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32"/>
          <w:szCs w:val="32"/>
        </w:rPr>
      </w:pPr>
      <w:r>
        <w:rPr>
          <w:b/>
          <w:sz w:val="32"/>
          <w:szCs w:val="32"/>
        </w:rPr>
      </w:r>
      <w:r/>
    </w:p>
    <w:p>
      <w:pPr>
        <w:pStyle w:val="1020"/>
        <w:ind w:firstLine="0"/>
      </w:pPr>
      <w:r/>
      <w:r/>
    </w:p>
    <w:p>
      <w:pPr>
        <w:pStyle w:val="1020"/>
        <w:ind w:firstLine="400"/>
      </w:pPr>
      <w:r/>
      <w:r/>
    </w:p>
    <w:p>
      <w:pPr>
        <w:jc w:val="center"/>
        <w:rPr>
          <w:b/>
          <w:sz w:val="72"/>
          <w:szCs w:val="72"/>
        </w:rPr>
      </w:pPr>
      <w:r/>
      <w:bookmarkStart w:id="0" w:name="_Toc9010"/>
      <w:r/>
      <w:bookmarkStart w:id="1" w:name="_Toc10224"/>
      <w:r/>
      <w:r/>
    </w:p>
    <w:p>
      <w:pPr>
        <w:jc w:val="center"/>
        <w:rPr>
          <w:b/>
          <w:sz w:val="72"/>
          <w:szCs w:val="72"/>
        </w:rPr>
      </w:pPr>
      <w:r>
        <w:rPr>
          <w:rFonts w:hint="eastAsia"/>
          <w:b/>
          <w:sz w:val="72"/>
          <w:szCs w:val="72"/>
        </w:rPr>
        <w:t xml:space="preserve">竞争性</w:t>
      </w:r>
      <w:bookmarkEnd w:id="0"/>
      <w:r/>
      <w:bookmarkEnd w:id="1"/>
      <w:r>
        <w:rPr>
          <w:rFonts w:hint="eastAsia"/>
          <w:b/>
          <w:sz w:val="72"/>
          <w:szCs w:val="72"/>
        </w:rPr>
        <w:t xml:space="preserve">磋商文件</w:t>
      </w:r>
      <w:r/>
    </w:p>
    <w:p>
      <w:pPr>
        <w:jc w:val="center"/>
        <w:spacing w:line="360" w:lineRule="auto"/>
        <w:rPr>
          <w:sz w:val="30"/>
          <w:szCs w:val="30"/>
        </w:rPr>
      </w:pPr>
      <w:r>
        <w:rPr>
          <w:rFonts w:hint="eastAsia"/>
          <w:b/>
          <w:sz w:val="30"/>
          <w:szCs w:val="30"/>
        </w:rPr>
        <w:t xml:space="preserve">（全流程电子化）</w:t>
      </w:r>
      <w:r/>
    </w:p>
    <w:p>
      <w:pPr>
        <w:jc w:val="center"/>
        <w:spacing w:line="360" w:lineRule="auto"/>
        <w:rPr>
          <w:b/>
          <w:sz w:val="28"/>
          <w:szCs w:val="28"/>
        </w:rPr>
      </w:pPr>
      <w:r>
        <w:rPr>
          <w:b/>
          <w:sz w:val="28"/>
          <w:szCs w:val="28"/>
        </w:rPr>
      </w:r>
      <w:r/>
    </w:p>
    <w:p>
      <w:pPr>
        <w:pStyle w:val="1020"/>
        <w:ind w:firstLine="0"/>
        <w:spacing w:line="360" w:lineRule="auto"/>
      </w:pPr>
      <w:r/>
      <w:r/>
    </w:p>
    <w:p>
      <w:pPr>
        <w:pStyle w:val="1020"/>
        <w:ind w:firstLine="0"/>
        <w:spacing w:line="360" w:lineRule="auto"/>
      </w:pPr>
      <w:r/>
      <w:r/>
    </w:p>
    <w:p>
      <w:pPr>
        <w:pStyle w:val="1020"/>
        <w:ind w:firstLine="0"/>
        <w:spacing w:line="360" w:lineRule="auto"/>
      </w:pPr>
      <w:r/>
      <w:r/>
    </w:p>
    <w:p>
      <w:pPr>
        <w:pStyle w:val="1020"/>
        <w:ind w:firstLine="0"/>
        <w:spacing w:line="360" w:lineRule="auto"/>
      </w:pPr>
      <w:r/>
      <w:r/>
    </w:p>
    <w:p>
      <w:pPr>
        <w:pStyle w:val="1020"/>
        <w:ind w:firstLine="0"/>
        <w:spacing w:line="360" w:lineRule="auto"/>
      </w:pPr>
      <w:r/>
      <w:r/>
    </w:p>
    <w:p>
      <w:pPr>
        <w:pStyle w:val="1020"/>
        <w:ind w:firstLine="0"/>
        <w:spacing w:line="360" w:lineRule="auto"/>
      </w:pPr>
      <w:r/>
      <w:r/>
    </w:p>
    <w:p>
      <w:pPr>
        <w:pStyle w:val="1020"/>
        <w:ind w:firstLine="0"/>
        <w:spacing w:line="360" w:lineRule="auto"/>
      </w:pPr>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t xml:space="preserve">项目编号：</w:t>
      </w:r>
      <w:r>
        <w:rPr>
          <w:rFonts w:hint="eastAsia" w:ascii="宋体" w:hAnsi="宋体" w:cs="宋体"/>
          <w:b/>
          <w:sz w:val="32"/>
          <w:szCs w:val="32"/>
        </w:rPr>
        <w:t xml:space="preserve">JSZC-320000-JSZH-C2026-</w:t>
      </w:r>
      <w:r>
        <w:rPr>
          <w:rFonts w:hint="eastAsia" w:ascii="宋体" w:hAnsi="宋体" w:cs="宋体"/>
          <w:b/>
          <w:sz w:val="32"/>
          <w:szCs w:val="32"/>
        </w:rPr>
        <w:t xml:space="preserve">0049</w:t>
      </w:r>
      <w:r>
        <w:rPr>
          <w:rFonts w:hint="eastAsia" w:ascii="宋体" w:hAnsi="宋体" w:cs="宋体"/>
          <w:b/>
          <w:sz w:val="32"/>
          <w:szCs w:val="32"/>
        </w:rPr>
        <w:t xml:space="preserve">(ZYCG2026-30</w:t>
      </w:r>
      <w:r>
        <w:rPr>
          <w:rFonts w:hint="eastAsia" w:ascii="宋体" w:hAnsi="宋体" w:cs="宋体"/>
          <w:b/>
          <w:sz w:val="32"/>
          <w:szCs w:val="32"/>
        </w:rPr>
        <w:t xml:space="preserve">14</w:t>
      </w:r>
      <w:r>
        <w:rPr>
          <w:rFonts w:hint="eastAsia" w:ascii="宋体" w:hAnsi="宋体" w:cs="宋体"/>
          <w:b/>
          <w:sz w:val="32"/>
          <w:szCs w:val="32"/>
        </w:rPr>
        <w:t xml:space="preserve">)</w:t>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t xml:space="preserve">项目名称：无锡职业技术大学公共教室墙面等粉刷及改造项目</w:t>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t xml:space="preserve">采购单位：无锡职业技术大学</w:t>
      </w:r>
      <w:r/>
    </w:p>
    <w:p>
      <w:pPr>
        <w:pStyle w:val="821"/>
        <w:ind w:left="0" w:firstLine="643"/>
        <w:jc w:val="left"/>
        <w:spacing w:line="360" w:lineRule="auto"/>
        <w:rPr>
          <w:rFonts w:hint="eastAsia" w:ascii="宋体" w:hAnsi="宋体" w:cs="宋体"/>
          <w:b/>
          <w:sz w:val="32"/>
          <w:szCs w:val="32"/>
        </w:rPr>
      </w:pPr>
      <w:r>
        <w:rPr>
          <w:rFonts w:hint="eastAsia" w:ascii="宋体" w:hAnsi="宋体" w:cs="宋体"/>
          <w:b/>
          <w:sz w:val="32"/>
          <w:szCs w:val="32"/>
        </w:rPr>
        <w:t xml:space="preserve">采购代理机构：江苏</w:t>
      </w:r>
      <w:r>
        <w:rPr>
          <w:rFonts w:hint="eastAsia" w:ascii="宋体" w:hAnsi="宋体" w:cs="宋体"/>
          <w:b/>
          <w:sz w:val="32"/>
          <w:szCs w:val="32"/>
        </w:rPr>
        <w:t xml:space="preserve">智汇锡建</w:t>
      </w:r>
      <w:r>
        <w:rPr>
          <w:rFonts w:hint="eastAsia" w:ascii="宋体" w:hAnsi="宋体" w:cs="宋体"/>
          <w:b/>
          <w:sz w:val="32"/>
          <w:szCs w:val="32"/>
        </w:rPr>
        <w:t xml:space="preserve">工程项目管理有限公司</w:t>
      </w:r>
      <w:r/>
    </w:p>
    <w:p>
      <w:pPr>
        <w:jc w:val="center"/>
        <w:rPr>
          <w:rFonts w:hint="eastAsia" w:ascii="宋体" w:hAnsi="宋体"/>
          <w:b/>
          <w:sz w:val="32"/>
          <w:szCs w:val="32"/>
        </w:rPr>
      </w:pPr>
      <w:r>
        <w:rPr>
          <w:rFonts w:hint="eastAsia" w:ascii="宋体" w:hAnsi="宋体"/>
          <w:b/>
          <w:sz w:val="32"/>
          <w:szCs w:val="32"/>
        </w:rPr>
      </w:r>
      <w:r/>
    </w:p>
    <w:p>
      <w:pPr>
        <w:jc w:val="center"/>
        <w:rPr>
          <w:b/>
          <w:bCs/>
        </w:rPr>
      </w:pPr>
      <w:r>
        <w:rPr>
          <w:rFonts w:hint="eastAsia" w:ascii="宋体" w:hAnsi="宋体"/>
          <w:b/>
          <w:sz w:val="32"/>
          <w:szCs w:val="32"/>
        </w:rPr>
        <w:t xml:space="preserve">二〇二六年七月</w:t>
      </w:r>
      <w:r/>
    </w:p>
    <w:p>
      <w:pPr>
        <w:jc w:val="center"/>
        <w:rPr>
          <w:b/>
          <w:bCs/>
          <w:sz w:val="52"/>
          <w:szCs w:val="52"/>
        </w:rPr>
      </w:pPr>
      <w:r>
        <w:rPr>
          <w:b/>
          <w:bCs/>
          <w:sz w:val="52"/>
          <w:szCs w:val="52"/>
        </w:rPr>
        <w:br w:type="page" w:clear="all"/>
      </w:r>
      <w:r/>
    </w:p>
    <w:sdt>
      <w:sdtPr>
        <w15:appearance w15:val="boundingBox"/>
        <w15:color w:val="dbdbdb"/>
        <w:id w:val="147481139"/>
        <w:docPartObj>
          <w:docPartGallery w:val="Table of Contents"/>
          <w:docPartUnique w:val="true"/>
        </w:docPartObj>
        <w:rPr>
          <w:rFonts w:ascii="宋体" w:hAnsi="宋体"/>
        </w:rPr>
      </w:sdtPr>
      <w:sdtContent>
        <w:p>
          <w:pPr>
            <w:jc w:val="center"/>
            <w:rPr>
              <w:b/>
              <w:bCs/>
              <w:sz w:val="44"/>
              <w:szCs w:val="44"/>
            </w:rPr>
          </w:pPr>
          <w:r>
            <w:rPr>
              <w:rFonts w:ascii="宋体" w:hAnsi="宋体"/>
              <w:b/>
              <w:bCs/>
              <w:sz w:val="44"/>
              <w:szCs w:val="44"/>
            </w:rPr>
            <w:t xml:space="preserve">目录</w:t>
          </w:r>
          <w:r/>
        </w:p>
        <w:p>
          <w:pPr>
            <w:pStyle w:val="834"/>
            <w:spacing w:line="480" w:lineRule="auto"/>
            <w:tabs>
              <w:tab w:val="clear" w:pos="9170" w:leader="none"/>
              <w:tab w:val="right" w:pos="9638" w:leader="dot"/>
            </w:tabs>
          </w:pPr>
          <w:r/>
          <w:r/>
        </w:p>
        <w:p>
          <w:pPr>
            <w:pStyle w:val="834"/>
            <w:spacing w:line="480" w:lineRule="auto"/>
            <w:tabs>
              <w:tab w:val="clear" w:pos="9170" w:leader="none"/>
              <w:tab w:val="right" w:pos="9638" w:leader="dot"/>
            </w:tabs>
          </w:pPr>
          <w:r>
            <w:fldChar w:fldCharType="begin"/>
          </w:r>
          <w:r>
            <w:instrText xml:space="preserve">TOC \o "1-1" \h \u </w:instrText>
          </w:r>
          <w:r>
            <w:fldChar w:fldCharType="separate"/>
          </w:r>
          <w:hyperlink w:tooltip="#_Toc1376" w:anchor="_Toc1376" w:history="1">
            <w:r>
              <w:rPr>
                <w:rFonts w:hint="eastAsia" w:eastAsia="黑体"/>
                <w:szCs w:val="28"/>
              </w:rPr>
              <w:t xml:space="preserve">一、报价邀请函</w:t>
            </w:r>
            <w:r>
              <w:tab/>
            </w:r>
            <w:r>
              <w:fldChar w:fldCharType="begin"/>
            </w:r>
            <w:r>
              <w:instrText xml:space="preserve"> PAGEREF _Toc1376 \h </w:instrText>
            </w:r>
            <w:r>
              <w:fldChar w:fldCharType="separate"/>
            </w:r>
            <w:r>
              <w:t xml:space="preserve">3</w:t>
            </w:r>
            <w:r>
              <w:fldChar w:fldCharType="end"/>
            </w:r>
          </w:hyperlink>
          <w:r/>
          <w:r/>
        </w:p>
        <w:p>
          <w:pPr>
            <w:pStyle w:val="834"/>
            <w:spacing w:line="480" w:lineRule="auto"/>
            <w:tabs>
              <w:tab w:val="clear" w:pos="9170" w:leader="none"/>
              <w:tab w:val="right" w:pos="9638" w:leader="dot"/>
            </w:tabs>
          </w:pPr>
          <w:r/>
          <w:hyperlink w:tooltip="#_Toc24626" w:anchor="_Toc24626" w:history="1">
            <w:r>
              <w:rPr>
                <w:rFonts w:hint="eastAsia" w:eastAsia="黑体"/>
                <w:szCs w:val="28"/>
              </w:rPr>
              <w:t xml:space="preserve">二、报价供应商须知</w:t>
            </w:r>
            <w:r>
              <w:tab/>
            </w:r>
            <w:r>
              <w:fldChar w:fldCharType="begin"/>
            </w:r>
            <w:r>
              <w:instrText xml:space="preserve"> PAGEREF _Toc24626 \h </w:instrText>
            </w:r>
            <w:r>
              <w:fldChar w:fldCharType="separate"/>
            </w:r>
            <w:r>
              <w:t xml:space="preserve">7</w:t>
            </w:r>
            <w:r>
              <w:fldChar w:fldCharType="end"/>
            </w:r>
          </w:hyperlink>
          <w:r/>
          <w:r/>
        </w:p>
        <w:p>
          <w:pPr>
            <w:pStyle w:val="834"/>
            <w:spacing w:line="480" w:lineRule="auto"/>
            <w:tabs>
              <w:tab w:val="clear" w:pos="9170" w:leader="none"/>
              <w:tab w:val="right" w:pos="9638" w:leader="dot"/>
            </w:tabs>
          </w:pPr>
          <w:r/>
          <w:hyperlink w:tooltip="#_Toc23976" w:anchor="_Toc23976" w:history="1">
            <w:r>
              <w:rPr>
                <w:rFonts w:hint="eastAsia" w:eastAsia="黑体"/>
                <w:szCs w:val="28"/>
              </w:rPr>
              <w:t xml:space="preserve">三、项目要求和有关说明</w:t>
            </w:r>
            <w:r>
              <w:tab/>
            </w:r>
            <w:r>
              <w:fldChar w:fldCharType="begin"/>
            </w:r>
            <w:r>
              <w:instrText xml:space="preserve"> PAGEREF _Toc23976 \h </w:instrText>
            </w:r>
            <w:r>
              <w:fldChar w:fldCharType="separate"/>
            </w:r>
            <w:r>
              <w:t xml:space="preserve">2</w:t>
            </w:r>
            <w:r>
              <w:rPr>
                <w:rFonts w:hint="eastAsia"/>
              </w:rPr>
              <w:t xml:space="preserve">0</w:t>
            </w:r>
            <w:r>
              <w:fldChar w:fldCharType="end"/>
            </w:r>
          </w:hyperlink>
          <w:r/>
          <w:r/>
        </w:p>
        <w:p>
          <w:pPr>
            <w:pStyle w:val="834"/>
            <w:spacing w:line="480" w:lineRule="auto"/>
            <w:tabs>
              <w:tab w:val="clear" w:pos="9170" w:leader="none"/>
              <w:tab w:val="right" w:pos="9638" w:leader="dot"/>
            </w:tabs>
          </w:pPr>
          <w:r/>
          <w:hyperlink w:tooltip="#_Toc9460" w:anchor="_Toc9460" w:history="1">
            <w:r>
              <w:rPr>
                <w:rFonts w:hint="eastAsia" w:ascii="宋体" w:hAnsi="MS Sans Serif" w:eastAsia="黑体"/>
                <w:spacing w:val="12"/>
                <w:szCs w:val="28"/>
              </w:rPr>
              <w:t xml:space="preserve">四、合同书</w:t>
            </w:r>
            <w:r>
              <w:rPr>
                <w:rFonts w:hint="eastAsia" w:ascii="宋体" w:hAnsi="MS Sans Serif" w:eastAsia="黑体"/>
                <w:spacing w:val="12"/>
                <w:szCs w:val="28"/>
              </w:rPr>
              <w:t xml:space="preserve">(</w:t>
            </w:r>
            <w:r>
              <w:rPr>
                <w:rFonts w:hint="eastAsia" w:ascii="宋体" w:hAnsi="MS Sans Serif" w:eastAsia="黑体"/>
                <w:spacing w:val="12"/>
                <w:szCs w:val="28"/>
              </w:rPr>
              <w:t xml:space="preserve">格式</w:t>
            </w:r>
            <w:r>
              <w:rPr>
                <w:rFonts w:hint="eastAsia" w:ascii="宋体" w:hAnsi="MS Sans Serif" w:eastAsia="黑体"/>
                <w:spacing w:val="12"/>
                <w:szCs w:val="28"/>
              </w:rPr>
              <w:t xml:space="preserve">)</w:t>
            </w:r>
            <w:r>
              <w:tab/>
            </w:r>
            <w:r>
              <w:fldChar w:fldCharType="begin"/>
            </w:r>
            <w:r>
              <w:instrText xml:space="preserve"> PAGEREF _Toc9460 \h </w:instrText>
            </w:r>
            <w:r>
              <w:fldChar w:fldCharType="separate"/>
            </w:r>
            <w:r>
              <w:t xml:space="preserve">2</w:t>
            </w:r>
            <w:r>
              <w:rPr>
                <w:rFonts w:hint="eastAsia"/>
              </w:rPr>
              <w:t xml:space="preserve">1</w:t>
            </w:r>
            <w:r>
              <w:fldChar w:fldCharType="end"/>
            </w:r>
          </w:hyperlink>
          <w:r/>
          <w:r/>
        </w:p>
        <w:p>
          <w:pPr>
            <w:pStyle w:val="834"/>
            <w:spacing w:line="480" w:lineRule="auto"/>
            <w:tabs>
              <w:tab w:val="clear" w:pos="9170" w:leader="none"/>
              <w:tab w:val="right" w:pos="9638" w:leader="dot"/>
            </w:tabs>
            <w:rPr>
              <w:rFonts w:hint="eastAsia"/>
            </w:rPr>
          </w:pPr>
          <w:r>
            <w:rPr>
              <w:rFonts w:hint="eastAsia" w:ascii="宋体" w:hAnsi="MS Sans Serif" w:eastAsia="黑体"/>
              <w:spacing w:val="12"/>
            </w:rPr>
            <w:t xml:space="preserve">五、附件</w:t>
          </w:r>
          <w:r>
            <w:tab/>
            <w:t xml:space="preserve">6</w:t>
          </w:r>
          <w:r>
            <w:rPr>
              <w:rFonts w:hint="eastAsia"/>
            </w:rPr>
            <w:t xml:space="preserve">2</w:t>
          </w:r>
          <w:r/>
        </w:p>
        <w:p>
          <w:r>
            <w:fldChar w:fldCharType="end"/>
          </w:r>
          <w:r/>
        </w:p>
      </w:sdtContent>
    </w:sdt>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
          <w:sz w:val="36"/>
          <w:szCs w:val="28"/>
        </w:rPr>
        <w:outlineLvl w:val="0"/>
      </w:pPr>
      <w:r>
        <w:rPr>
          <w:rFonts w:eastAsia="黑体"/>
          <w:b/>
          <w:sz w:val="36"/>
          <w:szCs w:val="28"/>
        </w:rPr>
      </w:r>
      <w:r/>
    </w:p>
    <w:p>
      <w:pPr>
        <w:rPr>
          <w:rFonts w:eastAsia="黑体"/>
          <w:sz w:val="36"/>
          <w:szCs w:val="28"/>
        </w:rPr>
      </w:pPr>
      <w:r>
        <w:rPr>
          <w:rFonts w:eastAsia="黑体"/>
          <w:sz w:val="36"/>
          <w:szCs w:val="28"/>
        </w:rPr>
      </w:r>
      <w:r/>
    </w:p>
    <w:p>
      <w:pPr>
        <w:rPr>
          <w:rFonts w:eastAsia="黑体"/>
          <w:sz w:val="36"/>
          <w:szCs w:val="28"/>
        </w:rPr>
      </w:pPr>
      <w:r>
        <w:rPr>
          <w:rFonts w:eastAsia="黑体"/>
          <w:sz w:val="36"/>
          <w:szCs w:val="28"/>
        </w:rPr>
      </w:r>
      <w:r/>
    </w:p>
    <w:p>
      <w:pPr>
        <w:rPr>
          <w:rFonts w:eastAsia="黑体"/>
          <w:sz w:val="36"/>
          <w:szCs w:val="28"/>
        </w:rPr>
      </w:pPr>
      <w:r>
        <w:rPr>
          <w:rFonts w:eastAsia="黑体"/>
          <w:sz w:val="36"/>
          <w:szCs w:val="28"/>
        </w:rPr>
      </w:r>
      <w:r/>
    </w:p>
    <w:p>
      <w:pPr>
        <w:rPr>
          <w:rFonts w:eastAsia="黑体"/>
          <w:sz w:val="36"/>
          <w:szCs w:val="28"/>
        </w:rPr>
      </w:pPr>
      <w:r>
        <w:rPr>
          <w:rFonts w:eastAsia="黑体"/>
          <w:sz w:val="36"/>
          <w:szCs w:val="28"/>
        </w:rPr>
      </w:r>
      <w:r/>
    </w:p>
    <w:p>
      <w:pPr>
        <w:rPr>
          <w:rFonts w:eastAsia="黑体"/>
          <w:sz w:val="36"/>
          <w:szCs w:val="28"/>
        </w:rPr>
      </w:pPr>
      <w:r>
        <w:rPr>
          <w:rFonts w:eastAsia="黑体"/>
          <w:sz w:val="36"/>
          <w:szCs w:val="28"/>
        </w:rPr>
      </w:r>
      <w:r/>
    </w:p>
    <w:p>
      <w:pPr>
        <w:rPr>
          <w:rFonts w:eastAsia="黑体"/>
          <w:sz w:val="36"/>
          <w:szCs w:val="28"/>
        </w:rPr>
      </w:pPr>
      <w:r>
        <w:rPr>
          <w:rFonts w:eastAsia="黑体"/>
          <w:sz w:val="36"/>
          <w:szCs w:val="28"/>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eastAsia="黑体"/>
          <w:sz w:val="36"/>
          <w:szCs w:val="28"/>
        </w:rPr>
        <w:br w:type="page" w:clear="all"/>
      </w:r>
      <w:bookmarkStart w:id="2" w:name="_Toc1293"/>
      <w:r/>
      <w:bookmarkStart w:id="3" w:name="_Toc12818"/>
      <w:r/>
      <w:bookmarkStart w:id="4" w:name="_Toc1376"/>
      <w:r>
        <w:rPr>
          <w:rFonts w:hint="eastAsia" w:eastAsia="黑体"/>
          <w:b/>
          <w:sz w:val="36"/>
          <w:szCs w:val="28"/>
        </w:rPr>
        <w:t xml:space="preserve">一、报价邀请函</w:t>
      </w:r>
      <w:bookmarkEnd w:id="2"/>
      <w:r/>
      <w:bookmarkEnd w:id="3"/>
      <w:r/>
      <w:bookmarkEnd w:id="4"/>
      <w:r/>
      <w:r/>
    </w:p>
    <w:p>
      <w:pPr>
        <w:ind w:firstLine="480"/>
        <w:spacing w:after="0" w:line="360" w:lineRule="auto"/>
        <w:rPr>
          <w:rFonts w:ascii="宋体"/>
          <w:bCs/>
          <w:sz w:val="24"/>
          <w:szCs w:val="24"/>
        </w:rPr>
      </w:pPr>
      <w:r>
        <w:rPr>
          <w:rFonts w:hint="eastAsia" w:ascii="宋体" w:hAnsi="宋体"/>
          <w:bCs/>
          <w:sz w:val="24"/>
          <w:szCs w:val="24"/>
        </w:rPr>
        <w:t xml:space="preserve">江苏</w:t>
      </w:r>
      <w:r>
        <w:rPr>
          <w:rFonts w:hint="eastAsia" w:ascii="宋体" w:hAnsi="宋体"/>
          <w:bCs/>
          <w:sz w:val="24"/>
          <w:szCs w:val="24"/>
        </w:rPr>
        <w:t xml:space="preserve">智汇锡建</w:t>
      </w:r>
      <w:r>
        <w:rPr>
          <w:rFonts w:hint="eastAsia" w:ascii="宋体" w:hAnsi="宋体"/>
          <w:bCs/>
          <w:sz w:val="24"/>
          <w:szCs w:val="24"/>
        </w:rPr>
        <w:t xml:space="preserve">工程项目管理有限公司受</w:t>
      </w:r>
      <w:r>
        <w:rPr>
          <w:rFonts w:hint="eastAsia"/>
          <w:bCs/>
          <w:sz w:val="24"/>
          <w:szCs w:val="24"/>
        </w:rPr>
        <w:t xml:space="preserve">无锡职业技术大学</w:t>
      </w:r>
      <w:r>
        <w:rPr>
          <w:rFonts w:hint="eastAsia" w:ascii="宋体" w:hAnsi="宋体"/>
          <w:bCs/>
          <w:sz w:val="24"/>
          <w:szCs w:val="24"/>
        </w:rPr>
        <w:t xml:space="preserve">的委托，对无锡职业技术大学公共教室墙面等粉刷及改造项目进行</w:t>
      </w:r>
      <w:r>
        <w:rPr>
          <w:rFonts w:hint="eastAsia"/>
          <w:bCs/>
          <w:sz w:val="24"/>
          <w:szCs w:val="24"/>
        </w:rPr>
        <w:t xml:space="preserve">竞争性磋商</w:t>
      </w:r>
      <w:r>
        <w:rPr>
          <w:rFonts w:hint="eastAsia" w:ascii="宋体" w:hAnsi="宋体"/>
          <w:bCs/>
          <w:sz w:val="24"/>
          <w:szCs w:val="24"/>
        </w:rPr>
        <w:t xml:space="preserve">采购，欢迎符合相关条件的供应商参加报价并提请注意下列相关事项：</w:t>
      </w:r>
      <w:r/>
    </w:p>
    <w:p>
      <w:pPr>
        <w:ind w:firstLine="480"/>
        <w:spacing w:after="0" w:line="360" w:lineRule="auto"/>
        <w:rPr>
          <w:rFonts w:hint="eastAsia" w:ascii="黑体" w:hAnsi="黑体" w:eastAsia="黑体"/>
          <w:bCs/>
          <w:sz w:val="24"/>
          <w:szCs w:val="24"/>
        </w:rPr>
      </w:pPr>
      <w:r>
        <w:rPr>
          <w:rFonts w:hint="eastAsia" w:ascii="黑体" w:hAnsi="黑体" w:eastAsia="黑体"/>
          <w:bCs/>
          <w:sz w:val="24"/>
          <w:szCs w:val="24"/>
        </w:rPr>
        <w:t xml:space="preserve">（一）</w:t>
      </w:r>
      <w:r>
        <w:rPr>
          <w:rFonts w:hint="eastAsia" w:ascii="黑体" w:hAnsi="黑体" w:eastAsia="黑体" w:cs="宋体"/>
          <w:sz w:val="24"/>
          <w:szCs w:val="24"/>
        </w:rPr>
        <w:t xml:space="preserve">招标项目信息</w:t>
      </w:r>
      <w:r/>
    </w:p>
    <w:p>
      <w:pPr>
        <w:ind w:firstLine="480"/>
        <w:jc w:val="left"/>
        <w:spacing w:after="0" w:line="360" w:lineRule="auto"/>
        <w:shd w:val="clear" w:color="auto" w:fill="ffffff"/>
        <w:widowControl/>
        <w:rPr>
          <w:rFonts w:hint="eastAsia"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项目名称：</w:t>
      </w:r>
      <w:r>
        <w:rPr>
          <w:rFonts w:hint="eastAsia" w:ascii="宋体" w:hAnsi="宋体" w:cs="宋体"/>
          <w:bCs/>
          <w:sz w:val="24"/>
          <w:szCs w:val="24"/>
        </w:rPr>
        <w:t xml:space="preserve">无锡职业技术大学公共教室墙面等粉刷及改造项目</w:t>
      </w:r>
      <w:r/>
    </w:p>
    <w:p>
      <w:pPr>
        <w:ind w:firstLine="480"/>
        <w:jc w:val="left"/>
        <w:spacing w:after="0"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项目编号：</w:t>
      </w:r>
      <w:r>
        <w:rPr>
          <w:rFonts w:hint="eastAsia" w:ascii="宋体" w:hAnsi="宋体" w:cs="宋体"/>
          <w:sz w:val="24"/>
          <w:szCs w:val="24"/>
        </w:rPr>
        <w:t xml:space="preserve">JSZC-320000-JSZH-C2026-</w:t>
      </w:r>
      <w:r>
        <w:rPr>
          <w:rFonts w:hint="eastAsia" w:ascii="宋体" w:hAnsi="宋体" w:cs="宋体"/>
          <w:sz w:val="24"/>
          <w:szCs w:val="24"/>
        </w:rPr>
        <w:t xml:space="preserve">0049</w:t>
      </w:r>
      <w:r>
        <w:rPr>
          <w:rFonts w:hint="eastAsia" w:ascii="宋体" w:hAnsi="宋体"/>
          <w:sz w:val="24"/>
        </w:rPr>
        <w:t xml:space="preserve">(ZYCG2026-30</w:t>
      </w:r>
      <w:r>
        <w:rPr>
          <w:rFonts w:hint="eastAsia" w:ascii="宋体" w:hAnsi="宋体"/>
          <w:sz w:val="24"/>
        </w:rPr>
        <w:t xml:space="preserve">14</w:t>
      </w:r>
      <w:r>
        <w:rPr>
          <w:rFonts w:hint="eastAsia" w:ascii="宋体" w:hAnsi="宋体"/>
          <w:sz w:val="24"/>
        </w:rPr>
        <w:t xml:space="preserve">)</w:t>
      </w:r>
      <w:r/>
    </w:p>
    <w:p>
      <w:pPr>
        <w:ind w:firstLine="480"/>
        <w:jc w:val="left"/>
        <w:spacing w:after="0" w:line="360" w:lineRule="auto"/>
        <w:shd w:val="clear" w:color="auto" w:fill="ffffff"/>
        <w:widowControl/>
        <w:rPr>
          <w:rFonts w:hint="eastAsia" w:ascii="宋体" w:hAnsi="宋体" w:cs="宋体"/>
          <w:bCs/>
          <w:sz w:val="24"/>
          <w:szCs w:val="24"/>
        </w:rPr>
      </w:pPr>
      <w:r>
        <w:rPr>
          <w:rFonts w:hint="eastAsia" w:ascii="宋体" w:hAnsi="宋体" w:cs="宋体"/>
          <w:sz w:val="24"/>
          <w:szCs w:val="24"/>
        </w:rPr>
        <w:t xml:space="preserve">3.</w:t>
      </w:r>
      <w:r>
        <w:rPr>
          <w:rFonts w:hint="eastAsia" w:ascii="Arial" w:hAnsi="Arial"/>
          <w:sz w:val="24"/>
          <w:szCs w:val="24"/>
        </w:rPr>
        <w:t xml:space="preserve">工期：</w:t>
      </w:r>
      <w:r>
        <w:rPr>
          <w:rFonts w:hint="eastAsia" w:ascii="宋体" w:hAnsi="宋体" w:cs="宋体"/>
          <w:sz w:val="24"/>
          <w:szCs w:val="24"/>
        </w:rPr>
        <w:t xml:space="preserve">25</w:t>
      </w:r>
      <w:r>
        <w:rPr>
          <w:rFonts w:hint="eastAsia" w:ascii="宋体" w:hAnsi="宋体" w:cs="宋体"/>
          <w:sz w:val="24"/>
          <w:szCs w:val="24"/>
        </w:rPr>
        <w:t xml:space="preserve">日历</w:t>
      </w:r>
      <w:r>
        <w:rPr>
          <w:rFonts w:hint="eastAsia" w:ascii="Arial" w:hAnsi="Arial"/>
          <w:sz w:val="24"/>
          <w:szCs w:val="24"/>
        </w:rPr>
        <w:t xml:space="preserve">天</w:t>
      </w:r>
      <w:r>
        <w:rPr>
          <w:rFonts w:hint="eastAsia" w:ascii="宋体" w:hAnsi="宋体" w:cs="宋体"/>
          <w:bCs/>
          <w:sz w:val="24"/>
          <w:szCs w:val="24"/>
        </w:rPr>
        <w:t xml:space="preserve">；</w:t>
      </w:r>
      <w:r/>
    </w:p>
    <w:p>
      <w:pPr>
        <w:ind w:firstLine="480"/>
        <w:jc w:val="left"/>
        <w:spacing w:after="0"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项目预算：</w:t>
      </w:r>
      <w:r>
        <w:rPr>
          <w:rFonts w:hint="eastAsia" w:ascii="宋体" w:hAnsi="宋体" w:cs="宋体"/>
          <w:sz w:val="24"/>
          <w:szCs w:val="24"/>
        </w:rPr>
        <w:t xml:space="preserve">140</w:t>
      </w:r>
      <w:r>
        <w:rPr>
          <w:rFonts w:hint="eastAsia" w:ascii="宋体" w:hAnsi="宋体" w:cs="宋体"/>
          <w:sz w:val="24"/>
          <w:szCs w:val="24"/>
        </w:rPr>
        <w:t xml:space="preserve">万元；</w:t>
      </w:r>
      <w:r/>
    </w:p>
    <w:p>
      <w:pPr>
        <w:ind w:firstLine="480"/>
        <w:jc w:val="left"/>
        <w:spacing w:after="0" w:line="360" w:lineRule="auto"/>
        <w:shd w:val="clear" w:color="auto" w:fill="ffffff"/>
        <w:widowControl/>
        <w:rPr>
          <w:rFonts w:hint="eastAsia" w:ascii="宋体" w:hAnsi="宋体" w:cs="宋体"/>
          <w:bCs/>
          <w:sz w:val="24"/>
          <w:szCs w:val="24"/>
        </w:rPr>
      </w:pPr>
      <w:r>
        <w:rPr>
          <w:rFonts w:hint="eastAsia" w:ascii="宋体" w:hAnsi="宋体" w:cs="宋体"/>
          <w:sz w:val="24"/>
          <w:szCs w:val="24"/>
        </w:rPr>
        <w:t xml:space="preserve">5.</w:t>
      </w:r>
      <w:r>
        <w:rPr>
          <w:rFonts w:hint="eastAsia" w:ascii="宋体" w:hAnsi="宋体" w:cs="宋体"/>
          <w:sz w:val="24"/>
          <w:szCs w:val="24"/>
        </w:rPr>
        <w:t xml:space="preserve">项目限价：</w:t>
      </w:r>
      <w:r>
        <w:rPr>
          <w:rFonts w:hint="eastAsia" w:ascii="宋体" w:hAnsi="宋体" w:cs="宋体"/>
          <w:sz w:val="24"/>
          <w:szCs w:val="24"/>
        </w:rPr>
        <w:t xml:space="preserve">120</w:t>
      </w:r>
      <w:r>
        <w:rPr>
          <w:rFonts w:hint="eastAsia" w:ascii="宋体" w:hAnsi="宋体" w:cs="宋体"/>
          <w:sz w:val="24"/>
          <w:szCs w:val="24"/>
        </w:rPr>
        <w:t xml:space="preserve">万元</w:t>
      </w:r>
      <w:r/>
    </w:p>
    <w:p>
      <w:pPr>
        <w:ind w:firstLine="480"/>
        <w:jc w:val="left"/>
        <w:spacing w:after="0"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采购方式：</w:t>
      </w:r>
      <w:r>
        <w:rPr>
          <w:rFonts w:hint="eastAsia" w:ascii="宋体" w:hAnsi="宋体" w:cs="宋体"/>
          <w:bCs/>
          <w:sz w:val="24"/>
          <w:szCs w:val="24"/>
        </w:rPr>
        <w:t xml:space="preserve">竞争性磋商</w:t>
      </w:r>
      <w:r/>
    </w:p>
    <w:p>
      <w:pPr>
        <w:ind w:firstLine="480"/>
        <w:jc w:val="left"/>
        <w:spacing w:after="0" w:line="360" w:lineRule="auto"/>
        <w:shd w:val="clear" w:color="auto" w:fill="ffffff"/>
        <w:widowControl/>
        <w:rPr>
          <w:rFonts w:ascii="宋体" w:cs="宋体"/>
          <w:sz w:val="24"/>
          <w:szCs w:val="24"/>
        </w:rPr>
      </w:pPr>
      <w:r>
        <w:rPr>
          <w:rFonts w:hint="eastAsia" w:ascii="宋体" w:hAnsi="宋体" w:cs="宋体"/>
          <w:sz w:val="24"/>
          <w:szCs w:val="24"/>
        </w:rPr>
        <w:t xml:space="preserve">7</w:t>
      </w:r>
      <w:r>
        <w:rPr>
          <w:rFonts w:ascii="宋体" w:hAnsi="宋体" w:cs="宋体"/>
          <w:sz w:val="24"/>
          <w:szCs w:val="24"/>
        </w:rPr>
        <w:t xml:space="preserve">.</w:t>
      </w:r>
      <w:r>
        <w:rPr>
          <w:rFonts w:hint="eastAsia" w:ascii="Arial" w:hAnsi="Arial" w:eastAsia="Arial" w:cs="宋体"/>
          <w:sz w:val="24"/>
          <w:szCs w:val="24"/>
        </w:rPr>
        <w:t xml:space="preserve">采购需求：</w:t>
      </w:r>
      <w:r>
        <w:rPr>
          <w:rFonts w:hint="eastAsia" w:ascii="宋体" w:hAnsi="宋体" w:eastAsia="Arial" w:cs="宋体"/>
          <w:sz w:val="24"/>
          <w:szCs w:val="24"/>
        </w:rPr>
        <w:t xml:space="preserve">详见招标文件</w:t>
      </w:r>
      <w:r>
        <w:rPr>
          <w:rFonts w:hint="eastAsia" w:ascii="宋体" w:hAnsi="宋体" w:eastAsia="Arial" w:cs="宋体"/>
          <w:b/>
          <w:bCs/>
          <w:sz w:val="24"/>
          <w:szCs w:val="24"/>
        </w:rPr>
        <w:t xml:space="preserve">第三章《采购需求》</w:t>
      </w:r>
      <w:r>
        <w:rPr>
          <w:rFonts w:hint="eastAsia" w:ascii="Arial" w:hAnsi="Arial" w:eastAsia="Arial"/>
          <w:sz w:val="24"/>
        </w:rPr>
        <w:t xml:space="preserve">；</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w:t>
      </w:r>
      <w:r>
        <w:rPr>
          <w:rFonts w:hint="eastAsia" w:ascii="宋体" w:hAnsi="宋体" w:cs="宋体"/>
          <w:sz w:val="24"/>
          <w:szCs w:val="24"/>
        </w:rPr>
        <w:t xml:space="preserve">本项目标的所属行业：建筑业。</w:t>
      </w:r>
      <w:r>
        <w:rPr>
          <w:rFonts w:hint="eastAsia" w:ascii="宋体" w:hAnsi="宋体" w:cs="宋体"/>
          <w:bCs/>
          <w:sz w:val="24"/>
          <w:szCs w:val="24"/>
        </w:rPr>
        <w:t xml:space="preserve">根据《关于印发中小企业划型标准规定的通知》工信部联企业〔</w:t>
      </w:r>
      <w:r>
        <w:rPr>
          <w:rFonts w:hint="eastAsia" w:ascii="宋体" w:hAnsi="宋体" w:cs="宋体"/>
          <w:bCs/>
          <w:sz w:val="24"/>
          <w:szCs w:val="24"/>
        </w:rPr>
        <w:t xml:space="preserve">2011</w:t>
      </w:r>
      <w:r>
        <w:rPr>
          <w:rFonts w:hint="eastAsia" w:ascii="宋体" w:hAnsi="宋体" w:cs="宋体"/>
          <w:bCs/>
          <w:sz w:val="24"/>
          <w:szCs w:val="24"/>
        </w:rPr>
        <w:t xml:space="preserve">〕</w:t>
      </w:r>
      <w:r>
        <w:rPr>
          <w:rFonts w:hint="eastAsia" w:ascii="宋体" w:hAnsi="宋体" w:cs="宋体"/>
          <w:bCs/>
          <w:sz w:val="24"/>
          <w:szCs w:val="24"/>
        </w:rPr>
        <w:t xml:space="preserve">300</w:t>
      </w:r>
      <w:r>
        <w:rPr>
          <w:rFonts w:hint="eastAsia" w:ascii="宋体" w:hAnsi="宋体" w:cs="宋体"/>
          <w:bCs/>
          <w:sz w:val="24"/>
          <w:szCs w:val="24"/>
        </w:rPr>
        <w:t xml:space="preserve">号规定，建筑业。营业收入</w:t>
      </w:r>
      <w:r>
        <w:rPr>
          <w:rFonts w:hint="eastAsia" w:ascii="宋体" w:hAnsi="宋体" w:cs="宋体"/>
          <w:bCs/>
          <w:sz w:val="24"/>
          <w:szCs w:val="24"/>
        </w:rPr>
        <w:t xml:space="preserve">80000</w:t>
      </w:r>
      <w:r>
        <w:rPr>
          <w:rFonts w:hint="eastAsia" w:ascii="宋体" w:hAnsi="宋体" w:cs="宋体"/>
          <w:bCs/>
          <w:sz w:val="24"/>
          <w:szCs w:val="24"/>
        </w:rPr>
        <w:t xml:space="preserve">万元以下或资产总额</w:t>
      </w:r>
      <w:r>
        <w:rPr>
          <w:rFonts w:hint="eastAsia" w:ascii="宋体" w:hAnsi="宋体" w:cs="宋体"/>
          <w:bCs/>
          <w:sz w:val="24"/>
          <w:szCs w:val="24"/>
        </w:rPr>
        <w:t xml:space="preserve">80000</w:t>
      </w:r>
      <w:r>
        <w:rPr>
          <w:rFonts w:hint="eastAsia" w:ascii="宋体" w:hAnsi="宋体" w:cs="宋体"/>
          <w:bCs/>
          <w:sz w:val="24"/>
          <w:szCs w:val="24"/>
        </w:rPr>
        <w:t xml:space="preserve">万元以下的为中小微型企业。其中，营业收入</w:t>
      </w:r>
      <w:r>
        <w:rPr>
          <w:rFonts w:hint="eastAsia" w:ascii="宋体" w:hAnsi="宋体" w:cs="宋体"/>
          <w:bCs/>
          <w:sz w:val="24"/>
          <w:szCs w:val="24"/>
        </w:rPr>
        <w:t xml:space="preserve">6000</w:t>
      </w:r>
      <w:r>
        <w:rPr>
          <w:rFonts w:hint="eastAsia" w:ascii="宋体" w:hAnsi="宋体" w:cs="宋体"/>
          <w:bCs/>
          <w:sz w:val="24"/>
          <w:szCs w:val="24"/>
        </w:rPr>
        <w:t xml:space="preserve">万元及以上，且资产总额</w:t>
      </w:r>
      <w:r>
        <w:rPr>
          <w:rFonts w:hint="eastAsia" w:ascii="宋体" w:hAnsi="宋体" w:cs="宋体"/>
          <w:bCs/>
          <w:sz w:val="24"/>
          <w:szCs w:val="24"/>
        </w:rPr>
        <w:t xml:space="preserve">5000</w:t>
      </w:r>
      <w:r>
        <w:rPr>
          <w:rFonts w:hint="eastAsia" w:ascii="宋体" w:hAnsi="宋体" w:cs="宋体"/>
          <w:bCs/>
          <w:sz w:val="24"/>
          <w:szCs w:val="24"/>
        </w:rPr>
        <w:t xml:space="preserve">万元及以上的为中型企业；营业收入</w:t>
      </w:r>
      <w:r>
        <w:rPr>
          <w:rFonts w:hint="eastAsia" w:ascii="宋体" w:hAnsi="宋体" w:cs="宋体"/>
          <w:bCs/>
          <w:sz w:val="24"/>
          <w:szCs w:val="24"/>
        </w:rPr>
        <w:t xml:space="preserve">300</w:t>
      </w:r>
      <w:r>
        <w:rPr>
          <w:rFonts w:hint="eastAsia" w:ascii="宋体" w:hAnsi="宋体" w:cs="宋体"/>
          <w:bCs/>
          <w:sz w:val="24"/>
          <w:szCs w:val="24"/>
        </w:rPr>
        <w:t xml:space="preserve">万元及以上，且资产总额</w:t>
      </w:r>
      <w:r>
        <w:rPr>
          <w:rFonts w:hint="eastAsia" w:ascii="宋体" w:hAnsi="宋体" w:cs="宋体"/>
          <w:bCs/>
          <w:sz w:val="24"/>
          <w:szCs w:val="24"/>
        </w:rPr>
        <w:t xml:space="preserve">300</w:t>
      </w:r>
      <w:r>
        <w:rPr>
          <w:rFonts w:hint="eastAsia" w:ascii="宋体" w:hAnsi="宋体" w:cs="宋体"/>
          <w:bCs/>
          <w:sz w:val="24"/>
          <w:szCs w:val="24"/>
        </w:rPr>
        <w:t xml:space="preserve">万元及以上的为小型企业；营业收入</w:t>
      </w:r>
      <w:r>
        <w:rPr>
          <w:rFonts w:hint="eastAsia" w:ascii="宋体" w:hAnsi="宋体" w:cs="宋体"/>
          <w:bCs/>
          <w:sz w:val="24"/>
          <w:szCs w:val="24"/>
        </w:rPr>
        <w:t xml:space="preserve">300</w:t>
      </w:r>
      <w:r>
        <w:rPr>
          <w:rFonts w:hint="eastAsia" w:ascii="宋体" w:hAnsi="宋体" w:cs="宋体"/>
          <w:bCs/>
          <w:sz w:val="24"/>
          <w:szCs w:val="24"/>
        </w:rPr>
        <w:t xml:space="preserve">万元以下或资产总额</w:t>
      </w:r>
      <w:r>
        <w:rPr>
          <w:rFonts w:hint="eastAsia" w:ascii="宋体" w:hAnsi="宋体" w:cs="宋体"/>
          <w:bCs/>
          <w:sz w:val="24"/>
          <w:szCs w:val="24"/>
        </w:rPr>
        <w:t xml:space="preserve">300</w:t>
      </w:r>
      <w:r>
        <w:rPr>
          <w:rFonts w:hint="eastAsia" w:ascii="宋体" w:hAnsi="宋体" w:cs="宋体"/>
          <w:bCs/>
          <w:sz w:val="24"/>
          <w:szCs w:val="24"/>
        </w:rPr>
        <w:t xml:space="preserve">万元以下的为微型企业。</w:t>
      </w:r>
      <w:r/>
    </w:p>
    <w:p>
      <w:pPr>
        <w:ind w:firstLine="480"/>
        <w:spacing w:after="0" w:line="360" w:lineRule="auto"/>
        <w:rPr>
          <w:rFonts w:hint="eastAsia" w:ascii="宋体" w:hAnsi="宋体" w:cs="宋体"/>
          <w:bCs/>
          <w:sz w:val="24"/>
          <w:szCs w:val="24"/>
        </w:rPr>
      </w:pPr>
      <w:r>
        <w:rPr>
          <w:rFonts w:ascii="宋体" w:hAnsi="宋体" w:cs="宋体"/>
          <w:sz w:val="24"/>
          <w:szCs w:val="24"/>
        </w:rPr>
        <w:t xml:space="preserve">8.</w:t>
      </w:r>
      <w:r>
        <w:rPr>
          <w:rFonts w:hint="eastAsia" w:ascii="宋体" w:hAnsi="宋体" w:cs="宋体"/>
          <w:bCs/>
          <w:sz w:val="24"/>
          <w:szCs w:val="24"/>
        </w:rPr>
        <w:t xml:space="preserve">本项目是否</w:t>
      </w:r>
      <w:r>
        <w:rPr>
          <w:rFonts w:hint="eastAsia" w:ascii="宋体" w:hAnsi="宋体" w:eastAsia="Arial" w:cs="宋体"/>
          <w:sz w:val="24"/>
        </w:rPr>
        <w:t xml:space="preserve">专门面向中小企业（含监狱企业、残疾人福利性单位）采购</w:t>
      </w:r>
      <w:r>
        <w:rPr>
          <w:rFonts w:hint="eastAsia" w:ascii="宋体" w:hAnsi="宋体" w:cs="宋体"/>
          <w:bCs/>
          <w:sz w:val="24"/>
          <w:szCs w:val="24"/>
        </w:rPr>
        <w:t xml:space="preserve">：是</w:t>
      </w:r>
      <w:r/>
    </w:p>
    <w:p>
      <w:pPr>
        <w:pStyle w:val="854"/>
        <w:ind w:left="0" w:firstLine="480"/>
        <w:spacing w:after="0" w:line="360" w:lineRule="auto"/>
        <w:rPr>
          <w:rFonts w:hint="eastAsia" w:ascii="宋体" w:hAnsi="宋体" w:cs="宋体"/>
          <w:bCs/>
          <w:sz w:val="24"/>
          <w:szCs w:val="24"/>
        </w:rPr>
      </w:pPr>
      <w:r>
        <w:rPr>
          <w:rFonts w:hint="eastAsia" w:ascii="宋体" w:hAnsi="宋体" w:cs="宋体"/>
          <w:bCs/>
          <w:sz w:val="24"/>
        </w:rPr>
        <w:t xml:space="preserve">9.</w:t>
      </w:r>
      <w:r>
        <w:rPr>
          <w:rFonts w:hint="eastAsia" w:ascii="宋体" w:hAnsi="宋体" w:cs="宋体"/>
          <w:bCs/>
          <w:sz w:val="24"/>
          <w:szCs w:val="24"/>
        </w:rPr>
        <w:t xml:space="preserve">本项目</w:t>
      </w:r>
      <w:r>
        <w:rPr>
          <w:rFonts w:hint="eastAsia" w:ascii="宋体" w:hAnsi="宋体" w:cs="宋体"/>
          <w:b/>
          <w:sz w:val="24"/>
          <w:u w:val="single"/>
        </w:rPr>
        <w:t xml:space="preserve">不接受</w:t>
      </w:r>
      <w:r>
        <w:rPr>
          <w:rFonts w:hint="eastAsia" w:ascii="宋体" w:hAnsi="宋体" w:cs="宋体"/>
          <w:bCs/>
          <w:sz w:val="24"/>
          <w:szCs w:val="24"/>
        </w:rPr>
        <w:t xml:space="preserve">联合体报价</w:t>
      </w:r>
      <w:r/>
    </w:p>
    <w:p>
      <w:pPr>
        <w:pStyle w:val="854"/>
        <w:ind w:left="0" w:firstLine="480"/>
        <w:spacing w:after="0" w:line="360" w:lineRule="auto"/>
        <w:rPr>
          <w:rFonts w:hint="eastAsia" w:ascii="宋体" w:hAnsi="宋体" w:cs="宋体"/>
          <w:bCs/>
          <w:sz w:val="24"/>
          <w:szCs w:val="24"/>
        </w:rPr>
      </w:pPr>
      <w:r>
        <w:rPr>
          <w:rFonts w:hint="eastAsia" w:ascii="宋体" w:hAnsi="宋体" w:cs="宋体"/>
          <w:bCs/>
          <w:sz w:val="24"/>
          <w:szCs w:val="24"/>
        </w:rPr>
        <w:t xml:space="preserve">10.</w:t>
      </w:r>
      <w:r>
        <w:rPr>
          <w:rFonts w:hint="eastAsia" w:ascii="宋体" w:hAnsi="宋体" w:cs="宋体"/>
          <w:bCs/>
          <w:sz w:val="24"/>
          <w:szCs w:val="24"/>
        </w:rPr>
        <w:t xml:space="preserve">本项目无履</w:t>
      </w:r>
      <w:r>
        <w:rPr>
          <w:rFonts w:hint="eastAsia" w:ascii="Arial" w:hAnsi="Arial" w:cs="宋体"/>
          <w:sz w:val="24"/>
          <w:szCs w:val="24"/>
        </w:rPr>
        <w:t xml:space="preserve">约保证金。</w:t>
      </w:r>
      <w:r/>
    </w:p>
    <w:p>
      <w:pPr>
        <w:ind w:firstLine="480"/>
        <w:jc w:val="left"/>
        <w:spacing w:after="0" w:line="360" w:lineRule="auto"/>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（二）报价供应商资格要求</w:t>
      </w:r>
      <w:r/>
    </w:p>
    <w:p>
      <w:pPr>
        <w:ind w:firstLine="480"/>
        <w:spacing w:after="0" w:line="360" w:lineRule="auto"/>
        <w:rPr>
          <w:rFonts w:ascii="宋体" w:hAnsi="宋体" w:eastAsia="Arial"/>
          <w:sz w:val="24"/>
          <w:szCs w:val="24"/>
        </w:rPr>
      </w:pPr>
      <w:r>
        <w:rPr>
          <w:rFonts w:hint="eastAsia" w:ascii="宋体" w:hAnsi="宋体" w:eastAsia="Arial"/>
          <w:sz w:val="24"/>
          <w:szCs w:val="24"/>
        </w:rPr>
        <w:t xml:space="preserve">1.</w:t>
      </w:r>
      <w:r>
        <w:rPr>
          <w:rFonts w:hint="eastAsia" w:ascii="宋体" w:hAnsi="宋体" w:eastAsia="Arial"/>
          <w:sz w:val="24"/>
          <w:szCs w:val="24"/>
        </w:rPr>
        <w:t xml:space="preserve">满足《中华人民共和国政府采购法》第二十二条规定；</w:t>
      </w:r>
      <w:r/>
    </w:p>
    <w:p>
      <w:pPr>
        <w:ind w:firstLine="480"/>
        <w:spacing w:after="0" w:line="360" w:lineRule="auto"/>
        <w:rPr>
          <w:rFonts w:ascii="宋体" w:hAnsi="宋体" w:eastAsia="Arial"/>
          <w:sz w:val="24"/>
          <w:szCs w:val="24"/>
        </w:rPr>
      </w:pPr>
      <w:r>
        <w:rPr>
          <w:rFonts w:hint="eastAsia" w:ascii="宋体" w:hAnsi="宋体" w:eastAsia="Arial"/>
          <w:sz w:val="24"/>
          <w:szCs w:val="24"/>
        </w:rPr>
        <w:t xml:space="preserve">2.</w:t>
      </w:r>
      <w:r>
        <w:rPr>
          <w:rFonts w:hint="eastAsia" w:ascii="宋体" w:hAnsi="宋体" w:eastAsia="Arial"/>
          <w:sz w:val="24"/>
          <w:szCs w:val="24"/>
        </w:rPr>
        <w:t xml:space="preserve">落实政府采购政策需满足的资格要求：</w:t>
      </w:r>
      <w:r/>
    </w:p>
    <w:p>
      <w:pPr>
        <w:ind w:firstLine="480"/>
        <w:spacing w:after="0" w:line="360" w:lineRule="auto"/>
        <w:rPr>
          <w:rFonts w:ascii="宋体" w:hAnsi="宋体" w:eastAsia="Arial"/>
          <w:sz w:val="24"/>
          <w:szCs w:val="24"/>
        </w:rPr>
      </w:pPr>
      <w:r>
        <w:rPr>
          <w:rFonts w:hint="eastAsia" w:ascii="宋体" w:hAnsi="宋体" w:eastAsia="Arial"/>
          <w:sz w:val="24"/>
          <w:szCs w:val="24"/>
        </w:rPr>
        <w:t xml:space="preserve">2.1</w:t>
      </w:r>
      <w:r>
        <w:rPr>
          <w:rFonts w:hint="eastAsia" w:ascii="宋体" w:hAnsi="宋体" w:eastAsia="Arial"/>
          <w:sz w:val="24"/>
          <w:szCs w:val="24"/>
        </w:rPr>
        <w:t xml:space="preserve">中小企业政策：</w:t>
      </w:r>
      <w:r>
        <w:rPr>
          <w:rFonts w:hint="eastAsia" w:ascii="宋体" w:hAnsi="宋体" w:eastAsia="Arial" w:cs="宋体"/>
          <w:sz w:val="24"/>
        </w:rPr>
        <w:t xml:space="preserve">本项目专门面向中小企业（含监狱企业、残疾人福利性单位）采购</w:t>
      </w:r>
      <w:r>
        <w:rPr>
          <w:rFonts w:hint="eastAsia" w:ascii="宋体" w:hAnsi="宋体" w:eastAsia="Arial"/>
          <w:sz w:val="24"/>
          <w:szCs w:val="24"/>
        </w:rPr>
        <w:t xml:space="preserve">；</w:t>
      </w:r>
      <w:r/>
    </w:p>
    <w:p>
      <w:pPr>
        <w:ind w:firstLine="480"/>
        <w:spacing w:after="0" w:line="360" w:lineRule="auto"/>
        <w:rPr>
          <w:rFonts w:ascii="宋体" w:hAnsi="宋体" w:eastAsia="Arial"/>
          <w:sz w:val="24"/>
          <w:szCs w:val="24"/>
        </w:rPr>
      </w:pPr>
      <w:r>
        <w:rPr>
          <w:rFonts w:hint="eastAsia" w:ascii="宋体" w:hAnsi="宋体" w:eastAsia="Arial"/>
          <w:sz w:val="24"/>
          <w:szCs w:val="24"/>
        </w:rPr>
        <w:t xml:space="preserve">2.2</w:t>
      </w:r>
      <w:r>
        <w:rPr>
          <w:rFonts w:hint="eastAsia" w:ascii="宋体" w:hAnsi="宋体" w:cs="宋体"/>
          <w:color w:val="333333"/>
          <w:sz w:val="24"/>
          <w:szCs w:val="24"/>
        </w:rPr>
        <w:t xml:space="preserve">未被“信用中国”网站（</w:t>
      </w:r>
      <w:r>
        <w:rPr>
          <w:rFonts w:hint="eastAsia" w:ascii="宋体" w:hAnsi="宋体" w:cs="宋体"/>
          <w:color w:val="333333"/>
          <w:sz w:val="24"/>
          <w:szCs w:val="24"/>
        </w:rPr>
        <w:t xml:space="preserve">www.creditchina.gov.cn</w:t>
      </w:r>
      <w:r>
        <w:rPr>
          <w:rFonts w:hint="eastAsia" w:ascii="宋体" w:hAnsi="宋体" w:cs="宋体"/>
          <w:color w:val="333333"/>
          <w:sz w:val="24"/>
          <w:szCs w:val="24"/>
        </w:rPr>
        <w:t xml:space="preserve">）列入失信被执行人、重大税收违法案件当事人名单、政府采购严重失信行为记录名单</w:t>
      </w:r>
      <w:r>
        <w:rPr>
          <w:rFonts w:hint="eastAsia" w:ascii="宋体" w:hAnsi="宋体" w:eastAsia="Arial"/>
          <w:sz w:val="24"/>
          <w:szCs w:val="24"/>
        </w:rPr>
        <w:t xml:space="preserve">；</w:t>
      </w:r>
      <w:r/>
    </w:p>
    <w:p>
      <w:pPr>
        <w:ind w:firstLine="480"/>
        <w:spacing w:after="0" w:line="360" w:lineRule="auto"/>
        <w:rPr>
          <w:rFonts w:ascii="宋体" w:hAnsi="宋体" w:eastAsia="Arial"/>
          <w:sz w:val="24"/>
          <w:szCs w:val="24"/>
        </w:rPr>
      </w:pPr>
      <w:r>
        <w:rPr>
          <w:rFonts w:hint="eastAsia" w:ascii="宋体" w:hAnsi="宋体"/>
          <w:sz w:val="24"/>
          <w:szCs w:val="24"/>
        </w:rPr>
        <w:t xml:space="preserve">3.</w:t>
      </w:r>
      <w:r>
        <w:rPr>
          <w:rFonts w:hint="eastAsia" w:ascii="宋体" w:hAnsi="宋体" w:eastAsia="Arial"/>
          <w:sz w:val="24"/>
          <w:szCs w:val="24"/>
        </w:rPr>
        <w:t xml:space="preserve">本项目的特定资格要求：</w:t>
      </w:r>
      <w:r/>
    </w:p>
    <w:p>
      <w:pPr>
        <w:ind w:firstLine="482"/>
        <w:spacing w:after="0" w:line="360" w:lineRule="auto"/>
        <w:rPr>
          <w:rFonts w:hint="eastAsia" w:ascii="宋体" w:hAnsi="宋体" w:cs="宋体"/>
          <w:bCs/>
          <w:sz w:val="24"/>
        </w:rPr>
      </w:pPr>
      <w:r>
        <w:rPr>
          <w:rFonts w:hint="eastAsia" w:ascii="宋体" w:hAnsi="宋体"/>
          <w:sz w:val="24"/>
          <w:szCs w:val="24"/>
        </w:rPr>
        <w:t xml:space="preserve">3.1</w:t>
      </w:r>
      <w:r>
        <w:rPr>
          <w:rFonts w:hint="eastAsia" w:ascii="宋体" w:hAnsi="宋体" w:cs="宋体"/>
          <w:bCs/>
          <w:sz w:val="24"/>
        </w:rPr>
        <w:t xml:space="preserve">供应商具有建筑工程施工总承包三级及以上资质或建筑装修装饰工程专业承包二级及以上资质；</w:t>
      </w:r>
      <w:r/>
    </w:p>
    <w:p>
      <w:pPr>
        <w:ind w:firstLine="482"/>
        <w:spacing w:after="0" w:line="360" w:lineRule="auto"/>
        <w:rPr>
          <w:rFonts w:hint="eastAsia" w:ascii="宋体" w:hAnsi="宋体" w:cs="宋体"/>
          <w:bCs/>
          <w:sz w:val="24"/>
        </w:rPr>
      </w:pPr>
      <w:r>
        <w:rPr>
          <w:rFonts w:hint="eastAsia" w:ascii="宋体" w:hAnsi="宋体" w:cs="宋体"/>
          <w:bCs/>
          <w:sz w:val="24"/>
        </w:rPr>
        <w:t xml:space="preserve">3.2</w:t>
      </w:r>
      <w:r>
        <w:rPr>
          <w:rFonts w:hint="eastAsia" w:ascii="宋体" w:hAnsi="宋体" w:cs="宋体"/>
          <w:bCs/>
          <w:sz w:val="24"/>
        </w:rPr>
        <w:t xml:space="preserve">供应商必须具备有效期内的安全生产许可证；</w:t>
      </w:r>
      <w:r/>
    </w:p>
    <w:p>
      <w:pPr>
        <w:ind w:firstLine="482"/>
        <w:jc w:val="left"/>
        <w:spacing w:after="0" w:line="360" w:lineRule="auto"/>
        <w:shd w:val="clear" w:color="auto" w:fill="ffffff"/>
        <w:widowControl/>
        <w:rPr>
          <w:rFonts w:ascii="宋体" w:hAnsi="宋体" w:eastAsia="Arial"/>
          <w:sz w:val="24"/>
          <w:szCs w:val="24"/>
        </w:rPr>
      </w:pPr>
      <w:r>
        <w:rPr>
          <w:rFonts w:hint="eastAsia" w:ascii="宋体" w:hAnsi="宋体" w:cs="宋体"/>
          <w:bCs/>
          <w:sz w:val="24"/>
        </w:rPr>
        <w:t xml:space="preserve">3.3</w:t>
      </w:r>
      <w:r>
        <w:rPr>
          <w:rFonts w:hint="eastAsia" w:ascii="宋体" w:hAnsi="宋体" w:cs="宋体"/>
          <w:bCs/>
          <w:sz w:val="24"/>
        </w:rPr>
        <w:t xml:space="preserve">项目负责人具备有效期的建筑工程专业二级及以上注册建造师证书及有效期内的《建筑施工企业项目负责人安全生产考核合格证》</w:t>
      </w:r>
      <w:r>
        <w:rPr>
          <w:rFonts w:hint="eastAsia" w:ascii="宋体" w:hAnsi="宋体" w:cs="宋体"/>
          <w:bCs/>
          <w:sz w:val="24"/>
        </w:rPr>
        <w:t xml:space="preserve">B</w:t>
      </w:r>
      <w:r>
        <w:rPr>
          <w:rFonts w:hint="eastAsia" w:ascii="宋体" w:hAnsi="宋体" w:cs="宋体"/>
          <w:bCs/>
          <w:sz w:val="24"/>
        </w:rPr>
        <w:t xml:space="preserve">证</w:t>
      </w:r>
      <w:r>
        <w:rPr>
          <w:rFonts w:hint="eastAsia" w:ascii="宋体" w:hAnsi="宋体" w:eastAsia="Arial"/>
          <w:sz w:val="24"/>
          <w:szCs w:val="24"/>
        </w:rPr>
        <w:t xml:space="preserve">。</w:t>
      </w:r>
      <w:r/>
    </w:p>
    <w:p>
      <w:pPr>
        <w:ind w:firstLine="480"/>
        <w:jc w:val="left"/>
        <w:spacing w:after="0" w:line="360" w:lineRule="auto"/>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（三）供应</w:t>
      </w:r>
      <w:r>
        <w:rPr>
          <w:rFonts w:hint="eastAsia" w:ascii="黑体" w:hAnsi="黑体" w:eastAsia="黑体" w:cs="宋体"/>
          <w:sz w:val="24"/>
          <w:szCs w:val="24"/>
        </w:rPr>
        <w:t xml:space="preserve">商主体</w:t>
      </w:r>
      <w:r>
        <w:rPr>
          <w:rFonts w:hint="eastAsia" w:ascii="黑体" w:hAnsi="黑体" w:eastAsia="黑体" w:cs="宋体"/>
          <w:sz w:val="24"/>
          <w:szCs w:val="24"/>
        </w:rPr>
        <w:t xml:space="preserve">信息库注册</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请有意参加本项目报价的供应商按以下流程进行操作：</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sz w:val="24"/>
        </w:rPr>
        <w:t xml:space="preserve">访问“</w:t>
      </w:r>
      <w:r>
        <w:rPr>
          <w:rFonts w:hint="eastAsia" w:ascii="宋体" w:hAnsi="宋体" w:cs="宋体"/>
          <w:bCs/>
          <w:sz w:val="24"/>
          <w:szCs w:val="24"/>
        </w:rPr>
        <w:t xml:space="preserve">江苏省政府采购</w:t>
      </w:r>
      <w:r>
        <w:rPr>
          <w:rFonts w:hint="eastAsia" w:ascii="宋体" w:hAnsi="宋体" w:cs="宋体"/>
          <w:sz w:val="24"/>
        </w:rPr>
        <w:t xml:space="preserve">”点击</w:t>
      </w:r>
      <w:r>
        <w:rPr>
          <w:rFonts w:hint="eastAsia" w:ascii="宋体" w:hAnsi="宋体" w:cs="宋体"/>
          <w:bCs/>
          <w:sz w:val="24"/>
          <w:szCs w:val="24"/>
        </w:rPr>
        <w:t xml:space="preserve">“苏</w:t>
      </w:r>
      <w:r>
        <w:rPr>
          <w:rFonts w:hint="eastAsia" w:ascii="宋体" w:hAnsi="宋体" w:cs="宋体"/>
          <w:bCs/>
          <w:sz w:val="24"/>
          <w:szCs w:val="24"/>
        </w:rPr>
        <w:t xml:space="preserve">采云</w:t>
      </w:r>
      <w:r>
        <w:rPr>
          <w:rFonts w:hint="eastAsia" w:ascii="宋体" w:hAnsi="宋体" w:cs="宋体"/>
          <w:bCs/>
          <w:sz w:val="24"/>
          <w:szCs w:val="24"/>
        </w:rPr>
        <w:t xml:space="preserve">”（以下简称“苏</w:t>
      </w:r>
      <w:r>
        <w:rPr>
          <w:rFonts w:hint="eastAsia" w:ascii="宋体" w:hAnsi="宋体" w:cs="宋体"/>
          <w:bCs/>
          <w:sz w:val="24"/>
          <w:szCs w:val="24"/>
        </w:rPr>
        <w:t xml:space="preserve">采云</w:t>
      </w:r>
      <w:r>
        <w:rPr>
          <w:rFonts w:hint="eastAsia" w:ascii="宋体" w:hAnsi="宋体" w:cs="宋体"/>
          <w:bCs/>
          <w:sz w:val="24"/>
          <w:szCs w:val="24"/>
        </w:rPr>
        <w:t xml:space="preserve">”）选择供应商</w:t>
      </w:r>
      <w:r>
        <w:rPr>
          <w:rFonts w:hint="eastAsia" w:ascii="宋体" w:hAnsi="宋体" w:cs="宋体"/>
          <w:bCs/>
          <w:sz w:val="24"/>
          <w:szCs w:val="24"/>
        </w:rPr>
        <w:t xml:space="preserve">版块</w:t>
      </w:r>
      <w:r>
        <w:rPr>
          <w:rFonts w:hint="eastAsia" w:ascii="宋体" w:hAnsi="宋体" w:cs="宋体"/>
          <w:bCs/>
          <w:sz w:val="24"/>
          <w:szCs w:val="24"/>
        </w:rPr>
        <w:t xml:space="preserve">，点击“用户注册”按钮，进行账号注册，注册完成后需在系统中填写资质信息并提交。也可以直接通过</w:t>
      </w:r>
      <w:r>
        <w:rPr>
          <w:rFonts w:hint="eastAsia" w:ascii="宋体" w:hAnsi="宋体" w:cs="宋体"/>
          <w:bCs/>
          <w:sz w:val="24"/>
          <w:szCs w:val="24"/>
        </w:rPr>
        <w:t xml:space="preserve">http://jszfcg.jsczt.cn/</w:t>
      </w:r>
      <w:r>
        <w:rPr>
          <w:rFonts w:hint="eastAsia" w:ascii="宋体" w:hAnsi="宋体" w:cs="宋体"/>
          <w:bCs/>
          <w:sz w:val="24"/>
          <w:szCs w:val="24"/>
        </w:rPr>
        <w:t xml:space="preserve">进入界面。</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2</w:t>
      </w:r>
      <w:r>
        <w:rPr>
          <w:rFonts w:hint="eastAsia" w:ascii="宋体" w:hAnsi="宋体" w:cs="宋体"/>
          <w:bCs/>
          <w:sz w:val="24"/>
          <w:szCs w:val="24"/>
        </w:rPr>
        <w:t xml:space="preserve">）办理“意源”</w:t>
      </w:r>
      <w:r>
        <w:rPr>
          <w:rFonts w:hint="eastAsia" w:ascii="宋体" w:hAnsi="宋体" w:cs="宋体"/>
          <w:bCs/>
          <w:sz w:val="24"/>
          <w:szCs w:val="24"/>
        </w:rPr>
        <w:t xml:space="preserve">CA</w:t>
      </w:r>
      <w:r>
        <w:rPr>
          <w:rFonts w:hint="eastAsia" w:ascii="宋体" w:hAnsi="宋体" w:cs="宋体"/>
          <w:bCs/>
          <w:sz w:val="24"/>
          <w:szCs w:val="24"/>
        </w:rPr>
        <w:t xml:space="preserve">数字证书和“方正”电子签章（办理地址：无锡市</w:t>
      </w:r>
      <w:r>
        <w:rPr>
          <w:rFonts w:hint="eastAsia" w:ascii="宋体" w:hAnsi="宋体" w:cs="宋体"/>
          <w:bCs/>
          <w:sz w:val="24"/>
          <w:szCs w:val="24"/>
        </w:rPr>
        <w:t xml:space="preserve">滨湖区</w:t>
      </w:r>
      <w:r>
        <w:rPr>
          <w:rFonts w:hint="eastAsia" w:ascii="宋体" w:hAnsi="宋体" w:cs="宋体"/>
          <w:bCs/>
          <w:sz w:val="24"/>
          <w:szCs w:val="24"/>
        </w:rPr>
        <w:t xml:space="preserve">观山路</w:t>
      </w:r>
      <w:r>
        <w:rPr>
          <w:rFonts w:hint="eastAsia" w:ascii="宋体" w:hAnsi="宋体" w:cs="宋体"/>
          <w:bCs/>
          <w:sz w:val="24"/>
          <w:szCs w:val="24"/>
        </w:rPr>
        <w:t xml:space="preserve">199</w:t>
      </w:r>
      <w:r>
        <w:rPr>
          <w:rFonts w:hint="eastAsia" w:ascii="宋体" w:hAnsi="宋体" w:cs="宋体"/>
          <w:bCs/>
          <w:sz w:val="24"/>
          <w:szCs w:val="24"/>
        </w:rPr>
        <w:t xml:space="preserve">号</w:t>
      </w:r>
      <w:r>
        <w:rPr>
          <w:rFonts w:hint="eastAsia" w:ascii="宋体" w:hAnsi="宋体" w:cs="宋体"/>
          <w:bCs/>
          <w:sz w:val="24"/>
          <w:szCs w:val="24"/>
        </w:rPr>
        <w:t xml:space="preserve">12</w:t>
      </w:r>
      <w:r>
        <w:rPr>
          <w:rFonts w:hint="eastAsia" w:ascii="宋体" w:hAnsi="宋体" w:cs="宋体"/>
          <w:bCs/>
          <w:sz w:val="24"/>
          <w:szCs w:val="24"/>
        </w:rPr>
        <w:t xml:space="preserve">号楼二楼</w:t>
      </w:r>
      <w:r>
        <w:rPr>
          <w:rFonts w:hint="eastAsia" w:ascii="宋体" w:hAnsi="宋体" w:cs="宋体"/>
          <w:bCs/>
          <w:sz w:val="24"/>
          <w:szCs w:val="24"/>
        </w:rPr>
        <w:t xml:space="preserve">9</w:t>
      </w:r>
      <w:r>
        <w:rPr>
          <w:rFonts w:hint="eastAsia" w:ascii="宋体" w:hAnsi="宋体" w:cs="宋体"/>
          <w:bCs/>
          <w:sz w:val="24"/>
          <w:szCs w:val="24"/>
        </w:rPr>
        <w:t xml:space="preserve">号、</w:t>
      </w:r>
      <w:r>
        <w:rPr>
          <w:rFonts w:hint="eastAsia" w:ascii="宋体" w:hAnsi="宋体" w:cs="宋体"/>
          <w:bCs/>
          <w:sz w:val="24"/>
          <w:szCs w:val="24"/>
        </w:rPr>
        <w:t xml:space="preserve">10</w:t>
      </w:r>
      <w:r>
        <w:rPr>
          <w:rFonts w:hint="eastAsia" w:ascii="宋体" w:hAnsi="宋体" w:cs="宋体"/>
          <w:bCs/>
          <w:sz w:val="24"/>
          <w:szCs w:val="24"/>
        </w:rPr>
        <w:t xml:space="preserve">号窗口），办理指南链接：</w:t>
      </w:r>
      <w:r>
        <w:rPr>
          <w:rFonts w:hint="eastAsia" w:ascii="宋体" w:hAnsi="宋体" w:cs="宋体"/>
          <w:bCs/>
          <w:sz w:val="24"/>
          <w:szCs w:val="24"/>
        </w:rPr>
        <w:t xml:space="preserve">http://jsxcmm.com/help/help.html</w:t>
      </w:r>
      <w:r>
        <w:rPr>
          <w:rFonts w:hint="eastAsia" w:ascii="宋体" w:hAnsi="宋体" w:cs="宋体"/>
          <w:bCs/>
          <w:sz w:val="24"/>
          <w:szCs w:val="24"/>
        </w:rPr>
        <w:t xml:space="preserve">。</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CA</w:t>
      </w:r>
      <w:r>
        <w:rPr>
          <w:rFonts w:hint="eastAsia" w:ascii="宋体" w:hAnsi="宋体" w:cs="宋体"/>
          <w:bCs/>
          <w:sz w:val="24"/>
          <w:szCs w:val="24"/>
        </w:rPr>
        <w:t xml:space="preserve">驱动下载：</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在“苏</w:t>
      </w:r>
      <w:r>
        <w:rPr>
          <w:rFonts w:hint="eastAsia" w:ascii="宋体" w:hAnsi="宋体" w:cs="宋体"/>
          <w:bCs/>
          <w:sz w:val="24"/>
          <w:szCs w:val="24"/>
        </w:rPr>
        <w:t xml:space="preserve">采云</w:t>
      </w:r>
      <w:r>
        <w:rPr>
          <w:rFonts w:hint="eastAsia" w:ascii="宋体" w:hAnsi="宋体" w:cs="宋体"/>
          <w:bCs/>
          <w:sz w:val="24"/>
          <w:szCs w:val="24"/>
        </w:rPr>
        <w:t xml:space="preserve">”系统账号登录页面，点击“驱动下载”链接中的“政务</w:t>
      </w:r>
      <w:r>
        <w:rPr>
          <w:rFonts w:hint="eastAsia" w:ascii="宋体" w:hAnsi="宋体" w:cs="宋体"/>
          <w:bCs/>
          <w:sz w:val="24"/>
          <w:szCs w:val="24"/>
        </w:rPr>
        <w:t xml:space="preserve">CA</w:t>
      </w:r>
      <w:r>
        <w:rPr>
          <w:rFonts w:hint="eastAsia" w:ascii="宋体" w:hAnsi="宋体" w:cs="宋体"/>
          <w:bCs/>
          <w:sz w:val="24"/>
          <w:szCs w:val="24"/>
        </w:rPr>
        <w:t xml:space="preserve">、方正签章控件驱动安装包及安装说明”可以直接下载驱动安装包，安装包中附有驱动安装手册。</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技术服务电话：</w:t>
      </w:r>
      <w:r>
        <w:rPr>
          <w:rFonts w:hint="eastAsia" w:ascii="宋体" w:hAnsi="宋体" w:cs="宋体"/>
          <w:bCs/>
          <w:sz w:val="24"/>
          <w:szCs w:val="24"/>
        </w:rPr>
        <w:t xml:space="preserve">0510-81827781</w:t>
      </w:r>
      <w:r>
        <w:rPr>
          <w:rFonts w:hint="eastAsia" w:ascii="宋体" w:hAnsi="宋体" w:cs="宋体"/>
          <w:bCs/>
          <w:sz w:val="24"/>
          <w:szCs w:val="24"/>
        </w:rPr>
        <w:t xml:space="preserve">（服务时间：工作日</w:t>
      </w:r>
      <w:r>
        <w:rPr>
          <w:rFonts w:hint="eastAsia" w:ascii="宋体" w:hAnsi="宋体" w:cs="宋体"/>
          <w:bCs/>
          <w:sz w:val="24"/>
          <w:szCs w:val="24"/>
        </w:rPr>
        <w:t xml:space="preserve"> 9:00-11:30,13:00-17:00</w:t>
      </w:r>
      <w:r>
        <w:rPr>
          <w:rFonts w:hint="eastAsia" w:ascii="宋体" w:hAnsi="宋体" w:cs="宋体"/>
          <w:bCs/>
          <w:sz w:val="24"/>
          <w:szCs w:val="24"/>
        </w:rPr>
        <w:t xml:space="preserve">）</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完成“苏</w:t>
      </w:r>
      <w:r>
        <w:rPr>
          <w:rFonts w:hint="eastAsia" w:ascii="宋体" w:hAnsi="宋体" w:cs="宋体"/>
          <w:bCs/>
          <w:sz w:val="24"/>
          <w:szCs w:val="24"/>
        </w:rPr>
        <w:t xml:space="preserve">采云</w:t>
      </w:r>
      <w:r>
        <w:rPr>
          <w:rFonts w:hint="eastAsia" w:ascii="宋体" w:hAnsi="宋体" w:cs="宋体"/>
          <w:bCs/>
          <w:sz w:val="24"/>
          <w:szCs w:val="24"/>
        </w:rPr>
        <w:t xml:space="preserve">”系统账号注册的</w:t>
      </w:r>
      <w:r>
        <w:rPr>
          <w:rFonts w:hint="eastAsia" w:ascii="宋体" w:hAnsi="宋体" w:cs="宋体"/>
          <w:bCs/>
          <w:sz w:val="24"/>
          <w:szCs w:val="24"/>
        </w:rPr>
        <w:t xml:space="preserve">供应商方可</w:t>
      </w:r>
      <w:r>
        <w:rPr>
          <w:rFonts w:hint="eastAsia" w:ascii="宋体" w:hAnsi="宋体" w:cs="宋体"/>
          <w:bCs/>
          <w:sz w:val="24"/>
          <w:szCs w:val="24"/>
        </w:rPr>
        <w:t xml:space="preserve">在“苏</w:t>
      </w:r>
      <w:r>
        <w:rPr>
          <w:rFonts w:hint="eastAsia" w:ascii="宋体" w:hAnsi="宋体" w:cs="宋体"/>
          <w:bCs/>
          <w:sz w:val="24"/>
          <w:szCs w:val="24"/>
        </w:rPr>
        <w:t xml:space="preserve">采云</w:t>
      </w:r>
      <w:r>
        <w:rPr>
          <w:rFonts w:hint="eastAsia" w:ascii="宋体" w:hAnsi="宋体" w:cs="宋体"/>
          <w:bCs/>
          <w:sz w:val="24"/>
          <w:szCs w:val="24"/>
        </w:rPr>
        <w:t xml:space="preserve">”系统中进行</w:t>
      </w:r>
      <w:r>
        <w:rPr>
          <w:rFonts w:hint="eastAsia" w:ascii="宋体" w:hAnsi="宋体" w:cs="宋体"/>
          <w:bCs/>
          <w:sz w:val="24"/>
          <w:szCs w:val="24"/>
        </w:rPr>
        <w:t xml:space="preserve">CA</w:t>
      </w:r>
      <w:r>
        <w:rPr>
          <w:rFonts w:hint="eastAsia" w:ascii="宋体" w:hAnsi="宋体" w:cs="宋体"/>
          <w:bCs/>
          <w:sz w:val="24"/>
          <w:szCs w:val="24"/>
        </w:rPr>
        <w:t xml:space="preserve">绑定。登录“苏</w:t>
      </w:r>
      <w:r>
        <w:rPr>
          <w:rFonts w:hint="eastAsia" w:ascii="宋体" w:hAnsi="宋体" w:cs="宋体"/>
          <w:bCs/>
          <w:sz w:val="24"/>
          <w:szCs w:val="24"/>
        </w:rPr>
        <w:t xml:space="preserve">采云</w:t>
      </w:r>
      <w:r>
        <w:rPr>
          <w:rFonts w:hint="eastAsia" w:ascii="宋体" w:hAnsi="宋体" w:cs="宋体"/>
          <w:bCs/>
          <w:sz w:val="24"/>
          <w:szCs w:val="24"/>
        </w:rPr>
        <w:t xml:space="preserve">”系统，插入</w:t>
      </w:r>
      <w:r>
        <w:rPr>
          <w:rFonts w:hint="eastAsia" w:ascii="宋体" w:hAnsi="宋体" w:cs="宋体"/>
          <w:bCs/>
          <w:sz w:val="24"/>
          <w:szCs w:val="24"/>
        </w:rPr>
        <w:t xml:space="preserve">CA</w:t>
      </w:r>
      <w:r>
        <w:rPr>
          <w:rFonts w:hint="eastAsia" w:ascii="宋体" w:hAnsi="宋体" w:cs="宋体"/>
          <w:bCs/>
          <w:sz w:val="24"/>
          <w:szCs w:val="24"/>
        </w:rPr>
        <w:t xml:space="preserve">后，点击【账号设置】——【绑定</w:t>
      </w:r>
      <w:r>
        <w:rPr>
          <w:rFonts w:hint="eastAsia" w:ascii="宋体" w:hAnsi="宋体" w:cs="宋体"/>
          <w:bCs/>
          <w:sz w:val="24"/>
          <w:szCs w:val="24"/>
        </w:rPr>
        <w:t xml:space="preserve">CA</w:t>
      </w:r>
      <w:r>
        <w:rPr>
          <w:rFonts w:hint="eastAsia" w:ascii="宋体" w:hAnsi="宋体" w:cs="宋体"/>
          <w:bCs/>
          <w:sz w:val="24"/>
          <w:szCs w:val="24"/>
        </w:rPr>
        <w:t xml:space="preserve">】。</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供应商应按上述要求提供相关材料信息，所提供的材料应均是真实的、准确的，若有违背，供应商自行承担由此而产生的一切后果。</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如供应商未按上述要求操作，由此所产生的损失及风险由供应商自行承担。具体操作步骤详见《“苏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”系统供应商操作手册》（以下简称《操作手册》），下载地址：无锡市政府采购网——资料下载——苏</w:t>
      </w:r>
      <w:r>
        <w:rPr>
          <w:rFonts w:hint="eastAsia" w:ascii="宋体" w:hAnsi="宋体" w:cs="宋体"/>
          <w:bCs/>
          <w:sz w:val="24"/>
          <w:szCs w:val="24"/>
        </w:rPr>
        <w:t xml:space="preserve">采云</w:t>
      </w:r>
      <w:r>
        <w:rPr>
          <w:rFonts w:hint="eastAsia" w:ascii="宋体" w:hAnsi="宋体" w:cs="宋体"/>
          <w:bCs/>
          <w:sz w:val="24"/>
          <w:szCs w:val="24"/>
        </w:rPr>
        <w:t xml:space="preserve">——</w:t>
      </w:r>
      <w:hyperlink r:id="rId18" w:tooltip="http://cz.wuxi.gov.cn/doc/2023/10/11/4080287.shtml" w:history="1">
        <w:r>
          <w:rPr>
            <w:rFonts w:hint="eastAsia" w:ascii="宋体" w:hAnsi="宋体" w:cs="宋体"/>
            <w:bCs/>
            <w:sz w:val="24"/>
            <w:szCs w:val="24"/>
          </w:rPr>
          <w:t xml:space="preserve">“苏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w:t>
        </w:r>
      </w:hyperlink>
      <w:r>
        <w:rPr>
          <w:rFonts w:hint="eastAsia" w:ascii="宋体" w:hAnsi="宋体" w:cs="宋体"/>
          <w:bCs/>
          <w:sz w:val="24"/>
          <w:szCs w:val="24"/>
        </w:rPr>
        <w:t xml:space="preserve">。</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技术支持</w:t>
      </w:r>
      <w:r>
        <w:rPr>
          <w:rFonts w:hint="eastAsia" w:ascii="宋体" w:hAnsi="宋体" w:cs="宋体"/>
          <w:bCs/>
          <w:sz w:val="24"/>
          <w:szCs w:val="24"/>
        </w:rPr>
        <w:t xml:space="preserve">QQ</w:t>
      </w:r>
      <w:r>
        <w:rPr>
          <w:rFonts w:hint="eastAsia" w:ascii="宋体" w:hAnsi="宋体" w:cs="宋体"/>
          <w:bCs/>
          <w:sz w:val="24"/>
          <w:szCs w:val="24"/>
        </w:rPr>
        <w:t xml:space="preserve">：田女士：</w:t>
      </w:r>
      <w:r>
        <w:rPr>
          <w:rFonts w:hint="eastAsia" w:ascii="宋体" w:hAnsi="宋体" w:cs="宋体"/>
          <w:bCs/>
          <w:sz w:val="24"/>
          <w:szCs w:val="24"/>
        </w:rPr>
        <w:t xml:space="preserve">3071474382</w:t>
      </w:r>
      <w:r>
        <w:rPr>
          <w:rFonts w:hint="eastAsia" w:ascii="宋体" w:hAnsi="宋体" w:cs="宋体"/>
          <w:bCs/>
          <w:sz w:val="24"/>
          <w:szCs w:val="24"/>
        </w:rPr>
        <w:t xml:space="preserve">；王先生：</w:t>
      </w:r>
      <w:r>
        <w:rPr>
          <w:rFonts w:hint="eastAsia" w:ascii="宋体" w:hAnsi="宋体" w:cs="宋体"/>
          <w:bCs/>
          <w:sz w:val="24"/>
          <w:szCs w:val="24"/>
        </w:rPr>
        <w:t xml:space="preserve">897651173</w:t>
      </w:r>
      <w:r>
        <w:rPr>
          <w:rFonts w:hint="eastAsia" w:ascii="宋体" w:hAnsi="宋体" w:cs="宋体"/>
          <w:bCs/>
          <w:sz w:val="24"/>
          <w:szCs w:val="24"/>
        </w:rPr>
        <w:t xml:space="preserve">。</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完成注册的</w:t>
      </w:r>
      <w:r>
        <w:rPr>
          <w:rFonts w:hint="eastAsia" w:ascii="宋体" w:hAnsi="宋体" w:cs="宋体"/>
          <w:bCs/>
          <w:sz w:val="24"/>
          <w:szCs w:val="24"/>
        </w:rPr>
        <w:t xml:space="preserve">供应商方可</w:t>
      </w:r>
      <w:r>
        <w:rPr>
          <w:rFonts w:hint="eastAsia" w:ascii="宋体" w:hAnsi="宋体" w:cs="宋体"/>
          <w:bCs/>
          <w:sz w:val="24"/>
          <w:szCs w:val="24"/>
        </w:rPr>
        <w:t xml:space="preserve">绑定</w:t>
      </w:r>
      <w:r>
        <w:rPr>
          <w:rFonts w:hint="eastAsia" w:ascii="宋体" w:hAnsi="宋体" w:cs="宋体"/>
          <w:bCs/>
          <w:sz w:val="24"/>
          <w:szCs w:val="24"/>
        </w:rPr>
        <w:t xml:space="preserve">CA</w:t>
      </w:r>
      <w:r>
        <w:rPr>
          <w:rFonts w:hint="eastAsia" w:ascii="宋体" w:hAnsi="宋体" w:cs="宋体"/>
          <w:bCs/>
          <w:sz w:val="24"/>
          <w:szCs w:val="24"/>
        </w:rPr>
        <w:t xml:space="preserve">，并使用</w:t>
      </w:r>
      <w:r>
        <w:rPr>
          <w:rFonts w:hint="eastAsia" w:ascii="宋体" w:hAnsi="宋体" w:cs="宋体"/>
          <w:bCs/>
          <w:sz w:val="24"/>
          <w:szCs w:val="24"/>
        </w:rPr>
        <w:t xml:space="preserve">CA</w:t>
      </w:r>
      <w:r>
        <w:rPr>
          <w:rFonts w:hint="eastAsia" w:ascii="宋体" w:hAnsi="宋体" w:cs="宋体"/>
          <w:bCs/>
          <w:sz w:val="24"/>
          <w:szCs w:val="24"/>
        </w:rPr>
        <w:t xml:space="preserve">登录苏</w:t>
      </w:r>
      <w:r>
        <w:rPr>
          <w:rFonts w:hint="eastAsia" w:ascii="宋体" w:hAnsi="宋体" w:cs="宋体"/>
          <w:bCs/>
          <w:sz w:val="24"/>
          <w:szCs w:val="24"/>
        </w:rPr>
        <w:t xml:space="preserve">采云</w:t>
      </w:r>
      <w:r>
        <w:rPr>
          <w:rFonts w:hint="eastAsia" w:ascii="宋体" w:hAnsi="宋体" w:cs="宋体"/>
          <w:bCs/>
          <w:sz w:val="24"/>
          <w:szCs w:val="24"/>
        </w:rPr>
        <w:t xml:space="preserve">平台，参与项目，上传响应文件，进行报价。</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如供应商未按上述要求操作，由此所产生的损失及风险由供应商自行承担。</w:t>
      </w:r>
      <w:r/>
    </w:p>
    <w:p>
      <w:pPr>
        <w:ind w:firstLine="480"/>
        <w:jc w:val="left"/>
        <w:spacing w:after="0" w:line="360" w:lineRule="auto"/>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（四）</w:t>
      </w:r>
      <w:r>
        <w:rPr>
          <w:rFonts w:hint="eastAsia" w:ascii="黑体" w:hAnsi="黑体" w:eastAsia="黑体" w:cs="宋体"/>
          <w:sz w:val="24"/>
          <w:szCs w:val="24"/>
        </w:rPr>
        <w:t xml:space="preserve">获取磋商</w:t>
      </w:r>
      <w:r>
        <w:rPr>
          <w:rFonts w:hint="eastAsia" w:ascii="黑体" w:hAnsi="黑体" w:eastAsia="黑体" w:cs="宋体"/>
          <w:sz w:val="24"/>
          <w:szCs w:val="24"/>
        </w:rPr>
        <w:t xml:space="preserve">文件</w:t>
      </w:r>
      <w:r/>
    </w:p>
    <w:p>
      <w:pPr>
        <w:ind w:firstLine="540"/>
        <w:spacing w:after="0" w:line="360" w:lineRule="auto"/>
        <w:rPr>
          <w:rFonts w:ascii="宋体" w:hAnsi="宋体" w:eastAsia="Arial" w:cs="宋体"/>
          <w:sz w:val="24"/>
          <w:szCs w:val="24"/>
        </w:rPr>
      </w:pPr>
      <w:r>
        <w:rPr>
          <w:rFonts w:hint="eastAsia" w:ascii="宋体" w:hAnsi="宋体" w:eastAsia="Arial" w:cs="宋体"/>
          <w:sz w:val="24"/>
          <w:szCs w:val="24"/>
        </w:rPr>
        <w:t xml:space="preserve">1.</w:t>
      </w:r>
      <w:r>
        <w:rPr>
          <w:rFonts w:hint="eastAsia" w:ascii="宋体" w:hAnsi="宋体" w:eastAsia="Arial" w:cs="宋体"/>
          <w:sz w:val="24"/>
          <w:szCs w:val="24"/>
        </w:rPr>
        <w:t xml:space="preserve">时间：本</w:t>
      </w:r>
      <w:r>
        <w:rPr>
          <w:rFonts w:hint="eastAsia" w:ascii="宋体" w:hAnsi="宋体" w:cs="宋体"/>
          <w:sz w:val="24"/>
          <w:szCs w:val="24"/>
        </w:rPr>
        <w:t xml:space="preserve">磋商</w:t>
      </w:r>
      <w:r>
        <w:rPr>
          <w:rFonts w:hint="eastAsia" w:ascii="宋体" w:hAnsi="宋体" w:eastAsia="Arial" w:cs="宋体"/>
          <w:sz w:val="24"/>
          <w:szCs w:val="24"/>
        </w:rPr>
        <w:t xml:space="preserve">文件有效获取期限以本项目</w:t>
      </w:r>
      <w:r>
        <w:rPr>
          <w:rFonts w:hint="eastAsia" w:ascii="宋体" w:hAnsi="宋体" w:cs="宋体"/>
          <w:sz w:val="24"/>
          <w:szCs w:val="24"/>
        </w:rPr>
        <w:t xml:space="preserve">竞争性磋商</w:t>
      </w:r>
      <w:r>
        <w:rPr>
          <w:rFonts w:hint="eastAsia" w:ascii="宋体" w:hAnsi="宋体" w:eastAsia="Arial" w:cs="宋体"/>
          <w:sz w:val="24"/>
          <w:szCs w:val="24"/>
        </w:rPr>
        <w:t xml:space="preserve">公告中规定的</w:t>
      </w:r>
      <w:r>
        <w:rPr>
          <w:rFonts w:hint="eastAsia" w:ascii="宋体" w:hAnsi="宋体" w:eastAsia="Arial" w:cs="宋体"/>
          <w:sz w:val="24"/>
          <w:szCs w:val="24"/>
        </w:rPr>
        <w:t xml:space="preserve">获取</w:t>
      </w:r>
      <w:r>
        <w:rPr>
          <w:rFonts w:hint="eastAsia" w:ascii="宋体" w:hAnsi="宋体" w:cs="宋体"/>
          <w:sz w:val="24"/>
          <w:szCs w:val="24"/>
        </w:rPr>
        <w:t xml:space="preserve">磋商</w:t>
      </w:r>
      <w:r>
        <w:rPr>
          <w:rFonts w:hint="eastAsia" w:ascii="宋体" w:hAnsi="宋体" w:eastAsia="Arial" w:cs="宋体"/>
          <w:sz w:val="24"/>
          <w:szCs w:val="24"/>
        </w:rPr>
        <w:t xml:space="preserve">文件时间为准。</w:t>
      </w:r>
      <w:r/>
    </w:p>
    <w:p>
      <w:pPr>
        <w:ind w:firstLine="540"/>
        <w:spacing w:after="0" w:line="360" w:lineRule="auto"/>
        <w:rPr>
          <w:rFonts w:ascii="宋体" w:hAnsi="宋体" w:eastAsia="Arial"/>
          <w:bCs/>
          <w:sz w:val="24"/>
          <w:szCs w:val="24"/>
        </w:rPr>
      </w:pPr>
      <w:r>
        <w:rPr>
          <w:rFonts w:hint="eastAsia" w:ascii="宋体" w:hAnsi="宋体" w:eastAsia="Arial"/>
          <w:bCs/>
          <w:sz w:val="24"/>
          <w:szCs w:val="24"/>
        </w:rPr>
        <w:t xml:space="preserve">2.</w:t>
      </w:r>
      <w:r>
        <w:rPr>
          <w:rFonts w:hint="eastAsia" w:ascii="宋体" w:hAnsi="宋体" w:eastAsia="Arial"/>
          <w:bCs/>
          <w:sz w:val="24"/>
          <w:szCs w:val="24"/>
        </w:rPr>
        <w:t xml:space="preserve">地点：</w:t>
      </w:r>
      <w:r>
        <w:rPr>
          <w:rFonts w:ascii="宋体" w:hAnsi="宋体" w:eastAsia="Arial"/>
          <w:sz w:val="24"/>
          <w:szCs w:val="24"/>
        </w:rPr>
        <w:t xml:space="preserve">“</w:t>
      </w:r>
      <w:r>
        <w:rPr>
          <w:rFonts w:ascii="宋体" w:hAnsi="宋体" w:eastAsia="Arial"/>
          <w:sz w:val="24"/>
          <w:szCs w:val="24"/>
        </w:rPr>
        <w:t xml:space="preserve">江苏省政府采购（苏</w:t>
      </w:r>
      <w:r>
        <w:rPr>
          <w:rFonts w:ascii="宋体" w:hAnsi="宋体" w:eastAsia="Arial"/>
          <w:sz w:val="24"/>
          <w:szCs w:val="24"/>
        </w:rPr>
        <w:t xml:space="preserve">采云</w:t>
      </w:r>
      <w:r>
        <w:rPr>
          <w:rFonts w:ascii="宋体" w:hAnsi="宋体" w:eastAsia="Arial"/>
          <w:sz w:val="24"/>
          <w:szCs w:val="24"/>
        </w:rPr>
        <w:t xml:space="preserve">）平台</w:t>
      </w:r>
      <w:r>
        <w:rPr>
          <w:rFonts w:ascii="宋体" w:hAnsi="宋体" w:eastAsia="Arial"/>
          <w:sz w:val="24"/>
          <w:szCs w:val="24"/>
        </w:rPr>
        <w:t xml:space="preserve">”</w:t>
      </w:r>
      <w:r>
        <w:rPr>
          <w:rFonts w:hint="eastAsia" w:ascii="宋体" w:hAnsi="宋体" w:eastAsia="Arial"/>
          <w:sz w:val="24"/>
          <w:szCs w:val="24"/>
        </w:rPr>
        <w:t xml:space="preserve">。</w:t>
      </w:r>
      <w:r/>
    </w:p>
    <w:p>
      <w:pPr>
        <w:ind w:firstLine="540"/>
        <w:spacing w:after="0" w:line="360" w:lineRule="auto"/>
        <w:rPr>
          <w:rFonts w:ascii="宋体" w:hAnsi="宋体" w:eastAsia="Arial"/>
          <w:bCs/>
          <w:sz w:val="24"/>
          <w:szCs w:val="24"/>
        </w:rPr>
      </w:pPr>
      <w:r>
        <w:rPr>
          <w:rFonts w:hint="eastAsia" w:ascii="宋体" w:hAnsi="宋体" w:eastAsia="Arial"/>
          <w:bCs/>
          <w:sz w:val="24"/>
          <w:szCs w:val="24"/>
        </w:rPr>
        <w:t xml:space="preserve">3.</w:t>
      </w:r>
      <w:r>
        <w:rPr>
          <w:rFonts w:hint="eastAsia" w:ascii="宋体" w:hAnsi="宋体" w:eastAsia="Arial"/>
          <w:bCs/>
          <w:sz w:val="24"/>
          <w:szCs w:val="24"/>
        </w:rPr>
        <w:t xml:space="preserve">方式：请有投标意向的供应商在</w:t>
      </w:r>
      <w:r>
        <w:rPr>
          <w:rFonts w:hint="eastAsia" w:ascii="宋体" w:hAnsi="宋体"/>
          <w:bCs/>
          <w:sz w:val="24"/>
          <w:szCs w:val="24"/>
        </w:rPr>
        <w:t xml:space="preserve">磋商</w:t>
      </w:r>
      <w:r>
        <w:rPr>
          <w:rFonts w:hint="eastAsia" w:ascii="宋体" w:hAnsi="宋体" w:eastAsia="Arial"/>
          <w:bCs/>
          <w:sz w:val="24"/>
          <w:szCs w:val="24"/>
        </w:rPr>
        <w:t xml:space="preserve">文件有效获取期内及时至“江苏省政府采购（苏</w:t>
      </w:r>
      <w:r>
        <w:rPr>
          <w:rFonts w:hint="eastAsia" w:ascii="宋体" w:hAnsi="宋体" w:eastAsia="Arial"/>
          <w:bCs/>
          <w:sz w:val="24"/>
          <w:szCs w:val="24"/>
        </w:rPr>
        <w:t xml:space="preserve">采云</w:t>
      </w:r>
      <w:r>
        <w:rPr>
          <w:rFonts w:hint="eastAsia" w:ascii="宋体" w:hAnsi="宋体" w:eastAsia="Arial"/>
          <w:bCs/>
          <w:sz w:val="24"/>
          <w:szCs w:val="24"/>
        </w:rPr>
        <w:t xml:space="preserve">）平台”（</w:t>
      </w:r>
      <w:r>
        <w:rPr>
          <w:rFonts w:hint="eastAsia" w:ascii="宋体" w:hAnsi="宋体" w:eastAsia="Arial"/>
          <w:bCs/>
          <w:sz w:val="24"/>
          <w:szCs w:val="24"/>
        </w:rPr>
        <w:t xml:space="preserve">http://jszfcg.jscz.gov.cn/jszc/login</w:t>
      </w:r>
      <w:r>
        <w:rPr>
          <w:rFonts w:hint="eastAsia" w:ascii="宋体" w:hAnsi="宋体" w:eastAsia="Arial"/>
          <w:bCs/>
          <w:sz w:val="24"/>
          <w:szCs w:val="24"/>
        </w:rPr>
        <w:t xml:space="preserve">）获取。在</w:t>
      </w:r>
      <w:r>
        <w:rPr>
          <w:rFonts w:hint="eastAsia" w:ascii="宋体" w:hAnsi="宋体"/>
          <w:bCs/>
          <w:sz w:val="24"/>
          <w:szCs w:val="24"/>
        </w:rPr>
        <w:t xml:space="preserve">磋商</w:t>
      </w:r>
      <w:r>
        <w:rPr>
          <w:rFonts w:hint="eastAsia" w:ascii="宋体" w:hAnsi="宋体" w:eastAsia="Arial"/>
          <w:bCs/>
          <w:sz w:val="24"/>
          <w:szCs w:val="24"/>
        </w:rPr>
        <w:t xml:space="preserve">文件有效获取期限内，从“江苏省政府采购（苏</w:t>
      </w:r>
      <w:r>
        <w:rPr>
          <w:rFonts w:hint="eastAsia" w:ascii="宋体" w:hAnsi="宋体" w:eastAsia="Arial"/>
          <w:bCs/>
          <w:sz w:val="24"/>
          <w:szCs w:val="24"/>
        </w:rPr>
        <w:t xml:space="preserve">采云</w:t>
      </w:r>
      <w:r>
        <w:rPr>
          <w:rFonts w:hint="eastAsia" w:ascii="宋体" w:hAnsi="宋体" w:eastAsia="Arial"/>
          <w:bCs/>
          <w:sz w:val="24"/>
          <w:szCs w:val="24"/>
        </w:rPr>
        <w:t xml:space="preserve">）平台”获取的</w:t>
      </w:r>
      <w:r>
        <w:rPr>
          <w:rFonts w:hint="eastAsia" w:ascii="宋体" w:hAnsi="宋体"/>
          <w:bCs/>
          <w:sz w:val="24"/>
          <w:szCs w:val="24"/>
        </w:rPr>
        <w:t xml:space="preserve">长春市</w:t>
      </w:r>
      <w:r>
        <w:rPr>
          <w:rFonts w:hint="eastAsia" w:ascii="宋体" w:hAnsi="宋体" w:eastAsia="Arial"/>
          <w:bCs/>
          <w:sz w:val="24"/>
          <w:szCs w:val="24"/>
        </w:rPr>
        <w:t xml:space="preserve">文件，视为依法获取的</w:t>
      </w:r>
      <w:r>
        <w:rPr>
          <w:rFonts w:hint="eastAsia" w:ascii="宋体" w:hAnsi="宋体"/>
          <w:bCs/>
          <w:sz w:val="24"/>
          <w:szCs w:val="24"/>
        </w:rPr>
        <w:t xml:space="preserve">磋商</w:t>
      </w:r>
      <w:r>
        <w:rPr>
          <w:rFonts w:hint="eastAsia" w:ascii="宋体" w:hAnsi="宋体" w:eastAsia="Arial"/>
          <w:bCs/>
          <w:sz w:val="24"/>
          <w:szCs w:val="24"/>
        </w:rPr>
        <w:t xml:space="preserve">文件。</w:t>
      </w:r>
      <w:r/>
    </w:p>
    <w:p>
      <w:pPr>
        <w:ind w:firstLine="540"/>
        <w:spacing w:after="0" w:line="360" w:lineRule="auto"/>
        <w:rPr>
          <w:rFonts w:ascii="宋体" w:hAnsi="宋体" w:eastAsia="Arial"/>
          <w:bCs/>
          <w:sz w:val="24"/>
          <w:szCs w:val="24"/>
        </w:rPr>
      </w:pPr>
      <w:r>
        <w:rPr>
          <w:rFonts w:hint="eastAsia" w:ascii="宋体" w:hAnsi="宋体" w:eastAsia="Arial"/>
          <w:bCs/>
          <w:sz w:val="24"/>
          <w:szCs w:val="24"/>
        </w:rPr>
        <w:t xml:space="preserve">4.</w:t>
      </w:r>
      <w:r>
        <w:rPr>
          <w:rFonts w:hint="eastAsia" w:ascii="宋体" w:hAnsi="宋体" w:eastAsia="Arial"/>
          <w:bCs/>
          <w:sz w:val="24"/>
          <w:szCs w:val="24"/>
        </w:rPr>
        <w:t xml:space="preserve">售价：本项目</w:t>
      </w:r>
      <w:r>
        <w:rPr>
          <w:rFonts w:hint="eastAsia" w:ascii="宋体" w:hAnsi="宋体"/>
          <w:bCs/>
          <w:sz w:val="24"/>
          <w:szCs w:val="24"/>
        </w:rPr>
        <w:t xml:space="preserve">磋商</w:t>
      </w:r>
      <w:r>
        <w:rPr>
          <w:rFonts w:hint="eastAsia" w:ascii="宋体" w:hAnsi="宋体" w:eastAsia="Arial"/>
          <w:bCs/>
          <w:sz w:val="24"/>
          <w:szCs w:val="24"/>
        </w:rPr>
        <w:t xml:space="preserve">文件免费。</w:t>
      </w:r>
      <w:r/>
    </w:p>
    <w:p>
      <w:pPr>
        <w:ind w:firstLine="480"/>
        <w:jc w:val="left"/>
        <w:spacing w:after="0" w:line="360" w:lineRule="auto"/>
        <w:shd w:val="clear" w:color="auto" w:fill="ffffff"/>
        <w:widowControl/>
        <w:rPr>
          <w:rFonts w:hint="eastAsia" w:ascii="黑体" w:hAnsi="黑体" w:eastAsia="黑体" w:cs="宋体"/>
          <w:sz w:val="24"/>
          <w:szCs w:val="24"/>
        </w:rPr>
      </w:pPr>
      <w:r>
        <w:rPr>
          <w:rFonts w:hint="eastAsia" w:ascii="黑体" w:hAnsi="黑体" w:eastAsia="黑体"/>
          <w:bCs/>
          <w:sz w:val="24"/>
          <w:szCs w:val="24"/>
        </w:rPr>
        <w:t xml:space="preserve">（五）</w:t>
      </w:r>
      <w:r>
        <w:rPr>
          <w:rFonts w:hint="eastAsia" w:ascii="黑体" w:hAnsi="黑体" w:eastAsia="黑体" w:cs="宋体"/>
          <w:sz w:val="24"/>
          <w:szCs w:val="24"/>
        </w:rPr>
        <w:t xml:space="preserve">提交投标文件截止时间、开标时间和地点</w:t>
      </w:r>
      <w:r/>
    </w:p>
    <w:p>
      <w:pPr>
        <w:ind w:firstLine="540"/>
        <w:spacing w:after="0" w:line="360" w:lineRule="auto"/>
        <w:rPr>
          <w:rFonts w:ascii="宋体" w:hAnsi="宋体" w:eastAsia="Arial"/>
          <w:b/>
          <w:sz w:val="24"/>
          <w:szCs w:val="24"/>
        </w:rPr>
      </w:pPr>
      <w:r>
        <w:rPr>
          <w:rFonts w:hint="eastAsia" w:ascii="宋体" w:hAnsi="宋体" w:eastAsia="Arial"/>
          <w:b/>
          <w:sz w:val="24"/>
          <w:szCs w:val="24"/>
        </w:rPr>
        <w:t xml:space="preserve">本项目进行线上不见面采购活动，报价供应商准备好制作标书的笔记本电脑、</w:t>
      </w:r>
      <w:r>
        <w:rPr>
          <w:rFonts w:hint="eastAsia" w:ascii="宋体" w:hAnsi="宋体" w:eastAsia="Arial"/>
          <w:b/>
          <w:sz w:val="24"/>
          <w:szCs w:val="24"/>
        </w:rPr>
        <w:t xml:space="preserve">CA</w:t>
      </w:r>
      <w:r>
        <w:rPr>
          <w:rFonts w:hint="eastAsia" w:ascii="宋体" w:hAnsi="宋体" w:eastAsia="Arial"/>
          <w:b/>
          <w:sz w:val="24"/>
          <w:szCs w:val="24"/>
        </w:rPr>
        <w:t xml:space="preserve">锁（政务</w:t>
      </w:r>
      <w:r>
        <w:rPr>
          <w:rFonts w:hint="eastAsia" w:ascii="宋体" w:hAnsi="宋体" w:eastAsia="Arial"/>
          <w:b/>
          <w:sz w:val="24"/>
          <w:szCs w:val="24"/>
        </w:rPr>
        <w:t xml:space="preserve">CA</w:t>
      </w:r>
      <w:r>
        <w:rPr>
          <w:rFonts w:hint="eastAsia" w:ascii="宋体" w:hAnsi="宋体" w:eastAsia="Arial"/>
          <w:b/>
          <w:sz w:val="24"/>
          <w:szCs w:val="24"/>
        </w:rPr>
        <w:t xml:space="preserve">），登录苏</w:t>
      </w:r>
      <w:r>
        <w:rPr>
          <w:rFonts w:hint="eastAsia" w:ascii="宋体" w:hAnsi="宋体" w:eastAsia="Arial"/>
          <w:b/>
          <w:sz w:val="24"/>
          <w:szCs w:val="24"/>
        </w:rPr>
        <w:t xml:space="preserve">采云</w:t>
      </w:r>
      <w:r>
        <w:rPr>
          <w:rFonts w:hint="eastAsia" w:ascii="宋体" w:hAnsi="宋体" w:eastAsia="Arial"/>
          <w:b/>
          <w:sz w:val="24"/>
          <w:szCs w:val="24"/>
        </w:rPr>
        <w:t xml:space="preserve">网上开标大厅，等待开标流程进入“解锁环境”，点击“点击立即解密”进行标书解密，解锁完成后及时关注开标大厅，等待后续多次报价、答疑澄清等提示，请在规定时间内登录网上开标大厅参与采购活动（具体操作流程详见《“苏</w:t>
      </w:r>
      <w:r>
        <w:rPr>
          <w:rFonts w:hint="eastAsia" w:ascii="宋体" w:hAnsi="宋体" w:eastAsia="Arial"/>
          <w:b/>
          <w:sz w:val="24"/>
          <w:szCs w:val="24"/>
        </w:rPr>
        <w:t xml:space="preserve">采云</w:t>
      </w:r>
      <w:r>
        <w:rPr>
          <w:rFonts w:hint="eastAsia" w:ascii="宋体" w:hAnsi="宋体" w:eastAsia="Arial"/>
          <w:b/>
          <w:sz w:val="24"/>
          <w:szCs w:val="24"/>
        </w:rPr>
        <w:t xml:space="preserve">”系统供应商操作手册》）。</w:t>
      </w:r>
      <w:r/>
    </w:p>
    <w:p>
      <w:pPr>
        <w:ind w:firstLine="480"/>
        <w:spacing w:after="0" w:line="360" w:lineRule="auto"/>
        <w:rPr>
          <w:rFonts w:ascii="Arial" w:hAnsi="Arial" w:eastAsia="Arial"/>
          <w:bCs/>
          <w:sz w:val="24"/>
          <w:szCs w:val="24"/>
        </w:rPr>
      </w:pPr>
      <w:r>
        <w:rPr>
          <w:rFonts w:hint="eastAsia" w:ascii="Arial" w:hAnsi="Arial" w:eastAsia="Arial"/>
          <w:bCs/>
          <w:sz w:val="24"/>
          <w:szCs w:val="24"/>
        </w:rPr>
        <w:t xml:space="preserve">1.</w:t>
      </w:r>
      <w:r>
        <w:rPr>
          <w:rFonts w:hint="eastAsia" w:ascii="Arial" w:hAnsi="Arial" w:eastAsia="Arial"/>
          <w:bCs/>
          <w:sz w:val="24"/>
          <w:szCs w:val="24"/>
        </w:rPr>
        <w:t xml:space="preserve">时间：</w:t>
      </w:r>
      <w:r>
        <w:rPr>
          <w:rFonts w:hint="eastAsia" w:ascii="宋体" w:hAnsi="宋体" w:eastAsia="Arial"/>
          <w:b/>
          <w:bCs/>
          <w:sz w:val="24"/>
          <w:szCs w:val="24"/>
        </w:rPr>
        <w:t xml:space="preserve">202</w:t>
      </w:r>
      <w:r>
        <w:rPr>
          <w:rFonts w:hint="eastAsia" w:ascii="宋体" w:hAnsi="宋体"/>
          <w:b/>
          <w:bCs/>
          <w:sz w:val="24"/>
          <w:szCs w:val="24"/>
        </w:rPr>
        <w:t xml:space="preserve">6</w:t>
      </w:r>
      <w:r>
        <w:rPr>
          <w:rFonts w:hint="eastAsia" w:ascii="宋体" w:hAnsi="宋体" w:eastAsia="Arial"/>
          <w:b/>
          <w:bCs/>
          <w:sz w:val="24"/>
          <w:szCs w:val="24"/>
        </w:rPr>
        <w:t xml:space="preserve">年</w:t>
      </w:r>
      <w:r>
        <w:rPr>
          <w:rFonts w:hint="eastAsia" w:ascii="宋体" w:hAnsi="宋体"/>
          <w:b/>
          <w:bCs/>
          <w:sz w:val="24"/>
          <w:szCs w:val="24"/>
        </w:rPr>
        <w:t xml:space="preserve">7</w:t>
      </w:r>
      <w:r>
        <w:rPr>
          <w:rFonts w:hint="eastAsia" w:ascii="宋体" w:hAnsi="宋体" w:eastAsia="Arial"/>
          <w:b/>
          <w:bCs/>
          <w:sz w:val="24"/>
          <w:szCs w:val="24"/>
        </w:rPr>
        <w:t xml:space="preserve">月</w:t>
      </w:r>
      <w:r>
        <w:rPr>
          <w:rFonts w:hint="eastAsia" w:ascii="宋体" w:hAnsi="宋体"/>
          <w:b/>
          <w:bCs/>
          <w:sz w:val="24"/>
          <w:szCs w:val="24"/>
        </w:rPr>
        <w:t xml:space="preserve">20</w:t>
      </w:r>
      <w:r>
        <w:rPr>
          <w:rFonts w:hint="eastAsia" w:ascii="宋体" w:hAnsi="宋体" w:eastAsia="Arial"/>
          <w:b/>
          <w:bCs/>
          <w:sz w:val="24"/>
          <w:szCs w:val="24"/>
        </w:rPr>
        <w:t xml:space="preserve">日</w:t>
      </w:r>
      <w:r>
        <w:rPr>
          <w:rFonts w:hint="eastAsia" w:ascii="宋体" w:hAnsi="宋体"/>
          <w:b/>
          <w:bCs/>
          <w:sz w:val="24"/>
          <w:szCs w:val="24"/>
        </w:rPr>
        <w:t xml:space="preserve">13</w:t>
      </w:r>
      <w:r>
        <w:rPr>
          <w:rFonts w:hint="eastAsia" w:ascii="宋体" w:hAnsi="宋体" w:eastAsia="Arial"/>
          <w:b/>
          <w:bCs/>
          <w:sz w:val="24"/>
          <w:szCs w:val="24"/>
        </w:rPr>
        <w:t xml:space="preserve">点</w:t>
      </w:r>
      <w:r>
        <w:rPr>
          <w:rFonts w:hint="eastAsia" w:ascii="宋体" w:hAnsi="宋体"/>
          <w:b/>
          <w:bCs/>
          <w:sz w:val="24"/>
          <w:szCs w:val="24"/>
        </w:rPr>
        <w:t xml:space="preserve">3</w:t>
      </w:r>
      <w:r>
        <w:rPr>
          <w:rFonts w:hint="eastAsia" w:ascii="宋体" w:hAnsi="宋体" w:eastAsia="Arial"/>
          <w:b/>
          <w:bCs/>
          <w:sz w:val="24"/>
          <w:szCs w:val="24"/>
        </w:rPr>
        <w:t xml:space="preserve">0</w:t>
      </w:r>
      <w:r>
        <w:rPr>
          <w:rFonts w:hint="eastAsia" w:ascii="宋体" w:hAnsi="宋体" w:eastAsia="Arial"/>
          <w:b/>
          <w:bCs/>
          <w:sz w:val="24"/>
          <w:szCs w:val="24"/>
        </w:rPr>
        <w:t xml:space="preserve">分</w:t>
      </w:r>
      <w:r>
        <w:rPr>
          <w:rFonts w:hint="eastAsia" w:ascii="Arial" w:hAnsi="Arial" w:eastAsia="Arial"/>
          <w:bCs/>
          <w:sz w:val="24"/>
          <w:szCs w:val="24"/>
        </w:rPr>
        <w:t xml:space="preserve">（北京时间），截止时间后上传的任何投标文件恕不接受。</w:t>
      </w:r>
      <w:r/>
    </w:p>
    <w:p>
      <w:pPr>
        <w:ind w:firstLine="480"/>
        <w:spacing w:after="0" w:line="360" w:lineRule="auto"/>
        <w:rPr>
          <w:rFonts w:hint="eastAsia" w:ascii="宋体" w:hAnsi="宋体" w:cs="宋体"/>
          <w:bCs/>
          <w:sz w:val="24"/>
          <w:szCs w:val="24"/>
        </w:rPr>
      </w:pPr>
      <w:r>
        <w:rPr>
          <w:rFonts w:hint="eastAsia" w:ascii="Arial" w:hAnsi="Arial" w:eastAsia="Arial"/>
          <w:bCs/>
          <w:sz w:val="24"/>
          <w:szCs w:val="24"/>
        </w:rPr>
        <w:t xml:space="preserve">2.</w:t>
      </w:r>
      <w:r>
        <w:rPr>
          <w:rFonts w:hint="eastAsia" w:ascii="Arial" w:hAnsi="Arial" w:eastAsia="Arial"/>
          <w:bCs/>
          <w:sz w:val="24"/>
          <w:szCs w:val="24"/>
        </w:rPr>
        <w:t xml:space="preserve">地点：</w:t>
      </w:r>
      <w:r>
        <w:rPr>
          <w:rFonts w:ascii="宋体" w:hAnsi="宋体" w:eastAsia="Arial"/>
          <w:sz w:val="24"/>
          <w:szCs w:val="24"/>
        </w:rPr>
        <w:t xml:space="preserve">“</w:t>
      </w:r>
      <w:r>
        <w:rPr>
          <w:rFonts w:ascii="宋体" w:hAnsi="宋体" w:eastAsia="Arial"/>
          <w:sz w:val="24"/>
          <w:szCs w:val="24"/>
        </w:rPr>
        <w:t xml:space="preserve">江苏省政府采购（苏</w:t>
      </w:r>
      <w:r>
        <w:rPr>
          <w:rFonts w:ascii="宋体" w:hAnsi="宋体" w:eastAsia="Arial"/>
          <w:sz w:val="24"/>
          <w:szCs w:val="24"/>
        </w:rPr>
        <w:t xml:space="preserve">采云</w:t>
      </w:r>
      <w:r>
        <w:rPr>
          <w:rFonts w:ascii="宋体" w:hAnsi="宋体" w:eastAsia="Arial"/>
          <w:sz w:val="24"/>
          <w:szCs w:val="24"/>
        </w:rPr>
        <w:t xml:space="preserve">）平台</w:t>
      </w:r>
      <w:r>
        <w:rPr>
          <w:rFonts w:ascii="宋体" w:hAnsi="宋体" w:eastAsia="Arial"/>
          <w:sz w:val="24"/>
          <w:szCs w:val="24"/>
        </w:rPr>
        <w:t xml:space="preserve">”</w:t>
      </w:r>
      <w:r>
        <w:rPr>
          <w:rFonts w:hint="eastAsia" w:ascii="宋体" w:hAnsi="宋体" w:eastAsia="Arial"/>
          <w:sz w:val="24"/>
          <w:szCs w:val="24"/>
        </w:rPr>
        <w:t xml:space="preserve">网上开标大厅。</w:t>
      </w:r>
      <w:r/>
    </w:p>
    <w:p>
      <w:pPr>
        <w:ind w:firstLine="480"/>
        <w:jc w:val="left"/>
        <w:spacing w:after="0" w:line="360" w:lineRule="auto"/>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（六）公告期限</w:t>
      </w:r>
      <w:r/>
    </w:p>
    <w:p>
      <w:pPr>
        <w:ind w:firstLine="480"/>
        <w:spacing w:after="0" w:line="360" w:lineRule="auto"/>
        <w:rPr>
          <w:rFonts w:ascii="宋体" w:hAnsi="宋体" w:eastAsia="Arial" w:cs="宋体"/>
          <w:sz w:val="24"/>
          <w:szCs w:val="24"/>
        </w:rPr>
      </w:pPr>
      <w:r>
        <w:rPr>
          <w:rFonts w:hint="eastAsia" w:ascii="宋体" w:hAnsi="宋体" w:eastAsia="Arial" w:cs="宋体"/>
          <w:sz w:val="24"/>
          <w:szCs w:val="24"/>
        </w:rPr>
        <w:t xml:space="preserve">（</w:t>
      </w:r>
      <w:r>
        <w:rPr>
          <w:rFonts w:hint="eastAsia" w:ascii="宋体" w:hAnsi="宋体" w:cs="宋体"/>
          <w:sz w:val="24"/>
          <w:szCs w:val="24"/>
        </w:rPr>
        <w:t xml:space="preserve">磋商</w:t>
      </w:r>
      <w:r>
        <w:rPr>
          <w:rFonts w:hint="eastAsia" w:ascii="宋体" w:hAnsi="宋体" w:eastAsia="Arial" w:cs="宋体"/>
          <w:sz w:val="24"/>
          <w:szCs w:val="24"/>
        </w:rPr>
        <w:t xml:space="preserve">公告及</w:t>
      </w:r>
      <w:r>
        <w:rPr>
          <w:rFonts w:hint="eastAsia" w:ascii="宋体" w:hAnsi="宋体" w:cs="宋体"/>
          <w:sz w:val="24"/>
          <w:szCs w:val="24"/>
        </w:rPr>
        <w:t xml:space="preserve">磋商</w:t>
      </w:r>
      <w:r>
        <w:rPr>
          <w:rFonts w:hint="eastAsia" w:ascii="宋体" w:hAnsi="宋体" w:eastAsia="Arial" w:cs="宋体"/>
          <w:sz w:val="24"/>
          <w:szCs w:val="24"/>
        </w:rPr>
        <w:t xml:space="preserve">文件公告期限）自本公告发布之日起</w:t>
      </w:r>
      <w:r>
        <w:rPr>
          <w:rFonts w:hint="eastAsia" w:ascii="宋体" w:hAnsi="宋体" w:eastAsia="Arial" w:cs="宋体"/>
          <w:sz w:val="24"/>
          <w:szCs w:val="24"/>
        </w:rPr>
        <w:t xml:space="preserve">5</w:t>
      </w:r>
      <w:r>
        <w:rPr>
          <w:rFonts w:hint="eastAsia" w:ascii="宋体" w:hAnsi="宋体" w:eastAsia="Arial" w:cs="宋体"/>
          <w:sz w:val="24"/>
          <w:szCs w:val="24"/>
        </w:rPr>
        <w:t xml:space="preserve">个工作日。</w:t>
      </w:r>
      <w:r/>
    </w:p>
    <w:p>
      <w:pPr>
        <w:ind w:firstLine="480"/>
        <w:spacing w:after="0" w:line="360" w:lineRule="auto"/>
        <w:rPr>
          <w:rFonts w:hint="eastAsia" w:ascii="黑体" w:hAnsi="黑体" w:eastAsia="黑体"/>
          <w:bCs/>
          <w:sz w:val="24"/>
          <w:szCs w:val="24"/>
        </w:rPr>
      </w:pPr>
      <w:r>
        <w:rPr>
          <w:rFonts w:hint="eastAsia" w:ascii="黑体" w:hAnsi="黑体" w:eastAsia="黑体"/>
          <w:bCs/>
          <w:sz w:val="24"/>
          <w:szCs w:val="24"/>
        </w:rPr>
        <w:t xml:space="preserve">（七）投标有效期</w:t>
      </w:r>
      <w:r/>
    </w:p>
    <w:p>
      <w:pPr>
        <w:ind w:firstLine="480"/>
        <w:spacing w:after="0" w:line="360" w:lineRule="auto"/>
        <w:rPr>
          <w:rFonts w:ascii="宋体" w:hAnsi="宋体" w:eastAsia="Arial" w:cs="宋体"/>
          <w:sz w:val="24"/>
          <w:szCs w:val="24"/>
        </w:rPr>
      </w:pPr>
      <w:r>
        <w:rPr>
          <w:rFonts w:hint="eastAsia" w:ascii="宋体" w:hAnsi="宋体" w:eastAsia="Arial" w:cs="宋体"/>
          <w:sz w:val="24"/>
          <w:szCs w:val="24"/>
        </w:rPr>
        <w:t xml:space="preserve">投标有效期为磋商文件规定的开标之日后九十（</w:t>
      </w:r>
      <w:r>
        <w:rPr>
          <w:rFonts w:hint="eastAsia" w:ascii="宋体" w:hAnsi="宋体" w:eastAsia="Arial" w:cs="宋体"/>
          <w:sz w:val="24"/>
          <w:szCs w:val="24"/>
        </w:rPr>
        <w:t xml:space="preserve">90</w:t>
      </w:r>
      <w:r>
        <w:rPr>
          <w:rFonts w:hint="eastAsia" w:ascii="宋体" w:hAnsi="宋体" w:eastAsia="Arial" w:cs="宋体"/>
          <w:sz w:val="24"/>
          <w:szCs w:val="24"/>
        </w:rPr>
        <w:t xml:space="preserve">）天。投标有效期比规定短的将被视为未实质性响应招标文件而予以拒绝。</w:t>
      </w:r>
      <w:r/>
    </w:p>
    <w:p>
      <w:pPr>
        <w:ind w:firstLine="480"/>
        <w:spacing w:after="0" w:line="360" w:lineRule="auto"/>
        <w:rPr>
          <w:rFonts w:ascii="宋体" w:hAnsi="宋体" w:eastAsia="Arial" w:cs="宋体"/>
          <w:b/>
          <w:bCs/>
          <w:sz w:val="24"/>
          <w:szCs w:val="24"/>
        </w:rPr>
      </w:pPr>
      <w:r>
        <w:rPr>
          <w:rFonts w:hint="eastAsia" w:ascii="黑体" w:hAnsi="黑体" w:eastAsia="黑体"/>
          <w:bCs/>
          <w:sz w:val="24"/>
          <w:szCs w:val="24"/>
        </w:rPr>
        <w:t xml:space="preserve">（八）其他补充事宜</w:t>
      </w:r>
      <w:r/>
    </w:p>
    <w:p>
      <w:pPr>
        <w:ind w:firstLine="480"/>
        <w:spacing w:after="0" w:line="360" w:lineRule="auto"/>
        <w:rPr>
          <w:rFonts w:hint="eastAsia" w:ascii="宋体" w:hAnsi="宋体" w:cs="宋体"/>
          <w:bCs/>
          <w:sz w:val="24"/>
          <w:szCs w:val="24"/>
        </w:rPr>
      </w:pPr>
      <w:r>
        <w:rPr>
          <w:rFonts w:hint="eastAsia" w:ascii="宋体" w:hAnsi="宋体" w:eastAsia="Arial" w:cs="宋体"/>
          <w:sz w:val="24"/>
          <w:szCs w:val="24"/>
        </w:rPr>
        <w:t xml:space="preserve">无</w:t>
      </w:r>
      <w:r/>
    </w:p>
    <w:p>
      <w:pPr>
        <w:ind w:firstLine="480"/>
        <w:spacing w:after="0" w:line="360" w:lineRule="auto"/>
        <w:rPr>
          <w:rFonts w:hint="eastAsia" w:ascii="黑体" w:hAnsi="黑体" w:eastAsia="黑体"/>
          <w:bCs/>
          <w:sz w:val="24"/>
          <w:szCs w:val="24"/>
        </w:rPr>
      </w:pPr>
      <w:r>
        <w:rPr>
          <w:rFonts w:hint="eastAsia" w:ascii="黑体" w:hAnsi="黑体" w:eastAsia="黑体"/>
          <w:bCs/>
          <w:sz w:val="24"/>
          <w:szCs w:val="24"/>
        </w:rPr>
        <w:t xml:space="preserve">（九）</w:t>
      </w:r>
      <w:r>
        <w:rPr>
          <w:rFonts w:hint="eastAsia" w:ascii="Arial" w:hAnsi="Arial" w:eastAsia="Arial"/>
          <w:b/>
          <w:bCs/>
          <w:sz w:val="24"/>
          <w:szCs w:val="24"/>
        </w:rPr>
        <w:t xml:space="preserve">本次</w:t>
      </w:r>
      <w:r>
        <w:rPr>
          <w:rFonts w:hint="eastAsia" w:ascii="Arial" w:hAnsi="Arial"/>
          <w:b/>
          <w:bCs/>
          <w:sz w:val="24"/>
          <w:szCs w:val="24"/>
        </w:rPr>
        <w:t xml:space="preserve">采购</w:t>
      </w:r>
      <w:r>
        <w:rPr>
          <w:rFonts w:hint="eastAsia" w:ascii="Arial" w:hAnsi="Arial" w:eastAsia="Arial"/>
          <w:b/>
          <w:bCs/>
          <w:sz w:val="24"/>
          <w:szCs w:val="24"/>
        </w:rPr>
        <w:t xml:space="preserve">联系方式</w:t>
      </w:r>
      <w:r/>
    </w:p>
    <w:p>
      <w:pPr>
        <w:ind w:firstLine="480"/>
        <w:spacing w:after="0" w:line="360" w:lineRule="auto"/>
        <w:rPr>
          <w:rFonts w:ascii="Arial" w:hAnsi="Arial" w:eastAsia="Arial" w:cs="宋体"/>
          <w:sz w:val="24"/>
          <w:szCs w:val="24"/>
        </w:rPr>
      </w:pPr>
      <w:r>
        <w:rPr>
          <w:rFonts w:hint="eastAsia" w:ascii="Arial" w:hAnsi="Arial" w:eastAsia="Arial" w:cs="宋体"/>
          <w:sz w:val="24"/>
          <w:szCs w:val="24"/>
        </w:rPr>
        <w:t xml:space="preserve">1.</w:t>
      </w:r>
      <w:r>
        <w:rPr>
          <w:rFonts w:hint="eastAsia" w:ascii="Arial" w:hAnsi="Arial" w:cs="宋体"/>
          <w:sz w:val="24"/>
          <w:szCs w:val="24"/>
        </w:rPr>
        <w:t xml:space="preserve">采购代理机构</w:t>
      </w:r>
      <w:r>
        <w:rPr>
          <w:rFonts w:hint="eastAsia" w:ascii="Arial" w:hAnsi="Arial" w:eastAsia="Arial" w:cs="宋体"/>
          <w:sz w:val="24"/>
          <w:szCs w:val="24"/>
        </w:rPr>
        <w:t xml:space="preserve">：</w:t>
      </w:r>
      <w:r/>
    </w:p>
    <w:p>
      <w:pPr>
        <w:ind w:firstLine="480"/>
        <w:spacing w:after="0" w:line="360" w:lineRule="auto"/>
        <w:rPr>
          <w:rFonts w:ascii="Arial" w:hAnsi="Arial" w:cs="宋体"/>
          <w:sz w:val="24"/>
          <w:szCs w:val="24"/>
        </w:rPr>
      </w:pPr>
      <w:r>
        <w:rPr>
          <w:rFonts w:hint="eastAsia" w:ascii="Arial" w:hAnsi="Arial" w:eastAsia="Arial" w:cs="宋体"/>
          <w:sz w:val="24"/>
          <w:szCs w:val="24"/>
        </w:rPr>
        <w:t xml:space="preserve">名称：</w:t>
      </w:r>
      <w:r>
        <w:rPr>
          <w:rFonts w:hint="eastAsia" w:ascii="Arial" w:hAnsi="Arial" w:cs="宋体"/>
          <w:sz w:val="24"/>
          <w:szCs w:val="24"/>
        </w:rPr>
        <w:t xml:space="preserve">江苏</w:t>
      </w:r>
      <w:r>
        <w:rPr>
          <w:rFonts w:hint="eastAsia" w:ascii="Arial" w:hAnsi="Arial" w:cs="宋体"/>
          <w:sz w:val="24"/>
          <w:szCs w:val="24"/>
        </w:rPr>
        <w:t xml:space="preserve">智汇锡建</w:t>
      </w:r>
      <w:r>
        <w:rPr>
          <w:rFonts w:hint="eastAsia" w:ascii="Arial" w:hAnsi="Arial" w:cs="宋体"/>
          <w:sz w:val="24"/>
          <w:szCs w:val="24"/>
        </w:rPr>
        <w:t xml:space="preserve">工程项目管理有限公司</w:t>
      </w:r>
      <w:r/>
    </w:p>
    <w:p>
      <w:pPr>
        <w:ind w:firstLine="480"/>
        <w:jc w:val="left"/>
        <w:spacing w:after="0" w:line="360" w:lineRule="auto"/>
        <w:shd w:val="clear" w:color="auto" w:fill="ffffff"/>
        <w:widowControl/>
        <w:rPr>
          <w:rFonts w:ascii="Arial" w:hAnsi="Arial" w:cs="宋体"/>
          <w:sz w:val="24"/>
          <w:szCs w:val="24"/>
        </w:rPr>
      </w:pPr>
      <w:r>
        <w:rPr>
          <w:rFonts w:hint="eastAsia" w:ascii="Arial" w:hAnsi="Arial" w:eastAsia="Arial" w:cs="宋体"/>
          <w:sz w:val="24"/>
          <w:szCs w:val="24"/>
        </w:rPr>
        <w:t xml:space="preserve">项目联系人</w:t>
      </w:r>
      <w:r>
        <w:rPr>
          <w:rFonts w:hint="eastAsia" w:ascii="Arial" w:hAnsi="Arial" w:cs="宋体"/>
          <w:sz w:val="24"/>
          <w:szCs w:val="24"/>
        </w:rPr>
        <w:t xml:space="preserve">：</w:t>
      </w:r>
      <w:r>
        <w:rPr>
          <w:rFonts w:hint="eastAsia" w:ascii="宋体" w:hAnsi="宋体" w:cs="宋体"/>
          <w:sz w:val="24"/>
        </w:rPr>
        <w:t xml:space="preserve">张沁</w:t>
      </w:r>
      <w:r>
        <w:rPr>
          <w:rFonts w:hint="eastAsia" w:ascii="宋体" w:hAnsi="宋体" w:eastAsia="Arial" w:cs="宋体"/>
          <w:sz w:val="24"/>
        </w:rPr>
        <w:t xml:space="preserve">、</w:t>
      </w:r>
      <w:r>
        <w:rPr>
          <w:rFonts w:hint="eastAsia" w:ascii="宋体" w:hAnsi="宋体" w:cs="宋体"/>
          <w:sz w:val="24"/>
        </w:rPr>
        <w:t xml:space="preserve">华晓蓉</w:t>
      </w:r>
      <w:r/>
    </w:p>
    <w:p>
      <w:pPr>
        <w:ind w:firstLine="480"/>
        <w:jc w:val="left"/>
        <w:spacing w:after="0" w:line="360" w:lineRule="auto"/>
        <w:shd w:val="clear" w:color="auto" w:fill="ffffff"/>
        <w:widowControl/>
        <w:rPr>
          <w:rFonts w:ascii="Arial" w:hAnsi="Arial" w:eastAsia="Arial" w:cs="宋体"/>
          <w:sz w:val="24"/>
          <w:szCs w:val="24"/>
        </w:rPr>
      </w:pPr>
      <w:r>
        <w:rPr>
          <w:rFonts w:hint="eastAsia" w:ascii="Arial" w:hAnsi="Arial" w:eastAsia="Arial" w:cs="宋体"/>
          <w:sz w:val="24"/>
          <w:szCs w:val="24"/>
        </w:rPr>
        <w:t xml:space="preserve">电话</w:t>
      </w:r>
      <w:r>
        <w:rPr>
          <w:rFonts w:hint="eastAsia" w:ascii="宋体" w:hAnsi="宋体" w:eastAsia="Arial" w:cs="宋体"/>
          <w:bCs/>
          <w:sz w:val="24"/>
        </w:rPr>
        <w:t xml:space="preserve">：</w:t>
      </w:r>
      <w:r>
        <w:rPr>
          <w:rFonts w:hint="eastAsia" w:ascii="宋体" w:hAnsi="宋体" w:eastAsia="Arial" w:cs="宋体"/>
          <w:bCs/>
          <w:sz w:val="24"/>
        </w:rPr>
        <w:t xml:space="preserve">0510-82707727</w:t>
      </w:r>
      <w:r/>
    </w:p>
    <w:p>
      <w:pPr>
        <w:ind w:firstLine="480"/>
        <w:jc w:val="left"/>
        <w:spacing w:after="0" w:line="360" w:lineRule="auto"/>
        <w:shd w:val="clear" w:color="auto" w:fill="ffffff"/>
        <w:widowControl/>
        <w:rPr>
          <w:rFonts w:hint="eastAsia" w:ascii="宋体" w:hAnsi="宋体" w:cs="宋体"/>
          <w:sz w:val="24"/>
          <w:szCs w:val="24"/>
        </w:rPr>
      </w:pPr>
      <w:r>
        <w:rPr>
          <w:rFonts w:hint="eastAsia" w:ascii="Arial" w:hAnsi="Arial" w:eastAsia="Arial" w:cs="宋体"/>
          <w:sz w:val="24"/>
          <w:szCs w:val="24"/>
        </w:rPr>
        <w:t xml:space="preserve">地址</w:t>
      </w:r>
      <w:r>
        <w:rPr>
          <w:rFonts w:hint="eastAsia" w:ascii="Arial" w:hAnsi="Arial" w:cs="宋体"/>
          <w:sz w:val="24"/>
          <w:szCs w:val="24"/>
        </w:rPr>
        <w:t xml:space="preserve">：无锡市</w:t>
      </w:r>
      <w:r>
        <w:rPr>
          <w:rFonts w:hint="eastAsia" w:ascii="Arial" w:hAnsi="Arial" w:cs="宋体"/>
          <w:sz w:val="24"/>
          <w:szCs w:val="24"/>
        </w:rPr>
        <w:t xml:space="preserve">新吴区和风</w:t>
      </w:r>
      <w:r>
        <w:rPr>
          <w:rFonts w:hint="eastAsia" w:ascii="Arial" w:hAnsi="Arial" w:cs="宋体"/>
          <w:sz w:val="24"/>
          <w:szCs w:val="24"/>
        </w:rPr>
        <w:t xml:space="preserve">路</w:t>
      </w:r>
      <w:r>
        <w:rPr>
          <w:rFonts w:hint="eastAsia" w:ascii="宋体" w:hAnsi="宋体" w:cs="宋体"/>
          <w:sz w:val="24"/>
          <w:szCs w:val="24"/>
        </w:rPr>
        <w:t xml:space="preserve">19</w:t>
      </w:r>
      <w:r>
        <w:rPr>
          <w:rFonts w:hint="eastAsia" w:ascii="宋体" w:hAnsi="宋体" w:cs="宋体"/>
          <w:sz w:val="24"/>
          <w:szCs w:val="24"/>
        </w:rPr>
        <w:t xml:space="preserve">号启迪协信中心</w:t>
      </w:r>
      <w:r>
        <w:rPr>
          <w:rFonts w:hint="eastAsia" w:ascii="宋体" w:hAnsi="宋体" w:cs="宋体"/>
          <w:sz w:val="24"/>
          <w:szCs w:val="24"/>
        </w:rPr>
        <w:t xml:space="preserve">6</w:t>
      </w:r>
      <w:r>
        <w:rPr>
          <w:rFonts w:hint="eastAsia" w:ascii="宋体" w:hAnsi="宋体" w:cs="宋体"/>
          <w:sz w:val="24"/>
          <w:szCs w:val="24"/>
        </w:rPr>
        <w:t xml:space="preserve">号楼</w:t>
      </w:r>
      <w:r>
        <w:rPr>
          <w:rFonts w:hint="eastAsia" w:ascii="宋体" w:hAnsi="宋体" w:cs="宋体"/>
          <w:sz w:val="24"/>
          <w:szCs w:val="24"/>
        </w:rPr>
        <w:t xml:space="preserve">9</w:t>
      </w:r>
      <w:r>
        <w:rPr>
          <w:rFonts w:hint="eastAsia" w:ascii="宋体" w:hAnsi="宋体" w:cs="宋体"/>
          <w:sz w:val="24"/>
          <w:szCs w:val="24"/>
        </w:rPr>
        <w:t xml:space="preserve">楼</w:t>
      </w:r>
      <w:r/>
    </w:p>
    <w:p>
      <w:pPr>
        <w:ind w:firstLine="480"/>
        <w:jc w:val="left"/>
        <w:spacing w:after="0" w:line="360" w:lineRule="auto"/>
        <w:shd w:val="clear" w:color="auto" w:fill="ffffff"/>
        <w:widowControl/>
        <w:rPr>
          <w:rFonts w:ascii="Arial" w:hAnsi="Arial" w:cs="宋体"/>
          <w:sz w:val="24"/>
          <w:szCs w:val="24"/>
        </w:rPr>
      </w:pPr>
      <w:r>
        <w:rPr>
          <w:rFonts w:hint="eastAsia" w:ascii="Arial" w:hAnsi="Arial" w:eastAsia="Arial" w:cs="宋体"/>
          <w:sz w:val="24"/>
          <w:szCs w:val="24"/>
        </w:rPr>
        <w:t xml:space="preserve">邮箱：</w:t>
      </w:r>
      <w:r>
        <w:rPr>
          <w:rFonts w:hint="eastAsia" w:ascii="宋体" w:hAnsi="宋体" w:cs="宋体"/>
          <w:sz w:val="24"/>
        </w:rPr>
        <w:t xml:space="preserve">jszh1802</w:t>
      </w:r>
      <w:r>
        <w:rPr>
          <w:rFonts w:ascii="宋体" w:hAnsi="宋体" w:eastAsia="Arial" w:cs="宋体"/>
          <w:sz w:val="24"/>
        </w:rPr>
        <w:t xml:space="preserve">@</w:t>
      </w:r>
      <w:r>
        <w:rPr>
          <w:rFonts w:hint="eastAsia" w:ascii="宋体" w:hAnsi="宋体" w:cs="宋体"/>
          <w:sz w:val="24"/>
        </w:rPr>
        <w:t xml:space="preserve">163</w:t>
      </w:r>
      <w:r>
        <w:rPr>
          <w:rFonts w:ascii="宋体" w:hAnsi="宋体" w:eastAsia="Arial" w:cs="宋体"/>
          <w:sz w:val="24"/>
        </w:rPr>
        <w:t xml:space="preserve">.com</w:t>
      </w:r>
      <w:r/>
    </w:p>
    <w:p>
      <w:pPr>
        <w:ind w:firstLine="480"/>
        <w:jc w:val="left"/>
        <w:spacing w:after="0" w:line="360" w:lineRule="auto"/>
        <w:shd w:val="clear" w:color="auto" w:fill="ffffff"/>
        <w:widowControl/>
        <w:rPr>
          <w:rFonts w:ascii="Arial" w:hAnsi="Arial" w:eastAsia="Arial" w:cs="宋体"/>
          <w:sz w:val="24"/>
          <w:szCs w:val="24"/>
        </w:rPr>
      </w:pPr>
      <w:r>
        <w:rPr>
          <w:rFonts w:hint="eastAsia" w:ascii="Arial" w:hAnsi="Arial" w:eastAsia="Arial" w:cs="宋体"/>
          <w:sz w:val="24"/>
          <w:szCs w:val="24"/>
        </w:rPr>
        <w:t xml:space="preserve">2.</w:t>
      </w:r>
      <w:r>
        <w:rPr>
          <w:rFonts w:hint="eastAsia" w:ascii="Arial" w:hAnsi="Arial" w:eastAsia="Arial" w:cs="宋体"/>
          <w:sz w:val="24"/>
          <w:szCs w:val="24"/>
        </w:rPr>
        <w:t xml:space="preserve">采购人：</w:t>
      </w:r>
      <w:r/>
    </w:p>
    <w:p>
      <w:pPr>
        <w:ind w:firstLine="480"/>
        <w:jc w:val="left"/>
        <w:spacing w:after="0" w:line="360" w:lineRule="auto"/>
        <w:shd w:val="clear" w:color="auto" w:fill="ffffff"/>
        <w:widowControl/>
        <w:rPr>
          <w:rFonts w:hint="eastAsia" w:ascii="宋体" w:hAnsi="宋体" w:cs="宋体"/>
          <w:bCs/>
          <w:sz w:val="24"/>
        </w:rPr>
      </w:pPr>
      <w:r>
        <w:rPr>
          <w:rFonts w:hint="eastAsia" w:ascii="宋体" w:hAnsi="宋体" w:eastAsia="Arial" w:cs="宋体"/>
          <w:bCs/>
          <w:sz w:val="24"/>
        </w:rPr>
        <w:t xml:space="preserve">名称：</w:t>
      </w:r>
      <w:r>
        <w:rPr>
          <w:rFonts w:hint="eastAsia" w:ascii="宋体" w:hAnsi="宋体" w:cs="宋体"/>
          <w:bCs/>
          <w:sz w:val="24"/>
        </w:rPr>
        <w:t xml:space="preserve">无锡职业技术大学</w:t>
      </w:r>
      <w:r/>
    </w:p>
    <w:p>
      <w:pPr>
        <w:ind w:firstLine="480"/>
        <w:jc w:val="left"/>
        <w:spacing w:after="0" w:line="360" w:lineRule="auto"/>
        <w:shd w:val="clear" w:color="auto" w:fill="ffffff"/>
        <w:widowControl/>
        <w:rPr>
          <w:rFonts w:ascii="宋体" w:hAnsi="宋体" w:eastAsia="Arial" w:cs="宋体"/>
          <w:bCs/>
          <w:sz w:val="24"/>
        </w:rPr>
      </w:pPr>
      <w:r>
        <w:rPr>
          <w:rFonts w:hint="eastAsia" w:ascii="宋体" w:hAnsi="宋体" w:eastAsia="Arial" w:cs="宋体"/>
          <w:bCs/>
          <w:sz w:val="24"/>
        </w:rPr>
        <w:t xml:space="preserve">联系方式：见“招标公告项目联系方式”</w:t>
      </w:r>
      <w:r/>
    </w:p>
    <w:p>
      <w:pPr>
        <w:ind w:firstLine="480"/>
        <w:spacing w:after="0" w:line="360" w:lineRule="auto"/>
        <w:rPr>
          <w:rFonts w:hint="eastAsia" w:ascii="宋体" w:hAnsi="宋体" w:cs="宋体"/>
          <w:bCs/>
          <w:sz w:val="24"/>
          <w:szCs w:val="24"/>
        </w:rPr>
      </w:pPr>
      <w:r>
        <w:rPr>
          <w:rFonts w:hint="eastAsia" w:ascii="宋体" w:hAnsi="宋体" w:eastAsia="Arial" w:cs="宋体"/>
          <w:bCs/>
          <w:sz w:val="24"/>
        </w:rPr>
        <w:t xml:space="preserve">联系地址：</w:t>
      </w:r>
      <w:r>
        <w:rPr>
          <w:rFonts w:hint="eastAsia" w:ascii="宋体" w:hAnsi="宋体"/>
          <w:sz w:val="24"/>
          <w:szCs w:val="24"/>
        </w:rPr>
        <w:t xml:space="preserve">无锡市高浪西路</w:t>
      </w:r>
      <w:r>
        <w:rPr>
          <w:rFonts w:ascii="宋体" w:hAnsi="宋体"/>
          <w:sz w:val="24"/>
          <w:szCs w:val="24"/>
        </w:rPr>
        <w:t xml:space="preserve">1600</w:t>
      </w:r>
      <w:r>
        <w:rPr>
          <w:rFonts w:hint="eastAsia" w:ascii="宋体" w:hAnsi="宋体"/>
          <w:sz w:val="24"/>
          <w:szCs w:val="24"/>
        </w:rPr>
        <w:t xml:space="preserve">号</w:t>
      </w:r>
      <w:r/>
    </w:p>
    <w:p>
      <w:pPr>
        <w:ind w:firstLine="480"/>
        <w:spacing w:after="0" w:line="360" w:lineRule="auto"/>
        <w:rPr>
          <w:rFonts w:hint="eastAsia" w:ascii="黑体" w:hAnsi="黑体" w:eastAsia="黑体"/>
          <w:bCs/>
          <w:sz w:val="24"/>
          <w:szCs w:val="24"/>
        </w:rPr>
      </w:pPr>
      <w:r>
        <w:rPr>
          <w:rFonts w:hint="eastAsia" w:ascii="黑体" w:hAnsi="黑体" w:eastAsia="黑体"/>
          <w:bCs/>
          <w:sz w:val="24"/>
          <w:szCs w:val="24"/>
        </w:rPr>
        <w:t xml:space="preserve">（十）其他</w:t>
      </w:r>
      <w:r/>
    </w:p>
    <w:p>
      <w:pPr>
        <w:ind w:firstLine="480"/>
        <w:spacing w:after="0" w:line="360" w:lineRule="auto"/>
        <w:widowControl/>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为保证开评标流程顺利，供应商如有问题应及时反馈，供应商在响应文件递交截止时间前网上</w:t>
      </w:r>
      <w:r>
        <w:rPr>
          <w:rFonts w:hint="eastAsia" w:ascii="宋体" w:hAnsi="宋体" w:cs="宋体"/>
          <w:sz w:val="24"/>
          <w:szCs w:val="24"/>
          <w:lang w:val="zh-CN"/>
        </w:rPr>
        <w:t xml:space="preserve">上</w:t>
      </w:r>
      <w:r>
        <w:rPr>
          <w:rFonts w:hint="eastAsia" w:ascii="宋体" w:hAnsi="宋体" w:cs="宋体"/>
          <w:sz w:val="24"/>
          <w:szCs w:val="24"/>
          <w:lang w:val="zh-CN"/>
        </w:rPr>
        <w:t xml:space="preserve">传电子响应文件。</w:t>
      </w:r>
      <w:r/>
    </w:p>
    <w:p>
      <w:pPr>
        <w:ind w:firstLine="480"/>
        <w:spacing w:after="0"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w:t>
      </w:r>
      <w:r>
        <w:rPr>
          <w:rFonts w:hint="eastAsia" w:ascii="宋体" w:hAnsi="宋体" w:cs="宋体"/>
          <w:sz w:val="24"/>
          <w:szCs w:val="24"/>
          <w:lang w:val="zh-CN"/>
        </w:rPr>
        <w:t xml:space="preserve">本项目为不见面开标，仅需在任意地点登录苏</w:t>
      </w:r>
      <w:r>
        <w:rPr>
          <w:rFonts w:hint="eastAsia" w:ascii="宋体" w:hAnsi="宋体" w:cs="宋体"/>
          <w:sz w:val="24"/>
          <w:szCs w:val="24"/>
          <w:lang w:val="zh-CN"/>
        </w:rPr>
        <w:t xml:space="preserve">采云</w:t>
      </w:r>
      <w:r>
        <w:rPr>
          <w:rFonts w:hint="eastAsia" w:ascii="宋体" w:hAnsi="宋体" w:cs="宋体"/>
          <w:sz w:val="24"/>
          <w:szCs w:val="24"/>
          <w:lang w:val="zh-CN"/>
        </w:rPr>
        <w:t xml:space="preserve">平台参加开标会议，供应商无需到达开标现场。</w:t>
      </w:r>
      <w:r/>
    </w:p>
    <w:p>
      <w:pPr>
        <w:ind w:firstLine="480"/>
        <w:spacing w:after="0" w:line="360" w:lineRule="auto"/>
        <w:widowControl/>
        <w:rPr>
          <w:rFonts w:hint="eastAsia"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rPr>
        <w:t xml:space="preserve">.</w:t>
      </w:r>
      <w:r>
        <w:rPr>
          <w:rFonts w:hint="eastAsia" w:ascii="宋体" w:hAnsi="宋体" w:cs="宋体"/>
          <w:sz w:val="24"/>
          <w:szCs w:val="24"/>
          <w:lang w:val="zh-CN"/>
        </w:rPr>
        <w:t xml:space="preserve">纸质响应文件：本项目为不见面开标，报价人无需递交纸质响应文件至现场，</w:t>
      </w:r>
      <w:r>
        <w:rPr>
          <w:rFonts w:hint="eastAsia" w:ascii="宋体" w:hAnsi="宋体" w:cs="宋体"/>
          <w:sz w:val="24"/>
          <w:szCs w:val="24"/>
        </w:rPr>
        <w:t xml:space="preserve">成交</w:t>
      </w:r>
      <w:r>
        <w:rPr>
          <w:rFonts w:hint="eastAsia" w:ascii="宋体" w:hAnsi="宋体" w:cs="宋体"/>
          <w:sz w:val="24"/>
          <w:szCs w:val="24"/>
          <w:lang w:val="zh-CN"/>
        </w:rPr>
        <w:t xml:space="preserve">供应商向采购代理机构提供与电子响应文件完全一致的纸质响应文件</w:t>
      </w:r>
      <w:r>
        <w:rPr>
          <w:rFonts w:hint="eastAsia" w:ascii="宋体" w:hAnsi="宋体" w:cs="宋体"/>
          <w:sz w:val="24"/>
          <w:szCs w:val="24"/>
        </w:rPr>
        <w:t xml:space="preserve">2</w:t>
      </w:r>
      <w:r>
        <w:rPr>
          <w:rFonts w:hint="eastAsia" w:ascii="宋体" w:hAnsi="宋体" w:cs="宋体"/>
          <w:sz w:val="24"/>
          <w:szCs w:val="24"/>
        </w:rPr>
        <w:t xml:space="preserve">份</w:t>
      </w:r>
      <w:r>
        <w:rPr>
          <w:rFonts w:hint="eastAsia" w:ascii="宋体" w:hAnsi="宋体" w:cs="宋体"/>
          <w:sz w:val="24"/>
          <w:szCs w:val="24"/>
          <w:lang w:val="zh-CN"/>
        </w:rPr>
        <w:t xml:space="preserve">。</w:t>
      </w:r>
      <w:r/>
    </w:p>
    <w:p>
      <w:pPr>
        <w:ind w:firstLine="480"/>
        <w:spacing w:after="0" w:line="360" w:lineRule="auto"/>
        <w:widowControl/>
        <w:rPr>
          <w:rFonts w:hint="eastAsia" w:ascii="宋体" w:hAnsi="宋体" w:cs="宋体"/>
          <w:sz w:val="24"/>
          <w:szCs w:val="24"/>
          <w:lang w:val="zh-CN"/>
        </w:rPr>
      </w:pPr>
      <w:r>
        <w:rPr>
          <w:rFonts w:hint="eastAsia" w:ascii="宋体" w:hAnsi="宋体" w:cs="宋体"/>
          <w:sz w:val="24"/>
          <w:szCs w:val="24"/>
          <w:lang w:val="zh-CN"/>
        </w:rPr>
        <w:t xml:space="preserve">4</w:t>
      </w:r>
      <w:r>
        <w:rPr>
          <w:rFonts w:hint="eastAsia" w:ascii="宋体" w:hAnsi="宋体" w:cs="宋体"/>
          <w:sz w:val="24"/>
          <w:szCs w:val="24"/>
        </w:rPr>
        <w:t xml:space="preserve">.</w:t>
      </w:r>
      <w:r>
        <w:rPr>
          <w:rFonts w:hint="eastAsia" w:ascii="宋体" w:hAnsi="宋体" w:cs="宋体"/>
          <w:sz w:val="24"/>
          <w:szCs w:val="24"/>
          <w:lang w:val="zh-CN"/>
        </w:rPr>
        <w:t xml:space="preserve">供应商请仔细阅读供应</w:t>
      </w:r>
      <w:r>
        <w:rPr>
          <w:rFonts w:hint="eastAsia" w:ascii="宋体" w:hAnsi="宋体" w:cs="宋体"/>
          <w:sz w:val="24"/>
          <w:szCs w:val="24"/>
          <w:lang w:val="zh-CN"/>
        </w:rPr>
        <w:t xml:space="preserve">商注册</w:t>
      </w:r>
      <w:r>
        <w:rPr>
          <w:rFonts w:hint="eastAsia" w:ascii="宋体" w:hAnsi="宋体" w:cs="宋体"/>
          <w:sz w:val="24"/>
          <w:szCs w:val="24"/>
          <w:lang w:val="zh-CN"/>
        </w:rPr>
        <w:t xml:space="preserve">流程和磋商文件中关于电子开评标等相关事项，如有问题可发送邮件或电话咨询。</w:t>
      </w:r>
      <w:r/>
    </w:p>
    <w:p>
      <w:pPr>
        <w:ind w:firstLine="480"/>
        <w:spacing w:after="0" w:line="360" w:lineRule="auto"/>
        <w:widowControl/>
        <w:rPr>
          <w:rFonts w:eastAsia="黑体"/>
          <w:b/>
          <w:sz w:val="36"/>
          <w:szCs w:val="28"/>
        </w:rPr>
      </w:pPr>
      <w:r>
        <w:rPr>
          <w:rFonts w:hint="eastAsia" w:ascii="宋体" w:hAnsi="宋体" w:cs="宋体"/>
          <w:sz w:val="24"/>
          <w:szCs w:val="24"/>
        </w:rPr>
        <w:t xml:space="preserve">5.</w:t>
      </w:r>
      <w:r>
        <w:rPr>
          <w:rFonts w:hint="eastAsia" w:ascii="宋体" w:hAnsi="宋体" w:cs="宋体"/>
          <w:sz w:val="24"/>
          <w:szCs w:val="24"/>
          <w:lang w:val="zh-CN"/>
        </w:rPr>
        <w:t xml:space="preserve">本</w:t>
      </w:r>
      <w:r>
        <w:rPr>
          <w:rFonts w:hint="eastAsia" w:ascii="宋体" w:hAnsi="宋体" w:cs="宋体"/>
          <w:sz w:val="24"/>
          <w:szCs w:val="24"/>
        </w:rPr>
        <w:t xml:space="preserve">磋商</w:t>
      </w:r>
      <w:r>
        <w:rPr>
          <w:rFonts w:hint="eastAsia" w:ascii="宋体" w:hAnsi="宋体" w:cs="宋体"/>
          <w:sz w:val="24"/>
          <w:szCs w:val="24"/>
          <w:lang w:val="zh-CN"/>
        </w:rPr>
        <w:t xml:space="preserve">文件中涉及的盖章部分均可使用</w:t>
      </w:r>
      <w:r>
        <w:rPr>
          <w:rFonts w:hint="eastAsia" w:ascii="宋体" w:hAnsi="宋体" w:cs="宋体"/>
          <w:sz w:val="24"/>
          <w:szCs w:val="24"/>
          <w:lang w:val="zh-CN"/>
        </w:rPr>
        <w:t xml:space="preserve">CA</w:t>
      </w:r>
      <w:r>
        <w:rPr>
          <w:rFonts w:hint="eastAsia" w:ascii="宋体" w:hAnsi="宋体" w:cs="宋体"/>
          <w:sz w:val="24"/>
          <w:szCs w:val="24"/>
          <w:lang w:val="zh-CN"/>
        </w:rPr>
        <w:t xml:space="preserve">签章。</w:t>
      </w:r>
      <w:r>
        <w:rPr>
          <w:rFonts w:hint="eastAsia" w:eastAsia="黑体"/>
          <w:b/>
          <w:sz w:val="36"/>
          <w:szCs w:val="28"/>
        </w:rPr>
        <w:br w:type="page" w:clear="all"/>
      </w:r>
      <w:r/>
    </w:p>
    <w:p>
      <w:pPr>
        <w:ind w:firstLine="3253"/>
        <w:rPr>
          <w:rFonts w:eastAsia="黑体"/>
          <w:bCs/>
          <w:sz w:val="24"/>
          <w:szCs w:val="24"/>
        </w:rPr>
        <w:outlineLvl w:val="0"/>
      </w:pPr>
      <w:r/>
      <w:bookmarkStart w:id="5" w:name="_Toc6825"/>
      <w:r/>
      <w:bookmarkStart w:id="6" w:name="_Toc24626"/>
      <w:r>
        <w:rPr>
          <w:rFonts w:hint="eastAsia" w:eastAsia="黑体"/>
          <w:b/>
          <w:sz w:val="36"/>
          <w:szCs w:val="28"/>
        </w:rPr>
        <w:t xml:space="preserve">二、报价供应商须知</w:t>
      </w:r>
      <w:bookmarkEnd w:id="5"/>
      <w:r/>
      <w:bookmarkEnd w:id="6"/>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一</w:t>
      </w:r>
      <w:r>
        <w:rPr>
          <w:rFonts w:eastAsia="黑体"/>
          <w:bCs/>
          <w:sz w:val="24"/>
          <w:szCs w:val="24"/>
        </w:rPr>
        <w:t xml:space="preserve">)</w:t>
      </w:r>
      <w:r>
        <w:rPr>
          <w:rFonts w:hint="eastAsia" w:eastAsia="黑体"/>
          <w:bCs/>
          <w:sz w:val="24"/>
          <w:szCs w:val="24"/>
        </w:rPr>
        <w:t xml:space="preserve">遵循原则：</w:t>
      </w:r>
      <w:r/>
    </w:p>
    <w:p>
      <w:pPr>
        <w:ind w:firstLine="480"/>
        <w:spacing w:after="0" w:line="360" w:lineRule="auto"/>
        <w:rPr>
          <w:rFonts w:eastAsia="黑体"/>
          <w:bCs/>
          <w:sz w:val="24"/>
          <w:szCs w:val="24"/>
        </w:rPr>
      </w:pPr>
      <w:r>
        <w:rPr>
          <w:rFonts w:hint="eastAsia"/>
          <w:bCs/>
          <w:sz w:val="24"/>
          <w:szCs w:val="24"/>
        </w:rPr>
        <w:t xml:space="preserve">公开透明原则、公平竞争原则、公正原则和诚实信用原则。</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二</w:t>
      </w:r>
      <w:r>
        <w:rPr>
          <w:rFonts w:eastAsia="黑体"/>
          <w:bCs/>
          <w:sz w:val="24"/>
          <w:szCs w:val="24"/>
        </w:rPr>
        <w:t xml:space="preserve">)</w:t>
      </w:r>
      <w:r>
        <w:rPr>
          <w:rFonts w:hint="eastAsia" w:eastAsia="黑体"/>
          <w:bCs/>
          <w:sz w:val="24"/>
          <w:szCs w:val="24"/>
        </w:rPr>
        <w:t xml:space="preserve">磋商文件：</w:t>
      </w:r>
      <w:r/>
    </w:p>
    <w:p>
      <w:pPr>
        <w:ind w:firstLine="480"/>
        <w:spacing w:after="0" w:line="360" w:lineRule="auto"/>
        <w:rPr>
          <w:bCs/>
          <w:sz w:val="24"/>
          <w:szCs w:val="24"/>
        </w:rPr>
      </w:pPr>
      <w:r>
        <w:rPr>
          <w:bCs/>
          <w:sz w:val="24"/>
          <w:szCs w:val="24"/>
        </w:rPr>
        <w:t xml:space="preserve">1</w:t>
      </w:r>
      <w:r>
        <w:rPr>
          <w:rFonts w:hint="eastAsia"/>
          <w:bCs/>
          <w:sz w:val="24"/>
          <w:szCs w:val="24"/>
        </w:rPr>
        <w:t xml:space="preserve">．磋商文件包括本文件目录所列全部内容，报价供应商应仔细阅读，并在响应文件中充分响应磋商文件的所有要求。</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bCs/>
          <w:sz w:val="24"/>
          <w:szCs w:val="24"/>
        </w:rPr>
        <w:t xml:space="preserve">磋商文件</w:t>
      </w:r>
      <w:r>
        <w:rPr>
          <w:rFonts w:hint="eastAsia" w:ascii="宋体" w:hAnsi="宋体" w:cs="宋体"/>
          <w:bCs/>
          <w:sz w:val="24"/>
          <w:szCs w:val="24"/>
        </w:rPr>
        <w:t xml:space="preserve">中的“法定代表人”是指报价供应商的营业执照的“法定代表人”或相关部门的登记证明文件中的“负责人”。</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．报价供应商应在苏</w:t>
      </w:r>
      <w:r>
        <w:rPr>
          <w:rFonts w:hint="eastAsia" w:ascii="宋体" w:hAnsi="宋体" w:cs="宋体"/>
          <w:bCs/>
          <w:sz w:val="24"/>
          <w:szCs w:val="24"/>
        </w:rPr>
        <w:t xml:space="preserve">采云</w:t>
      </w:r>
      <w:r>
        <w:rPr>
          <w:rFonts w:hint="eastAsia" w:ascii="宋体" w:hAnsi="宋体" w:cs="宋体"/>
          <w:bCs/>
          <w:sz w:val="24"/>
          <w:szCs w:val="24"/>
        </w:rPr>
        <w:t xml:space="preserve">平台（</w:t>
      </w:r>
      <w:r>
        <w:rPr>
          <w:rFonts w:hint="eastAsia" w:ascii="宋体" w:hAnsi="宋体" w:cs="宋体"/>
          <w:bCs/>
          <w:sz w:val="24"/>
          <w:szCs w:val="24"/>
        </w:rPr>
        <w:t xml:space="preserve">http://jszfcg.jscz.gov.cn/jszc/login</w:t>
      </w:r>
      <w:r>
        <w:rPr>
          <w:rFonts w:hint="eastAsia" w:ascii="宋体" w:hAnsi="宋体" w:cs="宋体"/>
          <w:bCs/>
          <w:sz w:val="24"/>
          <w:szCs w:val="24"/>
        </w:rPr>
        <w:t xml:space="preserve">）下载</w:t>
      </w:r>
      <w:r>
        <w:rPr>
          <w:rFonts w:hint="eastAsia"/>
          <w:bCs/>
          <w:sz w:val="24"/>
          <w:szCs w:val="24"/>
        </w:rPr>
        <w:t xml:space="preserve">磋商文件</w:t>
      </w:r>
      <w:r>
        <w:rPr>
          <w:rFonts w:hint="eastAsia" w:ascii="宋体" w:hAnsi="宋体" w:cs="宋体"/>
          <w:bCs/>
          <w:sz w:val="24"/>
          <w:szCs w:val="24"/>
        </w:rPr>
        <w:t xml:space="preserve">及有关资料，按要求制作、上传响应文件，对</w:t>
      </w:r>
      <w:r>
        <w:rPr>
          <w:rFonts w:hint="eastAsia"/>
          <w:bCs/>
          <w:sz w:val="24"/>
          <w:szCs w:val="24"/>
        </w:rPr>
        <w:t xml:space="preserve">磋商文件</w:t>
      </w:r>
      <w:r>
        <w:rPr>
          <w:rFonts w:hint="eastAsia" w:ascii="宋体" w:hAnsi="宋体" w:cs="宋体"/>
          <w:bCs/>
          <w:sz w:val="24"/>
          <w:szCs w:val="24"/>
        </w:rPr>
        <w:t xml:space="preserve">各项内容做出实质性响应，否则投标（报价）无效。</w:t>
      </w:r>
      <w:r/>
    </w:p>
    <w:p>
      <w:pPr>
        <w:ind w:firstLine="480"/>
        <w:spacing w:after="0" w:line="360" w:lineRule="auto"/>
        <w:rPr>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bCs/>
          <w:sz w:val="24"/>
          <w:szCs w:val="24"/>
        </w:rPr>
        <w:t xml:space="preserve">磋商文件</w:t>
      </w:r>
      <w:r>
        <w:rPr>
          <w:rFonts w:hint="eastAsia" w:ascii="宋体" w:hAnsi="宋体" w:cs="宋体"/>
          <w:bCs/>
          <w:sz w:val="24"/>
          <w:szCs w:val="24"/>
        </w:rPr>
        <w:t xml:space="preserve">仅作为本次招投标（报价）使用。</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三</w:t>
      </w:r>
      <w:r>
        <w:rPr>
          <w:rFonts w:eastAsia="黑体"/>
          <w:bCs/>
          <w:sz w:val="24"/>
          <w:szCs w:val="24"/>
        </w:rPr>
        <w:t xml:space="preserve">)</w:t>
      </w:r>
      <w:r>
        <w:rPr>
          <w:rFonts w:hint="eastAsia" w:eastAsia="黑体"/>
          <w:bCs/>
          <w:sz w:val="24"/>
          <w:szCs w:val="24"/>
        </w:rPr>
        <w:t xml:space="preserve">竞争性磋商文件的解释：</w:t>
      </w:r>
      <w:r/>
    </w:p>
    <w:p>
      <w:pPr>
        <w:ind w:firstLine="480"/>
        <w:spacing w:after="0" w:line="360" w:lineRule="auto"/>
        <w:tabs>
          <w:tab w:val="left" w:pos="1050" w:leader="none"/>
        </w:tabs>
        <w:rPr>
          <w:bCs/>
          <w:sz w:val="24"/>
          <w:szCs w:val="24"/>
        </w:rPr>
      </w:pPr>
      <w:r>
        <w:rPr>
          <w:rFonts w:hint="eastAsia"/>
          <w:bCs/>
          <w:sz w:val="24"/>
          <w:szCs w:val="24"/>
        </w:rPr>
        <w:t xml:space="preserve">本文件的最终解释权归采购人及江苏</w:t>
      </w:r>
      <w:r>
        <w:rPr>
          <w:rFonts w:hint="eastAsia"/>
          <w:bCs/>
          <w:sz w:val="24"/>
          <w:szCs w:val="24"/>
        </w:rPr>
        <w:t xml:space="preserve">智汇锡建</w:t>
      </w:r>
      <w:r>
        <w:rPr>
          <w:rFonts w:hint="eastAsia"/>
          <w:bCs/>
          <w:sz w:val="24"/>
          <w:szCs w:val="24"/>
        </w:rPr>
        <w:t xml:space="preserve">工程项目管理有限公司。</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四</w:t>
      </w:r>
      <w:r>
        <w:rPr>
          <w:rFonts w:eastAsia="黑体"/>
          <w:bCs/>
          <w:sz w:val="24"/>
          <w:szCs w:val="24"/>
        </w:rPr>
        <w:t xml:space="preserve">)</w:t>
      </w:r>
      <w:r>
        <w:rPr>
          <w:rFonts w:hint="eastAsia" w:eastAsia="黑体"/>
          <w:bCs/>
          <w:sz w:val="24"/>
          <w:szCs w:val="24"/>
        </w:rPr>
        <w:t xml:space="preserve">竞争性磋商文件的补充或修正：</w:t>
      </w:r>
      <w:r/>
    </w:p>
    <w:p>
      <w:pPr>
        <w:ind w:firstLine="480"/>
        <w:spacing w:after="0" w:line="360" w:lineRule="auto"/>
        <w:rPr>
          <w:rFonts w:ascii="宋体"/>
          <w:bCs/>
          <w:sz w:val="24"/>
          <w:szCs w:val="24"/>
        </w:rPr>
      </w:pPr>
      <w:r>
        <w:rPr>
          <w:bCs/>
          <w:sz w:val="24"/>
          <w:szCs w:val="24"/>
        </w:rPr>
        <w:t xml:space="preserve">1</w:t>
      </w:r>
      <w:r>
        <w:rPr>
          <w:rFonts w:hint="eastAsia"/>
          <w:bCs/>
          <w:sz w:val="24"/>
          <w:szCs w:val="24"/>
        </w:rPr>
        <w:t xml:space="preserve">．</w:t>
      </w:r>
      <w:r>
        <w:rPr>
          <w:rFonts w:hint="eastAsia" w:ascii="宋体" w:hAnsi="宋体"/>
          <w:bCs/>
          <w:sz w:val="24"/>
          <w:szCs w:val="24"/>
        </w:rPr>
        <w:t xml:space="preserve">江苏</w:t>
      </w:r>
      <w:r>
        <w:rPr>
          <w:rFonts w:hint="eastAsia" w:ascii="宋体" w:hAnsi="宋体"/>
          <w:bCs/>
          <w:sz w:val="24"/>
          <w:szCs w:val="24"/>
        </w:rPr>
        <w:t xml:space="preserve">智汇锡建</w:t>
      </w:r>
      <w:r>
        <w:rPr>
          <w:rFonts w:hint="eastAsia" w:ascii="宋体" w:hAnsi="宋体"/>
          <w:bCs/>
          <w:sz w:val="24"/>
          <w:szCs w:val="24"/>
        </w:rPr>
        <w:t xml:space="preserve">工程项目管理有限公司可在报价截止时间</w:t>
      </w:r>
      <w:r>
        <w:rPr>
          <w:rFonts w:hint="eastAsia" w:ascii="宋体" w:hAnsi="宋体"/>
          <w:bCs/>
          <w:sz w:val="24"/>
          <w:szCs w:val="24"/>
        </w:rPr>
        <w:t xml:space="preserve">5</w:t>
      </w:r>
      <w:r>
        <w:rPr>
          <w:rFonts w:hint="eastAsia" w:ascii="宋体" w:hAnsi="宋体"/>
          <w:bCs/>
          <w:sz w:val="24"/>
          <w:szCs w:val="24"/>
        </w:rPr>
        <w:t xml:space="preserve">日前对磋商文件进行必要的澄清或者修改，不足</w:t>
      </w:r>
      <w:r>
        <w:rPr>
          <w:rFonts w:ascii="宋体" w:hAnsi="宋体"/>
          <w:bCs/>
          <w:sz w:val="24"/>
          <w:szCs w:val="24"/>
        </w:rPr>
        <w:t xml:space="preserve">5</w:t>
      </w:r>
      <w:r>
        <w:rPr>
          <w:rFonts w:hint="eastAsia" w:ascii="宋体" w:hAnsi="宋体"/>
          <w:bCs/>
          <w:sz w:val="24"/>
          <w:szCs w:val="24"/>
        </w:rPr>
        <w:t xml:space="preserve">日的，将顺延提交响应文件的截止时间。</w:t>
      </w:r>
      <w:r/>
    </w:p>
    <w:p>
      <w:pPr>
        <w:ind w:firstLine="480"/>
        <w:spacing w:after="0" w:line="360" w:lineRule="auto"/>
        <w:tabs>
          <w:tab w:val="left" w:pos="1050" w:leader="none"/>
        </w:tabs>
        <w:rPr>
          <w:rFonts w:hint="eastAsia" w:ascii="宋体" w:hAnsi="宋体" w:cs="宋体"/>
          <w:bCs/>
          <w:sz w:val="24"/>
          <w:szCs w:val="24"/>
        </w:rPr>
      </w:pPr>
      <w:r>
        <w:rPr>
          <w:bCs/>
          <w:sz w:val="24"/>
          <w:szCs w:val="24"/>
        </w:rPr>
        <w:t xml:space="preserve">2</w:t>
      </w:r>
      <w:r>
        <w:rPr>
          <w:rFonts w:hint="eastAsia"/>
          <w:bCs/>
          <w:sz w:val="24"/>
          <w:szCs w:val="24"/>
        </w:rPr>
        <w:t xml:space="preserve">．</w:t>
      </w:r>
      <w:r>
        <w:rPr>
          <w:rFonts w:hint="eastAsia" w:ascii="宋体" w:hAnsi="宋体" w:cs="宋体"/>
          <w:bCs/>
          <w:sz w:val="24"/>
          <w:szCs w:val="24"/>
        </w:rPr>
        <w:t xml:space="preserve">如需对磋商文件进行澄清或修正，采购人及代理机构将在江苏政府采购网发布更正公告，该澄清或修正的内容为磋商文件的组成部分。报价供应商应在报价截止时间前关注原采购公告媒体上发布的相关更正公告。因报价供应商未尽注意义务，未及时全面地关注更正公告导致其提交的报价材料不</w:t>
      </w:r>
      <w:r>
        <w:rPr>
          <w:rFonts w:hint="eastAsia" w:ascii="宋体" w:hAnsi="宋体" w:cs="宋体"/>
          <w:bCs/>
          <w:sz w:val="24"/>
          <w:szCs w:val="24"/>
        </w:rPr>
        <w:t xml:space="preserve">符合磋商</w:t>
      </w:r>
      <w:r>
        <w:rPr>
          <w:rFonts w:hint="eastAsia" w:ascii="宋体" w:hAnsi="宋体" w:cs="宋体"/>
          <w:bCs/>
          <w:sz w:val="24"/>
          <w:szCs w:val="24"/>
        </w:rPr>
        <w:t xml:space="preserve">文件要求，而造成的损失及风险（包括但不限于未中标</w:t>
      </w:r>
      <w:r>
        <w:rPr>
          <w:rFonts w:hint="eastAsia" w:ascii="宋体" w:hAnsi="宋体"/>
          <w:bCs/>
          <w:sz w:val="24"/>
          <w:szCs w:val="24"/>
        </w:rPr>
        <w:t xml:space="preserve">（成交）</w:t>
      </w:r>
      <w:r>
        <w:rPr>
          <w:rFonts w:hint="eastAsia" w:ascii="宋体" w:hAnsi="宋体" w:cs="宋体"/>
          <w:bCs/>
          <w:sz w:val="24"/>
          <w:szCs w:val="24"/>
        </w:rPr>
        <w:t xml:space="preserve">）由报价供应商自行承担。</w:t>
      </w:r>
      <w:r/>
    </w:p>
    <w:p>
      <w:pPr>
        <w:ind w:firstLine="480"/>
        <w:spacing w:after="0" w:line="360" w:lineRule="auto"/>
        <w:tabs>
          <w:tab w:val="left" w:pos="1050" w:leader="none"/>
        </w:tabs>
        <w:rPr>
          <w:bCs/>
          <w:sz w:val="24"/>
          <w:szCs w:val="24"/>
        </w:rPr>
      </w:pPr>
      <w:r>
        <w:rPr>
          <w:rFonts w:hint="eastAsia"/>
          <w:bCs/>
          <w:sz w:val="24"/>
          <w:szCs w:val="24"/>
        </w:rPr>
        <w:t xml:space="preserve">3</w:t>
      </w:r>
      <w:r>
        <w:rPr>
          <w:rFonts w:hint="eastAsia"/>
          <w:bCs/>
          <w:sz w:val="24"/>
          <w:szCs w:val="24"/>
        </w:rPr>
        <w:t xml:space="preserve">．报价供应商认为磋商文件使自己的权益受到损害的，可以自</w:t>
      </w:r>
      <w:r>
        <w:rPr>
          <w:rFonts w:hint="eastAsia"/>
          <w:bCs/>
          <w:sz w:val="24"/>
          <w:szCs w:val="24"/>
        </w:rPr>
        <w:t xml:space="preserve">获取磋商</w:t>
      </w:r>
      <w:r>
        <w:rPr>
          <w:rFonts w:hint="eastAsia"/>
          <w:bCs/>
          <w:sz w:val="24"/>
          <w:szCs w:val="24"/>
        </w:rPr>
        <w:t xml:space="preserve">文件之日或者招标公告期限届满之日（公告期限届满后</w:t>
      </w:r>
      <w:r>
        <w:rPr>
          <w:rFonts w:hint="eastAsia"/>
          <w:bCs/>
          <w:sz w:val="24"/>
          <w:szCs w:val="24"/>
        </w:rPr>
        <w:t xml:space="preserve">获取磋商</w:t>
      </w:r>
      <w:r>
        <w:rPr>
          <w:rFonts w:hint="eastAsia"/>
          <w:bCs/>
          <w:sz w:val="24"/>
          <w:szCs w:val="24"/>
        </w:rPr>
        <w:t xml:space="preserve">文件的，以公告期限届满之日为准）起</w:t>
      </w:r>
      <w:r>
        <w:rPr>
          <w:rFonts w:hint="eastAsia"/>
          <w:bCs/>
          <w:sz w:val="24"/>
          <w:szCs w:val="24"/>
        </w:rPr>
        <w:t xml:space="preserve">7</w:t>
      </w:r>
      <w:r>
        <w:rPr>
          <w:rFonts w:hint="eastAsia"/>
          <w:bCs/>
          <w:sz w:val="24"/>
          <w:szCs w:val="24"/>
        </w:rPr>
        <w:t xml:space="preserve">个工作日内，以书面形式向采购人或江苏</w:t>
      </w:r>
      <w:r>
        <w:rPr>
          <w:rFonts w:hint="eastAsia"/>
          <w:bCs/>
          <w:sz w:val="24"/>
          <w:szCs w:val="24"/>
        </w:rPr>
        <w:t xml:space="preserve">智汇锡建</w:t>
      </w:r>
      <w:r>
        <w:rPr>
          <w:rFonts w:hint="eastAsia"/>
          <w:bCs/>
          <w:sz w:val="24"/>
          <w:szCs w:val="24"/>
        </w:rPr>
        <w:t xml:space="preserve">工程项目管理有限公司提出质疑。针对同一采购程序环节的质疑，须在法定质疑期内一次性提出。质疑函的质疑事项应具体、明确，并有必要的事实依据和法律依据（格式详见中国政府采购网《政府采购供应商质疑函范本》）。江苏</w:t>
      </w:r>
      <w:r>
        <w:rPr>
          <w:rFonts w:hint="eastAsia"/>
          <w:bCs/>
          <w:sz w:val="24"/>
          <w:szCs w:val="24"/>
        </w:rPr>
        <w:t xml:space="preserve">智汇锡建</w:t>
      </w:r>
      <w:r>
        <w:rPr>
          <w:rFonts w:hint="eastAsia"/>
          <w:bCs/>
          <w:sz w:val="24"/>
          <w:szCs w:val="24"/>
        </w:rPr>
        <w:t xml:space="preserve">工程项目管理有限公司将在收到符合上述要求的书面质疑后七个工作日内，对质疑内容</w:t>
      </w:r>
      <w:r>
        <w:rPr>
          <w:rFonts w:hint="eastAsia"/>
          <w:bCs/>
          <w:sz w:val="24"/>
          <w:szCs w:val="24"/>
        </w:rPr>
        <w:t xml:space="preserve">作出</w:t>
      </w:r>
      <w:r>
        <w:rPr>
          <w:rFonts w:hint="eastAsia"/>
          <w:bCs/>
          <w:sz w:val="24"/>
          <w:szCs w:val="24"/>
        </w:rPr>
        <w:t xml:space="preserve">答复。报价供应商在法定质疑期限外送达的质疑函或法定质疑期限内送达的</w:t>
      </w:r>
      <w:r>
        <w:rPr>
          <w:rFonts w:hint="eastAsia"/>
          <w:bCs/>
          <w:sz w:val="24"/>
          <w:szCs w:val="24"/>
        </w:rPr>
        <w:t xml:space="preserve">质疑函不符合</w:t>
      </w:r>
      <w:r>
        <w:rPr>
          <w:rFonts w:hint="eastAsia"/>
          <w:bCs/>
          <w:sz w:val="24"/>
          <w:szCs w:val="24"/>
        </w:rPr>
        <w:t xml:space="preserve">上述要求的均为无效质疑，江苏</w:t>
      </w:r>
      <w:r>
        <w:rPr>
          <w:rFonts w:hint="eastAsia"/>
          <w:bCs/>
          <w:sz w:val="24"/>
          <w:szCs w:val="24"/>
        </w:rPr>
        <w:t xml:space="preserve">智汇锡建</w:t>
      </w:r>
      <w:r>
        <w:rPr>
          <w:rFonts w:hint="eastAsia"/>
          <w:bCs/>
          <w:sz w:val="24"/>
          <w:szCs w:val="24"/>
        </w:rPr>
        <w:t xml:space="preserve">工程项目管理有限公司对无效质疑不予受理。</w:t>
      </w:r>
      <w:r/>
    </w:p>
    <w:p>
      <w:pPr>
        <w:ind w:firstLine="480"/>
        <w:spacing w:after="0" w:line="360" w:lineRule="auto"/>
        <w:rPr>
          <w:rFonts w:hint="eastAsia" w:hAnsi="宋体"/>
          <w:bCs/>
          <w:sz w:val="24"/>
        </w:rPr>
      </w:pPr>
      <w:r>
        <w:rPr>
          <w:rFonts w:eastAsia="黑体"/>
          <w:bCs/>
          <w:sz w:val="24"/>
          <w:szCs w:val="24"/>
        </w:rPr>
        <w:t xml:space="preserve">(</w:t>
      </w:r>
      <w:r>
        <w:rPr>
          <w:rFonts w:hint="eastAsia" w:eastAsia="黑体"/>
          <w:bCs/>
          <w:sz w:val="24"/>
          <w:szCs w:val="24"/>
        </w:rPr>
        <w:t xml:space="preserve">五</w:t>
      </w:r>
      <w:r>
        <w:rPr>
          <w:rFonts w:eastAsia="黑体"/>
          <w:bCs/>
          <w:sz w:val="24"/>
          <w:szCs w:val="24"/>
        </w:rPr>
        <w:t xml:space="preserve">)</w:t>
      </w:r>
      <w:r>
        <w:rPr>
          <w:rFonts w:hint="eastAsia" w:eastAsia="黑体"/>
          <w:bCs/>
          <w:sz w:val="24"/>
          <w:szCs w:val="24"/>
        </w:rPr>
        <w:t xml:space="preserve">响应文件的组成：</w:t>
      </w:r>
      <w:r>
        <w:rPr>
          <w:rFonts w:hint="eastAsia" w:hAnsi="宋体"/>
          <w:bCs/>
          <w:sz w:val="24"/>
        </w:rPr>
        <w:t xml:space="preserve">（</w:t>
      </w:r>
      <w:r>
        <w:rPr>
          <w:rFonts w:hint="eastAsia" w:hAnsi="宋体"/>
          <w:b/>
          <w:bCs/>
          <w:sz w:val="24"/>
        </w:rPr>
        <w:t xml:space="preserve">相应内容签章后上传至苏</w:t>
      </w:r>
      <w:r>
        <w:rPr>
          <w:rFonts w:hint="eastAsia" w:hAnsi="宋体"/>
          <w:b/>
          <w:bCs/>
          <w:sz w:val="24"/>
        </w:rPr>
        <w:t xml:space="preserve">采云</w:t>
      </w:r>
      <w:r>
        <w:rPr>
          <w:rFonts w:hint="eastAsia" w:hAnsi="宋体"/>
          <w:b/>
          <w:bCs/>
          <w:sz w:val="24"/>
        </w:rPr>
        <w:t xml:space="preserve">投标客户端</w:t>
      </w:r>
      <w:r>
        <w:rPr>
          <w:rFonts w:hint="eastAsia" w:hAnsi="宋体"/>
          <w:bCs/>
          <w:sz w:val="24"/>
        </w:rPr>
        <w:t xml:space="preserve">）</w:t>
      </w:r>
      <w:r/>
    </w:p>
    <w:p>
      <w:pPr>
        <w:ind w:firstLine="480"/>
        <w:spacing w:after="0" w:line="360" w:lineRule="auto"/>
        <w:rPr>
          <w:rFonts w:hint="eastAsia" w:ascii="宋体" w:hAnsi="宋体" w:cs="宋体"/>
          <w:sz w:val="24"/>
        </w:rPr>
      </w:pPr>
      <w:r/>
      <w:bookmarkStart w:id="7" w:name="_Hlk525992732"/>
      <w:r/>
      <w:bookmarkStart w:id="8" w:name="_Hlk529436144"/>
      <w:r>
        <w:rPr>
          <w:rFonts w:hint="eastAsia" w:ascii="宋体" w:hAnsi="宋体"/>
          <w:bCs/>
          <w:color w:val="000000" w:themeColor="text1"/>
          <w:sz w:val="24"/>
          <w:szCs w:val="24"/>
        </w:rPr>
        <w:t xml:space="preserve">1.</w:t>
      </w:r>
      <w:r>
        <w:rPr>
          <w:rFonts w:hint="eastAsia" w:ascii="宋体" w:hAnsi="宋体" w:cs="宋体"/>
          <w:sz w:val="24"/>
        </w:rPr>
        <w:t xml:space="preserve">证明文件部分：</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sz w:val="24"/>
        </w:rPr>
        <w:t xml:space="preserve">1.1</w:t>
      </w:r>
      <w:r>
        <w:rPr>
          <w:rFonts w:hint="eastAsia" w:ascii="宋体" w:hAnsi="宋体" w:cs="宋体"/>
          <w:bCs/>
          <w:sz w:val="24"/>
          <w:szCs w:val="24"/>
        </w:rPr>
        <w:t xml:space="preserve">资格、资信证明文件</w:t>
      </w:r>
      <w:r>
        <w:rPr>
          <w:rFonts w:hint="eastAsia" w:ascii="宋体" w:hAnsi="宋体"/>
          <w:bCs/>
          <w:color w:val="000000" w:themeColor="text1"/>
          <w:sz w:val="24"/>
          <w:szCs w:val="24"/>
        </w:rPr>
        <w:t xml:space="preserve">（</w:t>
      </w:r>
      <w:r>
        <w:rPr>
          <w:rFonts w:hint="eastAsia" w:ascii="宋体" w:hAnsi="宋体"/>
          <w:b/>
          <w:bCs/>
          <w:color w:val="000000" w:themeColor="text1"/>
          <w:sz w:val="24"/>
          <w:szCs w:val="24"/>
        </w:rPr>
        <w:t xml:space="preserve">扫描后上传，身份证应为正、反面</w:t>
      </w:r>
      <w:r>
        <w:rPr>
          <w:rFonts w:hint="eastAsia" w:ascii="宋体" w:hAnsi="宋体"/>
          <w:bCs/>
          <w:color w:val="000000" w:themeColor="text1"/>
          <w:sz w:val="24"/>
          <w:szCs w:val="24"/>
        </w:rPr>
        <w:t xml:space="preserve">）</w:t>
      </w:r>
      <w:r>
        <w:rPr>
          <w:rFonts w:hint="eastAsia" w:ascii="宋体" w:hAnsi="宋体" w:cs="宋体"/>
          <w:bCs/>
          <w:sz w:val="24"/>
          <w:szCs w:val="24"/>
        </w:rPr>
        <w:t xml:space="preserve">：</w:t>
      </w:r>
      <w:bookmarkEnd w:id="7"/>
      <w:r/>
      <w:bookmarkEnd w:id="8"/>
      <w:r/>
      <w:r/>
    </w:p>
    <w:p>
      <w:pPr>
        <w:ind w:firstLine="480"/>
        <w:spacing w:after="0" w:line="360" w:lineRule="auto"/>
        <w:tabs>
          <w:tab w:val="left" w:pos="0" w:leader="none"/>
        </w:tabs>
        <w:rPr>
          <w:rFonts w:hint="eastAsia" w:ascii="宋体" w:hAnsi="宋体" w:cs="宋体"/>
          <w:sz w:val="24"/>
        </w:rPr>
      </w:pPr>
      <w:r/>
      <w:bookmarkStart w:id="9" w:name="_Hlk23510977"/>
      <w:r/>
      <w:bookmarkStart w:id="10" w:name="_Hlk529436263"/>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）关于资格的声明函（格式见附件）；</w:t>
      </w:r>
      <w:r/>
    </w:p>
    <w:p>
      <w:pPr>
        <w:ind w:firstLine="480"/>
        <w:spacing w:after="0" w:line="360" w:lineRule="auto"/>
        <w:tabs>
          <w:tab w:val="left" w:pos="0" w:leader="none"/>
        </w:tabs>
        <w:rPr>
          <w:rFonts w:hint="eastAsia" w:ascii="宋体" w:hAnsi="宋体" w:cs="宋体"/>
          <w:sz w:val="24"/>
        </w:rPr>
      </w:pPr>
      <w:r/>
      <w:bookmarkStart w:id="11" w:name="_Hlk536701192"/>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）供应商营业执照或事业单位法人证书、组织机构代码证、税务登记证（三证合一单位只需提供营业执照）原件扫描件</w:t>
      </w:r>
      <w:r>
        <w:rPr>
          <w:rFonts w:hint="eastAsia" w:ascii="宋体" w:hAnsi="宋体" w:cs="宋体"/>
          <w:bCs/>
          <w:sz w:val="24"/>
          <w:lang w:val="zh-CN"/>
        </w:rPr>
        <w:t xml:space="preserve">；</w:t>
      </w:r>
      <w:bookmarkEnd w:id="11"/>
      <w:r>
        <w:rPr>
          <w:rFonts w:hint="eastAsia" w:ascii="宋体" w:hAnsi="宋体" w:cs="宋体"/>
          <w:sz w:val="24"/>
        </w:rPr>
        <w:t xml:space="preserve"> </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）供应商的建筑工程施工总承包三级及以上资质</w:t>
      </w:r>
      <w:r>
        <w:rPr>
          <w:rFonts w:hint="eastAsia"/>
          <w:sz w:val="24"/>
        </w:rPr>
        <w:t xml:space="preserve">或</w:t>
      </w:r>
      <w:r>
        <w:rPr>
          <w:rFonts w:hint="eastAsia" w:ascii="宋体" w:hAnsi="宋体" w:cs="宋体"/>
          <w:sz w:val="24"/>
        </w:rPr>
        <w:t xml:space="preserve">建筑装修装饰工程专业承包二级及以上资质证书原件扫描件；</w:t>
      </w:r>
      <w:r>
        <w:rPr>
          <w:rFonts w:hint="eastAsia" w:ascii="宋体" w:hAnsi="宋体" w:cs="宋体"/>
          <w:sz w:val="24"/>
        </w:rPr>
        <w:t xml:space="preserve"> </w:t>
      </w:r>
      <w:r/>
    </w:p>
    <w:p>
      <w:pPr>
        <w:ind w:firstLine="480"/>
        <w:spacing w:after="0" w:line="360" w:lineRule="auto"/>
        <w:tabs>
          <w:tab w:val="left" w:pos="0" w:leader="none"/>
        </w:tabs>
        <w:rPr>
          <w:rFonts w:hint="eastAsia" w:ascii="宋体" w:hAnsi="宋体" w:cs="宋体"/>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4</w:t>
      </w:r>
      <w:r>
        <w:rPr>
          <w:rFonts w:hint="eastAsia" w:ascii="宋体" w:hAnsi="宋体" w:cs="宋体"/>
          <w:bCs/>
          <w:color w:val="000000"/>
          <w:sz w:val="24"/>
          <w:lang w:val="zh-CN"/>
        </w:rPr>
        <w:t xml:space="preserve">）供应商的</w:t>
      </w:r>
      <w:r>
        <w:rPr>
          <w:rFonts w:hint="eastAsia" w:ascii="宋体" w:hAnsi="宋体" w:cs="宋体"/>
          <w:color w:val="000000"/>
          <w:sz w:val="24"/>
          <w:shd w:val="clear" w:color="auto" w:fill="ffffff"/>
        </w:rPr>
        <w:t xml:space="preserve">安全生产许可证</w:t>
      </w:r>
      <w:r>
        <w:rPr>
          <w:rFonts w:hint="eastAsia" w:ascii="宋体" w:hAnsi="宋体" w:cs="宋体"/>
          <w:sz w:val="24"/>
        </w:rPr>
        <w:t xml:space="preserve">原件扫描件</w:t>
      </w:r>
      <w:r>
        <w:rPr>
          <w:rFonts w:hint="eastAsia" w:ascii="宋体" w:hAnsi="宋体" w:cs="宋体"/>
          <w:color w:val="000000"/>
          <w:sz w:val="24"/>
        </w:rPr>
        <w:t xml:space="preserve">；</w:t>
      </w:r>
      <w:r/>
    </w:p>
    <w:p>
      <w:pPr>
        <w:ind w:firstLine="480"/>
        <w:spacing w:after="0" w:line="360" w:lineRule="auto"/>
        <w:tabs>
          <w:tab w:val="left" w:pos="0" w:leader="none"/>
        </w:tabs>
        <w:rPr>
          <w:rFonts w:hint="eastAsia" w:ascii="宋体" w:hAnsi="宋体" w:cs="宋体"/>
          <w:sz w:val="24"/>
        </w:rPr>
      </w:pPr>
      <w:r>
        <w:rPr>
          <w:rFonts w:hint="eastAsia" w:ascii="宋体" w:hAnsi="宋体" w:cs="宋体"/>
          <w:color w:val="000000"/>
          <w:sz w:val="24"/>
          <w:lang w:val="zh-CN"/>
        </w:rPr>
        <w:t xml:space="preserve">（</w:t>
      </w:r>
      <w:r>
        <w:rPr>
          <w:rFonts w:hint="eastAsia" w:ascii="宋体" w:hAnsi="宋体" w:cs="宋体"/>
          <w:color w:val="000000"/>
          <w:sz w:val="24"/>
        </w:rPr>
        <w:t xml:space="preserve">5</w:t>
      </w:r>
      <w:r>
        <w:rPr>
          <w:rFonts w:hint="eastAsia" w:ascii="宋体" w:hAnsi="宋体" w:cs="宋体"/>
          <w:color w:val="000000"/>
          <w:sz w:val="24"/>
          <w:lang w:val="zh-CN"/>
        </w:rPr>
        <w:t xml:space="preserve">）项目负责人的</w:t>
      </w:r>
      <w:r>
        <w:rPr>
          <w:rFonts w:hint="eastAsia" w:ascii="宋体" w:hAnsi="宋体" w:cs="宋体"/>
          <w:bCs/>
          <w:sz w:val="24"/>
        </w:rPr>
        <w:t xml:space="preserve">建筑工程专业二级</w:t>
      </w:r>
      <w:r>
        <w:rPr>
          <w:rFonts w:hint="eastAsia" w:ascii="宋体" w:hAnsi="宋体" w:cs="宋体"/>
          <w:color w:val="000000"/>
          <w:sz w:val="24"/>
        </w:rPr>
        <w:t xml:space="preserve">及以上注册建造师资质</w:t>
      </w:r>
      <w:r>
        <w:rPr>
          <w:rFonts w:hint="eastAsia" w:ascii="宋体" w:hAnsi="宋体" w:cs="宋体"/>
          <w:color w:val="000000"/>
          <w:sz w:val="24"/>
          <w:shd w:val="clear" w:color="auto" w:fill="ffffff"/>
        </w:rPr>
        <w:t xml:space="preserve">和有效的《建筑施工企业项目负责人安全生产考核合格证书》</w:t>
      </w:r>
      <w:r>
        <w:rPr>
          <w:rFonts w:hint="eastAsia" w:ascii="宋体" w:hAnsi="宋体" w:cs="宋体"/>
          <w:sz w:val="24"/>
        </w:rPr>
        <w:t xml:space="preserve">原件扫描件；</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）供应</w:t>
      </w:r>
      <w:r>
        <w:rPr>
          <w:rFonts w:hint="eastAsia" w:ascii="宋体" w:hAnsi="宋体" w:cs="宋体"/>
          <w:sz w:val="24"/>
        </w:rPr>
        <w:t xml:space="preserve">商法定</w:t>
      </w:r>
      <w:r>
        <w:rPr>
          <w:rFonts w:hint="eastAsia" w:ascii="宋体" w:hAnsi="宋体" w:cs="宋体"/>
          <w:sz w:val="24"/>
        </w:rPr>
        <w:t xml:space="preserve">代表人授权委托书（格式见附件）；</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）供应</w:t>
      </w:r>
      <w:r>
        <w:rPr>
          <w:rFonts w:hint="eastAsia" w:ascii="宋体" w:hAnsi="宋体" w:cs="宋体"/>
          <w:sz w:val="24"/>
        </w:rPr>
        <w:t xml:space="preserve">商法定</w:t>
      </w:r>
      <w:r>
        <w:rPr>
          <w:rFonts w:hint="eastAsia" w:ascii="宋体" w:hAnsi="宋体" w:cs="宋体"/>
          <w:sz w:val="24"/>
        </w:rPr>
        <w:t xml:space="preserve">代表人身份证扫描件及法定代表人授权代表身份证扫描件；</w:t>
      </w:r>
      <w:r/>
    </w:p>
    <w:p>
      <w:pPr>
        <w:ind w:firstLine="480"/>
        <w:spacing w:after="0" w:line="360" w:lineRule="auto"/>
        <w:tabs>
          <w:tab w:val="left" w:pos="0" w:leader="none"/>
          <w:tab w:val="left" w:pos="113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）供应商的近三个月中任意一个月份</w:t>
      </w:r>
      <w:r>
        <w:rPr>
          <w:rFonts w:hint="eastAsia" w:ascii="宋体" w:hAnsi="宋体" w:cs="宋体"/>
          <w:sz w:val="24"/>
        </w:rPr>
        <w:t xml:space="preserve">(</w:t>
      </w:r>
      <w:r>
        <w:rPr>
          <w:rFonts w:hint="eastAsia" w:ascii="宋体" w:hAnsi="宋体" w:cs="宋体"/>
          <w:sz w:val="24"/>
        </w:rPr>
        <w:t xml:space="preserve">不含磋商当月</w:t>
      </w:r>
      <w:r>
        <w:rPr>
          <w:rFonts w:hint="eastAsia" w:ascii="宋体" w:hAnsi="宋体" w:cs="宋体"/>
          <w:sz w:val="24"/>
        </w:rPr>
        <w:t xml:space="preserve">)</w:t>
      </w:r>
      <w:r>
        <w:rPr>
          <w:rFonts w:hint="eastAsia" w:ascii="宋体" w:hAnsi="宋体" w:cs="宋体"/>
          <w:sz w:val="24"/>
        </w:rPr>
        <w:t xml:space="preserve">的财务状况报告（资产负债表和利润表）或由会计师事务所出具的</w:t>
      </w:r>
      <w:r>
        <w:rPr>
          <w:rFonts w:hint="eastAsia" w:ascii="宋体" w:hAnsi="宋体" w:cs="宋体"/>
          <w:sz w:val="24"/>
        </w:rPr>
        <w:t xml:space="preserve">2024</w:t>
      </w:r>
      <w:r>
        <w:rPr>
          <w:rFonts w:hint="eastAsia" w:ascii="宋体" w:hAnsi="宋体" w:cs="宋体"/>
          <w:sz w:val="24"/>
        </w:rPr>
        <w:t xml:space="preserve">年度或</w:t>
      </w:r>
      <w:r>
        <w:rPr>
          <w:rFonts w:hint="eastAsia" w:ascii="宋体" w:hAnsi="宋体" w:cs="宋体"/>
          <w:sz w:val="24"/>
        </w:rPr>
        <w:t xml:space="preserve">2025</w:t>
      </w:r>
      <w:r>
        <w:rPr>
          <w:rFonts w:hint="eastAsia" w:ascii="宋体" w:hAnsi="宋体" w:cs="宋体"/>
          <w:sz w:val="24"/>
        </w:rPr>
        <w:t xml:space="preserve">年度的审计报告和所附已审财务报告；</w:t>
      </w:r>
      <w:r/>
    </w:p>
    <w:p>
      <w:pPr>
        <w:ind w:firstLine="480"/>
        <w:spacing w:after="0" w:line="360" w:lineRule="auto"/>
        <w:tabs>
          <w:tab w:val="left" w:pos="0" w:leader="none"/>
          <w:tab w:val="left" w:pos="113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）供应商近三个月中任意一个月份</w:t>
      </w:r>
      <w:r>
        <w:rPr>
          <w:rFonts w:hint="eastAsia" w:ascii="宋体" w:hAnsi="宋体" w:cs="宋体"/>
          <w:sz w:val="24"/>
        </w:rPr>
        <w:t xml:space="preserve">(</w:t>
      </w:r>
      <w:r>
        <w:rPr>
          <w:rFonts w:hint="eastAsia" w:ascii="宋体" w:hAnsi="宋体" w:cs="宋体"/>
          <w:sz w:val="24"/>
        </w:rPr>
        <w:t xml:space="preserve">不含磋商当月</w:t>
      </w:r>
      <w:r>
        <w:rPr>
          <w:rFonts w:hint="eastAsia" w:ascii="宋体" w:hAnsi="宋体" w:cs="宋体"/>
          <w:sz w:val="24"/>
        </w:rPr>
        <w:t xml:space="preserve">)</w:t>
      </w:r>
      <w:r>
        <w:rPr>
          <w:rFonts w:hint="eastAsia" w:ascii="宋体" w:hAnsi="宋体" w:cs="宋体"/>
          <w:sz w:val="24"/>
        </w:rPr>
        <w:t xml:space="preserve">的依法缴纳税收的相关材料（提供相关主管部门证明或银行代扣证明）；</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）供应商近三个月中任意一个月份</w:t>
      </w:r>
      <w:r>
        <w:rPr>
          <w:rFonts w:hint="eastAsia" w:ascii="宋体" w:hAnsi="宋体" w:cs="宋体"/>
          <w:sz w:val="24"/>
        </w:rPr>
        <w:t xml:space="preserve">(</w:t>
      </w:r>
      <w:r>
        <w:rPr>
          <w:rFonts w:hint="eastAsia" w:ascii="宋体" w:hAnsi="宋体" w:cs="宋体"/>
          <w:sz w:val="24"/>
        </w:rPr>
        <w:t xml:space="preserve">不含磋商当月</w:t>
      </w:r>
      <w:r>
        <w:rPr>
          <w:rFonts w:hint="eastAsia" w:ascii="宋体" w:hAnsi="宋体" w:cs="宋体"/>
          <w:sz w:val="24"/>
        </w:rPr>
        <w:t xml:space="preserve">)</w:t>
      </w:r>
      <w:r>
        <w:rPr>
          <w:rFonts w:hint="eastAsia" w:ascii="宋体" w:hAnsi="宋体" w:cs="宋体"/>
          <w:sz w:val="24"/>
        </w:rPr>
        <w:t xml:space="preserve">的依法缴纳社会保障资金的相关材料（提供相关主管部门证明或银行代扣证明）；</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）授权委托人与供应商企业签订的劳动合同、法定的社保收缴部门出具由供应商本企业为授权委托人依法缴纳的</w:t>
      </w:r>
      <w:r>
        <w:rPr>
          <w:rFonts w:hint="eastAsia" w:ascii="宋体" w:hAnsi="宋体" w:cs="宋体"/>
          <w:sz w:val="24"/>
        </w:rPr>
        <w:t xml:space="preserve">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1</w:t>
      </w:r>
      <w:r>
        <w:rPr>
          <w:rFonts w:hint="eastAsia" w:ascii="宋体" w:hAnsi="宋体" w:cs="宋体"/>
          <w:sz w:val="24"/>
        </w:rPr>
        <w:t xml:space="preserve">月</w:t>
      </w:r>
      <w:r>
        <w:rPr>
          <w:rFonts w:hint="eastAsia" w:ascii="宋体" w:hAnsi="宋体" w:cs="宋体"/>
          <w:sz w:val="24"/>
        </w:rPr>
        <w:t xml:space="preserve">-2026</w:t>
      </w:r>
      <w:r>
        <w:rPr>
          <w:rFonts w:hint="eastAsia" w:ascii="宋体" w:hAnsi="宋体" w:cs="宋体"/>
          <w:sz w:val="24"/>
        </w:rPr>
        <w:t xml:space="preserve">年</w:t>
      </w:r>
      <w:r>
        <w:rPr>
          <w:rFonts w:hint="eastAsia" w:ascii="宋体" w:hAnsi="宋体" w:cs="宋体"/>
          <w:sz w:val="24"/>
        </w:rPr>
        <w:t xml:space="preserve">6</w:t>
      </w:r>
      <w:r>
        <w:rPr>
          <w:rFonts w:hint="eastAsia" w:ascii="宋体" w:hAnsi="宋体" w:cs="宋体"/>
          <w:sz w:val="24"/>
        </w:rPr>
        <w:t xml:space="preserve">月的社会保障资金的相关材料（提供相关主管部门证明或银行代扣证明）原件扫描件；</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）项目负责人与供应商企业签订的劳动合同、法定的社保收缴部门出具由供应商本企业为项目负责人依法缴纳的</w:t>
      </w:r>
      <w:r>
        <w:rPr>
          <w:rFonts w:hint="eastAsia" w:ascii="宋体" w:hAnsi="宋体" w:cs="宋体"/>
          <w:sz w:val="24"/>
        </w:rPr>
        <w:t xml:space="preserve">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1</w:t>
      </w:r>
      <w:r>
        <w:rPr>
          <w:rFonts w:hint="eastAsia" w:ascii="宋体" w:hAnsi="宋体" w:cs="宋体"/>
          <w:sz w:val="24"/>
        </w:rPr>
        <w:t xml:space="preserve">月</w:t>
      </w:r>
      <w:r>
        <w:rPr>
          <w:rFonts w:hint="eastAsia" w:ascii="宋体" w:hAnsi="宋体" w:cs="宋体"/>
          <w:sz w:val="24"/>
        </w:rPr>
        <w:t xml:space="preserve">-2026</w:t>
      </w:r>
      <w:r>
        <w:rPr>
          <w:rFonts w:hint="eastAsia" w:ascii="宋体" w:hAnsi="宋体" w:cs="宋体"/>
          <w:sz w:val="24"/>
        </w:rPr>
        <w:t xml:space="preserve">年</w:t>
      </w:r>
      <w:r>
        <w:rPr>
          <w:rFonts w:hint="eastAsia" w:ascii="宋体" w:hAnsi="宋体" w:cs="宋体"/>
          <w:sz w:val="24"/>
        </w:rPr>
        <w:t xml:space="preserve">6</w:t>
      </w:r>
      <w:r>
        <w:rPr>
          <w:rFonts w:hint="eastAsia" w:ascii="宋体" w:hAnsi="宋体" w:cs="宋体"/>
          <w:sz w:val="24"/>
        </w:rPr>
        <w:t xml:space="preserve">月的社会保障资金的相关材料（提供相关主管部门证明或银行代扣证明）原件扫描件；</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）中小企业声明函；（格式见附件）</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14</w:t>
      </w:r>
      <w:r>
        <w:rPr>
          <w:rFonts w:hint="eastAsia" w:ascii="宋体" w:hAnsi="宋体" w:cs="宋体"/>
          <w:sz w:val="24"/>
        </w:rPr>
        <w:t xml:space="preserve">）承诺书；（格式见附件）</w:t>
      </w:r>
      <w:r/>
    </w:p>
    <w:p>
      <w:pPr>
        <w:ind w:firstLine="480"/>
        <w:spacing w:after="0" w:line="360" w:lineRule="auto"/>
        <w:rPr>
          <w:rFonts w:ascii="宋体" w:hAnsi="宋体" w:eastAsia="Arial"/>
          <w:sz w:val="24"/>
          <w:szCs w:val="24"/>
        </w:rPr>
      </w:pPr>
      <w:r>
        <w:rPr>
          <w:rFonts w:hint="eastAsia" w:ascii="宋体" w:hAnsi="宋体" w:cs="宋体"/>
          <w:sz w:val="24"/>
        </w:rPr>
        <w:t xml:space="preserve">上述资格、资信证明文件投标人必须按要求全部提供，要求提交的原件或公证件必须与响应文件同时提交，如果原件正在年检（或换证），则必须提供法定年检（或换证）单位出具的</w:t>
      </w:r>
      <w:r>
        <w:rPr>
          <w:rFonts w:hint="eastAsia" w:ascii="宋体" w:hAnsi="宋体" w:cs="宋体"/>
          <w:sz w:val="24"/>
        </w:rPr>
        <w:t xml:space="preserve">有效证明原件，否则响应文件无效。如上述资格、资信证明文件遇有国家相关政策规定可不具备的，必须提供相关政策规定或相关单位出具的有效证明复印件。投标人法定代表人或法定代表人授权代表为外籍、港、澳、台地</w:t>
      </w:r>
      <w:r>
        <w:rPr>
          <w:rFonts w:hint="eastAsia" w:ascii="宋体" w:hAnsi="宋体" w:cs="宋体"/>
          <w:sz w:val="24"/>
        </w:rPr>
        <w:t xml:space="preserve">区人士</w:t>
      </w:r>
      <w:r>
        <w:rPr>
          <w:rFonts w:hint="eastAsia" w:ascii="宋体" w:hAnsi="宋体" w:cs="宋体"/>
          <w:sz w:val="24"/>
        </w:rPr>
        <w:t xml:space="preserve">的，其身份证明须提供有效的护照或港澳同胞来往内地通行证、台湾同胞来往大陆通行证，或其它可在中国大陆有效居留的许可证明。</w:t>
      </w:r>
      <w:r/>
    </w:p>
    <w:p>
      <w:pPr>
        <w:ind w:firstLine="480"/>
        <w:jc w:val="left"/>
        <w:spacing w:after="0" w:line="360" w:lineRule="auto"/>
        <w:widowControl/>
        <w:tabs>
          <w:tab w:val="left" w:pos="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t xml:space="preserve">补充证明文件：</w:t>
      </w:r>
      <w:r/>
    </w:p>
    <w:p>
      <w:pPr>
        <w:ind w:firstLine="480"/>
        <w:jc w:val="left"/>
        <w:spacing w:after="0" w:line="360" w:lineRule="auto"/>
        <w:widowControl/>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bCs/>
          <w:sz w:val="24"/>
        </w:rPr>
        <w:t xml:space="preserve">残疾人福利性单位声明函；（供应商为残疾人福利性单位的必须提供，格式见附件）</w:t>
      </w:r>
      <w:r/>
    </w:p>
    <w:p>
      <w:pPr>
        <w:ind w:firstLine="480"/>
        <w:jc w:val="left"/>
        <w:spacing w:after="0" w:line="360" w:lineRule="auto"/>
        <w:widowControl/>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）供应商简介和经营情况说明。</w:t>
      </w:r>
      <w:r/>
    </w:p>
    <w:p>
      <w:pPr>
        <w:ind w:firstLine="480"/>
        <w:jc w:val="left"/>
        <w:spacing w:after="0" w:line="360" w:lineRule="auto"/>
        <w:widowControl/>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）供应商认为必须提供的其他证明材料。</w:t>
      </w:r>
      <w:r/>
    </w:p>
    <w:p>
      <w:pPr>
        <w:ind w:firstLine="480"/>
        <w:spacing w:after="0"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．响应函部分（格式见附件）：</w:t>
      </w:r>
      <w:r/>
    </w:p>
    <w:p>
      <w:pPr>
        <w:ind w:firstLine="480"/>
        <w:spacing w:after="0" w:line="360" w:lineRule="auto"/>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）响应函</w:t>
      </w:r>
      <w:r>
        <w:rPr>
          <w:rFonts w:hint="eastAsia" w:ascii="宋体" w:hAnsi="宋体" w:cs="宋体"/>
          <w:bCs/>
          <w:sz w:val="24"/>
        </w:rPr>
        <w:t xml:space="preserve"> </w:t>
      </w:r>
      <w:r/>
    </w:p>
    <w:p>
      <w:pPr>
        <w:ind w:firstLine="480"/>
        <w:spacing w:after="0" w:line="360" w:lineRule="auto"/>
        <w:rPr>
          <w:rFonts w:hint="eastAsia" w:ascii="宋体" w:hAnsi="宋体" w:cs="宋体"/>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）报价一览表</w:t>
      </w:r>
      <w:r/>
    </w:p>
    <w:p>
      <w:pPr>
        <w:ind w:firstLine="480"/>
        <w:spacing w:after="0"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）项目管理机构配备情况</w:t>
      </w:r>
      <w:r/>
    </w:p>
    <w:p>
      <w:pPr>
        <w:ind w:firstLine="480"/>
        <w:spacing w:after="0"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）项目管理机构配备情况表；</w:t>
      </w:r>
      <w:r/>
    </w:p>
    <w:p>
      <w:pPr>
        <w:ind w:firstLine="480"/>
        <w:spacing w:after="0"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）项目负责人简历表；</w:t>
      </w:r>
      <w:r/>
    </w:p>
    <w:p>
      <w:pPr>
        <w:ind w:firstLine="480"/>
        <w:spacing w:after="0" w:line="360" w:lineRule="auto"/>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）项目管理机构配备情况辅助说明资料；</w:t>
      </w:r>
      <w:r/>
    </w:p>
    <w:p>
      <w:pPr>
        <w:ind w:firstLine="480"/>
        <w:spacing w:after="0" w:line="360" w:lineRule="auto"/>
        <w:rPr>
          <w:rFonts w:hint="eastAsia" w:ascii="宋体" w:hAnsi="宋体" w:cs="宋体"/>
          <w:sz w:val="24"/>
        </w:rPr>
      </w:pPr>
      <w:r>
        <w:rPr>
          <w:rFonts w:hint="eastAsia" w:ascii="宋体" w:hAnsi="宋体" w:cs="宋体"/>
          <w:bCs/>
          <w:sz w:val="24"/>
        </w:rPr>
        <w:t xml:space="preserve">（</w:t>
      </w:r>
      <w:r>
        <w:rPr>
          <w:rFonts w:hint="eastAsia" w:ascii="宋体" w:hAnsi="宋体" w:cs="宋体"/>
          <w:bCs/>
          <w:sz w:val="24"/>
        </w:rPr>
        <w:t xml:space="preserve">5</w:t>
      </w:r>
      <w:r>
        <w:rPr>
          <w:rFonts w:hint="eastAsia" w:ascii="宋体" w:hAnsi="宋体" w:cs="宋体"/>
          <w:bCs/>
          <w:sz w:val="24"/>
        </w:rPr>
        <w:t xml:space="preserve">）拟投入的</w:t>
      </w:r>
      <w:r>
        <w:rPr>
          <w:rFonts w:hint="eastAsia" w:ascii="宋体" w:hAnsi="宋体" w:cs="宋体"/>
          <w:sz w:val="24"/>
        </w:rPr>
        <w:t xml:space="preserve">主要机械设备表。</w:t>
      </w:r>
      <w:r/>
    </w:p>
    <w:p>
      <w:pPr>
        <w:ind w:firstLine="480"/>
        <w:spacing w:after="0"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．报价部分；</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4. </w:t>
      </w:r>
      <w:r>
        <w:rPr>
          <w:rFonts w:hint="eastAsia" w:ascii="宋体" w:hAnsi="宋体" w:cs="宋体"/>
          <w:sz w:val="24"/>
        </w:rPr>
        <w:t xml:space="preserve">技术部分：</w:t>
      </w:r>
      <w:r/>
    </w:p>
    <w:p>
      <w:pPr>
        <w:ind w:firstLine="120"/>
        <w:spacing w:after="0"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）总体概述：施工组织总体设想、方案针对性及施工段划分；</w:t>
      </w:r>
      <w:r>
        <w:rPr>
          <w:rFonts w:hint="eastAsia" w:ascii="宋体" w:hAnsi="宋体" w:cs="宋体"/>
          <w:sz w:val="24"/>
        </w:rPr>
        <w:t xml:space="preserve">     </w:t>
      </w:r>
      <w:r/>
    </w:p>
    <w:p>
      <w:pPr>
        <w:ind w:firstLine="120"/>
        <w:spacing w:after="0"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）施工现场平面布置和临时设施、临时道路布置；</w:t>
      </w:r>
      <w:r>
        <w:rPr>
          <w:rFonts w:hint="eastAsia" w:ascii="宋体" w:hAnsi="宋体" w:cs="宋体"/>
          <w:sz w:val="24"/>
        </w:rPr>
        <w:t xml:space="preserve">                             </w:t>
      </w:r>
      <w:r/>
    </w:p>
    <w:p>
      <w:pPr>
        <w:ind w:firstLine="120"/>
        <w:spacing w:after="0"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）施工进度计划和各阶段进度的保证措施；</w:t>
      </w:r>
      <w:r>
        <w:rPr>
          <w:rFonts w:hint="eastAsia" w:ascii="宋体" w:hAnsi="宋体" w:cs="宋体"/>
          <w:sz w:val="24"/>
        </w:rPr>
        <w:t xml:space="preserve">                 </w:t>
      </w:r>
      <w:r/>
    </w:p>
    <w:p>
      <w:pPr>
        <w:ind w:firstLine="120"/>
        <w:spacing w:after="0"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）各分部分项工程的施工方案及质量保证措施；</w:t>
      </w:r>
      <w:r>
        <w:rPr>
          <w:rFonts w:hint="eastAsia" w:ascii="宋体" w:hAnsi="宋体" w:cs="宋体"/>
          <w:sz w:val="24"/>
        </w:rPr>
        <w:t xml:space="preserve">                                           </w:t>
      </w:r>
      <w:r/>
    </w:p>
    <w:p>
      <w:pPr>
        <w:ind w:firstLine="120"/>
        <w:spacing w:after="0"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）安全文明施工及环境保护措施；</w:t>
      </w:r>
      <w:r>
        <w:rPr>
          <w:rFonts w:hint="eastAsia" w:ascii="宋体" w:hAnsi="宋体" w:cs="宋体"/>
          <w:sz w:val="24"/>
        </w:rPr>
        <w:t xml:space="preserve">                                 </w:t>
      </w:r>
      <w:r/>
    </w:p>
    <w:p>
      <w:pPr>
        <w:ind w:firstLine="638"/>
        <w:spacing w:after="0" w:line="360" w:lineRule="auto"/>
        <w:tabs>
          <w:tab w:val="left" w:pos="525" w:leader="none"/>
        </w:tabs>
        <w:rPr>
          <w:rFonts w:hint="eastAsia" w:ascii="宋体" w:hAnsi="宋体" w:cs="宋体"/>
          <w:b/>
          <w:bCs/>
          <w:sz w:val="24"/>
          <w:szCs w:val="24"/>
        </w:rPr>
      </w:pPr>
      <w:r>
        <w:rPr>
          <w:rFonts w:hint="eastAsia" w:ascii="宋体" w:hAnsi="宋体" w:cs="宋体"/>
          <w:sz w:val="24"/>
        </w:rPr>
        <w:t xml:space="preserve">6</w:t>
      </w:r>
      <w:r>
        <w:rPr>
          <w:rFonts w:hint="eastAsia" w:ascii="宋体" w:hAnsi="宋体" w:cs="宋体"/>
          <w:sz w:val="24"/>
        </w:rPr>
        <w:t xml:space="preserve">）劳动力、机械设备和材料投入计划。</w:t>
      </w:r>
      <w:bookmarkEnd w:id="9"/>
      <w:r/>
      <w:bookmarkEnd w:id="10"/>
      <w:r/>
      <w:r/>
    </w:p>
    <w:p>
      <w:pPr>
        <w:ind w:firstLine="60"/>
        <w:spacing w:after="0" w:line="360" w:lineRule="auto"/>
        <w:tabs>
          <w:tab w:val="left" w:pos="420" w:leader="none"/>
        </w:tabs>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六</w:t>
      </w:r>
      <w:r>
        <w:rPr>
          <w:rFonts w:hint="eastAsia" w:ascii="宋体" w:hAnsi="宋体" w:cs="宋体"/>
          <w:bCs/>
          <w:sz w:val="24"/>
          <w:szCs w:val="24"/>
        </w:rPr>
        <w:t xml:space="preserve">)</w:t>
      </w:r>
      <w:r>
        <w:rPr>
          <w:rFonts w:hint="eastAsia" w:ascii="宋体" w:hAnsi="宋体" w:cs="宋体"/>
          <w:bCs/>
          <w:sz w:val="24"/>
          <w:szCs w:val="24"/>
        </w:rPr>
        <w:t xml:space="preserve">响应文件的要求：</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．所有文件、往来函件均应使用简体中文</w:t>
      </w:r>
      <w:r>
        <w:rPr>
          <w:rFonts w:hint="eastAsia" w:ascii="宋体" w:hAnsi="宋体" w:cs="宋体"/>
          <w:bCs/>
          <w:sz w:val="24"/>
          <w:szCs w:val="24"/>
        </w:rPr>
        <w:t xml:space="preserve">(</w:t>
      </w:r>
      <w:r>
        <w:rPr>
          <w:rFonts w:hint="eastAsia" w:ascii="宋体" w:hAnsi="宋体" w:cs="宋体"/>
          <w:bCs/>
          <w:sz w:val="24"/>
          <w:szCs w:val="24"/>
        </w:rPr>
        <w:t xml:space="preserve">规格、型号辅助符号例外</w:t>
      </w:r>
      <w:r>
        <w:rPr>
          <w:rFonts w:hint="eastAsia" w:ascii="宋体" w:hAnsi="宋体" w:cs="宋体"/>
          <w:bCs/>
          <w:sz w:val="24"/>
          <w:szCs w:val="24"/>
        </w:rPr>
        <w:t xml:space="preserve">)</w:t>
      </w:r>
      <w:r>
        <w:rPr>
          <w:rFonts w:hint="eastAsia" w:ascii="宋体" w:hAnsi="宋体" w:cs="宋体"/>
          <w:bCs/>
          <w:sz w:val="24"/>
          <w:szCs w:val="24"/>
        </w:rPr>
        <w:t xml:space="preserve">。</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．响应文件由报价供应商按给定格式如实填写</w:t>
      </w:r>
      <w:r>
        <w:rPr>
          <w:rFonts w:hint="eastAsia" w:ascii="宋体" w:hAnsi="宋体" w:cs="宋体"/>
          <w:bCs/>
          <w:sz w:val="24"/>
          <w:szCs w:val="24"/>
        </w:rPr>
        <w:t xml:space="preserve">(</w:t>
      </w:r>
      <w:r>
        <w:rPr>
          <w:rFonts w:hint="eastAsia" w:ascii="宋体" w:hAnsi="宋体" w:cs="宋体"/>
          <w:bCs/>
          <w:sz w:val="24"/>
          <w:szCs w:val="24"/>
        </w:rPr>
        <w:t xml:space="preserve">编写</w:t>
      </w:r>
      <w:r>
        <w:rPr>
          <w:rFonts w:hint="eastAsia" w:ascii="宋体" w:hAnsi="宋体" w:cs="宋体"/>
          <w:bCs/>
          <w:sz w:val="24"/>
          <w:szCs w:val="24"/>
        </w:rPr>
        <w:t xml:space="preserve">)</w:t>
      </w:r>
      <w:r>
        <w:rPr>
          <w:rFonts w:hint="eastAsia" w:ascii="宋体" w:hAnsi="宋体" w:cs="宋体"/>
          <w:bCs/>
          <w:sz w:val="24"/>
          <w:szCs w:val="24"/>
        </w:rPr>
        <w:t xml:space="preserve">，须有法人</w:t>
      </w:r>
      <w:r>
        <w:rPr>
          <w:rFonts w:hint="eastAsia" w:ascii="宋体" w:hAnsi="宋体" w:cs="宋体"/>
          <w:bCs/>
          <w:sz w:val="24"/>
          <w:szCs w:val="24"/>
        </w:rPr>
        <w:t xml:space="preserve">(</w:t>
      </w:r>
      <w:r>
        <w:rPr>
          <w:rFonts w:hint="eastAsia" w:ascii="宋体" w:hAnsi="宋体" w:cs="宋体"/>
          <w:bCs/>
          <w:sz w:val="24"/>
          <w:szCs w:val="24"/>
        </w:rPr>
        <w:t xml:space="preserve">盖章</w:t>
      </w:r>
      <w:r>
        <w:rPr>
          <w:rFonts w:hint="eastAsia" w:ascii="宋体" w:hAnsi="宋体" w:cs="宋体"/>
          <w:bCs/>
          <w:sz w:val="24"/>
          <w:szCs w:val="24"/>
        </w:rPr>
        <w:t xml:space="preserve">)</w:t>
      </w:r>
      <w:r>
        <w:rPr>
          <w:rFonts w:hint="eastAsia" w:ascii="宋体" w:hAnsi="宋体" w:cs="宋体"/>
          <w:bCs/>
          <w:sz w:val="24"/>
          <w:szCs w:val="24"/>
        </w:rPr>
        <w:t xml:space="preserve">、法定代表人或法定代表人授权代表签字或盖章，方为有效，未尽事宜可自行补充。</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sz w:val="24"/>
          <w:szCs w:val="24"/>
          <w:lang w:val="zh-CN"/>
        </w:rPr>
        <w:t xml:space="preserve">3</w:t>
      </w:r>
      <w:r>
        <w:rPr>
          <w:rFonts w:hint="eastAsia" w:ascii="宋体" w:hAnsi="宋体" w:cs="宋体"/>
          <w:sz w:val="24"/>
          <w:szCs w:val="24"/>
          <w:lang w:val="zh-CN"/>
        </w:rPr>
        <w:t xml:space="preserve">．如无特别说明，</w:t>
      </w:r>
      <w:r>
        <w:rPr>
          <w:rFonts w:hint="eastAsia" w:ascii="宋体" w:hAnsi="宋体" w:cs="宋体"/>
          <w:bCs/>
          <w:sz w:val="24"/>
          <w:szCs w:val="24"/>
        </w:rPr>
        <w:t xml:space="preserve">报价供应商投标（报价）一律以人民币为投标（报价）结算货币，结算单位为“元”。</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．响应文件格式部分，应由报价供应商按给定格式提供，不得更改。</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．投标（报价）费用自理。</w:t>
      </w:r>
      <w:r/>
    </w:p>
    <w:p>
      <w:pPr>
        <w:ind w:firstLine="480"/>
        <w:spacing w:after="0" w:line="360" w:lineRule="auto"/>
        <w:tabs>
          <w:tab w:val="left" w:pos="420" w:leader="none"/>
        </w:tabs>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七</w:t>
      </w:r>
      <w:r>
        <w:rPr>
          <w:rFonts w:hint="eastAsia" w:ascii="宋体" w:hAnsi="宋体" w:cs="宋体"/>
          <w:bCs/>
          <w:sz w:val="24"/>
          <w:szCs w:val="24"/>
        </w:rPr>
        <w:t xml:space="preserve">)</w:t>
      </w:r>
      <w:r>
        <w:rPr>
          <w:rFonts w:hint="eastAsia" w:ascii="宋体" w:hAnsi="宋体" w:cs="宋体"/>
          <w:bCs/>
          <w:sz w:val="24"/>
          <w:szCs w:val="24"/>
        </w:rPr>
        <w:t xml:space="preserve">网上投标（报价）：</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报价供应商应由其法定代表人或法定代表人授权代表人在规定的网上投标（报价）时间内，凭</w:t>
      </w:r>
      <w:r>
        <w:rPr>
          <w:rFonts w:hint="eastAsia" w:ascii="宋体" w:hAnsi="宋体" w:cs="宋体"/>
          <w:bCs/>
          <w:sz w:val="24"/>
          <w:szCs w:val="24"/>
        </w:rPr>
        <w:t xml:space="preserve">CA</w:t>
      </w:r>
      <w:r>
        <w:rPr>
          <w:rFonts w:hint="eastAsia" w:ascii="宋体" w:hAnsi="宋体" w:cs="宋体"/>
          <w:bCs/>
          <w:sz w:val="24"/>
          <w:szCs w:val="24"/>
        </w:rPr>
        <w:t xml:space="preserve">数字证书登陆江苏省政府采购（苏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w:t>
      </w:r>
      <w:r>
        <w:rPr>
          <w:rFonts w:hint="eastAsia" w:ascii="宋体" w:hAnsi="宋体" w:cs="宋体"/>
          <w:bCs/>
          <w:sz w:val="24"/>
          <w:szCs w:val="24"/>
        </w:rPr>
        <w:t xml:space="preserve">获取磋商</w:t>
      </w:r>
      <w:r>
        <w:rPr>
          <w:rFonts w:hint="eastAsia" w:ascii="宋体" w:hAnsi="宋体" w:cs="宋体"/>
          <w:bCs/>
          <w:sz w:val="24"/>
          <w:szCs w:val="24"/>
        </w:rPr>
        <w:t xml:space="preserve">文件，在苏</w:t>
      </w:r>
      <w:r>
        <w:rPr>
          <w:rFonts w:hint="eastAsia" w:ascii="宋体" w:hAnsi="宋体" w:cs="宋体"/>
          <w:bCs/>
          <w:sz w:val="24"/>
          <w:szCs w:val="24"/>
        </w:rPr>
        <w:t xml:space="preserve">采云</w:t>
      </w:r>
      <w:r>
        <w:rPr>
          <w:rFonts w:hint="eastAsia" w:ascii="宋体" w:hAnsi="宋体" w:cs="宋体"/>
          <w:bCs/>
          <w:sz w:val="24"/>
          <w:szCs w:val="24"/>
        </w:rPr>
        <w:t xml:space="preserve">投标客户端制作响应文件（电子数据），并在投标（报价）截止时间之前上传响应文件，逾期提交的响应文件，“苏</w:t>
      </w:r>
      <w:r>
        <w:rPr>
          <w:rFonts w:hint="eastAsia" w:ascii="宋体" w:hAnsi="宋体" w:cs="宋体"/>
          <w:bCs/>
          <w:sz w:val="24"/>
          <w:szCs w:val="24"/>
        </w:rPr>
        <w:t xml:space="preserve">采云</w:t>
      </w:r>
      <w:r>
        <w:rPr>
          <w:rFonts w:hint="eastAsia" w:ascii="宋体" w:hAnsi="宋体" w:cs="宋体"/>
          <w:bCs/>
          <w:sz w:val="24"/>
          <w:szCs w:val="24"/>
        </w:rPr>
        <w:t xml:space="preserve">”系统将自动拒收。</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报价供应商应对</w:t>
      </w:r>
      <w:r>
        <w:rPr>
          <w:rFonts w:hint="eastAsia" w:ascii="宋体" w:hAnsi="宋体" w:cs="宋体"/>
          <w:bCs/>
          <w:sz w:val="24"/>
          <w:szCs w:val="24"/>
        </w:rPr>
        <w:t xml:space="preserve">CA</w:t>
      </w:r>
      <w:r>
        <w:rPr>
          <w:rFonts w:hint="eastAsia" w:ascii="宋体" w:hAnsi="宋体" w:cs="宋体"/>
          <w:bCs/>
          <w:sz w:val="24"/>
          <w:szCs w:val="24"/>
        </w:rPr>
        <w:t xml:space="preserve">数字证书妥善保管，如被他人盗用投标（报价），后果自负。</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报价供应商按磋商文件规定的网上解密时间进行解密，如未按时解密后果自负。</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报价供应商应当对磋商文件提出的要求和条件</w:t>
      </w:r>
      <w:r>
        <w:rPr>
          <w:rFonts w:hint="eastAsia" w:ascii="宋体" w:hAnsi="宋体" w:cs="宋体"/>
          <w:bCs/>
          <w:sz w:val="24"/>
          <w:szCs w:val="24"/>
        </w:rPr>
        <w:t xml:space="preserve">作出</w:t>
      </w:r>
      <w:r>
        <w:rPr>
          <w:rFonts w:hint="eastAsia" w:ascii="宋体" w:hAnsi="宋体" w:cs="宋体"/>
          <w:bCs/>
          <w:sz w:val="24"/>
          <w:szCs w:val="24"/>
        </w:rPr>
        <w:t xml:space="preserve">实质性响应，并在电子投标系统逐条应答。</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报价供应商应对要求提供的资格证明文件扫描上传至投标系统。</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响应文件不应有涂改、增删和潦草之处，如有必须修改时，修改处必须有法人、法定代表人或法定代表人授权代表的签章。</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t xml:space="preserve">报价供应商进行网上投标（报价）请参照《“苏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w:t>
      </w:r>
      <w:r/>
    </w:p>
    <w:p>
      <w:pPr>
        <w:ind w:firstLine="482"/>
        <w:spacing w:after="0" w:line="360" w:lineRule="auto"/>
        <w:rPr>
          <w:rFonts w:hint="eastAsia" w:ascii="宋体" w:hAnsi="宋体" w:cs="宋体"/>
        </w:rPr>
      </w:pPr>
      <w:r>
        <w:rPr>
          <w:rFonts w:hint="eastAsia" w:ascii="宋体" w:hAnsi="宋体" w:cs="宋体"/>
          <w:b/>
          <w:sz w:val="24"/>
          <w:szCs w:val="24"/>
        </w:rPr>
        <w:t xml:space="preserve">特别提醒：开标后，报价供应商须自行准备设备（包括但不限于笔记本电脑、无线网络）登录“苏</w:t>
      </w:r>
      <w:r>
        <w:rPr>
          <w:rFonts w:hint="eastAsia" w:ascii="宋体" w:hAnsi="宋体" w:cs="宋体"/>
          <w:b/>
          <w:sz w:val="24"/>
          <w:szCs w:val="24"/>
        </w:rPr>
        <w:t xml:space="preserve">采云</w:t>
      </w:r>
      <w:r>
        <w:rPr>
          <w:rFonts w:hint="eastAsia" w:ascii="宋体" w:hAnsi="宋体" w:cs="宋体"/>
          <w:b/>
          <w:sz w:val="24"/>
          <w:szCs w:val="24"/>
        </w:rPr>
        <w:t xml:space="preserve">”，按磋商文件规定时间解密后，在评标过程中保持在线，</w:t>
      </w:r>
      <w:r>
        <w:rPr>
          <w:rFonts w:hint="eastAsia" w:ascii="宋体" w:hAnsi="宋体" w:cs="宋体"/>
          <w:b/>
          <w:sz w:val="24"/>
          <w:szCs w:val="24"/>
        </w:rPr>
        <w:t xml:space="preserve">等待磋商</w:t>
      </w:r>
      <w:r>
        <w:rPr>
          <w:rFonts w:hint="eastAsia" w:ascii="宋体" w:hAnsi="宋体" w:cs="宋体"/>
          <w:b/>
          <w:sz w:val="24"/>
          <w:szCs w:val="24"/>
        </w:rPr>
        <w:t xml:space="preserve">小组的询标和评标结果，中途不得离开。报价供应商如未按要求应答，由此所产生的损失及风险由报价供应商自行承担。</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八</w:t>
      </w:r>
      <w:r>
        <w:rPr>
          <w:rFonts w:hint="eastAsia" w:ascii="宋体" w:hAnsi="宋体" w:cs="宋体"/>
          <w:bCs/>
          <w:sz w:val="24"/>
          <w:szCs w:val="24"/>
        </w:rPr>
        <w:t xml:space="preserve">)</w:t>
      </w:r>
      <w:r>
        <w:rPr>
          <w:rFonts w:hint="eastAsia" w:ascii="宋体" w:hAnsi="宋体" w:cs="宋体"/>
          <w:bCs/>
          <w:sz w:val="24"/>
          <w:szCs w:val="24"/>
        </w:rPr>
        <w:t xml:space="preserve">无效响应文件的确认：</w:t>
      </w:r>
      <w:r/>
    </w:p>
    <w:p>
      <w:pPr>
        <w:ind w:firstLine="480"/>
        <w:spacing w:after="0" w:line="360" w:lineRule="auto"/>
        <w:rPr>
          <w:bCs/>
          <w:sz w:val="24"/>
          <w:szCs w:val="24"/>
        </w:rPr>
      </w:pPr>
      <w:r>
        <w:rPr>
          <w:rFonts w:hint="eastAsia"/>
          <w:bCs/>
          <w:sz w:val="24"/>
          <w:szCs w:val="24"/>
        </w:rPr>
        <w:t xml:space="preserve">报价供应商有下列情况之一者，响应文件无效：</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电子响应文件未按规定期限投标（报价）的；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电子响应文件未按磋商文件要</w:t>
      </w:r>
      <w:r>
        <w:rPr>
          <w:rFonts w:hint="eastAsia" w:ascii="宋体" w:hAnsi="宋体" w:cs="宋体"/>
          <w:bCs/>
          <w:sz w:val="24"/>
          <w:szCs w:val="24"/>
        </w:rPr>
        <w:t xml:space="preserve">求签章</w:t>
      </w:r>
      <w:r>
        <w:rPr>
          <w:rFonts w:hint="eastAsia" w:ascii="宋体" w:hAnsi="宋体" w:cs="宋体"/>
          <w:bCs/>
          <w:sz w:val="24"/>
          <w:szCs w:val="24"/>
        </w:rPr>
        <w:t xml:space="preserve">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报价供应商未按磋商文件要求解密电子响应文件的；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报价供应商的法定代表人授权代表，无法定代表人授权委托书的；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不</w:t>
      </w:r>
      <w:r>
        <w:rPr>
          <w:rFonts w:hint="eastAsia" w:ascii="宋体" w:hAnsi="宋体" w:cs="宋体"/>
          <w:bCs/>
          <w:sz w:val="24"/>
          <w:szCs w:val="24"/>
        </w:rPr>
        <w:t xml:space="preserve">具备磋商</w:t>
      </w:r>
      <w:r>
        <w:rPr>
          <w:rFonts w:hint="eastAsia" w:ascii="宋体" w:hAnsi="宋体" w:cs="宋体"/>
          <w:bCs/>
          <w:sz w:val="24"/>
          <w:szCs w:val="24"/>
        </w:rPr>
        <w:t xml:space="preserve">文件中规定的资格要求或未按磋商文件规定的要求提供资格、资信证明文件的；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被“信用中国”网站（</w:t>
      </w:r>
      <w:r>
        <w:rPr>
          <w:rFonts w:hint="eastAsia" w:ascii="宋体" w:hAnsi="宋体" w:cs="宋体"/>
          <w:bCs/>
          <w:sz w:val="24"/>
          <w:szCs w:val="24"/>
        </w:rPr>
        <w:t xml:space="preserve">www.creditchina.gov.cn</w:t>
      </w:r>
      <w:r>
        <w:rPr>
          <w:rFonts w:hint="eastAsia" w:ascii="宋体" w:hAnsi="宋体" w:cs="宋体"/>
          <w:bCs/>
          <w:sz w:val="24"/>
          <w:szCs w:val="24"/>
        </w:rPr>
        <w:t xml:space="preserve">）、中国政府采购网（</w:t>
      </w:r>
      <w:r>
        <w:rPr>
          <w:rFonts w:hint="eastAsia" w:ascii="宋体" w:hAnsi="宋体" w:cs="宋体"/>
          <w:bCs/>
          <w:sz w:val="24"/>
          <w:szCs w:val="24"/>
        </w:rPr>
        <w:t xml:space="preserve">www.ccgp.gov.cn</w:t>
      </w:r>
      <w:r>
        <w:rPr>
          <w:rFonts w:hint="eastAsia" w:ascii="宋体" w:hAnsi="宋体" w:cs="宋体"/>
          <w:bCs/>
          <w:sz w:val="24"/>
          <w:szCs w:val="24"/>
        </w:rPr>
        <w:t xml:space="preserve">）列入失信被执行人、重大税收违法案件当事人名单、政府采购严重违法失信行为记录名单的；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t xml:space="preserve">响应文件未按磋商文件</w:t>
      </w:r>
      <w:r>
        <w:rPr>
          <w:rFonts w:hint="eastAsia" w:ascii="宋体" w:hAnsi="宋体" w:cs="宋体"/>
          <w:sz w:val="24"/>
        </w:rPr>
        <w:t xml:space="preserve">规定的格式、内容和要求填写、制作的</w:t>
      </w:r>
      <w:r>
        <w:rPr>
          <w:rFonts w:hint="eastAsia" w:ascii="宋体" w:hAnsi="宋体" w:cs="宋体"/>
          <w:bCs/>
          <w:sz w:val="24"/>
          <w:szCs w:val="24"/>
        </w:rPr>
        <w:t xml:space="preserve">；</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t xml:space="preserve">响应文件书写潦草、字迹模糊不清、无法辨认的；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t xml:space="preserve">响应文件中有磋商文件未允许提供的选择性内容；</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10.</w:t>
      </w:r>
      <w:r>
        <w:rPr>
          <w:rFonts w:hint="eastAsia" w:ascii="宋体" w:hAnsi="宋体" w:cs="宋体"/>
          <w:bCs/>
          <w:sz w:val="24"/>
          <w:szCs w:val="24"/>
        </w:rPr>
        <w:t xml:space="preserve">不同报价供应商委托同一单位或者个人办理投标（报价）事宜的；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11.</w:t>
      </w:r>
      <w:r>
        <w:rPr>
          <w:rFonts w:hint="eastAsia" w:ascii="宋体" w:hAnsi="宋体" w:cs="宋体"/>
          <w:bCs/>
          <w:sz w:val="24"/>
          <w:szCs w:val="24"/>
        </w:rPr>
        <w:t xml:space="preserve">不同报价供应商的单位负责人为同一人或者存在直接控股、管理关系的；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12.</w:t>
      </w:r>
      <w:r>
        <w:rPr>
          <w:rFonts w:hint="eastAsia" w:ascii="宋体" w:hAnsi="宋体" w:cs="宋体"/>
          <w:bCs/>
          <w:sz w:val="24"/>
          <w:szCs w:val="24"/>
        </w:rPr>
        <w:t xml:space="preserve">不同报价供应商的响应文件存在明显的相似性或一致性，特征显示由同一单位或者同一个人编制的；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13.</w:t>
      </w:r>
      <w:r>
        <w:rPr>
          <w:rFonts w:hint="eastAsia" w:ascii="宋体" w:hAnsi="宋体" w:cs="宋体"/>
          <w:bCs/>
          <w:sz w:val="24"/>
          <w:szCs w:val="24"/>
        </w:rPr>
        <w:t xml:space="preserve">不同报价供应商响应文件内容存在非正常一致、项目组成员出现同一人、响应文件中错误（或异常）一致或雷同、电子文档信息一致或雷同的、报价呈规律性差异的；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14.</w:t>
      </w:r>
      <w:r>
        <w:rPr>
          <w:rFonts w:hint="eastAsia" w:ascii="宋体" w:hAnsi="宋体" w:cs="宋体"/>
          <w:bCs/>
          <w:sz w:val="24"/>
          <w:szCs w:val="24"/>
        </w:rPr>
        <w:t xml:space="preserve">不同报价供应商的投标（报价）资料相互混装、不同报价供应商的委托代理人、项目负责人以及其他相关人员有在同一个单位缴纳社会保险、同一响应文件中单位名称落款与公章不是同一单位的；</w:t>
      </w:r>
      <w:r/>
    </w:p>
    <w:p>
      <w:pPr>
        <w:ind w:firstLine="480"/>
        <w:spacing w:after="0" w:line="360" w:lineRule="auto"/>
        <w:tabs>
          <w:tab w:val="left" w:pos="0" w:leader="none"/>
        </w:tabs>
        <w:rPr>
          <w:rFonts w:hint="eastAsia" w:ascii="宋体" w:hAnsi="宋体" w:cs="宋体"/>
          <w:sz w:val="24"/>
        </w:rPr>
      </w:pPr>
      <w:r>
        <w:rPr>
          <w:rFonts w:hint="eastAsia" w:ascii="宋体" w:hAnsi="宋体" w:cs="宋体"/>
          <w:bCs/>
          <w:sz w:val="24"/>
          <w:szCs w:val="24"/>
        </w:rPr>
        <w:t xml:space="preserve">15.</w:t>
      </w:r>
      <w:r>
        <w:rPr>
          <w:rFonts w:hint="eastAsia" w:ascii="宋体" w:hAnsi="宋体" w:cs="宋体"/>
          <w:sz w:val="24"/>
        </w:rPr>
        <w:t xml:space="preserve">改变竞争性磋商文件规定的暂定价格或不可竞争费用的（如有）；改变竞争性磋商文件规定的工期、误期违约金、质量标准及质量违约金的；</w:t>
      </w:r>
      <w:r/>
    </w:p>
    <w:p>
      <w:pPr>
        <w:ind w:firstLine="480"/>
        <w:spacing w:after="0" w:line="360" w:lineRule="auto"/>
        <w:tabs>
          <w:tab w:val="left" w:pos="0" w:leader="none"/>
        </w:tabs>
        <w:rPr>
          <w:rFonts w:hint="eastAsia" w:ascii="宋体" w:hAnsi="宋体" w:cs="宋体"/>
          <w:sz w:val="24"/>
        </w:rPr>
      </w:pPr>
      <w:r>
        <w:rPr>
          <w:rFonts w:hint="eastAsia" w:ascii="宋体" w:hAnsi="宋体" w:cs="宋体"/>
          <w:sz w:val="24"/>
        </w:rPr>
        <w:t xml:space="preserve">16.</w:t>
      </w:r>
      <w:r>
        <w:rPr>
          <w:rFonts w:hint="eastAsia" w:ascii="宋体" w:hAnsi="宋体" w:cs="宋体"/>
          <w:sz w:val="24"/>
        </w:rPr>
        <w:t xml:space="preserve">改变竞争性磋商文件提供的工程量清单中的清单编码、计量单位、工程数量、项目特征（如有）；</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18.</w:t>
      </w:r>
      <w:r>
        <w:rPr>
          <w:rFonts w:hint="eastAsia" w:ascii="宋体" w:hAnsi="宋体" w:cs="宋体"/>
          <w:bCs/>
          <w:sz w:val="24"/>
          <w:szCs w:val="24"/>
        </w:rPr>
        <w:t xml:space="preserve">报价供应商提交两个（含）以上不同的报价或项目（标段）投标（报价）总价超过本项目（标段）最高限价的；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19.</w:t>
      </w:r>
      <w:r>
        <w:rPr>
          <w:rFonts w:hint="eastAsia" w:ascii="宋体" w:hAnsi="宋体" w:cs="宋体"/>
          <w:bCs/>
          <w:sz w:val="24"/>
          <w:szCs w:val="24"/>
        </w:rPr>
        <w:t xml:space="preserve">提供虚假材料的（包括工商营业执照、财务报表、资格证明文件等）；</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20.</w:t>
      </w:r>
      <w:r>
        <w:rPr>
          <w:rFonts w:hint="eastAsia" w:ascii="宋体" w:hAnsi="宋体" w:cs="宋体"/>
          <w:bCs/>
          <w:sz w:val="24"/>
          <w:szCs w:val="24"/>
        </w:rPr>
        <w:t xml:space="preserve">响应文件含有供应商不能接受的附加条件的；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21.</w:t>
      </w:r>
      <w:r>
        <w:rPr>
          <w:rFonts w:hint="eastAsia" w:ascii="宋体" w:hAnsi="宋体"/>
          <w:sz w:val="24"/>
          <w:szCs w:val="24"/>
        </w:rPr>
        <w:t xml:space="preserve">磋商小组</w:t>
      </w:r>
      <w:r>
        <w:rPr>
          <w:rFonts w:hint="eastAsia" w:ascii="宋体" w:hAnsi="宋体" w:cs="宋体"/>
          <w:bCs/>
          <w:sz w:val="24"/>
          <w:szCs w:val="24"/>
        </w:rPr>
        <w:t xml:space="preserve">认定报价供应商的报价明显低于其他通过符合性审查供应商的报价，有可能影响产品质量或者不能诚信履约，且报价供应商不能应</w:t>
      </w:r>
      <w:r>
        <w:rPr>
          <w:rFonts w:hint="eastAsia" w:ascii="宋体" w:hAnsi="宋体"/>
          <w:sz w:val="24"/>
          <w:szCs w:val="24"/>
        </w:rPr>
        <w:t xml:space="preserve">磋商小组</w:t>
      </w:r>
      <w:r>
        <w:rPr>
          <w:rFonts w:hint="eastAsia" w:ascii="宋体" w:hAnsi="宋体" w:cs="宋体"/>
          <w:bCs/>
          <w:sz w:val="24"/>
          <w:szCs w:val="24"/>
        </w:rPr>
        <w:t xml:space="preserve">要求在评标现场合理的时间内提供书面说明（必要时</w:t>
      </w:r>
      <w:r>
        <w:rPr>
          <w:rFonts w:hint="eastAsia" w:ascii="宋体" w:hAnsi="宋体"/>
          <w:sz w:val="24"/>
          <w:szCs w:val="24"/>
        </w:rPr>
        <w:t xml:space="preserve">磋商小组</w:t>
      </w:r>
      <w:r>
        <w:rPr>
          <w:rFonts w:hint="eastAsia" w:ascii="宋体" w:hAnsi="宋体" w:cs="宋体"/>
          <w:bCs/>
          <w:sz w:val="24"/>
          <w:szCs w:val="24"/>
        </w:rPr>
        <w:t xml:space="preserve">可要求供应商提交相关证明材料）证明其报价合理性的；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22.</w:t>
      </w:r>
      <w:r>
        <w:rPr>
          <w:rFonts w:hint="eastAsia" w:ascii="宋体" w:hAnsi="宋体" w:cs="宋体"/>
          <w:bCs/>
          <w:sz w:val="24"/>
          <w:szCs w:val="24"/>
        </w:rPr>
        <w:t xml:space="preserve">除单一来源采购项目外，为采购项目提供整体设计、规范编制或者项目管理、监理、检测等服务的；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23.</w:t>
      </w:r>
      <w:r>
        <w:rPr>
          <w:rFonts w:hint="eastAsia" w:ascii="宋体" w:hAnsi="宋体" w:cs="宋体"/>
          <w:sz w:val="24"/>
        </w:rPr>
        <w:t xml:space="preserve">未通过初步资格性审查、响应文件资格性检查、响应文件符合性检查的</w:t>
      </w:r>
      <w:r>
        <w:rPr>
          <w:rFonts w:hint="eastAsia" w:ascii="宋体" w:hAnsi="宋体" w:cs="宋体"/>
          <w:bCs/>
          <w:sz w:val="24"/>
          <w:szCs w:val="24"/>
        </w:rPr>
        <w:t xml:space="preserve">；</w:t>
      </w:r>
      <w:r/>
    </w:p>
    <w:p>
      <w:pPr>
        <w:ind w:firstLine="480"/>
        <w:spacing w:after="0" w:line="360" w:lineRule="auto"/>
        <w:tabs>
          <w:tab w:val="left" w:pos="0" w:leader="none"/>
        </w:tabs>
        <w:rPr>
          <w:rFonts w:hint="eastAsia" w:ascii="宋体" w:hAnsi="宋体" w:cs="宋体"/>
          <w:sz w:val="24"/>
        </w:rPr>
      </w:pPr>
      <w:r>
        <w:rPr>
          <w:rFonts w:hint="eastAsia" w:ascii="宋体" w:hAnsi="宋体"/>
          <w:sz w:val="24"/>
        </w:rPr>
        <w:t xml:space="preserve">24.</w:t>
      </w:r>
      <w:r>
        <w:rPr>
          <w:rFonts w:hint="eastAsia" w:ascii="宋体" w:hAnsi="宋体"/>
          <w:sz w:val="24"/>
        </w:rPr>
        <w:t xml:space="preserve">不同报价供应商的响应文件由同一台电脑编制或者同一把数字证书加密锁加密或者同一台附属设备打印的；</w:t>
      </w:r>
      <w:r/>
    </w:p>
    <w:p>
      <w:pPr>
        <w:ind w:firstLine="480"/>
        <w:spacing w:after="0" w:line="360" w:lineRule="auto"/>
        <w:tabs>
          <w:tab w:val="left" w:pos="0" w:leader="none"/>
        </w:tabs>
        <w:rPr>
          <w:rFonts w:hint="eastAsia" w:ascii="宋体" w:hAnsi="宋体" w:cs="宋体"/>
          <w:sz w:val="24"/>
        </w:rPr>
      </w:pPr>
      <w:r>
        <w:rPr>
          <w:rFonts w:hint="eastAsia" w:ascii="宋体" w:hAnsi="宋体"/>
          <w:sz w:val="24"/>
        </w:rPr>
        <w:t xml:space="preserve">25.</w:t>
      </w:r>
      <w:r>
        <w:rPr>
          <w:rFonts w:hint="eastAsia" w:ascii="宋体" w:hAnsi="宋体"/>
          <w:sz w:val="24"/>
        </w:rPr>
        <w:t xml:space="preserve">报价供应商的响应文件上</w:t>
      </w:r>
      <w:r>
        <w:rPr>
          <w:rFonts w:hint="eastAsia" w:ascii="宋体" w:hAnsi="宋体"/>
          <w:sz w:val="24"/>
        </w:rPr>
        <w:t xml:space="preserve">传使用</w:t>
      </w:r>
      <w:r>
        <w:rPr>
          <w:rFonts w:hint="eastAsia" w:ascii="宋体" w:hAnsi="宋体"/>
          <w:sz w:val="24"/>
        </w:rPr>
        <w:t xml:space="preserve">的</w:t>
      </w:r>
      <w:r>
        <w:rPr>
          <w:rFonts w:hint="eastAsia" w:ascii="宋体" w:hAnsi="宋体"/>
          <w:sz w:val="24"/>
        </w:rPr>
        <w:t xml:space="preserve">MAC</w:t>
      </w:r>
      <w:r>
        <w:rPr>
          <w:rFonts w:hint="eastAsia" w:ascii="宋体" w:hAnsi="宋体"/>
          <w:sz w:val="24"/>
        </w:rPr>
        <w:t xml:space="preserve">地址和</w:t>
      </w:r>
      <w:r>
        <w:rPr>
          <w:rFonts w:hint="eastAsia" w:ascii="宋体" w:hAnsi="宋体"/>
          <w:sz w:val="24"/>
        </w:rPr>
        <w:t xml:space="preserve">IP</w:t>
      </w:r>
      <w:r>
        <w:rPr>
          <w:rFonts w:hint="eastAsia" w:ascii="宋体" w:hAnsi="宋体"/>
          <w:sz w:val="24"/>
        </w:rPr>
        <w:t xml:space="preserve">地址一致的，</w:t>
      </w:r>
      <w:r>
        <w:rPr>
          <w:rFonts w:hint="eastAsia" w:ascii="宋体" w:hAnsi="宋体"/>
          <w:sz w:val="24"/>
        </w:rPr>
        <w:t xml:space="preserve">不同响应</w:t>
      </w:r>
      <w:r>
        <w:rPr>
          <w:rFonts w:hint="eastAsia" w:ascii="宋体" w:hAnsi="宋体"/>
          <w:sz w:val="24"/>
        </w:rPr>
        <w:t xml:space="preserve">文件留有相同标记标识、存在两处以上一致性错误或雷同等情况，视为报价供应商相互围标、串标，其投标</w:t>
      </w:r>
      <w:r>
        <w:rPr>
          <w:rFonts w:hint="eastAsia" w:ascii="宋体" w:hAnsi="宋体" w:cs="宋体"/>
          <w:bCs/>
          <w:sz w:val="24"/>
          <w:szCs w:val="24"/>
        </w:rPr>
        <w:t xml:space="preserve">（报价）</w:t>
      </w:r>
      <w:r>
        <w:rPr>
          <w:rFonts w:hint="eastAsia" w:ascii="宋体" w:hAnsi="宋体"/>
          <w:sz w:val="24"/>
        </w:rPr>
        <w:t xml:space="preserve">无效；</w:t>
      </w:r>
      <w:r/>
    </w:p>
    <w:p>
      <w:pPr>
        <w:ind w:firstLine="480"/>
        <w:spacing w:after="0" w:line="360" w:lineRule="auto"/>
        <w:tabs>
          <w:tab w:val="left" w:pos="0" w:leader="none"/>
        </w:tabs>
        <w:rPr>
          <w:rFonts w:hint="eastAsia" w:ascii="宋体" w:hAnsi="宋体" w:cs="宋体"/>
          <w:sz w:val="24"/>
        </w:rPr>
      </w:pPr>
      <w:r>
        <w:rPr>
          <w:rFonts w:hint="eastAsia" w:ascii="宋体" w:hAnsi="宋体"/>
          <w:sz w:val="24"/>
        </w:rPr>
        <w:t xml:space="preserve">26.</w:t>
      </w:r>
      <w:r>
        <w:rPr>
          <w:rFonts w:hint="eastAsia" w:ascii="宋体" w:hAnsi="宋体"/>
          <w:sz w:val="24"/>
        </w:rPr>
        <w:t xml:space="preserve">电子响应文件与竞争性磋商文件要求格式不一致而无法导入计算机评标系统；</w:t>
      </w:r>
      <w:r/>
    </w:p>
    <w:p>
      <w:pPr>
        <w:ind w:firstLine="480"/>
        <w:spacing w:after="0" w:line="360" w:lineRule="auto"/>
        <w:tabs>
          <w:tab w:val="left" w:pos="0" w:leader="none"/>
        </w:tabs>
        <w:rPr>
          <w:rFonts w:hint="eastAsia" w:ascii="宋体" w:hAnsi="宋体" w:cs="宋体"/>
          <w:sz w:val="24"/>
        </w:rPr>
      </w:pPr>
      <w:r>
        <w:rPr>
          <w:rFonts w:hint="eastAsia" w:ascii="宋体" w:hAnsi="宋体"/>
          <w:sz w:val="24"/>
        </w:rPr>
        <w:t xml:space="preserve">27.</w:t>
      </w:r>
      <w:r>
        <w:rPr>
          <w:rFonts w:hint="eastAsia" w:ascii="宋体" w:hAnsi="宋体"/>
          <w:sz w:val="24"/>
        </w:rPr>
        <w:t xml:space="preserve">启用响应文件电子文本的项目，报价供应商因自身原因造成响应文件电子文本无法导入应急开评标系统的，视为放弃其投标</w:t>
      </w:r>
      <w:r>
        <w:rPr>
          <w:rFonts w:hint="eastAsia" w:ascii="宋体" w:hAnsi="宋体" w:cs="宋体"/>
          <w:bCs/>
          <w:sz w:val="24"/>
          <w:szCs w:val="24"/>
        </w:rPr>
        <w:t xml:space="preserve">（报价）</w:t>
      </w:r>
      <w:r>
        <w:rPr>
          <w:rFonts w:hint="eastAsia" w:ascii="宋体" w:hAnsi="宋体"/>
          <w:sz w:val="24"/>
        </w:rPr>
        <w:t xml:space="preserve">；</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28.</w:t>
      </w:r>
      <w:r>
        <w:rPr>
          <w:rFonts w:hint="eastAsia" w:ascii="宋体" w:hAnsi="宋体" w:cs="宋体"/>
          <w:bCs/>
          <w:sz w:val="24"/>
          <w:szCs w:val="24"/>
        </w:rPr>
        <w:t xml:space="preserve">响应文件内容不全或不</w:t>
      </w:r>
      <w:r>
        <w:rPr>
          <w:rFonts w:hint="eastAsia" w:ascii="宋体" w:hAnsi="宋体" w:cs="宋体"/>
          <w:bCs/>
          <w:sz w:val="24"/>
          <w:szCs w:val="24"/>
        </w:rPr>
        <w:t xml:space="preserve">符合磋商</w:t>
      </w:r>
      <w:r>
        <w:rPr>
          <w:rFonts w:hint="eastAsia" w:ascii="宋体" w:hAnsi="宋体" w:cs="宋体"/>
          <w:bCs/>
          <w:sz w:val="24"/>
          <w:szCs w:val="24"/>
        </w:rPr>
        <w:t xml:space="preserve">文件中规定的其他实质性要求的；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29.</w:t>
      </w:r>
      <w:r>
        <w:rPr>
          <w:rFonts w:hint="eastAsia" w:ascii="宋体" w:hAnsi="宋体" w:cs="宋体"/>
          <w:bCs/>
          <w:sz w:val="24"/>
          <w:szCs w:val="24"/>
        </w:rPr>
        <w:t xml:space="preserve">未按要求提供第三</w:t>
      </w:r>
      <w:r>
        <w:rPr>
          <w:rFonts w:hint="eastAsia" w:ascii="宋体" w:hAnsi="宋体" w:cs="宋体"/>
          <w:bCs/>
          <w:sz w:val="24"/>
          <w:szCs w:val="24"/>
        </w:rPr>
        <w:t xml:space="preserve">章项目</w:t>
      </w:r>
      <w:r>
        <w:rPr>
          <w:rFonts w:hint="eastAsia" w:ascii="宋体" w:hAnsi="宋体" w:cs="宋体"/>
          <w:bCs/>
          <w:sz w:val="24"/>
          <w:szCs w:val="24"/>
        </w:rPr>
        <w:t xml:space="preserve">要求和有关说明中须提供的相关证明材料的；</w:t>
      </w:r>
      <w:r/>
    </w:p>
    <w:p>
      <w:pPr>
        <w:ind w:firstLine="480"/>
        <w:spacing w:after="0"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30.</w:t>
      </w:r>
      <w:r>
        <w:rPr>
          <w:rFonts w:hint="eastAsia" w:ascii="宋体" w:hAnsi="宋体" w:cs="宋体"/>
          <w:bCs/>
          <w:sz w:val="24"/>
          <w:szCs w:val="24"/>
        </w:rPr>
        <w:t xml:space="preserve">法律法规和磋商文件规定的其他无效情形。</w:t>
      </w:r>
      <w:r/>
    </w:p>
    <w:p>
      <w:pPr>
        <w:ind w:firstLine="480"/>
        <w:spacing w:after="0" w:line="360" w:lineRule="auto"/>
        <w:tabs>
          <w:tab w:val="left" w:pos="420" w:leader="none"/>
        </w:tabs>
        <w:rPr>
          <w:b/>
          <w:sz w:val="24"/>
          <w:szCs w:val="24"/>
        </w:rPr>
      </w:pPr>
      <w:r>
        <w:rPr>
          <w:rFonts w:hint="eastAsia"/>
          <w:b/>
          <w:sz w:val="24"/>
          <w:szCs w:val="24"/>
        </w:rPr>
        <w:t xml:space="preserve">（九）磋商、评审：</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1</w:t>
      </w:r>
      <w:r>
        <w:rPr>
          <w:rFonts w:hint="eastAsia" w:ascii="宋体" w:hAnsi="宋体"/>
          <w:bCs/>
          <w:sz w:val="24"/>
          <w:szCs w:val="24"/>
        </w:rPr>
        <w:t xml:space="preserve">．所有报价单位在磋商文件规定的时间内解密各自响应文件。</w:t>
      </w:r>
      <w:r/>
    </w:p>
    <w:p>
      <w:pPr>
        <w:ind w:firstLine="480"/>
        <w:spacing w:after="0"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．报价截止时间后参加投标</w:t>
      </w:r>
      <w:r>
        <w:rPr>
          <w:rFonts w:hint="eastAsia" w:ascii="宋体" w:hAnsi="宋体" w:cs="宋体"/>
          <w:bCs/>
          <w:sz w:val="24"/>
          <w:szCs w:val="24"/>
        </w:rPr>
        <w:t xml:space="preserve">（报价）</w:t>
      </w:r>
      <w:r>
        <w:rPr>
          <w:rFonts w:hint="eastAsia" w:ascii="宋体" w:hAnsi="宋体"/>
          <w:bCs/>
          <w:sz w:val="24"/>
          <w:szCs w:val="24"/>
        </w:rPr>
        <w:t xml:space="preserve">的</w:t>
      </w:r>
      <w:r>
        <w:rPr>
          <w:rFonts w:hint="eastAsia" w:ascii="宋体" w:hAnsi="宋体" w:cs="宋体"/>
          <w:bCs/>
          <w:sz w:val="24"/>
          <w:szCs w:val="24"/>
        </w:rPr>
        <w:t xml:space="preserve">报价供应商</w:t>
      </w:r>
      <w:r>
        <w:rPr>
          <w:rFonts w:hint="eastAsia" w:ascii="宋体" w:hAnsi="宋体"/>
          <w:bCs/>
          <w:sz w:val="24"/>
          <w:szCs w:val="24"/>
        </w:rPr>
        <w:t xml:space="preserve">或解密响应文件的供应商不足三家的，不进行开评标。</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3</w:t>
      </w:r>
      <w:r>
        <w:rPr>
          <w:rFonts w:hint="eastAsia" w:ascii="宋体" w:hAnsi="宋体"/>
          <w:bCs/>
          <w:sz w:val="24"/>
          <w:szCs w:val="24"/>
        </w:rPr>
        <w:t xml:space="preserve">．响应文件的审查</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(1)</w:t>
      </w:r>
      <w:r>
        <w:rPr>
          <w:rFonts w:hint="eastAsia" w:ascii="宋体" w:hAnsi="宋体"/>
          <w:bCs/>
          <w:sz w:val="24"/>
          <w:szCs w:val="24"/>
        </w:rPr>
        <w:t xml:space="preserve">磋商报价表内容与明细表内容不一致的，以磋商报价表为准。</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(2)</w:t>
      </w:r>
      <w:r>
        <w:rPr>
          <w:rFonts w:hint="eastAsia" w:ascii="宋体" w:hAnsi="宋体"/>
          <w:bCs/>
          <w:sz w:val="24"/>
          <w:szCs w:val="24"/>
        </w:rPr>
        <w:t xml:space="preserve">总价金额与按单价汇总金额不一致的，以单价金额计算结果为准。单价金额小数点有明显错位的，应以总价为准，并修改单价。</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(3)</w:t>
      </w:r>
      <w:r>
        <w:rPr>
          <w:rFonts w:hint="eastAsia" w:ascii="宋体" w:hAnsi="宋体"/>
          <w:bCs/>
          <w:sz w:val="24"/>
          <w:szCs w:val="24"/>
        </w:rPr>
        <w:t xml:space="preserve">大写金额与小写金额不一致的，以大写金额为准。</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(4)</w:t>
      </w:r>
      <w:r>
        <w:rPr>
          <w:rFonts w:hint="eastAsia" w:ascii="宋体" w:hAnsi="宋体"/>
          <w:bCs/>
          <w:sz w:val="24"/>
          <w:szCs w:val="24"/>
        </w:rPr>
        <w:t xml:space="preserve">对不同文字文本响应文件的解释发生异议的，以中文文本为准。</w:t>
      </w:r>
      <w:r/>
    </w:p>
    <w:p>
      <w:pPr>
        <w:ind w:firstLine="480"/>
        <w:spacing w:after="0" w:line="360" w:lineRule="auto"/>
        <w:tabs>
          <w:tab w:val="left" w:pos="525" w:leader="none"/>
          <w:tab w:val="left" w:pos="1050" w:leader="none"/>
        </w:tabs>
        <w:rPr>
          <w:rFonts w:ascii="宋体"/>
          <w:bCs/>
          <w:sz w:val="24"/>
          <w:szCs w:val="24"/>
        </w:rPr>
      </w:pPr>
      <w:r>
        <w:rPr>
          <w:rFonts w:ascii="宋体" w:hAnsi="宋体"/>
          <w:bCs/>
          <w:sz w:val="24"/>
          <w:szCs w:val="24"/>
        </w:rPr>
        <w:t xml:space="preserve">(5)</w:t>
      </w:r>
      <w:r>
        <w:rPr>
          <w:rFonts w:hint="eastAsia" w:ascii="宋体" w:hAnsi="宋体"/>
          <w:sz w:val="24"/>
          <w:szCs w:val="24"/>
        </w:rPr>
        <w:t xml:space="preserve">报价供应商未参加开标的，视同认可开标结果。</w:t>
      </w:r>
      <w:r/>
    </w:p>
    <w:p>
      <w:pPr>
        <w:ind w:firstLine="480"/>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．磋商程序</w:t>
      </w:r>
      <w:r/>
    </w:p>
    <w:p>
      <w:pPr>
        <w:ind w:firstLine="482"/>
        <w:spacing w:after="0" w:line="360" w:lineRule="auto"/>
        <w:tabs>
          <w:tab w:val="left" w:pos="630" w:leader="none"/>
          <w:tab w:val="left" w:pos="1050" w:leader="none"/>
        </w:tabs>
        <w:rPr>
          <w:rFonts w:hint="eastAsia" w:hAnsi="宋体"/>
          <w:bCs/>
          <w:sz w:val="24"/>
        </w:rPr>
      </w:pPr>
      <w:r>
        <w:rPr>
          <w:rFonts w:hint="eastAsia" w:hAnsi="宋体"/>
          <w:bCs/>
          <w:sz w:val="24"/>
        </w:rPr>
        <w:t xml:space="preserve">对于通过资格审查和符合性审查的</w:t>
      </w:r>
      <w:r>
        <w:rPr>
          <w:rFonts w:hint="eastAsia" w:ascii="宋体" w:hAnsi="宋体" w:cs="宋体"/>
          <w:bCs/>
          <w:sz w:val="24"/>
          <w:szCs w:val="24"/>
        </w:rPr>
        <w:t xml:space="preserve">报价供应商</w:t>
      </w:r>
      <w:r>
        <w:rPr>
          <w:rFonts w:hint="eastAsia" w:hAnsi="宋体"/>
          <w:bCs/>
          <w:sz w:val="24"/>
        </w:rPr>
        <w:t xml:space="preserve">，磋商小组将集中与单一供应商分别进行磋商。磋商小组通过苏</w:t>
      </w:r>
      <w:r>
        <w:rPr>
          <w:rFonts w:hint="eastAsia" w:hAnsi="宋体"/>
          <w:bCs/>
          <w:sz w:val="24"/>
        </w:rPr>
        <w:t xml:space="preserve">采云</w:t>
      </w:r>
      <w:r>
        <w:rPr>
          <w:rFonts w:hint="eastAsia" w:hAnsi="宋体"/>
          <w:bCs/>
          <w:sz w:val="24"/>
        </w:rPr>
        <w:t xml:space="preserve">系统向供应商发布“磋商函”，</w:t>
      </w:r>
      <w:r>
        <w:rPr>
          <w:rFonts w:hint="eastAsia" w:ascii="宋体" w:hAnsi="宋体" w:cs="宋体"/>
          <w:bCs/>
          <w:sz w:val="24"/>
          <w:szCs w:val="24"/>
        </w:rPr>
        <w:t xml:space="preserve">报价供应商</w:t>
      </w:r>
      <w:r>
        <w:rPr>
          <w:rFonts w:hint="eastAsia" w:hAnsi="宋体"/>
          <w:bCs/>
          <w:sz w:val="24"/>
        </w:rPr>
        <w:t xml:space="preserve">应当按照要求在苏</w:t>
      </w:r>
      <w:r>
        <w:rPr>
          <w:rFonts w:hint="eastAsia" w:hAnsi="宋体"/>
          <w:bCs/>
          <w:sz w:val="24"/>
        </w:rPr>
        <w:t xml:space="preserve">采云</w:t>
      </w:r>
      <w:r>
        <w:rPr>
          <w:rFonts w:hint="eastAsia" w:hAnsi="宋体"/>
          <w:bCs/>
          <w:sz w:val="24"/>
        </w:rPr>
        <w:t xml:space="preserve">系统提交“磋商响应函”</w:t>
      </w:r>
      <w:r>
        <w:rPr>
          <w:rFonts w:hint="eastAsia" w:hAnsi="宋体"/>
          <w:b/>
          <w:sz w:val="24"/>
        </w:rPr>
        <w:t xml:space="preserve">并加盖</w:t>
      </w:r>
      <w:r>
        <w:rPr>
          <w:rFonts w:hint="eastAsia" w:hAnsi="宋体"/>
          <w:b/>
          <w:sz w:val="24"/>
        </w:rPr>
        <w:t xml:space="preserve">CA</w:t>
      </w:r>
      <w:r>
        <w:rPr>
          <w:rFonts w:hint="eastAsia" w:hAnsi="宋体"/>
          <w:b/>
          <w:sz w:val="24"/>
        </w:rPr>
        <w:t xml:space="preserve">电子公章</w:t>
      </w:r>
      <w:r>
        <w:rPr>
          <w:rFonts w:hint="eastAsia" w:hAnsi="宋体"/>
          <w:bCs/>
          <w:sz w:val="24"/>
        </w:rPr>
        <w:t xml:space="preserve">。</w:t>
      </w:r>
      <w:r/>
    </w:p>
    <w:p>
      <w:pPr>
        <w:ind w:firstLine="482"/>
        <w:spacing w:after="0" w:line="360" w:lineRule="auto"/>
        <w:tabs>
          <w:tab w:val="left" w:pos="630" w:leader="none"/>
          <w:tab w:val="left" w:pos="1050" w:leader="none"/>
        </w:tabs>
        <w:rPr>
          <w:rFonts w:hint="eastAsia" w:hAnsi="宋体"/>
          <w:bCs/>
          <w:sz w:val="24"/>
        </w:rPr>
      </w:pPr>
      <w:r>
        <w:rPr>
          <w:rFonts w:hint="eastAsia" w:hAnsi="宋体"/>
          <w:bCs/>
          <w:sz w:val="24"/>
        </w:rPr>
        <w:t xml:space="preserve">磋商文件能够详细列明采购标的技术、服务要求的，磋商结束后，磋商小组将在苏</w:t>
      </w:r>
      <w:r>
        <w:rPr>
          <w:rFonts w:hint="eastAsia" w:hAnsi="宋体"/>
          <w:bCs/>
          <w:sz w:val="24"/>
        </w:rPr>
        <w:t xml:space="preserve">采云</w:t>
      </w:r>
      <w:r>
        <w:rPr>
          <w:rFonts w:hint="eastAsia" w:hAnsi="宋体"/>
          <w:bCs/>
          <w:sz w:val="24"/>
        </w:rPr>
        <w:t xml:space="preserve">系统向所有实质性响应的</w:t>
      </w:r>
      <w:r>
        <w:rPr>
          <w:rFonts w:hint="eastAsia" w:ascii="宋体" w:hAnsi="宋体" w:cs="宋体"/>
          <w:bCs/>
          <w:sz w:val="24"/>
          <w:szCs w:val="24"/>
        </w:rPr>
        <w:t xml:space="preserve">报价供应商</w:t>
      </w:r>
      <w:r>
        <w:rPr>
          <w:rFonts w:hint="eastAsia" w:hAnsi="宋体"/>
          <w:bCs/>
          <w:sz w:val="24"/>
        </w:rPr>
        <w:t xml:space="preserve">发布</w:t>
      </w:r>
      <w:r>
        <w:rPr>
          <w:rFonts w:hint="eastAsia" w:hAnsi="宋体"/>
          <w:b/>
          <w:sz w:val="24"/>
        </w:rPr>
        <w:t xml:space="preserve">“最后报价要求函”及最后报价格式表</w:t>
      </w:r>
      <w:r>
        <w:rPr>
          <w:rFonts w:hint="eastAsia" w:hAnsi="宋体"/>
          <w:bCs/>
          <w:sz w:val="24"/>
        </w:rPr>
        <w:t xml:space="preserve">，要求所有实质性响应的</w:t>
      </w:r>
      <w:r>
        <w:rPr>
          <w:rFonts w:hint="eastAsia" w:ascii="宋体" w:hAnsi="宋体" w:cs="宋体"/>
          <w:bCs/>
          <w:sz w:val="24"/>
          <w:szCs w:val="24"/>
        </w:rPr>
        <w:t xml:space="preserve">报价供应商</w:t>
      </w:r>
      <w:r>
        <w:rPr>
          <w:rFonts w:hint="eastAsia" w:hAnsi="宋体"/>
          <w:bCs/>
          <w:sz w:val="24"/>
        </w:rPr>
        <w:t xml:space="preserve">在规定时间内提交最后报价。</w:t>
      </w:r>
      <w:r/>
    </w:p>
    <w:p>
      <w:pPr>
        <w:ind w:firstLine="482"/>
        <w:spacing w:after="0" w:line="360" w:lineRule="auto"/>
        <w:tabs>
          <w:tab w:val="left" w:pos="630" w:leader="none"/>
          <w:tab w:val="left" w:pos="1050" w:leader="none"/>
        </w:tabs>
        <w:rPr>
          <w:rFonts w:hint="eastAsia" w:hAnsi="宋体"/>
          <w:bCs/>
          <w:sz w:val="24"/>
        </w:rPr>
      </w:pPr>
      <w:r>
        <w:rPr>
          <w:rFonts w:hint="eastAsia" w:hAnsi="宋体"/>
          <w:bCs/>
          <w:sz w:val="24"/>
        </w:rPr>
        <w:t xml:space="preserve">磋商文件不能详细列明采购标的技术、服务要求，需经磋商由</w:t>
      </w:r>
      <w:r>
        <w:rPr>
          <w:rFonts w:hint="eastAsia" w:ascii="宋体" w:hAnsi="宋体" w:cs="宋体"/>
          <w:bCs/>
          <w:sz w:val="24"/>
          <w:szCs w:val="24"/>
        </w:rPr>
        <w:t xml:space="preserve">报价供应商</w:t>
      </w:r>
      <w:r>
        <w:rPr>
          <w:rFonts w:hint="eastAsia" w:hAnsi="宋体"/>
          <w:bCs/>
          <w:sz w:val="24"/>
        </w:rPr>
        <w:t xml:space="preserve">提供最终设计方案或解决方案的，磋商结束后，磋商小组将按照少数服从多数的原则投票推荐</w:t>
      </w:r>
      <w:r>
        <w:rPr>
          <w:rFonts w:hint="eastAsia" w:hAnsi="宋体"/>
          <w:bCs/>
          <w:sz w:val="24"/>
        </w:rPr>
        <w:t xml:space="preserve">3</w:t>
      </w:r>
      <w:r>
        <w:rPr>
          <w:rFonts w:hint="eastAsia" w:hAnsi="宋体"/>
          <w:bCs/>
          <w:sz w:val="24"/>
        </w:rPr>
        <w:t xml:space="preserve">家以上</w:t>
      </w:r>
      <w:r>
        <w:rPr>
          <w:rFonts w:hint="eastAsia" w:ascii="宋体" w:hAnsi="宋体" w:cs="宋体"/>
          <w:bCs/>
          <w:sz w:val="24"/>
          <w:szCs w:val="24"/>
        </w:rPr>
        <w:t xml:space="preserve">报价供应商</w:t>
      </w:r>
      <w:r>
        <w:rPr>
          <w:rFonts w:hint="eastAsia" w:hAnsi="宋体"/>
          <w:bCs/>
          <w:sz w:val="24"/>
        </w:rPr>
        <w:t xml:space="preserve">的设计方案或者解决方案，在苏</w:t>
      </w:r>
      <w:r>
        <w:rPr>
          <w:rFonts w:hint="eastAsia" w:hAnsi="宋体"/>
          <w:bCs/>
          <w:sz w:val="24"/>
        </w:rPr>
        <w:t xml:space="preserve">采云</w:t>
      </w:r>
      <w:r>
        <w:rPr>
          <w:rFonts w:hint="eastAsia" w:hAnsi="宋体"/>
          <w:bCs/>
          <w:sz w:val="24"/>
        </w:rPr>
        <w:t xml:space="preserve">系统中向其发布“最后报价要求函”及最后报价格式表，要求其在规定时间内提交最后报价。</w:t>
      </w:r>
      <w:r/>
    </w:p>
    <w:p>
      <w:pPr>
        <w:ind w:firstLine="482"/>
        <w:spacing w:after="0"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．评审程序</w:t>
      </w:r>
      <w:r/>
    </w:p>
    <w:p>
      <w:pPr>
        <w:pStyle w:val="871"/>
        <w:ind w:firstLine="482"/>
        <w:spacing w:after="0" w:line="360" w:lineRule="auto"/>
      </w:pPr>
      <w:r>
        <w:rPr>
          <w:rFonts w:hint="eastAsia" w:ascii="宋体" w:hAnsi="宋体" w:eastAsia="宋体" w:cs="宋体"/>
          <w:bCs/>
          <w:sz w:val="24"/>
          <w:szCs w:val="24"/>
        </w:rPr>
        <w:t xml:space="preserve">评标工作由江苏</w:t>
      </w:r>
      <w:r>
        <w:rPr>
          <w:rFonts w:hint="eastAsia" w:ascii="宋体" w:hAnsi="宋体" w:eastAsia="宋体" w:cs="宋体"/>
          <w:bCs/>
          <w:sz w:val="24"/>
          <w:szCs w:val="24"/>
        </w:rPr>
        <w:t xml:space="preserve">智汇锡建</w:t>
      </w:r>
      <w:r>
        <w:rPr>
          <w:rFonts w:hint="eastAsia" w:ascii="宋体" w:hAnsi="宋体" w:eastAsia="宋体" w:cs="宋体"/>
          <w:bCs/>
          <w:sz w:val="24"/>
          <w:szCs w:val="24"/>
        </w:rPr>
        <w:t xml:space="preserve">工程项目管理有限公司负责组织，具体评标事务由依法组建的磋商小组负责</w:t>
      </w:r>
      <w:r/>
    </w:p>
    <w:p>
      <w:pPr>
        <w:ind w:firstLine="482"/>
        <w:spacing w:after="0"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响应文件初审。初审分为资格性检查和符合性检查。</w:t>
      </w:r>
      <w:r/>
    </w:p>
    <w:p>
      <w:pPr>
        <w:ind w:firstLine="482"/>
        <w:spacing w:after="0" w:line="360" w:lineRule="auto"/>
        <w:tabs>
          <w:tab w:val="left" w:pos="525" w:leader="none"/>
          <w:tab w:val="left" w:pos="630" w:leader="none"/>
          <w:tab w:val="left" w:pos="1365" w:leader="none"/>
        </w:tabs>
        <w:rPr>
          <w:rFonts w:hint="eastAsia" w:ascii="宋体" w:hAnsi="宋体" w:cs="宋体"/>
          <w:sz w:val="24"/>
          <w:szCs w:val="24"/>
        </w:rPr>
      </w:pPr>
      <w:r>
        <w:rPr>
          <w:rFonts w:hint="eastAsia" w:ascii="宋体" w:hAnsi="宋体" w:cs="宋体"/>
          <w:bCs/>
          <w:sz w:val="24"/>
          <w:szCs w:val="24"/>
        </w:rPr>
        <w:t xml:space="preserve">A</w:t>
      </w:r>
      <w:r>
        <w:rPr>
          <w:rFonts w:hint="eastAsia" w:ascii="宋体" w:hAnsi="宋体" w:cs="宋体"/>
          <w:bCs/>
          <w:sz w:val="24"/>
          <w:szCs w:val="24"/>
        </w:rPr>
        <w:t xml:space="preserve">．资格性检查。磋商小组</w:t>
      </w:r>
      <w:r>
        <w:rPr>
          <w:rFonts w:hint="eastAsia" w:ascii="宋体" w:hAnsi="宋体" w:cs="宋体"/>
          <w:sz w:val="24"/>
          <w:szCs w:val="24"/>
        </w:rPr>
        <w:t xml:space="preserve">依据法律法规和磋商文件的规定，对磋商文件中的资格证明、承诺函等进行审查；通过“信用中国</w:t>
      </w:r>
      <w:r>
        <w:rPr>
          <w:rFonts w:hint="eastAsia" w:ascii="宋体" w:hAnsi="宋体" w:cs="宋体"/>
          <w:bCs/>
          <w:sz w:val="24"/>
          <w:szCs w:val="24"/>
        </w:rPr>
        <w:t xml:space="preserve">”网站（</w:t>
      </w:r>
      <w:r>
        <w:rPr>
          <w:rFonts w:hint="eastAsia" w:ascii="宋体" w:hAnsi="宋体" w:cs="宋体"/>
          <w:bCs/>
          <w:sz w:val="24"/>
          <w:szCs w:val="24"/>
        </w:rPr>
        <w:t xml:space="preserve">www.creditchina.gov.cn</w:t>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rPr>
        <w:t xml:space="preserve">(www.ccgp.gov.cn)</w:t>
      </w:r>
      <w:r>
        <w:rPr>
          <w:rFonts w:hint="eastAsia" w:ascii="宋体" w:hAnsi="宋体" w:cs="宋体"/>
          <w:bCs/>
          <w:sz w:val="24"/>
          <w:szCs w:val="24"/>
        </w:rPr>
        <w:t xml:space="preserve">查询</w:t>
      </w:r>
      <w:r>
        <w:rPr>
          <w:rFonts w:hint="eastAsia" w:ascii="宋体" w:hAnsi="宋体" w:cs="宋体"/>
          <w:sz w:val="24"/>
          <w:szCs w:val="24"/>
        </w:rPr>
        <w:t xml:space="preserve">供应商在报价截止时间之前，是否被列入失信被执行人、重大税收违法案件当事人名单、政府采购严重违法失信行为记录名单，以确定</w:t>
      </w:r>
      <w:r>
        <w:rPr>
          <w:rFonts w:hint="eastAsia" w:ascii="宋体" w:hAnsi="宋体" w:cs="宋体"/>
          <w:bCs/>
          <w:sz w:val="24"/>
          <w:szCs w:val="24"/>
        </w:rPr>
        <w:t xml:space="preserve">报价供应商</w:t>
      </w:r>
      <w:r>
        <w:rPr>
          <w:rFonts w:hint="eastAsia" w:ascii="宋体" w:hAnsi="宋体" w:cs="宋体"/>
          <w:sz w:val="24"/>
          <w:szCs w:val="24"/>
        </w:rPr>
        <w:t xml:space="preserve">是否</w:t>
      </w:r>
      <w:r>
        <w:rPr>
          <w:rFonts w:hint="eastAsia" w:ascii="宋体" w:hAnsi="宋体" w:cs="宋体"/>
          <w:sz w:val="24"/>
          <w:szCs w:val="24"/>
        </w:rPr>
        <w:t xml:space="preserve">具备磋商</w:t>
      </w:r>
      <w:r>
        <w:rPr>
          <w:rFonts w:hint="eastAsia" w:ascii="宋体" w:hAnsi="宋体" w:cs="宋体"/>
          <w:sz w:val="24"/>
          <w:szCs w:val="24"/>
        </w:rPr>
        <w:t xml:space="preserve">资格。信用查询结果以网页打印的形式留存并归档。</w:t>
      </w:r>
      <w:r/>
    </w:p>
    <w:p>
      <w:pPr>
        <w:ind w:firstLine="480"/>
        <w:spacing w:after="0" w:line="360" w:lineRule="auto"/>
        <w:rPr>
          <w:bCs/>
          <w:sz w:val="24"/>
        </w:rPr>
      </w:pPr>
      <w:r>
        <w:rPr>
          <w:rFonts w:hint="eastAsia" w:ascii="宋体" w:hAnsi="宋体" w:cs="宋体"/>
          <w:bCs/>
          <w:sz w:val="24"/>
          <w:szCs w:val="24"/>
        </w:rPr>
        <w:t xml:space="preserve">B</w:t>
      </w:r>
      <w:r>
        <w:rPr>
          <w:rFonts w:hint="eastAsia" w:ascii="宋体" w:hAnsi="宋体" w:cs="宋体"/>
          <w:bCs/>
          <w:sz w:val="24"/>
          <w:szCs w:val="24"/>
        </w:rPr>
        <w:t xml:space="preserve">．</w:t>
      </w:r>
      <w:r>
        <w:rPr>
          <w:rFonts w:hint="eastAsia"/>
          <w:bCs/>
          <w:sz w:val="24"/>
        </w:rPr>
        <w:t xml:space="preserve">符合性检查。</w:t>
      </w:r>
      <w:r>
        <w:rPr>
          <w:rFonts w:hint="eastAsia" w:ascii="宋体" w:hAnsi="宋体" w:cs="宋体"/>
          <w:bCs/>
          <w:sz w:val="24"/>
          <w:szCs w:val="24"/>
        </w:rPr>
        <w:t xml:space="preserve">磋商小组</w:t>
      </w:r>
      <w:r>
        <w:rPr>
          <w:rFonts w:hint="eastAsia" w:ascii="宋体" w:hAnsi="宋体" w:cs="宋体"/>
          <w:sz w:val="24"/>
          <w:szCs w:val="24"/>
        </w:rPr>
        <w:t xml:space="preserve">依据磋商文件的规定，从响应文件的有效性、完整性和对磋商文件的响应程度进行审查，以确定是否对磋商文件的实质性要求</w:t>
      </w:r>
      <w:r>
        <w:rPr>
          <w:rFonts w:hint="eastAsia" w:ascii="宋体" w:hAnsi="宋体" w:cs="宋体"/>
          <w:sz w:val="24"/>
          <w:szCs w:val="24"/>
        </w:rPr>
        <w:t xml:space="preserve">作出</w:t>
      </w:r>
      <w:r>
        <w:rPr>
          <w:rFonts w:hint="eastAsia" w:ascii="宋体" w:hAnsi="宋体" w:cs="宋体"/>
          <w:sz w:val="24"/>
          <w:szCs w:val="24"/>
        </w:rPr>
        <w:t xml:space="preserve">响应</w:t>
      </w:r>
      <w:r>
        <w:rPr>
          <w:rFonts w:hint="eastAsia"/>
          <w:bCs/>
          <w:sz w:val="24"/>
        </w:rPr>
        <w:t xml:space="preserve">。</w:t>
      </w:r>
      <w:r/>
    </w:p>
    <w:p>
      <w:pPr>
        <w:ind w:firstLine="480"/>
        <w:spacing w:after="0" w:line="360" w:lineRule="auto"/>
        <w:rPr>
          <w:rFonts w:ascii="宋体" w:cs="宋体"/>
          <w:sz w:val="24"/>
        </w:rPr>
      </w:pPr>
      <w:r>
        <w:rPr>
          <w:rFonts w:hint="eastAsia" w:ascii="宋体" w:hAnsi="宋体" w:cs="宋体"/>
          <w:sz w:val="24"/>
        </w:rPr>
        <w:t xml:space="preserve">磋商小组应当对符合资格的报价供应商的响应文件进行符合性审查，以确定其是否满足磋商文件的实质性要求。</w:t>
      </w:r>
      <w:r/>
    </w:p>
    <w:p>
      <w:pPr>
        <w:ind w:firstLine="480"/>
        <w:spacing w:after="0" w:line="360" w:lineRule="auto"/>
        <w:tabs>
          <w:tab w:val="left" w:pos="525" w:leader="none"/>
          <w:tab w:val="left" w:pos="1050" w:leader="none"/>
        </w:tabs>
        <w:rPr>
          <w:rFonts w:hint="eastAsia" w:ascii="宋体" w:hAnsi="宋体"/>
          <w:bCs/>
          <w:sz w:val="24"/>
          <w:szCs w:val="24"/>
        </w:rPr>
      </w:pPr>
      <w:r>
        <w:rPr>
          <w:rFonts w:ascii="宋体" w:hAnsi="宋体" w:cs="宋体"/>
          <w:bCs/>
          <w:sz w:val="24"/>
        </w:rPr>
        <w:t xml:space="preserve">(2)</w:t>
      </w:r>
      <w:r>
        <w:rPr>
          <w:rFonts w:hint="eastAsia" w:ascii="宋体" w:hAnsi="宋体" w:cs="宋体"/>
          <w:bCs/>
          <w:sz w:val="24"/>
        </w:rPr>
        <w:t xml:space="preserve">澄清有关问题。对响应文件中含义不明确、同类问题表述不一致或者有明显文字和计算错误的内容，磋商小组可以通过江苏省政府采购（苏</w:t>
      </w:r>
      <w:r>
        <w:rPr>
          <w:rFonts w:hint="eastAsia" w:ascii="宋体" w:hAnsi="宋体" w:cs="宋体"/>
          <w:bCs/>
          <w:sz w:val="24"/>
        </w:rPr>
        <w:t xml:space="preserve">采云</w:t>
      </w:r>
      <w:r>
        <w:rPr>
          <w:rFonts w:hint="eastAsia" w:ascii="宋体" w:hAnsi="宋体" w:cs="宋体"/>
          <w:bCs/>
          <w:sz w:val="24"/>
        </w:rPr>
        <w:t xml:space="preserve">）平台发起询标，要求报价供应商</w:t>
      </w:r>
      <w:r>
        <w:rPr>
          <w:rFonts w:hint="eastAsia" w:ascii="宋体" w:hAnsi="宋体" w:cs="宋体"/>
          <w:bCs/>
          <w:sz w:val="24"/>
        </w:rPr>
        <w:t xml:space="preserve">作出</w:t>
      </w:r>
      <w:r>
        <w:rPr>
          <w:rFonts w:hint="eastAsia" w:ascii="宋体" w:hAnsi="宋体" w:cs="宋体"/>
          <w:bCs/>
          <w:sz w:val="24"/>
        </w:rPr>
        <w:t xml:space="preserve">必要的澄清、说明或者纠正。报价供应商的澄清、说明或者补正应当通过</w:t>
      </w:r>
      <w:r>
        <w:rPr>
          <w:rFonts w:hint="eastAsia" w:asciiTheme="minorEastAsia" w:hAnsiTheme="minorEastAsia" w:eastAsiaTheme="minorEastAsia" w:cstheme="minorEastAsia"/>
          <w:sz w:val="24"/>
        </w:rPr>
        <w:t xml:space="preserve">江苏省政府采购（苏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）平台</w:t>
      </w:r>
      <w:r>
        <w:rPr>
          <w:rFonts w:hint="eastAsia" w:ascii="宋体" w:hAnsi="宋体" w:cs="宋体"/>
          <w:bCs/>
          <w:sz w:val="24"/>
        </w:rPr>
        <w:t xml:space="preserve">，</w:t>
      </w:r>
      <w:r>
        <w:rPr>
          <w:rFonts w:hint="eastAsia" w:ascii="宋体" w:hAnsi="宋体"/>
          <w:bCs/>
          <w:sz w:val="24"/>
          <w:szCs w:val="24"/>
        </w:rPr>
        <w:t xml:space="preserve">由其授权的代表应答并加盖电子公章，且不得超出响应文件的范围或者改变响应文件的实质性内容。</w:t>
      </w:r>
      <w:r/>
    </w:p>
    <w:p>
      <w:pPr>
        <w:ind w:firstLine="480"/>
        <w:spacing w:after="0" w:line="360" w:lineRule="auto"/>
        <w:tabs>
          <w:tab w:val="left" w:pos="945" w:leader="none"/>
          <w:tab w:val="left" w:pos="1155" w:leader="none"/>
        </w:tabs>
        <w:rPr>
          <w:rFonts w:ascii="宋体" w:cs="宋体"/>
          <w:bCs/>
          <w:sz w:val="24"/>
          <w:szCs w:val="24"/>
        </w:rPr>
      </w:pPr>
      <w:r>
        <w:rPr>
          <w:rFonts w:ascii="宋体" w:hAnsi="宋体" w:cs="宋体"/>
          <w:bCs/>
          <w:sz w:val="24"/>
        </w:rPr>
        <w:t xml:space="preserve">(3)</w:t>
      </w:r>
      <w:r>
        <w:rPr>
          <w:rFonts w:hint="eastAsia" w:ascii="宋体" w:hAnsi="宋体" w:cs="宋体"/>
          <w:bCs/>
          <w:sz w:val="24"/>
          <w:szCs w:val="24"/>
        </w:rPr>
        <w:t xml:space="preserve">磋商小组讨论、</w:t>
      </w:r>
      <w:r>
        <w:rPr>
          <w:rFonts w:hint="eastAsia" w:ascii="宋体" w:hAnsi="宋体" w:cs="宋体"/>
          <w:bCs/>
          <w:sz w:val="24"/>
          <w:szCs w:val="24"/>
        </w:rPr>
        <w:t xml:space="preserve">确定磋商</w:t>
      </w:r>
      <w:r>
        <w:rPr>
          <w:rFonts w:hint="eastAsia" w:ascii="宋体" w:hAnsi="宋体" w:cs="宋体"/>
          <w:bCs/>
          <w:sz w:val="24"/>
          <w:szCs w:val="24"/>
        </w:rPr>
        <w:t xml:space="preserve">程序和磋商内容。</w:t>
      </w:r>
      <w:r/>
    </w:p>
    <w:p>
      <w:pPr>
        <w:ind w:firstLine="480"/>
        <w:spacing w:after="0" w:line="360" w:lineRule="auto"/>
        <w:tabs>
          <w:tab w:val="left" w:pos="945" w:leader="none"/>
          <w:tab w:val="left" w:pos="1155" w:leader="none"/>
        </w:tabs>
        <w:rPr>
          <w:rFonts w:ascii="宋体" w:cs="宋体"/>
          <w:bCs/>
          <w:sz w:val="24"/>
          <w:szCs w:val="24"/>
        </w:rPr>
      </w:pPr>
      <w:r>
        <w:rPr>
          <w:rFonts w:ascii="宋体" w:hAnsi="宋体" w:cs="宋体"/>
          <w:bCs/>
          <w:sz w:val="24"/>
        </w:rPr>
        <w:t xml:space="preserve">(4)</w:t>
      </w:r>
      <w:r>
        <w:rPr>
          <w:rFonts w:hint="eastAsia" w:ascii="宋体" w:hAnsi="宋体" w:cs="宋体"/>
          <w:bCs/>
          <w:sz w:val="24"/>
          <w:szCs w:val="24"/>
        </w:rPr>
        <w:t xml:space="preserve">磋商小组集中与单一供应商分别进行磋商。磋商轮次由磋商小组视情况决定。</w:t>
      </w:r>
      <w:r/>
    </w:p>
    <w:p>
      <w:pPr>
        <w:ind w:firstLine="480"/>
        <w:spacing w:after="0" w:line="360" w:lineRule="auto"/>
        <w:rPr>
          <w:rFonts w:ascii="宋体" w:cs="宋体"/>
          <w:bCs/>
          <w:sz w:val="24"/>
          <w:szCs w:val="24"/>
        </w:rPr>
      </w:pPr>
      <w:r>
        <w:rPr>
          <w:rFonts w:ascii="宋体" w:hAnsi="宋体" w:cs="宋体"/>
          <w:bCs/>
          <w:sz w:val="24"/>
          <w:szCs w:val="22"/>
        </w:rPr>
        <w:t xml:space="preserve">(5)</w:t>
      </w:r>
      <w:r>
        <w:rPr>
          <w:rFonts w:hint="eastAsia" w:ascii="宋体" w:hAnsi="宋体" w:cs="宋体"/>
          <w:bCs/>
          <w:sz w:val="24"/>
          <w:szCs w:val="24"/>
        </w:rPr>
        <w:t xml:space="preserve">在磋商过程中，磋商小组可以根据磋商文件和磋商情况实质性变动采购需求中的技术、服务要求以及合同草案条款，但不得变动磋商文件中的其他内容。对磋商文件</w:t>
      </w:r>
      <w:r>
        <w:rPr>
          <w:rFonts w:hint="eastAsia" w:ascii="宋体" w:hAnsi="宋体" w:cs="宋体"/>
          <w:bCs/>
          <w:sz w:val="24"/>
          <w:szCs w:val="24"/>
        </w:rPr>
        <w:t xml:space="preserve">作出</w:t>
      </w:r>
      <w:r>
        <w:rPr>
          <w:rFonts w:hint="eastAsia" w:ascii="宋体" w:hAnsi="宋体" w:cs="宋体"/>
          <w:bCs/>
          <w:sz w:val="24"/>
          <w:szCs w:val="24"/>
        </w:rPr>
        <w:t xml:space="preserve">的实质性变动是磋商文件的有效组成部分。如有实质性变动，磋商小组将以书面形式通知所有参加磋商的报价供应商。报价供应商应当按照磋商文件的变动情况和磋商小组的要求在规定的时间内重新提交响应文件，并由其法定代表人或授权代表签字或者加盖公章。如有负偏离，将作为无效报价。</w:t>
      </w:r>
      <w:r/>
    </w:p>
    <w:p>
      <w:pPr>
        <w:ind w:firstLine="480"/>
        <w:spacing w:after="0" w:line="360" w:lineRule="auto"/>
        <w:rPr>
          <w:rFonts w:ascii="宋体" w:cs="宋体"/>
          <w:bCs/>
          <w:sz w:val="24"/>
        </w:rPr>
      </w:pPr>
      <w:r>
        <w:rPr>
          <w:rFonts w:hint="eastAsia" w:ascii="宋体" w:hAnsi="宋体" w:cs="宋体"/>
          <w:bCs/>
          <w:sz w:val="24"/>
        </w:rPr>
        <w:t xml:space="preserve">关于磋商报价：响应文件里的报价作为第一轮报价，然后进行第二轮报价，磋商小组根据实际情况看是否需要进行第三轮报价等，以</w:t>
      </w:r>
      <w:r>
        <w:rPr>
          <w:rFonts w:hint="eastAsia" w:ascii="宋体" w:hAnsi="宋体" w:cs="宋体"/>
          <w:bCs/>
          <w:sz w:val="24"/>
          <w:szCs w:val="24"/>
        </w:rPr>
        <w:t xml:space="preserve">报价供应商</w:t>
      </w:r>
      <w:r>
        <w:rPr>
          <w:rFonts w:hint="eastAsia" w:ascii="宋体" w:hAnsi="宋体" w:cs="宋体"/>
          <w:bCs/>
          <w:sz w:val="24"/>
        </w:rPr>
        <w:t xml:space="preserve">的最后一轮报价作为最终报价</w:t>
      </w:r>
      <w:r>
        <w:rPr>
          <w:rFonts w:hint="eastAsia" w:ascii="宋体" w:hAnsi="宋体" w:cs="宋体"/>
          <w:bCs/>
          <w:sz w:val="24"/>
          <w:szCs w:val="22"/>
        </w:rPr>
        <w:t xml:space="preserve">。</w:t>
      </w:r>
      <w:r>
        <w:rPr>
          <w:rFonts w:hint="eastAsia" w:ascii="宋体" w:hAnsi="宋体" w:cs="宋体"/>
          <w:sz w:val="24"/>
          <w:szCs w:val="24"/>
        </w:rPr>
        <w:t xml:space="preserve">最后报价是</w:t>
      </w:r>
      <w:r>
        <w:rPr>
          <w:rFonts w:hint="eastAsia" w:ascii="宋体" w:hAnsi="宋体" w:cs="宋体"/>
          <w:bCs/>
          <w:sz w:val="24"/>
          <w:szCs w:val="24"/>
        </w:rPr>
        <w:t xml:space="preserve">报价供应商</w:t>
      </w:r>
      <w:r>
        <w:rPr>
          <w:rFonts w:hint="eastAsia" w:ascii="宋体" w:hAnsi="宋体" w:cs="宋体"/>
          <w:sz w:val="24"/>
          <w:szCs w:val="24"/>
        </w:rPr>
        <w:t xml:space="preserve">响应文件的有效组成部分。</w:t>
      </w:r>
      <w:r/>
    </w:p>
    <w:p>
      <w:pPr>
        <w:ind w:firstLine="480"/>
        <w:spacing w:after="0"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t xml:space="preserve">评审过程中出现下列情形之一的，评审委员会应当启动异常低价投标（响应）审查程序：</w:t>
      </w:r>
      <w:r/>
    </w:p>
    <w:p>
      <w:pPr>
        <w:ind w:firstLine="420"/>
        <w:spacing w:after="0" w:line="360" w:lineRule="auto"/>
        <w:rPr>
          <w:rFonts w:hint="eastAsia" w:ascii="宋体" w:hAnsi="宋体"/>
          <w:sz w:val="24"/>
        </w:rPr>
      </w:pPr>
      <w:r>
        <w:rPr>
          <w:rFonts w:hint="eastAsia" w:ascii="宋体" w:hAnsi="宋体"/>
          <w:bCs/>
          <w:sz w:val="24"/>
          <w:szCs w:val="24"/>
        </w:rPr>
        <w:t xml:space="preserve">6.1</w:t>
      </w:r>
      <w:r>
        <w:rPr>
          <w:rFonts w:hint="eastAsia" w:ascii="宋体" w:hAnsi="宋体"/>
          <w:sz w:val="24"/>
        </w:rPr>
        <w:t xml:space="preserve">投标（响应）报价低于全部通过符合性审查供应商投标（响应）报价平均值</w:t>
      </w:r>
      <w:r>
        <w:rPr>
          <w:rFonts w:hint="eastAsia" w:ascii="宋体" w:hAnsi="宋体"/>
          <w:sz w:val="24"/>
        </w:rPr>
        <w:t xml:space="preserve">50%</w:t>
      </w:r>
      <w:r>
        <w:rPr>
          <w:rFonts w:hint="eastAsia" w:ascii="宋体" w:hAnsi="宋体"/>
          <w:sz w:val="24"/>
        </w:rPr>
        <w:t xml:space="preserve">的，即投标（响应）报价＜全部通过符合性审查供应商投标（响应）报价平均值×</w:t>
      </w:r>
      <w:r>
        <w:rPr>
          <w:rFonts w:hint="eastAsia" w:ascii="宋体" w:hAnsi="宋体"/>
          <w:sz w:val="24"/>
        </w:rPr>
        <w:t xml:space="preserve">50%</w:t>
      </w:r>
      <w:r>
        <w:rPr>
          <w:rFonts w:hint="eastAsia" w:ascii="宋体" w:hAnsi="宋体"/>
          <w:sz w:val="24"/>
        </w:rPr>
        <w:t xml:space="preserve">；</w:t>
      </w:r>
      <w:r/>
    </w:p>
    <w:p>
      <w:pPr>
        <w:ind w:firstLine="420"/>
        <w:spacing w:after="0" w:line="360" w:lineRule="auto"/>
        <w:rPr>
          <w:rFonts w:hint="eastAsia" w:ascii="宋体" w:hAnsi="宋体"/>
          <w:sz w:val="24"/>
        </w:rPr>
      </w:pPr>
      <w:r>
        <w:rPr>
          <w:rFonts w:hint="eastAsia" w:ascii="宋体" w:hAnsi="宋体"/>
          <w:sz w:val="24"/>
        </w:rPr>
        <w:t xml:space="preserve">6.2</w:t>
      </w:r>
      <w:r>
        <w:rPr>
          <w:rFonts w:hint="eastAsia" w:ascii="宋体" w:hAnsi="宋体"/>
          <w:sz w:val="24"/>
        </w:rPr>
        <w:t xml:space="preserve">投标（响应）报价低于通过符合性审查的次低报价供应商投标（响应）报价</w:t>
      </w:r>
      <w:r>
        <w:rPr>
          <w:rFonts w:hint="eastAsia" w:ascii="宋体" w:hAnsi="宋体"/>
          <w:sz w:val="24"/>
        </w:rPr>
        <w:t xml:space="preserve">50%</w:t>
      </w:r>
      <w:r>
        <w:rPr>
          <w:rFonts w:hint="eastAsia" w:ascii="宋体" w:hAnsi="宋体"/>
          <w:sz w:val="24"/>
        </w:rPr>
        <w:t xml:space="preserve">的，即投标（响应）报价＜通过符合性审查的次低报价供应商投标（响应）报价×</w:t>
      </w:r>
      <w:r>
        <w:rPr>
          <w:rFonts w:hint="eastAsia" w:ascii="宋体" w:hAnsi="宋体"/>
          <w:sz w:val="24"/>
        </w:rPr>
        <w:t xml:space="preserve">50%</w:t>
      </w:r>
      <w:r>
        <w:rPr>
          <w:rFonts w:hint="eastAsia" w:ascii="宋体" w:hAnsi="宋体"/>
          <w:sz w:val="24"/>
        </w:rPr>
        <w:t xml:space="preserve">；</w:t>
      </w:r>
      <w:r/>
    </w:p>
    <w:p>
      <w:pPr>
        <w:ind w:firstLine="480"/>
        <w:spacing w:after="0" w:line="360" w:lineRule="auto"/>
        <w:rPr>
          <w:rFonts w:hint="eastAsia" w:ascii="宋体" w:hAnsi="宋体"/>
          <w:bCs/>
          <w:sz w:val="24"/>
          <w:szCs w:val="24"/>
        </w:rPr>
      </w:pPr>
      <w:r>
        <w:rPr>
          <w:rFonts w:hint="eastAsia" w:ascii="宋体" w:hAnsi="宋体"/>
          <w:sz w:val="24"/>
        </w:rPr>
        <w:t xml:space="preserve">6.3</w:t>
      </w:r>
      <w:r>
        <w:rPr>
          <w:rFonts w:hint="eastAsia" w:ascii="宋体" w:hAnsi="宋体"/>
          <w:sz w:val="24"/>
        </w:rPr>
        <w:t xml:space="preserve">投标（响应）报价低于采购项目最高限价</w:t>
      </w:r>
      <w:r>
        <w:rPr>
          <w:rFonts w:hint="eastAsia" w:ascii="宋体" w:hAnsi="宋体"/>
          <w:sz w:val="24"/>
        </w:rPr>
        <w:t xml:space="preserve">45%</w:t>
      </w:r>
      <w:r>
        <w:rPr>
          <w:rFonts w:hint="eastAsia" w:ascii="宋体" w:hAnsi="宋体"/>
          <w:sz w:val="24"/>
        </w:rPr>
        <w:t xml:space="preserve">的，即投标（响应）报价＜采购项目最高限价×</w:t>
      </w:r>
      <w:r>
        <w:rPr>
          <w:rFonts w:hint="eastAsia" w:ascii="宋体" w:hAnsi="宋体"/>
          <w:sz w:val="24"/>
        </w:rPr>
        <w:t xml:space="preserve">45%</w:t>
      </w:r>
      <w:r>
        <w:rPr>
          <w:rFonts w:hint="eastAsia" w:ascii="宋体" w:hAnsi="宋体"/>
          <w:sz w:val="24"/>
        </w:rPr>
        <w:t xml:space="preserve">；</w:t>
      </w:r>
      <w:r/>
    </w:p>
    <w:p>
      <w:pPr>
        <w:ind w:firstLine="480"/>
        <w:spacing w:after="0" w:line="360" w:lineRule="auto"/>
        <w:rPr>
          <w:rFonts w:hint="eastAsia" w:ascii="宋体" w:hAnsi="宋体"/>
          <w:bCs/>
          <w:sz w:val="24"/>
          <w:szCs w:val="24"/>
        </w:rPr>
      </w:pPr>
      <w:r>
        <w:rPr>
          <w:rFonts w:hint="eastAsia" w:ascii="宋体" w:hAnsi="宋体"/>
          <w:bCs/>
          <w:sz w:val="24"/>
          <w:szCs w:val="24"/>
        </w:rPr>
        <w:t xml:space="preserve">6.4</w:t>
      </w:r>
      <w:r>
        <w:rPr>
          <w:rFonts w:hint="eastAsia" w:ascii="宋体" w:hAnsi="宋体"/>
          <w:bCs/>
          <w:sz w:val="24"/>
          <w:szCs w:val="24"/>
        </w:rPr>
        <w:t xml:space="preserve">评审委员会认定的供应商报价过低、有可能影响产品质量或者不能诚信履约的其他情形。</w:t>
      </w:r>
      <w:r/>
    </w:p>
    <w:p>
      <w:pPr>
        <w:ind w:firstLine="420"/>
        <w:spacing w:after="0" w:line="360" w:lineRule="auto"/>
        <w:rPr>
          <w:rFonts w:hint="eastAsia" w:ascii="宋体" w:hAnsi="宋体"/>
          <w:sz w:val="24"/>
          <w:szCs w:val="22"/>
        </w:rPr>
      </w:pPr>
      <w:r>
        <w:rPr>
          <w:rFonts w:hint="eastAsia" w:ascii="宋体" w:hAnsi="宋体"/>
          <w:sz w:val="24"/>
          <w:szCs w:val="22"/>
        </w:rPr>
        <w:t xml:space="preserve">相关法律法规对供应商报价有规定的，从其规定。</w:t>
      </w:r>
      <w:r/>
    </w:p>
    <w:p>
      <w:pPr>
        <w:ind w:firstLine="420"/>
        <w:spacing w:after="0" w:line="360" w:lineRule="auto"/>
        <w:rPr>
          <w:rFonts w:hint="eastAsia" w:ascii="宋体" w:hAnsi="宋体"/>
          <w:sz w:val="24"/>
          <w:szCs w:val="22"/>
        </w:rPr>
      </w:pPr>
      <w:r>
        <w:rPr>
          <w:rFonts w:hint="eastAsia" w:ascii="宋体" w:hAnsi="宋体"/>
          <w:sz w:val="24"/>
          <w:szCs w:val="22"/>
        </w:rPr>
        <w:t xml:space="preserve">如果项目或采购</w:t>
      </w:r>
      <w:r>
        <w:rPr>
          <w:rFonts w:hint="eastAsia" w:ascii="宋体" w:hAnsi="宋体"/>
          <w:sz w:val="24"/>
          <w:szCs w:val="22"/>
        </w:rPr>
        <w:t xml:space="preserve">包存在</w:t>
      </w:r>
      <w:r>
        <w:rPr>
          <w:rFonts w:hint="eastAsia" w:ascii="宋体" w:hAnsi="宋体"/>
          <w:sz w:val="24"/>
          <w:szCs w:val="22"/>
        </w:rPr>
        <w:t xml:space="preserve">有分项价格最高限价要求或单价最高限价（最高限制单价）要求时，有上述情形的，应当启动异常低价投标（响应）审查程序。</w:t>
      </w:r>
      <w:r/>
    </w:p>
    <w:p>
      <w:pPr>
        <w:ind w:firstLine="420"/>
        <w:spacing w:after="0"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）评审委员会启动异常低价投标（响应）审查后，属于前述第（</w:t>
      </w:r>
      <w:r>
        <w:rPr>
          <w:rFonts w:hint="eastAsia" w:ascii="宋体" w:hAnsi="宋体"/>
          <w:sz w:val="24"/>
        </w:rPr>
        <w:t xml:space="preserve">1</w:t>
      </w:r>
      <w:r>
        <w:rPr>
          <w:rFonts w:hint="eastAsia" w:ascii="宋体" w:hAnsi="宋体"/>
          <w:sz w:val="24"/>
        </w:rPr>
        <w:t xml:space="preserve">）项至第（</w:t>
      </w:r>
      <w:r>
        <w:rPr>
          <w:rFonts w:hint="eastAsia" w:ascii="宋体" w:hAnsi="宋体"/>
          <w:sz w:val="24"/>
        </w:rPr>
        <w:t xml:space="preserve">4</w:t>
      </w:r>
      <w:r>
        <w:rPr>
          <w:rFonts w:hint="eastAsia" w:ascii="宋体" w:hAnsi="宋体"/>
          <w:sz w:val="24"/>
        </w:rPr>
        <w:t xml:space="preserve">）项情形的，应当要求相关供应商在评审现场合理的时间内对投标（响应）价格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sz w:val="24"/>
        </w:rPr>
        <w:t xml:space="preserve">30</w:t>
      </w:r>
      <w:r>
        <w:rPr>
          <w:rFonts w:hint="eastAsia" w:ascii="宋体" w:hAnsi="宋体"/>
          <w:sz w:val="24"/>
        </w:rPr>
        <w:t xml:space="preserve">分钟。其中，属于第（</w:t>
      </w:r>
      <w:r>
        <w:rPr>
          <w:rFonts w:hint="eastAsia" w:ascii="宋体" w:hAnsi="宋体"/>
          <w:sz w:val="24"/>
        </w:rPr>
        <w:t xml:space="preserve">3</w:t>
      </w:r>
      <w:r>
        <w:rPr>
          <w:rFonts w:hint="eastAsia" w:ascii="宋体" w:hAnsi="宋体"/>
          <w:sz w:val="24"/>
        </w:rPr>
        <w:t xml:space="preserve">）项情形，供应商已随投标（响应）文件一并提交相关书面说明及必要的证明材料的，在评审现场可不再重复提交。</w:t>
      </w:r>
      <w:r/>
    </w:p>
    <w:p>
      <w:pPr>
        <w:ind w:firstLine="420"/>
        <w:spacing w:after="0" w:line="360" w:lineRule="auto"/>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after="0" w:line="360" w:lineRule="auto"/>
        <w:rPr>
          <w:rFonts w:hint="eastAsia" w:ascii="宋体" w:hAnsi="宋体"/>
          <w:sz w:val="24"/>
          <w:szCs w:val="22"/>
        </w:rPr>
      </w:pPr>
      <w:r>
        <w:rPr>
          <w:rFonts w:hint="eastAsia" w:ascii="宋体" w:hAnsi="宋体"/>
          <w:sz w:val="24"/>
        </w:rPr>
        <w:t xml:space="preserve">异常低价投标（响应）审查的启动原因、审查意见和审查结果应当在评审报告中记录，并随供应商提供的相关书面说明及证明</w:t>
      </w:r>
      <w:r>
        <w:rPr>
          <w:rFonts w:hint="eastAsia" w:ascii="宋体" w:hAnsi="宋体"/>
          <w:sz w:val="24"/>
          <w:szCs w:val="22"/>
        </w:rPr>
        <w:t xml:space="preserve">材料，以及评审委员会有关互联网浏览、查询历史一并归档。</w:t>
      </w:r>
      <w:r/>
    </w:p>
    <w:p>
      <w:pPr>
        <w:ind w:firstLine="480"/>
        <w:spacing w:after="0" w:line="360" w:lineRule="auto"/>
        <w:rPr>
          <w:rFonts w:hint="eastAsia" w:ascii="宋体" w:hAnsi="宋体"/>
          <w:bCs/>
          <w:sz w:val="24"/>
          <w:szCs w:val="24"/>
        </w:rPr>
      </w:pPr>
      <w:r>
        <w:rPr>
          <w:rFonts w:hint="eastAsia" w:ascii="宋体" w:hAnsi="宋体"/>
          <w:sz w:val="24"/>
          <w:szCs w:val="22"/>
        </w:rPr>
        <w:t xml:space="preserve">财政部门在投诉处理、监督检查中发现评审委员会未按规定对异常低价开展审查的，依法予以纠正并追究评审专家的法律责任。</w:t>
      </w:r>
      <w:r/>
    </w:p>
    <w:p>
      <w:pPr>
        <w:ind w:firstLine="480"/>
        <w:spacing w:after="0" w:line="360" w:lineRule="auto"/>
        <w:rPr>
          <w:rFonts w:ascii="宋体"/>
          <w:bCs/>
          <w:sz w:val="24"/>
          <w:szCs w:val="24"/>
        </w:rPr>
      </w:pPr>
      <w:r>
        <w:rPr>
          <w:rFonts w:hint="eastAsia" w:ascii="宋体" w:hAnsi="宋体"/>
          <w:bCs/>
          <w:sz w:val="24"/>
          <w:szCs w:val="24"/>
        </w:rPr>
        <w:t xml:space="preserve">6</w:t>
      </w:r>
      <w:r>
        <w:rPr>
          <w:rFonts w:hint="eastAsia" w:ascii="宋体" w:hAnsi="宋体"/>
          <w:bCs/>
          <w:sz w:val="24"/>
          <w:szCs w:val="24"/>
        </w:rPr>
        <w:t xml:space="preserve">．评审方法</w:t>
      </w:r>
      <w:r/>
    </w:p>
    <w:p>
      <w:pPr>
        <w:ind w:firstLine="480"/>
        <w:spacing w:after="0" w:line="360" w:lineRule="auto"/>
        <w:tabs>
          <w:tab w:val="left" w:pos="525" w:leader="none"/>
          <w:tab w:val="left" w:pos="1050" w:leader="none"/>
        </w:tabs>
        <w:rPr>
          <w:rFonts w:ascii="宋体"/>
          <w:bCs/>
          <w:sz w:val="24"/>
          <w:szCs w:val="24"/>
        </w:rPr>
      </w:pPr>
      <w:r>
        <w:rPr>
          <w:rFonts w:hint="eastAsia" w:ascii="宋体" w:hAnsi="宋体"/>
          <w:bCs/>
          <w:sz w:val="24"/>
          <w:szCs w:val="24"/>
        </w:rPr>
        <w:t xml:space="preserve">通过初审和磋商，并提交最后报价的报价供应商，可进入综合评分阶段。</w:t>
      </w:r>
      <w:r/>
    </w:p>
    <w:p>
      <w:pPr>
        <w:ind w:firstLine="480"/>
        <w:spacing w:after="0" w:line="360" w:lineRule="auto"/>
        <w:tabs>
          <w:tab w:val="left" w:pos="525" w:leader="none"/>
          <w:tab w:val="left" w:pos="1050" w:leader="none"/>
        </w:tabs>
        <w:rPr>
          <w:rFonts w:ascii="宋体"/>
          <w:bCs/>
          <w:sz w:val="24"/>
          <w:szCs w:val="24"/>
        </w:rPr>
      </w:pPr>
      <w:r>
        <w:rPr>
          <w:rFonts w:hint="eastAsia" w:ascii="宋体" w:hAnsi="宋体"/>
          <w:bCs/>
          <w:sz w:val="24"/>
          <w:szCs w:val="24"/>
        </w:rPr>
        <w:t xml:space="preserve">磋商小组会遵循公平、公正、择优原则，独立按照评分标准分别评定报价供应商的分值；各报价供应商的评审后得分为各评委所评定分值的平均值，并按高低顺序排列。得分相同的，</w:t>
      </w:r>
      <w:r>
        <w:rPr>
          <w:rFonts w:hint="eastAsia" w:ascii="宋体" w:hAnsi="宋体"/>
          <w:bCs/>
          <w:sz w:val="24"/>
          <w:szCs w:val="24"/>
        </w:rPr>
        <w:t xml:space="preserve">按最后报价由低到高顺序排列，得分且最后报价相同的，按照技术指标优劣顺序排列</w:t>
      </w:r>
      <w:r>
        <w:rPr>
          <w:rFonts w:hint="eastAsia" w:ascii="宋体" w:hAnsi="宋体"/>
          <w:bCs/>
          <w:sz w:val="24"/>
          <w:szCs w:val="24"/>
        </w:rPr>
        <w:t xml:space="preserve">,</w:t>
      </w:r>
      <w:r>
        <w:rPr>
          <w:rFonts w:hint="eastAsia" w:ascii="宋体" w:hAnsi="宋体"/>
          <w:bCs/>
          <w:sz w:val="24"/>
          <w:szCs w:val="24"/>
        </w:rPr>
        <w:t xml:space="preserve">磋商小组根据综合评分情况，按照评审得分由高到低顺序推荐</w:t>
      </w:r>
      <w:r>
        <w:rPr>
          <w:rFonts w:hint="eastAsia" w:ascii="宋体" w:hAnsi="宋体"/>
          <w:bCs/>
          <w:sz w:val="24"/>
          <w:szCs w:val="24"/>
        </w:rPr>
        <w:t xml:space="preserve">3</w:t>
      </w:r>
      <w:r>
        <w:rPr>
          <w:rFonts w:hint="eastAsia" w:ascii="宋体" w:hAnsi="宋体"/>
          <w:bCs/>
          <w:sz w:val="24"/>
          <w:szCs w:val="24"/>
        </w:rPr>
        <w:t xml:space="preserve">名成交候选供应商。根据财库〔</w:t>
      </w:r>
      <w:r>
        <w:rPr>
          <w:rFonts w:hint="eastAsia" w:ascii="宋体" w:hAnsi="宋体"/>
          <w:bCs/>
          <w:sz w:val="24"/>
          <w:szCs w:val="24"/>
        </w:rPr>
        <w:t xml:space="preserve">2015</w:t>
      </w:r>
      <w:r>
        <w:rPr>
          <w:rFonts w:hint="eastAsia" w:ascii="宋体" w:hAnsi="宋体"/>
          <w:bCs/>
          <w:sz w:val="24"/>
          <w:szCs w:val="24"/>
        </w:rPr>
        <w:t xml:space="preserve">〕</w:t>
      </w:r>
      <w:r>
        <w:rPr>
          <w:rFonts w:hint="eastAsia" w:ascii="宋体" w:hAnsi="宋体"/>
          <w:bCs/>
          <w:sz w:val="24"/>
          <w:szCs w:val="24"/>
        </w:rPr>
        <w:t xml:space="preserve">124</w:t>
      </w:r>
      <w:r>
        <w:rPr>
          <w:rFonts w:hint="eastAsia" w:ascii="宋体" w:hAnsi="宋体"/>
          <w:bCs/>
          <w:sz w:val="24"/>
          <w:szCs w:val="24"/>
        </w:rPr>
        <w:t xml:space="preserve">号《政府采购竞争性磋商采购方式管理暂行办法》有关问题的补充通知，在采购过程中符合要求的</w:t>
      </w:r>
      <w:r>
        <w:rPr>
          <w:rFonts w:hint="eastAsia" w:ascii="宋体" w:hAnsi="宋体" w:cs="宋体"/>
          <w:bCs/>
          <w:sz w:val="24"/>
          <w:szCs w:val="24"/>
        </w:rPr>
        <w:t xml:space="preserve">报价供应商</w:t>
      </w:r>
      <w:r>
        <w:rPr>
          <w:rFonts w:hint="eastAsia" w:ascii="宋体" w:hAnsi="宋体"/>
          <w:bCs/>
          <w:sz w:val="24"/>
          <w:szCs w:val="24"/>
        </w:rPr>
        <w:t xml:space="preserve">（社会资本）只有</w:t>
      </w:r>
      <w:r>
        <w:rPr>
          <w:rFonts w:hint="eastAsia" w:ascii="宋体" w:hAnsi="宋体"/>
          <w:bCs/>
          <w:sz w:val="24"/>
          <w:szCs w:val="24"/>
        </w:rPr>
        <w:t xml:space="preserve">2</w:t>
      </w:r>
      <w:r>
        <w:rPr>
          <w:rFonts w:hint="eastAsia" w:ascii="宋体" w:hAnsi="宋体"/>
          <w:bCs/>
          <w:sz w:val="24"/>
          <w:szCs w:val="24"/>
        </w:rPr>
        <w:t xml:space="preserve">家的，竞争性磋商采购活动可以继续进行，按照评审得分由高到低顺序推荐</w:t>
      </w:r>
      <w:r>
        <w:rPr>
          <w:rFonts w:hint="eastAsia" w:ascii="宋体" w:hAnsi="宋体"/>
          <w:bCs/>
          <w:sz w:val="24"/>
          <w:szCs w:val="24"/>
        </w:rPr>
        <w:t xml:space="preserve">2</w:t>
      </w:r>
      <w:r>
        <w:rPr>
          <w:rFonts w:hint="eastAsia" w:ascii="宋体" w:hAnsi="宋体"/>
          <w:bCs/>
          <w:sz w:val="24"/>
          <w:szCs w:val="24"/>
        </w:rPr>
        <w:t xml:space="preserve">名成交候选供应商。</w:t>
      </w:r>
      <w:r/>
    </w:p>
    <w:p>
      <w:pPr>
        <w:ind w:firstLine="240"/>
        <w:spacing w:after="0"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7.</w:t>
      </w:r>
      <w:r>
        <w:rPr>
          <w:rFonts w:hint="eastAsia" w:ascii="宋体" w:hAnsi="宋体"/>
          <w:bCs/>
          <w:sz w:val="24"/>
          <w:szCs w:val="24"/>
        </w:rPr>
        <w:t xml:space="preserve">评标标准：</w:t>
      </w:r>
      <w:r/>
    </w:p>
    <w:p>
      <w:pPr>
        <w:ind w:firstLine="566"/>
        <w:spacing w:after="0" w:line="360" w:lineRule="auto"/>
        <w:rPr>
          <w:rFonts w:hint="eastAsia" w:ascii="宋体" w:hAnsi="宋体"/>
          <w:b/>
          <w:bCs/>
          <w:sz w:val="24"/>
        </w:rPr>
      </w:pPr>
      <w:r>
        <w:rPr>
          <w:rFonts w:hint="eastAsia" w:ascii="宋体" w:hAnsi="宋体" w:cs="宋体"/>
          <w:b/>
          <w:sz w:val="24"/>
        </w:rPr>
        <w:t xml:space="preserve">（一）价格分（</w:t>
      </w:r>
      <w:r>
        <w:rPr>
          <w:rFonts w:hint="eastAsia" w:ascii="宋体" w:hAnsi="宋体" w:cs="宋体"/>
          <w:b/>
          <w:sz w:val="24"/>
        </w:rPr>
        <w:t xml:space="preserve">30</w:t>
      </w:r>
      <w:r>
        <w:rPr>
          <w:rFonts w:hint="eastAsia" w:ascii="宋体" w:hAnsi="宋体" w:cs="宋体"/>
          <w:b/>
          <w:sz w:val="24"/>
        </w:rPr>
        <w:t xml:space="preserve">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价格</w:t>
      </w:r>
      <w:r>
        <w:rPr>
          <w:rFonts w:hint="eastAsia" w:ascii="宋体" w:hAnsi="宋体" w:cs="宋体"/>
          <w:sz w:val="24"/>
          <w:szCs w:val="28"/>
        </w:rPr>
        <w:t xml:space="preserve">分统一</w:t>
      </w:r>
      <w:r>
        <w:rPr>
          <w:rFonts w:hint="eastAsia" w:ascii="宋体" w:hAnsi="宋体" w:cs="宋体"/>
          <w:sz w:val="24"/>
          <w:szCs w:val="28"/>
        </w:rPr>
        <w:t xml:space="preserve">采用低价优先法计算，即满足磋商文件要求且最后报价最低的供应商的价格为磋商基准价，其价格分为满分。其他供应商的价格</w:t>
      </w:r>
      <w:r>
        <w:rPr>
          <w:rFonts w:hint="eastAsia" w:ascii="宋体" w:hAnsi="宋体" w:cs="宋体"/>
          <w:sz w:val="24"/>
          <w:szCs w:val="28"/>
        </w:rPr>
        <w:t xml:space="preserve">分统一</w:t>
      </w:r>
      <w:r>
        <w:rPr>
          <w:rFonts w:hint="eastAsia" w:ascii="宋体" w:hAnsi="宋体" w:cs="宋体"/>
          <w:sz w:val="24"/>
          <w:szCs w:val="28"/>
        </w:rPr>
        <w:t xml:space="preserve">按照下列公式计算：</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磋商报价得分</w:t>
      </w:r>
      <w:r>
        <w:rPr>
          <w:rFonts w:hint="eastAsia" w:ascii="宋体" w:hAnsi="宋体" w:cs="宋体"/>
          <w:sz w:val="24"/>
          <w:szCs w:val="28"/>
        </w:rPr>
        <w:t xml:space="preserve">=</w:t>
      </w:r>
      <w:r>
        <w:rPr>
          <w:rFonts w:hint="eastAsia" w:ascii="宋体" w:hAnsi="宋体" w:cs="宋体"/>
          <w:sz w:val="24"/>
          <w:szCs w:val="28"/>
        </w:rPr>
        <w:t xml:space="preserve">（磋商基准价</w:t>
      </w:r>
      <w:r>
        <w:rPr>
          <w:rFonts w:hint="eastAsia" w:ascii="宋体" w:hAnsi="宋体" w:cs="宋体"/>
          <w:sz w:val="24"/>
          <w:szCs w:val="28"/>
        </w:rPr>
        <w:t xml:space="preserve">/</w:t>
      </w:r>
      <w:r>
        <w:rPr>
          <w:rFonts w:hint="eastAsia" w:ascii="宋体" w:hAnsi="宋体" w:cs="宋体"/>
          <w:sz w:val="24"/>
          <w:szCs w:val="28"/>
        </w:rPr>
        <w:t xml:space="preserve">最后磋商报价）×</w:t>
      </w:r>
      <w:r>
        <w:rPr>
          <w:rFonts w:hint="eastAsia" w:ascii="宋体" w:hAnsi="宋体" w:cs="宋体"/>
          <w:sz w:val="24"/>
          <w:szCs w:val="28"/>
        </w:rPr>
        <w:t xml:space="preserve">价格权</w:t>
      </w:r>
      <w:r>
        <w:rPr>
          <w:rFonts w:hint="eastAsia" w:ascii="宋体" w:hAnsi="宋体" w:cs="宋体"/>
          <w:sz w:val="24"/>
          <w:szCs w:val="28"/>
        </w:rPr>
        <w:t xml:space="preserve">值×</w:t>
      </w:r>
      <w:r>
        <w:rPr>
          <w:rFonts w:hint="eastAsia" w:ascii="宋体" w:hAnsi="宋体" w:cs="宋体"/>
          <w:sz w:val="24"/>
          <w:szCs w:val="28"/>
        </w:rPr>
        <w:t xml:space="preserve">100</w:t>
      </w:r>
      <w:r/>
    </w:p>
    <w:p>
      <w:pPr>
        <w:ind w:firstLine="480"/>
        <w:spacing w:after="0" w:line="360" w:lineRule="auto"/>
        <w:tabs>
          <w:tab w:val="left" w:pos="945" w:leader="none"/>
        </w:tabs>
        <w:rPr>
          <w:rFonts w:hint="eastAsia" w:ascii="宋体" w:hAnsi="宋体" w:cs="宋体"/>
        </w:rPr>
      </w:pPr>
      <w:r>
        <w:rPr>
          <w:rFonts w:hint="eastAsia" w:ascii="宋体" w:hAnsi="宋体" w:cs="宋体"/>
          <w:sz w:val="24"/>
          <w:szCs w:val="28"/>
        </w:rPr>
        <w:t xml:space="preserve">项目评审过程中，不得去掉最后报价中的最高报价和最低报价。</w:t>
      </w:r>
      <w:r/>
    </w:p>
    <w:p>
      <w:pPr>
        <w:ind w:firstLine="360"/>
        <w:spacing w:after="0" w:line="360" w:lineRule="auto"/>
        <w:rPr>
          <w:rFonts w:hint="eastAsia" w:ascii="宋体" w:hAnsi="宋体" w:cs="宋体"/>
          <w:b/>
          <w:sz w:val="24"/>
        </w:rPr>
      </w:pPr>
      <w:r>
        <w:rPr>
          <w:rFonts w:hint="eastAsia" w:ascii="宋体" w:hAnsi="宋体" w:cs="宋体"/>
          <w:b/>
          <w:sz w:val="24"/>
        </w:rPr>
        <w:t xml:space="preserve">（二）投标供应商评价（最高得</w:t>
      </w:r>
      <w:r>
        <w:rPr>
          <w:rFonts w:hint="eastAsia" w:ascii="宋体" w:hAnsi="宋体" w:cs="宋体"/>
          <w:b/>
          <w:sz w:val="24"/>
        </w:rPr>
        <w:t xml:space="preserve">14</w:t>
      </w:r>
      <w:r>
        <w:rPr>
          <w:rFonts w:hint="eastAsia" w:ascii="宋体" w:hAnsi="宋体" w:cs="宋体"/>
          <w:b/>
          <w:sz w:val="24"/>
        </w:rPr>
        <w:t xml:space="preserve">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1</w:t>
      </w:r>
      <w:r>
        <w:rPr>
          <w:rFonts w:hint="eastAsia" w:ascii="宋体" w:hAnsi="宋体" w:cs="宋体"/>
          <w:sz w:val="24"/>
          <w:szCs w:val="28"/>
          <w:lang w:val="zh-CN"/>
        </w:rPr>
        <w:t xml:space="preserve">）</w:t>
      </w:r>
      <w:bookmarkStart w:id="12" w:name="OLE_LINK1"/>
      <w:r>
        <w:rPr>
          <w:rFonts w:hint="eastAsia" w:ascii="宋体" w:hAnsi="宋体" w:cs="宋体"/>
          <w:sz w:val="24"/>
          <w:szCs w:val="28"/>
        </w:rPr>
        <w:t xml:space="preserve">企业业绩</w:t>
      </w:r>
      <w:bookmarkEnd w:id="12"/>
      <w:r>
        <w:rPr>
          <w:rFonts w:hint="eastAsia" w:ascii="宋体" w:hAnsi="宋体" w:cs="宋体"/>
          <w:sz w:val="24"/>
          <w:szCs w:val="28"/>
        </w:rPr>
        <w:t xml:space="preserve">（</w:t>
      </w:r>
      <w:r>
        <w:rPr>
          <w:rFonts w:hint="eastAsia" w:ascii="宋体" w:hAnsi="宋体" w:cs="宋体"/>
          <w:sz w:val="24"/>
          <w:szCs w:val="28"/>
        </w:rPr>
        <w:t xml:space="preserve">6</w:t>
      </w:r>
      <w:r>
        <w:rPr>
          <w:rFonts w:hint="eastAsia" w:ascii="宋体" w:hAnsi="宋体" w:cs="宋体"/>
          <w:sz w:val="24"/>
          <w:szCs w:val="28"/>
        </w:rPr>
        <w:t xml:space="preserve">分）：投标人</w:t>
      </w:r>
      <w:r>
        <w:rPr>
          <w:rFonts w:hint="eastAsia" w:ascii="宋体" w:hAnsi="宋体" w:cs="宋体"/>
          <w:sz w:val="24"/>
          <w:szCs w:val="28"/>
        </w:rPr>
        <w:t xml:space="preserve">2023</w:t>
      </w:r>
      <w:r>
        <w:rPr>
          <w:rFonts w:hint="eastAsia" w:ascii="宋体" w:hAnsi="宋体" w:cs="宋体"/>
          <w:sz w:val="24"/>
          <w:szCs w:val="28"/>
        </w:rPr>
        <w:t xml:space="preserve">年</w:t>
      </w:r>
      <w:r>
        <w:rPr>
          <w:rFonts w:hint="eastAsia" w:ascii="宋体" w:hAnsi="宋体" w:cs="宋体"/>
          <w:sz w:val="24"/>
          <w:szCs w:val="28"/>
        </w:rPr>
        <w:t xml:space="preserve">6</w:t>
      </w:r>
      <w:r>
        <w:rPr>
          <w:rFonts w:hint="eastAsia" w:ascii="宋体" w:hAnsi="宋体" w:cs="宋体"/>
          <w:sz w:val="24"/>
          <w:szCs w:val="28"/>
        </w:rPr>
        <w:t xml:space="preserve">月</w:t>
      </w:r>
      <w:r>
        <w:rPr>
          <w:rFonts w:hint="eastAsia" w:ascii="宋体" w:hAnsi="宋体" w:cs="宋体"/>
          <w:sz w:val="24"/>
          <w:szCs w:val="28"/>
        </w:rPr>
        <w:t xml:space="preserve">1</w:t>
      </w:r>
      <w:r>
        <w:rPr>
          <w:rFonts w:hint="eastAsia" w:ascii="宋体" w:hAnsi="宋体" w:cs="宋体"/>
          <w:sz w:val="24"/>
          <w:szCs w:val="28"/>
        </w:rPr>
        <w:t xml:space="preserve">日以来承担过类似工程业绩的，有</w:t>
      </w:r>
      <w:r>
        <w:rPr>
          <w:rFonts w:hint="eastAsia" w:ascii="宋体" w:hAnsi="宋体" w:cs="宋体"/>
          <w:sz w:val="24"/>
          <w:szCs w:val="28"/>
        </w:rPr>
        <w:t xml:space="preserve">1</w:t>
      </w:r>
      <w:r>
        <w:rPr>
          <w:rFonts w:hint="eastAsia" w:ascii="宋体" w:hAnsi="宋体" w:cs="宋体"/>
          <w:sz w:val="24"/>
          <w:szCs w:val="28"/>
        </w:rPr>
        <w:t xml:space="preserve">个得</w:t>
      </w:r>
      <w:r>
        <w:rPr>
          <w:rFonts w:hint="eastAsia" w:ascii="宋体" w:hAnsi="宋体" w:cs="宋体"/>
          <w:sz w:val="24"/>
          <w:szCs w:val="28"/>
        </w:rPr>
        <w:t xml:space="preserve">2</w:t>
      </w:r>
      <w:r>
        <w:rPr>
          <w:rFonts w:hint="eastAsia" w:ascii="宋体" w:hAnsi="宋体" w:cs="宋体"/>
          <w:sz w:val="24"/>
          <w:szCs w:val="28"/>
        </w:rPr>
        <w:t xml:space="preserve">分，最高得</w:t>
      </w:r>
      <w:r>
        <w:rPr>
          <w:rFonts w:hint="eastAsia" w:ascii="宋体" w:hAnsi="宋体" w:cs="宋体"/>
          <w:sz w:val="24"/>
          <w:szCs w:val="28"/>
        </w:rPr>
        <w:t xml:space="preserve">6</w:t>
      </w:r>
      <w:r>
        <w:rPr>
          <w:rFonts w:hint="eastAsia" w:ascii="宋体" w:hAnsi="宋体" w:cs="宋体"/>
          <w:sz w:val="24"/>
          <w:szCs w:val="28"/>
        </w:rPr>
        <w:t xml:space="preserve">分。（类似工程业绩要求提供，有效的中标通知书和施工合同</w:t>
      </w:r>
      <w:r>
        <w:rPr>
          <w:rFonts w:hint="eastAsia" w:ascii="宋体" w:hAnsi="宋体" w:cs="宋体"/>
          <w:sz w:val="24"/>
          <w:szCs w:val="28"/>
        </w:rPr>
      </w:r>
      <w:r>
        <w:rPr>
          <w:rFonts w:ascii="SimSun" w:hAnsi="SimSun" w:eastAsia="SimSun" w:cs="SimSun"/>
          <w:color w:val="000000"/>
          <w:sz w:val="24"/>
        </w:rPr>
        <w:t xml:space="preserve">的原件扫描件加盖公章</w:t>
      </w:r>
      <w:r>
        <w:rPr>
          <w:rFonts w:hint="eastAsia" w:ascii="宋体" w:hAnsi="宋体" w:cs="宋体"/>
          <w:sz w:val="24"/>
          <w:szCs w:val="28"/>
        </w:rPr>
      </w:r>
      <w:r>
        <w:rPr>
          <w:rFonts w:hint="eastAsia" w:ascii="宋体" w:hAnsi="宋体" w:cs="宋体"/>
          <w:sz w:val="24"/>
          <w:szCs w:val="28"/>
        </w:rPr>
        <w:t xml:space="preserve">，不提供或缺任意一项不得分，类似工程业绩时间以合同签订时间为准）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rPr>
        <w:t xml:space="preserve">）企业证书（</w:t>
      </w:r>
      <w:r>
        <w:rPr>
          <w:rFonts w:hint="eastAsia" w:ascii="宋体" w:hAnsi="宋体" w:cs="宋体"/>
          <w:sz w:val="24"/>
          <w:szCs w:val="28"/>
        </w:rPr>
        <w:t xml:space="preserve">3</w:t>
      </w:r>
      <w:r>
        <w:rPr>
          <w:rFonts w:hint="eastAsia" w:ascii="宋体" w:hAnsi="宋体" w:cs="宋体"/>
          <w:sz w:val="24"/>
          <w:szCs w:val="28"/>
        </w:rPr>
        <w:t xml:space="preserve">分）：企业具有有效期内质量管理体系认证证书、环境管理体系认证证书、职业安全健康管理体系认证证书，有一个得</w:t>
      </w:r>
      <w:r>
        <w:rPr>
          <w:rFonts w:hint="eastAsia" w:ascii="宋体" w:hAnsi="宋体" w:cs="宋体"/>
          <w:sz w:val="24"/>
          <w:szCs w:val="28"/>
        </w:rPr>
        <w:t xml:space="preserve">1</w:t>
      </w:r>
      <w:r>
        <w:rPr>
          <w:rFonts w:hint="eastAsia" w:ascii="宋体" w:hAnsi="宋体" w:cs="宋体"/>
          <w:sz w:val="24"/>
          <w:szCs w:val="28"/>
        </w:rPr>
        <w:t xml:space="preserve">分，最高</w:t>
      </w:r>
      <w:r>
        <w:rPr>
          <w:rFonts w:hint="eastAsia" w:ascii="宋体" w:hAnsi="宋体" w:cs="宋体"/>
          <w:sz w:val="24"/>
          <w:szCs w:val="28"/>
        </w:rPr>
        <w:t xml:space="preserve">3</w:t>
      </w:r>
      <w:r>
        <w:rPr>
          <w:rFonts w:hint="eastAsia" w:ascii="宋体" w:hAnsi="宋体" w:cs="宋体"/>
          <w:sz w:val="24"/>
          <w:szCs w:val="28"/>
        </w:rPr>
        <w:t xml:space="preserve">分。（响应文件中提供</w:t>
      </w:r>
      <w:r>
        <w:rPr>
          <w:rFonts w:ascii="SimSun" w:hAnsi="SimSun" w:eastAsia="SimSun" w:cs="SimSun"/>
          <w:color w:val="000000"/>
          <w:sz w:val="24"/>
        </w:rPr>
        <w:t xml:space="preserve">证书的原件扫描件加盖公章</w:t>
      </w:r>
      <w:r>
        <w:rPr>
          <w:rFonts w:hint="eastAsia" w:ascii="宋体" w:hAnsi="宋体" w:cs="宋体"/>
          <w:sz w:val="24"/>
          <w:szCs w:val="28"/>
        </w:rPr>
        <w:t xml:space="preserve">，不提供不得分）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）项目组人员配备（</w:t>
      </w:r>
      <w:r>
        <w:rPr>
          <w:rFonts w:hint="eastAsia" w:ascii="宋体" w:hAnsi="宋体" w:cs="宋体"/>
          <w:sz w:val="24"/>
          <w:szCs w:val="28"/>
        </w:rPr>
        <w:t xml:space="preserve">5</w:t>
      </w:r>
      <w:r>
        <w:rPr>
          <w:rFonts w:hint="eastAsia" w:ascii="宋体" w:hAnsi="宋体" w:cs="宋体"/>
          <w:sz w:val="24"/>
          <w:szCs w:val="28"/>
        </w:rPr>
        <w:t xml:space="preserve">分）：项目组人员中满足基本条件得基本分</w:t>
      </w:r>
      <w:r>
        <w:rPr>
          <w:rFonts w:hint="eastAsia" w:ascii="宋体" w:hAnsi="宋体" w:cs="宋体"/>
          <w:sz w:val="24"/>
          <w:szCs w:val="28"/>
        </w:rPr>
        <w:t xml:space="preserve">5</w:t>
      </w:r>
      <w:r>
        <w:rPr>
          <w:rFonts w:hint="eastAsia" w:ascii="宋体" w:hAnsi="宋体" w:cs="宋体"/>
          <w:sz w:val="24"/>
          <w:szCs w:val="28"/>
        </w:rPr>
        <w:t xml:space="preserve">分，缺任意一项扣</w:t>
      </w:r>
      <w:r>
        <w:rPr>
          <w:rFonts w:hint="eastAsia" w:ascii="宋体" w:hAnsi="宋体" w:cs="宋体"/>
          <w:sz w:val="24"/>
          <w:szCs w:val="28"/>
        </w:rPr>
        <w:t xml:space="preserve">1</w:t>
      </w:r>
      <w:r>
        <w:rPr>
          <w:rFonts w:hint="eastAsia" w:ascii="宋体" w:hAnsi="宋体" w:cs="宋体"/>
          <w:sz w:val="24"/>
          <w:szCs w:val="28"/>
        </w:rPr>
        <w:t xml:space="preserve">分，扣完为止。［基本条件：项目管理机构配备需配备</w:t>
      </w:r>
      <w:r>
        <w:rPr>
          <w:rFonts w:hint="eastAsia" w:ascii="宋体" w:hAnsi="宋体" w:cs="宋体"/>
          <w:sz w:val="24"/>
          <w:szCs w:val="28"/>
        </w:rPr>
        <w:t xml:space="preserve">5</w:t>
      </w:r>
      <w:r>
        <w:rPr>
          <w:rFonts w:hint="eastAsia" w:ascii="宋体" w:hAnsi="宋体" w:cs="宋体"/>
          <w:sz w:val="24"/>
          <w:szCs w:val="28"/>
        </w:rPr>
        <w:t xml:space="preserve">人（含项目负责人），主要项目管理人员必须配备技术负责人</w:t>
      </w:r>
      <w:r>
        <w:rPr>
          <w:rFonts w:hint="eastAsia" w:ascii="宋体" w:hAnsi="宋体" w:cs="宋体"/>
          <w:sz w:val="24"/>
          <w:szCs w:val="28"/>
        </w:rPr>
        <w:t xml:space="preserve">1</w:t>
      </w:r>
      <w:r>
        <w:rPr>
          <w:rFonts w:hint="eastAsia" w:ascii="宋体" w:hAnsi="宋体" w:cs="宋体"/>
          <w:sz w:val="24"/>
          <w:szCs w:val="28"/>
        </w:rPr>
        <w:t xml:space="preserve">名、施工员</w:t>
      </w:r>
      <w:r>
        <w:rPr>
          <w:rFonts w:hint="eastAsia" w:ascii="宋体" w:hAnsi="宋体" w:cs="宋体"/>
          <w:sz w:val="24"/>
          <w:szCs w:val="28"/>
        </w:rPr>
        <w:t xml:space="preserve">1</w:t>
      </w:r>
      <w:r>
        <w:rPr>
          <w:rFonts w:hint="eastAsia" w:ascii="宋体" w:hAnsi="宋体" w:cs="宋体"/>
          <w:sz w:val="24"/>
          <w:szCs w:val="28"/>
        </w:rPr>
        <w:t xml:space="preserve">名、</w:t>
      </w:r>
      <w:r>
        <w:rPr>
          <w:rFonts w:hint="eastAsia" w:ascii="宋体" w:hAnsi="宋体" w:cs="宋体"/>
          <w:sz w:val="24"/>
          <w:szCs w:val="28"/>
        </w:rPr>
        <w:t xml:space="preserve">质量员</w:t>
      </w:r>
      <w:r>
        <w:rPr>
          <w:rFonts w:hint="eastAsia" w:ascii="宋体" w:hAnsi="宋体" w:cs="宋体"/>
          <w:sz w:val="24"/>
          <w:szCs w:val="28"/>
        </w:rPr>
        <w:t xml:space="preserve">1</w:t>
      </w:r>
      <w:r>
        <w:rPr>
          <w:rFonts w:hint="eastAsia" w:ascii="宋体" w:hAnsi="宋体" w:cs="宋体"/>
          <w:sz w:val="24"/>
          <w:szCs w:val="28"/>
        </w:rPr>
        <w:t xml:space="preserve">名、安全员</w:t>
      </w:r>
      <w:r>
        <w:rPr>
          <w:rFonts w:hint="eastAsia" w:ascii="宋体" w:hAnsi="宋体" w:cs="宋体"/>
          <w:sz w:val="24"/>
          <w:szCs w:val="28"/>
        </w:rPr>
        <w:t xml:space="preserve">1</w:t>
      </w:r>
      <w:r>
        <w:rPr>
          <w:rFonts w:hint="eastAsia" w:ascii="宋体" w:hAnsi="宋体" w:cs="宋体"/>
          <w:sz w:val="24"/>
          <w:szCs w:val="28"/>
        </w:rPr>
        <w:t xml:space="preserve">名）］。</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注：所有人员必须为本公司自有员工，不得一人多岗，提供人员岗位证书、劳动合同和</w:t>
      </w:r>
      <w:r>
        <w:rPr>
          <w:rFonts w:hint="eastAsia" w:ascii="宋体" w:hAnsi="宋体" w:cs="宋体"/>
          <w:sz w:val="24"/>
          <w:szCs w:val="28"/>
        </w:rPr>
        <w:t xml:space="preserve">202</w:t>
      </w:r>
      <w:r>
        <w:rPr>
          <w:rFonts w:hint="eastAsia" w:ascii="宋体" w:hAnsi="宋体" w:cs="宋体"/>
          <w:sz w:val="24"/>
          <w:szCs w:val="28"/>
        </w:rPr>
        <w:t xml:space="preserve">6</w:t>
      </w:r>
      <w:r>
        <w:rPr>
          <w:rFonts w:hint="eastAsia" w:ascii="宋体" w:hAnsi="宋体" w:cs="宋体"/>
          <w:sz w:val="24"/>
          <w:szCs w:val="28"/>
        </w:rPr>
        <w:t xml:space="preserve">年</w:t>
      </w:r>
      <w:r>
        <w:rPr>
          <w:rFonts w:hint="eastAsia" w:ascii="宋体" w:hAnsi="宋体" w:cs="宋体"/>
          <w:sz w:val="24"/>
          <w:szCs w:val="28"/>
        </w:rPr>
        <w:t xml:space="preserve">1</w:t>
      </w:r>
      <w:r>
        <w:rPr>
          <w:rFonts w:hint="eastAsia" w:ascii="宋体" w:hAnsi="宋体" w:cs="宋体"/>
          <w:sz w:val="24"/>
          <w:szCs w:val="28"/>
        </w:rPr>
        <w:t xml:space="preserve">月</w:t>
      </w:r>
      <w:r>
        <w:rPr>
          <w:rFonts w:hint="eastAsia" w:ascii="宋体" w:hAnsi="宋体" w:cs="宋体"/>
          <w:sz w:val="24"/>
          <w:szCs w:val="28"/>
        </w:rPr>
        <w:t xml:space="preserve">-2026</w:t>
      </w:r>
      <w:r>
        <w:rPr>
          <w:rFonts w:hint="eastAsia" w:ascii="宋体" w:hAnsi="宋体" w:cs="宋体"/>
          <w:sz w:val="24"/>
          <w:szCs w:val="28"/>
        </w:rPr>
        <w:t xml:space="preserve">年</w:t>
      </w:r>
      <w:r>
        <w:rPr>
          <w:rFonts w:hint="eastAsia" w:ascii="宋体" w:hAnsi="宋体" w:cs="宋体"/>
          <w:sz w:val="24"/>
          <w:szCs w:val="28"/>
        </w:rPr>
        <w:t xml:space="preserve">6</w:t>
      </w:r>
      <w:r>
        <w:rPr>
          <w:rFonts w:hint="eastAsia" w:ascii="宋体" w:hAnsi="宋体" w:cs="宋体"/>
          <w:sz w:val="24"/>
          <w:szCs w:val="28"/>
        </w:rPr>
        <w:t xml:space="preserve">月</w:t>
      </w:r>
      <w:r>
        <w:rPr>
          <w:rFonts w:hint="eastAsia" w:ascii="宋体" w:hAnsi="宋体" w:cs="宋体"/>
          <w:sz w:val="24"/>
          <w:szCs w:val="28"/>
        </w:rPr>
        <w:t xml:space="preserve">社保证明</w:t>
      </w:r>
      <w:r>
        <w:rPr>
          <w:rFonts w:hint="eastAsia" w:ascii="宋体" w:hAnsi="宋体" w:cs="宋体"/>
          <w:sz w:val="24"/>
          <w:szCs w:val="28"/>
        </w:rPr>
      </w:r>
      <w:r>
        <w:rPr>
          <w:rFonts w:ascii="SimSun" w:hAnsi="SimSun" w:eastAsia="SimSun" w:cs="SimSun"/>
          <w:color w:val="000000"/>
          <w:sz w:val="24"/>
        </w:rPr>
        <w:t xml:space="preserve">的原件扫描件加盖公章</w:t>
      </w:r>
      <w:r>
        <w:rPr>
          <w:rFonts w:hint="eastAsia" w:ascii="宋体" w:hAnsi="宋体" w:cs="宋体"/>
          <w:sz w:val="24"/>
          <w:szCs w:val="28"/>
        </w:rPr>
        <w:t xml:space="preserve">，不提供不得分。</w:t>
      </w:r>
      <w:r/>
    </w:p>
    <w:p>
      <w:pPr>
        <w:ind w:firstLine="361"/>
        <w:spacing w:after="0" w:line="360" w:lineRule="auto"/>
        <w:rPr>
          <w:rFonts w:hint="eastAsia" w:ascii="宋体" w:hAnsi="宋体" w:cs="宋体"/>
          <w:b/>
          <w:bCs/>
          <w:sz w:val="24"/>
          <w:lang w:val="zh-CN"/>
        </w:rPr>
      </w:pPr>
      <w:r>
        <w:rPr>
          <w:rFonts w:hint="eastAsia" w:ascii="宋体" w:hAnsi="宋体" w:cs="宋体"/>
          <w:b/>
          <w:bCs/>
          <w:sz w:val="24"/>
        </w:rPr>
        <w:t xml:space="preserve">（三）加分因素</w:t>
      </w:r>
      <w:r>
        <w:rPr>
          <w:rFonts w:hint="eastAsia" w:ascii="宋体" w:hAnsi="宋体" w:cs="宋体"/>
          <w:b/>
          <w:bCs/>
          <w:sz w:val="24"/>
        </w:rPr>
        <w:t xml:space="preserve">(2</w:t>
      </w:r>
      <w:r>
        <w:rPr>
          <w:rFonts w:hint="eastAsia" w:ascii="宋体" w:hAnsi="宋体" w:cs="宋体"/>
          <w:b/>
          <w:bCs/>
          <w:sz w:val="24"/>
        </w:rPr>
        <w:t xml:space="preserve">分</w:t>
      </w:r>
      <w:r>
        <w:rPr>
          <w:rFonts w:hint="eastAsia" w:ascii="宋体" w:hAnsi="宋体" w:cs="宋体"/>
          <w:b/>
          <w:bCs/>
          <w:sz w:val="24"/>
        </w:rPr>
        <w:t xml:space="preserve">)</w:t>
      </w:r>
      <w:r>
        <w:rPr>
          <w:rFonts w:hint="eastAsia" w:ascii="宋体" w:hAnsi="宋体" w:cs="宋体"/>
          <w:b/>
          <w:bCs/>
          <w:sz w:val="24"/>
        </w:rPr>
        <w:t xml:space="preserve">：</w:t>
      </w:r>
      <w:r>
        <w:rPr>
          <w:rFonts w:hint="eastAsia" w:ascii="宋体" w:hAnsi="宋体" w:cs="宋体"/>
          <w:sz w:val="24"/>
        </w:rPr>
        <w:t xml:space="preserve">所选用设备、材料属于节能产品、环境标志产品品目清单范围的，提供由国家确定的认证机构（根据《市场监管总局关于发布参与实施政府采购节能产品、环境标志产品认证机构名录的公告》（</w:t>
      </w:r>
      <w:r>
        <w:rPr>
          <w:rFonts w:hint="eastAsia" w:ascii="宋体" w:hAnsi="宋体" w:cs="宋体"/>
          <w:sz w:val="24"/>
        </w:rPr>
        <w:t xml:space="preserve">2019</w:t>
      </w:r>
      <w:r>
        <w:rPr>
          <w:rFonts w:hint="eastAsia" w:ascii="宋体" w:hAnsi="宋体" w:cs="宋体"/>
          <w:sz w:val="24"/>
        </w:rPr>
        <w:t xml:space="preserve">年第</w:t>
      </w:r>
      <w:r>
        <w:rPr>
          <w:rFonts w:hint="eastAsia" w:ascii="宋体" w:hAnsi="宋体" w:cs="宋体"/>
          <w:sz w:val="24"/>
        </w:rPr>
        <w:t xml:space="preserve">16</w:t>
      </w:r>
      <w:r>
        <w:rPr>
          <w:rFonts w:hint="eastAsia" w:ascii="宋体" w:hAnsi="宋体" w:cs="宋体"/>
          <w:sz w:val="24"/>
        </w:rPr>
        <w:t xml:space="preserve">号）中确认的《参与实施政府采购节能产品认证机构名录》《参与实施政府采购环境标志产品认证机构名录》）出具的、处于有效期之内的节能产品、环境标志产品认证证书的，落实政府优先采购政策，各加</w:t>
      </w:r>
      <w:r>
        <w:rPr>
          <w:rFonts w:hint="eastAsia" w:ascii="宋体" w:hAnsi="宋体" w:cs="宋体"/>
          <w:sz w:val="24"/>
        </w:rPr>
        <w:t xml:space="preserve">1</w:t>
      </w:r>
      <w:r>
        <w:rPr>
          <w:rFonts w:hint="eastAsia" w:ascii="宋体" w:hAnsi="宋体" w:cs="宋体"/>
          <w:sz w:val="24"/>
        </w:rPr>
        <w:t xml:space="preserve">分，最高</w:t>
      </w:r>
      <w:r>
        <w:rPr>
          <w:rFonts w:hint="eastAsia" w:ascii="宋体" w:hAnsi="宋体" w:cs="宋体"/>
          <w:sz w:val="24"/>
        </w:rPr>
        <w:t xml:space="preserve">2</w:t>
      </w:r>
      <w:r>
        <w:rPr>
          <w:rFonts w:hint="eastAsia" w:ascii="宋体" w:hAnsi="宋体" w:cs="宋体"/>
          <w:sz w:val="24"/>
        </w:rPr>
        <w:t xml:space="preserve">分。同一产</w:t>
      </w:r>
      <w:r>
        <w:rPr>
          <w:rFonts w:hint="eastAsia" w:ascii="宋体" w:hAnsi="宋体" w:cs="宋体"/>
          <w:sz w:val="24"/>
        </w:rPr>
        <w:t xml:space="preserve">品同时具有节能产品、环境标志产品认证证书的不重复加分。</w:t>
      </w:r>
      <w:r/>
    </w:p>
    <w:p>
      <w:pPr>
        <w:spacing w:after="0" w:line="360" w:lineRule="auto"/>
        <w:rPr>
          <w:rFonts w:hint="eastAsia" w:ascii="宋体" w:hAnsi="宋体" w:cs="宋体"/>
          <w:b/>
          <w:sz w:val="24"/>
          <w:szCs w:val="24"/>
        </w:rPr>
      </w:pPr>
      <w:r>
        <w:rPr>
          <w:rFonts w:hint="eastAsia" w:ascii="宋体" w:hAnsi="宋体" w:cs="宋体"/>
          <w:b/>
          <w:bCs/>
          <w:sz w:val="24"/>
          <w:lang w:val="zh-CN"/>
        </w:rPr>
        <w:t xml:space="preserve">（</w:t>
      </w:r>
      <w:r>
        <w:rPr>
          <w:rFonts w:hint="eastAsia" w:ascii="宋体" w:hAnsi="宋体" w:cs="宋体"/>
          <w:b/>
          <w:bCs/>
          <w:sz w:val="24"/>
        </w:rPr>
        <w:t xml:space="preserve">四</w:t>
      </w:r>
      <w:r>
        <w:rPr>
          <w:rFonts w:hint="eastAsia" w:ascii="宋体" w:hAnsi="宋体" w:cs="宋体"/>
          <w:b/>
          <w:bCs/>
          <w:sz w:val="24"/>
          <w:lang w:val="zh-CN"/>
        </w:rPr>
        <w:t xml:space="preserve">）技术文件部分（</w:t>
      </w:r>
      <w:r>
        <w:rPr>
          <w:rFonts w:hint="eastAsia" w:ascii="宋体" w:hAnsi="宋体" w:cs="宋体"/>
          <w:b/>
          <w:bCs/>
          <w:sz w:val="24"/>
        </w:rPr>
        <w:t xml:space="preserve">5</w:t>
      </w:r>
      <w:r>
        <w:rPr>
          <w:rFonts w:hint="eastAsia" w:ascii="宋体" w:hAnsi="宋体" w:cs="宋体"/>
          <w:b/>
          <w:bCs/>
          <w:sz w:val="24"/>
        </w:rPr>
        <w:t xml:space="preserve">4</w:t>
      </w:r>
      <w:r>
        <w:rPr>
          <w:rFonts w:hint="eastAsia" w:ascii="宋体" w:hAnsi="宋体" w:cs="宋体"/>
          <w:b/>
          <w:bCs/>
          <w:sz w:val="24"/>
          <w:lang w:val="zh-CN"/>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）总体概述：施工组织总体设想、方案针对性及施工段划分；（</w:t>
      </w:r>
      <w:r>
        <w:rPr>
          <w:rFonts w:hint="eastAsia" w:ascii="宋体" w:hAnsi="宋体" w:cs="宋体"/>
        </w:rPr>
        <w:t xml:space="preserve">7</w:t>
      </w:r>
      <w:r>
        <w:rPr>
          <w:rFonts w:hint="eastAsia" w:ascii="宋体" w:hAnsi="宋体" w:cs="宋体"/>
        </w:rPr>
        <w:t xml:space="preserve">分）</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方案科学、严密、合理，描述详细且具有针对性的</w:t>
      </w:r>
      <w:r>
        <w:rPr>
          <w:rFonts w:ascii="宋体" w:hAnsi="宋体" w:cs="宋体"/>
          <w:sz w:val="24"/>
          <w:szCs w:val="28"/>
        </w:rPr>
        <w:t xml:space="preserve">得</w:t>
      </w:r>
      <w:r>
        <w:rPr>
          <w:rFonts w:ascii="宋体" w:hAnsi="宋体" w:cs="宋体"/>
          <w:sz w:val="24"/>
          <w:szCs w:val="28"/>
        </w:rPr>
        <w:t xml:space="preserve">7</w:t>
      </w:r>
      <w:r>
        <w:rPr>
          <w:rFonts w:ascii="宋体" w:hAnsi="宋体" w:cs="宋体"/>
          <w:sz w:val="24"/>
          <w:szCs w:val="28"/>
        </w:rPr>
        <w:t xml:space="preserve">分</w:t>
      </w:r>
      <w:r>
        <w:rPr>
          <w:rFonts w:hint="eastAsia" w:ascii="宋体" w:hAnsi="宋体" w:cs="宋体"/>
          <w:sz w:val="24"/>
          <w:szCs w:val="28"/>
        </w:rPr>
        <w:t xml:space="preserve">；</w:t>
      </w:r>
      <w:r/>
    </w:p>
    <w:p>
      <w:pPr>
        <w:ind w:firstLine="480"/>
        <w:spacing w:after="0" w:line="360" w:lineRule="auto"/>
        <w:rPr>
          <w:rFonts w:hint="eastAsia" w:ascii="宋体" w:hAnsi="宋体" w:cs="宋体"/>
          <w:sz w:val="24"/>
          <w:szCs w:val="28"/>
        </w:rPr>
      </w:pPr>
      <w:r>
        <w:rPr>
          <w:rFonts w:hint="eastAsia" w:ascii="宋体" w:hAnsi="宋体" w:cs="宋体"/>
          <w:sz w:val="24"/>
          <w:szCs w:val="28"/>
        </w:rPr>
        <w:t xml:space="preserve">方案较科学合理、</w:t>
      </w:r>
      <w:r>
        <w:rPr>
          <w:rFonts w:hint="eastAsia" w:ascii="宋体" w:hAnsi="宋体" w:cs="宋体"/>
          <w:sz w:val="24"/>
          <w:szCs w:val="28"/>
        </w:rPr>
        <w:t xml:space="preserve">描述较</w:t>
      </w:r>
      <w:r>
        <w:rPr>
          <w:rFonts w:hint="eastAsia" w:ascii="宋体" w:hAnsi="宋体" w:cs="宋体"/>
          <w:sz w:val="24"/>
          <w:szCs w:val="28"/>
        </w:rPr>
        <w:t xml:space="preserve">详细，针对性较强的</w:t>
      </w:r>
      <w:r>
        <w:rPr>
          <w:rFonts w:ascii="宋体" w:hAnsi="宋体" w:cs="宋体"/>
          <w:sz w:val="24"/>
          <w:szCs w:val="28"/>
        </w:rPr>
        <w:t xml:space="preserve">得</w:t>
      </w:r>
      <w:r>
        <w:rPr>
          <w:rFonts w:hint="eastAsia" w:ascii="宋体" w:hAnsi="宋体" w:cs="宋体"/>
          <w:sz w:val="24"/>
          <w:szCs w:val="28"/>
        </w:rPr>
        <w:t xml:space="preserve">5</w:t>
      </w:r>
      <w:r>
        <w:rPr>
          <w:rFonts w:ascii="宋体" w:hAnsi="宋体" w:cs="宋体"/>
          <w:sz w:val="24"/>
          <w:szCs w:val="28"/>
        </w:rPr>
        <w:t xml:space="preserve">分</w:t>
      </w:r>
      <w:r>
        <w:rPr>
          <w:rFonts w:hint="eastAsia" w:ascii="宋体" w:hAnsi="宋体" w:cs="宋体"/>
          <w:sz w:val="24"/>
          <w:szCs w:val="28"/>
        </w:rPr>
        <w:t xml:space="preserve">；</w:t>
      </w:r>
      <w:r/>
    </w:p>
    <w:p>
      <w:pPr>
        <w:ind w:firstLine="480"/>
        <w:spacing w:after="0" w:line="360" w:lineRule="auto"/>
      </w:pPr>
      <w:r>
        <w:rPr>
          <w:rFonts w:hint="eastAsia" w:ascii="宋体" w:hAnsi="宋体" w:cs="宋体"/>
          <w:sz w:val="24"/>
          <w:szCs w:val="28"/>
        </w:rPr>
        <w:t xml:space="preserve">方案基本合理、描述一般、针对性一般的</w:t>
      </w:r>
      <w:r>
        <w:rPr>
          <w:rFonts w:ascii="宋体" w:hAnsi="宋体" w:cs="宋体"/>
          <w:sz w:val="24"/>
          <w:szCs w:val="28"/>
        </w:rPr>
        <w:t xml:space="preserve">得</w:t>
      </w:r>
      <w:r>
        <w:rPr>
          <w:rFonts w:hint="eastAsia" w:ascii="宋体" w:hAnsi="宋体" w:cs="宋体"/>
          <w:sz w:val="24"/>
          <w:szCs w:val="28"/>
        </w:rPr>
        <w:t xml:space="preserve">3</w:t>
      </w:r>
      <w:r>
        <w:rPr>
          <w:rFonts w:ascii="宋体" w:hAnsi="宋体" w:cs="宋体"/>
          <w:sz w:val="24"/>
          <w:szCs w:val="28"/>
        </w:rPr>
        <w:t xml:space="preserve">分</w:t>
      </w:r>
      <w:r>
        <w:rPr>
          <w:rFonts w:hint="eastAsia"/>
        </w:rPr>
        <w:t xml:space="preserve">；</w:t>
      </w:r>
      <w:r/>
    </w:p>
    <w:p>
      <w:pPr>
        <w:pStyle w:val="809"/>
        <w:ind w:firstLine="480"/>
        <w:spacing w:after="0" w:line="360" w:lineRule="auto"/>
        <w:rPr>
          <w:rFonts w:hint="eastAsia" w:ascii="宋体" w:hAnsi="宋体" w:cs="宋体"/>
        </w:rPr>
      </w:pPr>
      <w:r>
        <w:rPr>
          <w:rFonts w:hint="eastAsia" w:ascii="宋体" w:hAnsi="宋体" w:cs="宋体"/>
        </w:rPr>
        <w:t xml:space="preserve">方案粗糙，针对性较差的得</w:t>
      </w:r>
      <w:r>
        <w:rPr>
          <w:rFonts w:hint="eastAsia" w:ascii="宋体" w:hAnsi="宋体" w:cs="宋体"/>
        </w:rPr>
        <w:t xml:space="preserve">1</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未提供不得分。</w:t>
      </w:r>
      <w:r/>
    </w:p>
    <w:p>
      <w:pPr>
        <w:pStyle w:val="809"/>
        <w:ind w:firstLine="480"/>
        <w:spacing w:after="0"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）施工现场平面布置和临时设施、临时道路布置；</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方案科学、合理，描述详细且具有针对性的</w:t>
      </w:r>
      <w:r>
        <w:rPr>
          <w:rFonts w:ascii="宋体" w:hAnsi="宋体" w:cs="宋体"/>
        </w:rPr>
        <w:t xml:space="preserve">得</w:t>
      </w:r>
      <w:r>
        <w:rPr>
          <w:rFonts w:ascii="宋体" w:hAnsi="宋体" w:cs="宋体"/>
        </w:rPr>
        <w:t xml:space="preserve">7</w:t>
      </w:r>
      <w:r>
        <w:rPr>
          <w:rFonts w:ascii="宋体" w:hAnsi="宋体" w:cs="宋体"/>
        </w:rPr>
        <w:t xml:space="preserve">分</w:t>
      </w:r>
      <w:r>
        <w:rPr>
          <w:rFonts w:hint="eastAsia" w:ascii="宋体" w:hAnsi="宋体" w:cs="宋体"/>
        </w:rPr>
        <w:t xml:space="preserve">；</w:t>
      </w:r>
      <w:r/>
    </w:p>
    <w:p>
      <w:pPr>
        <w:pStyle w:val="809"/>
        <w:ind w:firstLine="480"/>
        <w:spacing w:after="0" w:line="360" w:lineRule="auto"/>
        <w:rPr>
          <w:rFonts w:hint="eastAsia" w:ascii="宋体" w:hAnsi="宋体" w:cs="宋体"/>
        </w:rPr>
      </w:pPr>
      <w:r>
        <w:rPr>
          <w:rFonts w:hint="eastAsia" w:ascii="宋体" w:hAnsi="宋体" w:cs="宋体"/>
        </w:rPr>
        <w:t xml:space="preserve">方案较科学合理</w:t>
      </w:r>
      <w:r>
        <w:rPr>
          <w:rFonts w:ascii="宋体" w:hAnsi="宋体" w:cs="宋体"/>
        </w:rPr>
        <w:t xml:space="preserve">，</w:t>
      </w:r>
      <w:r>
        <w:rPr>
          <w:rFonts w:hint="eastAsia" w:ascii="宋体" w:hAnsi="宋体" w:cs="宋体"/>
        </w:rPr>
        <w:t xml:space="preserve">针对性较强的</w:t>
      </w:r>
      <w:r>
        <w:rPr>
          <w:rFonts w:ascii="宋体" w:hAnsi="宋体" w:cs="宋体"/>
        </w:rPr>
        <w:t xml:space="preserve">得</w:t>
      </w:r>
      <w:r>
        <w:rPr>
          <w:rFonts w:hint="eastAsia" w:ascii="宋体" w:hAnsi="宋体" w:cs="宋体"/>
        </w:rPr>
        <w:t xml:space="preserve">5</w:t>
      </w:r>
      <w:r>
        <w:rPr>
          <w:rFonts w:ascii="宋体" w:hAnsi="宋体" w:cs="宋体"/>
        </w:rPr>
        <w:t xml:space="preserve">分</w:t>
      </w:r>
      <w:r>
        <w:rPr>
          <w:rFonts w:hint="eastAsia" w:ascii="宋体" w:hAnsi="宋体" w:cs="宋体"/>
        </w:rPr>
        <w:t xml:space="preserve">；</w:t>
      </w:r>
      <w:r/>
    </w:p>
    <w:p>
      <w:pPr>
        <w:pStyle w:val="809"/>
        <w:ind w:firstLine="480"/>
        <w:spacing w:after="0" w:line="360" w:lineRule="auto"/>
        <w:rPr>
          <w:rFonts w:hint="eastAsia" w:ascii="宋体" w:hAnsi="宋体" w:cs="宋体"/>
        </w:rPr>
      </w:pPr>
      <w:r>
        <w:rPr>
          <w:rFonts w:hint="eastAsia" w:ascii="宋体" w:hAnsi="宋体" w:cs="宋体"/>
        </w:rPr>
        <w:t xml:space="preserve">方案科学合理性一般，针对性一般的得</w:t>
      </w:r>
      <w:r>
        <w:rPr>
          <w:rFonts w:hint="eastAsia" w:ascii="宋体" w:hAnsi="宋体" w:cs="宋体"/>
        </w:rPr>
        <w:t xml:space="preserve">3</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方案粗糙，针对性差，得</w:t>
      </w:r>
      <w:r>
        <w:rPr>
          <w:rFonts w:hint="eastAsia" w:ascii="宋体" w:hAnsi="宋体" w:cs="宋体"/>
        </w:rPr>
        <w:t xml:space="preserve">1</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未提供不得分。</w:t>
      </w:r>
      <w:r/>
    </w:p>
    <w:p>
      <w:pPr>
        <w:pStyle w:val="809"/>
        <w:ind w:firstLine="480"/>
        <w:spacing w:after="0"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w:t>
      </w:r>
      <w:bookmarkStart w:id="13" w:name="_Hlk233641279"/>
      <w:r>
        <w:rPr>
          <w:rFonts w:hint="eastAsia" w:ascii="宋体" w:hAnsi="宋体" w:cs="宋体"/>
        </w:rPr>
        <w:t xml:space="preserve">施工进度计划和各阶段进度的保证措施</w:t>
      </w:r>
      <w:bookmarkEnd w:id="13"/>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0</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进度计划和进度保证措施清晰、完整、合理，能无条件保质保量地按时完成各项任务的得</w:t>
      </w:r>
      <w:r>
        <w:rPr>
          <w:rFonts w:hint="eastAsia" w:ascii="宋体" w:hAnsi="宋体" w:cs="宋体"/>
        </w:rPr>
        <w:t xml:space="preserve">1</w:t>
      </w:r>
      <w:r>
        <w:rPr>
          <w:rFonts w:hint="eastAsia" w:ascii="宋体" w:hAnsi="宋体" w:cs="宋体"/>
        </w:rPr>
        <w:t xml:space="preserve">0</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进度计划和进度保证措施较为清晰、完整、合理，操作性较强的得</w:t>
      </w:r>
      <w:r>
        <w:rPr>
          <w:rFonts w:hint="eastAsia" w:ascii="宋体" w:hAnsi="宋体" w:cs="宋体"/>
        </w:rPr>
        <w:t xml:space="preserve">7</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进度计划和进度保证措施科学合理性一般，操作性一般的得</w:t>
      </w:r>
      <w:r>
        <w:rPr>
          <w:rFonts w:hint="eastAsia" w:ascii="宋体" w:hAnsi="宋体" w:cs="宋体"/>
        </w:rPr>
        <w:t xml:space="preserve">4</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进度计划和进度保证措施不够科学合理，操作性较差的得</w:t>
      </w:r>
      <w:r>
        <w:rPr>
          <w:rFonts w:hint="eastAsia" w:ascii="宋体" w:hAnsi="宋体" w:cs="宋体"/>
        </w:rPr>
        <w:t xml:space="preserve">1</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未提供不得分。</w:t>
      </w:r>
      <w:r/>
    </w:p>
    <w:p>
      <w:pPr>
        <w:pStyle w:val="809"/>
        <w:ind w:firstLine="480"/>
        <w:spacing w:after="0"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）各分部分项工程的施工方案及质量保证措施；</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12</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实施方案及质量保证措施清晰、完整、合理，严谨、能保质保量地完成各项施工的得</w:t>
      </w:r>
      <w:r>
        <w:rPr>
          <w:rFonts w:hint="eastAsia" w:ascii="宋体" w:hAnsi="宋体" w:cs="宋体"/>
        </w:rPr>
        <w:t xml:space="preserve">12</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实施方案及质量保证措施较完整合理，操作性较强的得</w:t>
      </w:r>
      <w:r>
        <w:rPr>
          <w:rFonts w:hint="eastAsia" w:ascii="宋体" w:hAnsi="宋体" w:cs="宋体"/>
        </w:rPr>
        <w:t xml:space="preserve">9</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实施方案及质量保证措施科学合理性一般，操作性一般的得</w:t>
      </w:r>
      <w:r>
        <w:rPr>
          <w:rFonts w:hint="eastAsia" w:ascii="宋体" w:hAnsi="宋体" w:cs="宋体"/>
        </w:rPr>
        <w:t xml:space="preserve">6</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实施方案及质量保证措施不够科学合理，操作性较差的得</w:t>
      </w:r>
      <w:r>
        <w:rPr>
          <w:rFonts w:hint="eastAsia" w:ascii="宋体" w:hAnsi="宋体" w:cs="宋体"/>
        </w:rPr>
        <w:t xml:space="preserve">3</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未提供不得分。</w:t>
      </w:r>
      <w:r/>
    </w:p>
    <w:p>
      <w:pPr>
        <w:pStyle w:val="809"/>
        <w:ind w:firstLine="480"/>
        <w:spacing w:after="0"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）安全文明施工及环境保护措施；（</w:t>
      </w:r>
      <w:r>
        <w:rPr>
          <w:rFonts w:hint="eastAsia" w:ascii="宋体" w:hAnsi="宋体" w:cs="宋体"/>
        </w:rPr>
        <w:t xml:space="preserve">9</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保证措施科学合理，可行性强的得</w:t>
      </w:r>
      <w:r>
        <w:rPr>
          <w:rFonts w:hint="eastAsia" w:ascii="宋体" w:hAnsi="宋体" w:cs="宋体"/>
        </w:rPr>
        <w:t xml:space="preserve">9</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保证措施较科学合理，可行性较强的得</w:t>
      </w:r>
      <w:r>
        <w:rPr>
          <w:rFonts w:hint="eastAsia" w:ascii="宋体" w:hAnsi="宋体" w:cs="宋体"/>
        </w:rPr>
        <w:t xml:space="preserve">7</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保证措施科学合理性一般，可行性一般的得</w:t>
      </w:r>
      <w:r>
        <w:rPr>
          <w:rFonts w:hint="eastAsia" w:ascii="宋体" w:hAnsi="宋体" w:cs="宋体"/>
        </w:rPr>
        <w:t xml:space="preserve">5</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保证措施不科学合理，可行性较差的得</w:t>
      </w:r>
      <w:r>
        <w:rPr>
          <w:rFonts w:hint="eastAsia" w:ascii="宋体" w:hAnsi="宋体" w:cs="宋体"/>
        </w:rPr>
        <w:t xml:space="preserve">3</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未提供不得分。</w:t>
      </w:r>
      <w:r/>
    </w:p>
    <w:p>
      <w:pPr>
        <w:pStyle w:val="809"/>
        <w:ind w:firstLine="480"/>
        <w:spacing w:after="0"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）劳动力、机械设备和材料投入计划；（</w:t>
      </w:r>
      <w:r>
        <w:rPr>
          <w:rFonts w:hint="eastAsia" w:ascii="宋体" w:hAnsi="宋体" w:cs="宋体"/>
        </w:rPr>
        <w:t xml:space="preserve">9</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人、材、机投入科学、严密、合理，描述详细且具有针对性的得</w:t>
      </w:r>
      <w:r>
        <w:rPr>
          <w:rFonts w:hint="eastAsia" w:ascii="宋体" w:hAnsi="宋体" w:cs="宋体"/>
        </w:rPr>
        <w:t xml:space="preserve">9</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人、材、机投入较科学合理，</w:t>
      </w:r>
      <w:r>
        <w:rPr>
          <w:rFonts w:hint="eastAsia" w:ascii="宋体" w:hAnsi="宋体" w:cs="宋体"/>
        </w:rPr>
        <w:t xml:space="preserve">描述较</w:t>
      </w:r>
      <w:r>
        <w:rPr>
          <w:rFonts w:hint="eastAsia" w:ascii="宋体" w:hAnsi="宋体" w:cs="宋体"/>
        </w:rPr>
        <w:t xml:space="preserve">详细，针对性较强的得</w:t>
      </w:r>
      <w:r>
        <w:rPr>
          <w:rFonts w:hint="eastAsia" w:ascii="宋体" w:hAnsi="宋体" w:cs="宋体"/>
        </w:rPr>
        <w:t xml:space="preserve">7</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人、材、机投入基本合理、描述一般、存在可操作性的得</w:t>
      </w:r>
      <w:r>
        <w:rPr>
          <w:rFonts w:hint="eastAsia" w:ascii="宋体" w:hAnsi="宋体" w:cs="宋体"/>
        </w:rPr>
        <w:t xml:space="preserve">5</w:t>
      </w:r>
      <w:r>
        <w:rPr>
          <w:rFonts w:hint="eastAsia" w:ascii="宋体" w:hAnsi="宋体" w:cs="宋体"/>
        </w:rPr>
        <w:t xml:space="preserve">分；</w:t>
      </w:r>
      <w:r/>
    </w:p>
    <w:p>
      <w:pPr>
        <w:pStyle w:val="809"/>
        <w:ind w:firstLine="480"/>
        <w:spacing w:after="0" w:line="360" w:lineRule="auto"/>
        <w:rPr>
          <w:rFonts w:hint="eastAsia" w:ascii="宋体" w:hAnsi="宋体" w:cs="宋体"/>
        </w:rPr>
      </w:pPr>
      <w:r>
        <w:rPr>
          <w:rFonts w:hint="eastAsia" w:ascii="宋体" w:hAnsi="宋体" w:cs="宋体"/>
        </w:rPr>
        <w:t xml:space="preserve">计划不够科学合理，操作性差的得</w:t>
      </w:r>
      <w:r>
        <w:rPr>
          <w:rFonts w:hint="eastAsia" w:ascii="宋体" w:hAnsi="宋体" w:cs="宋体"/>
        </w:rPr>
        <w:t xml:space="preserve">3</w:t>
      </w:r>
      <w:r>
        <w:rPr>
          <w:rFonts w:hint="eastAsia" w:ascii="宋体" w:hAnsi="宋体" w:cs="宋体"/>
        </w:rPr>
        <w:t xml:space="preserve">分；</w:t>
      </w:r>
      <w:r/>
    </w:p>
    <w:p>
      <w:pPr>
        <w:ind w:firstLine="520"/>
        <w:spacing w:after="0" w:line="360" w:lineRule="auto"/>
        <w:tabs>
          <w:tab w:val="left" w:pos="945" w:leader="none"/>
        </w:tabs>
        <w:rPr>
          <w:rFonts w:hint="eastAsia" w:ascii="宋体" w:hAnsi="宋体"/>
          <w:sz w:val="24"/>
        </w:rPr>
        <w:outlineLvl w:val="0"/>
      </w:pPr>
      <w:r>
        <w:rPr>
          <w:rFonts w:hint="eastAsia" w:ascii="宋体" w:hAnsi="宋体" w:cs="宋体"/>
          <w:sz w:val="24"/>
        </w:rPr>
        <w:t xml:space="preserve">未提供不得分。</w:t>
      </w:r>
      <w:r/>
    </w:p>
    <w:p>
      <w:pPr>
        <w:ind w:firstLine="523"/>
        <w:spacing w:after="0" w:line="360" w:lineRule="auto"/>
        <w:tabs>
          <w:tab w:val="left" w:pos="945" w:leader="none"/>
        </w:tabs>
        <w:rPr>
          <w:rFonts w:hint="eastAsia" w:ascii="宋体" w:hAnsi="宋体" w:cs="宋体"/>
          <w:sz w:val="24"/>
          <w:szCs w:val="24"/>
        </w:rPr>
      </w:pPr>
      <w:r/>
      <w:bookmarkStart w:id="14" w:name="_Toc5513"/>
      <w:r>
        <w:rPr>
          <w:rFonts w:hint="eastAsia" w:ascii="宋体" w:hAnsi="宋体" w:cs="宋体"/>
          <w:sz w:val="24"/>
          <w:szCs w:val="24"/>
        </w:rPr>
        <w:t xml:space="preserve">评委会计算分项得分时取平均值为供应商的得分，各分项得分合计即为供应商的总得分。所有评委打分的平均值为各供应商最终得分。最终得分最高者为推荐成交候选人。评分办法及评分细则的解释权属采购人。未列入本评分细则的其他条件不作为评分内容。</w:t>
      </w:r>
      <w:bookmarkEnd w:id="14"/>
      <w:r/>
      <w:r/>
    </w:p>
    <w:p>
      <w:pPr>
        <w:ind w:firstLine="480"/>
        <w:spacing w:after="0" w:line="360" w:lineRule="auto"/>
        <w:rPr>
          <w:rFonts w:eastAsia="黑体"/>
          <w:bCs/>
          <w:sz w:val="24"/>
          <w:szCs w:val="24"/>
        </w:rPr>
      </w:pPr>
      <w:r>
        <w:rPr>
          <w:rFonts w:eastAsia="黑体"/>
          <w:bCs/>
          <w:sz w:val="24"/>
          <w:szCs w:val="24"/>
        </w:rPr>
        <w:t xml:space="preserve">(</w:t>
      </w:r>
      <w:r>
        <w:rPr>
          <w:rFonts w:hint="eastAsia" w:eastAsia="黑体"/>
          <w:bCs/>
          <w:sz w:val="24"/>
          <w:szCs w:val="24"/>
        </w:rPr>
        <w:t xml:space="preserve">十</w:t>
      </w:r>
      <w:r>
        <w:rPr>
          <w:rFonts w:eastAsia="黑体"/>
          <w:bCs/>
          <w:sz w:val="24"/>
          <w:szCs w:val="24"/>
        </w:rPr>
        <w:t xml:space="preserve">)</w:t>
      </w:r>
      <w:r>
        <w:rPr>
          <w:rFonts w:hint="eastAsia" w:eastAsia="黑体"/>
          <w:bCs/>
          <w:sz w:val="24"/>
          <w:szCs w:val="24"/>
        </w:rPr>
        <w:t xml:space="preserve">确定成交供应商：</w:t>
      </w:r>
      <w:r/>
    </w:p>
    <w:p>
      <w:pPr>
        <w:ind w:firstLine="480"/>
        <w:spacing w:after="0" w:line="360" w:lineRule="auto"/>
        <w:tabs>
          <w:tab w:val="left" w:pos="945" w:leader="none"/>
        </w:tabs>
        <w:rPr>
          <w:rFonts w:asci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hint="eastAsia" w:ascii="宋体" w:hAnsi="宋体"/>
          <w:bCs/>
          <w:color w:val="000000" w:themeColor="text1"/>
          <w:sz w:val="24"/>
          <w:szCs w:val="24"/>
        </w:rPr>
        <w:t xml:space="preserve">评标委员会根据招标文件规定的评标方法和评标标准进行评审，按招标文件的要求依法确定中标供应商。江苏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工程项目管理有限公司将在江苏政府采购网发布中标公告。如有质疑，应在法定质疑期限内，即中标公告期限届满之日起</w:t>
      </w:r>
      <w:r>
        <w:rPr>
          <w:rFonts w:hint="eastAsia" w:ascii="宋体" w:hAnsi="宋体"/>
          <w:bCs/>
          <w:color w:val="000000" w:themeColor="text1"/>
          <w:sz w:val="24"/>
          <w:szCs w:val="24"/>
        </w:rPr>
        <w:t xml:space="preserve">7</w:t>
      </w:r>
      <w:r>
        <w:rPr>
          <w:rFonts w:hint="eastAsia" w:ascii="宋体" w:hAnsi="宋体"/>
          <w:bCs/>
          <w:color w:val="000000" w:themeColor="text1"/>
          <w:sz w:val="24"/>
          <w:szCs w:val="24"/>
        </w:rPr>
        <w:t xml:space="preserve">个工作日内，以书面形式（原件）送达江苏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工程项目管理有限公司，并且针对同一采购程序环节的质疑，须在法定质疑期内一次性提出。质疑函的质疑事项应具体、明确，并有必要的事实依据和法律依据（格式详见中国政府采购网《</w:t>
      </w:r>
      <w:hyperlink r:id="rId19" w:tooltip="http://download.ccgp.gov.cn/2018/zhiyihanfanben.zip" w:history="1">
        <w:r>
          <w:rPr>
            <w:rFonts w:hint="eastAsia" w:ascii="宋体" w:hAnsi="宋体"/>
            <w:bCs/>
            <w:color w:val="000000" w:themeColor="text1"/>
            <w:sz w:val="24"/>
            <w:szCs w:val="24"/>
          </w:rPr>
          <w:t xml:space="preserve">政府采购供应商质疑函范本</w:t>
        </w:r>
      </w:hyperlink>
      <w:r>
        <w:rPr>
          <w:rFonts w:hint="eastAsia" w:ascii="宋体" w:hAnsi="宋体"/>
          <w:bCs/>
          <w:color w:val="000000" w:themeColor="text1"/>
          <w:sz w:val="24"/>
          <w:szCs w:val="24"/>
        </w:rPr>
        <w:t xml:space="preserve">》）。江苏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工程项目管理有限公司将在收到符合上述要求的书面质疑后七个工作日内，对质疑内容</w:t>
      </w:r>
      <w:r>
        <w:rPr>
          <w:rFonts w:hint="eastAsia" w:ascii="宋体" w:hAnsi="宋体"/>
          <w:bCs/>
          <w:color w:val="000000" w:themeColor="text1"/>
          <w:sz w:val="24"/>
          <w:szCs w:val="24"/>
        </w:rPr>
        <w:t xml:space="preserve">作出</w:t>
      </w:r>
      <w:r>
        <w:rPr>
          <w:rFonts w:hint="eastAsia" w:ascii="宋体" w:hAnsi="宋体"/>
          <w:bCs/>
          <w:color w:val="000000" w:themeColor="text1"/>
          <w:sz w:val="24"/>
          <w:szCs w:val="24"/>
        </w:rPr>
        <w:t xml:space="preserve">答复。投标供应商在法定质疑期限外送达的质疑函或法定质疑期限内送达的</w:t>
      </w:r>
      <w:r>
        <w:rPr>
          <w:rFonts w:hint="eastAsia" w:ascii="宋体" w:hAnsi="宋体"/>
          <w:bCs/>
          <w:color w:val="000000" w:themeColor="text1"/>
          <w:sz w:val="24"/>
          <w:szCs w:val="24"/>
        </w:rPr>
        <w:t xml:space="preserve">质疑函不符合</w:t>
      </w:r>
      <w:r>
        <w:rPr>
          <w:rFonts w:hint="eastAsia" w:ascii="宋体" w:hAnsi="宋体"/>
          <w:bCs/>
          <w:color w:val="000000" w:themeColor="text1"/>
          <w:sz w:val="24"/>
          <w:szCs w:val="24"/>
        </w:rPr>
        <w:t xml:space="preserve">上述要求的均为无效质疑，江苏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spacing w:after="0" w:line="360" w:lineRule="auto"/>
        <w:tabs>
          <w:tab w:val="left" w:pos="525" w:leader="none"/>
          <w:tab w:val="left" w:pos="945" w:leader="none"/>
          <w:tab w:val="left" w:pos="1155"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rPr>
        <w:t xml:space="preserve">江苏</w:t>
      </w:r>
      <w:r>
        <w:rPr>
          <w:rFonts w:hint="eastAsia" w:ascii="宋体" w:hAnsi="宋体"/>
          <w:bCs/>
          <w:color w:val="000000" w:themeColor="text1"/>
          <w:sz w:val="24"/>
          <w:szCs w:val="24"/>
        </w:rPr>
        <w:t xml:space="preserve">智汇锡建</w:t>
      </w:r>
      <w:r>
        <w:rPr>
          <w:rFonts w:hint="eastAsia" w:ascii="宋体" w:hAnsi="宋体"/>
          <w:bCs/>
          <w:color w:val="000000" w:themeColor="text1"/>
          <w:sz w:val="24"/>
          <w:szCs w:val="24"/>
        </w:rPr>
        <w:t xml:space="preserve">工程项目管理有限公司向中标供应商发出中标通知书。</w:t>
      </w:r>
      <w:r/>
    </w:p>
    <w:p>
      <w:pPr>
        <w:ind w:firstLine="480"/>
        <w:spacing w:after="0" w:line="360" w:lineRule="auto"/>
        <w:tabs>
          <w:tab w:val="left" w:pos="1155" w:leader="none"/>
        </w:tabs>
        <w:rPr>
          <w:bCs/>
          <w:sz w:val="24"/>
          <w:szCs w:val="24"/>
        </w:rPr>
      </w:pPr>
      <w:r>
        <w:rPr>
          <w:rFonts w:hint="eastAsia" w:ascii="宋体" w:hAnsi="宋体"/>
          <w:bCs/>
          <w:color w:val="000000" w:themeColor="text1"/>
          <w:sz w:val="24"/>
          <w:szCs w:val="24"/>
        </w:rPr>
        <w:t xml:space="preserve">3.</w:t>
      </w:r>
      <w:r>
        <w:rPr>
          <w:rFonts w:hint="eastAsia" w:ascii="宋体" w:hAnsi="宋体"/>
          <w:bCs/>
          <w:color w:val="000000" w:themeColor="text1"/>
          <w:sz w:val="24"/>
          <w:szCs w:val="24"/>
        </w:rPr>
        <w:t xml:space="preserve">投标供应商电子投标文件将作为电子档案保存。</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十一</w:t>
      </w:r>
      <w:r>
        <w:rPr>
          <w:rFonts w:eastAsia="黑体"/>
          <w:bCs/>
          <w:sz w:val="24"/>
          <w:szCs w:val="24"/>
        </w:rPr>
        <w:t xml:space="preserve">)</w:t>
      </w:r>
      <w:r>
        <w:rPr>
          <w:rFonts w:hint="eastAsia" w:eastAsia="黑体"/>
          <w:bCs/>
          <w:sz w:val="24"/>
          <w:szCs w:val="24"/>
        </w:rPr>
        <w:t xml:space="preserve">废标的确认：</w:t>
      </w:r>
      <w:r/>
    </w:p>
    <w:p>
      <w:pPr>
        <w:ind w:firstLine="480"/>
        <w:spacing w:after="0" w:line="360" w:lineRule="auto"/>
        <w:rPr>
          <w:rFonts w:ascii="宋体" w:cs="宋体"/>
          <w:bCs/>
          <w:sz w:val="24"/>
          <w:szCs w:val="24"/>
        </w:rPr>
      </w:pPr>
      <w:r>
        <w:rPr>
          <w:rFonts w:hint="eastAsia" w:ascii="宋体" w:hAnsi="宋体" w:cs="宋体"/>
          <w:bCs/>
          <w:sz w:val="24"/>
          <w:szCs w:val="24"/>
        </w:rPr>
        <w:t xml:space="preserve">在招标采购中，出现下列情况之一的，应予废标：</w:t>
      </w:r>
      <w:r/>
    </w:p>
    <w:p>
      <w:pPr>
        <w:ind w:firstLine="480"/>
        <w:spacing w:after="0" w:line="360" w:lineRule="auto"/>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．除《政府采购竞争性磋商采购方式管理暂行办法》第二十一条第三款和《财政部关于</w:t>
      </w:r>
      <w:r>
        <w:rPr>
          <w:rFonts w:hint="eastAsia" w:ascii="宋体" w:hAnsi="宋体" w:cs="宋体"/>
          <w:bCs/>
          <w:sz w:val="24"/>
          <w:szCs w:val="24"/>
        </w:rPr>
        <w:t xml:space="preserve">政府采购竞争性磋商采购方式管理暂行办法有关问题的补充通知》规定的情形外，在采购过程中符合要求的报价供应商或者报价未超过采购预算的报价供应商不足</w:t>
      </w:r>
      <w:r>
        <w:rPr>
          <w:rFonts w:hint="eastAsia" w:ascii="宋体" w:hAnsi="宋体" w:cs="宋体"/>
          <w:bCs/>
          <w:sz w:val="24"/>
          <w:szCs w:val="24"/>
        </w:rPr>
        <w:t xml:space="preserve">3</w:t>
      </w:r>
      <w:r>
        <w:rPr>
          <w:rFonts w:hint="eastAsia" w:ascii="宋体" w:hAnsi="宋体" w:cs="宋体"/>
          <w:bCs/>
          <w:sz w:val="24"/>
          <w:szCs w:val="24"/>
        </w:rPr>
        <w:t xml:space="preserve">家的；</w:t>
      </w:r>
      <w:r/>
    </w:p>
    <w:p>
      <w:pPr>
        <w:ind w:firstLine="480"/>
        <w:spacing w:after="0" w:line="360" w:lineRule="auto"/>
        <w:rPr>
          <w:rFonts w:asci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．出现影响采购公正的违法、违规行为；</w:t>
      </w:r>
      <w:r/>
    </w:p>
    <w:p>
      <w:pPr>
        <w:ind w:firstLine="480"/>
        <w:spacing w:after="0" w:line="360" w:lineRule="auto"/>
        <w:rPr>
          <w:rFonts w:asci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．报价供应商的报价均超过采购预算，采购人不能支付的；</w:t>
      </w:r>
      <w:r/>
    </w:p>
    <w:p>
      <w:pPr>
        <w:ind w:firstLine="480"/>
        <w:spacing w:after="0" w:line="360" w:lineRule="auto"/>
        <w:rPr>
          <w:rFonts w:ascii="宋体" w:cs="宋体"/>
          <w:bCs/>
          <w:sz w:val="24"/>
          <w:szCs w:val="24"/>
        </w:rPr>
      </w:pPr>
      <w:r>
        <w:rPr>
          <w:rFonts w:ascii="宋体" w:hAnsi="宋体" w:cs="宋体"/>
          <w:bCs/>
          <w:sz w:val="24"/>
          <w:szCs w:val="24"/>
        </w:rPr>
        <w:t xml:space="preserve">4</w:t>
      </w:r>
      <w:r>
        <w:rPr>
          <w:rFonts w:hint="eastAsia" w:ascii="宋体" w:hAnsi="宋体" w:cs="宋体"/>
          <w:bCs/>
          <w:sz w:val="24"/>
          <w:szCs w:val="24"/>
        </w:rPr>
        <w:t xml:space="preserve">．因重大变故，采购任务取消。</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十二</w:t>
      </w:r>
      <w:r>
        <w:rPr>
          <w:rFonts w:eastAsia="黑体"/>
          <w:bCs/>
          <w:sz w:val="24"/>
          <w:szCs w:val="24"/>
        </w:rPr>
        <w:t xml:space="preserve">)</w:t>
      </w:r>
      <w:r>
        <w:rPr>
          <w:rFonts w:hint="eastAsia" w:eastAsia="黑体"/>
          <w:bCs/>
          <w:sz w:val="24"/>
          <w:szCs w:val="24"/>
        </w:rPr>
        <w:t xml:space="preserve">成交无效的确认：</w:t>
      </w:r>
      <w:r/>
    </w:p>
    <w:p>
      <w:pPr>
        <w:ind w:firstLine="480"/>
        <w:spacing w:after="0" w:line="360" w:lineRule="auto"/>
        <w:tabs>
          <w:tab w:val="left" w:pos="735" w:leader="none"/>
          <w:tab w:val="left" w:pos="1365" w:leader="none"/>
        </w:tabs>
        <w:rPr>
          <w:rFonts w:ascii="宋体"/>
          <w:bCs/>
          <w:sz w:val="24"/>
          <w:szCs w:val="24"/>
        </w:rPr>
      </w:pPr>
      <w:r/>
      <w:bookmarkStart w:id="15" w:name="_Hlk50726968"/>
      <w:r>
        <w:rPr>
          <w:rFonts w:ascii="宋体" w:hAnsi="宋体"/>
          <w:bCs/>
          <w:sz w:val="24"/>
          <w:szCs w:val="24"/>
        </w:rPr>
        <w:t xml:space="preserve">1</w:t>
      </w:r>
      <w:r>
        <w:rPr>
          <w:rFonts w:hint="eastAsia" w:ascii="宋体" w:hAnsi="宋体"/>
          <w:bCs/>
          <w:sz w:val="24"/>
          <w:szCs w:val="24"/>
        </w:rPr>
        <w:t xml:space="preserve">．提供虚假材料谋取成交的；</w:t>
      </w:r>
      <w:r/>
    </w:p>
    <w:p>
      <w:pPr>
        <w:ind w:firstLine="480"/>
        <w:spacing w:after="0" w:line="360" w:lineRule="auto"/>
        <w:tabs>
          <w:tab w:val="left" w:pos="735" w:leader="none"/>
          <w:tab w:val="left" w:pos="1365" w:leader="none"/>
        </w:tabs>
        <w:rPr>
          <w:rFonts w:ascii="宋体"/>
          <w:bCs/>
          <w:sz w:val="24"/>
          <w:szCs w:val="24"/>
        </w:rPr>
      </w:pPr>
      <w:r>
        <w:rPr>
          <w:rFonts w:ascii="宋体" w:hAnsi="宋体"/>
          <w:bCs/>
          <w:sz w:val="24"/>
          <w:szCs w:val="24"/>
        </w:rPr>
        <w:t xml:space="preserve">2</w:t>
      </w:r>
      <w:r>
        <w:rPr>
          <w:rFonts w:hint="eastAsia" w:ascii="宋体" w:hAnsi="宋体"/>
          <w:bCs/>
          <w:sz w:val="24"/>
          <w:szCs w:val="24"/>
        </w:rPr>
        <w:t xml:space="preserve">．采取不正当手段诋毁、排挤其他报价供应商的；</w:t>
      </w:r>
      <w:r/>
    </w:p>
    <w:p>
      <w:pPr>
        <w:ind w:firstLine="480"/>
        <w:spacing w:after="0" w:line="360" w:lineRule="auto"/>
        <w:tabs>
          <w:tab w:val="left" w:pos="735" w:leader="none"/>
          <w:tab w:val="left" w:pos="1365" w:leader="none"/>
        </w:tabs>
        <w:rPr>
          <w:rFonts w:ascii="宋体"/>
          <w:bCs/>
          <w:sz w:val="24"/>
          <w:szCs w:val="24"/>
        </w:rPr>
      </w:pPr>
      <w:r>
        <w:rPr>
          <w:rFonts w:ascii="宋体" w:hAnsi="宋体"/>
          <w:bCs/>
          <w:sz w:val="24"/>
          <w:szCs w:val="24"/>
        </w:rPr>
        <w:t xml:space="preserve">3</w:t>
      </w:r>
      <w:r>
        <w:rPr>
          <w:rFonts w:hint="eastAsia" w:ascii="宋体" w:hAnsi="宋体"/>
          <w:bCs/>
          <w:sz w:val="24"/>
          <w:szCs w:val="24"/>
        </w:rPr>
        <w:t xml:space="preserve">．与采购人、其他报价供应商恶意串通的；</w:t>
      </w:r>
      <w:r/>
    </w:p>
    <w:p>
      <w:pPr>
        <w:ind w:firstLine="480"/>
        <w:spacing w:after="0" w:line="360" w:lineRule="auto"/>
        <w:tabs>
          <w:tab w:val="left" w:pos="735" w:leader="none"/>
          <w:tab w:val="left" w:pos="1365" w:leader="none"/>
        </w:tabs>
        <w:rPr>
          <w:rFonts w:ascii="宋体"/>
          <w:bCs/>
          <w:sz w:val="24"/>
          <w:szCs w:val="24"/>
        </w:rPr>
      </w:pPr>
      <w:r>
        <w:rPr>
          <w:rFonts w:ascii="宋体" w:hAnsi="宋体"/>
          <w:bCs/>
          <w:sz w:val="24"/>
          <w:szCs w:val="24"/>
        </w:rPr>
        <w:t xml:space="preserve">4</w:t>
      </w:r>
      <w:r>
        <w:rPr>
          <w:rFonts w:hint="eastAsia" w:ascii="宋体" w:hAnsi="宋体"/>
          <w:bCs/>
          <w:sz w:val="24"/>
          <w:szCs w:val="24"/>
        </w:rPr>
        <w:t xml:space="preserve">．向采购人行贿或者提供其他不正当利益的；</w:t>
      </w:r>
      <w:r/>
    </w:p>
    <w:p>
      <w:pPr>
        <w:ind w:firstLine="480"/>
        <w:spacing w:after="0" w:line="360" w:lineRule="auto"/>
        <w:tabs>
          <w:tab w:val="left" w:pos="735" w:leader="none"/>
          <w:tab w:val="left" w:pos="1365" w:leader="none"/>
        </w:tabs>
        <w:rPr>
          <w:rFonts w:ascii="宋体"/>
          <w:bCs/>
          <w:sz w:val="24"/>
          <w:szCs w:val="24"/>
        </w:rPr>
      </w:pPr>
      <w:r>
        <w:rPr>
          <w:rFonts w:ascii="宋体" w:hAnsi="宋体"/>
          <w:bCs/>
          <w:sz w:val="24"/>
          <w:szCs w:val="24"/>
        </w:rPr>
        <w:t xml:space="preserve">5</w:t>
      </w:r>
      <w:r>
        <w:rPr>
          <w:rFonts w:hint="eastAsia" w:ascii="宋体" w:hAnsi="宋体"/>
          <w:bCs/>
          <w:sz w:val="24"/>
          <w:szCs w:val="24"/>
        </w:rPr>
        <w:t xml:space="preserve">．在招标过程中与采购人进行协商谈判、不按照磋商文件和成交供应商的响应文件订立合同，或者与采购人另行订立背离合同实质性内容的协议的；</w:t>
      </w:r>
      <w:r/>
    </w:p>
    <w:p>
      <w:pPr>
        <w:ind w:firstLine="480"/>
        <w:spacing w:after="0" w:line="360" w:lineRule="auto"/>
        <w:tabs>
          <w:tab w:val="left" w:pos="735" w:leader="none"/>
          <w:tab w:val="left" w:pos="1365" w:leader="none"/>
        </w:tabs>
        <w:rPr>
          <w:rFonts w:ascii="宋体"/>
          <w:bCs/>
          <w:sz w:val="24"/>
          <w:szCs w:val="24"/>
        </w:rPr>
      </w:pPr>
      <w:r>
        <w:rPr>
          <w:rFonts w:ascii="宋体" w:hAnsi="宋体"/>
          <w:bCs/>
          <w:sz w:val="24"/>
          <w:szCs w:val="24"/>
        </w:rPr>
        <w:t xml:space="preserve">6</w:t>
      </w:r>
      <w:r>
        <w:rPr>
          <w:rFonts w:hint="eastAsia" w:ascii="宋体" w:hAnsi="宋体"/>
          <w:bCs/>
          <w:sz w:val="24"/>
          <w:szCs w:val="24"/>
        </w:rPr>
        <w:t xml:space="preserve">．拒绝有关部门监督检查或者提供虚假情况的。</w:t>
      </w:r>
      <w:r/>
    </w:p>
    <w:p>
      <w:pPr>
        <w:ind w:firstLine="480"/>
        <w:spacing w:after="0" w:line="360" w:lineRule="auto"/>
        <w:tabs>
          <w:tab w:val="left" w:pos="735" w:leader="none"/>
          <w:tab w:val="left" w:pos="1365" w:leader="none"/>
        </w:tabs>
        <w:rPr>
          <w:rFonts w:ascii="宋体"/>
          <w:bCs/>
          <w:sz w:val="24"/>
          <w:szCs w:val="24"/>
        </w:rPr>
      </w:pPr>
      <w:r>
        <w:rPr>
          <w:rFonts w:hint="eastAsia" w:ascii="宋体" w:hAnsi="宋体"/>
          <w:bCs/>
          <w:sz w:val="24"/>
          <w:szCs w:val="24"/>
        </w:rPr>
        <w:t xml:space="preserve">报价供应商有上述</w:t>
      </w:r>
      <w:r>
        <w:rPr>
          <w:rFonts w:ascii="宋体" w:hAnsi="宋体"/>
          <w:bCs/>
          <w:sz w:val="24"/>
          <w:szCs w:val="24"/>
        </w:rPr>
        <w:t xml:space="preserve">1</w:t>
      </w:r>
      <w:r>
        <w:rPr>
          <w:rFonts w:hint="eastAsia" w:ascii="宋体" w:hAnsi="宋体"/>
          <w:bCs/>
          <w:sz w:val="24"/>
          <w:szCs w:val="24"/>
        </w:rPr>
        <w:t xml:space="preserve">．至</w:t>
      </w:r>
      <w:r>
        <w:rPr>
          <w:rFonts w:ascii="宋体" w:hAnsi="宋体"/>
          <w:bCs/>
          <w:sz w:val="24"/>
          <w:szCs w:val="24"/>
        </w:rPr>
        <w:t xml:space="preserve">5</w:t>
      </w:r>
      <w:r>
        <w:rPr>
          <w:rFonts w:hint="eastAsia" w:ascii="宋体" w:hAnsi="宋体"/>
          <w:bCs/>
          <w:sz w:val="24"/>
          <w:szCs w:val="24"/>
        </w:rPr>
        <w:t xml:space="preserve">．项情形之一的，成交无效。有上述</w:t>
      </w:r>
      <w:r>
        <w:rPr>
          <w:rFonts w:ascii="宋体" w:hAnsi="宋体"/>
          <w:bCs/>
          <w:sz w:val="24"/>
          <w:szCs w:val="24"/>
        </w:rPr>
        <w:t xml:space="preserve">1</w:t>
      </w:r>
      <w:r>
        <w:rPr>
          <w:rFonts w:hint="eastAsia" w:ascii="宋体" w:hAnsi="宋体"/>
          <w:bCs/>
          <w:sz w:val="24"/>
          <w:szCs w:val="24"/>
        </w:rPr>
        <w:t xml:space="preserve">．至</w:t>
      </w:r>
      <w:r>
        <w:rPr>
          <w:rFonts w:ascii="宋体" w:hAnsi="宋体"/>
          <w:bCs/>
          <w:sz w:val="24"/>
          <w:szCs w:val="24"/>
        </w:rPr>
        <w:t xml:space="preserve">6</w:t>
      </w:r>
      <w:r>
        <w:rPr>
          <w:rFonts w:hint="eastAsia" w:ascii="宋体" w:hAnsi="宋体"/>
          <w:bCs/>
          <w:sz w:val="24"/>
          <w:szCs w:val="24"/>
        </w:rPr>
        <w:t xml:space="preserve">．项情形之一的，处以政府采购项目成交金额千分之五以上千</w:t>
      </w:r>
      <w:r>
        <w:rPr>
          <w:rFonts w:hint="eastAsia" w:ascii="宋体" w:hAnsi="宋体"/>
          <w:bCs/>
          <w:sz w:val="24"/>
          <w:szCs w:val="24"/>
        </w:rPr>
        <w:t xml:space="preserve">分之十</w:t>
      </w:r>
      <w:r>
        <w:rPr>
          <w:rFonts w:hint="eastAsia" w:ascii="宋体" w:hAnsi="宋体"/>
          <w:bCs/>
          <w:sz w:val="24"/>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bookmarkEnd w:id="15"/>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十三</w:t>
      </w:r>
      <w:r>
        <w:rPr>
          <w:rFonts w:eastAsia="黑体"/>
          <w:bCs/>
          <w:sz w:val="24"/>
          <w:szCs w:val="24"/>
        </w:rPr>
        <w:t xml:space="preserve">)</w:t>
      </w:r>
      <w:r>
        <w:rPr>
          <w:rFonts w:hint="eastAsia" w:eastAsia="黑体"/>
          <w:bCs/>
          <w:sz w:val="24"/>
          <w:szCs w:val="24"/>
        </w:rPr>
        <w:t xml:space="preserve">签订、履行合同：</w:t>
      </w:r>
      <w:r/>
    </w:p>
    <w:p>
      <w:pPr>
        <w:ind w:firstLine="480"/>
        <w:spacing w:after="0" w:line="360" w:lineRule="auto"/>
        <w:tabs>
          <w:tab w:val="left" w:pos="420" w:leader="none"/>
        </w:tabs>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．采购人应当自中标（成交）通知书发出之日起三十日内</w:t>
      </w:r>
      <w:r>
        <w:rPr>
          <w:rFonts w:ascii="宋体" w:hAnsi="宋体"/>
          <w:bCs/>
          <w:sz w:val="24"/>
          <w:szCs w:val="24"/>
        </w:rPr>
        <w:t xml:space="preserve">，按照</w:t>
      </w:r>
      <w:r>
        <w:rPr>
          <w:rFonts w:hint="eastAsia" w:ascii="宋体" w:hAnsi="宋体"/>
          <w:bCs/>
          <w:sz w:val="24"/>
          <w:szCs w:val="24"/>
        </w:rPr>
        <w:t xml:space="preserve">磋商文件</w:t>
      </w:r>
      <w:r>
        <w:rPr>
          <w:rFonts w:ascii="宋体" w:hAnsi="宋体"/>
          <w:bCs/>
          <w:sz w:val="24"/>
          <w:szCs w:val="24"/>
        </w:rPr>
        <w:t xml:space="preserve">和</w:t>
      </w:r>
      <w:r>
        <w:rPr>
          <w:rFonts w:hint="eastAsia" w:ascii="宋体" w:hAnsi="宋体"/>
          <w:bCs/>
          <w:sz w:val="24"/>
          <w:szCs w:val="24"/>
        </w:rPr>
        <w:t xml:space="preserve">成交</w:t>
      </w:r>
      <w:r>
        <w:rPr>
          <w:rFonts w:ascii="宋体" w:hAnsi="宋体"/>
          <w:bCs/>
          <w:sz w:val="24"/>
          <w:szCs w:val="24"/>
        </w:rPr>
        <w:t xml:space="preserve">供应商</w:t>
      </w:r>
      <w:r>
        <w:rPr>
          <w:rFonts w:hint="eastAsia" w:ascii="宋体" w:hAnsi="宋体"/>
          <w:bCs/>
          <w:sz w:val="24"/>
          <w:szCs w:val="24"/>
        </w:rPr>
        <w:t xml:space="preserve">响应文件</w:t>
      </w:r>
      <w:r>
        <w:rPr>
          <w:rFonts w:ascii="宋体" w:hAnsi="宋体"/>
          <w:bCs/>
          <w:sz w:val="24"/>
          <w:szCs w:val="24"/>
        </w:rPr>
        <w:t xml:space="preserve">的约定，与</w:t>
      </w:r>
      <w:r>
        <w:rPr>
          <w:rFonts w:hint="eastAsia" w:ascii="宋体" w:hAnsi="宋体"/>
          <w:bCs/>
          <w:sz w:val="24"/>
          <w:szCs w:val="24"/>
        </w:rPr>
        <w:t xml:space="preserve">成交</w:t>
      </w:r>
      <w:r>
        <w:rPr>
          <w:rFonts w:ascii="宋体" w:hAnsi="宋体"/>
          <w:bCs/>
          <w:sz w:val="24"/>
          <w:szCs w:val="24"/>
        </w:rPr>
        <w:t xml:space="preserve">供应商签订书面合同</w:t>
      </w:r>
      <w:r>
        <w:rPr>
          <w:rFonts w:hint="eastAsia" w:ascii="宋体" w:hAnsi="宋体"/>
          <w:bCs/>
          <w:sz w:val="24"/>
          <w:szCs w:val="24"/>
        </w:rPr>
        <w:t xml:space="preserve">。</w:t>
      </w:r>
      <w:r>
        <w:rPr>
          <w:rFonts w:ascii="宋体" w:hAnsi="宋体"/>
          <w:bCs/>
          <w:sz w:val="24"/>
          <w:szCs w:val="24"/>
        </w:rPr>
        <w:t xml:space="preserve">所签订的合同不得对</w:t>
      </w:r>
      <w:r>
        <w:rPr>
          <w:rFonts w:hint="eastAsia" w:ascii="宋体" w:hAnsi="宋体"/>
          <w:bCs/>
          <w:sz w:val="24"/>
          <w:szCs w:val="24"/>
        </w:rPr>
        <w:t xml:space="preserve">磋商文件</w:t>
      </w:r>
      <w:r>
        <w:rPr>
          <w:rFonts w:ascii="宋体" w:hAnsi="宋体"/>
          <w:bCs/>
          <w:sz w:val="24"/>
          <w:szCs w:val="24"/>
        </w:rPr>
        <w:t xml:space="preserve">和</w:t>
      </w:r>
      <w:r>
        <w:rPr>
          <w:rFonts w:hint="eastAsia" w:ascii="宋体" w:hAnsi="宋体"/>
          <w:bCs/>
          <w:sz w:val="24"/>
          <w:szCs w:val="24"/>
        </w:rPr>
        <w:t xml:space="preserve">成交</w:t>
      </w:r>
      <w:r>
        <w:rPr>
          <w:rFonts w:ascii="宋体" w:hAnsi="宋体"/>
          <w:bCs/>
          <w:sz w:val="24"/>
          <w:szCs w:val="24"/>
        </w:rPr>
        <w:t xml:space="preserve">供应商</w:t>
      </w:r>
      <w:r>
        <w:rPr>
          <w:rFonts w:hint="eastAsia" w:ascii="宋体" w:hAnsi="宋体"/>
          <w:bCs/>
          <w:sz w:val="24"/>
          <w:szCs w:val="24"/>
        </w:rPr>
        <w:t xml:space="preserve">响应文件</w:t>
      </w:r>
      <w:r>
        <w:rPr>
          <w:rFonts w:ascii="宋体" w:hAnsi="宋体"/>
          <w:bCs/>
          <w:sz w:val="24"/>
          <w:szCs w:val="24"/>
        </w:rPr>
        <w:t xml:space="preserve">作实质性修改。</w:t>
      </w:r>
      <w:r>
        <w:rPr>
          <w:rFonts w:hint="eastAsia" w:ascii="宋体" w:hAnsi="宋体"/>
          <w:bCs/>
          <w:sz w:val="24"/>
          <w:szCs w:val="24"/>
        </w:rPr>
        <w:t xml:space="preserve">采购人</w:t>
      </w:r>
      <w:r>
        <w:rPr>
          <w:rFonts w:ascii="宋体" w:hAnsi="宋体"/>
          <w:bCs/>
          <w:sz w:val="24"/>
          <w:szCs w:val="24"/>
        </w:rPr>
        <w:t xml:space="preserve">不得向</w:t>
      </w:r>
      <w:r>
        <w:rPr>
          <w:rFonts w:hint="eastAsia" w:ascii="宋体" w:hAnsi="宋体"/>
          <w:bCs/>
          <w:sz w:val="24"/>
          <w:szCs w:val="24"/>
        </w:rPr>
        <w:t xml:space="preserve">成交</w:t>
      </w:r>
      <w:r>
        <w:rPr>
          <w:rFonts w:ascii="宋体" w:hAnsi="宋体"/>
          <w:bCs/>
          <w:sz w:val="24"/>
          <w:szCs w:val="24"/>
        </w:rPr>
        <w:t xml:space="preserve">供应商提出任何不合理的要求，作为签订合同的条件，不得与</w:t>
      </w:r>
      <w:r>
        <w:rPr>
          <w:rFonts w:hint="eastAsia" w:ascii="宋体" w:hAnsi="宋体"/>
          <w:bCs/>
          <w:sz w:val="24"/>
          <w:szCs w:val="24"/>
        </w:rPr>
        <w:t xml:space="preserve">成交</w:t>
      </w:r>
      <w:r>
        <w:rPr>
          <w:rFonts w:ascii="宋体" w:hAnsi="宋体"/>
          <w:bCs/>
          <w:sz w:val="24"/>
          <w:szCs w:val="24"/>
        </w:rPr>
        <w:t xml:space="preserve">供应商私下订立背离合同实质性内容的协议。</w:t>
      </w:r>
      <w:r>
        <w:rPr>
          <w:rFonts w:hint="eastAsia" w:ascii="宋体" w:hAnsi="宋体"/>
          <w:bCs/>
          <w:sz w:val="24"/>
          <w:szCs w:val="24"/>
        </w:rPr>
        <w:t xml:space="preserve">合同报江苏</w:t>
      </w:r>
      <w:r>
        <w:rPr>
          <w:rFonts w:hint="eastAsia" w:ascii="宋体" w:hAnsi="宋体"/>
          <w:bCs/>
          <w:sz w:val="24"/>
          <w:szCs w:val="24"/>
        </w:rPr>
        <w:t xml:space="preserve">智汇锡建</w:t>
      </w:r>
      <w:r>
        <w:rPr>
          <w:rFonts w:hint="eastAsia" w:ascii="宋体" w:hAnsi="宋体"/>
          <w:bCs/>
          <w:sz w:val="24"/>
          <w:szCs w:val="24"/>
        </w:rPr>
        <w:t xml:space="preserve">工程项目管理有限公司备案</w:t>
      </w:r>
      <w:r/>
    </w:p>
    <w:p>
      <w:pPr>
        <w:ind w:firstLine="480"/>
        <w:spacing w:after="0" w:line="360" w:lineRule="auto"/>
        <w:tabs>
          <w:tab w:val="left" w:pos="420" w:leader="none"/>
        </w:tabs>
        <w:rPr>
          <w:rFonts w:asci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．成交</w:t>
      </w:r>
      <w:r>
        <w:rPr>
          <w:rFonts w:hint="eastAsia" w:ascii="宋体" w:hAnsi="宋体" w:cs="宋体"/>
          <w:bCs/>
          <w:sz w:val="24"/>
          <w:szCs w:val="24"/>
        </w:rPr>
        <w:t xml:space="preserve">供应商非因</w:t>
      </w:r>
      <w:r>
        <w:rPr>
          <w:rFonts w:hint="eastAsia" w:ascii="宋体" w:hAnsi="宋体" w:cs="宋体"/>
          <w:bCs/>
          <w:sz w:val="24"/>
          <w:szCs w:val="24"/>
        </w:rPr>
        <w:t xml:space="preserve">不可抗力未履行响应文件和合同规定的义务，一经查实，江苏</w:t>
      </w:r>
      <w:r>
        <w:rPr>
          <w:rFonts w:hint="eastAsia" w:ascii="宋体" w:hAnsi="宋体" w:cs="宋体"/>
          <w:bCs/>
          <w:sz w:val="24"/>
          <w:szCs w:val="24"/>
        </w:rPr>
        <w:t xml:space="preserve">智汇锡建</w:t>
      </w:r>
      <w:r>
        <w:rPr>
          <w:rFonts w:hint="eastAsia" w:ascii="宋体" w:hAnsi="宋体" w:cs="宋体"/>
          <w:bCs/>
          <w:sz w:val="24"/>
          <w:szCs w:val="24"/>
        </w:rPr>
        <w:t xml:space="preserve">工程项目管理有限公司将根据具体情况提请政府采购管理部门</w:t>
      </w:r>
      <w:r>
        <w:rPr>
          <w:rFonts w:hint="eastAsia" w:ascii="宋体" w:hAnsi="宋体" w:cs="宋体"/>
          <w:bCs/>
          <w:sz w:val="24"/>
          <w:szCs w:val="24"/>
        </w:rPr>
        <w:t xml:space="preserve">作出</w:t>
      </w:r>
      <w:r>
        <w:rPr>
          <w:rFonts w:hint="eastAsia" w:ascii="宋体" w:hAnsi="宋体" w:cs="宋体"/>
          <w:bCs/>
          <w:sz w:val="24"/>
          <w:szCs w:val="24"/>
        </w:rPr>
        <w:t xml:space="preserve">相应处理。</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十四</w:t>
      </w:r>
      <w:r>
        <w:rPr>
          <w:rFonts w:eastAsia="黑体"/>
          <w:bCs/>
          <w:sz w:val="24"/>
          <w:szCs w:val="24"/>
        </w:rPr>
        <w:t xml:space="preserve">) </w:t>
      </w:r>
      <w:r>
        <w:rPr>
          <w:rFonts w:hint="eastAsia" w:eastAsia="黑体"/>
          <w:bCs/>
          <w:sz w:val="24"/>
          <w:szCs w:val="24"/>
        </w:rPr>
        <w:t xml:space="preserve">注意事项：</w:t>
      </w:r>
      <w:r/>
    </w:p>
    <w:p>
      <w:pPr>
        <w:ind w:firstLine="523"/>
        <w:spacing w:after="0" w:line="360" w:lineRule="auto"/>
        <w:tabs>
          <w:tab w:val="right" w:pos="284" w:leader="none"/>
          <w:tab w:val="left" w:pos="945" w:leader="none"/>
        </w:tabs>
        <w:rPr>
          <w:rFonts w:ascii="宋体"/>
          <w:bCs/>
          <w:sz w:val="24"/>
        </w:rPr>
      </w:pPr>
      <w:r>
        <w:rPr>
          <w:rFonts w:hint="eastAsia"/>
          <w:bCs/>
          <w:sz w:val="24"/>
          <w:szCs w:val="24"/>
        </w:rPr>
        <w:t xml:space="preserve">成交供应商有下列情形之一的，情节严重的，由财政部门将其列入不良行为记录</w:t>
      </w:r>
      <w:r>
        <w:rPr>
          <w:rFonts w:hint="eastAsia" w:ascii="宋体" w:hAnsi="宋体"/>
          <w:bCs/>
          <w:sz w:val="24"/>
        </w:rPr>
        <w:t xml:space="preserve">名单，在一至三年内禁止参加政府采购活动，并予以通报：</w:t>
      </w:r>
      <w:r/>
    </w:p>
    <w:p>
      <w:pPr>
        <w:numPr>
          <w:ilvl w:val="3"/>
          <w:numId w:val="0"/>
        </w:numPr>
        <w:ind w:firstLine="523"/>
        <w:spacing w:after="0" w:line="360" w:lineRule="auto"/>
        <w:tabs>
          <w:tab w:val="left" w:pos="735" w:leader="none"/>
          <w:tab w:val="left" w:pos="945" w:leader="none"/>
          <w:tab w:val="left" w:pos="1155" w:leader="none"/>
        </w:tabs>
        <w:rPr>
          <w:rFonts w:asci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）中标</w:t>
      </w:r>
      <w:r>
        <w:rPr>
          <w:rFonts w:hint="eastAsia" w:ascii="宋体" w:hAnsi="宋体"/>
          <w:bCs/>
          <w:sz w:val="24"/>
          <w:szCs w:val="24"/>
        </w:rPr>
        <w:t xml:space="preserve">（成交）</w:t>
      </w:r>
      <w:r>
        <w:rPr>
          <w:rFonts w:hint="eastAsia" w:ascii="宋体" w:hAnsi="宋体"/>
          <w:bCs/>
          <w:sz w:val="24"/>
        </w:rPr>
        <w:t xml:space="preserve">后无正当理由不与采购人签订合同的；</w:t>
      </w:r>
      <w:r/>
    </w:p>
    <w:p>
      <w:pPr>
        <w:numPr>
          <w:ilvl w:val="3"/>
          <w:numId w:val="0"/>
        </w:numPr>
        <w:ind w:firstLine="523"/>
        <w:spacing w:after="0" w:line="360" w:lineRule="auto"/>
        <w:tabs>
          <w:tab w:val="left" w:pos="735" w:leader="none"/>
          <w:tab w:val="left" w:pos="945" w:leader="none"/>
          <w:tab w:val="left" w:pos="1155" w:leader="none"/>
        </w:tabs>
        <w:rPr>
          <w:rFonts w:asci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）将中标</w:t>
      </w:r>
      <w:r>
        <w:rPr>
          <w:rFonts w:hint="eastAsia" w:ascii="宋体" w:hAnsi="宋体"/>
          <w:bCs/>
          <w:sz w:val="24"/>
          <w:szCs w:val="24"/>
        </w:rPr>
        <w:t xml:space="preserve">（成交）</w:t>
      </w:r>
      <w:r>
        <w:rPr>
          <w:rFonts w:hint="eastAsia" w:ascii="宋体" w:hAnsi="宋体"/>
          <w:bCs/>
          <w:sz w:val="24"/>
        </w:rPr>
        <w:t xml:space="preserve">项目转让给他人，或者在响应文件中未说明，且未经过采购人同意，</w:t>
      </w:r>
      <w:r>
        <w:rPr>
          <w:rFonts w:hint="eastAsia" w:ascii="宋体" w:hAnsi="宋体"/>
          <w:bCs/>
          <w:sz w:val="24"/>
        </w:rPr>
        <w:t xml:space="preserve">将中标</w:t>
      </w:r>
      <w:r>
        <w:rPr>
          <w:rFonts w:hint="eastAsia" w:ascii="宋体" w:hAnsi="宋体"/>
          <w:bCs/>
          <w:sz w:val="24"/>
          <w:szCs w:val="24"/>
        </w:rPr>
        <w:t xml:space="preserve">（成交）</w:t>
      </w:r>
      <w:r>
        <w:rPr>
          <w:rFonts w:hint="eastAsia" w:ascii="宋体" w:hAnsi="宋体"/>
          <w:bCs/>
          <w:sz w:val="24"/>
        </w:rPr>
        <w:t xml:space="preserve">项目分包给他人的；</w:t>
      </w:r>
      <w:r/>
    </w:p>
    <w:p>
      <w:pPr>
        <w:numPr>
          <w:ilvl w:val="3"/>
          <w:numId w:val="0"/>
        </w:numPr>
        <w:ind w:firstLine="523"/>
        <w:spacing w:after="0" w:line="360" w:lineRule="auto"/>
        <w:tabs>
          <w:tab w:val="left" w:pos="735" w:leader="none"/>
          <w:tab w:val="left" w:pos="945" w:leader="none"/>
          <w:tab w:val="left" w:pos="1155" w:leader="none"/>
        </w:tabs>
        <w:rPr>
          <w:rFonts w:asci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）拒绝履行合同义务的。</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十五</w:t>
      </w:r>
      <w:r>
        <w:rPr>
          <w:rFonts w:eastAsia="黑体"/>
          <w:bCs/>
          <w:sz w:val="24"/>
          <w:szCs w:val="24"/>
        </w:rPr>
        <w:t xml:space="preserve">)</w:t>
      </w:r>
      <w:r>
        <w:rPr>
          <w:rFonts w:hint="eastAsia" w:eastAsia="黑体"/>
          <w:bCs/>
          <w:sz w:val="24"/>
          <w:szCs w:val="24"/>
        </w:rPr>
        <w:t xml:space="preserve">中标（成交）服务费：</w:t>
      </w:r>
      <w:r/>
    </w:p>
    <w:p>
      <w:pPr>
        <w:ind w:firstLine="480"/>
        <w:spacing w:after="0" w:line="360" w:lineRule="auto"/>
        <w:tabs>
          <w:tab w:val="left" w:pos="0" w:leader="none"/>
        </w:tabs>
        <w:rPr>
          <w:rFonts w:ascii="宋体" w:hAnsi="宋体" w:eastAsia="Arial" w:cs="宋体"/>
          <w:bCs/>
          <w:sz w:val="24"/>
        </w:rPr>
      </w:pPr>
      <w:r>
        <w:rPr>
          <w:rFonts w:hint="eastAsia" w:ascii="宋体" w:hAnsi="宋体"/>
          <w:color w:val="000000" w:themeColor="text1"/>
          <w:sz w:val="24"/>
        </w:rPr>
        <w:t xml:space="preserve">本项目招标代理服务费以中标金额为计费基础，按差额定率累进法计算：</w:t>
      </w:r>
      <w:r>
        <w:rPr>
          <w:rFonts w:ascii="宋体" w:hAnsi="宋体"/>
          <w:color w:val="000000" w:themeColor="text1"/>
          <w:sz w:val="24"/>
        </w:rPr>
        <w:t xml:space="preserve">100</w:t>
      </w:r>
      <w:r>
        <w:rPr>
          <w:rFonts w:ascii="宋体" w:hAnsi="宋体"/>
          <w:color w:val="000000" w:themeColor="text1"/>
          <w:sz w:val="24"/>
        </w:rPr>
        <w:t xml:space="preserve">万以下费率为</w:t>
      </w:r>
      <w:r>
        <w:rPr>
          <w:rFonts w:hint="eastAsia" w:ascii="宋体" w:hAnsi="宋体"/>
          <w:color w:val="000000" w:themeColor="text1"/>
          <w:sz w:val="24"/>
        </w:rPr>
        <w:t xml:space="preserve">0.7</w:t>
      </w:r>
      <w:r>
        <w:rPr>
          <w:rFonts w:ascii="宋体" w:hAnsi="宋体"/>
          <w:color w:val="000000" w:themeColor="text1"/>
          <w:sz w:val="24"/>
        </w:rPr>
        <w:t xml:space="preserve">%</w:t>
      </w:r>
      <w:r>
        <w:rPr>
          <w:rFonts w:hint="eastAsia" w:ascii="宋体" w:hAnsi="宋体" w:cs="宋体"/>
          <w:bCs/>
          <w:color w:val="000000" w:themeColor="text1"/>
          <w:sz w:val="24"/>
        </w:rPr>
        <w:t xml:space="preserve">；</w:t>
      </w:r>
      <w:r>
        <w:rPr>
          <w:rFonts w:ascii="宋体" w:hAnsi="宋体"/>
          <w:color w:val="000000"/>
          <w:sz w:val="24"/>
        </w:rPr>
        <w:t xml:space="preserve">100</w:t>
      </w:r>
      <w:r>
        <w:rPr>
          <w:rFonts w:hint="eastAsia" w:ascii="宋体" w:hAnsi="宋体"/>
          <w:color w:val="000000"/>
          <w:sz w:val="24"/>
        </w:rPr>
        <w:t xml:space="preserve">万</w:t>
      </w:r>
      <w:r>
        <w:rPr>
          <w:rFonts w:ascii="宋体" w:hAnsi="宋体"/>
          <w:color w:val="000000"/>
          <w:sz w:val="24"/>
        </w:rPr>
        <w:t xml:space="preserve">－</w:t>
      </w:r>
      <w:r>
        <w:rPr>
          <w:rFonts w:ascii="宋体" w:hAnsi="宋体"/>
          <w:color w:val="000000"/>
          <w:sz w:val="24"/>
        </w:rPr>
        <w:t xml:space="preserve">500</w:t>
      </w:r>
      <w:r>
        <w:rPr>
          <w:rFonts w:ascii="宋体" w:hAnsi="宋体"/>
          <w:color w:val="000000"/>
          <w:sz w:val="24"/>
        </w:rPr>
        <w:t xml:space="preserve">万费率为</w:t>
      </w:r>
      <w:r>
        <w:rPr>
          <w:rFonts w:hint="eastAsia" w:ascii="宋体" w:hAnsi="宋体"/>
          <w:color w:val="000000"/>
          <w:sz w:val="24"/>
        </w:rPr>
        <w:t xml:space="preserve">0.49</w:t>
      </w:r>
      <w:r>
        <w:rPr>
          <w:rFonts w:ascii="宋体" w:hAnsi="宋体"/>
          <w:color w:val="000000"/>
          <w:sz w:val="24"/>
        </w:rPr>
        <w:t xml:space="preserve">%</w:t>
      </w:r>
      <w:r>
        <w:rPr>
          <w:rFonts w:hint="eastAsia" w:ascii="宋体" w:hAnsi="宋体"/>
          <w:bCs/>
          <w:color w:val="000000" w:themeColor="text1"/>
          <w:sz w:val="24"/>
        </w:rPr>
        <w:t xml:space="preserve">。</w:t>
      </w:r>
      <w:r>
        <w:rPr>
          <w:rFonts w:hint="eastAsia" w:ascii="宋体" w:hAnsi="宋体" w:cs="宋体"/>
          <w:sz w:val="24"/>
          <w:shd w:val="clear" w:color="auto" w:fill="ffffff"/>
        </w:rPr>
        <w:t xml:space="preserve">清单、标底编制费用</w:t>
      </w:r>
      <w:r>
        <w:rPr>
          <w:rFonts w:hint="eastAsia" w:ascii="宋体" w:hAnsi="宋体" w:cs="宋体"/>
          <w:color w:val="000000"/>
          <w:sz w:val="24"/>
          <w:shd w:val="clear" w:color="auto" w:fill="ffffff"/>
        </w:rPr>
        <w:t xml:space="preserve">按</w:t>
      </w:r>
      <w:r>
        <w:rPr>
          <w:rFonts w:hint="eastAsia" w:ascii="宋体" w:hAnsi="宋体"/>
          <w:color w:val="000000"/>
          <w:sz w:val="24"/>
        </w:rPr>
        <w:t xml:space="preserve">苏价服</w:t>
      </w:r>
      <w:r>
        <w:rPr>
          <w:rFonts w:hint="eastAsia" w:ascii="宋体" w:hAnsi="宋体"/>
          <w:color w:val="000000"/>
          <w:sz w:val="24"/>
        </w:rPr>
        <w:t xml:space="preserve">[2014]</w:t>
      </w:r>
      <w:r>
        <w:rPr>
          <w:rFonts w:hint="eastAsia" w:ascii="宋体" w:hAnsi="宋体"/>
          <w:color w:val="000000"/>
          <w:sz w:val="24"/>
        </w:rPr>
        <w:t xml:space="preserve">383</w:t>
      </w:r>
      <w:r>
        <w:rPr>
          <w:rFonts w:hint="eastAsia" w:ascii="宋体" w:hAnsi="宋体"/>
          <w:color w:val="000000"/>
          <w:sz w:val="24"/>
        </w:rPr>
        <w:t xml:space="preserve">号文</w:t>
      </w:r>
      <w:r>
        <w:rPr>
          <w:rFonts w:hint="eastAsia" w:ascii="宋体" w:hAnsi="宋体" w:cs="宋体"/>
          <w:sz w:val="24"/>
          <w:shd w:val="clear" w:color="auto" w:fill="ffffff"/>
        </w:rPr>
        <w:t xml:space="preserve">打七</w:t>
      </w:r>
      <w:r>
        <w:rPr>
          <w:rFonts w:hint="eastAsia" w:ascii="宋体" w:hAnsi="宋体" w:cs="宋体"/>
          <w:sz w:val="24"/>
          <w:shd w:val="clear" w:color="auto" w:fill="ffffff"/>
        </w:rPr>
        <w:t xml:space="preserve">折计取</w:t>
      </w:r>
      <w:r>
        <w:rPr>
          <w:rFonts w:hint="eastAsia" w:ascii="宋体" w:hAnsi="宋体" w:cs="宋体"/>
          <w:color w:val="000000"/>
          <w:sz w:val="24"/>
          <w:shd w:val="clear" w:color="auto" w:fill="ffffff"/>
        </w:rPr>
        <w:t xml:space="preserve">。以上费用由中标人</w:t>
      </w:r>
      <w:r>
        <w:rPr>
          <w:rFonts w:hint="eastAsia" w:ascii="宋体" w:hAnsi="宋体" w:cs="宋体"/>
          <w:sz w:val="24"/>
          <w:shd w:val="clear" w:color="auto" w:fill="ffffff"/>
        </w:rPr>
        <w:t xml:space="preserve">在领取中标通知书向招标代理机构一次性付清。</w:t>
      </w:r>
      <w:r/>
    </w:p>
    <w:p>
      <w:pPr>
        <w:ind w:firstLine="60"/>
        <w:spacing w:after="0" w:line="360" w:lineRule="auto"/>
        <w:tabs>
          <w:tab w:val="left" w:pos="420" w:leader="none"/>
        </w:tabs>
        <w:rPr>
          <w:rFonts w:eastAsia="黑体"/>
          <w:bCs/>
          <w:sz w:val="24"/>
          <w:szCs w:val="24"/>
        </w:rPr>
      </w:pPr>
      <w:r>
        <w:rPr>
          <w:rFonts w:eastAsia="黑体"/>
          <w:bCs/>
          <w:sz w:val="24"/>
          <w:szCs w:val="24"/>
        </w:rPr>
        <w:t xml:space="preserve">(</w:t>
      </w:r>
      <w:r>
        <w:rPr>
          <w:rFonts w:hint="eastAsia" w:eastAsia="黑体"/>
          <w:bCs/>
          <w:sz w:val="24"/>
          <w:szCs w:val="24"/>
        </w:rPr>
        <w:t xml:space="preserve">十六</w:t>
      </w:r>
      <w:r>
        <w:rPr>
          <w:rFonts w:eastAsia="黑体"/>
          <w:bCs/>
          <w:sz w:val="24"/>
          <w:szCs w:val="24"/>
        </w:rPr>
        <w:t xml:space="preserve">)</w:t>
      </w:r>
      <w:r>
        <w:rPr>
          <w:rFonts w:hint="eastAsia" w:eastAsia="黑体"/>
          <w:bCs/>
          <w:sz w:val="24"/>
          <w:szCs w:val="24"/>
        </w:rPr>
        <w:t xml:space="preserve">其他说明：</w:t>
      </w:r>
      <w:r/>
    </w:p>
    <w:p>
      <w:pPr>
        <w:ind w:firstLine="480"/>
        <w:jc w:val="left"/>
        <w:spacing w:after="0" w:line="360" w:lineRule="auto"/>
        <w:tabs>
          <w:tab w:val="left" w:pos="360" w:leader="none"/>
        </w:tabs>
        <w:rPr>
          <w:rFonts w:ascii="宋体" w:cs="宋体"/>
          <w:sz w:val="24"/>
        </w:rPr>
      </w:pPr>
      <w:r>
        <w:rPr>
          <w:rFonts w:ascii="宋体" w:hAnsi="宋体" w:cs="宋体"/>
          <w:sz w:val="24"/>
        </w:rPr>
        <w:t xml:space="preserve">1.</w:t>
      </w:r>
      <w:r>
        <w:rPr>
          <w:rFonts w:hint="eastAsia" w:ascii="宋体" w:hAnsi="宋体" w:cs="宋体"/>
          <w:sz w:val="24"/>
        </w:rPr>
        <w:t xml:space="preserve">根据国家扶持中小企业的有关政策，在我中心组织的采购项目中标（成交）的报价供应商，如需要政府采购合同融资，请</w:t>
      </w:r>
      <w:r>
        <w:rPr>
          <w:rFonts w:hint="eastAsia" w:ascii="宋体" w:hAnsi="宋体" w:cs="宋体"/>
          <w:sz w:val="24"/>
        </w:rPr>
        <w:t xml:space="preserve">按锡财购</w:t>
      </w:r>
      <w:r>
        <w:rPr>
          <w:rFonts w:hint="eastAsia" w:ascii="宋体" w:hAnsi="宋体" w:cs="宋体"/>
          <w:sz w:val="24"/>
        </w:rPr>
        <w:t xml:space="preserve">〔</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17</w:t>
      </w:r>
      <w:r>
        <w:rPr>
          <w:rFonts w:hint="eastAsia" w:ascii="宋体" w:hAnsi="宋体" w:cs="宋体"/>
          <w:sz w:val="24"/>
        </w:rPr>
        <w:t xml:space="preserve">号文件执行。</w:t>
      </w:r>
      <w:r/>
    </w:p>
    <w:p>
      <w:pPr>
        <w:ind w:firstLine="480"/>
        <w:jc w:val="left"/>
        <w:spacing w:after="0" w:line="360" w:lineRule="auto"/>
        <w:rPr>
          <w:rFonts w:ascii="宋体" w:cs="宋体"/>
          <w:sz w:val="24"/>
        </w:rPr>
      </w:pPr>
      <w:r>
        <w:rPr>
          <w:rFonts w:hint="eastAsia" w:ascii="宋体" w:hAnsi="宋体" w:cs="宋体"/>
          <w:sz w:val="24"/>
        </w:rPr>
        <w:t xml:space="preserve">合同融资，是指参与政府采购的报价供应商，凭借中标、成交通知书或政府采购合同向金融机构申请融资，金融机构以供应商信用审查和政府采购信誉为基础，按便捷贷款程序和优惠利率，为其发放无财产抵押贷款的一种融资模式。报价供应商与金融机构按照“银企自愿，风险共担”的原则开展融资活动，有融资需求的中标、成交供应商可根据自身情况，在江苏省政府采购（苏</w:t>
      </w:r>
      <w:r>
        <w:rPr>
          <w:rFonts w:hint="eastAsia" w:ascii="宋体" w:hAnsi="宋体" w:cs="宋体"/>
          <w:sz w:val="24"/>
        </w:rPr>
        <w:t xml:space="preserve">采云</w:t>
      </w:r>
      <w:r>
        <w:rPr>
          <w:rFonts w:hint="eastAsia" w:ascii="宋体" w:hAnsi="宋体" w:cs="宋体"/>
          <w:sz w:val="24"/>
        </w:rPr>
        <w:t xml:space="preserve">）平台凭政府采购中标、成交通知书或政府采购合同在线提出融资申请，自主选择金融机构及其融资产品，金融机构进行融资信息审查决定是否为其提供融资，</w:t>
      </w:r>
      <w:r>
        <w:rPr>
          <w:rFonts w:hint="eastAsia" w:ascii="宋体" w:hAnsi="宋体" w:cs="宋体"/>
          <w:sz w:val="24"/>
        </w:rPr>
        <w:t xml:space="preserve">做好预授信</w:t>
      </w:r>
      <w:r>
        <w:rPr>
          <w:rFonts w:hint="eastAsia" w:ascii="宋体" w:hAnsi="宋体" w:cs="宋体"/>
          <w:sz w:val="24"/>
        </w:rPr>
        <w:t xml:space="preserve">。双方达成融资意向后签订融资协议，确定融资成交信息并约定融资回款账户。</w:t>
      </w:r>
      <w:r/>
    </w:p>
    <w:p>
      <w:pPr>
        <w:ind w:firstLine="480"/>
        <w:jc w:val="left"/>
        <w:spacing w:after="0" w:line="360" w:lineRule="auto"/>
        <w:rPr>
          <w:rFonts w:ascii="宋体" w:cs="宋体"/>
          <w:sz w:val="24"/>
        </w:rPr>
      </w:pPr>
      <w:r>
        <w:rPr>
          <w:rFonts w:hint="eastAsia" w:ascii="宋体" w:hAnsi="宋体" w:cs="宋体"/>
          <w:sz w:val="24"/>
        </w:rPr>
        <w:t xml:space="preserve">中标、成交供应商可根据自身情况，自行决定是否选择采用合同融资形式，在江苏政府采购网</w:t>
      </w:r>
      <w:r>
        <w:rPr>
          <w:rFonts w:ascii="宋体" w:hAnsi="宋体" w:cs="宋体"/>
          <w:sz w:val="24"/>
        </w:rPr>
        <w:t xml:space="preserve">——</w:t>
      </w:r>
      <w:r>
        <w:rPr>
          <w:rFonts w:hint="eastAsia" w:ascii="宋体" w:hAnsi="宋体" w:cs="宋体"/>
          <w:sz w:val="24"/>
        </w:rPr>
        <w:t xml:space="preserve">政采贷</w:t>
      </w:r>
      <w:r>
        <w:rPr>
          <w:rFonts w:hint="eastAsia" w:ascii="宋体" w:hAnsi="宋体" w:cs="宋体"/>
          <w:sz w:val="24"/>
        </w:rPr>
        <w:t xml:space="preserve">专栏提供的银行名录内自主选择合作银行。</w:t>
      </w:r>
      <w:r/>
    </w:p>
    <w:p>
      <w:pPr>
        <w:ind w:firstLine="480"/>
        <w:jc w:val="left"/>
        <w:spacing w:after="0" w:line="360" w:lineRule="auto"/>
        <w:rPr>
          <w:rFonts w:ascii="宋体" w:cs="宋体"/>
          <w:sz w:val="24"/>
        </w:rPr>
      </w:pPr>
      <w:r>
        <w:rPr>
          <w:rFonts w:ascii="宋体" w:hAnsi="宋体" w:cs="宋体"/>
          <w:sz w:val="24"/>
        </w:rPr>
        <w:t xml:space="preserve">2.</w:t>
      </w:r>
      <w:r>
        <w:rPr>
          <w:rFonts w:hint="eastAsia" w:ascii="宋体" w:hAnsi="宋体" w:cs="宋体"/>
          <w:sz w:val="24"/>
        </w:rPr>
        <w:t xml:space="preserve">成交供应商为残疾人福利性单位的，其《残疾人福利性单位声明函》将随成交公告同时发布，接受社会监督。报价供应商提供的《残疾人福利性单位声明函》与事实不符的，依照《中华人民共和国政府采购法》第七十七条第一款的规定追究法律责任。</w:t>
      </w:r>
      <w:r/>
    </w:p>
    <w:p>
      <w:pPr>
        <w:pStyle w:val="817"/>
        <w:jc w:val="left"/>
        <w:spacing w:after="0"/>
        <w:rPr>
          <w:rFonts w:hint="eastAsia"/>
        </w:rPr>
      </w:pPr>
      <w:r>
        <w:rPr>
          <w:rFonts w:hAnsi="宋体" w:cs="宋体"/>
        </w:rPr>
        <w:t xml:space="preserve">3.</w:t>
      </w:r>
      <w:r>
        <w:rPr>
          <w:rFonts w:hint="eastAsia" w:hAnsi="宋体" w:cs="宋体"/>
        </w:rPr>
        <w:t xml:space="preserve">依据《政府采购促进中小企业发展管理办法》规定享受扶持政策获得政府采购合同的，小</w:t>
      </w:r>
      <w:r>
        <w:rPr>
          <w:rFonts w:hint="eastAsia" w:hAnsi="宋体" w:cs="宋体"/>
        </w:rPr>
        <w:t xml:space="preserve">微企业</w:t>
      </w:r>
      <w:r>
        <w:rPr>
          <w:rFonts w:hint="eastAsia" w:hAnsi="宋体" w:cs="宋体"/>
        </w:rPr>
        <w:t xml:space="preserve">不得将合同分包给大中型企业，中型企业不得将合同分包给大型企业。</w:t>
      </w:r>
      <w:r>
        <w:br w:type="page" w:clear="all"/>
      </w:r>
      <w:r/>
    </w:p>
    <w:p>
      <w:pPr>
        <w:pStyle w:val="817"/>
        <w:numPr>
          <w:ilvl w:val="255"/>
          <w:numId w:val="0"/>
        </w:numPr>
        <w:jc w:val="center"/>
        <w:rPr>
          <w:rFonts w:hint="eastAsia" w:eastAsia="黑体"/>
          <w:b/>
          <w:sz w:val="36"/>
          <w:szCs w:val="28"/>
        </w:rPr>
        <w:outlineLvl w:val="0"/>
      </w:pPr>
      <w:r/>
      <w:bookmarkStart w:id="16" w:name="_Toc29399"/>
      <w:r/>
      <w:bookmarkStart w:id="17" w:name="_Toc30749"/>
      <w:r/>
      <w:bookmarkStart w:id="18" w:name="_Toc23976"/>
      <w:r>
        <w:rPr>
          <w:rFonts w:hint="eastAsia" w:eastAsia="黑体"/>
          <w:b/>
          <w:sz w:val="36"/>
          <w:szCs w:val="28"/>
        </w:rPr>
        <w:t xml:space="preserve">三、采购</w:t>
      </w:r>
      <w:bookmarkEnd w:id="16"/>
      <w:r/>
      <w:bookmarkEnd w:id="17"/>
      <w:r/>
      <w:bookmarkEnd w:id="18"/>
      <w:r>
        <w:rPr>
          <w:rFonts w:hint="eastAsia" w:eastAsia="黑体"/>
          <w:b/>
          <w:sz w:val="36"/>
          <w:szCs w:val="28"/>
        </w:rPr>
        <w:t xml:space="preserve">需求</w:t>
      </w:r>
      <w:r/>
    </w:p>
    <w:p>
      <w:pPr>
        <w:ind w:firstLine="470"/>
        <w:jc w:val="left"/>
        <w:spacing w:after="0" w:line="360" w:lineRule="auto"/>
        <w:widowControl/>
        <w:rPr>
          <w:rFonts w:hint="eastAsia" w:ascii="宋体" w:hAnsi="宋体" w:cs="宋体"/>
          <w:sz w:val="24"/>
        </w:rPr>
      </w:pPr>
      <w:r>
        <w:rPr>
          <w:rFonts w:hint="eastAsia" w:ascii="宋体" w:hAnsi="宋体" w:cs="宋体"/>
          <w:sz w:val="24"/>
        </w:rPr>
        <w:t xml:space="preserve">一、采购项目简要说明：</w:t>
      </w:r>
      <w:r/>
    </w:p>
    <w:p>
      <w:pPr>
        <w:ind w:firstLine="480"/>
        <w:spacing w:after="0" w:line="360" w:lineRule="auto"/>
        <w:rPr>
          <w:rFonts w:hint="eastAsia" w:ascii="宋体" w:hAnsi="宋体" w:cs="宋体"/>
          <w:bCs/>
          <w:sz w:val="24"/>
          <w:szCs w:val="22"/>
        </w:rPr>
      </w:pPr>
      <w:r>
        <w:rPr>
          <w:rFonts w:hint="eastAsia" w:ascii="宋体" w:hAnsi="宋体" w:cs="宋体"/>
          <w:bCs/>
          <w:sz w:val="24"/>
          <w:szCs w:val="22"/>
        </w:rPr>
        <w:t xml:space="preserve">本项目系</w:t>
      </w:r>
      <w:r>
        <w:rPr>
          <w:rFonts w:hint="eastAsia" w:ascii="宋体" w:hAnsi="宋体"/>
          <w:sz w:val="24"/>
        </w:rPr>
        <w:t xml:space="preserve">无锡职业技术大学公共教室墙面等粉刷及改造项目</w:t>
      </w:r>
      <w:r>
        <w:rPr>
          <w:rFonts w:hint="eastAsia" w:ascii="宋体" w:hAnsi="宋体" w:cs="宋体"/>
          <w:sz w:val="24"/>
        </w:rPr>
        <w:t xml:space="preserve">；</w:t>
      </w:r>
      <w:r/>
    </w:p>
    <w:p>
      <w:pPr>
        <w:ind w:firstLine="480"/>
        <w:spacing w:after="0" w:line="360" w:lineRule="auto"/>
        <w:rPr>
          <w:rFonts w:hint="eastAsia" w:ascii="宋体" w:hAnsi="宋体" w:cs="宋体"/>
          <w:sz w:val="24"/>
        </w:rPr>
      </w:pPr>
      <w:r>
        <w:rPr>
          <w:rFonts w:hint="eastAsia" w:ascii="宋体" w:hAnsi="宋体" w:cs="宋体"/>
          <w:bCs/>
          <w:sz w:val="24"/>
          <w:szCs w:val="22"/>
        </w:rPr>
        <w:t xml:space="preserve">1</w:t>
      </w:r>
      <w:r>
        <w:rPr>
          <w:rFonts w:hint="eastAsia" w:ascii="宋体" w:hAnsi="宋体" w:cs="宋体"/>
          <w:bCs/>
          <w:sz w:val="24"/>
          <w:szCs w:val="22"/>
        </w:rPr>
        <w:t xml:space="preserve">、项目地</w:t>
      </w:r>
      <w:r>
        <w:rPr>
          <w:rFonts w:hint="eastAsia" w:ascii="宋体" w:hAnsi="宋体" w:cs="宋体"/>
          <w:sz w:val="24"/>
        </w:rPr>
        <w:t xml:space="preserve">点：无锡职业技术大学内；</w:t>
      </w:r>
      <w:r/>
    </w:p>
    <w:p>
      <w:pPr>
        <w:ind w:firstLine="480"/>
        <w:spacing w:after="0" w:line="360" w:lineRule="auto"/>
        <w:rPr>
          <w:rFonts w:hint="eastAsia" w:ascii="宋体" w:hAnsi="宋体" w:cs="宋体"/>
          <w:bCs/>
          <w:sz w:val="24"/>
          <w:szCs w:val="22"/>
        </w:rPr>
      </w:pPr>
      <w:r>
        <w:rPr>
          <w:rFonts w:hint="eastAsia" w:ascii="宋体" w:hAnsi="宋体" w:cs="宋体"/>
          <w:bCs/>
          <w:sz w:val="24"/>
          <w:szCs w:val="22"/>
        </w:rPr>
        <w:t xml:space="preserve">2</w:t>
      </w:r>
      <w:r>
        <w:rPr>
          <w:rFonts w:hint="eastAsia" w:ascii="宋体" w:hAnsi="宋体" w:cs="宋体"/>
          <w:bCs/>
          <w:sz w:val="24"/>
          <w:szCs w:val="22"/>
        </w:rPr>
        <w:t xml:space="preserve">、工期：</w:t>
      </w:r>
      <w:r>
        <w:rPr>
          <w:rFonts w:hint="eastAsia" w:ascii="宋体" w:hAnsi="宋体" w:cs="宋体"/>
          <w:sz w:val="24"/>
        </w:rPr>
        <w:t xml:space="preserve">25</w:t>
      </w:r>
      <w:r>
        <w:rPr>
          <w:rFonts w:hint="eastAsia" w:ascii="宋体" w:hAnsi="宋体" w:cs="宋体"/>
          <w:sz w:val="24"/>
        </w:rPr>
        <w:t xml:space="preserve">日历天</w:t>
      </w:r>
      <w:r>
        <w:rPr>
          <w:rFonts w:hint="eastAsia" w:ascii="宋体" w:hAnsi="宋体" w:cs="宋体"/>
          <w:bCs/>
          <w:sz w:val="24"/>
          <w:szCs w:val="22"/>
        </w:rPr>
        <w:t xml:space="preserve">；误期违约金：</w:t>
      </w:r>
      <w:r>
        <w:rPr>
          <w:rFonts w:hint="eastAsia" w:ascii="宋体" w:hAnsi="宋体" w:cs="宋体"/>
          <w:sz w:val="24"/>
        </w:rPr>
        <w:t xml:space="preserve">2000</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天</w:t>
      </w:r>
      <w:r>
        <w:rPr>
          <w:rFonts w:hint="eastAsia" w:ascii="宋体" w:hAnsi="宋体" w:cs="宋体"/>
          <w:bCs/>
          <w:sz w:val="24"/>
          <w:szCs w:val="22"/>
        </w:rPr>
        <w:t xml:space="preserve">；</w:t>
      </w:r>
      <w:r/>
    </w:p>
    <w:p>
      <w:pPr>
        <w:ind w:firstLine="480"/>
        <w:spacing w:after="0" w:line="360" w:lineRule="auto"/>
        <w:rPr>
          <w:rFonts w:hint="eastAsia" w:ascii="宋体" w:hAnsi="宋体" w:cs="宋体"/>
          <w:bCs/>
          <w:sz w:val="24"/>
          <w:szCs w:val="22"/>
        </w:rPr>
      </w:pPr>
      <w:r>
        <w:rPr>
          <w:rFonts w:hint="eastAsia" w:ascii="宋体" w:hAnsi="宋体" w:cs="宋体"/>
          <w:bCs/>
          <w:sz w:val="24"/>
          <w:szCs w:val="22"/>
        </w:rPr>
        <w:t xml:space="preserve">3</w:t>
      </w:r>
      <w:r>
        <w:rPr>
          <w:rFonts w:hint="eastAsia" w:ascii="宋体" w:hAnsi="宋体" w:cs="宋体"/>
          <w:bCs/>
          <w:sz w:val="24"/>
          <w:szCs w:val="22"/>
        </w:rPr>
        <w:t xml:space="preserve">、质量标准：</w:t>
      </w:r>
      <w:r>
        <w:rPr>
          <w:rFonts w:hint="eastAsia" w:ascii="宋体" w:hAnsi="宋体" w:cs="宋体"/>
          <w:sz w:val="24"/>
        </w:rPr>
        <w:t xml:space="preserve">一次性验收通过，</w:t>
      </w:r>
      <w:r>
        <w:rPr>
          <w:rFonts w:hint="eastAsia" w:ascii="宋体" w:hAnsi="宋体" w:cs="宋体"/>
          <w:sz w:val="24"/>
        </w:rPr>
        <w:t xml:space="preserve">100%</w:t>
      </w:r>
      <w:r>
        <w:rPr>
          <w:rFonts w:hint="eastAsia" w:ascii="宋体" w:hAnsi="宋体" w:cs="宋体"/>
          <w:sz w:val="24"/>
        </w:rPr>
        <w:t xml:space="preserve">合格</w:t>
      </w:r>
      <w:r>
        <w:rPr>
          <w:rFonts w:hint="eastAsia" w:ascii="宋体" w:hAnsi="宋体" w:cs="宋体"/>
          <w:bCs/>
          <w:sz w:val="24"/>
          <w:szCs w:val="22"/>
        </w:rPr>
        <w:t xml:space="preserve">；质量违约金：</w:t>
      </w:r>
      <w:r>
        <w:rPr>
          <w:rFonts w:hint="eastAsia" w:ascii="宋体" w:hAnsi="宋体" w:cs="宋体"/>
          <w:sz w:val="24"/>
        </w:rPr>
        <w:t xml:space="preserve">合同价的</w:t>
      </w:r>
      <w:r>
        <w:rPr>
          <w:rFonts w:hint="eastAsia" w:ascii="宋体" w:hAnsi="宋体" w:cs="宋体"/>
          <w:sz w:val="24"/>
        </w:rPr>
        <w:t xml:space="preserve">3%</w:t>
      </w:r>
      <w:r>
        <w:rPr>
          <w:rFonts w:hint="eastAsia" w:ascii="宋体" w:hAnsi="宋体" w:cs="宋体"/>
          <w:bCs/>
          <w:sz w:val="24"/>
          <w:szCs w:val="22"/>
        </w:rPr>
        <w:t xml:space="preserve">；</w:t>
      </w:r>
      <w:r/>
    </w:p>
    <w:p>
      <w:pPr>
        <w:ind w:firstLine="470"/>
        <w:jc w:val="left"/>
        <w:spacing w:after="0"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、最高限价：</w:t>
      </w:r>
      <w:r>
        <w:rPr>
          <w:rFonts w:hint="eastAsia" w:ascii="宋体" w:hAnsi="宋体" w:cs="宋体"/>
          <w:sz w:val="24"/>
        </w:rPr>
        <w:t xml:space="preserve">120</w:t>
      </w:r>
      <w:r>
        <w:rPr>
          <w:rFonts w:hint="eastAsia" w:ascii="宋体" w:hAnsi="宋体" w:cs="宋体"/>
          <w:sz w:val="24"/>
        </w:rPr>
        <w:t xml:space="preserve">万元，超过最高限价的按无效标书处理。</w:t>
      </w:r>
      <w:r/>
    </w:p>
    <w:p>
      <w:pPr>
        <w:ind w:firstLine="470"/>
        <w:jc w:val="left"/>
        <w:spacing w:after="0" w:line="360" w:lineRule="auto"/>
        <w:widowControl/>
        <w:rPr>
          <w:rFonts w:hint="eastAsia" w:ascii="宋体" w:hAnsi="宋体" w:cs="宋体"/>
          <w:sz w:val="24"/>
        </w:rPr>
      </w:pPr>
      <w:r>
        <w:rPr>
          <w:rFonts w:hint="eastAsia" w:ascii="宋体" w:hAnsi="宋体" w:cs="宋体"/>
          <w:sz w:val="24"/>
        </w:rPr>
      </w:r>
      <w:r/>
    </w:p>
    <w:p>
      <w:pPr>
        <w:ind w:firstLine="470"/>
        <w:jc w:val="left"/>
        <w:spacing w:after="0" w:line="360" w:lineRule="auto"/>
        <w:widowControl/>
        <w:rPr>
          <w:rFonts w:hint="eastAsia" w:ascii="宋体" w:hAnsi="宋体" w:cs="宋体"/>
          <w:sz w:val="24"/>
        </w:rPr>
      </w:pPr>
      <w:r>
        <w:rPr>
          <w:rFonts w:hint="eastAsia" w:ascii="宋体" w:hAnsi="宋体" w:cs="宋体"/>
          <w:sz w:val="24"/>
        </w:rPr>
        <w:t xml:space="preserve">二、工程量清单：</w:t>
      </w:r>
      <w:r/>
    </w:p>
    <w:p>
      <w:pPr>
        <w:ind w:firstLine="480"/>
        <w:spacing w:after="0"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sz w:val="24"/>
        </w:rPr>
        <w:t xml:space="preserve">详见附件。</w:t>
      </w:r>
      <w:r/>
    </w:p>
    <w:p>
      <w:pPr>
        <w:pStyle w:val="871"/>
      </w:pPr>
      <w:r/>
      <w:r/>
    </w:p>
    <w:p>
      <w:pPr>
        <w:spacing w:line="360" w:lineRule="auto"/>
        <w:tabs>
          <w:tab w:val="left" w:pos="675" w:leader="none"/>
        </w:tabs>
        <w:rPr>
          <w:rFonts w:hint="eastAsia" w:ascii="宋体" w:hAnsi="宋体" w:cs="宋体"/>
          <w:sz w:val="24"/>
          <w:szCs w:val="24"/>
        </w:rPr>
      </w:pPr>
      <w:r>
        <w:rPr>
          <w:rFonts w:hint="eastAsia" w:ascii="宋体" w:hAnsi="宋体" w:cs="宋体"/>
          <w:sz w:val="24"/>
          <w:szCs w:val="24"/>
        </w:rPr>
        <w:br w:type="page" w:clear="all"/>
      </w:r>
      <w:r/>
    </w:p>
    <w:p>
      <w:pPr>
        <w:pStyle w:val="871"/>
      </w:pPr>
      <w:r/>
      <w:r/>
    </w:p>
    <w:p>
      <w:pPr>
        <w:jc w:val="center"/>
        <w:spacing w:line="500" w:lineRule="exact"/>
        <w:rPr>
          <w:rFonts w:hint="eastAsia" w:ascii="宋体" w:hAnsi="宋体" w:cs="宋体"/>
          <w:b/>
          <w:sz w:val="44"/>
          <w:szCs w:val="44"/>
        </w:rPr>
        <w:outlineLvl w:val="0"/>
      </w:pPr>
      <w:r/>
      <w:bookmarkStart w:id="19" w:name="_Toc9460"/>
      <w:r/>
      <w:bookmarkStart w:id="20" w:name="_Toc21898"/>
      <w:r>
        <w:rPr>
          <w:rFonts w:hint="eastAsia" w:ascii="宋体" w:hAnsi="MS Sans Serif" w:eastAsia="黑体"/>
          <w:b/>
          <w:spacing w:val="12"/>
          <w:sz w:val="36"/>
          <w:szCs w:val="28"/>
        </w:rPr>
        <w:t xml:space="preserve">四、</w:t>
      </w:r>
      <w:bookmarkStart w:id="21" w:name="_Toc27036"/>
      <w:r/>
      <w:bookmarkStart w:id="22" w:name="_Toc5049"/>
      <w:r/>
      <w:bookmarkEnd w:id="19"/>
      <w:r/>
      <w:bookmarkEnd w:id="20"/>
      <w:r>
        <w:rPr>
          <w:rFonts w:hint="eastAsia" w:ascii="宋体" w:hAnsi="MS Sans Serif" w:eastAsia="黑体"/>
          <w:b/>
          <w:spacing w:val="12"/>
          <w:sz w:val="36"/>
          <w:szCs w:val="28"/>
        </w:rPr>
        <w:t xml:space="preserve">合同条款及格式</w:t>
      </w:r>
      <w:r/>
    </w:p>
    <w:p>
      <w:pPr>
        <w:jc w:val="center"/>
        <w:rPr>
          <w:rFonts w:hint="eastAsia" w:ascii="宋体" w:hAnsi="宋体" w:cs="宋体"/>
          <w:b/>
          <w:sz w:val="52"/>
          <w:szCs w:val="52"/>
        </w:rPr>
      </w:pPr>
      <w:r>
        <w:rPr>
          <w:rFonts w:hint="eastAsia" w:ascii="宋体" w:hAnsi="宋体" w:cs="宋体"/>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hint="eastAsia" w:eastAsia="华文中宋"/>
          <w:b/>
          <w:sz w:val="52"/>
          <w:szCs w:val="52"/>
        </w:rPr>
        <w:t xml:space="preserve">无锡职业技术大学</w:t>
      </w:r>
      <w:r/>
    </w:p>
    <w:p>
      <w:pPr>
        <w:jc w:val="center"/>
        <w:rPr>
          <w:rFonts w:eastAsia="华文中宋"/>
          <w:b/>
          <w:sz w:val="48"/>
          <w:szCs w:val="52"/>
        </w:rPr>
      </w:pPr>
      <w:r>
        <w:rPr>
          <w:rFonts w:eastAsia="华文中宋"/>
          <w:b/>
          <w:sz w:val="48"/>
          <w:szCs w:val="52"/>
        </w:rPr>
        <w:t xml:space="preserve">建设工程施工合同</w:t>
      </w:r>
      <w:r/>
    </w:p>
    <w:p>
      <w:pPr>
        <w:pStyle w:val="815"/>
      </w:pPr>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楷体_GB2312"/>
          <w:b/>
          <w:sz w:val="72"/>
          <w:szCs w:val="72"/>
        </w:rPr>
      </w:pPr>
      <w:r>
        <w:rPr>
          <w:rFonts w:eastAsia="楷体_GB2312"/>
          <w:b/>
          <w:sz w:val="72"/>
          <w:szCs w:val="72"/>
        </w:rPr>
      </w:r>
      <w:r/>
    </w:p>
    <w:p>
      <w:pPr>
        <w:jc w:val="center"/>
        <w:rPr>
          <w:rFonts w:eastAsia="黑体"/>
          <w:b/>
          <w:sz w:val="52"/>
          <w:szCs w:val="52"/>
        </w:rPr>
      </w:pPr>
      <w:r>
        <w:rPr>
          <w:rFonts w:eastAsia="黑体"/>
          <w:b/>
          <w:sz w:val="52"/>
          <w:szCs w:val="52"/>
        </w:rPr>
      </w:r>
      <w:r/>
    </w:p>
    <w:p>
      <w:pPr>
        <w:jc w:val="center"/>
        <w:rPr>
          <w:rFonts w:eastAsia="黑体"/>
          <w:b/>
          <w:sz w:val="52"/>
          <w:szCs w:val="52"/>
        </w:rPr>
      </w:pPr>
      <w:r>
        <w:rPr>
          <w:rFonts w:eastAsia="黑体"/>
          <w:b/>
          <w:sz w:val="52"/>
          <w:szCs w:val="52"/>
        </w:rPr>
      </w:r>
      <w:r/>
    </w:p>
    <w:p>
      <w:pPr>
        <w:jc w:val="center"/>
        <w:rPr>
          <w:rFonts w:eastAsia="黑体"/>
          <w:b/>
          <w:sz w:val="28"/>
          <w:szCs w:val="52"/>
        </w:rPr>
      </w:pPr>
      <w:r>
        <w:rPr>
          <w:rFonts w:hint="eastAsia" w:eastAsia="黑体"/>
          <w:b/>
          <w:sz w:val="28"/>
          <w:szCs w:val="52"/>
        </w:rPr>
        <w:t xml:space="preserve">合同编号</w:t>
      </w:r>
      <w:r>
        <w:rPr>
          <w:rFonts w:eastAsia="黑体"/>
          <w:b/>
          <w:sz w:val="28"/>
          <w:szCs w:val="52"/>
        </w:rPr>
        <w:t xml:space="preserve">：</w:t>
      </w:r>
      <w:r/>
    </w:p>
    <w:p>
      <w:pPr>
        <w:rPr>
          <w:rFonts w:hint="eastAsia" w:ascii="宋体" w:hAnsi="宋体" w:cs="宋体"/>
          <w:b/>
        </w:rPr>
      </w:pPr>
      <w:r>
        <w:rPr>
          <w:rFonts w:hint="eastAsia" w:ascii="宋体" w:hAnsi="宋体" w:cs="宋体"/>
          <w:b/>
        </w:rPr>
      </w:r>
      <w:r/>
    </w:p>
    <w:p>
      <w:pPr>
        <w:jc w:val="center"/>
        <w:rPr>
          <w:b/>
          <w:sz w:val="32"/>
        </w:rPr>
      </w:pPr>
      <w:r>
        <w:rPr>
          <w:rFonts w:hint="eastAsia" w:ascii="宋体" w:hAnsi="宋体" w:cs="宋体"/>
          <w:b/>
        </w:rPr>
        <w:br w:type="page" w:clear="all"/>
      </w:r>
      <w:r>
        <w:rPr>
          <w:rFonts w:hint="eastAsia"/>
          <w:b/>
          <w:sz w:val="32"/>
        </w:rPr>
        <w:t xml:space="preserve">目录</w:t>
      </w:r>
      <w:r/>
    </w:p>
    <w:p>
      <w:pPr>
        <w:pStyle w:val="834"/>
        <w:jc w:val="both"/>
        <w:spacing w:before="0" w:after="0" w:line="240" w:lineRule="auto"/>
        <w:tabs>
          <w:tab w:val="right" w:pos="8296" w:leader="dot"/>
          <w:tab w:val="clear" w:pos="9170" w:leader="none"/>
        </w:tabs>
        <w:rPr>
          <w:rFonts w:hAnsi="等线"/>
          <w:b/>
          <w:bCs/>
          <w:caps w:val="0"/>
          <w:sz w:val="21"/>
          <w:szCs w:val="22"/>
        </w:rPr>
      </w:pPr>
      <w:r>
        <w:rPr>
          <w:rFonts w:eastAsia="宋体"/>
          <w:b/>
          <w:caps w:val="0"/>
          <w:sz w:val="21"/>
          <w:szCs w:val="21"/>
        </w:rPr>
        <w:fldChar w:fldCharType="begin"/>
      </w:r>
      <w:r>
        <w:rPr>
          <w:rFonts w:eastAsia="宋体"/>
          <w:b/>
          <w:caps w:val="0"/>
          <w:sz w:val="21"/>
          <w:szCs w:val="21"/>
        </w:rPr>
        <w:instrText xml:space="preserve"> TOC \o "1-2" \h \z \u </w:instrText>
      </w:r>
      <w:r>
        <w:rPr>
          <w:rFonts w:eastAsia="宋体"/>
          <w:b/>
          <w:caps w:val="0"/>
          <w:sz w:val="21"/>
          <w:szCs w:val="21"/>
        </w:rPr>
        <w:fldChar w:fldCharType="separate"/>
      </w:r>
      <w:hyperlink w:tooltip="#_Toc71558855" w:anchor="_Toc71558855" w:history="1">
        <w:r>
          <w:rPr>
            <w:rStyle w:val="864"/>
          </w:rPr>
          <w:t xml:space="preserve">第一部分</w:t>
        </w:r>
        <w:r>
          <w:rPr>
            <w:rStyle w:val="864"/>
          </w:rPr>
          <w:t xml:space="preserve"> </w:t>
        </w:r>
        <w:r>
          <w:rPr>
            <w:rStyle w:val="864"/>
          </w:rPr>
          <w:t xml:space="preserve">合同协议书</w:t>
        </w:r>
        <w:r>
          <w:tab/>
        </w:r>
        <w:r>
          <w:rPr>
            <w:rFonts w:hint="eastAsia"/>
          </w:rPr>
          <w:t xml:space="preserve">2</w:t>
        </w:r>
      </w:hyperlink>
      <w:r>
        <w:rPr>
          <w:rFonts w:hint="eastAsia"/>
        </w:rPr>
        <w:t xml:space="preserve">3</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56" w:anchor="_Toc71558856" w:history="1">
        <w:r>
          <w:rPr>
            <w:rStyle w:val="864"/>
          </w:rPr>
          <w:t xml:space="preserve">一、工程概况</w:t>
        </w:r>
        <w:r>
          <w:tab/>
        </w:r>
        <w:r>
          <w:rPr>
            <w:rFonts w:hint="eastAsia"/>
          </w:rPr>
          <w:t xml:space="preserve">23</w:t>
        </w:r>
      </w:hyperlink>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57" w:anchor="_Toc71558857" w:history="1">
        <w:r>
          <w:rPr>
            <w:rStyle w:val="864"/>
          </w:rPr>
          <w:t xml:space="preserve">二、合同工期</w:t>
        </w:r>
        <w:r>
          <w:tab/>
        </w:r>
        <w:r>
          <w:rPr>
            <w:rFonts w:hint="eastAsia"/>
          </w:rPr>
          <w:t xml:space="preserve">2</w:t>
        </w:r>
      </w:hyperlink>
      <w:r>
        <w:rPr>
          <w:rFonts w:hint="eastAsia"/>
        </w:rPr>
        <w:t xml:space="preserve">3</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58" w:anchor="_Toc71558858" w:history="1">
        <w:r>
          <w:rPr>
            <w:rStyle w:val="864"/>
          </w:rPr>
          <w:t xml:space="preserve">三、质量标准</w:t>
        </w:r>
        <w:r>
          <w:tab/>
        </w:r>
        <w:r>
          <w:rPr>
            <w:rFonts w:hint="eastAsia"/>
          </w:rPr>
          <w:t xml:space="preserve">2</w:t>
        </w:r>
      </w:hyperlink>
      <w:r>
        <w:rPr>
          <w:rFonts w:hint="eastAsia"/>
        </w:rPr>
        <w:t xml:space="preserve">3</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59" w:anchor="_Toc71558859" w:history="1">
        <w:r>
          <w:rPr>
            <w:rStyle w:val="864"/>
          </w:rPr>
          <w:t xml:space="preserve">四、签约合同价与合同价格形式</w:t>
        </w:r>
        <w:r>
          <w:tab/>
        </w:r>
        <w:r>
          <w:rPr>
            <w:rFonts w:hint="eastAsia"/>
          </w:rPr>
          <w:t xml:space="preserve">23</w:t>
        </w:r>
      </w:hyperlink>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60" w:anchor="_Toc71558860" w:history="1">
        <w:r>
          <w:rPr>
            <w:rStyle w:val="864"/>
          </w:rPr>
          <w:t xml:space="preserve">五、项目负责人</w:t>
        </w:r>
        <w:r>
          <w:tab/>
        </w:r>
        <w:r>
          <w:rPr>
            <w:rFonts w:hint="eastAsia"/>
          </w:rPr>
          <w:t xml:space="preserve">2</w:t>
        </w:r>
      </w:hyperlink>
      <w:r>
        <w:rPr>
          <w:rFonts w:hint="eastAsia"/>
        </w:rPr>
        <w:t xml:space="preserve">4</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61" w:anchor="_Toc71558861" w:history="1">
        <w:r>
          <w:rPr>
            <w:rStyle w:val="864"/>
          </w:rPr>
          <w:t xml:space="preserve">六、合同文件构成</w:t>
        </w:r>
        <w:r>
          <w:tab/>
        </w:r>
        <w:r>
          <w:rPr>
            <w:rFonts w:hint="eastAsia"/>
          </w:rPr>
          <w:t xml:space="preserve">2</w:t>
        </w:r>
      </w:hyperlink>
      <w:r>
        <w:rPr>
          <w:rFonts w:hint="eastAsia"/>
        </w:rPr>
        <w:t xml:space="preserve">4</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62" w:anchor="_Toc71558862" w:history="1">
        <w:r>
          <w:rPr>
            <w:rStyle w:val="864"/>
          </w:rPr>
          <w:t xml:space="preserve">七、承诺</w:t>
        </w:r>
        <w:r>
          <w:tab/>
        </w:r>
        <w:r>
          <w:rPr>
            <w:rFonts w:hint="eastAsia"/>
          </w:rPr>
          <w:t xml:space="preserve">2</w:t>
        </w:r>
      </w:hyperlink>
      <w:r>
        <w:rPr>
          <w:rFonts w:hint="eastAsia"/>
        </w:rPr>
        <w:t xml:space="preserve">4</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63" w:anchor="_Toc71558863" w:history="1">
        <w:r>
          <w:rPr>
            <w:rStyle w:val="864"/>
          </w:rPr>
          <w:t xml:space="preserve">八、词语含义</w:t>
        </w:r>
        <w:r>
          <w:tab/>
        </w:r>
        <w:r>
          <w:rPr>
            <w:rFonts w:hint="eastAsia"/>
          </w:rPr>
          <w:t xml:space="preserve">2</w:t>
        </w:r>
      </w:hyperlink>
      <w:r>
        <w:rPr>
          <w:rFonts w:hint="eastAsia"/>
        </w:rPr>
        <w:t xml:space="preserve">4</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64" w:anchor="_Toc71558864" w:history="1">
        <w:r>
          <w:rPr>
            <w:rStyle w:val="864"/>
          </w:rPr>
          <w:t xml:space="preserve">九、签订时间</w:t>
        </w:r>
        <w:r>
          <w:tab/>
        </w:r>
        <w:r>
          <w:rPr>
            <w:rFonts w:hint="eastAsia"/>
          </w:rPr>
          <w:t xml:space="preserve">2</w:t>
        </w:r>
      </w:hyperlink>
      <w:r>
        <w:rPr>
          <w:rFonts w:hint="eastAsia"/>
        </w:rPr>
        <w:t xml:space="preserve">4</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65" w:anchor="_Toc71558865" w:history="1">
        <w:r>
          <w:rPr>
            <w:rStyle w:val="864"/>
          </w:rPr>
          <w:t xml:space="preserve">十、签订地点</w:t>
        </w:r>
        <w:r>
          <w:tab/>
        </w:r>
        <w:r>
          <w:rPr>
            <w:rFonts w:hint="eastAsia"/>
          </w:rPr>
          <w:t xml:space="preserve">2</w:t>
        </w:r>
      </w:hyperlink>
      <w:r>
        <w:rPr>
          <w:rFonts w:hint="eastAsia"/>
        </w:rPr>
        <w:t xml:space="preserve">4</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66" w:anchor="_Toc71558866" w:history="1">
        <w:r>
          <w:rPr>
            <w:rStyle w:val="864"/>
          </w:rPr>
          <w:t xml:space="preserve">十一、补充协议</w:t>
        </w:r>
        <w:r>
          <w:tab/>
        </w:r>
        <w:r>
          <w:rPr>
            <w:rFonts w:hint="eastAsia"/>
          </w:rPr>
          <w:t xml:space="preserve">2</w:t>
        </w:r>
      </w:hyperlink>
      <w:r>
        <w:rPr>
          <w:rFonts w:hint="eastAsia"/>
        </w:rPr>
        <w:t xml:space="preserve">4</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67" w:anchor="_Toc71558867" w:history="1">
        <w:r>
          <w:rPr>
            <w:rStyle w:val="864"/>
          </w:rPr>
          <w:t xml:space="preserve">十二、合同生效</w:t>
        </w:r>
        <w:r>
          <w:tab/>
        </w:r>
        <w:r>
          <w:rPr>
            <w:rFonts w:hint="eastAsia"/>
          </w:rPr>
          <w:t xml:space="preserve">2</w:t>
        </w:r>
      </w:hyperlink>
      <w:r>
        <w:rPr>
          <w:rFonts w:hint="eastAsia"/>
        </w:rPr>
        <w:t xml:space="preserve">4</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68" w:anchor="_Toc71558868" w:history="1">
        <w:r>
          <w:rPr>
            <w:rStyle w:val="864"/>
          </w:rPr>
          <w:t xml:space="preserve">十三、合同份数</w:t>
        </w:r>
        <w:r>
          <w:tab/>
        </w:r>
        <w:r>
          <w:rPr>
            <w:rFonts w:hint="eastAsia"/>
          </w:rPr>
          <w:t xml:space="preserve">2</w:t>
        </w:r>
      </w:hyperlink>
      <w:r>
        <w:rPr>
          <w:rFonts w:hint="eastAsia"/>
        </w:rPr>
        <w:t xml:space="preserve">4</w:t>
      </w:r>
      <w:r/>
    </w:p>
    <w:p>
      <w:pPr>
        <w:pStyle w:val="834"/>
        <w:jc w:val="both"/>
        <w:spacing w:before="0" w:after="0" w:line="240" w:lineRule="auto"/>
        <w:tabs>
          <w:tab w:val="right" w:pos="8296" w:leader="dot"/>
          <w:tab w:val="clear" w:pos="9170" w:leader="none"/>
        </w:tabs>
        <w:rPr>
          <w:rFonts w:hAnsi="等线"/>
          <w:b/>
          <w:bCs/>
          <w:caps w:val="0"/>
          <w:sz w:val="21"/>
          <w:szCs w:val="22"/>
        </w:rPr>
      </w:pPr>
      <w:r/>
      <w:hyperlink w:tooltip="#_Toc71558869" w:anchor="_Toc71558869" w:history="1">
        <w:r>
          <w:rPr>
            <w:rStyle w:val="864"/>
          </w:rPr>
          <w:t xml:space="preserve">第二部分</w:t>
        </w:r>
        <w:r>
          <w:rPr>
            <w:rStyle w:val="864"/>
          </w:rPr>
          <w:t xml:space="preserve"> </w:t>
        </w:r>
        <w:r>
          <w:rPr>
            <w:rStyle w:val="864"/>
          </w:rPr>
          <w:t xml:space="preserve">通用合同条款</w:t>
        </w:r>
        <w:r>
          <w:tab/>
        </w:r>
      </w:hyperlink>
      <w:r>
        <w:rPr>
          <w:rFonts w:hint="eastAsia"/>
        </w:rPr>
        <w:t xml:space="preserve">26</w:t>
      </w:r>
      <w:r/>
    </w:p>
    <w:p>
      <w:pPr>
        <w:pStyle w:val="834"/>
        <w:jc w:val="both"/>
        <w:spacing w:before="0" w:after="0" w:line="240" w:lineRule="auto"/>
        <w:tabs>
          <w:tab w:val="right" w:pos="8296" w:leader="dot"/>
          <w:tab w:val="clear" w:pos="9170" w:leader="none"/>
        </w:tabs>
        <w:rPr>
          <w:rFonts w:hAnsi="等线"/>
          <w:b/>
          <w:bCs/>
          <w:caps w:val="0"/>
          <w:sz w:val="21"/>
          <w:szCs w:val="22"/>
        </w:rPr>
      </w:pPr>
      <w:r/>
      <w:hyperlink w:tooltip="#_Toc71558870" w:anchor="_Toc71558870" w:history="1">
        <w:r>
          <w:rPr>
            <w:rStyle w:val="864"/>
          </w:rPr>
          <w:t xml:space="preserve">第三部分</w:t>
        </w:r>
        <w:r>
          <w:rPr>
            <w:rStyle w:val="864"/>
          </w:rPr>
          <w:t xml:space="preserve"> </w:t>
        </w:r>
        <w:r>
          <w:rPr>
            <w:rStyle w:val="864"/>
          </w:rPr>
          <w:t xml:space="preserve">专用合同条款</w:t>
        </w:r>
        <w:r>
          <w:tab/>
        </w:r>
      </w:hyperlink>
      <w:r>
        <w:rPr>
          <w:rFonts w:hint="eastAsia"/>
        </w:rPr>
        <w:t xml:space="preserve">26</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71" w:anchor="_Toc71558871" w:history="1">
        <w:r>
          <w:rPr>
            <w:rStyle w:val="864"/>
          </w:rPr>
          <w:t xml:space="preserve">1.</w:t>
        </w:r>
        <w:r>
          <w:rPr>
            <w:rStyle w:val="864"/>
          </w:rPr>
          <w:t xml:space="preserve">一般约定</w:t>
        </w:r>
        <w:r>
          <w:tab/>
        </w:r>
      </w:hyperlink>
      <w:r>
        <w:rPr>
          <w:rFonts w:hint="eastAsia"/>
        </w:rPr>
        <w:t xml:space="preserve">26</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72" w:anchor="_Toc71558872" w:history="1">
        <w:r>
          <w:rPr>
            <w:rStyle w:val="864"/>
          </w:rPr>
          <w:t xml:space="preserve">2. </w:t>
        </w:r>
        <w:r>
          <w:rPr>
            <w:rStyle w:val="864"/>
          </w:rPr>
          <w:t xml:space="preserve">发包人</w:t>
        </w:r>
        <w:r>
          <w:tab/>
        </w:r>
      </w:hyperlink>
      <w:r>
        <w:rPr>
          <w:rFonts w:hint="eastAsia"/>
        </w:rPr>
        <w:t xml:space="preserve">29</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73" w:anchor="_Toc71558873" w:history="1">
        <w:r>
          <w:rPr>
            <w:rStyle w:val="864"/>
          </w:rPr>
          <w:t xml:space="preserve">3. </w:t>
        </w:r>
        <w:r>
          <w:rPr>
            <w:rStyle w:val="864"/>
          </w:rPr>
          <w:t xml:space="preserve">承包人</w:t>
        </w:r>
        <w:r>
          <w:tab/>
        </w:r>
      </w:hyperlink>
      <w:r>
        <w:rPr>
          <w:rFonts w:hint="eastAsia"/>
        </w:rPr>
        <w:t xml:space="preserve">30</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74" w:anchor="_Toc71558874" w:history="1">
        <w:r>
          <w:rPr>
            <w:rStyle w:val="864"/>
          </w:rPr>
          <w:t xml:space="preserve">4. </w:t>
        </w:r>
        <w:r>
          <w:rPr>
            <w:rStyle w:val="864"/>
          </w:rPr>
          <w:t xml:space="preserve">监理人</w:t>
        </w:r>
        <w:r>
          <w:tab/>
        </w:r>
        <w:r>
          <w:rPr>
            <w:rFonts w:hint="eastAsia"/>
          </w:rPr>
          <w:t xml:space="preserve">3</w:t>
        </w:r>
      </w:hyperlink>
      <w:r>
        <w:rPr>
          <w:rFonts w:hint="eastAsia"/>
        </w:rPr>
        <w:t xml:space="preserve">3</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75" w:anchor="_Toc71558875" w:history="1">
        <w:r>
          <w:rPr>
            <w:rStyle w:val="864"/>
          </w:rPr>
          <w:t xml:space="preserve">5.</w:t>
        </w:r>
        <w:r>
          <w:rPr>
            <w:rStyle w:val="864"/>
          </w:rPr>
          <w:t xml:space="preserve">工程质量</w:t>
        </w:r>
        <w:r>
          <w:tab/>
        </w:r>
        <w:r>
          <w:rPr>
            <w:rFonts w:hint="eastAsia"/>
          </w:rPr>
          <w:t xml:space="preserve">3</w:t>
        </w:r>
      </w:hyperlink>
      <w:r>
        <w:rPr>
          <w:rFonts w:hint="eastAsia"/>
        </w:rPr>
        <w:t xml:space="preserve">3</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76" w:anchor="_Toc71558876" w:history="1">
        <w:r>
          <w:rPr>
            <w:rStyle w:val="864"/>
          </w:rPr>
          <w:t xml:space="preserve">6.</w:t>
        </w:r>
        <w:r>
          <w:rPr>
            <w:rStyle w:val="864"/>
          </w:rPr>
          <w:t xml:space="preserve">安全文明施工与环境保护</w:t>
        </w:r>
        <w:r>
          <w:tab/>
        </w:r>
      </w:hyperlink>
      <w:r>
        <w:rPr>
          <w:rFonts w:hint="eastAsia"/>
        </w:rPr>
        <w:t xml:space="preserve">35</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77" w:anchor="_Toc71558877" w:history="1">
        <w:r>
          <w:rPr>
            <w:rStyle w:val="864"/>
          </w:rPr>
          <w:t xml:space="preserve">7.</w:t>
        </w:r>
        <w:r>
          <w:rPr>
            <w:rStyle w:val="864"/>
          </w:rPr>
          <w:t xml:space="preserve">工期和进度</w:t>
        </w:r>
        <w:r>
          <w:tab/>
        </w:r>
      </w:hyperlink>
      <w:r>
        <w:rPr>
          <w:rFonts w:hint="eastAsia"/>
        </w:rPr>
        <w:t xml:space="preserve">37</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78" w:anchor="_Toc71558878" w:history="1">
        <w:r>
          <w:rPr>
            <w:rStyle w:val="864"/>
          </w:rPr>
          <w:t xml:space="preserve">8.</w:t>
        </w:r>
        <w:r>
          <w:rPr>
            <w:rStyle w:val="864"/>
          </w:rPr>
          <w:t xml:space="preserve">材料与设备</w:t>
        </w:r>
        <w:r>
          <w:tab/>
        </w:r>
        <w:r>
          <w:rPr>
            <w:rFonts w:hint="eastAsia"/>
          </w:rPr>
          <w:t xml:space="preserve">3</w:t>
        </w:r>
      </w:hyperlink>
      <w:r>
        <w:rPr>
          <w:rFonts w:hint="eastAsia"/>
        </w:rPr>
        <w:t xml:space="preserve">8</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79" w:anchor="_Toc71558879" w:history="1">
        <w:r>
          <w:rPr>
            <w:rStyle w:val="864"/>
          </w:rPr>
          <w:t xml:space="preserve">9.</w:t>
        </w:r>
        <w:r>
          <w:rPr>
            <w:rStyle w:val="864"/>
          </w:rPr>
          <w:t xml:space="preserve">试验与检验</w:t>
        </w:r>
        <w:r>
          <w:tab/>
        </w:r>
        <w:r>
          <w:rPr>
            <w:rFonts w:hint="eastAsia"/>
          </w:rPr>
          <w:t xml:space="preserve">39</w:t>
        </w:r>
      </w:hyperlink>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80" w:anchor="_Toc71558880" w:history="1">
        <w:r>
          <w:rPr>
            <w:rStyle w:val="864"/>
          </w:rPr>
          <w:t xml:space="preserve">10.</w:t>
        </w:r>
        <w:r>
          <w:rPr>
            <w:rStyle w:val="864"/>
          </w:rPr>
          <w:t xml:space="preserve">变更</w:t>
        </w:r>
        <w:r>
          <w:tab/>
        </w:r>
        <w:r>
          <w:fldChar w:fldCharType="begin"/>
        </w:r>
        <w:r>
          <w:instrText xml:space="preserve"> PAGEREF _Toc71558880 \h </w:instrText>
        </w:r>
        <w:r>
          <w:fldChar w:fldCharType="separate"/>
        </w:r>
        <w:r>
          <w:t xml:space="preserve">4</w:t>
        </w:r>
        <w:r>
          <w:rPr>
            <w:rFonts w:hint="eastAsia"/>
          </w:rPr>
          <w:t xml:space="preserve">0</w:t>
        </w:r>
        <w:r>
          <w:fldChar w:fldCharType="end"/>
        </w:r>
      </w:hyperlink>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81" w:anchor="_Toc71558881" w:history="1">
        <w:r>
          <w:rPr>
            <w:rStyle w:val="864"/>
          </w:rPr>
          <w:t xml:space="preserve">11.</w:t>
        </w:r>
        <w:r>
          <w:rPr>
            <w:rStyle w:val="864"/>
          </w:rPr>
          <w:t xml:space="preserve">价格调整</w:t>
        </w:r>
        <w:r>
          <w:tab/>
        </w:r>
        <w:r>
          <w:fldChar w:fldCharType="begin"/>
        </w:r>
        <w:r>
          <w:instrText xml:space="preserve"> PAGEREF _Toc71558881 \h </w:instrText>
        </w:r>
        <w:r>
          <w:fldChar w:fldCharType="separate"/>
        </w:r>
        <w:r>
          <w:t xml:space="preserve">4</w:t>
        </w:r>
        <w:r>
          <w:rPr>
            <w:rFonts w:hint="eastAsia"/>
          </w:rPr>
          <w:t xml:space="preserve">2</w:t>
        </w:r>
        <w:r>
          <w:fldChar w:fldCharType="end"/>
        </w:r>
      </w:hyperlink>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82" w:anchor="_Toc71558882" w:history="1">
        <w:r>
          <w:rPr>
            <w:rStyle w:val="864"/>
          </w:rPr>
          <w:t xml:space="preserve">12.</w:t>
        </w:r>
        <w:r>
          <w:rPr>
            <w:rStyle w:val="864"/>
          </w:rPr>
          <w:t xml:space="preserve">合同价格、计量与支付</w:t>
        </w:r>
        <w:r>
          <w:tab/>
        </w:r>
        <w:r>
          <w:rPr>
            <w:rFonts w:hint="eastAsia"/>
          </w:rPr>
          <w:t xml:space="preserve">4</w:t>
        </w:r>
      </w:hyperlink>
      <w:r>
        <w:rPr>
          <w:rFonts w:hint="eastAsia"/>
        </w:rPr>
        <w:t xml:space="preserve">2</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83" w:anchor="_Toc71558883" w:history="1">
        <w:r>
          <w:rPr>
            <w:rStyle w:val="864"/>
          </w:rPr>
          <w:t xml:space="preserve">13.</w:t>
        </w:r>
        <w:r>
          <w:rPr>
            <w:rStyle w:val="864"/>
          </w:rPr>
          <w:t xml:space="preserve">验收</w:t>
        </w:r>
        <w:r>
          <w:tab/>
        </w:r>
      </w:hyperlink>
      <w:r>
        <w:rPr>
          <w:rFonts w:hint="eastAsia"/>
        </w:rPr>
        <w:t xml:space="preserve">46</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84" w:anchor="_Toc71558884" w:history="1">
        <w:r>
          <w:rPr>
            <w:rStyle w:val="864"/>
          </w:rPr>
          <w:t xml:space="preserve">14.</w:t>
        </w:r>
        <w:r>
          <w:rPr>
            <w:rStyle w:val="864"/>
          </w:rPr>
          <w:t xml:space="preserve">竣工结算</w:t>
        </w:r>
        <w:r>
          <w:tab/>
        </w:r>
      </w:hyperlink>
      <w:r>
        <w:rPr>
          <w:rFonts w:hint="eastAsia"/>
        </w:rPr>
        <w:t xml:space="preserve">47</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85" w:anchor="_Toc71558885" w:history="1">
        <w:r>
          <w:rPr>
            <w:rStyle w:val="864"/>
          </w:rPr>
          <w:t xml:space="preserve">15.</w:t>
        </w:r>
        <w:r>
          <w:rPr>
            <w:rStyle w:val="864"/>
          </w:rPr>
          <w:t xml:space="preserve">缺陷责任期与保修</w:t>
        </w:r>
        <w:r>
          <w:tab/>
        </w:r>
        <w:r>
          <w:rPr>
            <w:rFonts w:hint="eastAsia"/>
          </w:rPr>
          <w:t xml:space="preserve">4</w:t>
        </w:r>
      </w:hyperlink>
      <w:r>
        <w:rPr>
          <w:rFonts w:hint="eastAsia"/>
        </w:rPr>
        <w:t xml:space="preserve">7</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86" w:anchor="_Toc71558886" w:history="1">
        <w:r>
          <w:rPr>
            <w:rStyle w:val="864"/>
          </w:rPr>
          <w:t xml:space="preserve">16.</w:t>
        </w:r>
        <w:r>
          <w:rPr>
            <w:rStyle w:val="864"/>
          </w:rPr>
          <w:t xml:space="preserve">违约</w:t>
        </w:r>
        <w:r>
          <w:tab/>
        </w:r>
        <w:r>
          <w:rPr>
            <w:rFonts w:hint="eastAsia"/>
          </w:rPr>
          <w:t xml:space="preserve">4</w:t>
        </w:r>
      </w:hyperlink>
      <w:r>
        <w:rPr>
          <w:rFonts w:hint="eastAsia"/>
        </w:rPr>
        <w:t xml:space="preserve">8</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87" w:anchor="_Toc71558887" w:history="1">
        <w:r>
          <w:rPr>
            <w:rStyle w:val="864"/>
          </w:rPr>
          <w:t xml:space="preserve">17.</w:t>
        </w:r>
        <w:r>
          <w:rPr>
            <w:rStyle w:val="864"/>
          </w:rPr>
          <w:t xml:space="preserve">不可抗力</w:t>
        </w:r>
        <w:r>
          <w:tab/>
        </w:r>
        <w:r>
          <w:rPr>
            <w:rFonts w:hint="eastAsia"/>
          </w:rPr>
          <w:t xml:space="preserve">49</w:t>
        </w:r>
      </w:hyperlink>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88" w:anchor="_Toc71558888" w:history="1">
        <w:r>
          <w:rPr>
            <w:rStyle w:val="864"/>
          </w:rPr>
          <w:t xml:space="preserve">18.</w:t>
        </w:r>
        <w:r>
          <w:rPr>
            <w:rStyle w:val="864"/>
          </w:rPr>
          <w:t xml:space="preserve">保险</w:t>
        </w:r>
        <w:r>
          <w:tab/>
        </w:r>
      </w:hyperlink>
      <w:r>
        <w:rPr>
          <w:rFonts w:hint="eastAsia"/>
        </w:rPr>
        <w:t xml:space="preserve">49</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89" w:anchor="_Toc71558889" w:history="1">
        <w:r>
          <w:rPr>
            <w:rStyle w:val="864"/>
          </w:rPr>
          <w:t xml:space="preserve">19.</w:t>
        </w:r>
        <w:r>
          <w:rPr>
            <w:rStyle w:val="864"/>
          </w:rPr>
          <w:t xml:space="preserve">争议解决</w:t>
        </w:r>
        <w:r>
          <w:tab/>
        </w:r>
        <w:r>
          <w:fldChar w:fldCharType="begin"/>
        </w:r>
        <w:r>
          <w:instrText xml:space="preserve"> PAGEREF _Toc71558889 \h </w:instrText>
        </w:r>
        <w:r>
          <w:fldChar w:fldCharType="separate"/>
        </w:r>
        <w:r>
          <w:t xml:space="preserve">5</w:t>
        </w:r>
        <w:r>
          <w:fldChar w:fldCharType="end"/>
        </w:r>
      </w:hyperlink>
      <w:r>
        <w:rPr>
          <w:rFonts w:hint="eastAsia"/>
        </w:rPr>
        <w:t xml:space="preserve">0</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91" w:anchor="_Toc71558891" w:history="1">
        <w:r>
          <w:rPr>
            <w:rStyle w:val="864"/>
            <w:rFonts w:ascii="宋体" w:hAnsi="宋体"/>
          </w:rPr>
          <w:t xml:space="preserve">附件</w:t>
        </w:r>
        <w:r>
          <w:rPr>
            <w:rStyle w:val="864"/>
            <w:rFonts w:ascii="宋体" w:hAnsi="宋体"/>
          </w:rPr>
          <w:t xml:space="preserve">1</w:t>
        </w:r>
        <w:r>
          <w:rPr>
            <w:rStyle w:val="864"/>
            <w:rFonts w:ascii="宋体" w:hAnsi="宋体"/>
          </w:rPr>
          <w:t xml:space="preserve">：</w:t>
        </w:r>
        <w:r>
          <w:tab/>
        </w:r>
        <w:r>
          <w:fldChar w:fldCharType="begin"/>
        </w:r>
        <w:r>
          <w:instrText xml:space="preserve"> PAGEREF _Toc71558891 \h </w:instrText>
        </w:r>
        <w:r>
          <w:fldChar w:fldCharType="separate"/>
        </w:r>
        <w:r>
          <w:t xml:space="preserve">5</w:t>
        </w:r>
        <w:r>
          <w:fldChar w:fldCharType="end"/>
        </w:r>
      </w:hyperlink>
      <w:r>
        <w:rPr>
          <w:rFonts w:hint="eastAsia"/>
        </w:rPr>
        <w:t xml:space="preserve">1</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92" w:anchor="_Toc71558892" w:history="1">
        <w:r>
          <w:rPr>
            <w:rStyle w:val="864"/>
            <w:rFonts w:ascii="宋体" w:hAnsi="宋体"/>
          </w:rPr>
          <w:t xml:space="preserve">附件</w:t>
        </w:r>
        <w:r>
          <w:rPr>
            <w:rStyle w:val="864"/>
            <w:rFonts w:ascii="宋体" w:hAnsi="宋体"/>
          </w:rPr>
          <w:t xml:space="preserve">2</w:t>
        </w:r>
        <w:r>
          <w:rPr>
            <w:rStyle w:val="864"/>
            <w:rFonts w:ascii="宋体" w:hAnsi="宋体"/>
          </w:rPr>
          <w:t xml:space="preserve">：</w:t>
        </w:r>
        <w:r>
          <w:tab/>
        </w:r>
      </w:hyperlink>
      <w:r>
        <w:rPr>
          <w:rFonts w:hint="eastAsia"/>
        </w:rPr>
        <w:t xml:space="preserve">52</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93" w:anchor="_Toc71558893" w:history="1">
        <w:r>
          <w:rPr>
            <w:rStyle w:val="864"/>
            <w:rFonts w:ascii="宋体" w:hAnsi="宋体"/>
          </w:rPr>
          <w:t xml:space="preserve">附件</w:t>
        </w:r>
        <w:r>
          <w:rPr>
            <w:rStyle w:val="864"/>
            <w:rFonts w:ascii="宋体" w:hAnsi="宋体"/>
          </w:rPr>
          <w:t xml:space="preserve">3</w:t>
        </w:r>
        <w:r>
          <w:rPr>
            <w:rStyle w:val="864"/>
            <w:rFonts w:ascii="宋体" w:hAnsi="宋体"/>
          </w:rPr>
          <w:t xml:space="preserve">：</w:t>
        </w:r>
        <w:r>
          <w:tab/>
        </w:r>
        <w:r>
          <w:fldChar w:fldCharType="begin"/>
        </w:r>
        <w:r>
          <w:instrText xml:space="preserve"> PAGEREF _Toc71558893 \h </w:instrText>
        </w:r>
        <w:r>
          <w:fldChar w:fldCharType="separate"/>
        </w:r>
        <w:r>
          <w:t xml:space="preserve">5</w:t>
        </w:r>
        <w:r>
          <w:fldChar w:fldCharType="end"/>
        </w:r>
      </w:hyperlink>
      <w:r>
        <w:rPr>
          <w:rFonts w:hint="eastAsia"/>
        </w:rPr>
        <w:t xml:space="preserve">4</w:t>
      </w:r>
      <w:r/>
    </w:p>
    <w:p>
      <w:pPr>
        <w:pStyle w:val="844"/>
        <w:ind w:left="0"/>
        <w:spacing w:after="0" w:line="240" w:lineRule="auto"/>
        <w:tabs>
          <w:tab w:val="right" w:pos="8296" w:leader="dot"/>
          <w:tab w:val="clear" w:pos="9170" w:leader="none"/>
        </w:tabs>
        <w:rPr>
          <w:rFonts w:hint="eastAsia" w:hAnsi="等线"/>
          <w:smallCaps w:val="0"/>
          <w:sz w:val="21"/>
          <w:szCs w:val="22"/>
        </w:rPr>
      </w:pPr>
      <w:r/>
      <w:hyperlink w:tooltip="#_Toc71558895" w:anchor="_Toc71558895" w:history="1">
        <w:r>
          <w:rPr>
            <w:rStyle w:val="864"/>
            <w:rFonts w:ascii="宋体" w:hAnsi="宋体"/>
          </w:rPr>
          <w:t xml:space="preserve">附件</w:t>
        </w:r>
        <w:r>
          <w:rPr>
            <w:rStyle w:val="864"/>
            <w:rFonts w:ascii="宋体" w:hAnsi="宋体"/>
          </w:rPr>
          <w:t xml:space="preserve">4</w:t>
        </w:r>
        <w:r>
          <w:rPr>
            <w:rStyle w:val="864"/>
            <w:rFonts w:ascii="宋体" w:hAnsi="宋体"/>
          </w:rPr>
          <w:t xml:space="preserve">：</w:t>
        </w:r>
        <w:r>
          <w:tab/>
        </w:r>
        <w:r>
          <w:rPr>
            <w:rFonts w:hint="eastAsia"/>
          </w:rPr>
          <w:t xml:space="preserve">58</w:t>
        </w:r>
      </w:hyperlink>
      <w:r/>
      <w:r/>
    </w:p>
    <w:p>
      <w:pPr>
        <w:pStyle w:val="844"/>
        <w:ind w:left="0"/>
        <w:spacing w:after="0" w:line="240" w:lineRule="auto"/>
        <w:tabs>
          <w:tab w:val="right" w:pos="8296" w:leader="dot"/>
          <w:tab w:val="clear" w:pos="9170" w:leader="none"/>
        </w:tabs>
      </w:pPr>
      <w:r/>
      <w:hyperlink w:tooltip="#_Toc71558897" w:anchor="_Toc71558897" w:history="1">
        <w:r>
          <w:rPr>
            <w:rStyle w:val="864"/>
            <w:rFonts w:ascii="宋体" w:hAnsi="宋体"/>
          </w:rPr>
          <w:t xml:space="preserve">附件</w:t>
        </w:r>
        <w:r>
          <w:rPr>
            <w:rStyle w:val="864"/>
            <w:rFonts w:ascii="宋体" w:hAnsi="宋体"/>
          </w:rPr>
          <w:t xml:space="preserve">5</w:t>
        </w:r>
        <w:r>
          <w:rPr>
            <w:rStyle w:val="864"/>
            <w:rFonts w:ascii="宋体" w:hAnsi="宋体"/>
          </w:rPr>
          <w:t xml:space="preserve">：</w:t>
        </w:r>
        <w:r>
          <w:tab/>
        </w:r>
        <w:r>
          <w:fldChar w:fldCharType="begin"/>
        </w:r>
        <w:r>
          <w:instrText xml:space="preserve"> PAGEREF _Toc71558897 \h </w:instrText>
        </w:r>
        <w:r>
          <w:fldChar w:fldCharType="separate"/>
        </w:r>
        <w:r>
          <w:t xml:space="preserve">6</w:t>
        </w:r>
        <w:r>
          <w:rPr>
            <w:rFonts w:hint="eastAsia"/>
          </w:rPr>
          <w:t xml:space="preserve">0</w:t>
        </w:r>
        <w:r>
          <w:fldChar w:fldCharType="end"/>
        </w:r>
      </w:hyperlink>
      <w:r/>
      <w:r/>
    </w:p>
    <w:p>
      <w:r/>
      <w:r/>
    </w:p>
    <w:p>
      <w:pPr>
        <w:pStyle w:val="794"/>
        <w:rPr>
          <w:rFonts w:hint="eastAsia"/>
        </w:rPr>
      </w:pPr>
      <w:r>
        <w:rPr>
          <w:rFonts w:hint="eastAsia"/>
        </w:rPr>
      </w:r>
      <w:r/>
    </w:p>
    <w:p>
      <w:pPr>
        <w:pStyle w:val="794"/>
      </w:pPr>
      <w:r/>
      <w:r/>
    </w:p>
    <w:p>
      <w:r/>
      <w:r/>
    </w:p>
    <w:p>
      <w:pPr>
        <w:pStyle w:val="1368"/>
        <w:jc w:val="center"/>
        <w:rPr>
          <w:rFonts w:hint="eastAsia" w:ascii="Times New Roman" w:hAnsi="Times New Roman"/>
          <w:b/>
          <w:bCs/>
          <w:sz w:val="32"/>
          <w:szCs w:val="32"/>
        </w:rPr>
      </w:pPr>
      <w:r>
        <w:rPr>
          <w:rFonts w:ascii="Times New Roman" w:hAnsi="Times New Roman"/>
          <w:szCs w:val="21"/>
        </w:rPr>
        <w:fldChar w:fldCharType="end"/>
      </w:r>
      <w:bookmarkStart w:id="23" w:name="_Toc263777212"/>
      <w:r/>
      <w:bookmarkStart w:id="24" w:name="_Toc267475113"/>
      <w:r/>
      <w:bookmarkStart w:id="25" w:name="_Toc366589556"/>
      <w:r>
        <w:rPr>
          <w:rFonts w:hint="eastAsia" w:ascii="宋体" w:hAnsi="宋体" w:eastAsia="宋体" w:cs="宋体"/>
          <w:b/>
          <w:bCs/>
          <w:sz w:val="32"/>
          <w:szCs w:val="32"/>
        </w:rPr>
        <w:t xml:space="preserve">第一部分　</w:t>
      </w:r>
      <w:bookmarkStart w:id="26" w:name="_Toc277937723"/>
      <w:r/>
      <w:bookmarkStart w:id="27" w:name="_Toc276025319"/>
      <w:r>
        <w:rPr>
          <w:rFonts w:hint="eastAsia" w:ascii="宋体" w:hAnsi="宋体" w:eastAsia="宋体" w:cs="宋体"/>
          <w:b/>
          <w:bCs/>
          <w:sz w:val="32"/>
          <w:szCs w:val="32"/>
        </w:rPr>
        <w:t xml:space="preserve">合同协议书</w:t>
      </w:r>
      <w:bookmarkEnd w:id="25"/>
      <w:r/>
      <w:bookmarkEnd w:id="26"/>
      <w:r/>
      <w:bookmarkEnd w:id="27"/>
      <w:r/>
      <w:r/>
    </w:p>
    <w:p>
      <w:pPr>
        <w:spacing w:after="0" w:line="360" w:lineRule="auto"/>
        <w:rPr>
          <w:rFonts w:hint="eastAsia" w:ascii="宋体" w:hAnsi="宋体" w:cs="宋体"/>
          <w:b/>
          <w:szCs w:val="21"/>
          <w:u w:val="single"/>
        </w:rPr>
      </w:pPr>
      <w:r>
        <w:rPr>
          <w:rFonts w:hint="eastAsia" w:ascii="宋体" w:hAnsi="宋体" w:cs="宋体"/>
          <w:b/>
          <w:szCs w:val="21"/>
        </w:rPr>
        <w:t xml:space="preserve">发</w:t>
      </w:r>
      <w:r>
        <w:rPr>
          <w:rFonts w:hint="eastAsia" w:ascii="宋体" w:hAnsi="宋体" w:cs="宋体"/>
          <w:b/>
          <w:szCs w:val="21"/>
        </w:rPr>
        <w:t xml:space="preserve">包人（全称）：</w:t>
      </w:r>
      <w:r>
        <w:rPr>
          <w:rFonts w:hint="eastAsia" w:ascii="宋体" w:hAnsi="宋体" w:cs="宋体"/>
          <w:b/>
          <w:u w:val="single"/>
        </w:rPr>
        <w:t xml:space="preserve">无锡职业技术大学</w:t>
      </w:r>
      <w:r>
        <w:rPr>
          <w:rFonts w:hint="eastAsia" w:ascii="宋体" w:hAnsi="宋体" w:cs="宋体"/>
          <w:sz w:val="24"/>
          <w:u w:val="single"/>
        </w:rPr>
        <w:t xml:space="preserve"> </w:t>
      </w:r>
      <w:r/>
    </w:p>
    <w:p>
      <w:pPr>
        <w:spacing w:after="0" w:line="360" w:lineRule="auto"/>
        <w:rPr>
          <w:rFonts w:hint="eastAsia" w:ascii="宋体" w:hAnsi="宋体" w:cs="宋体"/>
          <w:b/>
          <w:szCs w:val="21"/>
          <w:u w:val="single"/>
        </w:rPr>
      </w:pPr>
      <w:r>
        <w:rPr>
          <w:rFonts w:hint="eastAsia" w:ascii="宋体" w:hAnsi="宋体" w:cs="宋体"/>
          <w:b/>
          <w:szCs w:val="21"/>
        </w:rPr>
        <w:t xml:space="preserve">承包人（全称）：</w:t>
      </w:r>
      <w:r>
        <w:rPr>
          <w:rFonts w:hint="eastAsia" w:ascii="宋体" w:hAnsi="宋体" w:cs="宋体"/>
          <w:b/>
          <w:szCs w:val="21"/>
          <w:u w:val="single"/>
        </w:rPr>
        <w:t xml:space="preserve">                                   </w:t>
      </w:r>
      <w:r/>
    </w:p>
    <w:p>
      <w:pPr>
        <w:ind w:firstLine="420"/>
        <w:spacing w:after="0" w:line="360" w:lineRule="auto"/>
        <w:rPr>
          <w:rFonts w:hint="eastAsia" w:ascii="宋体" w:hAnsi="宋体" w:cs="宋体"/>
          <w:color w:val="000000"/>
        </w:rPr>
      </w:pPr>
      <w:r>
        <w:rPr>
          <w:rFonts w:hint="eastAsia" w:ascii="宋体" w:hAnsi="宋体" w:cs="宋体"/>
        </w:rPr>
        <w:t xml:space="preserve">根据《中华人民共和国</w:t>
      </w:r>
      <w:r>
        <w:rPr>
          <w:rFonts w:hint="eastAsia"/>
          <w:color w:val="000000"/>
          <w:szCs w:val="21"/>
        </w:rPr>
        <w:t xml:space="preserve">民法典</w:t>
      </w:r>
      <w:r>
        <w:rPr>
          <w:rFonts w:hint="eastAsia" w:ascii="宋体" w:hAnsi="宋体" w:cs="宋体"/>
        </w:rPr>
        <w:t xml:space="preserve">》、《中华人民共和国建筑法》及有关法律规定，遵循平等、自愿、公平和诚实信用的原则，双方就</w:t>
      </w:r>
      <w:r>
        <w:rPr>
          <w:rFonts w:hint="eastAsia" w:ascii="宋体" w:hAnsi="宋体" w:cs="宋体"/>
          <w:b/>
          <w:color w:val="000000"/>
          <w:szCs w:val="21"/>
          <w:u w:val="single"/>
        </w:rPr>
        <w:t xml:space="preserve">无锡职业技术大学公共教室墙面等粉刷及改造项目</w:t>
      </w:r>
      <w:r>
        <w:rPr>
          <w:rFonts w:hint="eastAsia" w:ascii="宋体" w:hAnsi="宋体" w:cs="宋体"/>
          <w:color w:val="000000"/>
        </w:rPr>
        <w:t xml:space="preserve">及有关事项协商一致，共同达成如下协议：</w:t>
      </w:r>
      <w:r/>
    </w:p>
    <w:p>
      <w:pPr>
        <w:spacing w:after="0" w:line="360" w:lineRule="auto"/>
        <w:rPr>
          <w:rFonts w:hint="eastAsia" w:ascii="宋体" w:hAnsi="宋体" w:cs="宋体"/>
          <w:color w:val="000000"/>
          <w:szCs w:val="21"/>
        </w:rPr>
      </w:pPr>
      <w:r>
        <w:rPr>
          <w:rFonts w:hint="eastAsia" w:ascii="宋体" w:hAnsi="宋体" w:cs="宋体"/>
          <w:bCs/>
          <w:color w:val="000000"/>
        </w:rPr>
        <w:t xml:space="preserve">   </w:t>
      </w:r>
      <w:r>
        <w:rPr>
          <w:rFonts w:hint="eastAsia" w:ascii="宋体" w:hAnsi="宋体" w:cs="宋体"/>
          <w:b/>
          <w:color w:val="000000"/>
        </w:rPr>
        <w:t xml:space="preserve"> </w:t>
      </w:r>
      <w:bookmarkStart w:id="28" w:name="_Toc372788914"/>
      <w:r>
        <w:rPr>
          <w:rFonts w:hint="eastAsia" w:ascii="宋体" w:hAnsi="宋体" w:cs="宋体"/>
          <w:b/>
          <w:color w:val="000000"/>
        </w:rPr>
        <w:t xml:space="preserve">一、工程概况</w:t>
      </w:r>
      <w:bookmarkEnd w:id="28"/>
      <w:r/>
      <w:r/>
    </w:p>
    <w:p>
      <w:pPr>
        <w:ind w:firstLine="412"/>
        <w:spacing w:after="0" w:line="360" w:lineRule="auto"/>
        <w:rPr>
          <w:rFonts w:hint="eastAsia" w:ascii="宋体" w:hAnsi="宋体" w:cs="宋体"/>
          <w:b/>
          <w:color w:val="000000"/>
          <w:szCs w:val="21"/>
          <w:u w:val="single"/>
        </w:rPr>
      </w:pPr>
      <w:r>
        <w:rPr>
          <w:rFonts w:hint="eastAsia" w:ascii="宋体" w:hAnsi="宋体" w:cs="宋体"/>
          <w:bCs/>
          <w:color w:val="000000"/>
          <w:szCs w:val="21"/>
        </w:rPr>
        <w:t xml:space="preserve">1.</w:t>
      </w:r>
      <w:r>
        <w:rPr>
          <w:rFonts w:hint="eastAsia" w:ascii="宋体" w:hAnsi="宋体" w:cs="宋体"/>
          <w:bCs/>
          <w:color w:val="000000"/>
          <w:szCs w:val="21"/>
        </w:rPr>
        <w:t xml:space="preserve">工程名称</w:t>
      </w:r>
      <w:r>
        <w:rPr>
          <w:rFonts w:hint="eastAsia" w:ascii="宋体" w:hAnsi="宋体" w:cs="宋体"/>
          <w:color w:val="000000"/>
          <w:szCs w:val="21"/>
        </w:rPr>
        <w:t xml:space="preserve">：</w:t>
      </w:r>
      <w:r>
        <w:rPr>
          <w:rFonts w:hint="eastAsia" w:ascii="宋体" w:hAnsi="宋体" w:cs="宋体"/>
          <w:b/>
          <w:color w:val="000000"/>
          <w:szCs w:val="21"/>
          <w:u w:val="single"/>
        </w:rPr>
        <w:t xml:space="preserve">无锡职业技术大学公共教室墙面等粉刷及改造项目</w:t>
      </w:r>
      <w:r/>
    </w:p>
    <w:p>
      <w:pPr>
        <w:ind w:firstLine="412"/>
        <w:spacing w:after="0" w:line="360" w:lineRule="auto"/>
        <w:rPr>
          <w:rFonts w:hint="eastAsia" w:ascii="宋体" w:hAnsi="宋体" w:cs="宋体"/>
          <w:b/>
          <w:color w:val="000000"/>
          <w:szCs w:val="21"/>
          <w:u w:val="single"/>
        </w:rPr>
      </w:pPr>
      <w:r>
        <w:rPr>
          <w:rFonts w:hint="eastAsia" w:ascii="宋体" w:hAnsi="宋体" w:cs="宋体"/>
          <w:bCs/>
          <w:color w:val="000000"/>
          <w:szCs w:val="21"/>
        </w:rPr>
        <w:t xml:space="preserve">2.</w:t>
      </w:r>
      <w:r>
        <w:rPr>
          <w:rFonts w:hint="eastAsia" w:ascii="宋体" w:hAnsi="宋体" w:cs="宋体"/>
          <w:bCs/>
          <w:color w:val="000000"/>
          <w:szCs w:val="21"/>
        </w:rPr>
        <w:t xml:space="preserve">工程地点</w:t>
      </w:r>
      <w:r>
        <w:rPr>
          <w:rFonts w:hint="eastAsia" w:ascii="宋体" w:hAnsi="宋体" w:cs="宋体"/>
          <w:b/>
          <w:color w:val="000000"/>
          <w:szCs w:val="21"/>
          <w:u w:val="single"/>
        </w:rPr>
        <w:t xml:space="preserve">：无锡职业技术大学内</w:t>
      </w:r>
      <w:r/>
    </w:p>
    <w:p>
      <w:pPr>
        <w:ind w:firstLine="412"/>
        <w:spacing w:after="0" w:line="360" w:lineRule="auto"/>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t xml:space="preserve">工程立项批准文号：</w:t>
      </w:r>
      <w:r>
        <w:rPr>
          <w:rFonts w:hint="eastAsia" w:ascii="宋体" w:hAnsi="宋体" w:cs="宋体"/>
          <w:b/>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ind w:firstLine="412"/>
        <w:spacing w:after="0" w:line="360" w:lineRule="auto"/>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t xml:space="preserve">资金来源：</w:t>
      </w:r>
      <w:r>
        <w:rPr>
          <w:rFonts w:hint="eastAsia" w:ascii="宋体" w:hAnsi="宋体" w:cs="宋体"/>
          <w:color w:val="000000"/>
          <w:szCs w:val="21"/>
          <w:u w:val="single"/>
        </w:rPr>
        <w:t xml:space="preserve">财政</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Cs/>
          <w:color w:val="000000"/>
          <w:szCs w:val="21"/>
        </w:rPr>
        <w:t xml:space="preserve">。</w:t>
      </w:r>
      <w:r/>
    </w:p>
    <w:p>
      <w:pPr>
        <w:ind w:firstLine="412"/>
        <w:spacing w:after="0" w:line="360" w:lineRule="auto"/>
        <w:rPr>
          <w:rFonts w:hint="eastAsia" w:ascii="宋体" w:hAnsi="宋体" w:cs="宋体"/>
          <w:bCs/>
          <w:szCs w:val="21"/>
        </w:rPr>
      </w:pPr>
      <w:r>
        <w:rPr>
          <w:rFonts w:hint="eastAsia" w:ascii="宋体" w:hAnsi="宋体" w:cs="宋体"/>
          <w:bCs/>
          <w:color w:val="000000"/>
          <w:szCs w:val="21"/>
        </w:rPr>
        <w:t xml:space="preserve">5.</w:t>
      </w:r>
      <w:r>
        <w:rPr>
          <w:rFonts w:hint="eastAsia" w:ascii="宋体" w:hAnsi="宋体" w:cs="宋体"/>
          <w:bCs/>
          <w:color w:val="000000"/>
          <w:szCs w:val="21"/>
        </w:rPr>
        <w:t xml:space="preserve">工程内容：</w:t>
      </w:r>
      <w:r>
        <w:rPr>
          <w:rFonts w:hint="eastAsia"/>
          <w:bCs/>
          <w:szCs w:val="21"/>
          <w:u w:val="single"/>
        </w:rPr>
        <w:t xml:space="preserve">具体内容详见招标文件及工程量清单</w:t>
      </w:r>
      <w:r>
        <w:rPr>
          <w:rFonts w:hint="eastAsia" w:ascii="宋体" w:hAnsi="宋体" w:cs="宋体"/>
          <w:szCs w:val="21"/>
          <w:u w:val="single"/>
        </w:rPr>
        <w:t xml:space="preserve">。</w:t>
      </w:r>
      <w:r/>
    </w:p>
    <w:p>
      <w:pPr>
        <w:ind w:firstLine="412"/>
        <w:spacing w:after="0" w:line="360" w:lineRule="auto"/>
        <w:rPr>
          <w:rFonts w:hint="eastAsia" w:ascii="宋体" w:hAnsi="宋体" w:cs="宋体"/>
          <w:szCs w:val="21"/>
        </w:rPr>
      </w:pPr>
      <w:r>
        <w:rPr>
          <w:rFonts w:hint="eastAsia" w:ascii="宋体" w:hAnsi="宋体" w:cs="宋体"/>
          <w:bCs/>
          <w:szCs w:val="21"/>
        </w:rPr>
        <w:t xml:space="preserve">6.</w:t>
      </w:r>
      <w:r>
        <w:rPr>
          <w:rFonts w:hint="eastAsia" w:ascii="宋体" w:hAnsi="宋体" w:cs="宋体"/>
          <w:bCs/>
          <w:szCs w:val="21"/>
        </w:rPr>
        <w:t xml:space="preserve">工程承包范围：</w:t>
      </w:r>
      <w:r>
        <w:rPr>
          <w:rFonts w:hint="eastAsia"/>
          <w:u w:val="single"/>
        </w:rPr>
        <w:t xml:space="preserve">具体详见工程量清单</w:t>
      </w:r>
      <w:r>
        <w:rPr>
          <w:rFonts w:hint="eastAsia" w:ascii="宋体" w:hAnsi="宋体" w:cs="宋体"/>
          <w:szCs w:val="21"/>
          <w:u w:val="single"/>
        </w:rPr>
        <w:t xml:space="preserve">。</w:t>
      </w:r>
      <w:r/>
    </w:p>
    <w:p>
      <w:pPr>
        <w:pStyle w:val="794"/>
        <w:ind w:hanging="992"/>
        <w:spacing w:before="0" w:after="0"/>
        <w:rPr>
          <w:rFonts w:hint="eastAsia" w:ascii="宋体" w:hAnsi="宋体" w:eastAsia="宋体" w:cs="宋体"/>
          <w:sz w:val="21"/>
          <w:szCs w:val="21"/>
        </w:rPr>
      </w:pPr>
      <w:r>
        <w:rPr>
          <w:rFonts w:hint="eastAsia" w:ascii="宋体" w:hAnsi="宋体" w:eastAsia="宋体" w:cs="宋体"/>
          <w:sz w:val="21"/>
          <w:szCs w:val="21"/>
        </w:rPr>
        <w:t xml:space="preserve"> </w:t>
      </w:r>
      <w:bookmarkStart w:id="29" w:name="_Toc372788915"/>
      <w:r>
        <w:rPr>
          <w:rFonts w:hint="eastAsia" w:ascii="宋体" w:hAnsi="宋体" w:eastAsia="宋体" w:cs="宋体"/>
          <w:sz w:val="21"/>
          <w:szCs w:val="21"/>
        </w:rPr>
        <w:t xml:space="preserve">二、合同工期</w:t>
      </w:r>
      <w:bookmarkEnd w:id="29"/>
      <w:r/>
      <w:r/>
    </w:p>
    <w:p>
      <w:pPr>
        <w:ind w:firstLine="459"/>
        <w:spacing w:after="0" w:line="360" w:lineRule="auto"/>
        <w:rPr>
          <w:rFonts w:hint="eastAsia"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w:t>
      </w:r>
      <w:r/>
    </w:p>
    <w:p>
      <w:pPr>
        <w:ind w:firstLine="459"/>
        <w:spacing w:after="0" w:line="360"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spacing w:after="0" w:line="360"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25</w:t>
      </w:r>
      <w:r>
        <w:rPr>
          <w:rFonts w:hint="eastAsia" w:ascii="宋体" w:hAnsi="宋体" w:cs="宋体"/>
          <w:szCs w:val="21"/>
          <w:u w:val="single"/>
        </w:rPr>
        <w:t xml:space="preserve">日历天</w:t>
      </w:r>
      <w:r>
        <w:rPr>
          <w:rFonts w:hint="eastAsia" w:ascii="宋体" w:hAnsi="宋体" w:cs="宋体"/>
          <w:szCs w:val="21"/>
          <w:u w:val="single"/>
        </w:rPr>
        <w:t xml:space="preserve"> </w:t>
      </w:r>
      <w:r>
        <w:rPr>
          <w:rFonts w:hint="eastAsia" w:ascii="宋体" w:hAnsi="宋体" w:cs="宋体"/>
          <w:szCs w:val="21"/>
          <w:u w:val="single"/>
        </w:rPr>
        <w:t xml:space="preserve">。</w:t>
      </w:r>
      <w:r>
        <w:rPr>
          <w:szCs w:val="21"/>
        </w:rPr>
        <w:t xml:space="preserve">工期总日历天数与根据前述计划开竣工日期计算的工期天数不一致的，以工期总日历天数为准。</w:t>
      </w:r>
      <w:r/>
    </w:p>
    <w:p>
      <w:pPr>
        <w:pStyle w:val="794"/>
        <w:ind w:hanging="992"/>
        <w:spacing w:before="0" w:after="0"/>
        <w:rPr>
          <w:rFonts w:hint="eastAsia" w:ascii="宋体" w:hAnsi="宋体" w:eastAsia="宋体" w:cs="宋体"/>
          <w:sz w:val="21"/>
          <w:szCs w:val="21"/>
        </w:rPr>
      </w:pPr>
      <w:r/>
      <w:bookmarkStart w:id="30" w:name="_Toc372788916"/>
      <w:r>
        <w:rPr>
          <w:rFonts w:hint="eastAsia" w:ascii="宋体" w:hAnsi="宋体" w:eastAsia="宋体" w:cs="宋体"/>
          <w:sz w:val="21"/>
          <w:szCs w:val="21"/>
        </w:rPr>
        <w:t xml:space="preserve">三、质量标准</w:t>
      </w:r>
      <w:bookmarkEnd w:id="30"/>
      <w:r/>
      <w:r/>
    </w:p>
    <w:p>
      <w:pPr>
        <w:ind w:firstLine="459"/>
        <w:spacing w:after="0" w:line="360" w:lineRule="auto"/>
        <w:rPr>
          <w:rFonts w:hint="eastAsia" w:ascii="宋体" w:hAnsi="宋体" w:cs="宋体"/>
          <w:szCs w:val="21"/>
        </w:rPr>
      </w:pPr>
      <w:r>
        <w:rPr>
          <w:rFonts w:hint="eastAsia" w:ascii="宋体" w:hAnsi="宋体" w:cs="宋体"/>
          <w:szCs w:val="21"/>
        </w:rPr>
        <w:t xml:space="preserve">工程质量符合</w:t>
      </w:r>
      <w:r>
        <w:rPr>
          <w:rFonts w:hint="eastAsia" w:ascii="宋体"/>
          <w:szCs w:val="21"/>
          <w:u w:val="single"/>
        </w:rPr>
        <w:t xml:space="preserve">《建筑工程施工质量验收统一标准》要求</w:t>
      </w:r>
      <w:r>
        <w:rPr>
          <w:rFonts w:hint="eastAsia" w:ascii="宋体" w:hAnsi="宋体" w:cs="宋体"/>
          <w:szCs w:val="21"/>
        </w:rPr>
        <w:t xml:space="preserve">标准。</w:t>
      </w:r>
      <w:r/>
    </w:p>
    <w:p>
      <w:pPr>
        <w:pStyle w:val="794"/>
        <w:spacing w:before="0" w:after="0"/>
        <w:rPr>
          <w:rFonts w:hint="eastAsia" w:ascii="宋体" w:hAnsi="宋体" w:eastAsia="宋体" w:cs="宋体"/>
          <w:sz w:val="21"/>
          <w:szCs w:val="21"/>
        </w:rPr>
      </w:pPr>
      <w:r>
        <w:rPr>
          <w:rFonts w:hint="eastAsia" w:ascii="宋体" w:hAnsi="宋体" w:eastAsia="宋体" w:cs="宋体"/>
          <w:sz w:val="21"/>
          <w:szCs w:val="21"/>
        </w:rPr>
        <w:t xml:space="preserve"> </w:t>
      </w:r>
      <w:bookmarkStart w:id="31" w:name="_Toc372788917"/>
      <w:r>
        <w:rPr>
          <w:rFonts w:hint="eastAsia" w:ascii="宋体" w:hAnsi="宋体" w:eastAsia="宋体" w:cs="宋体"/>
          <w:sz w:val="21"/>
          <w:szCs w:val="21"/>
        </w:rPr>
        <w:t xml:space="preserve">四、签约合同价与合同价格形式</w:t>
      </w:r>
      <w:bookmarkEnd w:id="31"/>
      <w:r>
        <w:rPr>
          <w:rFonts w:hint="eastAsia" w:ascii="宋体" w:hAnsi="宋体" w:eastAsia="宋体" w:cs="宋体"/>
          <w:sz w:val="21"/>
          <w:szCs w:val="21"/>
        </w:rPr>
        <w:tab/>
      </w:r>
      <w:r/>
    </w:p>
    <w:p>
      <w:pPr>
        <w:ind w:firstLine="420"/>
        <w:spacing w:after="0"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签约合同价为：</w:t>
      </w:r>
      <w:r/>
    </w:p>
    <w:p>
      <w:pPr>
        <w:ind w:firstLine="525"/>
        <w:spacing w:after="0"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其中：</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）安全生产费：</w:t>
      </w:r>
      <w:r/>
    </w:p>
    <w:p>
      <w:pPr>
        <w:ind w:firstLine="945"/>
        <w:spacing w:after="0"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）材料和工程设备暂估价金额：</w:t>
      </w:r>
      <w:r/>
    </w:p>
    <w:p>
      <w:pPr>
        <w:ind w:firstLine="945"/>
        <w:spacing w:after="0"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）专业工程暂估价金额：</w:t>
      </w:r>
      <w:r/>
    </w:p>
    <w:p>
      <w:pPr>
        <w:ind w:firstLine="945"/>
        <w:spacing w:after="0"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）暂列金额：</w:t>
      </w:r>
      <w:r/>
    </w:p>
    <w:p>
      <w:pPr>
        <w:ind w:firstLine="945"/>
        <w:spacing w:after="0"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合同价格形式：</w:t>
      </w:r>
      <w:r>
        <w:rPr>
          <w:rFonts w:hint="eastAsia" w:ascii="宋体" w:hAnsi="宋体" w:cs="宋体"/>
          <w:szCs w:val="21"/>
          <w:u w:val="single"/>
        </w:rPr>
        <w:t xml:space="preserve">固定单价</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794"/>
        <w:ind w:hanging="992"/>
        <w:spacing w:before="0" w:after="0"/>
        <w:rPr>
          <w:rFonts w:hint="eastAsia" w:ascii="宋体" w:hAnsi="宋体" w:eastAsia="宋体" w:cs="宋体"/>
          <w:sz w:val="21"/>
          <w:szCs w:val="21"/>
        </w:rPr>
      </w:pPr>
      <w:r/>
      <w:bookmarkStart w:id="32" w:name="_Toc372788918"/>
      <w:r>
        <w:rPr>
          <w:rFonts w:hint="eastAsia" w:ascii="宋体" w:hAnsi="宋体" w:eastAsia="宋体" w:cs="宋体"/>
          <w:sz w:val="21"/>
          <w:szCs w:val="21"/>
        </w:rPr>
        <w:t xml:space="preserve">五、项目经理</w:t>
      </w:r>
      <w:bookmarkEnd w:id="32"/>
      <w:r/>
      <w:r/>
    </w:p>
    <w:p>
      <w:pPr>
        <w:ind w:firstLine="420"/>
        <w:spacing w:after="0" w:line="360" w:lineRule="auto"/>
        <w:rPr>
          <w:rFonts w:hint="eastAsia" w:ascii="宋体" w:hAnsi="宋体" w:cs="宋体"/>
          <w:szCs w:val="21"/>
        </w:rPr>
      </w:pPr>
      <w:r>
        <w:rPr>
          <w:rFonts w:hint="eastAsia" w:ascii="宋体" w:hAnsi="宋体" w:cs="宋体"/>
          <w:szCs w:val="21"/>
        </w:rPr>
        <w:t xml:space="preserve">承包人项目经理：</w:t>
      </w:r>
      <w:r>
        <w:rPr>
          <w:rFonts w:hint="eastAsia"/>
          <w:bCs/>
          <w:szCs w:val="21"/>
          <w:u w:val="single"/>
        </w:rPr>
        <w:t xml:space="preserve">（具体信息见第三部分</w:t>
      </w:r>
      <w:r>
        <w:rPr>
          <w:rFonts w:hint="eastAsia"/>
          <w:bCs/>
          <w:szCs w:val="21"/>
          <w:u w:val="single"/>
        </w:rPr>
        <w:t xml:space="preserve">3.2</w:t>
      </w:r>
      <w:r>
        <w:rPr>
          <w:rFonts w:hint="eastAsia"/>
          <w:bCs/>
          <w:szCs w:val="21"/>
          <w:u w:val="single"/>
        </w:rPr>
        <w:t xml:space="preserve">项目经理）</w:t>
      </w:r>
      <w:r>
        <w:rPr>
          <w:rFonts w:hint="eastAsia" w:ascii="宋体" w:hAnsi="宋体" w:cs="宋体"/>
          <w:szCs w:val="21"/>
          <w:u w:val="single"/>
        </w:rPr>
        <w:t xml:space="preserve"> </w:t>
      </w:r>
      <w:r>
        <w:rPr>
          <w:rFonts w:hint="eastAsia" w:ascii="宋体" w:hAnsi="宋体" w:cs="宋体"/>
          <w:szCs w:val="21"/>
        </w:rPr>
        <w:t xml:space="preserve">。</w:t>
      </w:r>
      <w:r/>
    </w:p>
    <w:p>
      <w:pPr>
        <w:pStyle w:val="794"/>
        <w:ind w:hanging="992"/>
        <w:spacing w:before="0" w:after="0"/>
        <w:rPr>
          <w:rFonts w:hint="eastAsia" w:ascii="宋体" w:hAnsi="宋体" w:eastAsia="宋体" w:cs="宋体"/>
          <w:sz w:val="21"/>
          <w:szCs w:val="21"/>
        </w:rPr>
      </w:pPr>
      <w:r/>
      <w:bookmarkStart w:id="33" w:name="_Toc372788919"/>
      <w:r>
        <w:rPr>
          <w:rFonts w:hint="eastAsia" w:ascii="宋体" w:hAnsi="宋体" w:eastAsia="宋体" w:cs="宋体"/>
          <w:sz w:val="21"/>
          <w:szCs w:val="21"/>
        </w:rPr>
        <w:t xml:space="preserve">六、合同文件构成</w:t>
      </w:r>
      <w:bookmarkEnd w:id="33"/>
      <w:r/>
      <w:r/>
    </w:p>
    <w:p>
      <w:pPr>
        <w:ind w:firstLine="420"/>
        <w:spacing w:after="0" w:line="360" w:lineRule="auto"/>
        <w:rPr>
          <w:rFonts w:hint="eastAsia"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）中标通知书（如果有）；</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）投标函及其附录（如果有）；</w:t>
      </w:r>
      <w:r>
        <w:rPr>
          <w:rFonts w:hint="eastAsia" w:ascii="宋体" w:hAnsi="宋体" w:cs="宋体"/>
          <w:szCs w:val="21"/>
        </w:rPr>
        <w:t xml:space="preserve"> </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）专用合同条款及其附件；</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）通用合同条款；</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）技术标准和要求；</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）图纸；</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）已标价工程量清单或预算书；</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）其他合同文件。</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上述各项合同文件包括合同当事人就该项合同文件所</w:t>
      </w:r>
      <w:r>
        <w:rPr>
          <w:rFonts w:hint="eastAsia" w:ascii="宋体" w:hAnsi="宋体" w:cs="宋体"/>
          <w:szCs w:val="21"/>
        </w:rPr>
        <w:t xml:space="preserve">作出</w:t>
      </w:r>
      <w:r>
        <w:rPr>
          <w:rFonts w:hint="eastAsia" w:ascii="宋体" w:hAnsi="宋体" w:cs="宋体"/>
          <w:szCs w:val="21"/>
        </w:rPr>
        <w:t xml:space="preserve">的补充和修改，属于同一类内容的文件，应以最新签署的为准。专用合同条款及其附件须经合同当事人签字或盖章。</w:t>
      </w:r>
      <w:r/>
    </w:p>
    <w:p>
      <w:pPr>
        <w:pStyle w:val="794"/>
        <w:ind w:hanging="992"/>
        <w:spacing w:before="0" w:after="0"/>
        <w:rPr>
          <w:rFonts w:hint="eastAsia" w:ascii="宋体" w:hAnsi="宋体" w:eastAsia="宋体" w:cs="宋体"/>
          <w:sz w:val="21"/>
          <w:szCs w:val="21"/>
        </w:rPr>
      </w:pPr>
      <w:r>
        <w:rPr>
          <w:rFonts w:hint="eastAsia" w:ascii="宋体" w:hAnsi="宋体" w:eastAsia="宋体" w:cs="宋体"/>
          <w:sz w:val="21"/>
          <w:szCs w:val="21"/>
        </w:rPr>
        <w:t xml:space="preserve"> </w:t>
      </w:r>
      <w:bookmarkStart w:id="34" w:name="_Toc372788920"/>
      <w:r>
        <w:rPr>
          <w:rFonts w:hint="eastAsia" w:ascii="宋体" w:hAnsi="宋体" w:eastAsia="宋体" w:cs="宋体"/>
          <w:sz w:val="21"/>
          <w:szCs w:val="21"/>
        </w:rPr>
        <w:t xml:space="preserve">七、承诺</w:t>
      </w:r>
      <w:bookmarkEnd w:id="34"/>
      <w:r/>
      <w:r/>
    </w:p>
    <w:p>
      <w:pPr>
        <w:ind w:firstLine="420"/>
        <w:spacing w:after="0"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发包人承诺按照法律规定履行项目审批手续、筹集工程建设资金并按照合同约定的期限和方式支付合同价款。</w:t>
      </w:r>
      <w:r/>
    </w:p>
    <w:p>
      <w:pPr>
        <w:ind w:firstLine="420"/>
        <w:spacing w:after="0"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after="0"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发包人和承包人通过招投标形式签订合同的，双方理解并承诺不再就同一工程另行签订与合同实质性内容相背离的协议。</w:t>
      </w:r>
      <w:r/>
    </w:p>
    <w:p>
      <w:pPr>
        <w:jc w:val="center"/>
        <w:spacing w:after="0" w:line="360" w:lineRule="auto"/>
        <w:rPr>
          <w:rFonts w:hint="eastAsia" w:ascii="宋体" w:hAnsi="宋体" w:cs="宋体"/>
          <w:bCs/>
          <w:szCs w:val="21"/>
        </w:rPr>
      </w:pPr>
      <w:r>
        <w:rPr>
          <w:rFonts w:hint="eastAsia" w:ascii="宋体" w:hAnsi="宋体" w:cs="宋体"/>
          <w:b/>
          <w:szCs w:val="21"/>
        </w:rPr>
        <w:t xml:space="preserve">    </w:t>
      </w:r>
      <w:r>
        <w:rPr>
          <w:rFonts w:hint="eastAsia" w:ascii="宋体" w:hAnsi="宋体" w:cs="宋体"/>
          <w:b w:val="0"/>
          <w:bCs w:val="0"/>
          <w:szCs w:val="21"/>
        </w:rPr>
        <w:t xml:space="preserve">八、词语含义</w:t>
      </w:r>
      <w:r/>
    </w:p>
    <w:p>
      <w:pPr>
        <w:ind w:firstLine="420"/>
        <w:spacing w:after="0" w:line="360" w:lineRule="auto"/>
        <w:rPr>
          <w:rFonts w:hint="eastAsia"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794"/>
        <w:ind w:firstLine="105"/>
        <w:spacing w:before="0" w:after="0"/>
        <w:rPr>
          <w:rFonts w:hint="eastAsia" w:ascii="宋体" w:hAnsi="宋体" w:eastAsia="宋体" w:cs="宋体"/>
          <w:sz w:val="21"/>
          <w:szCs w:val="21"/>
        </w:rPr>
      </w:pPr>
      <w:r>
        <w:rPr>
          <w:rFonts w:hint="eastAsia" w:ascii="宋体" w:hAnsi="宋体" w:eastAsia="宋体" w:cs="宋体"/>
          <w:sz w:val="21"/>
          <w:szCs w:val="21"/>
        </w:rPr>
        <w:t xml:space="preserve"> </w:t>
      </w:r>
      <w:bookmarkStart w:id="35" w:name="_Toc372788921"/>
      <w:r>
        <w:rPr>
          <w:rFonts w:hint="eastAsia" w:ascii="宋体" w:hAnsi="宋体" w:eastAsia="宋体" w:cs="宋体"/>
          <w:sz w:val="21"/>
          <w:szCs w:val="21"/>
        </w:rPr>
        <w:t xml:space="preserve">九、签订时间</w:t>
      </w:r>
      <w:bookmarkEnd w:id="35"/>
      <w:r/>
      <w:r/>
    </w:p>
    <w:p>
      <w:pPr>
        <w:ind w:firstLine="420"/>
        <w:spacing w:after="0" w:line="360" w:lineRule="auto"/>
        <w:rPr>
          <w:rFonts w:hint="eastAsia"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2026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pStyle w:val="794"/>
        <w:ind w:firstLine="210"/>
        <w:spacing w:before="0" w:after="0"/>
        <w:rPr>
          <w:rFonts w:hint="eastAsia" w:ascii="宋体" w:hAnsi="宋体" w:eastAsia="宋体" w:cs="宋体"/>
          <w:sz w:val="21"/>
          <w:szCs w:val="21"/>
        </w:rPr>
      </w:pPr>
      <w:r/>
      <w:bookmarkStart w:id="36" w:name="_Toc372788922"/>
      <w:r>
        <w:rPr>
          <w:rFonts w:hint="eastAsia" w:ascii="宋体" w:hAnsi="宋体" w:eastAsia="宋体" w:cs="宋体"/>
          <w:sz w:val="21"/>
          <w:szCs w:val="21"/>
        </w:rPr>
        <w:t xml:space="preserve">十、签订地点</w:t>
      </w:r>
      <w:bookmarkEnd w:id="36"/>
      <w:r/>
      <w:r/>
    </w:p>
    <w:p>
      <w:pPr>
        <w:ind w:firstLine="420"/>
        <w:spacing w:after="0" w:line="360" w:lineRule="auto"/>
        <w:rPr>
          <w:rFonts w:hint="eastAsia"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u w:val="single"/>
        </w:rPr>
        <w:t xml:space="preserve">无锡市高浪西路</w:t>
      </w:r>
      <w:r>
        <w:rPr>
          <w:rFonts w:hint="eastAsia"/>
          <w:u w:val="single"/>
        </w:rPr>
        <w:t xml:space="preserve">1600</w:t>
      </w:r>
      <w:r>
        <w:rPr>
          <w:rFonts w:hint="eastAsia"/>
          <w:u w:val="single"/>
        </w:rPr>
        <w:t xml:space="preserve">号</w:t>
      </w:r>
      <w:r>
        <w:rPr>
          <w:rFonts w:hint="eastAsia" w:ascii="宋体" w:hAnsi="宋体" w:cs="宋体"/>
          <w:sz w:val="24"/>
          <w:u w:val="single"/>
        </w:rPr>
        <w:t xml:space="preserve">  </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794"/>
        <w:ind w:hanging="992"/>
        <w:spacing w:before="0" w:after="0"/>
        <w:rPr>
          <w:rFonts w:hint="eastAsia" w:ascii="宋体" w:hAnsi="宋体" w:eastAsia="宋体" w:cs="宋体"/>
          <w:sz w:val="21"/>
          <w:szCs w:val="21"/>
        </w:rPr>
      </w:pPr>
      <w:r>
        <w:rPr>
          <w:rFonts w:hint="eastAsia" w:ascii="宋体" w:hAnsi="宋体" w:eastAsia="宋体" w:cs="宋体"/>
          <w:sz w:val="21"/>
          <w:szCs w:val="21"/>
        </w:rPr>
        <w:t xml:space="preserve"> </w:t>
      </w:r>
      <w:bookmarkStart w:id="37" w:name="_Toc372788923"/>
      <w:r>
        <w:rPr>
          <w:rFonts w:hint="eastAsia" w:ascii="宋体" w:hAnsi="宋体" w:eastAsia="宋体" w:cs="宋体"/>
          <w:sz w:val="21"/>
          <w:szCs w:val="21"/>
        </w:rPr>
        <w:t xml:space="preserve">十一、补充协议</w:t>
      </w:r>
      <w:bookmarkEnd w:id="37"/>
      <w:r/>
      <w:r/>
    </w:p>
    <w:p>
      <w:pPr>
        <w:ind w:firstLine="420"/>
        <w:spacing w:after="0" w:line="360" w:lineRule="auto"/>
        <w:rPr>
          <w:rFonts w:hint="eastAsia"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pStyle w:val="794"/>
        <w:ind w:hanging="992"/>
        <w:spacing w:before="0" w:after="0"/>
        <w:rPr>
          <w:rFonts w:hint="eastAsia" w:ascii="宋体" w:hAnsi="宋体" w:eastAsia="宋体" w:cs="宋体"/>
          <w:sz w:val="21"/>
          <w:szCs w:val="21"/>
        </w:rPr>
      </w:pPr>
      <w:r/>
      <w:bookmarkStart w:id="38" w:name="_Toc372788924"/>
      <w:r>
        <w:rPr>
          <w:rFonts w:hint="eastAsia" w:ascii="宋体" w:hAnsi="宋体" w:eastAsia="宋体" w:cs="宋体"/>
          <w:sz w:val="21"/>
          <w:szCs w:val="21"/>
        </w:rPr>
        <w:t xml:space="preserve">十二、合同生效</w:t>
      </w:r>
      <w:bookmarkEnd w:id="38"/>
      <w:r/>
      <w:r/>
    </w:p>
    <w:p>
      <w:pPr>
        <w:ind w:firstLine="420"/>
        <w:spacing w:after="0" w:line="360" w:lineRule="auto"/>
        <w:rPr>
          <w:rFonts w:hint="eastAsia" w:ascii="宋体" w:hAnsi="宋体" w:cs="宋体"/>
          <w:bCs/>
          <w:szCs w:val="21"/>
        </w:rPr>
      </w:pPr>
      <w:r>
        <w:rPr>
          <w:rFonts w:hint="eastAsia" w:ascii="宋体" w:hAnsi="宋体" w:cs="宋体"/>
          <w:bCs/>
          <w:szCs w:val="21"/>
        </w:rPr>
        <w:t xml:space="preserve">本合同自</w:t>
      </w:r>
      <w:r>
        <w:rPr>
          <w:rFonts w:hint="eastAsia" w:ascii="宋体" w:hAnsi="宋体" w:cs="宋体"/>
          <w:sz w:val="24"/>
          <w:u w:val="single"/>
        </w:rPr>
        <w:t xml:space="preserve"> </w:t>
      </w:r>
      <w:r>
        <w:rPr>
          <w:rFonts w:hint="eastAsia" w:ascii="宋体" w:hAnsi="宋体" w:cs="宋体"/>
          <w:szCs w:val="21"/>
          <w:u w:val="single"/>
        </w:rPr>
        <w:t xml:space="preserve">双方签字盖章后</w:t>
      </w:r>
      <w:r>
        <w:rPr>
          <w:rFonts w:hint="eastAsia" w:ascii="宋体" w:hAnsi="宋体" w:cs="宋体"/>
          <w:sz w:val="24"/>
          <w:u w:val="single"/>
        </w:rPr>
        <w:t xml:space="preserve"> </w:t>
      </w:r>
      <w:r>
        <w:rPr>
          <w:rFonts w:hint="eastAsia" w:ascii="宋体" w:hAnsi="宋体" w:cs="宋体"/>
          <w:bCs/>
          <w:szCs w:val="21"/>
          <w:u w:val="single"/>
        </w:rPr>
        <w:t xml:space="preserve">       </w:t>
      </w:r>
      <w:r>
        <w:rPr>
          <w:rFonts w:hint="eastAsia" w:ascii="宋体" w:hAnsi="宋体" w:cs="宋体"/>
          <w:bCs/>
          <w:szCs w:val="21"/>
        </w:rPr>
        <w:t xml:space="preserve">生效。</w:t>
      </w:r>
      <w:r/>
    </w:p>
    <w:p>
      <w:pPr>
        <w:pStyle w:val="794"/>
        <w:ind w:hanging="992"/>
        <w:spacing w:before="0" w:after="0"/>
        <w:rPr>
          <w:rFonts w:hint="eastAsia" w:ascii="宋体" w:hAnsi="宋体" w:eastAsia="宋体" w:cs="宋体"/>
          <w:sz w:val="21"/>
          <w:szCs w:val="21"/>
        </w:rPr>
      </w:pPr>
      <w:r/>
      <w:bookmarkStart w:id="39" w:name="_Toc372788925"/>
      <w:r>
        <w:rPr>
          <w:rFonts w:hint="eastAsia" w:ascii="宋体" w:hAnsi="宋体" w:eastAsia="宋体" w:cs="宋体"/>
          <w:sz w:val="21"/>
          <w:szCs w:val="21"/>
        </w:rPr>
        <w:t xml:space="preserve">十三、合同份数</w:t>
      </w:r>
      <w:bookmarkEnd w:id="39"/>
      <w:r/>
      <w:r/>
    </w:p>
    <w:p>
      <w:pPr>
        <w:ind w:firstLine="420"/>
        <w:spacing w:after="0" w:line="360" w:lineRule="auto"/>
        <w:rPr>
          <w:rFonts w:hint="eastAsia"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bCs/>
          <w:color w:val="000000"/>
          <w:szCs w:val="21"/>
          <w:u w:val="single"/>
        </w:rPr>
        <w:t xml:space="preserve">陆</w:t>
      </w:r>
      <w:r>
        <w:rPr>
          <w:rFonts w:hint="eastAsia"/>
          <w:bCs/>
          <w:color w:val="000000"/>
          <w:szCs w:val="21"/>
          <w:u w:val="single"/>
        </w:rPr>
        <w:t xml:space="preserve">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w:t>
      </w:r>
      <w:r>
        <w:rPr>
          <w:rFonts w:hint="eastAsia" w:ascii="宋体" w:hAnsi="宋体" w:cs="宋体"/>
          <w:bCs/>
          <w:szCs w:val="21"/>
          <w:u w:val="single"/>
        </w:rPr>
        <w:t xml:space="preserve">肆</w:t>
      </w:r>
      <w:r>
        <w:rPr>
          <w:rFonts w:hint="eastAsia" w:ascii="宋体" w:hAnsi="宋体" w:cs="宋体"/>
          <w:bCs/>
          <w:szCs w:val="21"/>
          <w:u w:val="single"/>
        </w:rPr>
        <w:t xml:space="preserve"> </w:t>
      </w:r>
      <w:r>
        <w:rPr>
          <w:rFonts w:hint="eastAsia" w:ascii="宋体" w:hAnsi="宋体" w:cs="宋体"/>
          <w:bCs/>
          <w:szCs w:val="21"/>
        </w:rPr>
        <w:t xml:space="preserve">份，承包人执</w:t>
      </w:r>
      <w:r>
        <w:rPr>
          <w:rFonts w:hint="eastAsia" w:ascii="宋体" w:hAnsi="宋体" w:cs="宋体"/>
          <w:bCs/>
          <w:szCs w:val="21"/>
          <w:u w:val="single"/>
        </w:rPr>
        <w:t xml:space="preserve">  </w:t>
      </w:r>
      <w:r>
        <w:rPr>
          <w:rFonts w:hint="eastAsia" w:ascii="宋体" w:hAnsi="宋体" w:cs="宋体"/>
          <w:bCs/>
          <w:szCs w:val="21"/>
          <w:u w:val="single"/>
        </w:rPr>
        <w:t xml:space="preserve">贰</w:t>
      </w:r>
      <w:r>
        <w:rPr>
          <w:rFonts w:hint="eastAsia" w:ascii="宋体" w:hAnsi="宋体" w:cs="宋体"/>
          <w:bCs/>
          <w:szCs w:val="21"/>
          <w:u w:val="single"/>
        </w:rPr>
        <w:t xml:space="preserve"> </w:t>
      </w:r>
      <w:r>
        <w:rPr>
          <w:rFonts w:hint="eastAsia" w:ascii="宋体" w:hAnsi="宋体" w:cs="宋体"/>
          <w:bCs/>
          <w:szCs w:val="21"/>
        </w:rPr>
        <w:t xml:space="preserve">份。</w:t>
      </w:r>
      <w:r/>
    </w:p>
    <w:p>
      <w:pPr>
        <w:spacing w:after="0" w:line="360" w:lineRule="auto"/>
        <w:rPr>
          <w:rFonts w:hint="eastAsia" w:ascii="宋体" w:hAnsi="宋体" w:cs="宋体"/>
          <w:bCs/>
          <w:szCs w:val="21"/>
        </w:rPr>
      </w:pPr>
      <w:r>
        <w:rPr>
          <w:rFonts w:hint="eastAsia" w:ascii="宋体" w:hAnsi="宋体" w:cs="宋体"/>
          <w:bCs/>
          <w:szCs w:val="21"/>
        </w:rPr>
      </w:r>
      <w:r/>
    </w:p>
    <w:p>
      <w:pPr>
        <w:spacing w:after="0" w:line="360" w:lineRule="auto"/>
        <w:rPr>
          <w:rFonts w:hint="eastAsia" w:ascii="宋体" w:hAnsi="宋体" w:cs="宋体"/>
          <w:szCs w:val="21"/>
        </w:rPr>
      </w:pPr>
      <w:r>
        <w:rPr>
          <w:rFonts w:hint="eastAsia" w:ascii="宋体" w:hAnsi="宋体" w:cs="宋体"/>
          <w:szCs w:val="21"/>
        </w:rPr>
      </w:r>
      <w:r/>
    </w:p>
    <w:p>
      <w:pPr>
        <w:spacing w:after="0" w:line="360" w:lineRule="auto"/>
        <w:rPr>
          <w:rFonts w:hint="eastAsia" w:ascii="宋体" w:hAnsi="宋体" w:cs="宋体"/>
          <w:szCs w:val="21"/>
        </w:rPr>
      </w:pPr>
      <w:r>
        <w:rPr>
          <w:rFonts w:hint="eastAsia" w:ascii="宋体" w:hAnsi="宋体" w:cs="宋体"/>
          <w:szCs w:val="21"/>
        </w:rPr>
        <w:t xml:space="preserve">发包人：</w:t>
      </w:r>
      <w:r>
        <w:rPr>
          <w:rFonts w:hint="eastAsia" w:ascii="宋体" w:hAnsi="宋体" w:cs="宋体"/>
          <w:szCs w:val="21"/>
        </w:rPr>
        <w:t xml:space="preserve">  (</w:t>
      </w:r>
      <w:r>
        <w:rPr>
          <w:rFonts w:hint="eastAsia" w:ascii="宋体" w:hAnsi="宋体" w:cs="宋体"/>
          <w:szCs w:val="21"/>
        </w:rPr>
        <w:t xml:space="preserve">盖章</w:t>
      </w:r>
      <w:r>
        <w:rPr>
          <w:rFonts w:hint="eastAsia" w:ascii="宋体" w:hAnsi="宋体" w:cs="宋体"/>
          <w:szCs w:val="21"/>
        </w:rPr>
        <w:t xml:space="preserve">)             </w:t>
      </w:r>
      <w:r>
        <w:rPr>
          <w:rFonts w:hint="eastAsia" w:ascii="宋体" w:hAnsi="宋体" w:cs="宋体"/>
          <w:szCs w:val="21"/>
        </w:rPr>
        <w:t xml:space="preserve">承包人：</w:t>
      </w:r>
      <w:r>
        <w:rPr>
          <w:rFonts w:hint="eastAsia" w:ascii="宋体" w:hAnsi="宋体" w:cs="宋体"/>
          <w:szCs w:val="21"/>
        </w:rPr>
        <w:t xml:space="preserve">  (</w:t>
      </w:r>
      <w:r>
        <w:rPr>
          <w:rFonts w:hint="eastAsia" w:ascii="宋体" w:hAnsi="宋体" w:cs="宋体"/>
          <w:szCs w:val="21"/>
        </w:rPr>
        <w:t xml:space="preserve">盖章</w:t>
      </w:r>
      <w:r>
        <w:rPr>
          <w:rFonts w:hint="eastAsia" w:ascii="宋体" w:hAnsi="宋体" w:cs="宋体"/>
          <w:szCs w:val="21"/>
        </w:rPr>
        <w:t xml:space="preserve">)</w:t>
      </w:r>
      <w:r/>
    </w:p>
    <w:p>
      <w:pPr>
        <w:spacing w:after="0" w:line="360" w:lineRule="auto"/>
        <w:rPr>
          <w:rFonts w:hint="eastAsia" w:ascii="宋体" w:hAnsi="宋体" w:cs="宋体"/>
          <w:szCs w:val="21"/>
          <w:u w:val="single"/>
        </w:rPr>
      </w:pPr>
      <w:r>
        <w:rPr>
          <w:rFonts w:hint="eastAsia" w:ascii="宋体" w:hAnsi="宋体" w:cs="宋体"/>
          <w:szCs w:val="21"/>
        </w:rPr>
        <w:t xml:space="preserve">                                 </w:t>
      </w:r>
      <w:r/>
    </w:p>
    <w:p>
      <w:pPr>
        <w:spacing w:after="0" w:line="360" w:lineRule="auto"/>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rPr>
        <w:t xml:space="preserve">  </w:t>
      </w:r>
      <w:r>
        <w:rPr>
          <w:rFonts w:hint="eastAsia" w:ascii="宋体" w:hAnsi="宋体" w:cs="宋体"/>
          <w:szCs w:val="21"/>
        </w:rPr>
        <w:t xml:space="preserve">法定代表人或其委托代理人：</w:t>
      </w:r>
      <w:r/>
    </w:p>
    <w:p>
      <w:pPr>
        <w:spacing w:after="0"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t xml:space="preserve">                    </w:t>
      </w:r>
      <w:r>
        <w:rPr>
          <w:rFonts w:hint="eastAsia" w:ascii="宋体" w:hAnsi="宋体" w:cs="宋体"/>
          <w:szCs w:val="21"/>
        </w:rPr>
        <w:t xml:space="preserve">（签字）</w:t>
      </w:r>
      <w:r/>
    </w:p>
    <w:p>
      <w:pPr>
        <w:spacing w:after="0" w:line="360" w:lineRule="auto"/>
        <w:rPr>
          <w:rFonts w:hint="eastAsia" w:ascii="宋体" w:hAnsi="宋体" w:cs="宋体"/>
          <w:szCs w:val="21"/>
          <w:u w:val="single"/>
        </w:rPr>
      </w:pPr>
      <w:r>
        <w:rPr>
          <w:rFonts w:hint="eastAsia" w:ascii="宋体" w:hAnsi="宋体" w:cs="宋体"/>
          <w:szCs w:val="21"/>
          <w:u w:val="single"/>
        </w:rPr>
      </w:r>
      <w:r/>
    </w:p>
    <w:p>
      <w:pPr>
        <w:spacing w:after="0" w:line="360" w:lineRule="auto"/>
        <w:tabs>
          <w:tab w:val="left" w:pos="4410" w:leader="none"/>
        </w:tabs>
        <w:rPr>
          <w:rFonts w:hint="eastAsia"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p>
    <w:p>
      <w:pPr>
        <w:spacing w:after="0" w:line="360" w:lineRule="auto"/>
        <w:rPr>
          <w:rFonts w:hint="eastAsia"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u w:val="single"/>
        </w:rPr>
        <w:t xml:space="preserve">                </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传</w:t>
      </w:r>
      <w:r>
        <w:rPr>
          <w:rFonts w:hint="eastAsia" w:ascii="宋体" w:hAnsi="宋体" w:cs="宋体"/>
          <w:szCs w:val="21"/>
        </w:rPr>
        <w:t xml:space="preserve">  </w:t>
      </w:r>
      <w:r>
        <w:rPr>
          <w:rFonts w:hint="eastAsia" w:ascii="宋体" w:hAnsi="宋体" w:cs="宋体"/>
          <w:szCs w:val="21"/>
        </w:rPr>
        <w:t xml:space="preserve">真：</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传</w:t>
      </w:r>
      <w:r>
        <w:rPr>
          <w:rFonts w:hint="eastAsia" w:ascii="宋体" w:hAnsi="宋体" w:cs="宋体"/>
          <w:szCs w:val="21"/>
        </w:rPr>
        <w:t xml:space="preserve">  </w:t>
      </w:r>
      <w:r>
        <w:rPr>
          <w:rFonts w:hint="eastAsia" w:ascii="宋体" w:hAnsi="宋体" w:cs="宋体"/>
          <w:szCs w:val="21"/>
        </w:rPr>
        <w:t xml:space="preserve">真：</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电子信箱：</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u w:val="single"/>
        </w:rPr>
        <w:t xml:space="preserve">                    </w:t>
      </w:r>
      <w:r/>
    </w:p>
    <w:p>
      <w:pPr>
        <w:spacing w:after="0" w:line="360" w:lineRule="auto"/>
        <w:rPr>
          <w:rFonts w:hint="eastAsia"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u w:val="single"/>
        </w:rPr>
        <w:t xml:space="preserve">                      </w:t>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hint="eastAsia" w:ascii="宋体" w:hAnsi="宋体" w:cs="宋体"/>
          <w:b/>
          <w:spacing w:val="12"/>
        </w:rPr>
      </w:pPr>
      <w:r>
        <w:rPr>
          <w:rFonts w:hint="eastAsia" w:ascii="宋体" w:hAnsi="宋体" w:cs="宋体"/>
          <w:b/>
          <w:spacing w:val="12"/>
        </w:rPr>
      </w:r>
      <w:r/>
    </w:p>
    <w:p>
      <w:pPr>
        <w:ind w:firstLine="200"/>
        <w:spacing w:line="360" w:lineRule="auto"/>
        <w:rPr>
          <w:rFonts w:ascii="宋体" w:hAnsi="宋体" w:cs="宋体"/>
          <w:b/>
          <w:spacing w:val="12"/>
        </w:rPr>
      </w:pPr>
      <w:r>
        <w:rPr>
          <w:rFonts w:ascii="宋体" w:hAnsi="宋体" w:cs="宋体"/>
          <w:b/>
          <w:spacing w:val="12"/>
        </w:rPr>
      </w:r>
      <w:r/>
    </w:p>
    <w:p>
      <w:pPr>
        <w:ind w:firstLine="200"/>
        <w:spacing w:line="360" w:lineRule="auto"/>
        <w:rPr>
          <w:rFonts w:ascii="宋体" w:hAnsi="宋体" w:cs="宋体"/>
          <w:b/>
          <w:spacing w:val="12"/>
        </w:rPr>
      </w:pPr>
      <w:r>
        <w:rPr>
          <w:rFonts w:ascii="宋体" w:hAnsi="宋体" w:cs="宋体"/>
          <w:b/>
          <w:spacing w:val="12"/>
        </w:rPr>
      </w:r>
      <w:r/>
    </w:p>
    <w:p>
      <w:pPr>
        <w:pStyle w:val="792"/>
        <w:jc w:val="center"/>
        <w:spacing w:before="0" w:after="0" w:line="360" w:lineRule="auto"/>
        <w:rPr>
          <w:rFonts w:hint="eastAsia" w:ascii="宋体" w:hAnsi="宋体" w:eastAsia="宋体" w:cs="宋体"/>
        </w:rPr>
      </w:pPr>
      <w:r/>
      <w:bookmarkStart w:id="40" w:name="_Toc366589557"/>
      <w:r>
        <w:rPr>
          <w:rFonts w:hint="eastAsia" w:ascii="宋体" w:hAnsi="宋体" w:eastAsia="宋体" w:cs="宋体"/>
        </w:rPr>
        <w:t xml:space="preserve">第二部分　通用合同条款</w:t>
      </w:r>
      <w:bookmarkEnd w:id="40"/>
      <w:r/>
      <w:r/>
    </w:p>
    <w:p>
      <w:pPr>
        <w:ind w:firstLine="420"/>
        <w:spacing w:after="0" w:line="360" w:lineRule="auto"/>
        <w:rPr>
          <w:rFonts w:hint="eastAsia" w:ascii="宋体" w:hAnsi="宋体" w:cs="宋体"/>
          <w:szCs w:val="21"/>
        </w:rPr>
      </w:pPr>
      <w:r>
        <w:rPr>
          <w:rFonts w:hint="eastAsia" w:ascii="宋体" w:hAnsi="宋体" w:cs="宋体"/>
          <w:szCs w:val="21"/>
        </w:rPr>
        <w:t xml:space="preserve">按照住房和城乡建设部、国家工商行政管理总局制定的《建设工程施工合同（示范文本）》（</w:t>
      </w:r>
      <w:r>
        <w:rPr>
          <w:rFonts w:hint="eastAsia" w:ascii="宋体" w:hAnsi="宋体" w:cs="宋体"/>
          <w:szCs w:val="21"/>
        </w:rPr>
        <w:t xml:space="preserve">GF-2017-0201</w:t>
      </w:r>
      <w:r>
        <w:rPr>
          <w:rFonts w:hint="eastAsia" w:ascii="宋体" w:hAnsi="宋体" w:cs="宋体"/>
          <w:szCs w:val="21"/>
        </w:rPr>
        <w:t xml:space="preserve">）第二部分</w:t>
      </w:r>
      <w:r>
        <w:rPr>
          <w:rFonts w:hint="eastAsia" w:ascii="宋体" w:hAnsi="宋体" w:cs="宋体"/>
          <w:szCs w:val="21"/>
        </w:rPr>
        <w:t xml:space="preserve"> </w:t>
      </w:r>
      <w:r>
        <w:rPr>
          <w:rFonts w:hint="eastAsia" w:ascii="宋体" w:hAnsi="宋体" w:cs="宋体"/>
          <w:szCs w:val="21"/>
        </w:rPr>
        <w:t xml:space="preserve">通用合同条款执行。</w:t>
      </w:r>
      <w:r/>
    </w:p>
    <w:p>
      <w:pPr>
        <w:pStyle w:val="792"/>
        <w:jc w:val="center"/>
        <w:spacing w:before="0" w:after="0" w:line="360" w:lineRule="auto"/>
        <w:rPr>
          <w:rFonts w:hint="eastAsia" w:ascii="宋体" w:hAnsi="宋体" w:eastAsia="宋体" w:cs="宋体"/>
        </w:rPr>
      </w:pPr>
      <w:r/>
      <w:bookmarkStart w:id="41" w:name="_Toc459383350"/>
      <w:r/>
      <w:bookmarkEnd w:id="23"/>
      <w:r/>
      <w:bookmarkEnd w:id="24"/>
      <w:r>
        <w:rPr>
          <w:rFonts w:hint="eastAsia" w:ascii="宋体" w:hAnsi="宋体" w:eastAsia="宋体" w:cs="宋体"/>
        </w:rPr>
        <w:t xml:space="preserve">第三部分　专用合同条款</w:t>
      </w:r>
      <w:bookmarkEnd w:id="41"/>
      <w:r/>
      <w:r/>
    </w:p>
    <w:p>
      <w:pPr>
        <w:pStyle w:val="794"/>
        <w:ind w:hanging="992"/>
        <w:spacing w:before="0" w:after="0"/>
        <w:rPr>
          <w:rFonts w:ascii="Times New Roman" w:hAnsi="Times New Roman" w:eastAsia="宋体"/>
          <w:sz w:val="24"/>
        </w:rPr>
      </w:pPr>
      <w:r/>
      <w:bookmarkStart w:id="42" w:name="_Toc372788928"/>
      <w:r>
        <w:rPr>
          <w:rFonts w:hint="eastAsia" w:ascii="Times New Roman" w:hAnsi="Times New Roman" w:eastAsia="宋体"/>
          <w:sz w:val="24"/>
        </w:rPr>
        <w:t xml:space="preserve">1</w:t>
      </w:r>
      <w:bookmarkStart w:id="43" w:name="_Toc297048342"/>
      <w:r/>
      <w:bookmarkStart w:id="44" w:name="_Toc297120456"/>
      <w:r/>
      <w:bookmarkStart w:id="45" w:name="_Toc292559361"/>
      <w:r/>
      <w:bookmarkStart w:id="46" w:name="_Toc296944495"/>
      <w:r/>
      <w:bookmarkStart w:id="47" w:name="_Toc296503156"/>
      <w:r/>
      <w:bookmarkStart w:id="48" w:name="_Toc296891196"/>
      <w:r/>
      <w:bookmarkStart w:id="49" w:name="_Toc292559866"/>
      <w:r/>
      <w:bookmarkStart w:id="50" w:name="_Toc296346657"/>
      <w:r/>
      <w:bookmarkStart w:id="51" w:name="_Toc296347155"/>
      <w:r/>
      <w:bookmarkStart w:id="52" w:name="_Toc296890984"/>
      <w:r>
        <w:rPr>
          <w:rFonts w:hint="eastAsia" w:ascii="Times New Roman" w:hAnsi="Times New Roman" w:eastAsia="宋体"/>
          <w:sz w:val="24"/>
        </w:rPr>
        <w:t xml:space="preserve">. </w:t>
      </w:r>
      <w:r>
        <w:rPr>
          <w:rFonts w:hint="eastAsia" w:ascii="Times New Roman" w:hAnsi="Times New Roman" w:eastAsia="宋体"/>
          <w:sz w:val="24"/>
        </w:rPr>
        <w:t xml:space="preserve">一般约定</w:t>
      </w:r>
      <w:bookmarkEnd w:id="42"/>
      <w:r/>
      <w:bookmarkEnd w:id="43"/>
      <w:r/>
      <w:bookmarkEnd w:id="44"/>
      <w:r/>
      <w:bookmarkEnd w:id="45"/>
      <w:r/>
      <w:bookmarkEnd w:id="46"/>
      <w:r/>
      <w:bookmarkEnd w:id="47"/>
      <w:r/>
      <w:bookmarkEnd w:id="48"/>
      <w:r/>
      <w:bookmarkEnd w:id="49"/>
      <w:r/>
      <w:bookmarkEnd w:id="50"/>
      <w:r/>
      <w:bookmarkEnd w:id="51"/>
      <w:r/>
      <w:bookmarkEnd w:id="52"/>
      <w:r/>
      <w:r/>
    </w:p>
    <w:p>
      <w:pPr>
        <w:spacing w:after="0" w:line="360" w:lineRule="auto"/>
        <w:rPr>
          <w:b/>
          <w:sz w:val="24"/>
        </w:rPr>
      </w:pPr>
      <w:r>
        <w:rPr>
          <w:rFonts w:hint="eastAsia"/>
          <w:b/>
          <w:sz w:val="24"/>
        </w:rPr>
        <w:t xml:space="preserve">1.1 </w:t>
      </w:r>
      <w:r>
        <w:rPr>
          <w:rFonts w:hint="eastAsia"/>
          <w:b/>
          <w:sz w:val="24"/>
        </w:rPr>
        <w:t xml:space="preserve">词语定义</w:t>
      </w:r>
      <w:r/>
    </w:p>
    <w:p>
      <w:pPr>
        <w:ind w:firstLine="420"/>
        <w:jc w:val="left"/>
        <w:spacing w:after="0" w:line="360" w:lineRule="auto"/>
        <w:rPr>
          <w:szCs w:val="21"/>
        </w:rPr>
      </w:pPr>
      <w:r>
        <w:rPr>
          <w:szCs w:val="21"/>
        </w:rPr>
        <w:t xml:space="preserve">1.1.1</w:t>
      </w:r>
      <w:r>
        <w:rPr>
          <w:szCs w:val="21"/>
        </w:rPr>
        <w:t xml:space="preserve">合同</w:t>
      </w:r>
      <w:r/>
    </w:p>
    <w:p>
      <w:pPr>
        <w:ind w:firstLine="420"/>
        <w:jc w:val="left"/>
        <w:spacing w:after="0" w:line="360" w:lineRule="auto"/>
        <w:rPr>
          <w:color w:val="000000"/>
          <w:szCs w:val="21"/>
        </w:rPr>
      </w:pPr>
      <w:r>
        <w:rPr>
          <w:color w:val="000000"/>
          <w:szCs w:val="21"/>
        </w:rPr>
        <w:t xml:space="preserve">其他合同文件包括：</w:t>
      </w:r>
      <w:r/>
    </w:p>
    <w:p>
      <w:pPr>
        <w:ind w:firstLine="420"/>
        <w:jc w:val="left"/>
        <w:spacing w:after="0" w:line="360" w:lineRule="auto"/>
        <w:rPr>
          <w:color w:val="000000"/>
          <w:szCs w:val="21"/>
          <w:u w:val="single"/>
        </w:rPr>
      </w:pPr>
      <w:r>
        <w:rPr>
          <w:color w:val="000000"/>
          <w:szCs w:val="21"/>
          <w:u w:val="single"/>
        </w:rPr>
        <w:fldChar w:fldCharType="begin"/>
      </w:r>
      <w:r>
        <w:rPr>
          <w:color w:val="000000"/>
          <w:szCs w:val="21"/>
          <w:u w:val="single"/>
        </w:rPr>
        <w:instrText xml:space="preserve"> AUTOTEXT  5525 \* MERGEFORMAT </w:instrText>
      </w:r>
      <w:r>
        <w:rPr>
          <w:color w:val="000000"/>
          <w:szCs w:val="21"/>
          <w:u w:val="single"/>
        </w:rPr>
        <w:fldChar w:fldCharType="separate"/>
      </w:r>
      <w:r>
        <w:rPr>
          <w:rFonts w:hint="eastAsia"/>
          <w:color w:val="000000"/>
          <w:szCs w:val="21"/>
          <w:u w:val="single"/>
        </w:rPr>
        <w:t xml:space="preserve">合同协议书包括承诺书、中标通知书；明确双方权利、义务的纪要、协议；投标书、招标文件；施工图纸；标准、规范及有关技术文件、技术要求。</w:t>
      </w:r>
      <w:r>
        <w:rPr>
          <w:color w:val="000000"/>
          <w:szCs w:val="21"/>
          <w:u w:val="single"/>
        </w:rPr>
        <w:fldChar w:fldCharType="end"/>
      </w:r>
      <w:r/>
    </w:p>
    <w:p>
      <w:pPr>
        <w:ind w:firstLine="420"/>
        <w:jc w:val="left"/>
        <w:spacing w:after="0" w:line="360" w:lineRule="auto"/>
        <w:rPr>
          <w:color w:val="000000"/>
          <w:szCs w:val="21"/>
        </w:rPr>
      </w:pPr>
      <w:r>
        <w:rPr>
          <w:color w:val="000000"/>
          <w:szCs w:val="21"/>
        </w:rPr>
        <w:t xml:space="preserve">1.1.2 </w:t>
      </w:r>
      <w:r>
        <w:rPr>
          <w:color w:val="000000"/>
          <w:szCs w:val="21"/>
        </w:rPr>
        <w:t xml:space="preserve">合同当事人及其他相关方</w:t>
      </w:r>
      <w:r/>
    </w:p>
    <w:p>
      <w:pPr>
        <w:ind w:firstLine="420"/>
        <w:spacing w:after="0" w:line="360" w:lineRule="auto"/>
        <w:rPr>
          <w:color w:val="000000"/>
          <w:szCs w:val="21"/>
        </w:rPr>
      </w:pPr>
      <w:r>
        <w:rPr>
          <w:color w:val="000000"/>
          <w:szCs w:val="21"/>
        </w:rPr>
        <w:t xml:space="preserve">1.1.2.</w:t>
      </w:r>
      <w:r>
        <w:rPr>
          <w:rFonts w:hint="eastAsia"/>
          <w:color w:val="000000"/>
          <w:szCs w:val="21"/>
        </w:rPr>
        <w:t xml:space="preserve">1</w:t>
      </w:r>
      <w:r>
        <w:rPr>
          <w:color w:val="000000"/>
          <w:szCs w:val="21"/>
        </w:rPr>
        <w:t xml:space="preserve">监理人：</w:t>
      </w:r>
      <w:r/>
    </w:p>
    <w:p>
      <w:pPr>
        <w:ind w:firstLine="420"/>
        <w:spacing w:after="0" w:line="360" w:lineRule="auto"/>
        <w:rPr>
          <w:color w:val="000000"/>
          <w:szCs w:val="21"/>
          <w:u w:val="single"/>
        </w:rPr>
      </w:pPr>
      <w:r>
        <w:rPr>
          <w:color w:val="000000"/>
          <w:szCs w:val="21"/>
        </w:rPr>
        <w:t xml:space="preserve">名</w:t>
      </w:r>
      <w:r>
        <w:rPr>
          <w:color w:val="000000"/>
          <w:szCs w:val="21"/>
        </w:rPr>
        <w:t xml:space="preserve">    </w:t>
      </w:r>
      <w:r>
        <w:rPr>
          <w:color w:val="000000"/>
          <w:szCs w:val="21"/>
        </w:rPr>
        <w:t xml:space="preserve">称：</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 </w:t>
      </w:r>
      <w:r/>
    </w:p>
    <w:p>
      <w:pPr>
        <w:ind w:firstLine="420"/>
        <w:spacing w:after="0" w:line="360" w:lineRule="auto"/>
        <w:rPr>
          <w:color w:val="000000"/>
          <w:szCs w:val="21"/>
        </w:rPr>
      </w:pPr>
      <w:r>
        <w:rPr>
          <w:color w:val="000000"/>
          <w:szCs w:val="21"/>
        </w:rPr>
        <w:t xml:space="preserve">资质类别和等级：</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 </w:t>
      </w:r>
      <w:r/>
    </w:p>
    <w:p>
      <w:pPr>
        <w:ind w:firstLine="420"/>
        <w:spacing w:after="0" w:line="360" w:lineRule="auto"/>
        <w:rPr>
          <w:color w:val="000000"/>
          <w:szCs w:val="21"/>
        </w:rPr>
      </w:pPr>
      <w:r>
        <w:rPr>
          <w:color w:val="000000"/>
          <w:szCs w:val="21"/>
        </w:rPr>
        <w:t xml:space="preserve">联系电话：</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 </w:t>
      </w:r>
      <w:r/>
    </w:p>
    <w:p>
      <w:pPr>
        <w:ind w:firstLine="420"/>
        <w:spacing w:after="0" w:line="360" w:lineRule="auto"/>
        <w:rPr>
          <w:color w:val="000000"/>
          <w:szCs w:val="21"/>
        </w:rPr>
      </w:pPr>
      <w:r>
        <w:rPr>
          <w:color w:val="000000"/>
          <w:szCs w:val="21"/>
        </w:rPr>
        <w:t xml:space="preserve">电子信箱：</w:t>
      </w:r>
      <w:r>
        <w:rPr>
          <w:rFonts w:hint="eastAsia"/>
          <w:color w:val="000000"/>
          <w:szCs w:val="21"/>
          <w:u w:val="single"/>
        </w:rPr>
        <w:t xml:space="preserve"> </w:t>
      </w:r>
      <w:r>
        <w:rPr>
          <w:color w:val="000000"/>
          <w:szCs w:val="21"/>
          <w:u w:val="single"/>
        </w:rPr>
        <w:t xml:space="preserve">                                                                     </w:t>
      </w:r>
      <w:r/>
    </w:p>
    <w:p>
      <w:pPr>
        <w:ind w:firstLine="420"/>
        <w:spacing w:after="0" w:line="360" w:lineRule="auto"/>
        <w:rPr>
          <w:color w:val="000000"/>
          <w:szCs w:val="21"/>
          <w:u w:val="single"/>
        </w:rPr>
      </w:pPr>
      <w:r>
        <w:rPr>
          <w:color w:val="000000"/>
          <w:szCs w:val="21"/>
        </w:rPr>
        <w:t xml:space="preserve">通信地址：</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 </w:t>
      </w:r>
      <w:r/>
    </w:p>
    <w:p>
      <w:pPr>
        <w:ind w:firstLine="420"/>
        <w:spacing w:after="0" w:line="360" w:lineRule="auto"/>
        <w:rPr>
          <w:color w:val="000000"/>
          <w:szCs w:val="21"/>
        </w:rPr>
      </w:pPr>
      <w:r>
        <w:rPr>
          <w:rFonts w:hint="eastAsia"/>
          <w:color w:val="000000"/>
          <w:szCs w:val="21"/>
        </w:rPr>
        <w:t xml:space="preserve">1.1.2.</w:t>
      </w:r>
      <w:r>
        <w:rPr>
          <w:color w:val="000000"/>
          <w:szCs w:val="21"/>
        </w:rPr>
        <w:t xml:space="preserve">2</w:t>
      </w:r>
      <w:r>
        <w:rPr>
          <w:rFonts w:hint="eastAsia"/>
          <w:color w:val="000000"/>
          <w:szCs w:val="21"/>
        </w:rPr>
        <w:t xml:space="preserve"> </w:t>
      </w:r>
      <w:r>
        <w:rPr>
          <w:rFonts w:hint="eastAsia"/>
          <w:color w:val="000000"/>
          <w:szCs w:val="21"/>
        </w:rPr>
        <w:t xml:space="preserve">设计人：</w:t>
      </w:r>
      <w:r/>
    </w:p>
    <w:p>
      <w:pPr>
        <w:ind w:firstLine="420"/>
        <w:spacing w:after="0" w:line="360" w:lineRule="auto"/>
        <w:rPr>
          <w:color w:val="000000"/>
          <w:szCs w:val="21"/>
        </w:rPr>
      </w:pPr>
      <w:r>
        <w:rPr>
          <w:rFonts w:hint="eastAsia"/>
          <w:color w:val="000000"/>
          <w:szCs w:val="21"/>
        </w:rPr>
        <w:t xml:space="preserve">名</w:t>
      </w:r>
      <w:r>
        <w:rPr>
          <w:rFonts w:hint="eastAsia"/>
          <w:color w:val="000000"/>
          <w:szCs w:val="21"/>
        </w:rPr>
        <w:t xml:space="preserve">    </w:t>
      </w:r>
      <w:r>
        <w:rPr>
          <w:rFonts w:hint="eastAsia"/>
          <w:color w:val="000000"/>
          <w:szCs w:val="21"/>
        </w:rPr>
        <w:t xml:space="preserve">称：</w:t>
      </w:r>
      <w:r>
        <w:rPr>
          <w:rFonts w:hint="eastAsia"/>
          <w:color w:val="000000"/>
          <w:szCs w:val="21"/>
          <w:u w:val="single"/>
        </w:rPr>
        <w:t xml:space="preserve">                                                          </w:t>
      </w:r>
      <w:r>
        <w:rPr>
          <w:rFonts w:hint="eastAsia"/>
          <w:color w:val="000000"/>
          <w:szCs w:val="21"/>
        </w:rPr>
        <w:t xml:space="preserve">；</w:t>
      </w:r>
      <w:r/>
    </w:p>
    <w:p>
      <w:pPr>
        <w:ind w:firstLine="420"/>
        <w:spacing w:after="0" w:line="360" w:lineRule="auto"/>
        <w:rPr>
          <w:color w:val="000000"/>
          <w:szCs w:val="21"/>
        </w:rPr>
      </w:pPr>
      <w:r>
        <w:rPr>
          <w:rFonts w:hint="eastAsia"/>
          <w:color w:val="000000"/>
          <w:szCs w:val="21"/>
        </w:rPr>
        <w:t xml:space="preserve">资质类别和等级：</w:t>
      </w:r>
      <w:r>
        <w:rPr>
          <w:color w:val="000000"/>
          <w:szCs w:val="21"/>
          <w:u w:val="single"/>
        </w:rPr>
        <w:t xml:space="preserve">                                                    </w:t>
      </w:r>
      <w:r>
        <w:rPr>
          <w:rFonts w:hint="eastAsia"/>
          <w:color w:val="000000"/>
          <w:szCs w:val="21"/>
        </w:rPr>
        <w:t xml:space="preserve">；</w:t>
      </w:r>
      <w:r/>
    </w:p>
    <w:p>
      <w:pPr>
        <w:ind w:firstLine="420"/>
        <w:spacing w:after="0" w:line="360" w:lineRule="auto"/>
        <w:rPr>
          <w:color w:val="000000"/>
          <w:szCs w:val="21"/>
        </w:rPr>
      </w:pPr>
      <w:r>
        <w:rPr>
          <w:rFonts w:hint="eastAsia"/>
          <w:color w:val="000000"/>
          <w:szCs w:val="21"/>
        </w:rPr>
        <w:t xml:space="preserve">联系电话：</w:t>
      </w:r>
      <w:r>
        <w:rPr>
          <w:rFonts w:hint="eastAsia"/>
          <w:color w:val="000000"/>
          <w:szCs w:val="21"/>
          <w:u w:val="single"/>
        </w:rPr>
        <w:t xml:space="preserve">                                                          </w:t>
      </w:r>
      <w:r>
        <w:rPr>
          <w:rFonts w:hint="eastAsia"/>
          <w:color w:val="000000"/>
          <w:szCs w:val="21"/>
        </w:rPr>
        <w:t xml:space="preserve">；</w:t>
      </w:r>
      <w:r/>
    </w:p>
    <w:p>
      <w:pPr>
        <w:ind w:firstLine="420"/>
        <w:spacing w:after="0" w:line="360" w:lineRule="auto"/>
        <w:rPr>
          <w:color w:val="000000"/>
          <w:szCs w:val="21"/>
        </w:rPr>
      </w:pPr>
      <w:r>
        <w:rPr>
          <w:rFonts w:hint="eastAsia"/>
          <w:color w:val="000000"/>
          <w:szCs w:val="21"/>
        </w:rPr>
        <w:t xml:space="preserve">电子信箱：</w:t>
      </w:r>
      <w:r>
        <w:rPr>
          <w:rFonts w:hint="eastAsia"/>
          <w:color w:val="000000"/>
          <w:szCs w:val="21"/>
          <w:u w:val="single"/>
        </w:rPr>
        <w:t xml:space="preserve">                                                          </w:t>
      </w:r>
      <w:r>
        <w:rPr>
          <w:rFonts w:hint="eastAsia"/>
          <w:color w:val="000000"/>
          <w:szCs w:val="21"/>
        </w:rPr>
        <w:t xml:space="preserve">；</w:t>
      </w:r>
      <w:r/>
    </w:p>
    <w:p>
      <w:pPr>
        <w:ind w:firstLine="420"/>
        <w:spacing w:after="0" w:line="360" w:lineRule="auto"/>
        <w:rPr>
          <w:color w:val="000000"/>
          <w:szCs w:val="21"/>
        </w:rPr>
      </w:pPr>
      <w:r>
        <w:rPr>
          <w:rFonts w:hint="eastAsia"/>
          <w:color w:val="000000"/>
          <w:szCs w:val="21"/>
        </w:rPr>
        <w:t xml:space="preserve">通信地址：</w:t>
      </w:r>
      <w:r>
        <w:rPr>
          <w:rFonts w:hint="eastAsia"/>
          <w:color w:val="000000"/>
          <w:szCs w:val="21"/>
          <w:u w:val="single"/>
        </w:rPr>
        <w:t xml:space="preserve">                                                          </w:t>
      </w:r>
      <w:r>
        <w:rPr>
          <w:rFonts w:hint="eastAsia"/>
          <w:color w:val="000000"/>
          <w:szCs w:val="21"/>
        </w:rPr>
        <w:t xml:space="preserve">。</w:t>
      </w:r>
      <w:r/>
    </w:p>
    <w:p>
      <w:pPr>
        <w:ind w:firstLine="420"/>
        <w:jc w:val="left"/>
        <w:spacing w:after="0" w:line="360" w:lineRule="auto"/>
        <w:rPr>
          <w:color w:val="000000"/>
          <w:szCs w:val="21"/>
        </w:rPr>
      </w:pPr>
      <w:r>
        <w:rPr>
          <w:color w:val="000000"/>
          <w:szCs w:val="21"/>
        </w:rPr>
        <w:t xml:space="preserve">1.1.3 </w:t>
      </w:r>
      <w:r>
        <w:rPr>
          <w:color w:val="000000"/>
          <w:szCs w:val="21"/>
        </w:rPr>
        <w:t xml:space="preserve">工程和设备</w:t>
      </w:r>
      <w:r/>
    </w:p>
    <w:p>
      <w:pPr>
        <w:ind w:firstLine="420"/>
        <w:spacing w:after="0" w:line="360" w:lineRule="auto"/>
        <w:rPr>
          <w:color w:val="000000"/>
          <w:szCs w:val="21"/>
        </w:rPr>
      </w:pPr>
      <w:r>
        <w:rPr>
          <w:color w:val="000000"/>
          <w:szCs w:val="21"/>
        </w:rPr>
        <w:t xml:space="preserve">1.1.3.</w:t>
      </w:r>
      <w:r>
        <w:rPr>
          <w:rFonts w:hint="eastAsia"/>
          <w:color w:val="000000"/>
          <w:szCs w:val="21"/>
        </w:rPr>
        <w:t xml:space="preserve">1</w:t>
      </w:r>
      <w:r>
        <w:rPr>
          <w:color w:val="000000"/>
          <w:szCs w:val="21"/>
        </w:rPr>
        <w:t xml:space="preserve"> </w:t>
      </w:r>
      <w:r>
        <w:rPr>
          <w:color w:val="000000"/>
          <w:szCs w:val="21"/>
        </w:rPr>
        <w:t xml:space="preserve">作为施工现场组成部分的其他场所包括：</w:t>
      </w:r>
      <w:r>
        <w:rPr>
          <w:rFonts w:hint="eastAsia"/>
          <w:bCs/>
          <w:color w:val="000000"/>
          <w:szCs w:val="21"/>
          <w:u w:val="single"/>
        </w:rPr>
        <w:t xml:space="preserve">入口大门、围墙、道路等，具体由发包人和承包人根据现场条件确定</w:t>
      </w:r>
      <w:r>
        <w:rPr>
          <w:color w:val="000000"/>
          <w:szCs w:val="21"/>
        </w:rPr>
        <w:t xml:space="preserve">。</w:t>
      </w:r>
      <w:r/>
    </w:p>
    <w:p>
      <w:pPr>
        <w:ind w:firstLine="420"/>
        <w:jc w:val="left"/>
        <w:spacing w:after="0" w:line="360" w:lineRule="auto"/>
        <w:rPr>
          <w:color w:val="000000"/>
          <w:szCs w:val="21"/>
        </w:rPr>
      </w:pPr>
      <w:r>
        <w:rPr>
          <w:color w:val="000000"/>
          <w:szCs w:val="21"/>
        </w:rPr>
        <w:t xml:space="preserve">1.1.3.</w:t>
      </w:r>
      <w:r>
        <w:rPr>
          <w:rFonts w:hint="eastAsia"/>
          <w:color w:val="000000"/>
          <w:szCs w:val="21"/>
        </w:rPr>
        <w:t xml:space="preserve">2</w:t>
      </w:r>
      <w:r>
        <w:rPr>
          <w:color w:val="000000"/>
          <w:szCs w:val="21"/>
        </w:rPr>
        <w:t xml:space="preserve"> </w:t>
      </w:r>
      <w:r>
        <w:rPr>
          <w:color w:val="000000"/>
          <w:szCs w:val="21"/>
        </w:rPr>
        <w:t xml:space="preserve">永久占地包括：</w:t>
      </w:r>
      <w:r>
        <w:rPr>
          <w:rFonts w:hint="eastAsia"/>
          <w:bCs/>
          <w:color w:val="000000"/>
          <w:szCs w:val="21"/>
          <w:u w:val="single"/>
        </w:rPr>
        <w:t xml:space="preserve">施工区域</w:t>
      </w:r>
      <w:r>
        <w:rPr>
          <w:color w:val="000000"/>
          <w:szCs w:val="21"/>
        </w:rPr>
        <w:t xml:space="preserve">。</w:t>
      </w:r>
      <w:r/>
    </w:p>
    <w:p>
      <w:pPr>
        <w:ind w:firstLine="420"/>
        <w:jc w:val="left"/>
        <w:spacing w:after="0" w:line="360" w:lineRule="auto"/>
        <w:rPr>
          <w:color w:val="000000"/>
          <w:szCs w:val="21"/>
        </w:rPr>
      </w:pPr>
      <w:r>
        <w:rPr>
          <w:color w:val="000000"/>
          <w:szCs w:val="21"/>
        </w:rPr>
        <w:t xml:space="preserve">1.1.3.</w:t>
      </w:r>
      <w:r>
        <w:rPr>
          <w:rFonts w:hint="eastAsia"/>
          <w:color w:val="000000"/>
          <w:szCs w:val="21"/>
        </w:rPr>
        <w:t xml:space="preserve">3</w:t>
      </w:r>
      <w:r>
        <w:rPr>
          <w:color w:val="000000"/>
          <w:szCs w:val="21"/>
        </w:rPr>
        <w:t xml:space="preserve"> </w:t>
      </w:r>
      <w:r>
        <w:rPr>
          <w:color w:val="000000"/>
          <w:szCs w:val="21"/>
        </w:rPr>
        <w:t xml:space="preserve">临时占地包括：</w:t>
      </w:r>
      <w:r>
        <w:rPr>
          <w:rFonts w:hint="eastAsia"/>
          <w:bCs/>
          <w:color w:val="000000"/>
          <w:szCs w:val="21"/>
          <w:u w:val="single"/>
        </w:rPr>
        <w:t xml:space="preserve">无</w:t>
      </w:r>
      <w:r>
        <w:rPr>
          <w:color w:val="000000"/>
          <w:szCs w:val="21"/>
        </w:rPr>
        <w:t xml:space="preserve">。</w:t>
      </w:r>
      <w:r/>
    </w:p>
    <w:p>
      <w:pPr>
        <w:pStyle w:val="793"/>
        <w:ind w:left="0" w:firstLine="0"/>
        <w:jc w:val="left"/>
        <w:spacing w:before="0" w:after="0"/>
        <w:rPr>
          <w:sz w:val="24"/>
        </w:rPr>
      </w:pPr>
      <w:r/>
      <w:bookmarkStart w:id="53" w:name="_Toc14470141"/>
      <w:r>
        <w:rPr>
          <w:rFonts w:hint="eastAsia"/>
          <w:sz w:val="24"/>
        </w:rPr>
        <w:t xml:space="preserve">1.2</w:t>
      </w:r>
      <w:r>
        <w:rPr>
          <w:rFonts w:hint="eastAsia"/>
          <w:sz w:val="24"/>
        </w:rPr>
        <w:t xml:space="preserve">法律</w:t>
      </w:r>
      <w:bookmarkEnd w:id="53"/>
      <w:r/>
      <w:r/>
    </w:p>
    <w:p>
      <w:pPr>
        <w:ind w:firstLine="420"/>
        <w:jc w:val="left"/>
        <w:spacing w:after="0" w:line="360" w:lineRule="auto"/>
        <w:rPr>
          <w:color w:val="000000"/>
          <w:szCs w:val="21"/>
        </w:rPr>
      </w:pPr>
      <w:r>
        <w:rPr>
          <w:color w:val="000000"/>
          <w:szCs w:val="21"/>
        </w:rPr>
        <w:t xml:space="preserve">适用于合同的其他规范性文件：</w:t>
      </w:r>
      <w:r/>
    </w:p>
    <w:p>
      <w:pPr>
        <w:ind w:firstLine="420"/>
        <w:jc w:val="left"/>
        <w:spacing w:after="0" w:line="360" w:lineRule="auto"/>
        <w:rPr>
          <w:color w:val="000000"/>
          <w:szCs w:val="21"/>
        </w:rPr>
      </w:pPr>
      <w:r>
        <w:rPr>
          <w:rFonts w:hint="eastAsia"/>
          <w:color w:val="000000"/>
          <w:szCs w:val="21"/>
          <w:u w:val="single"/>
        </w:rPr>
        <w:t xml:space="preserve">现行</w:t>
      </w:r>
      <w:r>
        <w:rPr>
          <w:color w:val="000000"/>
          <w:szCs w:val="21"/>
          <w:u w:val="single"/>
        </w:rPr>
        <w:fldChar w:fldCharType="begin"/>
      </w:r>
      <w:r>
        <w:rPr>
          <w:color w:val="000000"/>
          <w:szCs w:val="21"/>
          <w:u w:val="single"/>
        </w:rPr>
        <w:instrText xml:space="preserve">AUTOTEXT 116 \* MERGEFORMAT</w:instrText>
      </w:r>
      <w:r>
        <w:rPr>
          <w:color w:val="000000"/>
          <w:szCs w:val="21"/>
          <w:u w:val="single"/>
        </w:rPr>
        <w:fldChar w:fldCharType="separate"/>
      </w:r>
      <w:r>
        <w:rPr>
          <w:rFonts w:hint="eastAsia"/>
          <w:color w:val="000000"/>
          <w:szCs w:val="21"/>
          <w:u w:val="single"/>
        </w:rPr>
        <w:t xml:space="preserve">《中华人民共和国民法典》、《中华人民共和国建筑法》、《中华人民共和国招标投标法》、《建设工程质量管理条例》及国家、江苏省、无锡市的法规条令</w:t>
      </w:r>
      <w:r>
        <w:rPr>
          <w:color w:val="000000"/>
          <w:szCs w:val="21"/>
          <w:u w:val="single"/>
        </w:rPr>
        <w:fldChar w:fldCharType="end"/>
      </w:r>
      <w:r>
        <w:rPr>
          <w:rFonts w:hint="eastAsia"/>
          <w:bCs/>
          <w:color w:val="000000"/>
          <w:szCs w:val="21"/>
          <w:u w:val="single"/>
        </w:rPr>
        <w:t xml:space="preserve">及规范性文件</w:t>
      </w:r>
      <w:r>
        <w:rPr>
          <w:rFonts w:hint="eastAsia"/>
          <w:color w:val="000000"/>
          <w:szCs w:val="21"/>
          <w:u w:val="single"/>
        </w:rPr>
        <w:t xml:space="preserve">。</w:t>
      </w:r>
      <w:r/>
    </w:p>
    <w:p>
      <w:pPr>
        <w:pStyle w:val="793"/>
        <w:ind w:left="0" w:firstLine="0"/>
        <w:jc w:val="left"/>
        <w:spacing w:before="0" w:after="0"/>
        <w:rPr>
          <w:sz w:val="24"/>
        </w:rPr>
      </w:pPr>
      <w:r/>
      <w:bookmarkStart w:id="54" w:name="_Toc14470142"/>
      <w:r>
        <w:rPr>
          <w:rFonts w:hint="eastAsia"/>
          <w:sz w:val="24"/>
        </w:rPr>
        <w:t xml:space="preserve">1.3</w:t>
      </w:r>
      <w:r>
        <w:rPr>
          <w:rFonts w:hint="eastAsia"/>
          <w:sz w:val="24"/>
        </w:rPr>
        <w:t xml:space="preserve">标准和规范</w:t>
      </w:r>
      <w:bookmarkEnd w:id="54"/>
      <w:r/>
      <w:r/>
    </w:p>
    <w:p>
      <w:pPr>
        <w:ind w:firstLine="420"/>
        <w:spacing w:after="0" w:line="360" w:lineRule="auto"/>
      </w:pPr>
      <w:r>
        <w:rPr>
          <w:rFonts w:hint="eastAsia"/>
        </w:rPr>
        <w:t xml:space="preserve">1.3.1 </w:t>
      </w:r>
      <w:r>
        <w:rPr>
          <w:rFonts w:hint="eastAsia"/>
        </w:rPr>
        <w:t xml:space="preserve">适用于工程的国家标准、行业标准、工程所在地的地方性标准，以及相应的规范、规程等，合同当事人有特别要求的，应在专用合同条款中约定。</w:t>
      </w:r>
      <w:r/>
    </w:p>
    <w:p>
      <w:pPr>
        <w:ind w:firstLine="420"/>
        <w:spacing w:after="0" w:line="360" w:lineRule="auto"/>
        <w:rPr>
          <w:szCs w:val="21"/>
        </w:rPr>
      </w:pPr>
      <w:r>
        <w:rPr>
          <w:szCs w:val="21"/>
        </w:rPr>
        <w:t xml:space="preserve">适用于工程的标准规范包括：</w:t>
      </w:r>
      <w:r>
        <w:rPr>
          <w:rFonts w:hint="eastAsia"/>
          <w:bCs/>
          <w:szCs w:val="21"/>
          <w:u w:val="single"/>
        </w:rPr>
        <w:t xml:space="preserve">国家部委颁发的有关施工、验收的标准、规范，以及江苏省、无锡市建设、消防、节能以及环保等相关主管部门颁布的文件</w:t>
      </w:r>
      <w:r>
        <w:rPr>
          <w:szCs w:val="21"/>
        </w:rPr>
        <w:t xml:space="preserve">。</w:t>
      </w:r>
      <w:r/>
    </w:p>
    <w:p>
      <w:pPr>
        <w:ind w:firstLine="420"/>
        <w:spacing w:after="0" w:line="360" w:lineRule="auto"/>
      </w:pPr>
      <w:r>
        <w:rPr>
          <w:rFonts w:hint="eastAsia"/>
        </w:rPr>
        <w:t xml:space="preserve">1.3.2 </w:t>
      </w:r>
      <w:r>
        <w:rPr>
          <w:rFonts w:hint="eastAsia"/>
        </w:rPr>
        <w:t xml:space="preserve">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793"/>
        <w:ind w:left="0" w:firstLine="0"/>
        <w:jc w:val="left"/>
        <w:spacing w:before="0" w:after="0"/>
        <w:rPr>
          <w:sz w:val="24"/>
        </w:rPr>
      </w:pPr>
      <w:r/>
      <w:bookmarkStart w:id="55" w:name="_Toc14470143"/>
      <w:r>
        <w:rPr>
          <w:rFonts w:hint="eastAsia"/>
          <w:sz w:val="24"/>
        </w:rPr>
        <w:t xml:space="preserve">1.4</w:t>
      </w:r>
      <w:r>
        <w:rPr>
          <w:rFonts w:hint="eastAsia"/>
          <w:sz w:val="24"/>
        </w:rPr>
        <w:t xml:space="preserve">合同文件的优先顺序</w:t>
      </w:r>
      <w:bookmarkEnd w:id="55"/>
      <w:r/>
      <w:r/>
    </w:p>
    <w:p>
      <w:pPr>
        <w:ind w:firstLine="420"/>
        <w:spacing w:after="0" w:line="360" w:lineRule="auto"/>
      </w:pPr>
      <w:r>
        <w:rPr>
          <w:szCs w:val="21"/>
        </w:rPr>
        <w:t xml:space="preserve">合同文件组成及优先顺序为：</w:t>
      </w:r>
      <w:r>
        <w:rPr>
          <w:szCs w:val="21"/>
          <w:u w:val="single"/>
        </w:rPr>
        <w:t xml:space="preserve"> </w:t>
      </w:r>
      <w:r>
        <w:rPr>
          <w:rFonts w:hint="eastAsia"/>
          <w:bCs/>
          <w:szCs w:val="21"/>
          <w:u w:val="single"/>
        </w:rPr>
        <w:t xml:space="preserve">（</w:t>
      </w:r>
      <w:r>
        <w:rPr>
          <w:bCs/>
          <w:szCs w:val="21"/>
          <w:u w:val="single"/>
        </w:rPr>
        <w:t xml:space="preserve">1</w:t>
      </w:r>
      <w:r>
        <w:rPr>
          <w:bCs/>
          <w:szCs w:val="21"/>
          <w:u w:val="single"/>
        </w:rPr>
        <w:t xml:space="preserve">）本合同协议书；（</w:t>
      </w:r>
      <w:r>
        <w:rPr>
          <w:bCs/>
          <w:szCs w:val="21"/>
          <w:u w:val="single"/>
        </w:rPr>
        <w:t xml:space="preserve">2</w:t>
      </w:r>
      <w:r>
        <w:rPr>
          <w:bCs/>
          <w:szCs w:val="21"/>
          <w:u w:val="single"/>
        </w:rPr>
        <w:t xml:space="preserve">）中标通知书；（</w:t>
      </w:r>
      <w:r>
        <w:rPr>
          <w:bCs/>
          <w:szCs w:val="21"/>
          <w:u w:val="single"/>
        </w:rPr>
        <w:t xml:space="preserve">3</w:t>
      </w:r>
      <w:r>
        <w:rPr>
          <w:bCs/>
          <w:szCs w:val="21"/>
          <w:u w:val="single"/>
        </w:rPr>
        <w:t xml:space="preserve">）本合同专用条款；（</w:t>
      </w:r>
      <w:r>
        <w:rPr>
          <w:bCs/>
          <w:szCs w:val="21"/>
          <w:u w:val="single"/>
        </w:rPr>
        <w:t xml:space="preserve">4</w:t>
      </w:r>
      <w:r>
        <w:rPr>
          <w:bCs/>
          <w:szCs w:val="21"/>
          <w:u w:val="single"/>
        </w:rPr>
        <w:t xml:space="preserve">）明确双方权利义务的纪要或承诺或协议等契约；（</w:t>
      </w:r>
      <w:r>
        <w:rPr>
          <w:bCs/>
          <w:szCs w:val="21"/>
          <w:u w:val="single"/>
        </w:rPr>
        <w:t xml:space="preserve">5</w:t>
      </w:r>
      <w:r>
        <w:rPr>
          <w:bCs/>
          <w:szCs w:val="21"/>
          <w:u w:val="single"/>
        </w:rPr>
        <w:t xml:space="preserve">）招标文件及其附件；（</w:t>
      </w:r>
      <w:r>
        <w:rPr>
          <w:bCs/>
          <w:szCs w:val="21"/>
          <w:u w:val="single"/>
        </w:rPr>
        <w:t xml:space="preserve">6</w:t>
      </w:r>
      <w:r>
        <w:rPr>
          <w:bCs/>
          <w:szCs w:val="21"/>
          <w:u w:val="single"/>
        </w:rPr>
        <w:t xml:space="preserve">）本合同通用条款；（</w:t>
      </w:r>
      <w:r>
        <w:rPr>
          <w:bCs/>
          <w:szCs w:val="21"/>
          <w:u w:val="single"/>
        </w:rPr>
        <w:t xml:space="preserve">7</w:t>
      </w:r>
      <w:r>
        <w:rPr>
          <w:bCs/>
          <w:szCs w:val="21"/>
          <w:u w:val="single"/>
        </w:rPr>
        <w:t xml:space="preserve">）标准、规范及有关技术文件、技术要求；（</w:t>
      </w:r>
      <w:r>
        <w:rPr>
          <w:bCs/>
          <w:szCs w:val="21"/>
          <w:u w:val="single"/>
        </w:rPr>
        <w:t xml:space="preserve">8</w:t>
      </w:r>
      <w:r>
        <w:rPr>
          <w:bCs/>
          <w:szCs w:val="21"/>
          <w:u w:val="single"/>
        </w:rPr>
        <w:t xml:space="preserve">）设计文件以及地勘报告（包括施工图纸、图</w:t>
      </w:r>
      <w:r>
        <w:rPr>
          <w:bCs/>
          <w:szCs w:val="21"/>
          <w:u w:val="single"/>
        </w:rPr>
        <w:t xml:space="preserve">审意见</w:t>
      </w:r>
      <w:r>
        <w:rPr>
          <w:bCs/>
          <w:szCs w:val="21"/>
          <w:u w:val="single"/>
        </w:rPr>
        <w:t xml:space="preserve">等）；（</w:t>
      </w:r>
      <w:r>
        <w:rPr>
          <w:bCs/>
          <w:szCs w:val="21"/>
          <w:u w:val="single"/>
        </w:rPr>
        <w:t xml:space="preserve">9</w:t>
      </w:r>
      <w:r>
        <w:rPr>
          <w:bCs/>
          <w:szCs w:val="21"/>
          <w:u w:val="single"/>
        </w:rPr>
        <w:t xml:space="preserve">）投标文件、工程报价单或预算书；（</w:t>
      </w:r>
      <w:r>
        <w:rPr>
          <w:bCs/>
          <w:szCs w:val="21"/>
          <w:u w:val="single"/>
        </w:rPr>
        <w:t xml:space="preserve">10</w:t>
      </w:r>
      <w:r>
        <w:rPr>
          <w:bCs/>
          <w:szCs w:val="21"/>
          <w:u w:val="single"/>
        </w:rPr>
        <w:t xml:space="preserve">）当对同一问题，国家</w:t>
      </w:r>
      <w:r>
        <w:rPr>
          <w:rFonts w:hint="eastAsia"/>
          <w:bCs/>
          <w:szCs w:val="21"/>
          <w:u w:val="single"/>
        </w:rPr>
        <w:t xml:space="preserve">、</w:t>
      </w:r>
      <w:r>
        <w:rPr>
          <w:bCs/>
          <w:szCs w:val="21"/>
          <w:u w:val="single"/>
        </w:rPr>
        <w:t xml:space="preserve">江苏省、</w:t>
      </w:r>
      <w:r>
        <w:rPr>
          <w:rFonts w:hint="eastAsia"/>
          <w:bCs/>
          <w:szCs w:val="21"/>
          <w:u w:val="single"/>
        </w:rPr>
        <w:t xml:space="preserve">无锡</w:t>
      </w:r>
      <w:r>
        <w:rPr>
          <w:bCs/>
          <w:szCs w:val="21"/>
          <w:u w:val="single"/>
        </w:rPr>
        <w:t xml:space="preserve">市颁布的标准和规范</w:t>
      </w:r>
      <w:r>
        <w:rPr>
          <w:rFonts w:hint="eastAsia"/>
          <w:bCs/>
          <w:szCs w:val="21"/>
          <w:u w:val="single"/>
        </w:rPr>
        <w:t xml:space="preserve">与</w:t>
      </w:r>
      <w:r>
        <w:rPr>
          <w:bCs/>
          <w:szCs w:val="21"/>
          <w:u w:val="single"/>
        </w:rPr>
        <w:t xml:space="preserve">招标文件要求不一致时，以国家</w:t>
      </w:r>
      <w:r>
        <w:rPr>
          <w:rFonts w:hint="eastAsia"/>
          <w:bCs/>
          <w:szCs w:val="21"/>
          <w:u w:val="single"/>
        </w:rPr>
        <w:t xml:space="preserve">、</w:t>
      </w:r>
      <w:r>
        <w:rPr>
          <w:bCs/>
          <w:szCs w:val="21"/>
          <w:u w:val="single"/>
        </w:rPr>
        <w:t xml:space="preserve">江苏省、</w:t>
      </w:r>
      <w:r>
        <w:rPr>
          <w:rFonts w:hint="eastAsia"/>
          <w:bCs/>
          <w:szCs w:val="21"/>
          <w:u w:val="single"/>
        </w:rPr>
        <w:t xml:space="preserve">无锡</w:t>
      </w:r>
      <w:r>
        <w:rPr>
          <w:bCs/>
          <w:szCs w:val="21"/>
          <w:u w:val="single"/>
        </w:rPr>
        <w:t xml:space="preserve">市的标准、规范、规定</w:t>
      </w:r>
      <w:r>
        <w:rPr>
          <w:rFonts w:hint="eastAsia"/>
          <w:bCs/>
          <w:szCs w:val="21"/>
          <w:u w:val="single"/>
        </w:rPr>
        <w:t xml:space="preserve">与</w:t>
      </w:r>
      <w:r>
        <w:rPr>
          <w:bCs/>
          <w:szCs w:val="21"/>
          <w:u w:val="single"/>
        </w:rPr>
        <w:t xml:space="preserve">招标文件要求的严格者为准；</w:t>
      </w:r>
      <w:r>
        <w:rPr>
          <w:bCs/>
          <w:szCs w:val="21"/>
          <w:u w:val="single"/>
        </w:rPr>
        <w:t xml:space="preserve">(11)</w:t>
      </w:r>
      <w:r>
        <w:rPr>
          <w:bCs/>
          <w:szCs w:val="21"/>
          <w:u w:val="single"/>
        </w:rPr>
        <w:t xml:space="preserve">其他经双方同意视为本合同组成的有关文件</w:t>
      </w:r>
      <w:r>
        <w:rPr>
          <w:rFonts w:hint="eastAsia"/>
          <w:bCs/>
          <w:szCs w:val="21"/>
          <w:u w:val="single"/>
        </w:rPr>
        <w:t xml:space="preserve">。</w:t>
      </w:r>
      <w:r/>
    </w:p>
    <w:p>
      <w:pPr>
        <w:pStyle w:val="793"/>
        <w:ind w:left="0" w:firstLine="0"/>
        <w:jc w:val="left"/>
        <w:spacing w:before="0" w:after="0"/>
        <w:rPr>
          <w:sz w:val="24"/>
        </w:rPr>
      </w:pPr>
      <w:r/>
      <w:bookmarkStart w:id="56" w:name="_Toc14470144"/>
      <w:r>
        <w:rPr>
          <w:rFonts w:hint="eastAsia"/>
          <w:sz w:val="24"/>
        </w:rPr>
        <w:t xml:space="preserve">1.</w:t>
      </w:r>
      <w:r>
        <w:rPr>
          <w:sz w:val="24"/>
        </w:rPr>
        <w:t xml:space="preserve">5</w:t>
      </w:r>
      <w:r>
        <w:rPr>
          <w:rFonts w:hint="eastAsia"/>
          <w:sz w:val="24"/>
        </w:rPr>
        <w:t xml:space="preserve">保密</w:t>
      </w:r>
      <w:bookmarkEnd w:id="56"/>
      <w:r/>
      <w:r/>
    </w:p>
    <w:p>
      <w:pPr>
        <w:ind w:firstLine="420"/>
        <w:spacing w:after="0" w:line="360" w:lineRule="auto"/>
      </w:pPr>
      <w:r>
        <w:rPr>
          <w:rFonts w:hint="eastAsia"/>
        </w:rPr>
        <w:t xml:space="preserve">除法律规定或合同另有约定外，未经发包人同意，承包人不得将发包人提供的图纸、文件以及声明需要保密的资料信息等商业秘密泄露给第三方。</w:t>
      </w:r>
      <w:r/>
    </w:p>
    <w:p>
      <w:pPr>
        <w:ind w:firstLine="420"/>
        <w:spacing w:after="0" w:line="360" w:lineRule="auto"/>
      </w:pPr>
      <w:r>
        <w:rPr>
          <w:rFonts w:hint="eastAsia"/>
        </w:rPr>
        <w:t xml:space="preserve">除法律规定或合同另有约定外，未经承包人同意，发包人不得将承包人提供的技术秘密及声明需要保密的资料信息等商业秘密泄露给第三方。</w:t>
      </w:r>
      <w:r/>
    </w:p>
    <w:p>
      <w:pPr>
        <w:pStyle w:val="793"/>
        <w:ind w:left="0" w:firstLine="0"/>
        <w:jc w:val="left"/>
        <w:spacing w:before="0" w:after="0"/>
        <w:rPr>
          <w:sz w:val="24"/>
        </w:rPr>
      </w:pPr>
      <w:r/>
      <w:bookmarkStart w:id="57" w:name="_Toc14470145"/>
      <w:r>
        <w:rPr>
          <w:sz w:val="24"/>
        </w:rPr>
        <w:t xml:space="preserve">1.6</w:t>
      </w:r>
      <w:r>
        <w:rPr>
          <w:sz w:val="24"/>
        </w:rPr>
        <w:t xml:space="preserve">图纸和承包人文件</w:t>
      </w:r>
      <w:bookmarkEnd w:id="57"/>
      <w:r>
        <w:rPr>
          <w:sz w:val="24"/>
        </w:rPr>
        <w:tab/>
      </w:r>
      <w:r/>
    </w:p>
    <w:p>
      <w:pPr>
        <w:ind w:firstLine="420"/>
        <w:spacing w:after="0" w:line="360" w:lineRule="auto"/>
        <w:rPr>
          <w:szCs w:val="21"/>
        </w:rPr>
      </w:pPr>
      <w:r>
        <w:rPr>
          <w:szCs w:val="21"/>
        </w:rPr>
        <w:t xml:space="preserve">1.6.1 </w:t>
      </w:r>
      <w:r>
        <w:rPr>
          <w:szCs w:val="21"/>
        </w:rPr>
        <w:t xml:space="preserve">图纸的提供</w:t>
      </w:r>
      <w:r/>
    </w:p>
    <w:p>
      <w:pPr>
        <w:ind w:firstLine="420"/>
        <w:spacing w:after="0" w:line="360" w:lineRule="auto"/>
        <w:rPr>
          <w:color w:val="000000"/>
          <w:szCs w:val="21"/>
        </w:rPr>
      </w:pPr>
      <w:r>
        <w:rPr>
          <w:color w:val="000000"/>
          <w:szCs w:val="21"/>
        </w:rPr>
        <w:t xml:space="preserve">发包人向承包人提供图纸的期限：</w:t>
      </w:r>
      <w:r>
        <w:rPr>
          <w:rFonts w:hint="eastAsia"/>
          <w:color w:val="000000"/>
          <w:szCs w:val="21"/>
          <w:u w:val="single"/>
        </w:rPr>
        <w:t xml:space="preserve">  </w:t>
      </w:r>
      <w:r>
        <w:rPr>
          <w:rFonts w:hint="eastAsia"/>
          <w:bCs/>
          <w:color w:val="000000"/>
          <w:szCs w:val="21"/>
          <w:u w:val="single"/>
        </w:rPr>
        <w:t xml:space="preserve">/</w:t>
      </w:r>
      <w:r>
        <w:rPr>
          <w:bCs/>
          <w:color w:val="000000"/>
          <w:szCs w:val="21"/>
          <w:u w:val="single"/>
        </w:rPr>
        <w:t xml:space="preserve">  </w:t>
      </w:r>
      <w:r>
        <w:rPr>
          <w:color w:val="000000"/>
          <w:szCs w:val="21"/>
        </w:rPr>
        <w:t xml:space="preserve">；</w:t>
      </w:r>
      <w:r/>
    </w:p>
    <w:p>
      <w:pPr>
        <w:ind w:firstLine="420"/>
        <w:spacing w:after="0" w:line="360" w:lineRule="auto"/>
        <w:rPr>
          <w:color w:val="000000"/>
          <w:szCs w:val="21"/>
        </w:rPr>
      </w:pPr>
      <w:r>
        <w:rPr>
          <w:color w:val="000000"/>
          <w:szCs w:val="21"/>
        </w:rPr>
        <w:t xml:space="preserve">发包人向承包人提供图纸的数量：</w:t>
      </w:r>
      <w:r>
        <w:rPr>
          <w:rFonts w:hint="eastAsia"/>
          <w:color w:val="000000"/>
          <w:szCs w:val="21"/>
          <w:u w:val="single"/>
        </w:rPr>
        <w:t xml:space="preserve">  </w:t>
      </w:r>
      <w:r>
        <w:rPr>
          <w:rFonts w:hint="eastAsia"/>
          <w:bCs/>
          <w:color w:val="000000"/>
          <w:szCs w:val="21"/>
          <w:u w:val="single"/>
        </w:rPr>
        <w:t xml:space="preserve">/</w:t>
      </w:r>
      <w:r>
        <w:rPr>
          <w:bCs/>
          <w:color w:val="000000"/>
          <w:szCs w:val="21"/>
          <w:u w:val="single"/>
        </w:rPr>
        <w:t xml:space="preserve">  </w:t>
      </w:r>
      <w:r>
        <w:rPr>
          <w:color w:val="000000"/>
          <w:szCs w:val="21"/>
        </w:rPr>
        <w:t xml:space="preserve">；</w:t>
      </w:r>
      <w:r/>
    </w:p>
    <w:p>
      <w:pPr>
        <w:ind w:firstLine="420"/>
        <w:spacing w:after="0" w:line="360" w:lineRule="auto"/>
        <w:rPr>
          <w:color w:val="000000"/>
          <w:szCs w:val="21"/>
        </w:rPr>
      </w:pPr>
      <w:r>
        <w:rPr>
          <w:color w:val="000000"/>
          <w:szCs w:val="21"/>
        </w:rPr>
        <w:t xml:space="preserve">发包人向承包人提供图纸的内容：</w:t>
      </w:r>
      <w:r>
        <w:rPr>
          <w:rFonts w:hint="eastAsia"/>
          <w:color w:val="000000"/>
          <w:szCs w:val="21"/>
          <w:u w:val="single"/>
        </w:rPr>
        <w:t xml:space="preserve">  </w:t>
      </w:r>
      <w:r>
        <w:rPr>
          <w:rFonts w:hint="eastAsia"/>
          <w:bCs/>
          <w:color w:val="000000"/>
          <w:szCs w:val="21"/>
          <w:u w:val="single"/>
        </w:rPr>
        <w:t xml:space="preserve">/</w:t>
      </w:r>
      <w:r>
        <w:rPr>
          <w:bCs/>
          <w:color w:val="000000"/>
          <w:szCs w:val="21"/>
          <w:u w:val="single"/>
        </w:rPr>
        <w:t xml:space="preserve">  </w:t>
      </w:r>
      <w:r>
        <w:rPr>
          <w:color w:val="000000"/>
          <w:szCs w:val="21"/>
        </w:rPr>
        <w:t xml:space="preserve">。</w:t>
      </w:r>
      <w:r/>
    </w:p>
    <w:p>
      <w:pPr>
        <w:ind w:firstLine="420"/>
        <w:spacing w:after="0" w:line="360" w:lineRule="auto"/>
        <w:rPr>
          <w:szCs w:val="21"/>
        </w:rPr>
      </w:pPr>
      <w:r>
        <w:rPr>
          <w:szCs w:val="21"/>
        </w:rPr>
        <w:t xml:space="preserve">1.6</w:t>
      </w:r>
      <w:r>
        <w:rPr>
          <w:rFonts w:hint="eastAsia"/>
          <w:szCs w:val="21"/>
        </w:rPr>
        <w:t xml:space="preserve">.2</w:t>
      </w:r>
      <w:r>
        <w:rPr>
          <w:szCs w:val="21"/>
        </w:rPr>
        <w:t xml:space="preserve"> </w:t>
      </w:r>
      <w:r>
        <w:rPr>
          <w:szCs w:val="21"/>
        </w:rPr>
        <w:t xml:space="preserve">承包人文件</w:t>
      </w:r>
      <w:r/>
    </w:p>
    <w:p>
      <w:pPr>
        <w:ind w:firstLine="420"/>
        <w:spacing w:after="0" w:line="360" w:lineRule="auto"/>
        <w:rPr>
          <w:szCs w:val="21"/>
        </w:rPr>
      </w:pPr>
      <w:r>
        <w:rPr>
          <w:szCs w:val="21"/>
        </w:rPr>
        <w:t xml:space="preserve">需要由承包人提供的文件，包括：</w:t>
      </w:r>
      <w:r>
        <w:rPr>
          <w:rFonts w:hint="eastAsia"/>
          <w:bCs/>
          <w:szCs w:val="21"/>
          <w:u w:val="single"/>
        </w:rPr>
        <w:t xml:space="preserve">施工组织设计和进度计划等</w:t>
      </w:r>
      <w:r>
        <w:rPr>
          <w:szCs w:val="21"/>
        </w:rPr>
        <w:t xml:space="preserve">；</w:t>
      </w:r>
      <w:r/>
    </w:p>
    <w:p>
      <w:pPr>
        <w:ind w:firstLine="420"/>
        <w:spacing w:after="0" w:line="360" w:lineRule="auto"/>
        <w:rPr>
          <w:szCs w:val="21"/>
        </w:rPr>
      </w:pPr>
      <w:r>
        <w:rPr>
          <w:szCs w:val="21"/>
        </w:rPr>
        <w:t xml:space="preserve">承包人提供的文件的期限为：</w:t>
      </w:r>
      <w:r>
        <w:rPr>
          <w:rFonts w:hint="eastAsia"/>
          <w:bCs/>
          <w:szCs w:val="21"/>
          <w:u w:val="single"/>
        </w:rPr>
        <w:t xml:space="preserve">开工前</w:t>
      </w:r>
      <w:r>
        <w:rPr>
          <w:bCs/>
          <w:szCs w:val="21"/>
          <w:u w:val="single"/>
        </w:rPr>
        <w:t xml:space="preserve">7</w:t>
      </w:r>
      <w:r>
        <w:rPr>
          <w:bCs/>
          <w:szCs w:val="21"/>
          <w:u w:val="single"/>
        </w:rPr>
        <w:t xml:space="preserve">天</w:t>
      </w:r>
      <w:r>
        <w:rPr>
          <w:szCs w:val="21"/>
        </w:rPr>
        <w:t xml:space="preserve">；</w:t>
      </w:r>
      <w:r/>
    </w:p>
    <w:p>
      <w:pPr>
        <w:ind w:firstLine="420"/>
        <w:spacing w:after="0" w:line="360" w:lineRule="auto"/>
        <w:rPr>
          <w:color w:val="000000"/>
          <w:szCs w:val="21"/>
        </w:rPr>
      </w:pPr>
      <w:r>
        <w:rPr>
          <w:color w:val="000000"/>
          <w:szCs w:val="21"/>
        </w:rPr>
        <w:t xml:space="preserve">承包人提供的文件的数量为：</w:t>
      </w:r>
      <w:r>
        <w:rPr>
          <w:rFonts w:hint="eastAsia"/>
          <w:bCs/>
          <w:color w:val="000000"/>
          <w:szCs w:val="21"/>
          <w:u w:val="single"/>
        </w:rPr>
        <w:t xml:space="preserve">伍份纸质</w:t>
      </w:r>
      <w:r>
        <w:rPr>
          <w:rFonts w:hint="eastAsia"/>
          <w:bCs/>
          <w:color w:val="000000"/>
          <w:szCs w:val="21"/>
          <w:u w:val="single"/>
        </w:rPr>
        <w:t xml:space="preserve">档</w:t>
      </w:r>
      <w:r>
        <w:rPr>
          <w:rFonts w:hint="eastAsia"/>
          <w:bCs/>
          <w:color w:val="000000"/>
          <w:szCs w:val="21"/>
          <w:u w:val="single"/>
        </w:rPr>
        <w:t xml:space="preserve">文件以及电子</w:t>
      </w:r>
      <w:r>
        <w:rPr>
          <w:rFonts w:hint="eastAsia"/>
          <w:bCs/>
          <w:color w:val="000000"/>
          <w:szCs w:val="21"/>
          <w:u w:val="single"/>
        </w:rPr>
        <w:t xml:space="preserve">档</w:t>
      </w:r>
      <w:r>
        <w:rPr>
          <w:rFonts w:hint="eastAsia"/>
          <w:bCs/>
          <w:color w:val="000000"/>
          <w:szCs w:val="21"/>
          <w:u w:val="single"/>
        </w:rPr>
        <w:t xml:space="preserve">文件</w:t>
      </w:r>
      <w:r>
        <w:rPr>
          <w:color w:val="000000"/>
          <w:szCs w:val="21"/>
        </w:rPr>
        <w:t xml:space="preserve">；</w:t>
      </w:r>
      <w:r/>
    </w:p>
    <w:p>
      <w:pPr>
        <w:ind w:firstLine="420"/>
        <w:spacing w:after="0" w:line="360" w:lineRule="auto"/>
        <w:rPr>
          <w:szCs w:val="21"/>
        </w:rPr>
      </w:pPr>
      <w:r>
        <w:rPr>
          <w:szCs w:val="21"/>
        </w:rPr>
        <w:t xml:space="preserve">承包人提供的文件的形式为：</w:t>
      </w:r>
      <w:r>
        <w:rPr>
          <w:rFonts w:hint="eastAsia"/>
          <w:bCs/>
          <w:szCs w:val="21"/>
          <w:u w:val="single"/>
        </w:rPr>
        <w:t xml:space="preserve">书面形式（包括纸质档和电子</w:t>
      </w:r>
      <w:r>
        <w:rPr>
          <w:rFonts w:hint="eastAsia"/>
          <w:bCs/>
          <w:szCs w:val="21"/>
          <w:u w:val="single"/>
        </w:rPr>
        <w:t xml:space="preserve">档</w:t>
      </w:r>
      <w:r>
        <w:rPr>
          <w:rFonts w:hint="eastAsia"/>
          <w:bCs/>
          <w:szCs w:val="21"/>
          <w:u w:val="single"/>
        </w:rPr>
        <w:t xml:space="preserve">文件）</w:t>
      </w:r>
      <w:r>
        <w:rPr>
          <w:szCs w:val="21"/>
        </w:rPr>
        <w:t xml:space="preserve">；</w:t>
      </w:r>
      <w:r/>
    </w:p>
    <w:p>
      <w:pPr>
        <w:ind w:firstLine="420"/>
        <w:spacing w:after="0" w:line="360" w:lineRule="auto"/>
        <w:rPr>
          <w:szCs w:val="21"/>
        </w:rPr>
      </w:pPr>
      <w:r>
        <w:rPr>
          <w:szCs w:val="21"/>
        </w:rPr>
        <w:t xml:space="preserve">发包人</w:t>
      </w:r>
      <w:r>
        <w:rPr>
          <w:rFonts w:hint="eastAsia"/>
          <w:szCs w:val="21"/>
        </w:rPr>
        <w:t xml:space="preserve">审批</w:t>
      </w:r>
      <w:r>
        <w:rPr>
          <w:szCs w:val="21"/>
        </w:rPr>
        <w:t xml:space="preserve">承包人文件的期限：</w:t>
      </w:r>
      <w:r>
        <w:rPr>
          <w:rFonts w:hint="eastAsia"/>
          <w:bCs/>
          <w:szCs w:val="21"/>
          <w:u w:val="single"/>
        </w:rPr>
        <w:t xml:space="preserve">收到承包人提交文件后</w:t>
      </w:r>
      <w:r>
        <w:rPr>
          <w:bCs/>
          <w:szCs w:val="21"/>
          <w:u w:val="single"/>
        </w:rPr>
        <w:t xml:space="preserve">7</w:t>
      </w:r>
      <w:r>
        <w:rPr>
          <w:bCs/>
          <w:szCs w:val="21"/>
          <w:u w:val="single"/>
        </w:rPr>
        <w:t xml:space="preserve">天内</w:t>
      </w:r>
      <w:r>
        <w:rPr>
          <w:szCs w:val="21"/>
        </w:rPr>
        <w:t xml:space="preserve">。</w:t>
      </w:r>
      <w:r/>
    </w:p>
    <w:p>
      <w:pPr>
        <w:ind w:firstLine="420"/>
        <w:spacing w:after="0" w:line="360" w:lineRule="auto"/>
        <w:rPr>
          <w:szCs w:val="21"/>
        </w:rPr>
      </w:pPr>
      <w:r>
        <w:rPr>
          <w:szCs w:val="21"/>
        </w:rPr>
        <w:t xml:space="preserve">1.6</w:t>
      </w:r>
      <w:r>
        <w:rPr>
          <w:rFonts w:hint="eastAsia"/>
          <w:szCs w:val="21"/>
        </w:rPr>
        <w:t xml:space="preserve">.3</w:t>
      </w:r>
      <w:r>
        <w:rPr>
          <w:szCs w:val="21"/>
        </w:rPr>
        <w:t xml:space="preserve"> </w:t>
      </w:r>
      <w:r>
        <w:rPr>
          <w:szCs w:val="21"/>
        </w:rPr>
        <w:t xml:space="preserve">现场图纸准备</w:t>
      </w:r>
      <w:r/>
    </w:p>
    <w:p>
      <w:pPr>
        <w:ind w:firstLine="420"/>
        <w:spacing w:after="0" w:line="360" w:lineRule="auto"/>
        <w:rPr>
          <w:color w:val="000000"/>
          <w:szCs w:val="21"/>
        </w:rPr>
      </w:pPr>
      <w:r>
        <w:rPr>
          <w:color w:val="000000"/>
          <w:szCs w:val="21"/>
        </w:rPr>
        <w:t xml:space="preserve">关于现场图纸准备的约定：</w:t>
      </w:r>
      <w:r>
        <w:rPr>
          <w:rFonts w:hint="eastAsia"/>
          <w:color w:val="000000"/>
          <w:szCs w:val="21"/>
          <w:u w:val="single"/>
        </w:rPr>
        <w:t xml:space="preserve">  </w:t>
      </w:r>
      <w:r>
        <w:rPr>
          <w:rFonts w:hint="eastAsia"/>
          <w:bCs/>
          <w:color w:val="000000"/>
          <w:szCs w:val="21"/>
          <w:u w:val="single"/>
        </w:rPr>
        <w:t xml:space="preserve">/</w:t>
      </w:r>
      <w:r>
        <w:rPr>
          <w:bCs/>
          <w:color w:val="000000"/>
          <w:szCs w:val="21"/>
          <w:u w:val="single"/>
        </w:rPr>
        <w:t xml:space="preserve">  </w:t>
      </w:r>
      <w:r>
        <w:rPr>
          <w:color w:val="000000"/>
          <w:szCs w:val="21"/>
        </w:rPr>
        <w:t xml:space="preserve">。</w:t>
      </w:r>
      <w:r/>
    </w:p>
    <w:p>
      <w:pPr>
        <w:pStyle w:val="793"/>
        <w:ind w:left="0" w:firstLine="0"/>
        <w:jc w:val="left"/>
        <w:spacing w:before="0" w:after="0"/>
        <w:rPr>
          <w:sz w:val="24"/>
        </w:rPr>
      </w:pPr>
      <w:r/>
      <w:bookmarkStart w:id="58" w:name="_Toc14470146"/>
      <w:r>
        <w:rPr>
          <w:sz w:val="24"/>
        </w:rPr>
        <w:t xml:space="preserve">1.7</w:t>
      </w:r>
      <w:r>
        <w:rPr>
          <w:sz w:val="24"/>
        </w:rPr>
        <w:t xml:space="preserve">联络</w:t>
      </w:r>
      <w:bookmarkEnd w:id="58"/>
      <w:r/>
      <w:r/>
    </w:p>
    <w:p>
      <w:pPr>
        <w:ind w:firstLine="420"/>
        <w:spacing w:after="0" w:line="360" w:lineRule="auto"/>
        <w:rPr>
          <w:szCs w:val="21"/>
        </w:rPr>
      </w:pPr>
      <w:r>
        <w:rPr>
          <w:szCs w:val="21"/>
        </w:rPr>
        <w:t xml:space="preserve">1.7.1</w:t>
      </w:r>
      <w:r>
        <w:rPr>
          <w:szCs w:val="21"/>
        </w:rPr>
        <w:t xml:space="preserve">发包人和承包人应当在</w:t>
      </w:r>
      <w:r>
        <w:rPr>
          <w:bCs/>
          <w:szCs w:val="21"/>
          <w:u w:val="single"/>
        </w:rPr>
        <w:t xml:space="preserve">3</w:t>
      </w:r>
      <w:r>
        <w:rPr>
          <w:szCs w:val="21"/>
        </w:rPr>
        <w:t xml:space="preserve">天内将与合同有关的通知、批准、证明、证书、指示、指令、要求、请求、同意、意见、确定和决定等书面函件送达对方当事人</w:t>
      </w:r>
      <w:r>
        <w:rPr>
          <w:rFonts w:hint="eastAsia"/>
          <w:szCs w:val="21"/>
        </w:rPr>
        <w:t xml:space="preserve">。</w:t>
      </w:r>
      <w:r/>
    </w:p>
    <w:p>
      <w:pPr>
        <w:ind w:firstLine="420"/>
        <w:spacing w:after="0" w:line="360" w:lineRule="auto"/>
        <w:rPr>
          <w:szCs w:val="21"/>
        </w:rPr>
      </w:pPr>
      <w:r>
        <w:rPr>
          <w:szCs w:val="21"/>
        </w:rPr>
        <w:t xml:space="preserve">1.7.2 </w:t>
      </w:r>
      <w:r>
        <w:rPr>
          <w:szCs w:val="21"/>
        </w:rPr>
        <w:t xml:space="preserve">发包人接收文件的地点：</w:t>
      </w:r>
      <w:r>
        <w:rPr>
          <w:rFonts w:hint="eastAsia"/>
          <w:bCs/>
          <w:szCs w:val="21"/>
          <w:u w:val="single"/>
        </w:rPr>
        <w:t xml:space="preserve"> </w:t>
      </w:r>
      <w:r>
        <w:rPr>
          <w:bCs/>
          <w:szCs w:val="21"/>
          <w:u w:val="single"/>
        </w:rPr>
        <w:t xml:space="preserve">                              </w:t>
      </w:r>
      <w:r>
        <w:rPr>
          <w:szCs w:val="21"/>
        </w:rPr>
        <w:t xml:space="preserve">；</w:t>
      </w:r>
      <w:r/>
    </w:p>
    <w:p>
      <w:pPr>
        <w:ind w:firstLine="420"/>
        <w:spacing w:after="0" w:line="360" w:lineRule="auto"/>
        <w:rPr>
          <w:szCs w:val="21"/>
        </w:rPr>
      </w:pPr>
      <w:r>
        <w:rPr>
          <w:szCs w:val="21"/>
        </w:rPr>
        <w:t xml:space="preserve">发包人指定的接收人为：</w:t>
      </w:r>
      <w:r>
        <w:rPr>
          <w:rFonts w:hint="eastAsia"/>
          <w:bCs/>
          <w:szCs w:val="21"/>
          <w:u w:val="single"/>
        </w:rPr>
        <w:t xml:space="preserve"> </w:t>
      </w:r>
      <w:r>
        <w:rPr>
          <w:bCs/>
          <w:szCs w:val="21"/>
          <w:u w:val="single"/>
        </w:rPr>
        <w:t xml:space="preserve">                                   </w:t>
      </w:r>
      <w:r>
        <w:rPr>
          <w:szCs w:val="21"/>
        </w:rPr>
        <w:t xml:space="preserve">。</w:t>
      </w:r>
      <w:r/>
    </w:p>
    <w:p>
      <w:pPr>
        <w:ind w:firstLine="420"/>
        <w:spacing w:after="0" w:line="360" w:lineRule="auto"/>
        <w:rPr>
          <w:szCs w:val="21"/>
        </w:rPr>
      </w:pPr>
      <w:r>
        <w:rPr>
          <w:szCs w:val="21"/>
        </w:rPr>
        <w:t xml:space="preserve">承包人接收文件的地点：</w:t>
      </w:r>
      <w:r>
        <w:rPr>
          <w:rFonts w:hint="eastAsia"/>
          <w:bCs/>
          <w:szCs w:val="21"/>
          <w:u w:val="single"/>
        </w:rPr>
        <w:t xml:space="preserve"> </w:t>
      </w:r>
      <w:r>
        <w:rPr>
          <w:bCs/>
          <w:szCs w:val="21"/>
          <w:u w:val="single"/>
        </w:rPr>
        <w:t xml:space="preserve">                                    </w:t>
      </w:r>
      <w:r>
        <w:rPr>
          <w:szCs w:val="21"/>
        </w:rPr>
        <w:t xml:space="preserve">；</w:t>
      </w:r>
      <w:r/>
    </w:p>
    <w:p>
      <w:pPr>
        <w:ind w:firstLine="420"/>
        <w:spacing w:after="0" w:line="360" w:lineRule="auto"/>
        <w:rPr>
          <w:szCs w:val="21"/>
        </w:rPr>
      </w:pPr>
      <w:r>
        <w:rPr>
          <w:szCs w:val="21"/>
        </w:rPr>
        <w:t xml:space="preserve">承包人指定的接收人为：</w:t>
      </w:r>
      <w:r>
        <w:rPr>
          <w:rFonts w:hint="eastAsia"/>
          <w:bCs/>
          <w:szCs w:val="21"/>
          <w:u w:val="single"/>
        </w:rPr>
        <w:t xml:space="preserve"> </w:t>
      </w:r>
      <w:r>
        <w:rPr>
          <w:bCs/>
          <w:szCs w:val="21"/>
          <w:u w:val="single"/>
        </w:rPr>
        <w:t xml:space="preserve">                                    </w:t>
      </w:r>
      <w:r>
        <w:rPr>
          <w:szCs w:val="21"/>
        </w:rPr>
        <w:t xml:space="preserve">。</w:t>
      </w:r>
      <w:r/>
    </w:p>
    <w:p>
      <w:pPr>
        <w:ind w:firstLine="420"/>
        <w:spacing w:after="0" w:line="360" w:lineRule="auto"/>
        <w:rPr>
          <w:szCs w:val="21"/>
        </w:rPr>
      </w:pPr>
      <w:r>
        <w:rPr>
          <w:szCs w:val="21"/>
        </w:rPr>
        <w:t xml:space="preserve">监理人接收文件的地点：</w:t>
      </w:r>
      <w:r>
        <w:rPr>
          <w:rFonts w:hint="eastAsia"/>
          <w:bCs/>
          <w:szCs w:val="21"/>
          <w:u w:val="single"/>
        </w:rPr>
        <w:t xml:space="preserve"> </w:t>
      </w:r>
      <w:r>
        <w:rPr>
          <w:bCs/>
          <w:szCs w:val="21"/>
          <w:u w:val="single"/>
        </w:rPr>
        <w:t xml:space="preserve">                                    </w:t>
      </w:r>
      <w:r>
        <w:rPr>
          <w:szCs w:val="21"/>
        </w:rPr>
        <w:t xml:space="preserve">；</w:t>
      </w:r>
      <w:r/>
    </w:p>
    <w:p>
      <w:pPr>
        <w:ind w:firstLine="420"/>
        <w:spacing w:after="0" w:line="360" w:lineRule="auto"/>
        <w:rPr>
          <w:szCs w:val="21"/>
        </w:rPr>
      </w:pPr>
      <w:r>
        <w:rPr>
          <w:szCs w:val="21"/>
        </w:rPr>
        <w:t xml:space="preserve">监理人指定的接收人为：</w:t>
      </w:r>
      <w:r>
        <w:rPr>
          <w:rFonts w:hint="eastAsia"/>
          <w:bCs/>
          <w:szCs w:val="21"/>
          <w:u w:val="single"/>
        </w:rPr>
        <w:t xml:space="preserve"> </w:t>
      </w:r>
      <w:r>
        <w:rPr>
          <w:bCs/>
          <w:szCs w:val="21"/>
          <w:u w:val="single"/>
        </w:rPr>
        <w:t xml:space="preserve">                                    </w:t>
      </w:r>
      <w:r>
        <w:rPr>
          <w:szCs w:val="21"/>
        </w:rPr>
        <w:t xml:space="preserve">。</w:t>
      </w:r>
      <w:r/>
    </w:p>
    <w:p>
      <w:pPr>
        <w:pStyle w:val="793"/>
        <w:ind w:left="0" w:firstLine="0"/>
        <w:jc w:val="left"/>
        <w:spacing w:before="0" w:after="0"/>
        <w:rPr>
          <w:sz w:val="24"/>
        </w:rPr>
      </w:pPr>
      <w:r/>
      <w:bookmarkStart w:id="59" w:name="_Toc14470147"/>
      <w:r>
        <w:rPr>
          <w:sz w:val="24"/>
        </w:rPr>
        <w:t xml:space="preserve">1.8</w:t>
      </w:r>
      <w:r>
        <w:rPr>
          <w:sz w:val="24"/>
        </w:rPr>
        <w:t xml:space="preserve">交通运输</w:t>
      </w:r>
      <w:bookmarkEnd w:id="59"/>
      <w:r/>
      <w:r/>
    </w:p>
    <w:p>
      <w:pPr>
        <w:ind w:firstLine="420"/>
        <w:spacing w:after="0" w:line="360" w:lineRule="auto"/>
        <w:rPr>
          <w:szCs w:val="21"/>
        </w:rPr>
      </w:pPr>
      <w:r>
        <w:rPr>
          <w:szCs w:val="21"/>
        </w:rPr>
        <w:t xml:space="preserve">1</w:t>
      </w:r>
      <w:bookmarkStart w:id="60" w:name="_Toc304295521"/>
      <w:r/>
      <w:bookmarkStart w:id="61" w:name="_Toc303539100"/>
      <w:r/>
      <w:bookmarkStart w:id="62" w:name="_Toc318581155"/>
      <w:r/>
      <w:bookmarkStart w:id="63" w:name="_Toc312677986"/>
      <w:r/>
      <w:bookmarkStart w:id="64" w:name="_Toc300934943"/>
      <w:r>
        <w:rPr>
          <w:szCs w:val="21"/>
        </w:rPr>
        <w:t xml:space="preserve">.8.1 </w:t>
      </w:r>
      <w:r>
        <w:rPr>
          <w:szCs w:val="21"/>
        </w:rPr>
        <w:t xml:space="preserve">出入现场的权利</w:t>
      </w:r>
      <w:r/>
    </w:p>
    <w:p>
      <w:pPr>
        <w:ind w:firstLine="420"/>
        <w:spacing w:after="0" w:line="360" w:lineRule="auto"/>
        <w:rPr>
          <w:szCs w:val="21"/>
        </w:rPr>
      </w:pPr>
      <w:r>
        <w:rPr>
          <w:szCs w:val="21"/>
        </w:rPr>
        <w:t xml:space="preserve">关于出入现场的权利的约定：</w:t>
      </w:r>
      <w:r>
        <w:rPr>
          <w:rFonts w:hint="eastAsia"/>
          <w:bCs/>
          <w:szCs w:val="21"/>
          <w:u w:val="single"/>
        </w:rPr>
        <w:t xml:space="preserve">除本项目参建单位相关人员外，其他人员未经许可不得进入施工现场，承包人应安排专人做好保卫工作，费用含在投标价中</w:t>
      </w:r>
      <w:r>
        <w:rPr>
          <w:szCs w:val="21"/>
        </w:rPr>
        <w:t xml:space="preserve">。</w:t>
      </w:r>
      <w:bookmarkEnd w:id="60"/>
      <w:r/>
      <w:bookmarkEnd w:id="61"/>
      <w:r/>
      <w:bookmarkEnd w:id="62"/>
      <w:r/>
      <w:bookmarkEnd w:id="63"/>
      <w:r/>
      <w:bookmarkEnd w:id="64"/>
      <w:r/>
      <w:r/>
    </w:p>
    <w:p>
      <w:pPr>
        <w:ind w:firstLine="420"/>
        <w:jc w:val="left"/>
        <w:spacing w:after="0" w:line="360" w:lineRule="auto"/>
        <w:rPr>
          <w:szCs w:val="21"/>
        </w:rPr>
      </w:pPr>
      <w:r>
        <w:rPr>
          <w:szCs w:val="21"/>
        </w:rPr>
        <w:t xml:space="preserve">1</w:t>
      </w:r>
      <w:bookmarkStart w:id="65" w:name="_Toc304295522"/>
      <w:r/>
      <w:bookmarkStart w:id="66" w:name="_Toc318581156"/>
      <w:r/>
      <w:bookmarkStart w:id="67" w:name="_Toc300934944"/>
      <w:r/>
      <w:bookmarkStart w:id="68" w:name="_Toc312677987"/>
      <w:r/>
      <w:bookmarkStart w:id="69" w:name="_Toc303539101"/>
      <w:r>
        <w:rPr>
          <w:szCs w:val="21"/>
        </w:rPr>
        <w:t xml:space="preserve">.8</w:t>
      </w:r>
      <w:r>
        <w:rPr>
          <w:rFonts w:hint="eastAsia"/>
          <w:szCs w:val="21"/>
        </w:rPr>
        <w:t xml:space="preserve">.2</w:t>
      </w:r>
      <w:r>
        <w:rPr>
          <w:szCs w:val="21"/>
        </w:rPr>
        <w:t xml:space="preserve"> </w:t>
      </w:r>
      <w:r>
        <w:rPr>
          <w:szCs w:val="21"/>
        </w:rPr>
        <w:t xml:space="preserve">场内交通</w:t>
      </w:r>
      <w:r/>
    </w:p>
    <w:p>
      <w:pPr>
        <w:ind w:firstLine="420"/>
        <w:jc w:val="left"/>
        <w:spacing w:after="0" w:line="360" w:lineRule="auto"/>
        <w:rPr>
          <w:szCs w:val="21"/>
        </w:rPr>
      </w:pPr>
      <w:r>
        <w:rPr>
          <w:szCs w:val="21"/>
        </w:rPr>
        <w:t xml:space="preserve">关于场外交通和场内交通的边界的约定：</w:t>
      </w:r>
      <w:r>
        <w:rPr>
          <w:rFonts w:hint="eastAsia"/>
          <w:bCs/>
          <w:szCs w:val="21"/>
          <w:u w:val="single"/>
        </w:rPr>
        <w:t xml:space="preserve">以本工程工地围墙（或围档）和入口大门范围为界，以内为场内交通，</w:t>
      </w:r>
      <w:r>
        <w:rPr>
          <w:rFonts w:hint="eastAsia"/>
          <w:bCs/>
          <w:szCs w:val="21"/>
          <w:u w:val="single"/>
        </w:rPr>
        <w:t xml:space="preserve">以外为场外</w:t>
      </w:r>
      <w:r>
        <w:rPr>
          <w:rFonts w:hint="eastAsia"/>
          <w:bCs/>
          <w:szCs w:val="21"/>
          <w:u w:val="single"/>
        </w:rPr>
        <w:t xml:space="preserve">交通</w:t>
      </w:r>
      <w:r>
        <w:rPr>
          <w:szCs w:val="21"/>
        </w:rPr>
        <w:t xml:space="preserve">。</w:t>
      </w:r>
      <w:r/>
    </w:p>
    <w:p>
      <w:pPr>
        <w:ind w:firstLine="420"/>
        <w:jc w:val="left"/>
        <w:spacing w:after="0" w:line="360" w:lineRule="auto"/>
        <w:rPr>
          <w:szCs w:val="21"/>
        </w:rPr>
      </w:pPr>
      <w:r>
        <w:rPr>
          <w:szCs w:val="21"/>
        </w:rPr>
        <w:t xml:space="preserve">关于发包人向承包人免费提供满足工程施工需要的场内道路和交通设施的约定：</w:t>
      </w:r>
      <w:r/>
    </w:p>
    <w:p>
      <w:pPr>
        <w:ind w:firstLine="420"/>
        <w:jc w:val="left"/>
        <w:spacing w:after="0" w:line="360" w:lineRule="auto"/>
        <w:rPr>
          <w:szCs w:val="21"/>
        </w:rPr>
      </w:pPr>
      <w:r>
        <w:rPr>
          <w:rFonts w:hint="eastAsia"/>
          <w:bCs/>
          <w:szCs w:val="21"/>
          <w:u w:val="single"/>
        </w:rPr>
        <w:t xml:space="preserve">发包人提供现场已有道路、围墙以及大门等设施，不再提供现场已有条件外的其他设施，如承包人施工期间损坏现有设施，应予以恢复或承担恢复的相关费用</w:t>
      </w:r>
      <w:r>
        <w:rPr>
          <w:szCs w:val="21"/>
        </w:rPr>
        <w:t xml:space="preserve">。</w:t>
      </w:r>
      <w:bookmarkStart w:id="70" w:name="_Toc318581157"/>
      <w:r/>
      <w:bookmarkEnd w:id="65"/>
      <w:r/>
      <w:bookmarkEnd w:id="66"/>
      <w:r/>
      <w:bookmarkEnd w:id="67"/>
      <w:r/>
      <w:bookmarkEnd w:id="68"/>
      <w:r/>
      <w:bookmarkEnd w:id="69"/>
      <w:r/>
      <w:r/>
    </w:p>
    <w:p>
      <w:pPr>
        <w:ind w:firstLine="420"/>
        <w:jc w:val="left"/>
        <w:spacing w:after="0" w:line="360" w:lineRule="auto"/>
        <w:rPr>
          <w:szCs w:val="21"/>
        </w:rPr>
      </w:pPr>
      <w:r>
        <w:rPr>
          <w:szCs w:val="21"/>
        </w:rPr>
        <w:t xml:space="preserve">1.8</w:t>
      </w:r>
      <w:r>
        <w:rPr>
          <w:rFonts w:hint="eastAsia"/>
          <w:szCs w:val="21"/>
        </w:rPr>
        <w:t xml:space="preserve">.3</w:t>
      </w:r>
      <w:r>
        <w:rPr>
          <w:szCs w:val="21"/>
        </w:rPr>
        <w:t xml:space="preserve">超大件和超重件的运输</w:t>
      </w:r>
      <w:r/>
    </w:p>
    <w:p>
      <w:pPr>
        <w:ind w:firstLine="420"/>
        <w:jc w:val="left"/>
        <w:spacing w:after="0" w:line="360" w:lineRule="auto"/>
        <w:rPr>
          <w:szCs w:val="21"/>
        </w:rPr>
      </w:pPr>
      <w:r>
        <w:rPr>
          <w:szCs w:val="21"/>
        </w:rPr>
        <w:t xml:space="preserve">运输超大件或超重件所需的道路和桥梁临时加固改造费用和其他有关费用由</w:t>
      </w:r>
      <w:r>
        <w:rPr>
          <w:rFonts w:hint="eastAsia"/>
          <w:bCs/>
          <w:szCs w:val="21"/>
          <w:u w:val="single"/>
        </w:rPr>
        <w:t xml:space="preserve">承包人</w:t>
      </w:r>
      <w:r>
        <w:rPr>
          <w:szCs w:val="21"/>
        </w:rPr>
        <w:t xml:space="preserve">承担。</w:t>
      </w:r>
      <w:r/>
    </w:p>
    <w:p>
      <w:pPr>
        <w:pStyle w:val="793"/>
        <w:ind w:left="0" w:firstLine="0"/>
        <w:jc w:val="left"/>
        <w:spacing w:before="0" w:after="0"/>
        <w:rPr>
          <w:sz w:val="24"/>
        </w:rPr>
      </w:pPr>
      <w:r/>
      <w:bookmarkStart w:id="71" w:name="_Toc14470148"/>
      <w:r/>
      <w:bookmarkEnd w:id="70"/>
      <w:r>
        <w:rPr>
          <w:sz w:val="24"/>
        </w:rPr>
        <w:t xml:space="preserve">1.9</w:t>
      </w:r>
      <w:r>
        <w:rPr>
          <w:sz w:val="24"/>
        </w:rPr>
        <w:t xml:space="preserve">知识产权</w:t>
      </w:r>
      <w:bookmarkEnd w:id="71"/>
      <w:r/>
      <w:r/>
    </w:p>
    <w:p>
      <w:pPr>
        <w:ind w:firstLine="420"/>
        <w:jc w:val="left"/>
        <w:spacing w:after="0" w:line="360" w:lineRule="auto"/>
        <w:rPr>
          <w:szCs w:val="21"/>
        </w:rPr>
      </w:pPr>
      <w:r>
        <w:rPr>
          <w:szCs w:val="21"/>
        </w:rPr>
        <w:t xml:space="preserve">1.9.1</w:t>
      </w:r>
      <w:r>
        <w:rPr>
          <w:szCs w:val="21"/>
        </w:rPr>
        <w:t xml:space="preserve">关于发包人提供给承包人的图纸、发包人为实施工程自行编制或委托编制的技术规范以及反映发包人关于合同要求或其他类似性质的文件的著作权的归属：</w:t>
      </w:r>
      <w:r>
        <w:rPr>
          <w:rFonts w:hint="eastAsia"/>
          <w:bCs/>
          <w:szCs w:val="21"/>
          <w:u w:val="single"/>
        </w:rPr>
        <w:t xml:space="preserve">发包人或按发包人与第三方签订的有关协议执行</w:t>
      </w:r>
      <w:r>
        <w:rPr>
          <w:szCs w:val="21"/>
        </w:rPr>
        <w:t xml:space="preserve">。</w:t>
      </w:r>
      <w:r/>
    </w:p>
    <w:p>
      <w:pPr>
        <w:ind w:firstLine="420"/>
        <w:spacing w:after="0" w:line="360" w:lineRule="auto"/>
        <w:rPr>
          <w:szCs w:val="21"/>
        </w:rPr>
      </w:pPr>
      <w:r>
        <w:rPr>
          <w:szCs w:val="21"/>
        </w:rPr>
        <w:t xml:space="preserve">关于发包人提供的上述文件的使用限制的要求：</w:t>
      </w:r>
      <w:r>
        <w:rPr>
          <w:rFonts w:hint="eastAsia"/>
          <w:bCs/>
          <w:szCs w:val="21"/>
          <w:u w:val="single"/>
        </w:rPr>
        <w:t xml:space="preserve">仅限用于本项目</w:t>
      </w:r>
      <w:r>
        <w:rPr>
          <w:szCs w:val="21"/>
        </w:rPr>
        <w:t xml:space="preserve">。</w:t>
      </w:r>
      <w:r/>
    </w:p>
    <w:p>
      <w:pPr>
        <w:ind w:firstLine="420"/>
        <w:jc w:val="left"/>
        <w:spacing w:after="0" w:line="360" w:lineRule="auto"/>
        <w:rPr>
          <w:szCs w:val="21"/>
        </w:rPr>
      </w:pPr>
      <w:r>
        <w:rPr>
          <w:szCs w:val="21"/>
        </w:rPr>
        <w:t xml:space="preserve">1.9.2 </w:t>
      </w:r>
      <w:r>
        <w:rPr>
          <w:szCs w:val="21"/>
        </w:rPr>
        <w:t xml:space="preserve">关于承包人为实施工程所编制文件的著作权的归属：</w:t>
      </w:r>
      <w:r>
        <w:rPr>
          <w:rFonts w:hint="eastAsia"/>
          <w:bCs/>
          <w:szCs w:val="21"/>
          <w:u w:val="single"/>
        </w:rPr>
        <w:t xml:space="preserve">除署名权以外的著作权属于发包人</w:t>
      </w:r>
      <w:r>
        <w:rPr>
          <w:szCs w:val="21"/>
        </w:rPr>
        <w:t xml:space="preserve">。</w:t>
      </w:r>
      <w:r/>
    </w:p>
    <w:p>
      <w:pPr>
        <w:ind w:firstLine="420"/>
        <w:spacing w:after="0" w:line="360" w:lineRule="auto"/>
        <w:rPr>
          <w:szCs w:val="21"/>
        </w:rPr>
      </w:pPr>
      <w:r>
        <w:rPr>
          <w:szCs w:val="21"/>
        </w:rPr>
        <w:t xml:space="preserve">关于承包人提供的上述文件的使用限制的要求：</w:t>
      </w:r>
      <w:r>
        <w:rPr>
          <w:rFonts w:hint="eastAsia"/>
          <w:bCs/>
          <w:szCs w:val="21"/>
          <w:u w:val="single"/>
        </w:rPr>
        <w:t xml:space="preserve">仅限用于本项目</w:t>
      </w:r>
      <w:r>
        <w:rPr>
          <w:szCs w:val="21"/>
        </w:rPr>
        <w:t xml:space="preserve">。</w:t>
      </w:r>
      <w:r/>
    </w:p>
    <w:p>
      <w:pPr>
        <w:ind w:firstLine="420"/>
        <w:spacing w:after="0" w:line="360" w:lineRule="auto"/>
        <w:rPr>
          <w:szCs w:val="21"/>
        </w:rPr>
      </w:pPr>
      <w:r>
        <w:rPr>
          <w:szCs w:val="21"/>
        </w:rPr>
        <w:t xml:space="preserve">1.9</w:t>
      </w:r>
      <w:r>
        <w:rPr>
          <w:rFonts w:hint="eastAsia"/>
          <w:szCs w:val="21"/>
        </w:rPr>
        <w:t xml:space="preserve">.3</w:t>
      </w:r>
      <w:r>
        <w:rPr>
          <w:szCs w:val="21"/>
        </w:rPr>
        <w:t xml:space="preserve">承包人在施工过程中所采用的专利、专有技术、技术秘密的使用费的承担方式：</w:t>
      </w:r>
      <w:r>
        <w:rPr>
          <w:rFonts w:hint="eastAsia"/>
          <w:bCs/>
          <w:szCs w:val="21"/>
          <w:u w:val="single"/>
        </w:rPr>
        <w:t xml:space="preserve">已含在合同价款中由承包人承担</w:t>
      </w:r>
      <w:r>
        <w:rPr>
          <w:szCs w:val="21"/>
        </w:rPr>
        <w:t xml:space="preserve">。</w:t>
      </w:r>
      <w:r/>
    </w:p>
    <w:p>
      <w:pPr>
        <w:pStyle w:val="793"/>
        <w:ind w:left="0" w:firstLine="0"/>
        <w:jc w:val="left"/>
        <w:spacing w:before="0" w:after="0"/>
        <w:rPr>
          <w:sz w:val="24"/>
        </w:rPr>
      </w:pPr>
      <w:r/>
      <w:bookmarkStart w:id="72" w:name="_Toc14470149"/>
      <w:r>
        <w:rPr>
          <w:sz w:val="24"/>
        </w:rPr>
        <w:t xml:space="preserve">1.10</w:t>
      </w:r>
      <w:r>
        <w:rPr>
          <w:sz w:val="24"/>
        </w:rPr>
        <w:t xml:space="preserve">工程量清单错误的修正</w:t>
      </w:r>
      <w:bookmarkEnd w:id="72"/>
      <w:r/>
      <w:r/>
    </w:p>
    <w:p>
      <w:pPr>
        <w:ind w:firstLine="420"/>
        <w:spacing w:after="0" w:line="360" w:lineRule="auto"/>
        <w:rPr>
          <w:szCs w:val="21"/>
        </w:rPr>
      </w:pPr>
      <w:r>
        <w:rPr>
          <w:rFonts w:hint="eastAsia"/>
          <w:szCs w:val="21"/>
        </w:rPr>
        <w:t xml:space="preserve">出现工程量清单错误时，是否调整合同价格：</w:t>
      </w:r>
      <w:r>
        <w:rPr>
          <w:rFonts w:hint="eastAsia"/>
          <w:bCs/>
          <w:szCs w:val="21"/>
          <w:u w:val="single"/>
        </w:rPr>
        <w:t xml:space="preserve">按清单计价规范相应条款执行</w:t>
      </w:r>
      <w:r>
        <w:rPr>
          <w:szCs w:val="21"/>
        </w:rPr>
        <w:t xml:space="preserve">。</w:t>
      </w:r>
      <w:r/>
    </w:p>
    <w:p>
      <w:pPr>
        <w:ind w:firstLine="420"/>
        <w:spacing w:after="0" w:line="360" w:lineRule="auto"/>
        <w:rPr>
          <w:szCs w:val="21"/>
        </w:rPr>
      </w:pPr>
      <w:r>
        <w:rPr>
          <w:szCs w:val="21"/>
        </w:rPr>
        <w:t xml:space="preserve">允许调整合同价格的工程量偏差范围：</w:t>
      </w:r>
      <w:r>
        <w:rPr>
          <w:rFonts w:hint="eastAsia"/>
          <w:szCs w:val="21"/>
          <w:u w:val="single"/>
        </w:rPr>
        <w:t xml:space="preserve">         </w:t>
      </w:r>
      <w:r>
        <w:rPr>
          <w:szCs w:val="21"/>
          <w:u w:val="single"/>
        </w:rPr>
        <w:t xml:space="preserve">     </w:t>
      </w:r>
      <w:r>
        <w:rPr>
          <w:rFonts w:hint="eastAsia"/>
          <w:szCs w:val="21"/>
          <w:u w:val="single"/>
        </w:rPr>
        <w:t xml:space="preserve"> </w:t>
      </w:r>
      <w:r>
        <w:rPr>
          <w:bCs/>
          <w:szCs w:val="21"/>
          <w:u w:val="single"/>
        </w:rPr>
        <w:t xml:space="preserve">/                 </w:t>
      </w:r>
      <w:r>
        <w:rPr>
          <w:szCs w:val="21"/>
        </w:rPr>
        <w:t xml:space="preserve">。</w:t>
      </w:r>
      <w:r/>
    </w:p>
    <w:p>
      <w:pPr>
        <w:pStyle w:val="792"/>
        <w:spacing w:before="0" w:after="0" w:line="360" w:lineRule="auto"/>
        <w:rPr>
          <w:sz w:val="24"/>
        </w:rPr>
      </w:pPr>
      <w:r/>
      <w:bookmarkStart w:id="73" w:name="_Toc14470150"/>
      <w:r/>
      <w:bookmarkStart w:id="74" w:name="_Toc71558872"/>
      <w:r>
        <w:rPr>
          <w:rFonts w:hint="eastAsia"/>
          <w:sz w:val="24"/>
        </w:rPr>
        <w:t xml:space="preserve">2. </w:t>
      </w:r>
      <w:r>
        <w:rPr>
          <w:rFonts w:hint="eastAsia"/>
          <w:sz w:val="24"/>
        </w:rPr>
        <w:t xml:space="preserve">发包人</w:t>
      </w:r>
      <w:bookmarkEnd w:id="73"/>
      <w:r/>
      <w:bookmarkEnd w:id="74"/>
      <w:r/>
      <w:r/>
    </w:p>
    <w:p>
      <w:pPr>
        <w:pStyle w:val="793"/>
        <w:ind w:left="0" w:firstLine="0"/>
        <w:jc w:val="left"/>
        <w:spacing w:before="0" w:after="0"/>
        <w:rPr>
          <w:sz w:val="24"/>
        </w:rPr>
      </w:pPr>
      <w:r/>
      <w:bookmarkStart w:id="75" w:name="_Toc14470151"/>
      <w:r>
        <w:rPr>
          <w:rFonts w:hint="eastAsia"/>
          <w:sz w:val="24"/>
        </w:rPr>
        <w:t xml:space="preserve">2.1 </w:t>
      </w:r>
      <w:r>
        <w:rPr>
          <w:rFonts w:hint="eastAsia"/>
          <w:sz w:val="24"/>
        </w:rPr>
        <w:t xml:space="preserve">发包人代表</w:t>
      </w:r>
      <w:bookmarkEnd w:id="75"/>
      <w:r/>
      <w:r/>
    </w:p>
    <w:p>
      <w:pPr>
        <w:ind w:firstLine="420"/>
        <w:spacing w:after="0" w:line="360" w:lineRule="auto"/>
        <w:rPr>
          <w:szCs w:val="21"/>
        </w:rPr>
      </w:pPr>
      <w:r>
        <w:rPr>
          <w:rFonts w:hint="eastAsia"/>
          <w:szCs w:val="21"/>
        </w:rPr>
        <w:t xml:space="preserve">2</w:t>
      </w:r>
      <w:r>
        <w:rPr>
          <w:szCs w:val="21"/>
        </w:rPr>
        <w:t xml:space="preserve">.1.1</w:t>
      </w:r>
      <w:r>
        <w:rPr>
          <w:rFonts w:hint="eastAsia"/>
          <w:szCs w:val="21"/>
        </w:rPr>
        <w:t xml:space="preserve">发包人代表在发包人的授权范围内，负责处理合同履行过程中与发包人有关的具体事宜。发包人代表在授权范围内的行为由发包人承担法律责任。</w:t>
      </w:r>
      <w:r/>
    </w:p>
    <w:p>
      <w:pPr>
        <w:ind w:firstLine="420"/>
        <w:spacing w:after="0" w:line="360" w:lineRule="auto"/>
        <w:rPr>
          <w:szCs w:val="21"/>
        </w:rPr>
      </w:pPr>
      <w:r>
        <w:rPr>
          <w:rFonts w:hint="eastAsia"/>
          <w:szCs w:val="21"/>
        </w:rPr>
        <w:t xml:space="preserve">2</w:t>
      </w:r>
      <w:r>
        <w:rPr>
          <w:szCs w:val="21"/>
        </w:rPr>
        <w:t xml:space="preserve">.1.2</w:t>
      </w:r>
      <w:r>
        <w:rPr>
          <w:rFonts w:hint="eastAsia"/>
          <w:szCs w:val="21"/>
        </w:rPr>
        <w:t xml:space="preserve">发包人对发包人代表的授权范围如下：</w:t>
      </w:r>
      <w:r/>
    </w:p>
    <w:p>
      <w:pPr>
        <w:ind w:firstLine="420"/>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1</w:t>
      </w:r>
      <w:r>
        <w:rPr>
          <w:bCs/>
          <w:color w:val="000000"/>
          <w:szCs w:val="21"/>
          <w:u w:val="single"/>
        </w:rPr>
        <w:t xml:space="preserve">）行使发包人代表的权利，包括组织施工现场发包人的工作及代表发包人行使本合同授予发包人的相关权力。</w:t>
      </w:r>
      <w:r/>
    </w:p>
    <w:p>
      <w:pPr>
        <w:ind w:firstLine="420"/>
        <w:spacing w:after="0" w:line="360" w:lineRule="auto"/>
        <w:rPr>
          <w:bCs/>
          <w:color w:val="000000"/>
          <w:szCs w:val="21"/>
          <w:u w:val="single"/>
        </w:rPr>
      </w:pPr>
      <w:r>
        <w:rPr>
          <w:bCs/>
          <w:color w:val="000000"/>
          <w:szCs w:val="21"/>
          <w:u w:val="single"/>
        </w:rPr>
        <w:t xml:space="preserve">（</w:t>
      </w:r>
      <w:r>
        <w:rPr>
          <w:bCs/>
          <w:color w:val="000000"/>
          <w:szCs w:val="21"/>
          <w:u w:val="single"/>
        </w:rPr>
        <w:t xml:space="preserve">2</w:t>
      </w:r>
      <w:r>
        <w:rPr>
          <w:bCs/>
          <w:color w:val="000000"/>
          <w:szCs w:val="21"/>
          <w:u w:val="single"/>
        </w:rPr>
        <w:t xml:space="preserve">）本合同实施过程中，所有应由承包人负责又需发包人派驻代表</w:t>
      </w:r>
      <w:r>
        <w:rPr>
          <w:bCs/>
          <w:color w:val="000000"/>
          <w:szCs w:val="21"/>
          <w:u w:val="single"/>
        </w:rPr>
        <w:t xml:space="preserve">/</w:t>
      </w:r>
      <w:r>
        <w:rPr>
          <w:bCs/>
          <w:color w:val="000000"/>
          <w:szCs w:val="21"/>
          <w:u w:val="single"/>
        </w:rPr>
        <w:t xml:space="preserve">监理审批</w:t>
      </w:r>
      <w:r>
        <w:rPr>
          <w:bCs/>
          <w:color w:val="000000"/>
          <w:szCs w:val="21"/>
          <w:u w:val="single"/>
        </w:rPr>
        <w:t xml:space="preserve">或确认的事情均不能免除或减轻承包人应负的合同责任。</w:t>
      </w:r>
      <w:r/>
    </w:p>
    <w:p>
      <w:pPr>
        <w:ind w:firstLine="420"/>
        <w:spacing w:after="0" w:line="360" w:lineRule="auto"/>
        <w:rPr>
          <w:bCs/>
          <w:color w:val="000000"/>
          <w:szCs w:val="21"/>
          <w:u w:val="single"/>
        </w:rPr>
      </w:pPr>
      <w:r>
        <w:rPr>
          <w:bCs/>
          <w:color w:val="000000"/>
          <w:szCs w:val="21"/>
          <w:u w:val="single"/>
        </w:rPr>
        <w:t xml:space="preserve">（</w:t>
      </w:r>
      <w:r>
        <w:rPr>
          <w:bCs/>
          <w:color w:val="000000"/>
          <w:szCs w:val="21"/>
          <w:u w:val="single"/>
        </w:rPr>
        <w:t xml:space="preserve">3</w:t>
      </w:r>
      <w:r>
        <w:rPr>
          <w:bCs/>
          <w:color w:val="000000"/>
          <w:szCs w:val="21"/>
          <w:u w:val="single"/>
        </w:rPr>
        <w:t xml:space="preserve">）发包人权利及相关约定：</w:t>
      </w:r>
      <w:r/>
    </w:p>
    <w:p>
      <w:pPr>
        <w:ind w:firstLine="420"/>
        <w:spacing w:after="0" w:line="360" w:lineRule="auto"/>
        <w:rPr>
          <w:bCs/>
          <w:color w:val="000000"/>
          <w:szCs w:val="21"/>
          <w:u w:val="single"/>
        </w:rPr>
      </w:pPr>
      <w:r>
        <w:rPr>
          <w:bCs/>
          <w:color w:val="000000"/>
          <w:szCs w:val="21"/>
          <w:u w:val="single"/>
        </w:rPr>
        <w:t xml:space="preserve">①</w:t>
      </w:r>
      <w:r>
        <w:rPr>
          <w:bCs/>
          <w:color w:val="000000"/>
          <w:szCs w:val="21"/>
          <w:u w:val="single"/>
        </w:rPr>
        <w:t xml:space="preserve">对于承包人在施工阶段一切违背本合同文件条款和国家有关规定的行为，发包人有权就有关事项书面发出通知。如承包人在接获发包人要求纠正的书面通知后十天内仍未遵照执行时，则发包人有权直</w:t>
      </w:r>
      <w:r>
        <w:rPr>
          <w:bCs/>
          <w:color w:val="000000"/>
          <w:szCs w:val="21"/>
          <w:u w:val="single"/>
        </w:rPr>
        <w:t xml:space="preserve">接招请</w:t>
      </w:r>
      <w:r>
        <w:rPr>
          <w:bCs/>
          <w:color w:val="000000"/>
          <w:szCs w:val="21"/>
          <w:u w:val="single"/>
        </w:rPr>
        <w:t xml:space="preserve">其他承包人执行该书面通知所需的任何工作，由此招请而产生的费用和发包人的相关损失，</w:t>
      </w:r>
      <w:r>
        <w:rPr>
          <w:rFonts w:hint="eastAsia"/>
          <w:bCs/>
          <w:color w:val="000000"/>
          <w:szCs w:val="21"/>
          <w:u w:val="single"/>
        </w:rPr>
        <w:t xml:space="preserve">发包人可作为债务向承包人索还或在根据本合同文件内应付或届期应付承包人的款项内扣除，支付执行者。</w:t>
      </w:r>
      <w:r/>
    </w:p>
    <w:p>
      <w:pPr>
        <w:ind w:firstLine="420"/>
        <w:spacing w:after="0" w:line="360" w:lineRule="auto"/>
        <w:rPr>
          <w:bCs/>
          <w:color w:val="000000"/>
          <w:szCs w:val="21"/>
          <w:u w:val="single"/>
        </w:rPr>
      </w:pPr>
      <w:r>
        <w:rPr>
          <w:rFonts w:hint="eastAsia"/>
          <w:bCs/>
          <w:color w:val="000000"/>
          <w:szCs w:val="21"/>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20"/>
        <w:spacing w:after="0" w:line="360" w:lineRule="auto"/>
        <w:rPr>
          <w:bCs/>
          <w:color w:val="000000"/>
          <w:szCs w:val="21"/>
          <w:u w:val="single"/>
        </w:rPr>
      </w:pPr>
      <w:r>
        <w:rPr>
          <w:rFonts w:hint="eastAsia"/>
          <w:bCs/>
          <w:color w:val="000000"/>
          <w:szCs w:val="21"/>
          <w:u w:val="single"/>
        </w:rPr>
        <w:t xml:space="preserve">③发包人的通知应以书面形式发出。任何口述通知不应立即生效，承包人应在接获通知后</w:t>
      </w:r>
      <w:r>
        <w:rPr>
          <w:rFonts w:hint="eastAsia"/>
          <w:bCs/>
          <w:color w:val="000000"/>
          <w:szCs w:val="21"/>
          <w:u w:val="single"/>
        </w:rPr>
        <w:t xml:space="preserve">3</w:t>
      </w:r>
      <w:r>
        <w:rPr>
          <w:rFonts w:hint="eastAsia"/>
          <w:bCs/>
          <w:color w:val="000000"/>
          <w:szCs w:val="21"/>
          <w:u w:val="single"/>
        </w:rPr>
        <w:t xml:space="preserve">天内向发包人书面（加盖公章）请求确认。</w:t>
      </w:r>
      <w:bookmarkStart w:id="76" w:name="_Toc14470152"/>
      <w:r/>
      <w:r/>
    </w:p>
    <w:p>
      <w:pPr>
        <w:pStyle w:val="793"/>
        <w:ind w:left="0" w:firstLine="0"/>
        <w:jc w:val="left"/>
        <w:spacing w:before="0" w:after="0"/>
        <w:rPr>
          <w:sz w:val="24"/>
        </w:rPr>
      </w:pPr>
      <w:r>
        <w:rPr>
          <w:rFonts w:hint="eastAsia"/>
          <w:sz w:val="24"/>
        </w:rPr>
        <w:t xml:space="preserve">2.2 </w:t>
      </w:r>
      <w:r>
        <w:rPr>
          <w:rFonts w:hint="eastAsia"/>
          <w:sz w:val="24"/>
        </w:rPr>
        <w:t xml:space="preserve">发包人人员</w:t>
      </w:r>
      <w:bookmarkEnd w:id="76"/>
      <w:r/>
      <w:r/>
    </w:p>
    <w:p>
      <w:pPr>
        <w:ind w:firstLine="420"/>
        <w:spacing w:after="0" w:line="360" w:lineRule="auto"/>
      </w:pPr>
      <w:r>
        <w:rPr>
          <w:rFonts w:hint="eastAsia"/>
          <w:szCs w:val="21"/>
        </w:rPr>
        <w:t xml:space="preserve">2.2.1</w:t>
      </w:r>
      <w:r>
        <w:rPr>
          <w:rFonts w:hint="eastAsia"/>
          <w:szCs w:val="21"/>
        </w:rPr>
        <w:t xml:space="preserve">发包人应要求在施工现场的发包人人员遵守法律及有关安全、质量、环境保护、</w:t>
      </w:r>
      <w:r>
        <w:rPr>
          <w:rFonts w:hint="eastAsia"/>
        </w:rPr>
        <w:t xml:space="preserve">文明施工等规定，并保障承包人免于承受因发包人人员未遵守上述要求给承包人造成的损失和责任。</w:t>
      </w:r>
      <w:r/>
    </w:p>
    <w:p>
      <w:pPr>
        <w:ind w:firstLine="420"/>
        <w:spacing w:after="0" w:line="360" w:lineRule="auto"/>
      </w:pPr>
      <w:r>
        <w:rPr>
          <w:rFonts w:hint="eastAsia"/>
        </w:rPr>
        <w:t xml:space="preserve">2.2.2</w:t>
      </w:r>
      <w:r>
        <w:rPr>
          <w:rFonts w:hint="eastAsia"/>
        </w:rPr>
        <w:t xml:space="preserve">发包人人员包括发包人代表及其他由发包人派驻施工现场的人员。</w:t>
      </w:r>
      <w:r/>
    </w:p>
    <w:p>
      <w:pPr>
        <w:pStyle w:val="793"/>
        <w:ind w:left="0" w:firstLine="0"/>
        <w:jc w:val="left"/>
        <w:spacing w:before="0" w:after="0"/>
        <w:rPr>
          <w:sz w:val="24"/>
        </w:rPr>
      </w:pPr>
      <w:r/>
      <w:bookmarkStart w:id="77" w:name="_Toc14470153"/>
      <w:r>
        <w:rPr>
          <w:rFonts w:hint="eastAsia"/>
          <w:sz w:val="24"/>
        </w:rPr>
        <w:t xml:space="preserve">2.3 </w:t>
      </w:r>
      <w:r>
        <w:rPr>
          <w:rFonts w:hint="eastAsia"/>
          <w:sz w:val="24"/>
        </w:rPr>
        <w:t xml:space="preserve">施工现场、施工条件和基础资料的提供</w:t>
      </w:r>
      <w:bookmarkEnd w:id="77"/>
      <w:r/>
      <w:r/>
    </w:p>
    <w:p>
      <w:pPr>
        <w:ind w:firstLine="420"/>
        <w:spacing w:after="0" w:line="360" w:lineRule="auto"/>
      </w:pPr>
      <w:r>
        <w:rPr>
          <w:rFonts w:hint="eastAsia"/>
        </w:rPr>
        <w:t xml:space="preserve">2</w:t>
      </w:r>
      <w:r>
        <w:t xml:space="preserve">.3.1</w:t>
      </w:r>
      <w:r>
        <w:rPr>
          <w:rFonts w:hint="eastAsia"/>
        </w:rPr>
        <w:t xml:space="preserve">提供施工现场</w:t>
      </w:r>
      <w:r/>
    </w:p>
    <w:p>
      <w:pPr>
        <w:ind w:firstLine="420"/>
        <w:spacing w:after="0" w:line="360" w:lineRule="auto"/>
      </w:pPr>
      <w:r>
        <w:rPr>
          <w:rFonts w:hint="eastAsia"/>
        </w:rPr>
        <w:t xml:space="preserve">发包人应向承包人提供必要的施工现场，保障必须的施工条件（施工用水、施工用电、施工交通条件等），提供现有的施工现场及工程施工所必需的毗邻区域内建筑物和地下水电管网分布等资料，并保证所提供资料的真实性、准确性和完整性。</w:t>
      </w:r>
      <w:r/>
    </w:p>
    <w:p>
      <w:pPr>
        <w:ind w:firstLine="420"/>
        <w:spacing w:after="0" w:line="360" w:lineRule="auto"/>
        <w:rPr>
          <w:szCs w:val="21"/>
        </w:rPr>
      </w:pPr>
      <w:r>
        <w:rPr>
          <w:rFonts w:hint="eastAsia"/>
          <w:szCs w:val="21"/>
        </w:rPr>
        <w:t xml:space="preserve">2</w:t>
      </w:r>
      <w:r>
        <w:rPr>
          <w:szCs w:val="21"/>
        </w:rPr>
        <w:t xml:space="preserve">.3.2</w:t>
      </w:r>
      <w:r>
        <w:rPr>
          <w:rFonts w:hint="eastAsia"/>
          <w:szCs w:val="21"/>
        </w:rPr>
        <w:t xml:space="preserve">提供施工条件</w:t>
      </w:r>
      <w:r/>
    </w:p>
    <w:p>
      <w:pPr>
        <w:ind w:firstLine="420"/>
        <w:spacing w:after="0" w:line="360" w:lineRule="auto"/>
        <w:rPr>
          <w:szCs w:val="21"/>
        </w:rPr>
      </w:pPr>
      <w:r>
        <w:rPr>
          <w:szCs w:val="21"/>
        </w:rPr>
        <w:t xml:space="preserve">关于发包人应负责提供施工</w:t>
      </w:r>
      <w:r>
        <w:rPr>
          <w:rFonts w:hint="eastAsia"/>
          <w:szCs w:val="21"/>
        </w:rPr>
        <w:t xml:space="preserve">所需要的条件，</w:t>
      </w:r>
      <w:r>
        <w:rPr>
          <w:szCs w:val="21"/>
        </w:rPr>
        <w:t xml:space="preserve">包括：</w:t>
      </w:r>
      <w:r>
        <w:rPr>
          <w:rFonts w:hint="eastAsia"/>
          <w:bCs/>
          <w:szCs w:val="21"/>
          <w:u w:val="single"/>
        </w:rPr>
        <w:t xml:space="preserve">承包人在投标前已经到工地勘察并充分了解工地位置、邻近建筑物、道路、储存空间、起卸限制及任何其他足以影响投标报价之情况。中标后，承包人不得因以不了解现场情况或误解工地情况提出费用或工期索赔</w:t>
      </w:r>
      <w:r>
        <w:rPr>
          <w:szCs w:val="21"/>
        </w:rPr>
        <w:t xml:space="preserve">。</w:t>
      </w:r>
      <w:r/>
    </w:p>
    <w:p>
      <w:pPr>
        <w:ind w:firstLine="420"/>
        <w:spacing w:after="0" w:line="360" w:lineRule="auto"/>
        <w:rPr>
          <w:szCs w:val="21"/>
          <w:u w:val="single"/>
        </w:rPr>
      </w:pPr>
      <w:r>
        <w:rPr>
          <w:rFonts w:hint="eastAsia" w:ascii="宋体" w:hAnsi="宋体"/>
          <w:szCs w:val="21"/>
          <w:u w:val="single"/>
        </w:rPr>
        <w:t xml:space="preserve">开工前</w:t>
      </w:r>
      <w:r>
        <w:rPr>
          <w:rFonts w:hint="eastAsia" w:ascii="宋体" w:hAnsi="宋体"/>
          <w:szCs w:val="21"/>
          <w:u w:val="single"/>
        </w:rPr>
        <w:t xml:space="preserve">7</w:t>
      </w:r>
      <w:r>
        <w:rPr>
          <w:rFonts w:hint="eastAsia" w:ascii="宋体" w:hAnsi="宋体"/>
          <w:szCs w:val="21"/>
          <w:u w:val="single"/>
        </w:rPr>
        <w:t xml:space="preserve">天提供临时水电接驳点，施工场内临时水管、电线电缆等铺设费用及施工过程中的施工用水、</w:t>
      </w:r>
      <w:r>
        <w:rPr>
          <w:rFonts w:hint="eastAsia" w:ascii="宋体" w:hAnsi="宋体"/>
          <w:szCs w:val="21"/>
          <w:u w:val="single"/>
        </w:rPr>
        <w:t xml:space="preserve">用电费用由承包人自行承担解决，费用已经含在合同价中，发包人</w:t>
      </w:r>
      <w:r>
        <w:rPr>
          <w:rFonts w:hint="eastAsia" w:ascii="宋体" w:hAnsi="宋体"/>
          <w:szCs w:val="21"/>
          <w:u w:val="single"/>
        </w:rPr>
        <w:t xml:space="preserve">不</w:t>
      </w:r>
      <w:r>
        <w:rPr>
          <w:rFonts w:hint="eastAsia" w:ascii="宋体" w:hAnsi="宋体"/>
          <w:szCs w:val="21"/>
          <w:u w:val="single"/>
        </w:rPr>
        <w:t xml:space="preserve">另行支付。承包人须自备发电机组设备（费用已经包括在合同价中），以保证偶然停电情况下正常施工所</w:t>
      </w:r>
      <w:r>
        <w:rPr>
          <w:rFonts w:hint="eastAsia" w:ascii="宋体" w:hAnsi="宋体"/>
          <w:szCs w:val="21"/>
          <w:u w:val="single"/>
        </w:rPr>
        <w:t xml:space="preserve">需用电</w:t>
      </w:r>
      <w:r>
        <w:rPr>
          <w:rFonts w:hint="eastAsia" w:ascii="宋体" w:hAnsi="宋体"/>
          <w:szCs w:val="21"/>
          <w:u w:val="single"/>
        </w:rPr>
        <w:t xml:space="preserve">以及为满足合同工期要求赶工所需用电，自行发电所产生的费用由承包人承担，已包含在合同价中。发包人不提供电讯线路接驳点，承包人负责接驳到现场的工作，相关一切费用已包含在承包人合同价中，发包人</w:t>
      </w:r>
      <w:r>
        <w:rPr>
          <w:rFonts w:hint="eastAsia" w:ascii="宋体" w:hAnsi="宋体"/>
          <w:szCs w:val="21"/>
          <w:u w:val="single"/>
        </w:rPr>
        <w:t xml:space="preserve">不</w:t>
      </w:r>
      <w:r>
        <w:rPr>
          <w:rFonts w:hint="eastAsia" w:ascii="宋体" w:hAnsi="宋体"/>
          <w:szCs w:val="21"/>
          <w:u w:val="single"/>
        </w:rPr>
        <w:t xml:space="preserve">另行支付</w:t>
      </w:r>
      <w:r>
        <w:rPr>
          <w:rFonts w:ascii="宋体" w:hAnsi="宋体"/>
          <w:u w:val="single"/>
        </w:rPr>
        <w:t xml:space="preserve"> </w:t>
      </w:r>
      <w:r>
        <w:rPr>
          <w:rFonts w:ascii="宋体" w:hAnsi="宋体"/>
        </w:rPr>
        <w:t xml:space="preserve">。</w:t>
      </w:r>
      <w:r/>
    </w:p>
    <w:p>
      <w:pPr>
        <w:pStyle w:val="792"/>
        <w:spacing w:before="0" w:after="0" w:line="360" w:lineRule="auto"/>
        <w:rPr>
          <w:sz w:val="24"/>
        </w:rPr>
      </w:pPr>
      <w:r/>
      <w:bookmarkStart w:id="78" w:name="_Toc14470154"/>
      <w:r/>
      <w:bookmarkStart w:id="79" w:name="_Toc71558873"/>
      <w:r>
        <w:rPr>
          <w:rFonts w:hint="eastAsia"/>
          <w:sz w:val="24"/>
        </w:rPr>
        <w:t xml:space="preserve">3. </w:t>
      </w:r>
      <w:r>
        <w:rPr>
          <w:rFonts w:hint="eastAsia"/>
          <w:sz w:val="24"/>
        </w:rPr>
        <w:t xml:space="preserve">承包人</w:t>
      </w:r>
      <w:bookmarkEnd w:id="78"/>
      <w:r/>
      <w:bookmarkEnd w:id="79"/>
      <w:r/>
      <w:r/>
    </w:p>
    <w:p>
      <w:pPr>
        <w:pStyle w:val="793"/>
        <w:ind w:left="0" w:firstLine="0"/>
        <w:jc w:val="left"/>
        <w:spacing w:before="0" w:after="0"/>
        <w:rPr>
          <w:sz w:val="24"/>
        </w:rPr>
      </w:pPr>
      <w:r/>
      <w:bookmarkStart w:id="80" w:name="_Toc14470155"/>
      <w:r>
        <w:rPr>
          <w:sz w:val="24"/>
        </w:rPr>
        <w:t xml:space="preserve">3.1 </w:t>
      </w:r>
      <w:r>
        <w:rPr>
          <w:sz w:val="24"/>
        </w:rPr>
        <w:t xml:space="preserve">承包人的一般义务</w:t>
      </w:r>
      <w:bookmarkEnd w:id="80"/>
      <w:r/>
      <w:r/>
    </w:p>
    <w:p>
      <w:pPr>
        <w:ind w:firstLine="420"/>
        <w:jc w:val="left"/>
        <w:spacing w:after="0" w:line="360" w:lineRule="auto"/>
        <w:rPr>
          <w:szCs w:val="21"/>
        </w:rPr>
      </w:pPr>
      <w:r>
        <w:rPr>
          <w:szCs w:val="21"/>
        </w:rPr>
        <w:t xml:space="preserve">（</w:t>
      </w:r>
      <w:r>
        <w:rPr>
          <w:rFonts w:hint="eastAsia"/>
          <w:szCs w:val="21"/>
        </w:rPr>
        <w:t xml:space="preserve">1</w:t>
      </w:r>
      <w:r>
        <w:rPr>
          <w:szCs w:val="21"/>
        </w:rPr>
        <w:t xml:space="preserve">）承包人提交的竣工资料的内容：</w:t>
      </w:r>
      <w:r>
        <w:rPr>
          <w:rFonts w:hint="eastAsia"/>
          <w:bCs/>
          <w:szCs w:val="21"/>
          <w:u w:val="single"/>
        </w:rPr>
        <w:t xml:space="preserve">按照建设主管部门相关文件要求，</w:t>
      </w:r>
      <w:r>
        <w:rPr>
          <w:rFonts w:hint="eastAsia" w:ascii="宋体" w:hAnsi="宋体"/>
          <w:szCs w:val="21"/>
          <w:u w:val="single"/>
        </w:rPr>
        <w:t xml:space="preserve">符合无锡市建设工程档案归档规范要求及无锡市城建档案馆要求的竣工图纸及资料，并向发包人提供竣工图及资料的电子版</w:t>
      </w:r>
      <w:r>
        <w:rPr>
          <w:szCs w:val="21"/>
        </w:rPr>
        <w:t xml:space="preserve">。</w:t>
      </w:r>
      <w:r/>
    </w:p>
    <w:p>
      <w:pPr>
        <w:ind w:firstLine="420"/>
        <w:jc w:val="left"/>
        <w:spacing w:after="0" w:line="360" w:lineRule="auto"/>
        <w:rPr>
          <w:szCs w:val="21"/>
        </w:rPr>
      </w:pPr>
      <w:r>
        <w:rPr>
          <w:szCs w:val="21"/>
        </w:rPr>
        <w:t xml:space="preserve">承包人需要提交的竣工资料套数：</w:t>
      </w:r>
      <w:r>
        <w:rPr>
          <w:rFonts w:hint="eastAsia"/>
          <w:bCs/>
          <w:szCs w:val="21"/>
          <w:u w:val="single"/>
        </w:rPr>
        <w:t xml:space="preserve">叁套</w:t>
      </w:r>
      <w:r>
        <w:rPr>
          <w:bCs/>
          <w:szCs w:val="21"/>
          <w:u w:val="single"/>
        </w:rPr>
        <w:t xml:space="preserve">。</w:t>
      </w:r>
      <w:r/>
    </w:p>
    <w:p>
      <w:pPr>
        <w:ind w:firstLine="420"/>
        <w:jc w:val="left"/>
        <w:spacing w:after="0" w:line="360" w:lineRule="auto"/>
        <w:rPr>
          <w:szCs w:val="21"/>
        </w:rPr>
      </w:pPr>
      <w:r>
        <w:rPr>
          <w:szCs w:val="21"/>
        </w:rPr>
        <w:t xml:space="preserve">承包人提交的竣工资料的费用承担：</w:t>
      </w:r>
      <w:r>
        <w:rPr>
          <w:rFonts w:hint="eastAsia"/>
          <w:bCs/>
          <w:szCs w:val="21"/>
          <w:u w:val="single"/>
        </w:rPr>
        <w:t xml:space="preserve">由承包人承担</w:t>
      </w:r>
      <w:r>
        <w:rPr>
          <w:szCs w:val="21"/>
        </w:rPr>
        <w:t xml:space="preserve">。</w:t>
      </w:r>
      <w:r/>
    </w:p>
    <w:p>
      <w:pPr>
        <w:ind w:firstLine="420"/>
        <w:jc w:val="left"/>
        <w:spacing w:after="0" w:line="360" w:lineRule="auto"/>
        <w:rPr>
          <w:szCs w:val="21"/>
        </w:rPr>
      </w:pPr>
      <w:r>
        <w:rPr>
          <w:szCs w:val="21"/>
        </w:rPr>
        <w:t xml:space="preserve">承包人提交的竣工资料移交时间：</w:t>
      </w:r>
      <w:r>
        <w:rPr>
          <w:rFonts w:hint="eastAsia"/>
          <w:bCs/>
          <w:szCs w:val="21"/>
          <w:u w:val="single"/>
        </w:rPr>
        <w:t xml:space="preserve">竣工验收合格后</w:t>
      </w:r>
      <w:r>
        <w:rPr>
          <w:bCs/>
          <w:szCs w:val="21"/>
          <w:u w:val="single"/>
        </w:rPr>
        <w:t xml:space="preserve">28</w:t>
      </w:r>
      <w:r>
        <w:rPr>
          <w:bCs/>
          <w:szCs w:val="21"/>
          <w:u w:val="single"/>
        </w:rPr>
        <w:t xml:space="preserve">日内</w:t>
      </w:r>
      <w:r>
        <w:rPr>
          <w:szCs w:val="21"/>
        </w:rPr>
        <w:t xml:space="preserve">。</w:t>
      </w:r>
      <w:r/>
    </w:p>
    <w:p>
      <w:pPr>
        <w:ind w:firstLine="420"/>
        <w:jc w:val="left"/>
        <w:spacing w:after="0" w:line="360" w:lineRule="auto"/>
        <w:rPr>
          <w:szCs w:val="21"/>
        </w:rPr>
      </w:pPr>
      <w:r>
        <w:rPr>
          <w:szCs w:val="21"/>
        </w:rPr>
        <w:t xml:space="preserve">承包人提交的竣工资料形式要求：</w:t>
      </w:r>
      <w:r>
        <w:rPr>
          <w:rFonts w:hint="eastAsia" w:ascii="宋体" w:hAnsi="宋体" w:cs="宋体"/>
          <w:szCs w:val="21"/>
          <w:u w:val="single"/>
        </w:rPr>
        <w:t xml:space="preserve">书面资料和电子文档。应按发包人要求提供的完整结算资料</w:t>
      </w:r>
      <w:r>
        <w:rPr>
          <w:rFonts w:hint="eastAsia" w:ascii="宋体" w:hAnsi="宋体" w:cs="宋体"/>
          <w:szCs w:val="21"/>
          <w:u w:val="single"/>
        </w:rPr>
        <w:t xml:space="preserve">(</w:t>
      </w:r>
      <w:r>
        <w:rPr>
          <w:rFonts w:hint="eastAsia" w:ascii="宋体" w:hAnsi="宋体" w:cs="宋体"/>
          <w:szCs w:val="21"/>
          <w:u w:val="single"/>
        </w:rPr>
        <w:t xml:space="preserve">包括但不限于经确认后的竣工图纸、整套竣工结算送审文件、档案室移交证明等），否则视为未完全竣工。</w:t>
      </w:r>
      <w:r/>
    </w:p>
    <w:p>
      <w:pPr>
        <w:ind w:firstLine="420"/>
        <w:spacing w:after="0" w:line="360" w:lineRule="auto"/>
        <w:rPr>
          <w:szCs w:val="21"/>
        </w:rPr>
      </w:pPr>
      <w:r>
        <w:rPr>
          <w:szCs w:val="21"/>
        </w:rPr>
        <w:t xml:space="preserve">（</w:t>
      </w:r>
      <w:r>
        <w:rPr>
          <w:rFonts w:hint="eastAsia"/>
          <w:szCs w:val="21"/>
        </w:rPr>
        <w:t xml:space="preserve">2</w:t>
      </w:r>
      <w:r>
        <w:rPr>
          <w:szCs w:val="21"/>
        </w:rPr>
        <w:t xml:space="preserve">）承包人应履行的其他义务：</w:t>
      </w:r>
      <w:r>
        <w:rPr>
          <w:szCs w:val="21"/>
        </w:rPr>
        <w:t xml:space="preserve"> </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1</w:t>
      </w:r>
      <w:r>
        <w:rPr>
          <w:rFonts w:hint="eastAsia" w:ascii="宋体" w:hAnsi="宋体"/>
          <w:color w:val="000000"/>
          <w:szCs w:val="21"/>
          <w:u w:val="single"/>
        </w:rPr>
        <w:t xml:space="preserve">）承包人宗旨：保证与发包人密切配合，服从统一指挥、统一安排，高标准、严要求、安全优质、快速地完成该合同工程的施工建设，确保发包人满意。</w:t>
      </w:r>
      <w:r/>
    </w:p>
    <w:p>
      <w:pPr>
        <w:ind w:firstLine="630"/>
        <w:spacing w:after="0" w:line="360" w:lineRule="auto"/>
        <w:rPr>
          <w:rFonts w:hint="eastAsia" w:ascii="宋体" w:hAnsi="宋体"/>
          <w:color w:val="000000"/>
          <w:szCs w:val="21"/>
          <w:u w:val="single"/>
        </w:rPr>
      </w:pPr>
      <w:r>
        <w:rPr>
          <w:rFonts w:hint="eastAsia" w:ascii="宋体" w:hAnsi="宋体"/>
          <w:color w:val="000000"/>
          <w:szCs w:val="21"/>
          <w:u w:val="single"/>
        </w:rPr>
        <w:t xml:space="preserve">2</w:t>
      </w:r>
      <w:r>
        <w:rPr>
          <w:rFonts w:hint="eastAsia" w:ascii="宋体" w:hAnsi="宋体"/>
          <w:color w:val="000000"/>
          <w:szCs w:val="21"/>
          <w:u w:val="single"/>
        </w:rPr>
        <w:t xml:space="preserve">）本工程确保一次验收</w:t>
      </w:r>
      <w:r>
        <w:rPr>
          <w:rFonts w:hint="eastAsia" w:ascii="宋体" w:hAnsi="宋体"/>
          <w:color w:val="000000"/>
          <w:szCs w:val="21"/>
          <w:u w:val="single"/>
        </w:rPr>
        <w:t xml:space="preserve">100</w:t>
      </w:r>
      <w:r>
        <w:rPr>
          <w:rFonts w:hint="eastAsia" w:ascii="宋体" w:hAnsi="宋体"/>
          <w:color w:val="000000"/>
          <w:szCs w:val="21"/>
          <w:u w:val="single"/>
        </w:rPr>
        <w:t xml:space="preserve">％达到合格标准，如因承包方原因一次验收达不到合格工程标准，则承包方必须返修整改达到合格标准为止，才能交付发包方，其返修费用均由承包方自行承担。返修工期计入总工期考核，并支付发包</w:t>
      </w:r>
      <w:r>
        <w:rPr>
          <w:rFonts w:hint="eastAsia" w:ascii="宋体" w:hAnsi="宋体"/>
          <w:color w:val="000000"/>
          <w:szCs w:val="21"/>
          <w:u w:val="single"/>
        </w:rPr>
        <w:t xml:space="preserve">方质量</w:t>
      </w:r>
      <w:r>
        <w:rPr>
          <w:rFonts w:hint="eastAsia" w:ascii="宋体" w:hAnsi="宋体"/>
          <w:color w:val="000000"/>
          <w:szCs w:val="21"/>
          <w:u w:val="single"/>
        </w:rPr>
        <w:t xml:space="preserve">违约金。</w:t>
      </w:r>
      <w:r/>
    </w:p>
    <w:p>
      <w:pPr>
        <w:ind w:firstLine="630"/>
        <w:spacing w:after="0" w:line="360" w:lineRule="auto"/>
        <w:rPr>
          <w:rFonts w:hint="eastAsia" w:ascii="宋体" w:hAnsi="宋体"/>
          <w:color w:val="000000"/>
          <w:szCs w:val="21"/>
          <w:u w:val="single"/>
        </w:rPr>
      </w:pPr>
      <w:r>
        <w:rPr>
          <w:rFonts w:hint="eastAsia" w:ascii="宋体" w:hAnsi="宋体"/>
          <w:color w:val="000000"/>
          <w:szCs w:val="21"/>
          <w:u w:val="single"/>
        </w:rPr>
        <w:t xml:space="preserve">3</w:t>
      </w:r>
      <w:r>
        <w:rPr>
          <w:rFonts w:hint="eastAsia" w:ascii="宋体" w:hAnsi="宋体"/>
          <w:color w:val="000000"/>
          <w:szCs w:val="21"/>
          <w:u w:val="single"/>
        </w:rPr>
        <w:t xml:space="preserve">）工程竣工验收通过后，承包方在</w:t>
      </w:r>
      <w:r>
        <w:rPr>
          <w:rFonts w:hint="eastAsia" w:ascii="宋体" w:hAnsi="宋体"/>
          <w:color w:val="000000"/>
          <w:szCs w:val="21"/>
          <w:u w:val="single"/>
        </w:rPr>
        <w:t xml:space="preserve">28</w:t>
      </w:r>
      <w:r>
        <w:rPr>
          <w:rFonts w:hint="eastAsia" w:ascii="宋体" w:hAnsi="宋体"/>
          <w:color w:val="000000"/>
          <w:szCs w:val="21"/>
          <w:u w:val="single"/>
        </w:rPr>
        <w:t xml:space="preserve">天内提供全部结算资料，由发包方委托具备相应资质的第三</w:t>
      </w:r>
      <w:r>
        <w:rPr>
          <w:rFonts w:hint="eastAsia" w:ascii="宋体" w:hAnsi="宋体"/>
          <w:color w:val="000000"/>
          <w:szCs w:val="21"/>
          <w:u w:val="single"/>
        </w:rPr>
        <w:t xml:space="preserve">方咨询</w:t>
      </w:r>
      <w:r>
        <w:rPr>
          <w:rFonts w:hint="eastAsia" w:ascii="宋体" w:hAnsi="宋体"/>
          <w:color w:val="000000"/>
          <w:szCs w:val="21"/>
          <w:u w:val="single"/>
        </w:rPr>
        <w:t xml:space="preserve">机构进行项目结算审核。</w:t>
      </w:r>
      <w:r/>
    </w:p>
    <w:p>
      <w:pPr>
        <w:ind w:firstLine="630"/>
        <w:spacing w:after="0" w:line="360" w:lineRule="auto"/>
        <w:rPr>
          <w:rFonts w:hint="eastAsia" w:ascii="宋体" w:hAnsi="宋体"/>
          <w:color w:val="000000"/>
          <w:szCs w:val="21"/>
          <w:u w:val="single"/>
        </w:rPr>
      </w:pPr>
      <w:r>
        <w:rPr>
          <w:rFonts w:hint="eastAsia" w:ascii="宋体" w:hAnsi="宋体"/>
          <w:color w:val="000000"/>
          <w:szCs w:val="21"/>
          <w:u w:val="single"/>
        </w:rPr>
        <w:t xml:space="preserve">4</w:t>
      </w:r>
      <w:r>
        <w:rPr>
          <w:rFonts w:hint="eastAsia" w:ascii="宋体" w:hAnsi="宋体"/>
          <w:color w:val="000000"/>
          <w:szCs w:val="21"/>
          <w:u w:val="single"/>
        </w:rPr>
        <w:t xml:space="preserve">）涉及到工程价款的签证，应由监理方审核签署、跟踪审计复核、发包方确认作为结算依据</w:t>
      </w:r>
      <w:r>
        <w:rPr>
          <w:rFonts w:hint="eastAsia" w:ascii="宋体" w:hAnsi="宋体"/>
          <w:color w:val="000000"/>
          <w:szCs w:val="21"/>
          <w:u w:val="single"/>
        </w:rPr>
        <w:t xml:space="preserve"> </w:t>
      </w:r>
      <w:r>
        <w:rPr>
          <w:rFonts w:hint="eastAsia" w:ascii="宋体" w:hAnsi="宋体"/>
          <w:color w:val="000000"/>
          <w:szCs w:val="21"/>
          <w:u w:val="single"/>
        </w:rPr>
        <w:t xml:space="preserve">。所有签证承包方必须在事件发生后</w:t>
      </w:r>
      <w:r>
        <w:rPr>
          <w:rFonts w:hint="eastAsia" w:ascii="宋体" w:hAnsi="宋体"/>
          <w:color w:val="000000"/>
          <w:szCs w:val="21"/>
          <w:u w:val="single"/>
        </w:rPr>
        <w:t xml:space="preserve">3</w:t>
      </w:r>
      <w:r>
        <w:rPr>
          <w:rFonts w:hint="eastAsia" w:ascii="宋体" w:hAnsi="宋体"/>
          <w:color w:val="000000"/>
          <w:szCs w:val="21"/>
          <w:u w:val="single"/>
        </w:rPr>
        <w:t xml:space="preserve">天内报出签证申请，逾期作为让利。超出规定额度的还需由建设行政主管部门审核确认后方可作为结算依据。</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5</w:t>
      </w:r>
      <w:r>
        <w:rPr>
          <w:rFonts w:hint="eastAsia" w:ascii="宋体" w:hAnsi="宋体"/>
          <w:color w:val="000000"/>
          <w:szCs w:val="21"/>
          <w:u w:val="single"/>
        </w:rPr>
        <w:t xml:space="preserve">）施工期间，承包方要做到文明施工，并符合市创建卫生城市的要求，材料堆放整齐，做好工地文明创建工作，在施工过程中如受到有关部门的通报批评，则每次按该工程总建筑面积</w:t>
      </w:r>
      <w:r>
        <w:rPr>
          <w:rFonts w:hint="eastAsia" w:ascii="宋体" w:hAnsi="宋体"/>
          <w:color w:val="000000"/>
          <w:szCs w:val="21"/>
          <w:u w:val="single"/>
        </w:rPr>
        <w:t xml:space="preserve">0.5</w:t>
      </w:r>
      <w:r>
        <w:rPr>
          <w:rFonts w:hint="eastAsia" w:ascii="宋体" w:hAnsi="宋体"/>
          <w:color w:val="000000"/>
          <w:szCs w:val="21"/>
          <w:u w:val="single"/>
        </w:rPr>
        <w:t xml:space="preserve">元／</w:t>
      </w:r>
      <w:r>
        <w:rPr>
          <w:rFonts w:hint="eastAsia" w:ascii="宋体" w:hAnsi="宋体"/>
          <w:color w:val="000000"/>
          <w:szCs w:val="21"/>
          <w:u w:val="single"/>
        </w:rPr>
        <w:t xml:space="preserve">M2</w:t>
      </w:r>
      <w:r>
        <w:rPr>
          <w:rFonts w:hint="eastAsia" w:ascii="宋体" w:hAnsi="宋体"/>
          <w:color w:val="000000"/>
          <w:szCs w:val="21"/>
          <w:u w:val="single"/>
        </w:rPr>
        <w:t xml:space="preserve">扣款。工程车辆上路行驶时抛、洒、滴、漏，涉及环卫方面的问题，由承包人负责解决及承担可能出现的费用。</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6</w:t>
      </w:r>
      <w:r>
        <w:rPr>
          <w:rFonts w:hint="eastAsia" w:ascii="宋体" w:hAnsi="宋体"/>
          <w:color w:val="000000"/>
          <w:szCs w:val="21"/>
          <w:u w:val="single"/>
        </w:rPr>
        <w:t xml:space="preserve">）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7</w:t>
      </w:r>
      <w:r>
        <w:rPr>
          <w:rFonts w:hint="eastAsia" w:ascii="宋体" w:hAnsi="宋体"/>
          <w:color w:val="000000"/>
          <w:szCs w:val="21"/>
          <w:u w:val="single"/>
        </w:rPr>
        <w:t xml:space="preserve">）一旦中标项目负责人和专职安全员不得更换，必须全过程管理直至工程竣工，否则作违约处理，施工单位清理出场，承担一切直接、间接的经济损失并没收履约担保金。项目负责人必须保证每周有</w:t>
      </w:r>
      <w:r>
        <w:rPr>
          <w:rFonts w:hint="eastAsia" w:ascii="宋体" w:hAnsi="宋体"/>
          <w:color w:val="000000"/>
          <w:szCs w:val="21"/>
          <w:u w:val="single"/>
        </w:rPr>
        <w:t xml:space="preserve">40</w:t>
      </w:r>
      <w:r>
        <w:rPr>
          <w:rFonts w:hint="eastAsia" w:ascii="宋体" w:hAnsi="宋体"/>
          <w:color w:val="000000"/>
          <w:szCs w:val="21"/>
          <w:u w:val="single"/>
        </w:rPr>
        <w:t xml:space="preserve">小时在施工现场，专职安全员必须与施工同步在岗，由总监和甲方代表考核，缺勤乙方支付违约金</w:t>
      </w:r>
      <w:r>
        <w:rPr>
          <w:rFonts w:hint="eastAsia" w:ascii="宋体" w:hAnsi="宋体"/>
          <w:color w:val="000000"/>
          <w:szCs w:val="21"/>
          <w:u w:val="single"/>
        </w:rPr>
        <w:t xml:space="preserve">1000</w:t>
      </w:r>
      <w:r>
        <w:rPr>
          <w:rFonts w:hint="eastAsia" w:ascii="宋体" w:hAnsi="宋体"/>
          <w:color w:val="000000"/>
          <w:szCs w:val="21"/>
          <w:u w:val="single"/>
        </w:rPr>
        <w:t xml:space="preserve">元</w:t>
      </w:r>
      <w:r>
        <w:rPr>
          <w:rFonts w:hint="eastAsia" w:ascii="宋体" w:hAnsi="宋体"/>
          <w:color w:val="000000"/>
          <w:szCs w:val="21"/>
          <w:u w:val="single"/>
        </w:rPr>
        <w:t xml:space="preserve">/</w:t>
      </w:r>
      <w:r>
        <w:rPr>
          <w:rFonts w:hint="eastAsia" w:ascii="宋体" w:hAnsi="宋体"/>
          <w:color w:val="000000"/>
          <w:szCs w:val="21"/>
          <w:u w:val="single"/>
        </w:rPr>
        <w:t xml:space="preserve">小时给甲方，如有事应征得总监或业主同意。</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8</w:t>
      </w:r>
      <w:r>
        <w:rPr>
          <w:rFonts w:hint="eastAsia" w:ascii="宋体" w:hAnsi="宋体"/>
          <w:color w:val="000000"/>
          <w:szCs w:val="21"/>
          <w:u w:val="single"/>
        </w:rPr>
        <w:t xml:space="preserve">）工期：</w:t>
      </w:r>
      <w:r>
        <w:rPr>
          <w:rFonts w:hint="eastAsia" w:ascii="宋体" w:hAnsi="宋体"/>
          <w:color w:val="000000"/>
          <w:szCs w:val="21"/>
          <w:u w:val="single"/>
        </w:rPr>
        <w:t xml:space="preserve">25</w:t>
      </w:r>
      <w:r>
        <w:rPr>
          <w:rFonts w:hint="eastAsia" w:ascii="宋体" w:hAnsi="宋体"/>
          <w:color w:val="000000"/>
          <w:szCs w:val="21"/>
          <w:u w:val="single"/>
        </w:rPr>
        <w:t xml:space="preserve">日历天；计划开工时间以甲方开</w:t>
      </w:r>
      <w:r>
        <w:rPr>
          <w:rFonts w:hint="eastAsia" w:ascii="宋体" w:hAnsi="宋体"/>
          <w:color w:val="000000"/>
          <w:szCs w:val="21"/>
          <w:u w:val="single"/>
        </w:rPr>
        <w:t xml:space="preserve">工令</w:t>
      </w:r>
      <w:r>
        <w:rPr>
          <w:rFonts w:hint="eastAsia" w:ascii="宋体" w:hAnsi="宋体"/>
          <w:color w:val="000000"/>
          <w:szCs w:val="21"/>
          <w:u w:val="single"/>
        </w:rPr>
        <w:t xml:space="preserve">为准。延误工期承包方应按照</w:t>
      </w:r>
      <w:r>
        <w:rPr>
          <w:rFonts w:hint="eastAsia" w:ascii="宋体" w:hAnsi="宋体"/>
          <w:color w:val="000000"/>
          <w:szCs w:val="21"/>
          <w:u w:val="single"/>
        </w:rPr>
        <w:t xml:space="preserve">2000</w:t>
      </w:r>
      <w:r>
        <w:rPr>
          <w:rFonts w:hint="eastAsia" w:ascii="宋体" w:hAnsi="宋体"/>
          <w:color w:val="000000"/>
          <w:szCs w:val="21"/>
          <w:u w:val="single"/>
        </w:rPr>
        <w:t xml:space="preserve">元</w:t>
      </w:r>
      <w:r>
        <w:rPr>
          <w:rFonts w:hint="eastAsia" w:ascii="宋体" w:hAnsi="宋体"/>
          <w:color w:val="000000"/>
          <w:szCs w:val="21"/>
          <w:u w:val="single"/>
        </w:rPr>
        <w:t xml:space="preserve">/</w:t>
      </w:r>
      <w:r>
        <w:rPr>
          <w:rFonts w:hint="eastAsia" w:ascii="宋体" w:hAnsi="宋体"/>
          <w:color w:val="000000"/>
          <w:szCs w:val="21"/>
          <w:u w:val="single"/>
        </w:rPr>
        <w:t xml:space="preserve">天支付</w:t>
      </w:r>
      <w:r>
        <w:rPr>
          <w:rFonts w:hint="eastAsia" w:ascii="宋体" w:hAnsi="宋体"/>
          <w:color w:val="000000"/>
          <w:szCs w:val="21"/>
          <w:u w:val="single"/>
        </w:rPr>
        <w:t xml:space="preserve">违约金给发包方，误期赔偿费上限为合同价</w:t>
      </w:r>
      <w:r>
        <w:rPr>
          <w:rFonts w:hint="eastAsia" w:ascii="宋体" w:hAnsi="宋体"/>
          <w:color w:val="000000"/>
          <w:szCs w:val="21"/>
          <w:u w:val="single"/>
        </w:rPr>
        <w:t xml:space="preserve">5%</w:t>
      </w:r>
      <w:r>
        <w:rPr>
          <w:rFonts w:hint="eastAsia" w:ascii="宋体" w:hAnsi="宋体"/>
          <w:color w:val="000000"/>
          <w:szCs w:val="21"/>
          <w:u w:val="single"/>
        </w:rPr>
        <w:t xml:space="preserve">。</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9</w:t>
      </w:r>
      <w:r>
        <w:rPr>
          <w:rFonts w:hint="eastAsia" w:ascii="宋体" w:hAnsi="宋体"/>
          <w:color w:val="000000"/>
          <w:szCs w:val="21"/>
          <w:u w:val="single"/>
        </w:rPr>
        <w:t xml:space="preserve">）除通用条款约定的不可抗力外，另要约定的不可抗力由发包方、承包方及监理视事</w:t>
      </w:r>
      <w:r>
        <w:rPr>
          <w:rFonts w:hint="eastAsia" w:ascii="宋体" w:hAnsi="宋体"/>
          <w:color w:val="000000"/>
          <w:szCs w:val="21"/>
          <w:u w:val="single"/>
        </w:rPr>
        <w:t xml:space="preserve">件情况</w:t>
      </w:r>
      <w:r>
        <w:rPr>
          <w:rFonts w:hint="eastAsia" w:ascii="宋体" w:hAnsi="宋体"/>
          <w:color w:val="000000"/>
          <w:szCs w:val="21"/>
          <w:u w:val="single"/>
        </w:rPr>
        <w:t xml:space="preserve">共同论定。</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10</w:t>
      </w:r>
      <w:r>
        <w:rPr>
          <w:rFonts w:hint="eastAsia" w:ascii="宋体" w:hAnsi="宋体"/>
          <w:color w:val="000000"/>
          <w:szCs w:val="21"/>
          <w:u w:val="single"/>
        </w:rPr>
        <w:t xml:space="preserve">）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w:t>
      </w:r>
      <w:r>
        <w:rPr>
          <w:rFonts w:hint="eastAsia" w:ascii="宋体" w:hAnsi="宋体"/>
          <w:color w:val="000000"/>
          <w:szCs w:val="21"/>
          <w:u w:val="single"/>
        </w:rPr>
        <w:t xml:space="preserve">2001</w:t>
      </w:r>
      <w:r>
        <w:rPr>
          <w:rFonts w:hint="eastAsia" w:ascii="宋体" w:hAnsi="宋体"/>
          <w:color w:val="000000"/>
          <w:szCs w:val="21"/>
          <w:u w:val="single"/>
        </w:rPr>
        <w:t xml:space="preserve">）</w:t>
      </w:r>
      <w:r>
        <w:rPr>
          <w:rFonts w:hint="eastAsia" w:ascii="宋体" w:hAnsi="宋体"/>
          <w:color w:val="000000"/>
          <w:szCs w:val="21"/>
          <w:u w:val="single"/>
        </w:rPr>
        <w:t xml:space="preserve">113</w:t>
      </w:r>
      <w:r>
        <w:rPr>
          <w:rFonts w:hint="eastAsia" w:ascii="宋体" w:hAnsi="宋体"/>
          <w:color w:val="000000"/>
          <w:szCs w:val="21"/>
          <w:u w:val="single"/>
        </w:rPr>
        <w:t xml:space="preserve">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w:t>
      </w:r>
      <w:r>
        <w:rPr>
          <w:rFonts w:hint="eastAsia" w:ascii="宋体" w:hAnsi="宋体"/>
          <w:color w:val="000000"/>
          <w:szCs w:val="21"/>
          <w:u w:val="single"/>
        </w:rPr>
        <w:t xml:space="preserve">采购谁</w:t>
      </w:r>
      <w:r>
        <w:rPr>
          <w:rFonts w:hint="eastAsia" w:ascii="宋体" w:hAnsi="宋体"/>
          <w:color w:val="000000"/>
          <w:szCs w:val="21"/>
          <w:u w:val="single"/>
        </w:rPr>
        <w:t xml:space="preserve">负责的原则，不合格的材料、设备由材料来源的采购方组织处理、清出现场。</w:t>
      </w:r>
      <w:r/>
    </w:p>
    <w:p>
      <w:pPr>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u w:val="single"/>
        </w:rPr>
        <w:t xml:space="preserve">11</w:t>
      </w:r>
      <w:r>
        <w:rPr>
          <w:rFonts w:hint="eastAsia" w:ascii="宋体" w:hAnsi="宋体"/>
          <w:color w:val="000000"/>
          <w:szCs w:val="21"/>
          <w:u w:val="single"/>
        </w:rPr>
        <w:t xml:space="preserve">）对施工过程中的主要质量控制的主要要求：施工方法、施工顺序承包人必须严格按发包人（监理）工地代表批准的施工组织设计（施工方案）组织施工，并由发包人（监理）工地代表监督实施。</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12</w:t>
      </w:r>
      <w:r>
        <w:rPr>
          <w:rFonts w:hint="eastAsia" w:ascii="宋体" w:hAnsi="宋体"/>
          <w:color w:val="000000"/>
          <w:szCs w:val="21"/>
          <w:u w:val="single"/>
        </w:rPr>
        <w:t xml:space="preserve">）工程竣工后承包人逾期（</w:t>
      </w:r>
      <w:r>
        <w:rPr>
          <w:rFonts w:hint="eastAsia" w:ascii="宋体" w:hAnsi="宋体"/>
          <w:color w:val="000000"/>
          <w:szCs w:val="21"/>
          <w:u w:val="single"/>
        </w:rPr>
        <w:t xml:space="preserve">28</w:t>
      </w:r>
      <w:r>
        <w:rPr>
          <w:rFonts w:hint="eastAsia" w:ascii="宋体" w:hAnsi="宋体"/>
          <w:color w:val="000000"/>
          <w:szCs w:val="21"/>
          <w:u w:val="single"/>
        </w:rPr>
        <w:t xml:space="preserve">天）提交合同范围内的工程竣工结算时，发包人可相应延期支付承包人的工程款。</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13</w:t>
      </w:r>
      <w:r>
        <w:rPr>
          <w:rFonts w:hint="eastAsia" w:ascii="宋体" w:hAnsi="宋体"/>
          <w:color w:val="000000"/>
          <w:szCs w:val="21"/>
          <w:u w:val="single"/>
        </w:rPr>
        <w:t xml:space="preserve">）</w:t>
      </w:r>
      <w:r>
        <w:rPr>
          <w:rFonts w:ascii="宋体" w:hAnsi="宋体"/>
          <w:color w:val="000000"/>
          <w:szCs w:val="21"/>
          <w:u w:val="single"/>
        </w:rPr>
        <w:t xml:space="preserve">有</w:t>
      </w:r>
      <w:r>
        <w:rPr>
          <w:rFonts w:hint="eastAsia" w:ascii="宋体" w:hAnsi="宋体"/>
          <w:color w:val="000000"/>
          <w:szCs w:val="21"/>
          <w:u w:val="single"/>
        </w:rPr>
        <w:t xml:space="preserve">暂估</w:t>
      </w:r>
      <w:r>
        <w:rPr>
          <w:rFonts w:ascii="宋体" w:hAnsi="宋体"/>
          <w:color w:val="000000"/>
          <w:szCs w:val="21"/>
          <w:u w:val="single"/>
        </w:rPr>
        <w:t xml:space="preserve">价</w:t>
      </w:r>
      <w:r>
        <w:rPr>
          <w:rFonts w:ascii="宋体" w:hAnsi="宋体"/>
          <w:color w:val="000000"/>
          <w:szCs w:val="21"/>
          <w:u w:val="single"/>
        </w:rPr>
        <w:t xml:space="preserve">的</w:t>
      </w:r>
      <w:r>
        <w:rPr>
          <w:rFonts w:ascii="宋体" w:hAnsi="宋体"/>
          <w:color w:val="000000"/>
          <w:szCs w:val="21"/>
          <w:u w:val="single"/>
        </w:rPr>
        <w:t xml:space="preserve">材料按</w:t>
      </w:r>
      <w:r>
        <w:rPr>
          <w:rFonts w:hint="eastAsia" w:ascii="宋体" w:hAnsi="宋体"/>
          <w:color w:val="000000"/>
          <w:szCs w:val="21"/>
          <w:u w:val="single"/>
        </w:rPr>
        <w:t xml:space="preserve">暂估</w:t>
      </w:r>
      <w:r>
        <w:rPr>
          <w:rFonts w:ascii="宋体" w:hAnsi="宋体"/>
          <w:color w:val="000000"/>
          <w:szCs w:val="21"/>
          <w:u w:val="single"/>
        </w:rPr>
        <w:t xml:space="preserve">价</w:t>
      </w:r>
      <w:r>
        <w:rPr>
          <w:rFonts w:ascii="宋体" w:hAnsi="宋体"/>
          <w:color w:val="000000"/>
          <w:szCs w:val="21"/>
          <w:u w:val="single"/>
        </w:rPr>
        <w:t xml:space="preserve">报价，中标后由发包方、承包方双方共同看样定货</w:t>
      </w:r>
      <w:r>
        <w:rPr>
          <w:rFonts w:ascii="宋体" w:hAnsi="宋体"/>
          <w:color w:val="000000"/>
          <w:szCs w:val="21"/>
          <w:u w:val="single"/>
        </w:rPr>
        <w:t xml:space="preserve">,</w:t>
      </w:r>
      <w:r>
        <w:rPr>
          <w:rFonts w:ascii="宋体" w:hAnsi="宋体"/>
          <w:color w:val="000000"/>
          <w:szCs w:val="21"/>
          <w:u w:val="single"/>
        </w:rPr>
        <w:t xml:space="preserve">发包方以确认单的形式明确材料的结算价格。</w:t>
      </w:r>
      <w:r/>
    </w:p>
    <w:p>
      <w:pPr>
        <w:ind w:firstLine="630"/>
        <w:spacing w:after="0" w:line="360" w:lineRule="auto"/>
        <w:tabs>
          <w:tab w:val="left" w:pos="8280" w:leader="none"/>
        </w:tabs>
        <w:rPr>
          <w:rFonts w:hint="eastAsia" w:ascii="宋体" w:hAnsi="宋体"/>
          <w:color w:val="000000"/>
          <w:szCs w:val="21"/>
          <w:u w:val="single"/>
        </w:rPr>
      </w:pPr>
      <w:r>
        <w:rPr>
          <w:rFonts w:hint="eastAsia" w:ascii="宋体" w:hAnsi="宋体"/>
          <w:color w:val="000000"/>
          <w:szCs w:val="21"/>
          <w:u w:val="single"/>
        </w:rPr>
        <w:t xml:space="preserve">14</w:t>
      </w:r>
      <w:r>
        <w:rPr>
          <w:rFonts w:hint="eastAsia" w:ascii="宋体" w:hAnsi="宋体"/>
          <w:color w:val="000000"/>
          <w:szCs w:val="21"/>
          <w:u w:val="single"/>
        </w:rPr>
        <w:t xml:space="preserve">）关于农民工工资事项合同条款：</w:t>
      </w:r>
      <w:r>
        <w:rPr>
          <w:rFonts w:hint="eastAsia" w:ascii="宋体" w:hAnsi="宋体"/>
          <w:color w:val="000000"/>
          <w:szCs w:val="21"/>
          <w:u w:val="single"/>
        </w:rPr>
        <w:t xml:space="preserve">a.</w:t>
      </w:r>
      <w:r>
        <w:rPr>
          <w:rFonts w:hint="eastAsia" w:ascii="宋体" w:hAnsi="宋体"/>
          <w:color w:val="000000"/>
          <w:szCs w:val="21"/>
          <w:u w:val="single"/>
        </w:rPr>
        <w:t xml:space="preserve">承包人是本工程农民工管理的责任人，全面负责施工过程中农民工的管理、用工合同管理和民工工资发放等工作；</w:t>
      </w:r>
      <w:r>
        <w:rPr>
          <w:rFonts w:hint="eastAsia" w:ascii="宋体" w:hAnsi="宋体"/>
          <w:color w:val="000000"/>
          <w:szCs w:val="21"/>
          <w:u w:val="single"/>
        </w:rPr>
        <w:t xml:space="preserve">b.</w:t>
      </w:r>
      <w:r>
        <w:rPr>
          <w:rFonts w:hint="eastAsia" w:ascii="宋体" w:hAnsi="宋体"/>
          <w:color w:val="000000"/>
          <w:szCs w:val="21"/>
          <w:u w:val="single"/>
        </w:rPr>
        <w:t xml:space="preserve">承包人在施工过程中，必须确保按规定、按时支付农民工工资，民工工资必须直接发放到民工本人手中；</w:t>
      </w:r>
      <w:r>
        <w:rPr>
          <w:rFonts w:hint="eastAsia" w:ascii="宋体" w:hAnsi="宋体"/>
          <w:color w:val="000000"/>
          <w:szCs w:val="21"/>
          <w:u w:val="single"/>
        </w:rPr>
        <w:t xml:space="preserve">c.</w:t>
      </w:r>
      <w:r>
        <w:rPr>
          <w:rFonts w:hint="eastAsia" w:ascii="宋体" w:hAnsi="宋体"/>
          <w:color w:val="000000"/>
          <w:szCs w:val="21"/>
          <w:u w:val="single"/>
        </w:rPr>
        <w:t xml:space="preserve">发包人按合同约定支付工程款的，因承包人拖欠农民工工资而发生民工上诉、上访情况，由发包人先行垫付农民工工资及相关费用，垫付费用由发包人按垫付总额乘以</w:t>
      </w:r>
      <w:r>
        <w:rPr>
          <w:rFonts w:hint="eastAsia" w:ascii="宋体" w:hAnsi="宋体"/>
          <w:color w:val="000000"/>
          <w:szCs w:val="21"/>
          <w:u w:val="single"/>
        </w:rPr>
        <w:t xml:space="preserve">N</w:t>
      </w:r>
      <w:r>
        <w:rPr>
          <w:rFonts w:hint="eastAsia" w:ascii="宋体" w:hAnsi="宋体"/>
          <w:color w:val="000000"/>
          <w:szCs w:val="21"/>
          <w:u w:val="single"/>
        </w:rPr>
        <w:t xml:space="preserve">（具体数额见《系数</w:t>
      </w:r>
      <w:r>
        <w:rPr>
          <w:rFonts w:hint="eastAsia" w:ascii="宋体" w:hAnsi="宋体"/>
          <w:color w:val="000000"/>
          <w:szCs w:val="21"/>
          <w:u w:val="single"/>
        </w:rPr>
        <w:t xml:space="preserve">N</w:t>
      </w:r>
      <w:r>
        <w:rPr>
          <w:rFonts w:hint="eastAsia" w:ascii="宋体" w:hAnsi="宋体"/>
          <w:color w:val="000000"/>
          <w:szCs w:val="21"/>
          <w:u w:val="single"/>
        </w:rPr>
        <w:t xml:space="preserve">取值表》）系数向承包人收回，从工程款中直接扣除；</w:t>
      </w:r>
      <w:r>
        <w:rPr>
          <w:rFonts w:hint="eastAsia" w:ascii="宋体" w:hAnsi="宋体"/>
          <w:color w:val="000000"/>
          <w:szCs w:val="21"/>
          <w:u w:val="single"/>
        </w:rPr>
        <w:t xml:space="preserve">d.</w:t>
      </w:r>
      <w:r>
        <w:rPr>
          <w:rFonts w:hint="eastAsia" w:ascii="宋体" w:hAnsi="宋体"/>
          <w:color w:val="000000"/>
          <w:szCs w:val="21"/>
          <w:u w:val="single"/>
        </w:rPr>
        <w:t xml:space="preserve">发包人未按《合同》约定按时支付工程款，造成承包人拖欠农民工工资的，由发包人无条件支付农民工工资及相关费用，并支付承包人直接经济损失，且不得向承包人追讨，不得从工程款中扣除。</w:t>
      </w:r>
      <w:r/>
    </w:p>
    <w:p>
      <w:pPr>
        <w:ind w:firstLine="420"/>
        <w:spacing w:after="0" w:line="360" w:lineRule="auto"/>
        <w:rPr>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rPr>
          <w:rFonts w:hint="eastAsia" w:ascii="宋体" w:hAnsi="宋体" w:cs="宋体"/>
          <w:color w:val="000000"/>
          <w:szCs w:val="21"/>
        </w:rPr>
        <w:t xml:space="preserve">）</w:t>
      </w:r>
      <w:r>
        <w:rPr>
          <w:rFonts w:hint="eastAsia"/>
          <w:color w:val="000000"/>
          <w:szCs w:val="21"/>
          <w:u w:val="single"/>
        </w:rPr>
        <w:t xml:space="preserve">投标人对施工现场临时用水、用电工作进行统一管理和支付费用，采购人收取的水电费按照工程审计后价格的千分之三（</w:t>
      </w:r>
      <w:r>
        <w:rPr>
          <w:color w:val="000000"/>
          <w:szCs w:val="21"/>
          <w:u w:val="single"/>
        </w:rPr>
        <w:t xml:space="preserve">3‰</w:t>
      </w:r>
      <w:r>
        <w:rPr>
          <w:rFonts w:hint="eastAsia"/>
          <w:color w:val="000000"/>
          <w:szCs w:val="21"/>
          <w:u w:val="single"/>
        </w:rPr>
        <w:t xml:space="preserve">）收取，直接从工程款中扣除</w:t>
      </w:r>
      <w:r>
        <w:rPr>
          <w:rFonts w:hint="eastAsia"/>
          <w:bCs/>
          <w:color w:val="000000"/>
          <w:szCs w:val="21"/>
          <w:u w:val="single"/>
        </w:rPr>
        <w:t xml:space="preserve">。</w:t>
      </w:r>
      <w:r/>
    </w:p>
    <w:p>
      <w:pPr>
        <w:pStyle w:val="793"/>
        <w:ind w:left="0" w:firstLine="0"/>
        <w:jc w:val="left"/>
        <w:spacing w:before="0" w:after="0"/>
        <w:rPr>
          <w:color w:val="000000"/>
          <w:sz w:val="24"/>
        </w:rPr>
      </w:pPr>
      <w:r/>
      <w:bookmarkStart w:id="81" w:name="_Toc14470156"/>
      <w:r>
        <w:rPr>
          <w:rFonts w:hint="eastAsia"/>
          <w:color w:val="000000"/>
          <w:sz w:val="24"/>
        </w:rPr>
        <w:t xml:space="preserve">3.2 </w:t>
      </w:r>
      <w:r>
        <w:rPr>
          <w:rFonts w:hint="eastAsia"/>
          <w:color w:val="000000"/>
          <w:sz w:val="24"/>
        </w:rPr>
        <w:t xml:space="preserve">项目经理</w:t>
      </w:r>
      <w:bookmarkEnd w:id="81"/>
      <w:r/>
      <w:r/>
    </w:p>
    <w:p>
      <w:pPr>
        <w:ind w:firstLine="422"/>
        <w:spacing w:after="0" w:line="360" w:lineRule="auto"/>
        <w:rPr>
          <w:b/>
          <w:bCs/>
          <w:szCs w:val="21"/>
        </w:rPr>
      </w:pPr>
      <w:r>
        <w:rPr>
          <w:rFonts w:hint="eastAsia"/>
          <w:b/>
          <w:bCs/>
          <w:szCs w:val="21"/>
        </w:rPr>
        <w:t xml:space="preserve">3.2.1 </w:t>
      </w:r>
      <w:r>
        <w:rPr>
          <w:rFonts w:hint="eastAsia"/>
          <w:b/>
          <w:bCs/>
          <w:szCs w:val="21"/>
        </w:rPr>
        <w:t xml:space="preserve">项目经理：</w:t>
      </w:r>
      <w:r/>
    </w:p>
    <w:p>
      <w:pPr>
        <w:ind w:firstLine="420"/>
        <w:spacing w:after="0" w:line="360" w:lineRule="auto"/>
        <w:rPr>
          <w:b/>
          <w:bCs/>
          <w:szCs w:val="21"/>
        </w:rPr>
      </w:pPr>
      <w:r>
        <w:rPr>
          <w:rFonts w:hint="eastAsia"/>
          <w:b/>
          <w:bCs/>
          <w:szCs w:val="21"/>
        </w:rPr>
        <w:t xml:space="preserve">姓</w:t>
      </w:r>
      <w:r>
        <w:rPr>
          <w:rFonts w:hint="eastAsia"/>
          <w:b/>
          <w:bCs/>
          <w:szCs w:val="21"/>
        </w:rPr>
        <w:t xml:space="preserve">    </w:t>
      </w:r>
      <w:r>
        <w:rPr>
          <w:rFonts w:hint="eastAsia"/>
          <w:b/>
          <w:bCs/>
          <w:szCs w:val="21"/>
        </w:rPr>
        <w:t xml:space="preserve">名：</w:t>
      </w:r>
      <w:r>
        <w:rPr>
          <w:rFonts w:hint="eastAsia"/>
          <w:b/>
          <w:bCs/>
          <w:szCs w:val="21"/>
          <w:u w:val="single"/>
        </w:rPr>
        <w:t xml:space="preserve">  </w:t>
      </w:r>
      <w:r>
        <w:rPr>
          <w:b/>
          <w:bCs/>
          <w:szCs w:val="21"/>
          <w:u w:val="single"/>
        </w:rPr>
        <w:t xml:space="preserve">                                                   </w:t>
      </w:r>
      <w:r>
        <w:rPr>
          <w:rFonts w:hint="eastAsia"/>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身份证号：</w:t>
      </w:r>
      <w:r>
        <w:rPr>
          <w:rFonts w:hint="eastAsia"/>
          <w:b/>
          <w:bCs/>
          <w:szCs w:val="21"/>
          <w:u w:val="single"/>
        </w:rPr>
        <w:t xml:space="preserve"> </w:t>
      </w:r>
      <w:r>
        <w:rPr>
          <w:b/>
          <w:bCs/>
          <w:szCs w:val="21"/>
          <w:u w:val="single"/>
        </w:rPr>
        <w:t xml:space="preserve">                                                    </w:t>
      </w:r>
      <w:r>
        <w:rPr>
          <w:rFonts w:hint="eastAsia"/>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建造师执业资格等级：</w:t>
      </w:r>
      <w:r>
        <w:rPr>
          <w:rFonts w:hint="eastAsia"/>
          <w:b/>
          <w:bCs/>
          <w:szCs w:val="21"/>
          <w:u w:val="single"/>
        </w:rPr>
        <w:t xml:space="preserve">   </w:t>
      </w:r>
      <w:r>
        <w:rPr>
          <w:b/>
          <w:bCs/>
          <w:szCs w:val="21"/>
          <w:u w:val="single"/>
        </w:rPr>
        <w:t xml:space="preserve">                                        </w:t>
      </w:r>
      <w:r>
        <w:rPr>
          <w:rFonts w:hint="eastAsia"/>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建造</w:t>
      </w:r>
      <w:r>
        <w:rPr>
          <w:rFonts w:hint="eastAsia"/>
          <w:b/>
          <w:bCs/>
          <w:szCs w:val="21"/>
        </w:rPr>
        <w:t xml:space="preserve">师注册</w:t>
      </w:r>
      <w:r>
        <w:rPr>
          <w:rFonts w:hint="eastAsia"/>
          <w:b/>
          <w:bCs/>
          <w:szCs w:val="21"/>
        </w:rPr>
        <w:t xml:space="preserve">证书号：</w:t>
      </w:r>
      <w:r>
        <w:rPr>
          <w:rFonts w:hint="eastAsia"/>
          <w:b/>
          <w:bCs/>
          <w:szCs w:val="21"/>
          <w:u w:val="single"/>
        </w:rPr>
        <w:t xml:space="preserve"> </w:t>
      </w:r>
      <w:r>
        <w:rPr>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建造师执业印章号：</w:t>
      </w:r>
      <w:r>
        <w:rPr>
          <w:rFonts w:hint="eastAsia"/>
          <w:b/>
          <w:bCs/>
          <w:szCs w:val="21"/>
          <w:u w:val="single"/>
        </w:rPr>
        <w:t xml:space="preserve"> </w:t>
      </w:r>
      <w:r>
        <w:rPr>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安全生产考核合格证书号：</w:t>
      </w:r>
      <w:r>
        <w:rPr>
          <w:rFonts w:hint="eastAsia"/>
          <w:b/>
          <w:bCs/>
          <w:szCs w:val="21"/>
          <w:u w:val="single"/>
        </w:rPr>
        <w:t xml:space="preserve">  </w:t>
      </w:r>
      <w:r>
        <w:rPr>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联系电话：</w:t>
      </w:r>
      <w:r>
        <w:rPr>
          <w:rFonts w:hint="eastAsia"/>
          <w:b/>
          <w:bCs/>
          <w:szCs w:val="21"/>
          <w:u w:val="single"/>
        </w:rPr>
        <w:t xml:space="preserve"> </w:t>
      </w:r>
      <w:r>
        <w:rPr>
          <w:b/>
          <w:bCs/>
          <w:szCs w:val="21"/>
          <w:u w:val="single"/>
        </w:rPr>
        <w:t xml:space="preserve">                                                    </w:t>
      </w:r>
      <w:r>
        <w:rPr>
          <w:rFonts w:hint="eastAsia"/>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电子信箱：</w:t>
      </w:r>
      <w:r>
        <w:rPr>
          <w:rFonts w:hint="eastAsia"/>
          <w:b/>
          <w:bCs/>
          <w:szCs w:val="21"/>
          <w:u w:val="single"/>
        </w:rPr>
        <w:t xml:space="preserve"> </w:t>
      </w:r>
      <w:r>
        <w:rPr>
          <w:b/>
          <w:bCs/>
          <w:szCs w:val="21"/>
          <w:u w:val="single"/>
        </w:rPr>
        <w:t xml:space="preserve">                                                </w:t>
      </w:r>
      <w:r>
        <w:rPr>
          <w:rFonts w:hint="eastAsia"/>
          <w:b/>
          <w:bCs/>
          <w:szCs w:val="21"/>
          <w:u w:val="single"/>
        </w:rPr>
        <w:t xml:space="preserve">  </w:t>
      </w:r>
      <w:r>
        <w:rPr>
          <w:rFonts w:hint="eastAsia"/>
          <w:b/>
          <w:bCs/>
          <w:szCs w:val="21"/>
          <w:u w:val="single"/>
        </w:rPr>
        <w:t xml:space="preserve">   </w:t>
      </w:r>
      <w:r>
        <w:rPr>
          <w:rFonts w:hint="eastAsia"/>
          <w:b/>
          <w:bCs/>
          <w:szCs w:val="21"/>
        </w:rPr>
        <w:t xml:space="preserve">；</w:t>
      </w:r>
      <w:r/>
    </w:p>
    <w:p>
      <w:pPr>
        <w:ind w:firstLine="420"/>
        <w:spacing w:after="0" w:line="360" w:lineRule="auto"/>
        <w:rPr>
          <w:b/>
          <w:bCs/>
          <w:szCs w:val="21"/>
        </w:rPr>
      </w:pPr>
      <w:r>
        <w:rPr>
          <w:rFonts w:hint="eastAsia"/>
          <w:b/>
          <w:bCs/>
          <w:szCs w:val="21"/>
        </w:rPr>
        <w:t xml:space="preserve">通信地址：</w:t>
      </w:r>
      <w:r>
        <w:rPr>
          <w:rFonts w:hint="eastAsia"/>
          <w:b/>
          <w:bCs/>
          <w:szCs w:val="21"/>
          <w:u w:val="single"/>
        </w:rPr>
        <w:t xml:space="preserve">  </w:t>
      </w:r>
      <w:r>
        <w:rPr>
          <w:b/>
          <w:bCs/>
          <w:szCs w:val="21"/>
          <w:u w:val="single"/>
        </w:rPr>
        <w:t xml:space="preserve">                                                   </w:t>
      </w:r>
      <w:r>
        <w:rPr>
          <w:rFonts w:hint="eastAsia"/>
          <w:b/>
          <w:bCs/>
          <w:szCs w:val="21"/>
          <w:u w:val="single"/>
        </w:rPr>
        <w:t xml:space="preserve"> </w:t>
      </w:r>
      <w:r>
        <w:rPr>
          <w:rFonts w:hint="eastAsia"/>
          <w:b/>
          <w:bCs/>
          <w:szCs w:val="21"/>
        </w:rPr>
        <w:t xml:space="preserve">；</w:t>
      </w:r>
      <w:r/>
    </w:p>
    <w:p>
      <w:pPr>
        <w:ind w:firstLine="420"/>
        <w:jc w:val="left"/>
        <w:spacing w:after="0" w:line="360" w:lineRule="auto"/>
        <w:rPr>
          <w:color w:val="000000"/>
          <w:szCs w:val="21"/>
        </w:rPr>
      </w:pPr>
      <w:r>
        <w:rPr>
          <w:color w:val="000000"/>
          <w:szCs w:val="21"/>
        </w:rPr>
        <w:t xml:space="preserve">承包人对项目负责人的授权范围如下：</w:t>
      </w:r>
      <w:r>
        <w:rPr>
          <w:color w:val="000000"/>
          <w:szCs w:val="21"/>
          <w:u w:val="single"/>
        </w:rPr>
        <w:t xml:space="preserve"> </w:t>
      </w:r>
      <w:r>
        <w:rPr>
          <w:color w:val="000000"/>
          <w:szCs w:val="21"/>
          <w:u w:val="single"/>
        </w:rPr>
        <w:fldChar w:fldCharType="begin"/>
      </w:r>
      <w:r>
        <w:rPr>
          <w:color w:val="000000"/>
          <w:szCs w:val="21"/>
          <w:u w:val="single"/>
        </w:rPr>
        <w:instrText xml:space="preserve"> AUTOTEXT  5597 \* MERGEFORMAT </w:instrText>
      </w:r>
      <w:r>
        <w:rPr>
          <w:color w:val="000000"/>
          <w:szCs w:val="21"/>
          <w:u w:val="single"/>
        </w:rPr>
        <w:fldChar w:fldCharType="separate"/>
      </w:r>
      <w:r>
        <w:rPr>
          <w:rFonts w:hint="eastAsia"/>
          <w:color w:val="000000"/>
          <w:szCs w:val="21"/>
          <w:u w:val="single"/>
        </w:rPr>
        <w:t xml:space="preserve">作为承包人在项目的授权代表，全面履行工程项目的承包管理职责，为工程参与各方做好协调和服务，在资金、质量、安全、环境保护、文明施工等合约目标范围向发包人直接负责</w:t>
      </w:r>
      <w:r>
        <w:rPr>
          <w:color w:val="000000"/>
          <w:szCs w:val="21"/>
          <w:u w:val="single"/>
        </w:rPr>
        <w:fldChar w:fldCharType="end"/>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rPr>
      </w:pPr>
      <w:r>
        <w:rPr>
          <w:color w:val="000000"/>
          <w:szCs w:val="21"/>
        </w:rPr>
        <w:t xml:space="preserve">关于项目负责人每月在施工现场的时间要求：</w:t>
      </w:r>
      <w:r>
        <w:rPr>
          <w:color w:val="000000"/>
          <w:szCs w:val="21"/>
          <w:u w:val="single"/>
        </w:rPr>
        <w:t xml:space="preserve"> </w:t>
      </w:r>
      <w:r>
        <w:rPr>
          <w:color w:val="000000"/>
          <w:szCs w:val="21"/>
          <w:u w:val="single"/>
        </w:rPr>
        <w:fldChar w:fldCharType="begin"/>
      </w:r>
      <w:r>
        <w:rPr>
          <w:color w:val="000000"/>
          <w:szCs w:val="21"/>
          <w:u w:val="single"/>
        </w:rPr>
        <w:instrText xml:space="preserve"> AUTOTEXT  5598 \* MERGEFORMAT </w:instrText>
      </w:r>
      <w:r>
        <w:rPr>
          <w:color w:val="000000"/>
          <w:szCs w:val="21"/>
          <w:u w:val="single"/>
        </w:rPr>
        <w:fldChar w:fldCharType="separate"/>
      </w:r>
      <w:r>
        <w:rPr>
          <w:rFonts w:hint="eastAsia"/>
          <w:color w:val="000000"/>
          <w:szCs w:val="21"/>
          <w:u w:val="single"/>
        </w:rPr>
        <w:t xml:space="preserve">项目经理本人每周至少</w:t>
      </w:r>
      <w:r>
        <w:rPr>
          <w:rFonts w:hint="eastAsia"/>
          <w:color w:val="000000"/>
          <w:szCs w:val="21"/>
          <w:u w:val="single"/>
        </w:rPr>
        <w:t xml:space="preserve">4</w:t>
      </w:r>
      <w:r>
        <w:rPr>
          <w:color w:val="000000"/>
          <w:szCs w:val="21"/>
          <w:u w:val="single"/>
        </w:rPr>
        <w:t xml:space="preserve">0</w:t>
      </w:r>
      <w:r>
        <w:rPr>
          <w:rFonts w:hint="eastAsia"/>
          <w:color w:val="000000"/>
          <w:szCs w:val="21"/>
          <w:u w:val="single"/>
        </w:rPr>
        <w:t xml:space="preserve">小时</w:t>
      </w:r>
      <w:r>
        <w:rPr>
          <w:color w:val="000000"/>
          <w:szCs w:val="21"/>
          <w:u w:val="single"/>
        </w:rPr>
        <w:t xml:space="preserve">在本工程现场工作，且必须参加工地例会（有事须请假）</w:t>
      </w:r>
      <w:r>
        <w:rPr>
          <w:color w:val="000000"/>
          <w:szCs w:val="21"/>
          <w:u w:val="single"/>
        </w:rPr>
        <w:fldChar w:fldCharType="end"/>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rPr>
      </w:pPr>
      <w:r>
        <w:rPr>
          <w:color w:val="000000"/>
          <w:szCs w:val="21"/>
        </w:rPr>
        <w:t xml:space="preserve">承包人未提交劳动合同，以及没有为项目负责人缴纳社会保险证明的违约责任：</w:t>
      </w:r>
      <w:r>
        <w:rPr>
          <w:rFonts w:hint="eastAsia"/>
          <w:color w:val="000000"/>
          <w:szCs w:val="21"/>
          <w:u w:val="single"/>
        </w:rPr>
        <w:t xml:space="preserve"> </w:t>
      </w:r>
      <w:r>
        <w:rPr>
          <w:color w:val="000000"/>
          <w:szCs w:val="21"/>
          <w:u w:val="single"/>
        </w:rPr>
        <w:fldChar w:fldCharType="begin"/>
      </w:r>
      <w:r>
        <w:rPr>
          <w:color w:val="000000"/>
          <w:szCs w:val="21"/>
          <w:u w:val="single"/>
        </w:rPr>
        <w:instrText xml:space="preserve"> AUTOTEXT  5599 \* MERGEFORMAT </w:instrText>
      </w:r>
      <w:r>
        <w:rPr>
          <w:color w:val="000000"/>
          <w:szCs w:val="21"/>
          <w:u w:val="single"/>
        </w:rPr>
        <w:fldChar w:fldCharType="separate"/>
      </w:r>
      <w:r>
        <w:rPr>
          <w:rFonts w:hint="eastAsia"/>
          <w:color w:val="000000"/>
          <w:szCs w:val="21"/>
          <w:u w:val="single"/>
        </w:rPr>
        <w:t xml:space="preserve">发包人有权解除合同，追究违约责任，并报监管部门备案</w:t>
      </w:r>
      <w:r>
        <w:rPr>
          <w:color w:val="000000"/>
          <w:szCs w:val="21"/>
          <w:u w:val="single"/>
        </w:rPr>
        <w:t xml:space="preserve"> </w:t>
      </w:r>
      <w:r>
        <w:rPr>
          <w:color w:val="000000"/>
          <w:szCs w:val="21"/>
          <w:u w:val="single"/>
        </w:rPr>
        <w:t xml:space="preserve">。</w:t>
      </w:r>
      <w:r>
        <w:rPr>
          <w:color w:val="000000"/>
          <w:szCs w:val="21"/>
          <w:u w:val="single"/>
        </w:rPr>
        <w:fldChar w:fldCharType="end"/>
      </w:r>
      <w:r/>
    </w:p>
    <w:p>
      <w:pPr>
        <w:ind w:firstLine="420"/>
        <w:jc w:val="left"/>
        <w:spacing w:after="0" w:line="360" w:lineRule="auto"/>
        <w:rPr>
          <w:color w:val="000000"/>
          <w:szCs w:val="21"/>
        </w:rPr>
      </w:pPr>
      <w:r>
        <w:rPr>
          <w:color w:val="000000"/>
          <w:szCs w:val="21"/>
        </w:rPr>
        <w:t xml:space="preserve">3.</w:t>
      </w:r>
      <w:r>
        <w:rPr>
          <w:rFonts w:hint="eastAsia"/>
          <w:color w:val="000000"/>
          <w:szCs w:val="21"/>
        </w:rPr>
        <w:t xml:space="preserve">2.2</w:t>
      </w:r>
      <w:r>
        <w:rPr>
          <w:color w:val="000000"/>
          <w:szCs w:val="21"/>
        </w:rPr>
        <w:t xml:space="preserve">承包人擅自更换项目负责人的违约责任：</w:t>
      </w:r>
      <w:r/>
    </w:p>
    <w:p>
      <w:pPr>
        <w:ind w:firstLine="420"/>
        <w:jc w:val="left"/>
        <w:spacing w:after="0" w:line="360" w:lineRule="auto"/>
        <w:rPr>
          <w:color w:val="000000"/>
          <w:szCs w:val="21"/>
        </w:rPr>
      </w:pPr>
      <w:r>
        <w:rPr>
          <w:color w:val="000000"/>
          <w:szCs w:val="21"/>
          <w:u w:val="single"/>
        </w:rPr>
        <w:fldChar w:fldCharType="begin"/>
      </w:r>
      <w:r>
        <w:rPr>
          <w:color w:val="000000"/>
          <w:szCs w:val="21"/>
          <w:u w:val="single"/>
        </w:rPr>
        <w:instrText xml:space="preserve"> AUTOTEXT  5601 \* MERGEFORMAT </w:instrText>
      </w:r>
      <w:r>
        <w:rPr>
          <w:color w:val="000000"/>
          <w:szCs w:val="21"/>
          <w:u w:val="single"/>
        </w:rPr>
        <w:fldChar w:fldCharType="separate"/>
      </w:r>
      <w:r>
        <w:rPr>
          <w:rFonts w:hint="eastAsia"/>
          <w:color w:val="000000"/>
          <w:szCs w:val="21"/>
          <w:u w:val="single"/>
        </w:rPr>
        <w:t xml:space="preserve">中标的项目经理和投标文件中约定的施工管理人员不得擅自更换，否则发包人有权解除合同，承包人应赔偿发包人的损失；如有特殊原因确需更换，承包人应向发包人提出书面申请，发包人同意后方可更换。</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color w:val="000000"/>
          <w:szCs w:val="21"/>
        </w:rPr>
        <w:t xml:space="preserve">3.</w:t>
      </w:r>
      <w:r>
        <w:rPr>
          <w:rFonts w:hint="eastAsia"/>
          <w:color w:val="000000"/>
          <w:szCs w:val="21"/>
        </w:rPr>
        <w:t xml:space="preserve">2.3</w:t>
      </w:r>
      <w:r>
        <w:rPr>
          <w:color w:val="000000"/>
          <w:szCs w:val="21"/>
        </w:rPr>
        <w:t xml:space="preserve">承包人无正当理由拒绝更换项目负责人的违约责任：</w:t>
      </w:r>
      <w:r>
        <w:rPr>
          <w:color w:val="000000"/>
          <w:szCs w:val="21"/>
          <w:u w:val="single"/>
        </w:rPr>
        <w:t xml:space="preserve"> </w:t>
      </w:r>
      <w:r>
        <w:rPr>
          <w:color w:val="000000"/>
          <w:szCs w:val="21"/>
          <w:u w:val="single"/>
        </w:rPr>
        <w:fldChar w:fldCharType="begin"/>
      </w:r>
      <w:r>
        <w:rPr>
          <w:color w:val="000000"/>
          <w:szCs w:val="21"/>
          <w:u w:val="single"/>
        </w:rPr>
        <w:instrText xml:space="preserve"> AUTOTEXT  5602 \* MERGEFORMAT </w:instrText>
      </w:r>
      <w:r>
        <w:rPr>
          <w:color w:val="000000"/>
          <w:szCs w:val="21"/>
          <w:u w:val="single"/>
        </w:rPr>
        <w:fldChar w:fldCharType="separate"/>
      </w:r>
      <w:r>
        <w:rPr>
          <w:rFonts w:hint="eastAsia"/>
          <w:color w:val="000000"/>
          <w:szCs w:val="21"/>
          <w:u w:val="single"/>
        </w:rPr>
        <w:t xml:space="preserve">发包人有权解除合同，追究违约责任，并报监管部门备案</w:t>
      </w:r>
      <w:r>
        <w:rPr>
          <w:color w:val="000000"/>
          <w:szCs w:val="21"/>
          <w:u w:val="single"/>
        </w:rPr>
        <w:t xml:space="preserve"> </w:t>
      </w:r>
      <w:r>
        <w:rPr>
          <w:color w:val="000000"/>
          <w:szCs w:val="21"/>
          <w:u w:val="single"/>
        </w:rPr>
        <w:t xml:space="preserve">。</w:t>
      </w:r>
      <w:r>
        <w:rPr>
          <w:color w:val="000000"/>
          <w:szCs w:val="21"/>
          <w:u w:val="single"/>
        </w:rPr>
        <w:fldChar w:fldCharType="end"/>
      </w:r>
      <w:r/>
    </w:p>
    <w:p>
      <w:pPr>
        <w:pStyle w:val="793"/>
        <w:ind w:left="0" w:firstLine="0"/>
        <w:jc w:val="left"/>
        <w:spacing w:before="0" w:after="0"/>
        <w:rPr>
          <w:sz w:val="24"/>
        </w:rPr>
      </w:pPr>
      <w:r/>
      <w:bookmarkStart w:id="82" w:name="_Toc14470157"/>
      <w:r>
        <w:rPr>
          <w:sz w:val="24"/>
        </w:rPr>
        <w:t xml:space="preserve">3.</w:t>
      </w:r>
      <w:r>
        <w:rPr>
          <w:rFonts w:hint="eastAsia"/>
          <w:sz w:val="24"/>
        </w:rPr>
        <w:t xml:space="preserve">3</w:t>
      </w:r>
      <w:r>
        <w:rPr>
          <w:sz w:val="24"/>
        </w:rPr>
        <w:t xml:space="preserve">承包人人员</w:t>
      </w:r>
      <w:bookmarkEnd w:id="82"/>
      <w:r/>
      <w:r/>
    </w:p>
    <w:p>
      <w:pPr>
        <w:ind w:firstLine="420"/>
        <w:jc w:val="left"/>
        <w:spacing w:after="0" w:line="360" w:lineRule="auto"/>
        <w:rPr>
          <w:color w:val="000000"/>
          <w:szCs w:val="21"/>
        </w:rPr>
      </w:pPr>
      <w:r>
        <w:rPr>
          <w:color w:val="000000"/>
          <w:szCs w:val="21"/>
        </w:rPr>
        <w:t xml:space="preserve">3.</w:t>
      </w:r>
      <w:r>
        <w:rPr>
          <w:rFonts w:hint="eastAsia"/>
          <w:color w:val="000000"/>
          <w:szCs w:val="21"/>
        </w:rPr>
        <w:t xml:space="preserve">3</w:t>
      </w:r>
      <w:r>
        <w:rPr>
          <w:color w:val="000000"/>
          <w:szCs w:val="21"/>
        </w:rPr>
        <w:t xml:space="preserve">.1</w:t>
      </w:r>
      <w:r>
        <w:rPr>
          <w:color w:val="000000"/>
          <w:szCs w:val="21"/>
        </w:rPr>
        <w:t xml:space="preserve">承包人提交项目管理机构及施工现场管理人员安排报告的期限：</w:t>
      </w:r>
      <w:r>
        <w:rPr>
          <w:color w:val="000000"/>
          <w:szCs w:val="21"/>
          <w:u w:val="single"/>
        </w:rPr>
        <w:t xml:space="preserve"> </w:t>
      </w:r>
      <w:r>
        <w:rPr>
          <w:rFonts w:hint="eastAsia"/>
          <w:bCs/>
          <w:color w:val="000000"/>
          <w:szCs w:val="21"/>
          <w:u w:val="single"/>
        </w:rPr>
        <w:t xml:space="preserve">接到开工通知</w:t>
      </w:r>
      <w:r>
        <w:rPr>
          <w:bCs/>
          <w:color w:val="000000"/>
          <w:szCs w:val="21"/>
          <w:u w:val="single"/>
        </w:rPr>
        <w:t xml:space="preserve">7</w:t>
      </w:r>
      <w:r>
        <w:rPr>
          <w:bCs/>
          <w:color w:val="000000"/>
          <w:szCs w:val="21"/>
          <w:u w:val="single"/>
        </w:rPr>
        <w:t xml:space="preserve">天内</w:t>
      </w:r>
      <w:r>
        <w:rPr>
          <w:rFonts w:hint="eastAsia"/>
          <w:bCs/>
          <w:color w:val="000000"/>
          <w:szCs w:val="21"/>
          <w:u w:val="single"/>
        </w:rPr>
        <w:t xml:space="preserve">。</w:t>
      </w:r>
      <w:r/>
    </w:p>
    <w:p>
      <w:pPr>
        <w:ind w:firstLine="420"/>
        <w:jc w:val="left"/>
        <w:spacing w:after="0" w:line="360" w:lineRule="auto"/>
        <w:rPr>
          <w:color w:val="000000"/>
          <w:szCs w:val="21"/>
        </w:rPr>
      </w:pPr>
      <w:r>
        <w:rPr>
          <w:color w:val="000000"/>
          <w:szCs w:val="21"/>
        </w:rPr>
        <w:t xml:space="preserve">3.</w:t>
      </w:r>
      <w:r>
        <w:rPr>
          <w:rFonts w:hint="eastAsia"/>
          <w:color w:val="000000"/>
          <w:szCs w:val="21"/>
        </w:rPr>
        <w:t xml:space="preserve">3</w:t>
      </w:r>
      <w:r>
        <w:rPr>
          <w:color w:val="000000"/>
          <w:szCs w:val="21"/>
        </w:rPr>
        <w:t xml:space="preserve">.</w:t>
      </w:r>
      <w:r>
        <w:rPr>
          <w:rFonts w:hint="eastAsia"/>
          <w:color w:val="000000"/>
          <w:szCs w:val="21"/>
        </w:rPr>
        <w:t xml:space="preserve">2</w:t>
      </w:r>
      <w:r>
        <w:rPr>
          <w:color w:val="000000"/>
          <w:szCs w:val="21"/>
        </w:rPr>
        <w:t xml:space="preserve">承包人无正当理由拒绝撤换主要施工管理人员的违约责任：</w:t>
      </w:r>
      <w:r>
        <w:rPr>
          <w:color w:val="000000"/>
          <w:szCs w:val="21"/>
          <w:u w:val="single"/>
        </w:rPr>
        <w:t xml:space="preserve"> </w:t>
      </w:r>
      <w:r>
        <w:rPr>
          <w:rFonts w:hint="eastAsia"/>
          <w:bCs/>
          <w:color w:val="000000"/>
          <w:szCs w:val="21"/>
          <w:u w:val="single"/>
        </w:rPr>
        <w:t xml:space="preserve">承包人按照每人次</w:t>
      </w:r>
      <w:r>
        <w:rPr>
          <w:bCs/>
          <w:color w:val="000000"/>
          <w:szCs w:val="21"/>
          <w:u w:val="single"/>
        </w:rPr>
        <w:t xml:space="preserve">5000</w:t>
      </w:r>
      <w:r>
        <w:rPr>
          <w:bCs/>
          <w:color w:val="000000"/>
          <w:szCs w:val="21"/>
          <w:u w:val="single"/>
        </w:rPr>
        <w:t xml:space="preserve">元向发包人支付违约金（从当期进度款扣除）</w:t>
      </w:r>
      <w:r>
        <w:rPr>
          <w:rFonts w:hint="eastAsia"/>
          <w:bCs/>
          <w:color w:val="000000"/>
          <w:szCs w:val="21"/>
          <w:u w:val="single"/>
        </w:rPr>
        <w:t xml:space="preserve">。</w:t>
      </w:r>
      <w:r/>
    </w:p>
    <w:p>
      <w:pPr>
        <w:ind w:firstLine="420"/>
        <w:jc w:val="left"/>
        <w:spacing w:after="0" w:line="360" w:lineRule="auto"/>
        <w:rPr>
          <w:color w:val="000000"/>
          <w:szCs w:val="21"/>
        </w:rPr>
      </w:pPr>
      <w:r>
        <w:rPr>
          <w:color w:val="000000"/>
          <w:szCs w:val="21"/>
        </w:rPr>
        <w:t xml:space="preserve">3.</w:t>
      </w:r>
      <w:r>
        <w:rPr>
          <w:rFonts w:hint="eastAsia"/>
          <w:color w:val="000000"/>
          <w:szCs w:val="21"/>
        </w:rPr>
        <w:t xml:space="preserve">3</w:t>
      </w:r>
      <w:r>
        <w:rPr>
          <w:color w:val="000000"/>
          <w:szCs w:val="21"/>
        </w:rPr>
        <w:t xml:space="preserve">.</w:t>
      </w:r>
      <w:r>
        <w:rPr>
          <w:rFonts w:hint="eastAsia"/>
          <w:color w:val="000000"/>
          <w:szCs w:val="21"/>
        </w:rPr>
        <w:t xml:space="preserve">3</w:t>
      </w:r>
      <w:r>
        <w:rPr>
          <w:color w:val="000000"/>
          <w:szCs w:val="21"/>
        </w:rPr>
        <w:t xml:space="preserve">承包人主要施工管理人员离开施工现场的批准要求：</w:t>
      </w:r>
      <w:r>
        <w:rPr>
          <w:color w:val="000000"/>
          <w:szCs w:val="21"/>
          <w:u w:val="single"/>
        </w:rPr>
        <w:t xml:space="preserve"> </w:t>
      </w:r>
      <w:r>
        <w:rPr>
          <w:rFonts w:hint="eastAsia"/>
          <w:bCs/>
          <w:color w:val="000000"/>
          <w:szCs w:val="21"/>
          <w:u w:val="single"/>
        </w:rPr>
        <w:t xml:space="preserve">向发包人或监理单位批准方可离开现场。</w:t>
      </w:r>
      <w:r/>
    </w:p>
    <w:p>
      <w:pPr>
        <w:ind w:firstLine="420"/>
        <w:spacing w:after="0" w:line="360" w:lineRule="auto"/>
        <w:rPr>
          <w:color w:val="000000"/>
          <w:szCs w:val="21"/>
        </w:rPr>
      </w:pPr>
      <w:r>
        <w:rPr>
          <w:color w:val="000000"/>
          <w:szCs w:val="21"/>
        </w:rPr>
        <w:t xml:space="preserve">3.3.</w:t>
      </w:r>
      <w:r>
        <w:rPr>
          <w:rFonts w:hint="eastAsia"/>
          <w:color w:val="000000"/>
          <w:szCs w:val="21"/>
        </w:rPr>
        <w:t xml:space="preserve">4</w:t>
      </w:r>
      <w:r>
        <w:rPr>
          <w:color w:val="000000"/>
          <w:szCs w:val="21"/>
        </w:rPr>
        <w:t xml:space="preserve">承包人擅自更换主要施工管理人员的违约责任：</w:t>
      </w:r>
      <w:r>
        <w:rPr>
          <w:rFonts w:hint="eastAsia"/>
          <w:bCs/>
          <w:color w:val="000000"/>
          <w:szCs w:val="21"/>
          <w:u w:val="single"/>
        </w:rPr>
        <w:t xml:space="preserve">投标文件中约定的施工管理人员不得擅自更换，如有特殊原因确需更换，承包人应向发包人提出书面申请，发包人同意后方可更换，否则将追究承包人违约责任，违约金按照每人次</w:t>
      </w:r>
      <w:r>
        <w:rPr>
          <w:rFonts w:hint="eastAsia"/>
          <w:bCs/>
          <w:color w:val="000000"/>
          <w:szCs w:val="21"/>
          <w:u w:val="single"/>
        </w:rPr>
        <w:t xml:space="preserve">5</w:t>
      </w:r>
      <w:r>
        <w:rPr>
          <w:bCs/>
          <w:color w:val="000000"/>
          <w:szCs w:val="21"/>
          <w:u w:val="single"/>
        </w:rPr>
        <w:t xml:space="preserve">000</w:t>
      </w:r>
      <w:r>
        <w:rPr>
          <w:bCs/>
          <w:color w:val="000000"/>
          <w:szCs w:val="21"/>
          <w:u w:val="single"/>
        </w:rPr>
        <w:t xml:space="preserve">元（从当期进度款中扣除）</w:t>
      </w:r>
      <w:r>
        <w:rPr>
          <w:color w:val="000000"/>
          <w:szCs w:val="21"/>
        </w:rPr>
        <w:t xml:space="preserve">。</w:t>
      </w:r>
      <w:r/>
    </w:p>
    <w:p>
      <w:pPr>
        <w:ind w:firstLine="420"/>
        <w:spacing w:after="0" w:line="360" w:lineRule="auto"/>
        <w:rPr>
          <w:color w:val="000000"/>
          <w:szCs w:val="21"/>
        </w:rPr>
      </w:pPr>
      <w:r>
        <w:rPr>
          <w:rFonts w:hint="eastAsia"/>
          <w:color w:val="000000"/>
          <w:szCs w:val="21"/>
        </w:rPr>
        <w:t xml:space="preserve">3</w:t>
      </w:r>
      <w:r>
        <w:rPr>
          <w:color w:val="000000"/>
          <w:szCs w:val="21"/>
        </w:rPr>
        <w:t xml:space="preserve">.3.5</w:t>
      </w:r>
      <w:r>
        <w:rPr>
          <w:color w:val="000000"/>
          <w:szCs w:val="21"/>
        </w:rPr>
        <w:t xml:space="preserve">承包人主要施工管理人员擅自离开施工现场的违约责任：</w:t>
      </w:r>
      <w:r>
        <w:rPr>
          <w:rFonts w:hint="eastAsia"/>
          <w:bCs/>
          <w:color w:val="000000"/>
          <w:szCs w:val="21"/>
          <w:u w:val="single"/>
        </w:rPr>
        <w:t xml:space="preserve">如承包人主要施工管理人员未经发包人批准擅自离开施工现场，每缺勤一天承担违约金</w:t>
      </w:r>
      <w:r>
        <w:rPr>
          <w:bCs/>
          <w:color w:val="000000"/>
          <w:szCs w:val="21"/>
          <w:u w:val="single"/>
        </w:rPr>
        <w:t xml:space="preserve">500</w:t>
      </w:r>
      <w:r>
        <w:rPr>
          <w:bCs/>
          <w:color w:val="000000"/>
          <w:szCs w:val="21"/>
          <w:u w:val="single"/>
        </w:rPr>
        <w:t xml:space="preserve">元</w:t>
      </w:r>
      <w:r>
        <w:rPr>
          <w:bCs/>
          <w:color w:val="000000"/>
          <w:szCs w:val="21"/>
          <w:u w:val="single"/>
        </w:rPr>
        <w:t xml:space="preserve">/</w:t>
      </w:r>
      <w:r>
        <w:rPr>
          <w:bCs/>
          <w:color w:val="000000"/>
          <w:szCs w:val="21"/>
          <w:u w:val="single"/>
        </w:rPr>
        <w:t xml:space="preserve">人次</w:t>
      </w:r>
      <w:r>
        <w:rPr>
          <w:color w:val="000000"/>
          <w:szCs w:val="21"/>
        </w:rPr>
        <w:t xml:space="preserve">。</w:t>
      </w:r>
      <w:r/>
    </w:p>
    <w:p>
      <w:pPr>
        <w:pStyle w:val="793"/>
        <w:ind w:left="0" w:firstLine="0"/>
        <w:jc w:val="left"/>
        <w:spacing w:before="0" w:after="0"/>
        <w:rPr>
          <w:sz w:val="24"/>
        </w:rPr>
      </w:pPr>
      <w:r/>
      <w:bookmarkStart w:id="83" w:name="_Toc14470158"/>
      <w:r>
        <w:rPr>
          <w:rFonts w:hint="eastAsia"/>
          <w:sz w:val="24"/>
        </w:rPr>
        <w:t xml:space="preserve">3.4</w:t>
      </w:r>
      <w:r>
        <w:rPr>
          <w:rFonts w:hint="eastAsia"/>
          <w:sz w:val="24"/>
        </w:rPr>
        <w:t xml:space="preserve">承包人现场勘查</w:t>
      </w:r>
      <w:bookmarkEnd w:id="83"/>
      <w:r/>
      <w:r/>
    </w:p>
    <w:p>
      <w:pPr>
        <w:ind w:firstLine="420"/>
        <w:spacing w:after="0" w:line="360" w:lineRule="auto"/>
        <w:rPr>
          <w:szCs w:val="21"/>
        </w:rPr>
      </w:pPr>
      <w:r>
        <w:rPr>
          <w:rFonts w:hint="eastAsia"/>
          <w:szCs w:val="21"/>
        </w:rPr>
        <w:t xml:space="preserve">3.4.1</w:t>
      </w:r>
      <w:r>
        <w:rPr>
          <w:rFonts w:hint="eastAsia"/>
          <w:szCs w:val="21"/>
        </w:rPr>
        <w:t xml:space="preserve">承包人的施工现场负责人应对每项工程的施工现场和施工条件进行查勘，并充分了解工程所在地的气象条件、交通条件、风俗习惯以及其他与完成合同工作有关的其他资料。</w:t>
      </w:r>
      <w:r/>
    </w:p>
    <w:p>
      <w:pPr>
        <w:ind w:firstLine="420"/>
        <w:spacing w:after="0" w:line="360" w:lineRule="auto"/>
        <w:rPr>
          <w:szCs w:val="21"/>
        </w:rPr>
      </w:pPr>
      <w:r>
        <w:rPr>
          <w:rFonts w:hint="eastAsia"/>
          <w:szCs w:val="21"/>
        </w:rPr>
        <w:t xml:space="preserve">3.4.2</w:t>
      </w:r>
      <w:r>
        <w:rPr>
          <w:rFonts w:hint="eastAsia"/>
          <w:szCs w:val="21"/>
        </w:rPr>
        <w:t xml:space="preserve">承包人的施工现场负责人不在施工现场或不勘查现场，发包人有权不分配施工任务。</w:t>
      </w:r>
      <w:r/>
    </w:p>
    <w:p>
      <w:pPr>
        <w:ind w:firstLine="420"/>
        <w:spacing w:after="0" w:line="360" w:lineRule="auto"/>
        <w:rPr>
          <w:szCs w:val="21"/>
        </w:rPr>
      </w:pPr>
      <w:r>
        <w:rPr>
          <w:rFonts w:hint="eastAsia"/>
          <w:szCs w:val="21"/>
        </w:rPr>
        <w:t xml:space="preserve">3.4.3</w:t>
      </w:r>
      <w:r>
        <w:rPr>
          <w:rFonts w:hint="eastAsia"/>
          <w:szCs w:val="21"/>
        </w:rPr>
        <w:t xml:space="preserve">因承包人未能充分查勘、了解前述情况或未能充分估计前述情况所可能产生后果的，承包人承担由此增加的费用和（或）延误的工期。</w:t>
      </w:r>
      <w:r/>
    </w:p>
    <w:p>
      <w:pPr>
        <w:pStyle w:val="793"/>
        <w:ind w:left="0" w:firstLine="0"/>
        <w:jc w:val="left"/>
        <w:spacing w:before="0" w:after="0"/>
        <w:rPr>
          <w:sz w:val="24"/>
        </w:rPr>
      </w:pPr>
      <w:r/>
      <w:bookmarkStart w:id="84" w:name="_Toc14470159"/>
      <w:r>
        <w:rPr>
          <w:rFonts w:hint="eastAsia"/>
          <w:sz w:val="24"/>
        </w:rPr>
        <w:t xml:space="preserve">3.5</w:t>
      </w:r>
      <w:r>
        <w:rPr>
          <w:rFonts w:hint="eastAsia"/>
          <w:sz w:val="24"/>
        </w:rPr>
        <w:t xml:space="preserve">分包</w:t>
      </w:r>
      <w:bookmarkEnd w:id="84"/>
      <w:r/>
      <w:r/>
    </w:p>
    <w:p>
      <w:pPr>
        <w:ind w:firstLine="420"/>
        <w:jc w:val="left"/>
        <w:spacing w:after="0" w:line="360" w:lineRule="auto"/>
        <w:rPr>
          <w:szCs w:val="21"/>
        </w:rPr>
      </w:pPr>
      <w:r>
        <w:rPr>
          <w:rFonts w:hint="eastAsia"/>
          <w:szCs w:val="21"/>
        </w:rPr>
        <w:t xml:space="preserve">3</w:t>
      </w:r>
      <w:r>
        <w:rPr>
          <w:szCs w:val="21"/>
        </w:rPr>
        <w:t xml:space="preserve">.5.1</w:t>
      </w:r>
      <w:r>
        <w:rPr>
          <w:szCs w:val="21"/>
        </w:rPr>
        <w:t xml:space="preserve">禁止分包的工程包括：</w:t>
      </w:r>
      <w:r>
        <w:rPr>
          <w:szCs w:val="21"/>
          <w:u w:val="single"/>
        </w:rPr>
        <w:t xml:space="preserve"> </w:t>
      </w:r>
      <w:r>
        <w:rPr>
          <w:rFonts w:hint="eastAsia"/>
          <w:szCs w:val="21"/>
          <w:u w:val="single"/>
        </w:rPr>
        <w:t xml:space="preserve">全部工程</w:t>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3.5.2</w:t>
      </w:r>
      <w:r>
        <w:rPr>
          <w:rFonts w:hint="eastAsia"/>
          <w:szCs w:val="21"/>
        </w:rPr>
        <w:t xml:space="preserve">严禁承包人转包和擅自分包。</w:t>
      </w:r>
      <w:r/>
    </w:p>
    <w:p>
      <w:pPr>
        <w:ind w:firstLine="420"/>
        <w:jc w:val="left"/>
        <w:spacing w:after="0" w:line="360" w:lineRule="auto"/>
        <w:rPr>
          <w:szCs w:val="21"/>
        </w:rPr>
      </w:pPr>
      <w:r>
        <w:rPr>
          <w:szCs w:val="21"/>
        </w:rPr>
        <w:t xml:space="preserve">3.5.3</w:t>
      </w:r>
      <w:r>
        <w:rPr>
          <w:rFonts w:hint="eastAsia"/>
          <w:szCs w:val="21"/>
        </w:rPr>
        <w:t xml:space="preserve">合同签订后，若发现乙方将工程转让、转包、分包给他人、或发现乙方实际不具备与承包的工程相应资质与能力</w:t>
      </w:r>
      <w:r>
        <w:rPr>
          <w:rFonts w:hint="eastAsia"/>
          <w:szCs w:val="21"/>
        </w:rPr>
        <w:t xml:space="preserve">(</w:t>
      </w:r>
      <w:r>
        <w:rPr>
          <w:rFonts w:hint="eastAsia"/>
          <w:szCs w:val="21"/>
        </w:rPr>
        <w:t xml:space="preserve">如乙方管理混乱，机械设备不能满足施工需要，质量不符合合同和现行规范要求，有关手续不齐全，工程进度有可能影响单体工程进度及验收等</w:t>
      </w:r>
      <w:r>
        <w:rPr>
          <w:rFonts w:hint="eastAsia"/>
          <w:szCs w:val="21"/>
        </w:rPr>
        <w:t xml:space="preserve">)</w:t>
      </w:r>
      <w:r>
        <w:rPr>
          <w:rFonts w:hint="eastAsia"/>
          <w:szCs w:val="21"/>
        </w:rPr>
        <w:t xml:space="preserve">，甲方有权随时终止合同，责令乙方立即退出施工现场，并要求乙方赔偿合同总价</w:t>
      </w:r>
      <w:r>
        <w:rPr>
          <w:rFonts w:hint="eastAsia"/>
          <w:szCs w:val="21"/>
        </w:rPr>
        <w:t xml:space="preserve">30%</w:t>
      </w:r>
      <w:r>
        <w:rPr>
          <w:rFonts w:hint="eastAsia"/>
          <w:szCs w:val="21"/>
        </w:rPr>
        <w:t xml:space="preserve">的违约金；如有其它损失，甲方仍有权要求赔偿。</w:t>
      </w:r>
      <w:r/>
    </w:p>
    <w:p>
      <w:pPr>
        <w:pStyle w:val="793"/>
        <w:ind w:left="0" w:firstLine="0"/>
        <w:jc w:val="left"/>
        <w:spacing w:before="0" w:after="0"/>
        <w:rPr>
          <w:sz w:val="24"/>
        </w:rPr>
      </w:pPr>
      <w:r/>
      <w:bookmarkStart w:id="85" w:name="_Toc14470160"/>
      <w:r>
        <w:rPr>
          <w:sz w:val="24"/>
        </w:rPr>
        <w:t xml:space="preserve">3.6 </w:t>
      </w:r>
      <w:r>
        <w:rPr>
          <w:sz w:val="24"/>
        </w:rPr>
        <w:t xml:space="preserve">工程照管与成品、半成品保护</w:t>
      </w:r>
      <w:bookmarkEnd w:id="85"/>
      <w:r/>
      <w:r/>
    </w:p>
    <w:p>
      <w:pPr>
        <w:ind w:firstLine="420"/>
        <w:spacing w:after="0" w:line="360" w:lineRule="auto"/>
        <w:rPr>
          <w:szCs w:val="21"/>
          <w:u w:val="single"/>
        </w:rPr>
      </w:pPr>
      <w:r>
        <w:rPr>
          <w:szCs w:val="21"/>
        </w:rPr>
        <w:t xml:space="preserve">承包人负责照管工程及工程相关的材料、工程设备的起始时间：</w:t>
      </w:r>
      <w:r>
        <w:rPr>
          <w:rFonts w:hint="eastAsia"/>
          <w:bCs/>
          <w:szCs w:val="21"/>
          <w:u w:val="single"/>
        </w:rPr>
        <w:t xml:space="preserve">竣工交付前由承包人负责，由此产生的相关费用由承包人承担，发包人要求采取特殊保护措施所发生的费用由发包人承担</w:t>
      </w:r>
      <w:r>
        <w:rPr>
          <w:szCs w:val="21"/>
        </w:rPr>
        <w:t xml:space="preserve">。</w:t>
      </w:r>
      <w:r/>
    </w:p>
    <w:p>
      <w:pPr>
        <w:pStyle w:val="793"/>
        <w:ind w:left="0" w:firstLine="0"/>
        <w:jc w:val="left"/>
        <w:spacing w:before="0" w:after="0"/>
        <w:rPr>
          <w:sz w:val="24"/>
        </w:rPr>
      </w:pPr>
      <w:r/>
      <w:bookmarkStart w:id="86" w:name="_Toc14470161"/>
      <w:r>
        <w:rPr>
          <w:rFonts w:hint="eastAsia"/>
          <w:sz w:val="24"/>
        </w:rPr>
        <w:t xml:space="preserve">3.</w:t>
      </w:r>
      <w:r>
        <w:rPr>
          <w:sz w:val="24"/>
        </w:rPr>
        <w:t xml:space="preserve">7</w:t>
      </w:r>
      <w:r>
        <w:rPr>
          <w:rFonts w:hint="eastAsia"/>
          <w:sz w:val="24"/>
        </w:rPr>
        <w:t xml:space="preserve"> </w:t>
      </w:r>
      <w:r>
        <w:rPr>
          <w:rFonts w:hint="eastAsia"/>
          <w:sz w:val="24"/>
        </w:rPr>
        <w:t xml:space="preserve">履约担保</w:t>
      </w:r>
      <w:bookmarkEnd w:id="86"/>
      <w:r/>
      <w:r/>
    </w:p>
    <w:p>
      <w:pPr>
        <w:ind w:firstLine="420"/>
        <w:spacing w:after="0" w:line="360" w:lineRule="auto"/>
        <w:rPr>
          <w:szCs w:val="21"/>
        </w:rPr>
      </w:pPr>
      <w:r>
        <w:rPr>
          <w:rFonts w:hint="eastAsia"/>
          <w:szCs w:val="21"/>
        </w:rPr>
        <w:t xml:space="preserve">承包人是否提供履约担保：</w:t>
      </w:r>
      <w:r>
        <w:rPr>
          <w:rFonts w:hint="eastAsia"/>
          <w:szCs w:val="21"/>
          <w:u w:val="single"/>
        </w:rPr>
        <w:t xml:space="preserve">   </w:t>
      </w:r>
      <w:r>
        <w:rPr>
          <w:rFonts w:hint="eastAsia"/>
          <w:szCs w:val="21"/>
          <w:u w:val="single"/>
        </w:rPr>
        <w:t xml:space="preserve">否</w:t>
      </w:r>
      <w:r>
        <w:rPr>
          <w:rFonts w:hint="eastAsia"/>
          <w:szCs w:val="21"/>
          <w:u w:val="single"/>
        </w:rPr>
        <w:t xml:space="preserve">  </w:t>
      </w:r>
      <w:r>
        <w:rPr>
          <w:rFonts w:hint="eastAsia"/>
          <w:szCs w:val="21"/>
        </w:rPr>
        <w:t xml:space="preserve">。</w:t>
      </w:r>
      <w:r/>
    </w:p>
    <w:p>
      <w:pPr>
        <w:ind w:firstLine="420"/>
        <w:spacing w:after="0" w:line="360" w:lineRule="auto"/>
        <w:rPr>
          <w:color w:val="000000"/>
          <w:szCs w:val="21"/>
          <w:u w:val="single"/>
        </w:rPr>
      </w:pPr>
      <w:r>
        <w:rPr>
          <w:rFonts w:hint="eastAsia" w:cs="宋体"/>
          <w:color w:val="000000"/>
          <w:szCs w:val="21"/>
        </w:rPr>
        <w:t xml:space="preserve">承包人提供履约担保的形式、金额及期限的：</w:t>
      </w:r>
      <w:r>
        <w:rPr>
          <w:rFonts w:hint="eastAsia"/>
          <w:color w:val="000000"/>
          <w:szCs w:val="21"/>
          <w:u w:val="single"/>
        </w:rPr>
        <w:t xml:space="preserve"> </w:t>
      </w:r>
      <w:r>
        <w:rPr>
          <w:szCs w:val="21"/>
          <w:u w:val="single"/>
        </w:rPr>
        <w:t xml:space="preserve">     </w:t>
      </w:r>
      <w:r>
        <w:rPr>
          <w:rFonts w:hint="eastAsia"/>
          <w:szCs w:val="21"/>
          <w:u w:val="single"/>
        </w:rPr>
        <w:t xml:space="preserve"> /</w:t>
      </w:r>
      <w:r>
        <w:rPr>
          <w:szCs w:val="21"/>
          <w:u w:val="single"/>
        </w:rPr>
        <w:t xml:space="preserve">     </w:t>
      </w:r>
      <w:r/>
    </w:p>
    <w:p>
      <w:pPr>
        <w:pStyle w:val="792"/>
        <w:spacing w:before="0" w:after="0" w:line="360" w:lineRule="auto"/>
        <w:rPr>
          <w:sz w:val="24"/>
        </w:rPr>
      </w:pPr>
      <w:r/>
      <w:bookmarkStart w:id="87" w:name="_Toc71558874"/>
      <w:r/>
      <w:bookmarkStart w:id="88" w:name="_Toc14470162"/>
      <w:r/>
      <w:bookmarkStart w:id="89" w:name="_Toc351203636"/>
      <w:r>
        <w:rPr>
          <w:sz w:val="24"/>
        </w:rPr>
        <w:t xml:space="preserve">4</w:t>
      </w:r>
      <w:bookmarkStart w:id="90" w:name="_Toc296890990"/>
      <w:r/>
      <w:bookmarkStart w:id="91" w:name="_Toc292559871"/>
      <w:r/>
      <w:bookmarkStart w:id="92" w:name="_Toc296347161"/>
      <w:r/>
      <w:bookmarkStart w:id="93" w:name="_Toc296346663"/>
      <w:r/>
      <w:bookmarkStart w:id="94" w:name="_Toc297120462"/>
      <w:r/>
      <w:bookmarkStart w:id="95" w:name="_Toc292559366"/>
      <w:r/>
      <w:bookmarkStart w:id="96" w:name="_Toc297048348"/>
      <w:r/>
      <w:bookmarkStart w:id="97" w:name="_Toc296891202"/>
      <w:r/>
      <w:bookmarkStart w:id="98" w:name="_Toc296944501"/>
      <w:r/>
      <w:bookmarkStart w:id="99" w:name="_Toc267251413"/>
      <w:r/>
      <w:bookmarkStart w:id="100" w:name="_Toc296503162"/>
      <w:r>
        <w:rPr>
          <w:sz w:val="24"/>
        </w:rPr>
        <w:t xml:space="preserve">. </w:t>
      </w:r>
      <w:r>
        <w:rPr>
          <w:sz w:val="24"/>
        </w:rPr>
        <w:t xml:space="preserve">监</w:t>
      </w:r>
      <w:bookmarkEnd w:id="90"/>
      <w:r/>
      <w:bookmarkEnd w:id="91"/>
      <w:r/>
      <w:bookmarkEnd w:id="92"/>
      <w:r/>
      <w:bookmarkEnd w:id="93"/>
      <w:r/>
      <w:bookmarkEnd w:id="94"/>
      <w:r/>
      <w:bookmarkEnd w:id="95"/>
      <w:r/>
      <w:bookmarkEnd w:id="96"/>
      <w:r/>
      <w:bookmarkEnd w:id="97"/>
      <w:r/>
      <w:bookmarkEnd w:id="98"/>
      <w:r/>
      <w:bookmarkEnd w:id="99"/>
      <w:r/>
      <w:bookmarkEnd w:id="100"/>
      <w:r>
        <w:rPr>
          <w:sz w:val="24"/>
        </w:rPr>
        <w:t xml:space="preserve">理人</w:t>
      </w:r>
      <w:bookmarkEnd w:id="87"/>
      <w:r/>
      <w:bookmarkEnd w:id="88"/>
      <w:r/>
      <w:bookmarkEnd w:id="89"/>
      <w:r/>
      <w:r/>
    </w:p>
    <w:p>
      <w:pPr>
        <w:pStyle w:val="793"/>
        <w:ind w:left="0" w:firstLine="0"/>
        <w:jc w:val="left"/>
        <w:spacing w:before="0" w:after="0"/>
        <w:rPr>
          <w:sz w:val="24"/>
        </w:rPr>
      </w:pPr>
      <w:r/>
      <w:bookmarkStart w:id="101" w:name="_Toc14470163"/>
      <w:r>
        <w:rPr>
          <w:sz w:val="24"/>
        </w:rPr>
        <w:t xml:space="preserve">4.1</w:t>
      </w:r>
      <w:r>
        <w:rPr>
          <w:sz w:val="24"/>
        </w:rPr>
        <w:t xml:space="preserve">监理人的一般规定</w:t>
      </w:r>
      <w:bookmarkEnd w:id="101"/>
      <w:r/>
      <w:r/>
    </w:p>
    <w:p>
      <w:pPr>
        <w:ind w:firstLine="420"/>
        <w:jc w:val="left"/>
        <w:spacing w:after="0" w:line="360" w:lineRule="auto"/>
        <w:rPr>
          <w:szCs w:val="21"/>
        </w:rPr>
      </w:pPr>
      <w:r>
        <w:rPr>
          <w:szCs w:val="21"/>
        </w:rPr>
        <w:t xml:space="preserve">关于监理人的监理内容：</w:t>
      </w:r>
      <w:r>
        <w:rPr>
          <w:rFonts w:hint="eastAsia"/>
          <w:bCs/>
          <w:szCs w:val="21"/>
          <w:u w:val="single"/>
        </w:rPr>
        <w:t xml:space="preserve">四控两</w:t>
      </w:r>
      <w:r>
        <w:rPr>
          <w:rFonts w:hint="eastAsia"/>
          <w:bCs/>
          <w:szCs w:val="21"/>
          <w:u w:val="single"/>
        </w:rPr>
        <w:t xml:space="preserve">管一协调，即对工程进行进度、质量、投资、安全四控制，合同管理、信息管理，监督安全生产，协调施工现场各方面关系</w:t>
      </w:r>
      <w:r>
        <w:rPr>
          <w:szCs w:val="21"/>
        </w:rPr>
        <w:t xml:space="preserve">。</w:t>
      </w:r>
      <w:r/>
    </w:p>
    <w:p>
      <w:pPr>
        <w:ind w:firstLine="420"/>
        <w:jc w:val="left"/>
        <w:spacing w:after="0" w:line="360" w:lineRule="auto"/>
        <w:rPr>
          <w:szCs w:val="21"/>
        </w:rPr>
      </w:pPr>
      <w:r>
        <w:rPr>
          <w:szCs w:val="21"/>
        </w:rPr>
        <w:t xml:space="preserve">关于监理人的监理权限：</w:t>
      </w:r>
      <w:r>
        <w:rPr>
          <w:rFonts w:hint="eastAsia"/>
          <w:bCs/>
          <w:szCs w:val="21"/>
          <w:u w:val="single"/>
        </w:rPr>
        <w:t xml:space="preserve">涉及工程造价的签证、设计变更、开</w:t>
      </w:r>
      <w:r>
        <w:rPr>
          <w:rFonts w:hint="eastAsia"/>
          <w:bCs/>
          <w:szCs w:val="21"/>
          <w:u w:val="single"/>
        </w:rPr>
        <w:t xml:space="preserve">工令</w:t>
      </w:r>
      <w:r>
        <w:rPr>
          <w:rFonts w:hint="eastAsia"/>
          <w:bCs/>
          <w:szCs w:val="21"/>
          <w:u w:val="single"/>
        </w:rPr>
        <w:t xml:space="preserve">、停工令、复</w:t>
      </w:r>
      <w:r>
        <w:rPr>
          <w:rFonts w:hint="eastAsia"/>
          <w:bCs/>
          <w:szCs w:val="21"/>
          <w:u w:val="single"/>
        </w:rPr>
        <w:t xml:space="preserve">工令</w:t>
      </w:r>
      <w:r>
        <w:rPr>
          <w:rFonts w:hint="eastAsia"/>
          <w:bCs/>
          <w:szCs w:val="21"/>
          <w:u w:val="single"/>
        </w:rPr>
        <w:t xml:space="preserve">、工程延期、施工索赔、隐蔽工程验收、标准的确认、分包单位（如有）的确认、支付工程款、材料的确认以及工程施工过程中需要发生造价变更工作，均需要得到发包人的批准后才能生效</w:t>
      </w:r>
      <w:r>
        <w:rPr>
          <w:szCs w:val="21"/>
        </w:rPr>
        <w:t xml:space="preserve">。</w:t>
      </w:r>
      <w:r>
        <w:rPr>
          <w:szCs w:val="21"/>
        </w:rPr>
        <w:t xml:space="preserve"> </w:t>
      </w:r>
      <w:r/>
    </w:p>
    <w:p>
      <w:pPr>
        <w:ind w:firstLine="420"/>
        <w:spacing w:after="0" w:line="360" w:lineRule="auto"/>
        <w:rPr>
          <w:szCs w:val="21"/>
        </w:rPr>
      </w:pPr>
      <w:r>
        <w:rPr>
          <w:szCs w:val="21"/>
        </w:rPr>
        <w:t xml:space="preserve">关于监理人在施工现场的办公场所、生活场所的提供和费用承担的约定：</w:t>
      </w:r>
      <w:r>
        <w:rPr>
          <w:rFonts w:hint="eastAsia"/>
          <w:szCs w:val="21"/>
          <w:u w:val="single"/>
        </w:rPr>
        <w:t xml:space="preserve"> </w:t>
      </w:r>
      <w:r>
        <w:rPr>
          <w:szCs w:val="21"/>
          <w:u w:val="single"/>
        </w:rPr>
        <w:t xml:space="preserve">      </w:t>
      </w:r>
      <w:r>
        <w:rPr>
          <w:rFonts w:hint="eastAsia"/>
          <w:szCs w:val="21"/>
          <w:u w:val="single"/>
        </w:rPr>
        <w:t xml:space="preserve"> /</w:t>
      </w:r>
      <w:r>
        <w:rPr>
          <w:szCs w:val="21"/>
          <w:u w:val="single"/>
        </w:rPr>
        <w:t xml:space="preserve">       </w:t>
      </w:r>
      <w:r>
        <w:rPr>
          <w:szCs w:val="21"/>
        </w:rPr>
        <w:t xml:space="preserve">。</w:t>
      </w:r>
      <w:r/>
    </w:p>
    <w:p>
      <w:pPr>
        <w:pStyle w:val="793"/>
        <w:ind w:left="0" w:firstLine="0"/>
        <w:jc w:val="left"/>
        <w:spacing w:before="0" w:after="0"/>
        <w:rPr>
          <w:sz w:val="24"/>
        </w:rPr>
      </w:pPr>
      <w:r/>
      <w:bookmarkStart w:id="102" w:name="_Toc14470164"/>
      <w:r>
        <w:rPr>
          <w:sz w:val="24"/>
        </w:rPr>
        <w:t xml:space="preserve">4.2 </w:t>
      </w:r>
      <w:r>
        <w:rPr>
          <w:sz w:val="24"/>
        </w:rPr>
        <w:t xml:space="preserve">监理人员</w:t>
      </w:r>
      <w:bookmarkEnd w:id="102"/>
      <w:r/>
      <w:r/>
    </w:p>
    <w:p>
      <w:pPr>
        <w:ind w:firstLine="420"/>
        <w:spacing w:after="0" w:line="360" w:lineRule="auto"/>
        <w:rPr>
          <w:szCs w:val="21"/>
        </w:rPr>
      </w:pPr>
      <w:r>
        <w:rPr>
          <w:szCs w:val="21"/>
        </w:rPr>
        <w:t xml:space="preserve">总监理工程师：</w:t>
      </w:r>
      <w:r>
        <w:rPr>
          <w:szCs w:val="21"/>
          <w:u w:val="single"/>
        </w:rPr>
        <w:t xml:space="preserve">                                             </w:t>
      </w:r>
      <w:r>
        <w:rPr>
          <w:szCs w:val="21"/>
        </w:rPr>
        <w:t xml:space="preserve">；</w:t>
      </w:r>
      <w:r/>
    </w:p>
    <w:p>
      <w:pPr>
        <w:ind w:firstLine="420"/>
        <w:spacing w:after="0" w:line="360" w:lineRule="auto"/>
        <w:rPr>
          <w:szCs w:val="21"/>
        </w:rPr>
      </w:pPr>
      <w:r>
        <w:rPr>
          <w:szCs w:val="21"/>
        </w:rPr>
        <w:t xml:space="preserve">姓</w:t>
      </w:r>
      <w:r>
        <w:rPr>
          <w:szCs w:val="21"/>
        </w:rPr>
        <w:t xml:space="preserve">    </w:t>
      </w:r>
      <w:r>
        <w:rPr>
          <w:szCs w:val="21"/>
        </w:rPr>
        <w:t xml:space="preserve">名：</w:t>
      </w:r>
      <w:r>
        <w:rPr>
          <w:rFonts w:hint="eastAsia"/>
          <w:szCs w:val="21"/>
          <w:u w:val="single"/>
        </w:rPr>
        <w:t xml:space="preserve">  </w:t>
      </w:r>
      <w:r>
        <w:rPr>
          <w:szCs w:val="21"/>
          <w:u w:val="single"/>
        </w:rPr>
        <w:t xml:space="preserve">     </w:t>
      </w:r>
      <w:r>
        <w:rPr>
          <w:rFonts w:hint="eastAsia"/>
          <w:szCs w:val="21"/>
          <w:u w:val="single"/>
        </w:rPr>
        <w:t xml:space="preserve"> </w:t>
      </w:r>
      <w:r>
        <w:rPr>
          <w:szCs w:val="21"/>
          <w:u w:val="single"/>
        </w:rPr>
        <w:t xml:space="preserve">                                         </w:t>
      </w:r>
      <w:r>
        <w:rPr>
          <w:szCs w:val="21"/>
        </w:rPr>
        <w:t xml:space="preserve">；</w:t>
      </w:r>
      <w:r/>
    </w:p>
    <w:p>
      <w:pPr>
        <w:ind w:firstLine="420"/>
        <w:spacing w:after="0" w:line="360" w:lineRule="auto"/>
        <w:rPr>
          <w:szCs w:val="21"/>
        </w:rPr>
      </w:pPr>
      <w:r>
        <w:rPr>
          <w:szCs w:val="21"/>
        </w:rPr>
        <w:t xml:space="preserve">职</w:t>
      </w:r>
      <w:r>
        <w:rPr>
          <w:szCs w:val="21"/>
        </w:rPr>
        <w:t xml:space="preserve">    </w:t>
      </w:r>
      <w:r>
        <w:rPr>
          <w:szCs w:val="21"/>
        </w:rPr>
        <w:t xml:space="preserve">务</w:t>
      </w:r>
      <w:r>
        <w:rPr>
          <w:szCs w:val="21"/>
        </w:rPr>
        <w:t xml:space="preserve">：</w:t>
      </w:r>
      <w:r>
        <w:rPr>
          <w:rFonts w:hint="eastAsia"/>
          <w:szCs w:val="21"/>
          <w:u w:val="single"/>
        </w:rPr>
        <w:t xml:space="preserve">  </w:t>
      </w:r>
      <w:r>
        <w:rPr>
          <w:szCs w:val="21"/>
          <w:u w:val="single"/>
        </w:rPr>
        <w:t xml:space="preserve">                                              </w:t>
      </w:r>
      <w:r>
        <w:rPr>
          <w:rFonts w:hint="eastAsia"/>
          <w:szCs w:val="21"/>
          <w:u w:val="single"/>
        </w:rPr>
        <w:t xml:space="preserve"> </w:t>
      </w:r>
      <w:r>
        <w:rPr>
          <w:szCs w:val="21"/>
        </w:rPr>
        <w:t xml:space="preserve">；</w:t>
      </w:r>
      <w:r/>
    </w:p>
    <w:p>
      <w:pPr>
        <w:ind w:firstLine="420"/>
        <w:spacing w:after="0" w:line="360" w:lineRule="auto"/>
        <w:rPr>
          <w:szCs w:val="21"/>
        </w:rPr>
      </w:pPr>
      <w:r>
        <w:rPr>
          <w:szCs w:val="21"/>
        </w:rPr>
        <w:t xml:space="preserve">监理工程师执业资格证书号：</w:t>
      </w:r>
      <w:r>
        <w:rPr>
          <w:rFonts w:hint="eastAsia"/>
          <w:szCs w:val="21"/>
          <w:u w:val="single"/>
        </w:rPr>
        <w:t xml:space="preserve"> </w:t>
      </w:r>
      <w:r>
        <w:rPr>
          <w:szCs w:val="21"/>
          <w:u w:val="single"/>
        </w:rPr>
        <w:t xml:space="preserve">                               </w:t>
      </w:r>
      <w:r>
        <w:rPr>
          <w:rFonts w:hint="eastAsia"/>
          <w:szCs w:val="21"/>
          <w:u w:val="single"/>
        </w:rPr>
        <w:t xml:space="preserve"> </w:t>
      </w:r>
      <w:r>
        <w:rPr>
          <w:szCs w:val="21"/>
        </w:rPr>
        <w:t xml:space="preserve">；</w:t>
      </w:r>
      <w:r/>
    </w:p>
    <w:p>
      <w:pPr>
        <w:ind w:firstLine="420"/>
        <w:spacing w:after="0" w:line="360" w:lineRule="auto"/>
        <w:rPr>
          <w:szCs w:val="21"/>
        </w:rPr>
      </w:pPr>
      <w:r>
        <w:rPr>
          <w:szCs w:val="21"/>
        </w:rPr>
        <w:t xml:space="preserve">联系电话：</w:t>
      </w:r>
      <w:r>
        <w:rPr>
          <w:szCs w:val="21"/>
          <w:u w:val="single"/>
        </w:rPr>
        <w:t xml:space="preserve">                                                </w:t>
      </w:r>
      <w:r>
        <w:rPr>
          <w:rFonts w:hint="eastAsia"/>
          <w:szCs w:val="21"/>
          <w:u w:val="single"/>
        </w:rPr>
        <w:t xml:space="preserve"> </w:t>
      </w:r>
      <w:r>
        <w:rPr>
          <w:szCs w:val="21"/>
        </w:rPr>
        <w:t xml:space="preserve">；</w:t>
      </w:r>
      <w:r/>
    </w:p>
    <w:p>
      <w:pPr>
        <w:ind w:firstLine="420"/>
        <w:spacing w:after="0" w:line="360" w:lineRule="auto"/>
        <w:rPr>
          <w:szCs w:val="21"/>
        </w:rPr>
      </w:pPr>
      <w:r>
        <w:rPr>
          <w:szCs w:val="21"/>
        </w:rPr>
        <w:t xml:space="preserve">电子信箱：</w:t>
      </w:r>
      <w:r>
        <w:rPr>
          <w:rFonts w:hint="eastAsia"/>
          <w:szCs w:val="21"/>
          <w:u w:val="single"/>
        </w:rPr>
        <w:t xml:space="preserve"> </w:t>
      </w:r>
      <w:r>
        <w:rPr>
          <w:szCs w:val="21"/>
          <w:u w:val="single"/>
        </w:rPr>
        <w:t xml:space="preserve">                                               </w:t>
      </w:r>
      <w:r>
        <w:rPr>
          <w:rFonts w:hint="eastAsia"/>
          <w:szCs w:val="21"/>
          <w:u w:val="single"/>
        </w:rPr>
        <w:t xml:space="preserve"> </w:t>
      </w:r>
      <w:r>
        <w:rPr>
          <w:szCs w:val="21"/>
        </w:rPr>
        <w:t xml:space="preserve">；</w:t>
      </w:r>
      <w:r/>
    </w:p>
    <w:p>
      <w:pPr>
        <w:ind w:firstLine="420"/>
        <w:spacing w:after="0" w:line="360" w:lineRule="auto"/>
        <w:rPr>
          <w:szCs w:val="21"/>
        </w:rPr>
      </w:pPr>
      <w:r>
        <w:rPr>
          <w:szCs w:val="21"/>
        </w:rPr>
        <w:t xml:space="preserve">通信地址：</w:t>
      </w:r>
      <w:r>
        <w:rPr>
          <w:rFonts w:hint="eastAsia"/>
          <w:szCs w:val="21"/>
          <w:u w:val="single"/>
        </w:rPr>
        <w:t xml:space="preserve">   </w:t>
      </w:r>
      <w:r>
        <w:rPr>
          <w:szCs w:val="21"/>
          <w:u w:val="single"/>
        </w:rPr>
        <w:t xml:space="preserve">                                            </w:t>
      </w:r>
      <w:r>
        <w:rPr>
          <w:rFonts w:hint="eastAsia"/>
          <w:szCs w:val="21"/>
          <w:u w:val="single"/>
        </w:rPr>
        <w:t xml:space="preserve">  </w:t>
      </w:r>
      <w:r>
        <w:rPr>
          <w:szCs w:val="21"/>
        </w:rPr>
        <w:t xml:space="preserve">；</w:t>
      </w:r>
      <w:r/>
    </w:p>
    <w:p>
      <w:pPr>
        <w:ind w:firstLine="420"/>
        <w:spacing w:after="0" w:line="360" w:lineRule="auto"/>
      </w:pPr>
      <w:r>
        <w:rPr>
          <w:szCs w:val="21"/>
        </w:rPr>
        <w:t xml:space="preserve">关于监理人的其他约定：</w:t>
      </w:r>
      <w:r>
        <w:rPr>
          <w:rFonts w:hint="eastAsia"/>
          <w:bCs/>
          <w:szCs w:val="21"/>
          <w:u w:val="single"/>
        </w:rPr>
        <w:t xml:space="preserve"> </w:t>
      </w:r>
      <w:r>
        <w:rPr>
          <w:bCs/>
          <w:szCs w:val="21"/>
          <w:u w:val="single"/>
        </w:rPr>
        <w:t xml:space="preserve">                                    </w:t>
      </w:r>
      <w:r>
        <w:rPr>
          <w:szCs w:val="21"/>
        </w:rPr>
        <w:t xml:space="preserve">。</w:t>
      </w:r>
      <w:r>
        <w:rPr>
          <w:szCs w:val="21"/>
        </w:rPr>
      </w:r>
      <w:r/>
    </w:p>
    <w:p>
      <w:pPr>
        <w:ind w:left="0" w:right="0" w:firstLine="0"/>
        <w:spacing w:after="0" w:line="360" w:lineRule="auto"/>
      </w:pPr>
      <w:r>
        <w:rPr>
          <w:szCs w:val="21"/>
        </w:rPr>
      </w:r>
      <w:bookmarkStart w:id="103" w:name="_Toc71558875"/>
      <w:r/>
      <w:bookmarkStart w:id="104" w:name="_Toc14470165"/>
      <w:r>
        <w:rPr>
          <w:rFonts w:hint="eastAsia"/>
          <w:b/>
          <w:bCs/>
          <w:sz w:val="24"/>
        </w:rPr>
        <w:t xml:space="preserve">5</w:t>
      </w:r>
      <w:r>
        <w:rPr>
          <w:b/>
          <w:bCs/>
          <w:sz w:val="24"/>
        </w:rPr>
        <w:t xml:space="preserve">.</w:t>
      </w:r>
      <w:r>
        <w:rPr>
          <w:b/>
          <w:bCs/>
          <w:sz w:val="24"/>
        </w:rPr>
        <w:t xml:space="preserve">工程质量</w:t>
      </w:r>
      <w:bookmarkEnd w:id="103"/>
      <w:r/>
      <w:bookmarkEnd w:id="104"/>
      <w:r>
        <w:rPr>
          <w:szCs w:val="21"/>
        </w:rPr>
      </w:r>
      <w:r/>
    </w:p>
    <w:p>
      <w:pPr>
        <w:ind w:left="0" w:right="0" w:firstLine="0"/>
        <w:spacing w:after="0" w:line="360" w:lineRule="auto"/>
      </w:pPr>
      <w:r>
        <w:rPr>
          <w:szCs w:val="21"/>
        </w:rPr>
      </w:r>
      <w:bookmarkStart w:id="105" w:name="_Toc14470166"/>
      <w:r>
        <w:rPr>
          <w:rFonts w:hint="eastAsia"/>
          <w:b/>
          <w:bCs/>
          <w:sz w:val="24"/>
        </w:rPr>
        <w:t xml:space="preserve">5</w:t>
      </w:r>
      <w:r>
        <w:rPr>
          <w:b/>
          <w:bCs/>
          <w:sz w:val="24"/>
        </w:rPr>
        <w:t xml:space="preserve">.1</w:t>
      </w:r>
      <w:r>
        <w:rPr>
          <w:b/>
          <w:bCs/>
          <w:sz w:val="24"/>
        </w:rPr>
        <w:t xml:space="preserve">质量要求</w:t>
      </w:r>
      <w:bookmarkEnd w:id="105"/>
      <w:r/>
      <w:r/>
    </w:p>
    <w:p>
      <w:pPr>
        <w:ind w:firstLine="420"/>
        <w:jc w:val="left"/>
        <w:spacing w:after="0" w:line="360" w:lineRule="auto"/>
        <w:rPr>
          <w:color w:val="000000"/>
          <w:szCs w:val="21"/>
        </w:rPr>
      </w:pPr>
      <w:r>
        <w:rPr>
          <w:color w:val="000000"/>
          <w:szCs w:val="21"/>
        </w:rPr>
        <w:t xml:space="preserve">5.1.1 </w:t>
      </w:r>
      <w:r>
        <w:rPr>
          <w:color w:val="000000"/>
          <w:szCs w:val="21"/>
        </w:rPr>
        <w:t xml:space="preserve">特殊质量标准和要求：</w:t>
      </w:r>
      <w:r>
        <w:rPr>
          <w:rFonts w:hint="eastAsia"/>
          <w:bCs/>
          <w:color w:val="000000"/>
          <w:szCs w:val="21"/>
          <w:u w:val="single"/>
        </w:rPr>
        <w:t xml:space="preserve">工程质量符合《建筑工程施工质量验收统一标准》（</w:t>
      </w:r>
      <w:r>
        <w:rPr>
          <w:bCs/>
          <w:color w:val="000000"/>
          <w:szCs w:val="21"/>
          <w:u w:val="single"/>
        </w:rPr>
        <w:t xml:space="preserve">GB50300-2013</w:t>
      </w:r>
      <w:r>
        <w:rPr>
          <w:bCs/>
          <w:color w:val="000000"/>
          <w:szCs w:val="21"/>
          <w:u w:val="single"/>
        </w:rPr>
        <w:t xml:space="preserve">）要求，</w:t>
      </w:r>
      <w:r>
        <w:rPr>
          <w:bCs/>
          <w:color w:val="000000"/>
          <w:szCs w:val="21"/>
          <w:u w:val="single"/>
        </w:rPr>
        <w:t xml:space="preserve">并达到投标承诺的质量标准等级</w:t>
      </w:r>
      <w:r>
        <w:rPr>
          <w:color w:val="000000"/>
          <w:szCs w:val="21"/>
        </w:rPr>
        <w:t xml:space="preserve">。</w:t>
      </w:r>
      <w:r/>
    </w:p>
    <w:p>
      <w:pPr>
        <w:ind w:firstLine="420"/>
        <w:jc w:val="left"/>
        <w:spacing w:after="0" w:line="360" w:lineRule="auto"/>
        <w:rPr>
          <w:color w:val="000000"/>
          <w:szCs w:val="21"/>
        </w:rPr>
      </w:pPr>
      <w:r>
        <w:rPr>
          <w:rFonts w:hint="eastAsia"/>
          <w:color w:val="000000"/>
          <w:szCs w:val="21"/>
        </w:rPr>
        <w:t xml:space="preserve">5</w:t>
      </w:r>
      <w:r>
        <w:rPr>
          <w:color w:val="000000"/>
          <w:szCs w:val="21"/>
        </w:rPr>
        <w:t xml:space="preserve">.1.</w:t>
      </w:r>
      <w:r>
        <w:rPr>
          <w:rFonts w:hint="eastAsia"/>
          <w:color w:val="000000"/>
          <w:szCs w:val="21"/>
        </w:rPr>
        <w:t xml:space="preserve">2</w:t>
      </w:r>
      <w:r>
        <w:rPr>
          <w:color w:val="000000"/>
          <w:szCs w:val="21"/>
        </w:rPr>
        <w:t xml:space="preserve">特殊质量标准和要求：</w:t>
      </w:r>
      <w:r>
        <w:rPr>
          <w:color w:val="000000"/>
          <w:szCs w:val="21"/>
          <w:u w:val="single"/>
        </w:rPr>
        <w:fldChar w:fldCharType="begin"/>
      </w:r>
      <w:r>
        <w:rPr>
          <w:color w:val="000000"/>
          <w:szCs w:val="21"/>
          <w:u w:val="single"/>
        </w:rPr>
        <w:instrText xml:space="preserve"> AUTOTEXT  5629 \* MERGEFORMAT </w:instrText>
      </w:r>
      <w:r>
        <w:rPr>
          <w:color w:val="000000"/>
          <w:szCs w:val="21"/>
          <w:u w:val="single"/>
        </w:rPr>
        <w:fldChar w:fldCharType="separate"/>
      </w:r>
      <w:r>
        <w:rPr>
          <w:rFonts w:hint="eastAsia"/>
          <w:color w:val="000000"/>
          <w:szCs w:val="21"/>
          <w:u w:val="single"/>
        </w:rPr>
        <w:t xml:space="preserve">符合国家验收规范，一次性验收合格</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u w:val="single"/>
        </w:rPr>
      </w:pPr>
      <w:r>
        <w:rPr>
          <w:color w:val="000000"/>
          <w:szCs w:val="21"/>
        </w:rPr>
        <w:t xml:space="preserve">关于工程奖项的约定：</w:t>
      </w:r>
      <w:r>
        <w:rPr>
          <w:color w:val="000000"/>
          <w:szCs w:val="21"/>
          <w:u w:val="single"/>
        </w:rPr>
        <w:t xml:space="preserve"> </w:t>
      </w:r>
      <w:r>
        <w:rPr>
          <w:color w:val="000000"/>
          <w:szCs w:val="21"/>
          <w:u w:val="single"/>
        </w:rPr>
        <w:fldChar w:fldCharType="begin"/>
      </w:r>
      <w:r>
        <w:rPr>
          <w:color w:val="000000"/>
          <w:szCs w:val="21"/>
          <w:u w:val="single"/>
        </w:rPr>
        <w:instrText xml:space="preserve"> AUTOTEXT  5630 \* MERGEFORMAT </w:instrText>
      </w:r>
      <w:r>
        <w:rPr>
          <w:color w:val="000000"/>
          <w:szCs w:val="21"/>
          <w:u w:val="single"/>
        </w:rPr>
        <w:fldChar w:fldCharType="separate"/>
      </w:r>
      <w:r>
        <w:rPr>
          <w:rFonts w:hint="eastAsia"/>
          <w:color w:val="000000"/>
          <w:szCs w:val="21"/>
          <w:u w:val="single"/>
        </w:rPr>
        <w:t xml:space="preserve">无</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rFonts w:hint="eastAsia"/>
          <w:color w:val="000000"/>
          <w:szCs w:val="21"/>
        </w:rPr>
        <w:t xml:space="preserve">5.1.3 </w:t>
      </w:r>
      <w:r>
        <w:rPr>
          <w:rFonts w:hint="eastAsia"/>
          <w:color w:val="000000"/>
          <w:szCs w:val="21"/>
        </w:rPr>
        <w:t xml:space="preserve">材料需使用发包人招标文件工程量清单中指定的或承包人投标文件中承诺的规格、品种和品牌。所有材料必须满足国家相关标准，验收时须提供材料出厂合格证和检测证明。</w:t>
      </w:r>
      <w:r/>
    </w:p>
    <w:p>
      <w:pPr>
        <w:pStyle w:val="793"/>
        <w:ind w:left="0" w:firstLine="0"/>
        <w:jc w:val="left"/>
        <w:spacing w:before="0" w:after="0"/>
        <w:rPr>
          <w:sz w:val="24"/>
        </w:rPr>
      </w:pPr>
      <w:r/>
      <w:bookmarkStart w:id="106" w:name="_Toc14470167"/>
      <w:r>
        <w:rPr>
          <w:rFonts w:hint="eastAsia"/>
          <w:sz w:val="24"/>
        </w:rPr>
        <w:t xml:space="preserve">5.2</w:t>
      </w:r>
      <w:r>
        <w:rPr>
          <w:rFonts w:hint="eastAsia"/>
          <w:sz w:val="24"/>
        </w:rPr>
        <w:t xml:space="preserve">质量保证措施</w:t>
      </w:r>
      <w:bookmarkEnd w:id="106"/>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5.2.1 </w:t>
      </w:r>
      <w:r>
        <w:rPr>
          <w:rFonts w:hint="eastAsia" w:ascii="宋体" w:hAnsi="宋体"/>
          <w:color w:val="000000"/>
          <w:sz w:val="21"/>
          <w:szCs w:val="21"/>
        </w:rPr>
        <w:t xml:space="preserve">发包人的质量管理</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发包人应按照法律规定及合同约定完成与工程质量有关的各项工作。</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5.2.2 </w:t>
      </w:r>
      <w:r>
        <w:rPr>
          <w:rFonts w:hint="eastAsia" w:ascii="宋体" w:hAnsi="宋体"/>
          <w:color w:val="000000"/>
          <w:sz w:val="21"/>
          <w:szCs w:val="21"/>
        </w:rPr>
        <w:t xml:space="preserve">承包人的质量管理</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承包人按照《建设工程施工合同》范本（</w:t>
      </w:r>
      <w:r>
        <w:rPr>
          <w:rFonts w:hint="eastAsia" w:ascii="宋体" w:hAnsi="宋体"/>
          <w:color w:val="000000"/>
          <w:sz w:val="21"/>
          <w:szCs w:val="21"/>
        </w:rPr>
        <w:t xml:space="preserve">GF-201</w:t>
      </w:r>
      <w:r>
        <w:rPr>
          <w:rFonts w:ascii="宋体" w:hAnsi="宋体"/>
          <w:color w:val="000000"/>
          <w:sz w:val="21"/>
          <w:szCs w:val="21"/>
        </w:rPr>
        <w:t xml:space="preserve">7</w:t>
      </w:r>
      <w:r>
        <w:rPr>
          <w:rFonts w:hint="eastAsia" w:ascii="宋体" w:hAnsi="宋体"/>
          <w:color w:val="000000"/>
          <w:sz w:val="21"/>
          <w:szCs w:val="21"/>
        </w:rPr>
        <w:t xml:space="preserve">-0201</w:t>
      </w:r>
      <w:r>
        <w:rPr>
          <w:rFonts w:hint="eastAsia" w:ascii="宋体" w:hAnsi="宋体"/>
          <w:color w:val="000000"/>
          <w:sz w:val="21"/>
          <w:szCs w:val="21"/>
        </w:rPr>
        <w:t xml:space="preserve">）第</w:t>
      </w:r>
      <w:r>
        <w:rPr>
          <w:rFonts w:hint="eastAsia" w:ascii="宋体" w:hAnsi="宋体"/>
          <w:color w:val="000000"/>
          <w:sz w:val="21"/>
          <w:szCs w:val="21"/>
        </w:rPr>
        <w:t xml:space="preserve">7.1</w:t>
      </w:r>
      <w:r>
        <w:rPr>
          <w:rFonts w:hint="eastAsia" w:ascii="宋体" w:hAnsi="宋体"/>
          <w:color w:val="000000"/>
          <w:sz w:val="21"/>
          <w:szCs w:val="21"/>
        </w:rPr>
        <w:t xml:space="preserve">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承包人应对施工人员进行质量教育和技术培训，定期考核施工人员的劳动技能，严格执行施工规范和操作规程。</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5.2.3 </w:t>
      </w:r>
      <w:r>
        <w:rPr>
          <w:rFonts w:hint="eastAsia" w:ascii="宋体" w:hAnsi="宋体"/>
          <w:color w:val="000000"/>
          <w:sz w:val="21"/>
          <w:szCs w:val="21"/>
        </w:rPr>
        <w:t xml:space="preserve">监理人的质量检查和检验</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w:t>
      </w:r>
      <w:r>
        <w:rPr>
          <w:rFonts w:hint="eastAsia" w:ascii="宋体" w:hAnsi="宋体"/>
          <w:color w:val="000000"/>
          <w:sz w:val="21"/>
          <w:szCs w:val="21"/>
        </w:rPr>
        <w:t xml:space="preserve">不</w:t>
      </w:r>
      <w:r>
        <w:rPr>
          <w:rFonts w:hint="eastAsia" w:ascii="宋体" w:hAnsi="宋体"/>
          <w:color w:val="000000"/>
          <w:sz w:val="21"/>
          <w:szCs w:val="21"/>
        </w:rPr>
        <w:t xml:space="preserve">免除或减轻承包人按照合同约定应当承担的责任。</w:t>
      </w:r>
      <w:r/>
    </w:p>
    <w:p>
      <w:pPr>
        <w:pStyle w:val="1212"/>
        <w:ind w:left="0" w:right="0" w:firstLine="420"/>
        <w:spacing w:before="0" w:after="0" w:line="360" w:lineRule="auto"/>
        <w:rPr>
          <w:color w:val="000000"/>
          <w:sz w:val="21"/>
          <w:szCs w:val="21"/>
        </w:rPr>
      </w:pPr>
      <w:r>
        <w:rPr>
          <w:rFonts w:hint="eastAsia" w:ascii="宋体" w:hAnsi="宋体"/>
          <w:color w:val="000000"/>
          <w:sz w:val="21"/>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793"/>
        <w:ind w:left="0" w:firstLine="0"/>
        <w:jc w:val="left"/>
        <w:spacing w:before="0" w:after="0"/>
        <w:rPr>
          <w:sz w:val="24"/>
        </w:rPr>
      </w:pPr>
      <w:r/>
      <w:bookmarkStart w:id="107" w:name="_Toc14470168"/>
      <w:r>
        <w:rPr>
          <w:rFonts w:hint="eastAsia"/>
          <w:sz w:val="24"/>
        </w:rPr>
        <w:t xml:space="preserve">5.3</w:t>
      </w:r>
      <w:r>
        <w:rPr>
          <w:rFonts w:hint="eastAsia"/>
          <w:sz w:val="24"/>
        </w:rPr>
        <w:t xml:space="preserve">隐蔽工程检查</w:t>
      </w:r>
      <w:bookmarkEnd w:id="107"/>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5.3.1</w:t>
      </w:r>
      <w:r>
        <w:rPr>
          <w:rFonts w:hint="eastAsia" w:ascii="宋体" w:hAnsi="宋体"/>
          <w:color w:val="000000"/>
          <w:sz w:val="21"/>
          <w:szCs w:val="21"/>
        </w:rPr>
        <w:t xml:space="preserve">承包人自检</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承包人应当对工程隐蔽部位进行自检，并经自检确认是否具备覆盖条件。</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5.3.2</w:t>
      </w:r>
      <w:r>
        <w:rPr>
          <w:rFonts w:hint="eastAsia" w:ascii="宋体" w:hAnsi="宋体"/>
          <w:color w:val="000000"/>
          <w:sz w:val="21"/>
          <w:szCs w:val="21"/>
        </w:rPr>
        <w:t xml:space="preserve">检查程序</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除专用合同条款另有约定外，工程隐蔽部位经承包人自检确认具备覆盖条件的，承包人应在共同检查前</w:t>
      </w:r>
      <w:r>
        <w:rPr>
          <w:rFonts w:hint="eastAsia" w:ascii="宋体" w:hAnsi="宋体"/>
          <w:color w:val="000000"/>
          <w:sz w:val="21"/>
          <w:szCs w:val="21"/>
        </w:rPr>
        <w:t xml:space="preserve">48</w:t>
      </w:r>
      <w:r>
        <w:rPr>
          <w:rFonts w:hint="eastAsia" w:ascii="宋体" w:hAnsi="宋体"/>
          <w:color w:val="000000"/>
          <w:sz w:val="21"/>
          <w:szCs w:val="21"/>
        </w:rPr>
        <w:t xml:space="preserve">小时书面通知监理人检查，通知中应载明隐蔽检查的内容、时间和地点，并应附有自检记录和必要的检查资料。</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除专用合同条款另有约定外，监理人不能按时进行检查的，应在检查前</w:t>
      </w:r>
      <w:r>
        <w:rPr>
          <w:rFonts w:hint="eastAsia" w:ascii="宋体" w:hAnsi="宋体"/>
          <w:color w:val="000000"/>
          <w:sz w:val="21"/>
          <w:szCs w:val="21"/>
        </w:rPr>
        <w:t xml:space="preserve">24</w:t>
      </w:r>
      <w:r>
        <w:rPr>
          <w:rFonts w:hint="eastAsia" w:ascii="宋体" w:hAnsi="宋体"/>
          <w:color w:val="000000"/>
          <w:sz w:val="21"/>
          <w:szCs w:val="21"/>
        </w:rPr>
        <w:t xml:space="preserve">小时向承包人提交书面延期要求，但延期不能超过</w:t>
      </w:r>
      <w:r>
        <w:rPr>
          <w:rFonts w:hint="eastAsia" w:ascii="宋体" w:hAnsi="宋体"/>
          <w:color w:val="000000"/>
          <w:sz w:val="21"/>
          <w:szCs w:val="21"/>
        </w:rPr>
        <w:t xml:space="preserve">48</w:t>
      </w:r>
      <w:r>
        <w:rPr>
          <w:rFonts w:hint="eastAsia" w:ascii="宋体" w:hAnsi="宋体"/>
          <w:color w:val="000000"/>
          <w:sz w:val="21"/>
          <w:szCs w:val="21"/>
        </w:rPr>
        <w:t xml:space="preserve">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w:t>
      </w:r>
      <w:r>
        <w:rPr>
          <w:rFonts w:hint="eastAsia" w:ascii="宋体" w:hAnsi="宋体"/>
          <w:color w:val="000000"/>
          <w:sz w:val="21"/>
          <w:szCs w:val="21"/>
        </w:rPr>
        <w:t xml:space="preserve">5.3.3</w:t>
      </w:r>
      <w:r>
        <w:rPr>
          <w:rFonts w:hint="eastAsia" w:ascii="宋体" w:hAnsi="宋体"/>
          <w:color w:val="000000"/>
          <w:sz w:val="21"/>
          <w:szCs w:val="21"/>
        </w:rPr>
        <w:t xml:space="preserve">项〔重新检查〕的约定重新检查。</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5.3.3 </w:t>
      </w:r>
      <w:r>
        <w:rPr>
          <w:rFonts w:hint="eastAsia" w:ascii="宋体" w:hAnsi="宋体"/>
          <w:color w:val="000000"/>
          <w:sz w:val="21"/>
          <w:szCs w:val="21"/>
        </w:rPr>
        <w:t xml:space="preserve">重新检查</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5.3.4 </w:t>
      </w:r>
      <w:r>
        <w:rPr>
          <w:rFonts w:hint="eastAsia" w:ascii="宋体" w:hAnsi="宋体"/>
          <w:color w:val="000000"/>
          <w:sz w:val="21"/>
          <w:szCs w:val="21"/>
        </w:rPr>
        <w:t xml:space="preserve">承包人私自覆盖</w:t>
      </w:r>
      <w:r/>
    </w:p>
    <w:p>
      <w:pPr>
        <w:pStyle w:val="1212"/>
        <w:ind w:left="0" w:right="0" w:firstLine="420"/>
        <w:spacing w:before="0" w:after="0" w:line="360" w:lineRule="auto"/>
        <w:rPr>
          <w:color w:val="000000"/>
          <w:sz w:val="21"/>
          <w:szCs w:val="21"/>
        </w:rPr>
      </w:pPr>
      <w:r>
        <w:rPr>
          <w:rFonts w:hint="eastAsia" w:ascii="宋体" w:hAnsi="宋体"/>
          <w:color w:val="000000"/>
          <w:sz w:val="21"/>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793"/>
        <w:ind w:left="0" w:firstLine="0"/>
        <w:jc w:val="left"/>
        <w:spacing w:before="0" w:after="0"/>
        <w:rPr>
          <w:sz w:val="24"/>
        </w:rPr>
      </w:pPr>
      <w:r/>
      <w:bookmarkStart w:id="108" w:name="_Toc14470169"/>
      <w:r>
        <w:rPr>
          <w:rFonts w:hint="eastAsia"/>
          <w:sz w:val="24"/>
        </w:rPr>
        <w:t xml:space="preserve">5.4</w:t>
      </w:r>
      <w:r>
        <w:rPr>
          <w:rFonts w:hint="eastAsia"/>
          <w:sz w:val="24"/>
        </w:rPr>
        <w:t xml:space="preserve">不合格工程的处理</w:t>
      </w:r>
      <w:bookmarkEnd w:id="108"/>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5.4.1 </w:t>
      </w:r>
      <w:r>
        <w:rPr>
          <w:rFonts w:hint="eastAsia" w:ascii="宋体" w:hAnsi="宋体"/>
          <w:color w:val="000000"/>
          <w:sz w:val="21"/>
          <w:szCs w:val="21"/>
        </w:rPr>
        <w:t xml:space="preserve">因承包人原因造成工程不合格的，发包人有权随时要求承包人采取补救措施，直至达到合同要求的质量标准，由此增加的费用和（或）延误的工期由承包人承担。无法补救的，按照第</w:t>
      </w:r>
      <w:r>
        <w:rPr>
          <w:rFonts w:hint="eastAsia" w:ascii="宋体" w:hAnsi="宋体"/>
          <w:color w:val="000000"/>
          <w:sz w:val="21"/>
          <w:szCs w:val="21"/>
        </w:rPr>
        <w:t xml:space="preserve">13.2.4</w:t>
      </w:r>
      <w:r>
        <w:rPr>
          <w:rFonts w:hint="eastAsia" w:ascii="宋体" w:hAnsi="宋体"/>
          <w:color w:val="000000"/>
          <w:sz w:val="21"/>
          <w:szCs w:val="21"/>
        </w:rPr>
        <w:t xml:space="preserve">项〔拒绝接收全部或部分工程〕约定执行。</w:t>
      </w:r>
      <w:r>
        <w:rPr>
          <w:rFonts w:hint="eastAsia" w:ascii="宋体" w:hAnsi="宋体"/>
          <w:color w:val="000000"/>
          <w:sz w:val="21"/>
          <w:szCs w:val="21"/>
        </w:rPr>
        <w:t xml:space="preserve"> </w:t>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5.4.2 </w:t>
      </w:r>
      <w:r>
        <w:rPr>
          <w:rFonts w:hint="eastAsia" w:ascii="宋体" w:hAnsi="宋体"/>
          <w:color w:val="000000"/>
          <w:sz w:val="21"/>
          <w:szCs w:val="21"/>
        </w:rPr>
        <w:t xml:space="preserve">因发包人原因造成工程不合格的，由此增加的费用和（或）延误的工期由发包人承担，并支付承包人合理的利润。</w:t>
      </w:r>
      <w:r/>
    </w:p>
    <w:p>
      <w:pPr>
        <w:pStyle w:val="793"/>
        <w:ind w:left="0" w:firstLine="0"/>
        <w:jc w:val="left"/>
        <w:spacing w:before="0" w:after="0"/>
        <w:rPr>
          <w:sz w:val="24"/>
        </w:rPr>
      </w:pPr>
      <w:r/>
      <w:bookmarkStart w:id="109" w:name="_Toc14470170"/>
      <w:r>
        <w:rPr>
          <w:rFonts w:hint="eastAsia"/>
          <w:sz w:val="24"/>
        </w:rPr>
        <w:t xml:space="preserve">5.5 </w:t>
      </w:r>
      <w:r>
        <w:rPr>
          <w:rFonts w:hint="eastAsia"/>
          <w:sz w:val="24"/>
        </w:rPr>
        <w:t xml:space="preserve">质量争议检测</w:t>
      </w:r>
      <w:bookmarkEnd w:id="109"/>
      <w:r/>
      <w:r/>
    </w:p>
    <w:p>
      <w:pPr>
        <w:pStyle w:val="1212"/>
        <w:ind w:left="0" w:right="0" w:firstLine="420"/>
        <w:spacing w:before="0" w:after="0" w:line="360" w:lineRule="auto"/>
        <w:rPr>
          <w:rFonts w:hint="eastAsia" w:ascii="宋体" w:hAnsi="宋体"/>
          <w:color w:val="000000"/>
          <w:sz w:val="21"/>
          <w:szCs w:val="21"/>
        </w:rPr>
      </w:pPr>
      <w:r>
        <w:rPr>
          <w:rFonts w:hint="eastAsia" w:ascii="宋体" w:hAnsi="宋体"/>
          <w:color w:val="000000"/>
          <w:sz w:val="21"/>
          <w:szCs w:val="21"/>
        </w:rPr>
        <w:t xml:space="preserve">合同当事人对工程质量有争议的，由双方协商确定的工程质量检测机构鉴定，由此产生的费用及因此造成的损失，由责任方承担。</w:t>
      </w:r>
      <w:r/>
    </w:p>
    <w:p>
      <w:pPr>
        <w:pStyle w:val="1212"/>
        <w:ind w:left="0" w:right="0" w:firstLine="420"/>
        <w:spacing w:before="0" w:after="0" w:line="360" w:lineRule="auto"/>
        <w:rPr>
          <w:color w:val="000000"/>
          <w:sz w:val="21"/>
          <w:szCs w:val="21"/>
        </w:rPr>
      </w:pPr>
      <w:r>
        <w:rPr>
          <w:rFonts w:hint="eastAsia" w:ascii="宋体" w:hAnsi="宋体"/>
          <w:color w:val="000000"/>
          <w:sz w:val="21"/>
          <w:szCs w:val="21"/>
        </w:rPr>
        <w:t xml:space="preserve">合同当事人均有责任的，由双方根据其责任分别承担。</w:t>
      </w:r>
      <w:r/>
    </w:p>
    <w:p>
      <w:pPr>
        <w:ind w:firstLine="420"/>
        <w:jc w:val="left"/>
        <w:spacing w:after="0" w:line="360" w:lineRule="auto"/>
        <w:rPr>
          <w:color w:val="000000"/>
          <w:szCs w:val="21"/>
        </w:rPr>
      </w:pPr>
      <w:r>
        <w:rPr>
          <w:color w:val="000000"/>
          <w:szCs w:val="21"/>
        </w:rPr>
        <w:t xml:space="preserve">承包人提前通知监理人隐蔽工程检查的期限的约定：</w:t>
      </w:r>
      <w:r>
        <w:rPr>
          <w:color w:val="000000"/>
          <w:szCs w:val="21"/>
          <w:u w:val="single"/>
        </w:rPr>
        <w:fldChar w:fldCharType="begin"/>
      </w:r>
      <w:r>
        <w:rPr>
          <w:color w:val="000000"/>
          <w:szCs w:val="21"/>
          <w:u w:val="single"/>
        </w:rPr>
        <w:instrText xml:space="preserve"> AUTOTEXT  5631 \* MERGEFORMAT </w:instrText>
      </w:r>
      <w:r>
        <w:rPr>
          <w:color w:val="000000"/>
          <w:szCs w:val="21"/>
          <w:u w:val="single"/>
        </w:rPr>
        <w:fldChar w:fldCharType="separate"/>
      </w:r>
      <w:r>
        <w:rPr>
          <w:rFonts w:hint="eastAsia"/>
          <w:color w:val="000000"/>
          <w:szCs w:val="21"/>
          <w:u w:val="single"/>
        </w:rPr>
        <w:t xml:space="preserve">承包人必须按照相关规定通知监理单位组织人员对本工程施工过程中的隐蔽工程进行严格的验收，同时发包人有权要求对工程任何部位进行中间验收</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color w:val="000000"/>
          <w:szCs w:val="21"/>
        </w:rPr>
        <w:t xml:space="preserve">监理人不能按时进行检查时，应提前</w:t>
      </w:r>
      <w:r>
        <w:rPr>
          <w:color w:val="000000"/>
          <w:szCs w:val="21"/>
          <w:u w:val="single"/>
        </w:rPr>
        <w:t xml:space="preserve"> </w:t>
      </w:r>
      <w:r>
        <w:rPr>
          <w:color w:val="000000"/>
          <w:szCs w:val="21"/>
          <w:u w:val="single"/>
        </w:rPr>
        <w:fldChar w:fldCharType="begin"/>
      </w:r>
      <w:r>
        <w:rPr>
          <w:color w:val="000000"/>
          <w:szCs w:val="21"/>
          <w:u w:val="single"/>
        </w:rPr>
        <w:instrText xml:space="preserve"> AUTOTEXT  5632 \* MERGEFORMAT </w:instrText>
      </w:r>
      <w:r>
        <w:rPr>
          <w:color w:val="000000"/>
          <w:szCs w:val="21"/>
          <w:u w:val="single"/>
        </w:rPr>
        <w:fldChar w:fldCharType="separate"/>
      </w:r>
      <w:r>
        <w:rPr>
          <w:color w:val="000000"/>
          <w:szCs w:val="21"/>
          <w:u w:val="single"/>
        </w:rPr>
        <w:t xml:space="preserve">24</w:t>
      </w:r>
      <w:r>
        <w:rPr>
          <w:color w:val="000000"/>
          <w:szCs w:val="21"/>
          <w:u w:val="single"/>
        </w:rPr>
        <w:fldChar w:fldCharType="end"/>
      </w:r>
      <w:r>
        <w:rPr>
          <w:color w:val="000000"/>
          <w:szCs w:val="21"/>
          <w:u w:val="single"/>
        </w:rPr>
        <w:t xml:space="preserve"> </w:t>
      </w:r>
      <w:r>
        <w:rPr>
          <w:color w:val="000000"/>
          <w:szCs w:val="21"/>
        </w:rPr>
        <w:t xml:space="preserve">小时提交书面延期要求。</w:t>
      </w:r>
      <w:r/>
    </w:p>
    <w:p>
      <w:pPr>
        <w:ind w:firstLine="420"/>
        <w:jc w:val="left"/>
        <w:spacing w:after="0" w:line="360" w:lineRule="auto"/>
        <w:rPr>
          <w:color w:val="000000"/>
          <w:szCs w:val="21"/>
        </w:rPr>
      </w:pPr>
      <w:r>
        <w:rPr>
          <w:color w:val="000000"/>
          <w:szCs w:val="21"/>
        </w:rPr>
        <w:t xml:space="preserve">关于延期最长不得超过：</w:t>
      </w:r>
      <w:r>
        <w:rPr>
          <w:color w:val="000000"/>
          <w:szCs w:val="21"/>
          <w:u w:val="single"/>
        </w:rPr>
        <w:t xml:space="preserve"> </w:t>
      </w:r>
      <w:r>
        <w:rPr>
          <w:color w:val="000000"/>
          <w:szCs w:val="21"/>
          <w:u w:val="single"/>
        </w:rPr>
        <w:fldChar w:fldCharType="begin"/>
      </w:r>
      <w:r>
        <w:rPr>
          <w:color w:val="000000"/>
          <w:szCs w:val="21"/>
          <w:u w:val="single"/>
        </w:rPr>
        <w:instrText xml:space="preserve"> AUTOTEXT  5633 \* MERGEFORMAT </w:instrText>
      </w:r>
      <w:r>
        <w:rPr>
          <w:color w:val="000000"/>
          <w:szCs w:val="21"/>
          <w:u w:val="single"/>
        </w:rPr>
        <w:fldChar w:fldCharType="separate"/>
      </w:r>
      <w:r>
        <w:rPr>
          <w:color w:val="000000"/>
          <w:szCs w:val="21"/>
          <w:u w:val="single"/>
        </w:rPr>
        <w:t xml:space="preserve">48</w:t>
      </w:r>
      <w:r>
        <w:rPr>
          <w:color w:val="000000"/>
          <w:szCs w:val="21"/>
          <w:u w:val="single"/>
        </w:rPr>
        <w:fldChar w:fldCharType="end"/>
      </w:r>
      <w:r>
        <w:rPr>
          <w:color w:val="000000"/>
          <w:szCs w:val="21"/>
          <w:u w:val="single"/>
        </w:rPr>
        <w:t xml:space="preserve"> </w:t>
      </w:r>
      <w:r>
        <w:rPr>
          <w:color w:val="000000"/>
          <w:szCs w:val="21"/>
        </w:rPr>
        <w:t xml:space="preserve">小时。</w:t>
      </w:r>
      <w:r/>
    </w:p>
    <w:p>
      <w:pPr>
        <w:pStyle w:val="792"/>
        <w:spacing w:before="0" w:after="0" w:line="360" w:lineRule="auto"/>
        <w:rPr>
          <w:sz w:val="24"/>
        </w:rPr>
      </w:pPr>
      <w:r/>
      <w:bookmarkStart w:id="110" w:name="_Toc14470171"/>
      <w:r/>
      <w:bookmarkStart w:id="111" w:name="_Toc71558876"/>
      <w:r>
        <w:rPr>
          <w:rFonts w:hint="eastAsia"/>
          <w:sz w:val="24"/>
        </w:rPr>
        <w:t xml:space="preserve">6</w:t>
      </w:r>
      <w:r>
        <w:rPr>
          <w:sz w:val="24"/>
        </w:rPr>
        <w:t xml:space="preserve">.</w:t>
      </w:r>
      <w:r>
        <w:rPr>
          <w:sz w:val="24"/>
        </w:rPr>
        <w:t xml:space="preserve">安全文明施工与环境保护</w:t>
      </w:r>
      <w:bookmarkEnd w:id="110"/>
      <w:r/>
      <w:bookmarkEnd w:id="111"/>
      <w:r/>
      <w:r/>
    </w:p>
    <w:p>
      <w:pPr>
        <w:pStyle w:val="793"/>
        <w:ind w:left="0" w:firstLine="0"/>
        <w:jc w:val="left"/>
        <w:spacing w:before="0" w:after="0"/>
        <w:rPr>
          <w:sz w:val="24"/>
        </w:rPr>
      </w:pPr>
      <w:r/>
      <w:bookmarkStart w:id="112" w:name="_Toc14470172"/>
      <w:r>
        <w:rPr>
          <w:rFonts w:hint="eastAsia"/>
          <w:sz w:val="24"/>
        </w:rPr>
        <w:t xml:space="preserve">6</w:t>
      </w:r>
      <w:r>
        <w:rPr>
          <w:sz w:val="24"/>
        </w:rPr>
        <w:t xml:space="preserve">.1</w:t>
      </w:r>
      <w:r>
        <w:rPr>
          <w:sz w:val="24"/>
        </w:rPr>
        <w:t xml:space="preserve">安全文明施工</w:t>
      </w:r>
      <w:bookmarkEnd w:id="112"/>
      <w:r/>
      <w:r/>
    </w:p>
    <w:p>
      <w:pPr>
        <w:ind w:firstLine="420"/>
        <w:jc w:val="left"/>
        <w:spacing w:after="0" w:line="360" w:lineRule="auto"/>
        <w:rPr>
          <w:color w:val="000000"/>
          <w:szCs w:val="21"/>
          <w:u w:val="single"/>
        </w:rPr>
      </w:pPr>
      <w:r>
        <w:rPr>
          <w:color w:val="000000"/>
          <w:szCs w:val="21"/>
        </w:rPr>
        <w:t xml:space="preserve">6.1.1 </w:t>
      </w:r>
      <w:r>
        <w:rPr>
          <w:color w:val="000000"/>
          <w:szCs w:val="21"/>
        </w:rPr>
        <w:t xml:space="preserve">项目安全生产的达标目标及相应事项的约定：</w:t>
      </w:r>
      <w:r>
        <w:rPr>
          <w:rFonts w:hint="eastAsia"/>
          <w:color w:val="000000"/>
          <w:szCs w:val="21"/>
          <w:u w:val="single"/>
        </w:rPr>
        <w:t xml:space="preserve">承包人应遵守工程建设安全生产有关管理规定，严格按安全标准组织施工，并随时接受行政监督机构及其安全检查人员依法实施的监督检查，采取必要的安</w:t>
      </w:r>
      <w:r>
        <w:rPr>
          <w:rFonts w:hint="eastAsia"/>
          <w:color w:val="000000"/>
          <w:szCs w:val="21"/>
          <w:u w:val="single"/>
        </w:rPr>
        <w:t xml:space="preserve">全防护措施，消除事故隐患。</w:t>
      </w:r>
      <w:r>
        <w:rPr>
          <w:rFonts w:hint="eastAsia"/>
          <w:bCs/>
          <w:color w:val="000000"/>
          <w:szCs w:val="21"/>
          <w:u w:val="single"/>
        </w:rPr>
        <w:t xml:space="preserve">承包人在现场的安全管理、教育和安全事故责任由承包人负责，费用含在安全文明施工费中。承包人负责施工现场的安全及第三方的人身财产安全</w:t>
      </w:r>
      <w:r>
        <w:rPr>
          <w:color w:val="000000"/>
          <w:szCs w:val="21"/>
        </w:rPr>
        <w:t xml:space="preserve">。</w:t>
      </w:r>
      <w:r>
        <w:rPr>
          <w:color w:val="000000"/>
          <w:szCs w:val="21"/>
          <w:u w:val="single"/>
        </w:rPr>
        <w:fldChar w:fldCharType="begin"/>
      </w:r>
      <w:r>
        <w:rPr>
          <w:color w:val="000000"/>
          <w:szCs w:val="21"/>
          <w:u w:val="single"/>
        </w:rPr>
        <w:instrText xml:space="preserve"> AUTOTEXT  5637 \* MERGEFORMAT </w:instrText>
      </w:r>
      <w:r>
        <w:rPr>
          <w:color w:val="000000"/>
          <w:szCs w:val="21"/>
          <w:u w:val="single"/>
        </w:rPr>
        <w:fldChar w:fldCharType="separate"/>
      </w:r>
      <w:r>
        <w:rPr>
          <w:rFonts w:hint="eastAsia"/>
          <w:color w:val="000000"/>
          <w:szCs w:val="21"/>
          <w:u w:val="single"/>
        </w:rPr>
        <w:t xml:space="preserve">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Pr>
          <w:color w:val="000000"/>
          <w:szCs w:val="21"/>
          <w:u w:val="single"/>
        </w:rPr>
        <w:t xml:space="preserve">2</w:t>
      </w:r>
      <w:r>
        <w:rPr>
          <w:color w:val="000000"/>
          <w:szCs w:val="21"/>
          <w:u w:val="single"/>
        </w:rPr>
        <w:t xml:space="preserve">万元；承包人应保证在整个合同履行过程中所用的</w:t>
      </w:r>
      <w:r>
        <w:rPr>
          <w:color w:val="000000"/>
          <w:szCs w:val="21"/>
          <w:u w:val="single"/>
        </w:rPr>
        <w:t xml:space="preserve">全部工</w:t>
      </w:r>
      <w:r>
        <w:rPr>
          <w:color w:val="000000"/>
          <w:szCs w:val="21"/>
          <w:u w:val="single"/>
        </w:rPr>
        <w:t xml:space="preserve">器具、设备、施工机械及现场设施等的安全、性能和状态完好，能够实现预定的作用，满足合同约定和业主代表的合理要求。与工程有关的大、中型施工机械、现场变配电设备以及重要施工器具等的检修、维护须提前</w:t>
      </w:r>
      <w:r>
        <w:rPr>
          <w:color w:val="000000"/>
          <w:szCs w:val="21"/>
          <w:u w:val="single"/>
        </w:rPr>
        <w:t xml:space="preserve">7</w:t>
      </w:r>
      <w:r>
        <w:rPr>
          <w:color w:val="000000"/>
          <w:szCs w:val="21"/>
          <w:u w:val="single"/>
        </w:rPr>
        <w:t xml:space="preserve">天通知发包人</w:t>
      </w:r>
      <w:r>
        <w:rPr>
          <w:color w:val="000000"/>
          <w:szCs w:val="21"/>
          <w:u w:val="single"/>
        </w:rPr>
        <w:t xml:space="preserve">/</w:t>
      </w:r>
      <w:r>
        <w:rPr>
          <w:color w:val="000000"/>
          <w:szCs w:val="21"/>
          <w:u w:val="single"/>
        </w:rPr>
        <w:t xml:space="preserve">监理</w:t>
      </w:r>
      <w:r>
        <w:rPr>
          <w:rFonts w:hint="eastAsia"/>
          <w:color w:val="000000"/>
          <w:szCs w:val="21"/>
          <w:u w:val="single"/>
        </w:rPr>
        <w:t xml:space="preserve">人</w:t>
      </w:r>
      <w:r>
        <w:rPr>
          <w:color w:val="000000"/>
          <w:szCs w:val="21"/>
          <w:u w:val="single"/>
        </w:rPr>
        <w:t xml:space="preserve">。承包人必须服从发包人现场安全考核管理办法</w:t>
      </w:r>
      <w:r>
        <w:rPr>
          <w:color w:val="000000"/>
          <w:szCs w:val="21"/>
          <w:u w:val="single"/>
        </w:rPr>
        <w:fldChar w:fldCharType="end"/>
      </w:r>
      <w:r>
        <w:rPr>
          <w:rFonts w:hint="eastAsia"/>
          <w:color w:val="000000"/>
          <w:szCs w:val="21"/>
          <w:u w:val="single"/>
        </w:rPr>
        <w:t xml:space="preserve">。</w:t>
      </w:r>
      <w:r/>
    </w:p>
    <w:p>
      <w:pPr>
        <w:ind w:firstLine="420"/>
        <w:jc w:val="left"/>
        <w:spacing w:after="0" w:line="360" w:lineRule="auto"/>
        <w:rPr>
          <w:color w:val="000000"/>
          <w:szCs w:val="21"/>
        </w:rPr>
      </w:pPr>
      <w:r>
        <w:rPr>
          <w:color w:val="000000"/>
          <w:szCs w:val="21"/>
        </w:rPr>
        <w:t xml:space="preserve">6.1.</w:t>
      </w:r>
      <w:r>
        <w:rPr>
          <w:rFonts w:hint="eastAsia"/>
          <w:color w:val="000000"/>
          <w:szCs w:val="21"/>
        </w:rPr>
        <w:t xml:space="preserve">2</w:t>
      </w:r>
      <w:r>
        <w:rPr>
          <w:color w:val="000000"/>
          <w:szCs w:val="21"/>
        </w:rPr>
        <w:t xml:space="preserve"> </w:t>
      </w:r>
      <w:r>
        <w:rPr>
          <w:color w:val="000000"/>
          <w:szCs w:val="21"/>
        </w:rPr>
        <w:t xml:space="preserve">关于治安保卫的特别约定：</w:t>
      </w:r>
      <w:r>
        <w:rPr>
          <w:rFonts w:hint="eastAsia"/>
          <w:bCs/>
          <w:color w:val="000000"/>
          <w:szCs w:val="21"/>
          <w:u w:val="single"/>
        </w:rPr>
        <w:t xml:space="preserve">承担施工安全保卫工作及非夜间施工照明的责任和要求，具体如下：①根据监理、发包人批准的施工方案，在施工现场适当地方设置门卫，并安排专人</w:t>
      </w:r>
      <w:r>
        <w:rPr>
          <w:bCs/>
          <w:color w:val="000000"/>
          <w:szCs w:val="21"/>
          <w:u w:val="single"/>
        </w:rPr>
        <w:t xml:space="preserve">24</w:t>
      </w:r>
      <w:r>
        <w:rPr>
          <w:bCs/>
          <w:color w:val="000000"/>
          <w:szCs w:val="21"/>
          <w:u w:val="single"/>
        </w:rPr>
        <w:t xml:space="preserve">小时看管，禁止非本工程施工、管理人员、车辆进入现场；</w:t>
      </w:r>
      <w:r>
        <w:rPr>
          <w:bCs/>
          <w:color w:val="000000"/>
          <w:szCs w:val="21"/>
          <w:u w:val="single"/>
        </w:rPr>
        <w:t xml:space="preserve">②</w:t>
      </w:r>
      <w:r>
        <w:rPr>
          <w:bCs/>
          <w:color w:val="000000"/>
          <w:szCs w:val="21"/>
          <w:u w:val="single"/>
        </w:rPr>
        <w:t xml:space="preserve">为保护本工程免遭损坏，或为现场附近和过往人群的安全与方便，在确有必要的时候和地方，或当监理工程师或有关主管部门要求时，承包人应自费提供照明、警卫、护栅、警告标志等安全防护措施。</w:t>
      </w:r>
      <w:r>
        <w:rPr>
          <w:bCs/>
          <w:color w:val="000000"/>
          <w:szCs w:val="21"/>
          <w:u w:val="single"/>
        </w:rPr>
        <w:t xml:space="preserve">③</w:t>
      </w:r>
      <w:r>
        <w:rPr>
          <w:bCs/>
          <w:color w:val="000000"/>
          <w:szCs w:val="21"/>
          <w:u w:val="single"/>
        </w:rPr>
        <w:t xml:space="preserve">在实施和完成本工程过程中，承包人</w:t>
      </w:r>
      <w:r>
        <w:rPr>
          <w:bCs/>
          <w:color w:val="000000"/>
          <w:szCs w:val="21"/>
          <w:u w:val="single"/>
        </w:rPr>
        <w:t xml:space="preserve">应承担非夜间</w:t>
      </w:r>
      <w:r>
        <w:rPr>
          <w:bCs/>
          <w:color w:val="000000"/>
          <w:szCs w:val="21"/>
          <w:u w:val="single"/>
        </w:rPr>
        <w:t xml:space="preserve">施工照明和照明设施的维护责任；</w:t>
      </w:r>
      <w:r>
        <w:rPr>
          <w:bCs/>
          <w:color w:val="000000"/>
          <w:szCs w:val="21"/>
          <w:u w:val="single"/>
        </w:rPr>
        <w:t xml:space="preserve">④</w:t>
      </w:r>
      <w:r>
        <w:rPr>
          <w:bCs/>
          <w:color w:val="000000"/>
          <w:szCs w:val="21"/>
          <w:u w:val="single"/>
        </w:rPr>
        <w:t xml:space="preserve">承包人必须承担上述工作所需的所有费用。</w:t>
      </w:r>
      <w:r>
        <w:rPr>
          <w:bCs/>
          <w:color w:val="000000"/>
          <w:szCs w:val="21"/>
          <w:u w:val="single"/>
        </w:rPr>
        <w:t xml:space="preserve">⑤</w:t>
      </w:r>
      <w:r>
        <w:rPr>
          <w:bCs/>
          <w:color w:val="000000"/>
          <w:szCs w:val="21"/>
          <w:u w:val="single"/>
        </w:rPr>
        <w:t xml:space="preserve">如承包人未履行上述约定及通</w:t>
      </w:r>
      <w:r>
        <w:rPr>
          <w:rFonts w:hint="eastAsia"/>
          <w:bCs/>
          <w:color w:val="000000"/>
          <w:szCs w:val="21"/>
          <w:u w:val="single"/>
        </w:rPr>
        <w:t xml:space="preserve">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w:t>
      </w:r>
      <w:r>
        <w:rPr>
          <w:rFonts w:hint="eastAsia"/>
          <w:bCs/>
          <w:color w:val="000000"/>
          <w:szCs w:val="21"/>
          <w:u w:val="single"/>
        </w:rPr>
        <w:t xml:space="preserve">1</w:t>
      </w:r>
      <w:r>
        <w:rPr>
          <w:bCs/>
          <w:color w:val="000000"/>
          <w:szCs w:val="21"/>
          <w:u w:val="single"/>
        </w:rPr>
        <w:t xml:space="preserve">万元</w:t>
      </w:r>
      <w:r>
        <w:rPr>
          <w:bCs/>
          <w:color w:val="000000"/>
          <w:szCs w:val="21"/>
          <w:u w:val="single"/>
        </w:rPr>
        <w:t xml:space="preserve">(</w:t>
      </w:r>
      <w:r>
        <w:rPr>
          <w:bCs/>
          <w:color w:val="000000"/>
          <w:szCs w:val="21"/>
          <w:u w:val="single"/>
        </w:rPr>
        <w:t xml:space="preserve">直接从工程进度款中扣除</w:t>
      </w:r>
      <w:r>
        <w:rPr>
          <w:bCs/>
          <w:color w:val="000000"/>
          <w:szCs w:val="21"/>
          <w:u w:val="single"/>
        </w:rPr>
        <w:t xml:space="preserve">)</w:t>
      </w:r>
      <w:r>
        <w:rPr>
          <w:bCs/>
          <w:color w:val="000000"/>
          <w:szCs w:val="21"/>
          <w:u w:val="single"/>
        </w:rPr>
        <w:t xml:space="preserve">；每发生一起人身伤亡事故，承包人除接受政府相关部门处罚、承担处理事故费用外，承包人还将赔偿发包人违约金</w:t>
      </w:r>
      <w:r>
        <w:rPr>
          <w:rFonts w:hint="eastAsia"/>
          <w:bCs/>
          <w:color w:val="000000"/>
          <w:szCs w:val="21"/>
          <w:u w:val="single"/>
        </w:rPr>
        <w:t xml:space="preserve">1</w:t>
      </w:r>
      <w:r>
        <w:rPr>
          <w:bCs/>
          <w:color w:val="000000"/>
          <w:szCs w:val="21"/>
          <w:u w:val="single"/>
        </w:rPr>
        <w:t xml:space="preserve">万元</w:t>
      </w:r>
      <w:r>
        <w:rPr>
          <w:bCs/>
          <w:color w:val="000000"/>
          <w:szCs w:val="21"/>
          <w:u w:val="single"/>
        </w:rPr>
        <w:t xml:space="preserve">(</w:t>
      </w:r>
      <w:r>
        <w:rPr>
          <w:bCs/>
          <w:color w:val="000000"/>
          <w:szCs w:val="21"/>
          <w:u w:val="single"/>
        </w:rPr>
        <w:t xml:space="preserve">直接从工程进度款中扣除</w:t>
      </w:r>
      <w:r>
        <w:rPr>
          <w:bCs/>
          <w:color w:val="000000"/>
          <w:szCs w:val="21"/>
          <w:u w:val="single"/>
        </w:rPr>
        <w:t xml:space="preserve">)</w:t>
      </w:r>
      <w:r>
        <w:rPr>
          <w:bCs/>
          <w:color w:val="000000"/>
          <w:szCs w:val="21"/>
          <w:u w:val="single"/>
        </w:rPr>
        <w:t xml:space="preserve">；每发生一起重大质量安全事故，承</w:t>
      </w:r>
      <w:r>
        <w:rPr>
          <w:bCs/>
          <w:color w:val="000000"/>
          <w:szCs w:val="21"/>
          <w:u w:val="single"/>
        </w:rPr>
        <w:t xml:space="preserve">包人除接受政府相关部门处</w:t>
      </w:r>
      <w:r>
        <w:rPr>
          <w:rFonts w:hint="eastAsia"/>
          <w:bCs/>
          <w:color w:val="000000"/>
          <w:szCs w:val="21"/>
          <w:u w:val="single"/>
        </w:rPr>
        <w:t xml:space="preserve">罚、承担处理事故费用外，承包人还将赔偿发包人违约金</w:t>
      </w:r>
      <w:r>
        <w:rPr>
          <w:rFonts w:hint="eastAsia"/>
          <w:bCs/>
          <w:color w:val="000000"/>
          <w:szCs w:val="21"/>
          <w:u w:val="single"/>
        </w:rPr>
        <w:t xml:space="preserve">2</w:t>
      </w:r>
      <w:r>
        <w:rPr>
          <w:bCs/>
          <w:color w:val="000000"/>
          <w:szCs w:val="21"/>
          <w:u w:val="single"/>
        </w:rPr>
        <w:t xml:space="preserve">万元</w:t>
      </w:r>
      <w:r>
        <w:rPr>
          <w:bCs/>
          <w:color w:val="000000"/>
          <w:szCs w:val="21"/>
          <w:u w:val="single"/>
        </w:rPr>
        <w:t xml:space="preserve">(</w:t>
      </w:r>
      <w:r>
        <w:rPr>
          <w:bCs/>
          <w:color w:val="000000"/>
          <w:szCs w:val="21"/>
          <w:u w:val="single"/>
        </w:rPr>
        <w:t xml:space="preserve">直接从工程进度款中扣除</w:t>
      </w:r>
      <w:r>
        <w:rPr>
          <w:bCs/>
          <w:color w:val="000000"/>
          <w:szCs w:val="21"/>
          <w:u w:val="single"/>
        </w:rPr>
        <w:t xml:space="preserve">)</w:t>
      </w:r>
      <w:r>
        <w:rPr>
          <w:bCs/>
          <w:color w:val="000000"/>
          <w:szCs w:val="21"/>
          <w:u w:val="single"/>
        </w:rPr>
        <w:t xml:space="preserve">。</w:t>
      </w:r>
      <w:r/>
    </w:p>
    <w:p>
      <w:pPr>
        <w:ind w:firstLine="420"/>
        <w:jc w:val="left"/>
        <w:spacing w:after="0" w:line="360" w:lineRule="auto"/>
        <w:rPr>
          <w:color w:val="000000"/>
          <w:szCs w:val="21"/>
        </w:rPr>
      </w:pPr>
      <w:r>
        <w:rPr>
          <w:color w:val="000000"/>
          <w:szCs w:val="21"/>
        </w:rPr>
        <w:t xml:space="preserve">关于编制施工场地治安管理计划的约定：</w:t>
      </w:r>
      <w:r>
        <w:rPr>
          <w:rFonts w:hint="eastAsia"/>
          <w:bCs/>
          <w:color w:val="000000"/>
          <w:szCs w:val="21"/>
          <w:u w:val="single"/>
        </w:rPr>
        <w:t xml:space="preserve">由承包人负责施工现场内治安保卫工作，包括：（</w:t>
      </w:r>
      <w:r>
        <w:rPr>
          <w:bCs/>
          <w:color w:val="000000"/>
          <w:szCs w:val="21"/>
          <w:u w:val="single"/>
        </w:rPr>
        <w:t xml:space="preserve">1</w:t>
      </w:r>
      <w:r>
        <w:rPr>
          <w:bCs/>
          <w:color w:val="000000"/>
          <w:szCs w:val="21"/>
          <w:u w:val="single"/>
        </w:rPr>
        <w:t xml:space="preserve">）对进入到施工现场的参建单位相关人员的管理；（</w:t>
      </w:r>
      <w:r>
        <w:rPr>
          <w:bCs/>
          <w:color w:val="000000"/>
          <w:szCs w:val="21"/>
          <w:u w:val="single"/>
        </w:rPr>
        <w:t xml:space="preserve">2</w:t>
      </w:r>
      <w:r>
        <w:rPr>
          <w:bCs/>
          <w:color w:val="000000"/>
          <w:szCs w:val="21"/>
          <w:u w:val="single"/>
        </w:rPr>
        <w:t xml:space="preserve">）配合公安、交警等部门的管理；（</w:t>
      </w:r>
      <w:r>
        <w:rPr>
          <w:bCs/>
          <w:color w:val="000000"/>
          <w:szCs w:val="21"/>
          <w:u w:val="single"/>
        </w:rPr>
        <w:t xml:space="preserve">3</w:t>
      </w:r>
      <w:r>
        <w:rPr>
          <w:bCs/>
          <w:color w:val="000000"/>
          <w:szCs w:val="21"/>
          <w:u w:val="single"/>
        </w:rPr>
        <w:t xml:space="preserve">）承担治安管理工作相关费用。</w:t>
      </w:r>
      <w:r/>
    </w:p>
    <w:p>
      <w:pPr>
        <w:ind w:firstLine="420"/>
        <w:jc w:val="left"/>
        <w:spacing w:after="0" w:line="360" w:lineRule="auto"/>
        <w:rPr>
          <w:color w:val="000000"/>
          <w:szCs w:val="21"/>
        </w:rPr>
      </w:pPr>
      <w:r>
        <w:rPr>
          <w:rFonts w:hint="eastAsia"/>
          <w:color w:val="000000"/>
          <w:szCs w:val="21"/>
        </w:rPr>
        <w:t xml:space="preserve">6.1.3 </w:t>
      </w:r>
      <w:r>
        <w:rPr>
          <w:rFonts w:hint="eastAsia"/>
          <w:color w:val="000000"/>
          <w:szCs w:val="21"/>
        </w:rPr>
        <w:t xml:space="preserve">文明施工</w:t>
      </w:r>
      <w:r/>
    </w:p>
    <w:p>
      <w:pPr>
        <w:ind w:firstLine="420"/>
        <w:jc w:val="left"/>
        <w:spacing w:after="0" w:line="360" w:lineRule="auto"/>
        <w:rPr>
          <w:color w:val="000000"/>
          <w:szCs w:val="21"/>
        </w:rPr>
      </w:pPr>
      <w:r>
        <w:rPr>
          <w:rFonts w:hint="eastAsia"/>
          <w:color w:val="000000"/>
          <w:szCs w:val="21"/>
        </w:rPr>
        <w:t xml:space="preserve">合同当事人对文明施工的要求：</w:t>
      </w:r>
      <w:r>
        <w:rPr>
          <w:rFonts w:hint="eastAsia"/>
          <w:bCs/>
          <w:color w:val="000000"/>
          <w:szCs w:val="21"/>
          <w:u w:val="single"/>
        </w:rPr>
        <w:t xml:space="preserve">本工程</w:t>
      </w:r>
      <w:r>
        <w:rPr>
          <w:rFonts w:hint="eastAsia"/>
          <w:bCs/>
          <w:color w:val="000000"/>
          <w:szCs w:val="21"/>
          <w:u w:val="single"/>
        </w:rPr>
        <w:t xml:space="preserve">不</w:t>
      </w:r>
      <w:r>
        <w:rPr>
          <w:rFonts w:hint="eastAsia"/>
          <w:bCs/>
          <w:color w:val="000000"/>
          <w:szCs w:val="21"/>
          <w:u w:val="single"/>
        </w:rPr>
        <w:t xml:space="preserve">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color w:val="000000"/>
          <w:szCs w:val="21"/>
        </w:rPr>
        <w:t xml:space="preserve">。</w:t>
      </w:r>
      <w:r/>
    </w:p>
    <w:p>
      <w:pPr>
        <w:ind w:firstLine="420"/>
        <w:jc w:val="left"/>
        <w:spacing w:after="0" w:line="360" w:lineRule="auto"/>
        <w:rPr>
          <w:bCs/>
          <w:color w:val="000000"/>
          <w:szCs w:val="21"/>
          <w:u w:val="single"/>
        </w:rPr>
      </w:pPr>
      <w:r>
        <w:rPr>
          <w:color w:val="000000"/>
          <w:szCs w:val="21"/>
        </w:rPr>
        <w:t xml:space="preserve">6.1.</w:t>
      </w:r>
      <w:r>
        <w:rPr>
          <w:rFonts w:hint="eastAsia"/>
          <w:color w:val="000000"/>
          <w:szCs w:val="21"/>
        </w:rPr>
        <w:t xml:space="preserve">4</w:t>
      </w:r>
      <w:r>
        <w:rPr>
          <w:color w:val="000000"/>
          <w:szCs w:val="21"/>
        </w:rPr>
        <w:t xml:space="preserve"> </w:t>
      </w:r>
      <w:r>
        <w:rPr>
          <w:color w:val="000000"/>
          <w:szCs w:val="21"/>
        </w:rPr>
        <w:t xml:space="preserve">关于安全文明施工费支付比例和支付期限的约定：</w:t>
      </w:r>
      <w:r>
        <w:rPr>
          <w:rFonts w:hint="eastAsia"/>
          <w:bCs/>
          <w:color w:val="000000"/>
          <w:szCs w:val="21"/>
          <w:u w:val="single"/>
        </w:rPr>
        <w:t xml:space="preserve">预付款和工程进度款已包含安全文明施工费，承包人对安全文明施工费应专款专用，不得挪作他用，否则发包人有权停止支付工程款并要求承包人限期整改到位</w:t>
      </w:r>
      <w:r>
        <w:rPr>
          <w:bCs/>
          <w:color w:val="000000"/>
          <w:szCs w:val="21"/>
          <w:u w:val="single"/>
        </w:rPr>
        <w:t xml:space="preserve">。</w:t>
      </w:r>
      <w:r/>
    </w:p>
    <w:p>
      <w:pPr>
        <w:pStyle w:val="792"/>
        <w:spacing w:before="0" w:after="0" w:line="360" w:lineRule="auto"/>
        <w:rPr>
          <w:sz w:val="24"/>
        </w:rPr>
      </w:pPr>
      <w:r/>
      <w:bookmarkStart w:id="113" w:name="_Toc14470173"/>
      <w:r/>
      <w:bookmarkStart w:id="114" w:name="_Toc71558877"/>
      <w:r>
        <w:rPr>
          <w:rFonts w:hint="eastAsia"/>
          <w:sz w:val="24"/>
        </w:rPr>
        <w:t xml:space="preserve">7.</w:t>
      </w:r>
      <w:r>
        <w:rPr>
          <w:sz w:val="24"/>
        </w:rPr>
        <w:t xml:space="preserve">工期和进度</w:t>
      </w:r>
      <w:bookmarkEnd w:id="113"/>
      <w:r/>
      <w:bookmarkEnd w:id="114"/>
      <w:r/>
      <w:r/>
    </w:p>
    <w:p>
      <w:pPr>
        <w:pStyle w:val="793"/>
        <w:ind w:left="0" w:firstLine="0"/>
        <w:jc w:val="left"/>
        <w:spacing w:before="0" w:after="0"/>
        <w:rPr>
          <w:sz w:val="24"/>
        </w:rPr>
      </w:pPr>
      <w:r/>
      <w:bookmarkStart w:id="115" w:name="_Toc14470174"/>
      <w:r>
        <w:rPr>
          <w:rFonts w:hint="eastAsia"/>
          <w:sz w:val="24"/>
        </w:rPr>
        <w:t xml:space="preserve">7.</w:t>
      </w:r>
      <w:r>
        <w:rPr>
          <w:sz w:val="24"/>
        </w:rPr>
        <w:t xml:space="preserve">1</w:t>
      </w:r>
      <w:r>
        <w:rPr>
          <w:sz w:val="24"/>
        </w:rPr>
        <w:t xml:space="preserve">施工组织设计</w:t>
      </w:r>
      <w:bookmarkEnd w:id="115"/>
      <w:r/>
      <w:r/>
    </w:p>
    <w:p>
      <w:pPr>
        <w:ind w:firstLine="420"/>
        <w:jc w:val="left"/>
        <w:spacing w:after="0" w:line="360" w:lineRule="auto"/>
        <w:rPr>
          <w:color w:val="000000"/>
          <w:szCs w:val="21"/>
        </w:rPr>
      </w:pPr>
      <w:r>
        <w:rPr>
          <w:color w:val="000000"/>
          <w:szCs w:val="21"/>
        </w:rPr>
        <w:t xml:space="preserve">7.1.</w:t>
      </w:r>
      <w:r>
        <w:rPr>
          <w:rFonts w:hint="eastAsia"/>
          <w:color w:val="000000"/>
          <w:szCs w:val="21"/>
        </w:rPr>
        <w:t xml:space="preserve">1 </w:t>
      </w:r>
      <w:r>
        <w:rPr>
          <w:rFonts w:hint="eastAsia"/>
          <w:color w:val="000000"/>
          <w:szCs w:val="21"/>
        </w:rPr>
        <w:t xml:space="preserve">合同当事人约定的</w:t>
      </w:r>
      <w:r>
        <w:rPr>
          <w:color w:val="000000"/>
          <w:szCs w:val="21"/>
        </w:rPr>
        <w:t xml:space="preserve">施工组织设计</w:t>
      </w:r>
      <w:r>
        <w:rPr>
          <w:rFonts w:hint="eastAsia"/>
          <w:color w:val="000000"/>
          <w:szCs w:val="21"/>
        </w:rPr>
        <w:t xml:space="preserve">应包括的其他内容</w:t>
      </w:r>
      <w:r>
        <w:rPr>
          <w:color w:val="000000"/>
          <w:szCs w:val="21"/>
        </w:rPr>
        <w:t xml:space="preserve">：</w:t>
      </w:r>
      <w:r>
        <w:rPr>
          <w:rFonts w:hint="eastAsia"/>
          <w:bCs/>
          <w:color w:val="000000"/>
          <w:szCs w:val="21"/>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color w:val="000000"/>
          <w:szCs w:val="21"/>
        </w:rPr>
        <w:t xml:space="preserve">。</w:t>
      </w:r>
      <w:r/>
    </w:p>
    <w:p>
      <w:pPr>
        <w:ind w:firstLine="420"/>
        <w:jc w:val="left"/>
        <w:spacing w:after="0" w:line="360" w:lineRule="auto"/>
        <w:rPr>
          <w:color w:val="000000"/>
          <w:szCs w:val="21"/>
        </w:rPr>
      </w:pPr>
      <w:r>
        <w:rPr>
          <w:color w:val="000000"/>
          <w:szCs w:val="21"/>
        </w:rPr>
        <w:t xml:space="preserve">7.1.2 </w:t>
      </w:r>
      <w:r>
        <w:rPr>
          <w:color w:val="000000"/>
          <w:szCs w:val="21"/>
        </w:rPr>
        <w:t xml:space="preserve">施工组织设计的提交和修改</w:t>
      </w:r>
      <w:r>
        <w:rPr>
          <w:rFonts w:hint="eastAsia"/>
          <w:color w:val="000000"/>
          <w:szCs w:val="21"/>
        </w:rPr>
        <w:t xml:space="preserve"> </w:t>
      </w:r>
      <w:r/>
    </w:p>
    <w:p>
      <w:pPr>
        <w:ind w:firstLine="420"/>
        <w:jc w:val="left"/>
        <w:spacing w:after="0" w:line="360" w:lineRule="auto"/>
        <w:rPr>
          <w:color w:val="000000"/>
          <w:szCs w:val="21"/>
        </w:rPr>
      </w:pPr>
      <w:r>
        <w:rPr>
          <w:color w:val="000000"/>
          <w:szCs w:val="21"/>
        </w:rPr>
        <w:t xml:space="preserve">承包人提交详细施工组织设计的期限的约定：</w:t>
      </w:r>
      <w:r>
        <w:rPr>
          <w:rFonts w:hint="eastAsia"/>
          <w:bCs/>
          <w:color w:val="000000"/>
          <w:szCs w:val="21"/>
          <w:u w:val="single"/>
        </w:rPr>
        <w:t xml:space="preserve">承包人于开工前</w:t>
      </w:r>
      <w:r>
        <w:rPr>
          <w:bCs/>
          <w:color w:val="000000"/>
          <w:szCs w:val="21"/>
          <w:u w:val="single"/>
        </w:rPr>
        <w:t xml:space="preserve">7</w:t>
      </w:r>
      <w:r>
        <w:rPr>
          <w:bCs/>
          <w:color w:val="000000"/>
          <w:szCs w:val="21"/>
          <w:u w:val="single"/>
        </w:rPr>
        <w:t xml:space="preserve">日提交施工组织设计，在各专项工程施工至少提前</w:t>
      </w:r>
      <w:r>
        <w:rPr>
          <w:bCs/>
          <w:color w:val="000000"/>
          <w:szCs w:val="21"/>
          <w:u w:val="single"/>
        </w:rPr>
        <w:t xml:space="preserve">7</w:t>
      </w:r>
      <w:r>
        <w:rPr>
          <w:bCs/>
          <w:color w:val="000000"/>
          <w:szCs w:val="21"/>
          <w:u w:val="single"/>
        </w:rPr>
        <w:t xml:space="preserve">日提交专项施工方案，有特殊要求的于施工前</w:t>
      </w:r>
      <w:r>
        <w:rPr>
          <w:bCs/>
          <w:color w:val="000000"/>
          <w:szCs w:val="21"/>
          <w:u w:val="single"/>
        </w:rPr>
        <w:t xml:space="preserve">3</w:t>
      </w:r>
      <w:r>
        <w:rPr>
          <w:bCs/>
          <w:color w:val="000000"/>
          <w:szCs w:val="21"/>
          <w:u w:val="single"/>
        </w:rPr>
        <w:t xml:space="preserve">日内上报施工方案。每月</w:t>
      </w:r>
      <w:r>
        <w:rPr>
          <w:bCs/>
          <w:color w:val="000000"/>
          <w:szCs w:val="21"/>
          <w:u w:val="single"/>
        </w:rPr>
        <w:t xml:space="preserve">5</w:t>
      </w:r>
      <w:r>
        <w:rPr>
          <w:bCs/>
          <w:color w:val="000000"/>
          <w:szCs w:val="21"/>
          <w:u w:val="single"/>
        </w:rPr>
        <w:t xml:space="preserve">日报本月的施工进度计划，每</w:t>
      </w:r>
      <w:r>
        <w:rPr>
          <w:bCs/>
          <w:color w:val="000000"/>
          <w:szCs w:val="21"/>
          <w:u w:val="single"/>
        </w:rPr>
        <w:t xml:space="preserve">周五报周</w:t>
      </w:r>
      <w:r>
        <w:rPr>
          <w:bCs/>
          <w:color w:val="000000"/>
          <w:szCs w:val="21"/>
          <w:u w:val="single"/>
        </w:rPr>
        <w:t xml:space="preserve">进度计划</w:t>
      </w:r>
      <w:r>
        <w:rPr>
          <w:color w:val="000000"/>
          <w:szCs w:val="21"/>
        </w:rPr>
        <w:t xml:space="preserve">。</w:t>
      </w:r>
      <w:r/>
    </w:p>
    <w:p>
      <w:pPr>
        <w:ind w:firstLine="420"/>
        <w:jc w:val="left"/>
        <w:spacing w:after="0" w:line="360" w:lineRule="auto"/>
        <w:rPr>
          <w:color w:val="000000"/>
          <w:szCs w:val="21"/>
        </w:rPr>
      </w:pPr>
      <w:r>
        <w:rPr>
          <w:color w:val="000000"/>
          <w:szCs w:val="21"/>
        </w:rPr>
        <w:t xml:space="preserve">发包人和监理人在收到</w:t>
      </w:r>
      <w:r>
        <w:rPr>
          <w:rFonts w:hint="eastAsia"/>
          <w:color w:val="000000"/>
          <w:szCs w:val="21"/>
        </w:rPr>
        <w:t xml:space="preserve">详细的施工组织设计</w:t>
      </w:r>
      <w:r>
        <w:rPr>
          <w:color w:val="000000"/>
          <w:szCs w:val="21"/>
        </w:rPr>
        <w:t xml:space="preserve">后确认或提出修改意见的期限：</w:t>
      </w:r>
      <w:r>
        <w:rPr>
          <w:bCs/>
          <w:color w:val="000000"/>
          <w:szCs w:val="21"/>
          <w:u w:val="single"/>
        </w:rPr>
        <w:t xml:space="preserve">7</w:t>
      </w:r>
      <w:r>
        <w:rPr>
          <w:bCs/>
          <w:color w:val="000000"/>
          <w:szCs w:val="21"/>
          <w:u w:val="single"/>
        </w:rPr>
        <w:t xml:space="preserve">日内</w:t>
      </w:r>
      <w:r>
        <w:rPr>
          <w:color w:val="000000"/>
          <w:szCs w:val="21"/>
        </w:rPr>
        <w:t xml:space="preserve">。</w:t>
      </w:r>
      <w:r/>
    </w:p>
    <w:p>
      <w:pPr>
        <w:pStyle w:val="793"/>
        <w:ind w:left="0" w:firstLine="0"/>
        <w:jc w:val="left"/>
        <w:spacing w:before="0" w:after="0"/>
        <w:rPr>
          <w:sz w:val="24"/>
        </w:rPr>
      </w:pPr>
      <w:r/>
      <w:bookmarkStart w:id="116" w:name="_Toc14470175"/>
      <w:r>
        <w:rPr>
          <w:rFonts w:hint="eastAsia"/>
          <w:sz w:val="24"/>
        </w:rPr>
        <w:t xml:space="preserve">7</w:t>
      </w:r>
      <w:r>
        <w:rPr>
          <w:sz w:val="24"/>
        </w:rPr>
        <w:t xml:space="preserve">.2</w:t>
      </w:r>
      <w:r>
        <w:rPr>
          <w:sz w:val="24"/>
        </w:rPr>
        <w:t xml:space="preserve">施工进度计划</w:t>
      </w:r>
      <w:bookmarkEnd w:id="116"/>
      <w:r/>
      <w:r/>
    </w:p>
    <w:p>
      <w:pPr>
        <w:ind w:firstLine="420"/>
        <w:jc w:val="left"/>
        <w:spacing w:after="0" w:line="360" w:lineRule="auto"/>
        <w:rPr>
          <w:color w:val="000000"/>
          <w:szCs w:val="21"/>
        </w:rPr>
      </w:pPr>
      <w:r>
        <w:rPr>
          <w:rFonts w:hint="eastAsia"/>
          <w:color w:val="000000"/>
          <w:szCs w:val="21"/>
        </w:rPr>
        <w:t xml:space="preserve">7</w:t>
      </w:r>
      <w:r>
        <w:rPr>
          <w:color w:val="000000"/>
          <w:szCs w:val="21"/>
        </w:rPr>
        <w:t xml:space="preserve">.2.</w:t>
      </w:r>
      <w:r>
        <w:rPr>
          <w:rFonts w:hint="eastAsia"/>
          <w:color w:val="000000"/>
          <w:szCs w:val="21"/>
        </w:rPr>
        <w:t xml:space="preserve">1</w:t>
      </w:r>
      <w:r>
        <w:rPr>
          <w:color w:val="000000"/>
          <w:szCs w:val="21"/>
        </w:rPr>
        <w:t xml:space="preserve">施工进度计划的修订</w:t>
      </w:r>
      <w:r/>
    </w:p>
    <w:p>
      <w:pPr>
        <w:ind w:firstLine="420"/>
        <w:jc w:val="left"/>
        <w:spacing w:after="0" w:line="360" w:lineRule="auto"/>
        <w:rPr>
          <w:color w:val="000000"/>
          <w:szCs w:val="21"/>
        </w:rPr>
      </w:pPr>
      <w:r>
        <w:rPr>
          <w:color w:val="000000"/>
          <w:szCs w:val="21"/>
        </w:rPr>
        <w:t xml:space="preserve">发包人和监理人在收到修订的施工进度计划后确认或提出修改意见的期限：</w:t>
      </w:r>
      <w:r>
        <w:rPr>
          <w:color w:val="000000"/>
          <w:szCs w:val="21"/>
          <w:u w:val="single"/>
        </w:rPr>
        <w:t xml:space="preserve"> </w:t>
      </w:r>
      <w:r>
        <w:rPr>
          <w:color w:val="000000"/>
          <w:szCs w:val="21"/>
          <w:u w:val="single"/>
        </w:rPr>
        <w:fldChar w:fldCharType="begin"/>
      </w:r>
      <w:r>
        <w:rPr>
          <w:color w:val="000000"/>
          <w:szCs w:val="21"/>
          <w:u w:val="single"/>
        </w:rPr>
        <w:instrText xml:space="preserve"> AUTOTEXT  5642 \* MERGEFORMAT </w:instrText>
      </w:r>
      <w:r>
        <w:rPr>
          <w:color w:val="000000"/>
          <w:szCs w:val="21"/>
          <w:u w:val="single"/>
        </w:rPr>
        <w:fldChar w:fldCharType="separate"/>
      </w:r>
      <w:r>
        <w:rPr>
          <w:rFonts w:hint="eastAsia"/>
          <w:color w:val="000000"/>
          <w:szCs w:val="21"/>
          <w:u w:val="single"/>
        </w:rPr>
        <w:t xml:space="preserve">收到后</w:t>
      </w:r>
      <w:r>
        <w:rPr>
          <w:color w:val="000000"/>
          <w:szCs w:val="21"/>
          <w:u w:val="single"/>
        </w:rPr>
        <w:t xml:space="preserve">7</w:t>
      </w:r>
      <w:r>
        <w:rPr>
          <w:color w:val="000000"/>
          <w:szCs w:val="21"/>
          <w:u w:val="single"/>
        </w:rPr>
        <w:t xml:space="preserve">日内。</w:t>
      </w:r>
      <w:r>
        <w:rPr>
          <w:color w:val="000000"/>
          <w:szCs w:val="21"/>
          <w:u w:val="single"/>
        </w:rPr>
        <w:fldChar w:fldCharType="end"/>
      </w:r>
      <w:r>
        <w:rPr>
          <w:color w:val="000000"/>
          <w:szCs w:val="21"/>
          <w:u w:val="single"/>
        </w:rPr>
        <w:t xml:space="preserve"> </w:t>
      </w:r>
      <w:r/>
    </w:p>
    <w:p>
      <w:pPr>
        <w:pStyle w:val="793"/>
        <w:ind w:left="0" w:firstLine="0"/>
        <w:jc w:val="left"/>
        <w:spacing w:before="0" w:after="0"/>
        <w:rPr>
          <w:sz w:val="24"/>
        </w:rPr>
      </w:pPr>
      <w:r/>
      <w:bookmarkStart w:id="117" w:name="_Toc14470176"/>
      <w:r>
        <w:rPr>
          <w:rFonts w:hint="eastAsia"/>
          <w:sz w:val="24"/>
        </w:rPr>
        <w:t xml:space="preserve">7</w:t>
      </w:r>
      <w:r>
        <w:rPr>
          <w:sz w:val="24"/>
        </w:rPr>
        <w:t xml:space="preserve">.3</w:t>
      </w:r>
      <w:r>
        <w:rPr>
          <w:sz w:val="24"/>
        </w:rPr>
        <w:t xml:space="preserve">开工</w:t>
      </w:r>
      <w:bookmarkEnd w:id="117"/>
      <w:r/>
      <w:r/>
    </w:p>
    <w:p>
      <w:pPr>
        <w:ind w:firstLine="420"/>
        <w:jc w:val="left"/>
        <w:spacing w:after="0" w:line="360" w:lineRule="auto"/>
        <w:rPr>
          <w:szCs w:val="21"/>
        </w:rPr>
      </w:pPr>
      <w:r>
        <w:rPr>
          <w:rFonts w:hint="eastAsia"/>
          <w:szCs w:val="21"/>
        </w:rPr>
        <w:t xml:space="preserve">7</w:t>
      </w:r>
      <w:r>
        <w:rPr>
          <w:szCs w:val="21"/>
        </w:rPr>
        <w:t xml:space="preserve">.3.1</w:t>
      </w:r>
      <w:r>
        <w:rPr>
          <w:szCs w:val="21"/>
        </w:rPr>
        <w:t xml:space="preserve">开工准备</w:t>
      </w:r>
      <w:r/>
    </w:p>
    <w:p>
      <w:pPr>
        <w:ind w:firstLine="420"/>
        <w:jc w:val="left"/>
        <w:spacing w:after="0" w:line="360" w:lineRule="auto"/>
        <w:rPr>
          <w:szCs w:val="21"/>
        </w:rPr>
      </w:pPr>
      <w:r>
        <w:rPr>
          <w:szCs w:val="21"/>
        </w:rPr>
        <w:t xml:space="preserve">关于承包人提交工程开工</w:t>
      </w:r>
      <w:r>
        <w:rPr>
          <w:szCs w:val="21"/>
        </w:rPr>
        <w:t xml:space="preserve">报审表</w:t>
      </w:r>
      <w:r>
        <w:rPr>
          <w:szCs w:val="21"/>
        </w:rPr>
        <w:t xml:space="preserve">的期限：</w:t>
      </w:r>
      <w:r>
        <w:rPr>
          <w:szCs w:val="21"/>
          <w:u w:val="single"/>
        </w:rPr>
        <w:t xml:space="preserve"> </w:t>
      </w:r>
      <w:r>
        <w:rPr>
          <w:szCs w:val="21"/>
          <w:u w:val="single"/>
        </w:rPr>
        <w:fldChar w:fldCharType="begin"/>
      </w:r>
      <w:r>
        <w:rPr>
          <w:szCs w:val="21"/>
          <w:u w:val="single"/>
        </w:rPr>
        <w:instrText xml:space="preserve"> AUTOTEXT  5643 \* MERGEFORMAT </w:instrText>
      </w:r>
      <w:r>
        <w:rPr>
          <w:szCs w:val="21"/>
          <w:u w:val="single"/>
        </w:rPr>
        <w:fldChar w:fldCharType="separate"/>
      </w:r>
      <w:r>
        <w:rPr>
          <w:rFonts w:hint="eastAsia"/>
          <w:szCs w:val="21"/>
          <w:u w:val="single"/>
        </w:rPr>
        <w:t xml:space="preserve">开工前</w:t>
      </w:r>
      <w:r>
        <w:rPr>
          <w:rFonts w:hint="eastAsia"/>
          <w:szCs w:val="21"/>
          <w:u w:val="single"/>
        </w:rPr>
        <w:t xml:space="preserve">3</w:t>
      </w:r>
      <w:r>
        <w:rPr>
          <w:szCs w:val="21"/>
          <w:u w:val="single"/>
        </w:rPr>
        <w:t xml:space="preserve">日内</w:t>
      </w:r>
      <w:r>
        <w:rPr>
          <w:szCs w:val="21"/>
          <w:u w:val="single"/>
        </w:rPr>
        <w:fldChar w:fldCharType="end"/>
      </w:r>
      <w:r>
        <w:rPr>
          <w:szCs w:val="21"/>
          <w:u w:val="single"/>
        </w:rPr>
        <w:t xml:space="preserve"> </w:t>
      </w:r>
      <w:r/>
    </w:p>
    <w:p>
      <w:pPr>
        <w:ind w:firstLine="420"/>
        <w:jc w:val="left"/>
        <w:spacing w:after="0" w:line="360" w:lineRule="auto"/>
        <w:rPr>
          <w:szCs w:val="21"/>
        </w:rPr>
      </w:pPr>
      <w:r>
        <w:rPr>
          <w:szCs w:val="21"/>
        </w:rPr>
        <w:t xml:space="preserve">关于发包人应完成的其他开工准备工作及期限：</w:t>
      </w:r>
      <w:r>
        <w:rPr>
          <w:szCs w:val="21"/>
          <w:u w:val="single"/>
        </w:rPr>
        <w:t xml:space="preserve"> </w:t>
      </w:r>
      <w:r>
        <w:rPr>
          <w:rFonts w:hint="eastAsia"/>
          <w:bCs/>
          <w:szCs w:val="21"/>
          <w:u w:val="single"/>
        </w:rPr>
        <w:t xml:space="preserve">开工前</w:t>
      </w:r>
      <w:r>
        <w:rPr>
          <w:rFonts w:hint="eastAsia"/>
          <w:bCs/>
          <w:szCs w:val="21"/>
          <w:u w:val="single"/>
        </w:rPr>
        <w:t xml:space="preserve">3</w:t>
      </w:r>
      <w:r>
        <w:rPr>
          <w:bCs/>
          <w:szCs w:val="21"/>
          <w:u w:val="single"/>
        </w:rPr>
        <w:t xml:space="preserve">日</w:t>
      </w:r>
      <w:r>
        <w:rPr>
          <w:szCs w:val="21"/>
          <w:u w:val="single"/>
        </w:rPr>
        <w:t xml:space="preserve"> </w:t>
      </w:r>
      <w:r/>
    </w:p>
    <w:p>
      <w:pPr>
        <w:ind w:firstLine="420"/>
        <w:jc w:val="left"/>
        <w:spacing w:after="0" w:line="360" w:lineRule="auto"/>
        <w:rPr>
          <w:szCs w:val="21"/>
        </w:rPr>
      </w:pPr>
      <w:r>
        <w:rPr>
          <w:szCs w:val="21"/>
        </w:rPr>
        <w:t xml:space="preserve">关于承包人应完成的其他开工准备工作及期限：</w:t>
      </w:r>
      <w:r>
        <w:rPr>
          <w:szCs w:val="21"/>
          <w:u w:val="single"/>
        </w:rPr>
        <w:t xml:space="preserve"> </w:t>
      </w:r>
      <w:r>
        <w:rPr>
          <w:rFonts w:hint="eastAsia"/>
          <w:bCs/>
          <w:szCs w:val="21"/>
          <w:u w:val="single"/>
        </w:rPr>
        <w:t xml:space="preserve">开工前</w:t>
      </w:r>
      <w:r>
        <w:rPr>
          <w:rFonts w:hint="eastAsia"/>
          <w:bCs/>
          <w:szCs w:val="21"/>
          <w:u w:val="single"/>
        </w:rPr>
        <w:t xml:space="preserve">3</w:t>
      </w:r>
      <w:r>
        <w:rPr>
          <w:bCs/>
          <w:szCs w:val="21"/>
          <w:u w:val="single"/>
        </w:rPr>
        <w:t xml:space="preserve">日</w:t>
      </w:r>
      <w:r>
        <w:rPr>
          <w:szCs w:val="21"/>
          <w:u w:val="single"/>
        </w:rPr>
        <w:t xml:space="preserve"> </w:t>
      </w:r>
      <w:r/>
    </w:p>
    <w:p>
      <w:pPr>
        <w:ind w:firstLine="420"/>
        <w:jc w:val="left"/>
        <w:spacing w:after="0" w:line="360" w:lineRule="auto"/>
        <w:rPr>
          <w:szCs w:val="21"/>
        </w:rPr>
      </w:pPr>
      <w:r>
        <w:rPr>
          <w:rFonts w:hint="eastAsia"/>
          <w:szCs w:val="21"/>
        </w:rPr>
        <w:t xml:space="preserve">7</w:t>
      </w:r>
      <w:r>
        <w:rPr>
          <w:szCs w:val="21"/>
        </w:rPr>
        <w:t xml:space="preserve">.3.2</w:t>
      </w:r>
      <w:r>
        <w:rPr>
          <w:szCs w:val="21"/>
        </w:rPr>
        <w:t xml:space="preserve">开工通知</w:t>
      </w:r>
      <w:r/>
    </w:p>
    <w:p>
      <w:pPr>
        <w:ind w:firstLine="420"/>
        <w:jc w:val="left"/>
        <w:spacing w:after="0" w:line="360" w:lineRule="auto"/>
        <w:rPr>
          <w:szCs w:val="21"/>
        </w:rPr>
      </w:pPr>
      <w:r>
        <w:rPr>
          <w:szCs w:val="21"/>
        </w:rPr>
        <w:t xml:space="preserve">因发包人原因造成监理人未能在计划开工日期之日起</w:t>
      </w:r>
      <w:r>
        <w:rPr>
          <w:szCs w:val="21"/>
          <w:u w:val="single"/>
        </w:rPr>
        <w:t xml:space="preserve"> </w:t>
      </w:r>
      <w:r>
        <w:rPr>
          <w:rFonts w:hint="eastAsia"/>
          <w:szCs w:val="21"/>
          <w:u w:val="single"/>
        </w:rPr>
        <w:t xml:space="preserve">90</w:t>
      </w:r>
      <w:r>
        <w:rPr>
          <w:szCs w:val="21"/>
          <w:u w:val="single"/>
        </w:rPr>
        <w:t xml:space="preserve"> </w:t>
      </w:r>
      <w:r>
        <w:rPr>
          <w:szCs w:val="21"/>
        </w:rPr>
        <w:t xml:space="preserve">天内发出开工通知的，承包人有权提出价格调整要求，或者解除合同。</w:t>
      </w:r>
      <w:r/>
    </w:p>
    <w:p>
      <w:pPr>
        <w:pStyle w:val="793"/>
        <w:ind w:left="0" w:firstLine="0"/>
        <w:jc w:val="left"/>
        <w:spacing w:before="0" w:after="0"/>
        <w:rPr>
          <w:sz w:val="24"/>
        </w:rPr>
      </w:pPr>
      <w:r/>
      <w:bookmarkStart w:id="118" w:name="_Toc14470177"/>
      <w:r>
        <w:rPr>
          <w:rFonts w:hint="eastAsia"/>
          <w:sz w:val="24"/>
        </w:rPr>
        <w:t xml:space="preserve">7</w:t>
      </w:r>
      <w:r>
        <w:rPr>
          <w:sz w:val="24"/>
        </w:rPr>
        <w:t xml:space="preserve">.4</w:t>
      </w:r>
      <w:r>
        <w:rPr>
          <w:sz w:val="24"/>
        </w:rPr>
        <w:t xml:space="preserve">测量放线</w:t>
      </w:r>
      <w:bookmarkEnd w:id="118"/>
      <w:r/>
      <w:r/>
    </w:p>
    <w:p>
      <w:pPr>
        <w:ind w:firstLine="420"/>
        <w:jc w:val="left"/>
        <w:spacing w:after="0" w:line="360" w:lineRule="auto"/>
        <w:rPr>
          <w:szCs w:val="21"/>
          <w:u w:val="single"/>
        </w:rPr>
      </w:pPr>
      <w:r>
        <w:rPr>
          <w:szCs w:val="21"/>
        </w:rPr>
        <w:t xml:space="preserve">7.4.1</w:t>
      </w:r>
      <w:r>
        <w:rPr>
          <w:szCs w:val="21"/>
        </w:rPr>
        <w:t xml:space="preserve">发包人通过监理人向承包人提供测量基准点、基准线和水准点及其书面资料的期限：</w:t>
      </w:r>
      <w:r>
        <w:rPr>
          <w:rFonts w:hint="eastAsia"/>
          <w:bCs/>
          <w:szCs w:val="21"/>
          <w:u w:val="single"/>
        </w:rPr>
        <w:t xml:space="preserve">正式开工前由发包人、承包人在监理单位见证下现场交验，并以书面形式提供给承包人。水准点、</w:t>
      </w:r>
      <w:r>
        <w:rPr>
          <w:rFonts w:hint="eastAsia"/>
          <w:bCs/>
          <w:szCs w:val="21"/>
          <w:u w:val="single"/>
        </w:rPr>
        <w:t xml:space="preserve">座标</w:t>
      </w:r>
      <w:r>
        <w:rPr>
          <w:rFonts w:hint="eastAsia"/>
          <w:bCs/>
          <w:szCs w:val="21"/>
          <w:u w:val="single"/>
        </w:rPr>
        <w:t xml:space="preserve">控制点交验完毕，即由承包人自费负责保护，此后由于破坏或失准带来的重新测量、放</w:t>
      </w:r>
      <w:r>
        <w:rPr>
          <w:rFonts w:hint="eastAsia"/>
          <w:bCs/>
          <w:szCs w:val="21"/>
          <w:u w:val="single"/>
        </w:rPr>
        <w:t xml:space="preserve">点费用</w:t>
      </w:r>
      <w:r>
        <w:rPr>
          <w:rFonts w:hint="eastAsia"/>
          <w:bCs/>
          <w:szCs w:val="21"/>
          <w:u w:val="single"/>
        </w:rPr>
        <w:t xml:space="preserve">及由此造成的其他损失均由承包人承担</w:t>
      </w:r>
      <w:r>
        <w:rPr>
          <w:szCs w:val="21"/>
        </w:rPr>
        <w:t xml:space="preserve">。</w:t>
      </w:r>
      <w:r/>
    </w:p>
    <w:p>
      <w:pPr>
        <w:pStyle w:val="793"/>
        <w:ind w:left="0" w:firstLine="0"/>
        <w:jc w:val="left"/>
        <w:spacing w:before="0" w:after="0"/>
        <w:rPr>
          <w:sz w:val="24"/>
        </w:rPr>
      </w:pPr>
      <w:r/>
      <w:bookmarkStart w:id="119" w:name="_Toc14470178"/>
      <w:r>
        <w:rPr>
          <w:rFonts w:hint="eastAsia"/>
          <w:sz w:val="24"/>
        </w:rPr>
        <w:t xml:space="preserve">7</w:t>
      </w:r>
      <w:r>
        <w:rPr>
          <w:sz w:val="24"/>
        </w:rPr>
        <w:t xml:space="preserve">.5</w:t>
      </w:r>
      <w:r>
        <w:rPr>
          <w:sz w:val="24"/>
        </w:rPr>
        <w:t xml:space="preserve">工期延误</w:t>
      </w:r>
      <w:bookmarkEnd w:id="119"/>
      <w:r/>
      <w:r/>
    </w:p>
    <w:p>
      <w:pPr>
        <w:ind w:firstLine="420"/>
        <w:jc w:val="left"/>
        <w:spacing w:after="0" w:line="360" w:lineRule="auto"/>
        <w:rPr>
          <w:szCs w:val="21"/>
        </w:rPr>
      </w:pPr>
      <w:r>
        <w:rPr>
          <w:szCs w:val="21"/>
        </w:rPr>
        <w:t xml:space="preserve">7.5.1 </w:t>
      </w:r>
      <w:r>
        <w:rPr>
          <w:szCs w:val="21"/>
        </w:rPr>
        <w:t xml:space="preserve">因发包人原因导致工期延误</w:t>
      </w:r>
      <w:r/>
    </w:p>
    <w:p>
      <w:pPr>
        <w:ind w:firstLine="420"/>
        <w:jc w:val="left"/>
        <w:spacing w:after="0" w:line="360" w:lineRule="auto"/>
        <w:rPr>
          <w:szCs w:val="21"/>
        </w:rPr>
      </w:pPr>
      <w:r>
        <w:rPr>
          <w:szCs w:val="21"/>
        </w:rPr>
        <w:t xml:space="preserve">因发包人原因导致工期延误的其他情形：</w:t>
      </w:r>
      <w:r>
        <w:rPr>
          <w:rFonts w:hint="eastAsia"/>
          <w:bCs/>
          <w:szCs w:val="21"/>
          <w:u w:val="single"/>
        </w:rPr>
        <w:t xml:space="preserve">①发包人未能及时提供设计变更修改图；②</w:t>
      </w:r>
      <w:r>
        <w:rPr>
          <w:bCs/>
          <w:szCs w:val="21"/>
          <w:u w:val="single"/>
        </w:rPr>
        <w:t xml:space="preserve">不可抗力；</w:t>
      </w:r>
      <w:r>
        <w:rPr>
          <w:bCs/>
          <w:szCs w:val="21"/>
          <w:u w:val="single"/>
        </w:rPr>
        <w:t xml:space="preserve">③</w:t>
      </w:r>
      <w:r>
        <w:rPr>
          <w:bCs/>
          <w:szCs w:val="21"/>
          <w:u w:val="single"/>
        </w:rPr>
        <w:t xml:space="preserve">其余按本合同《通用条款》执行。由于发包人原因延误工期的，工期相应顺延，但无费用索赔</w:t>
      </w:r>
      <w:r>
        <w:rPr>
          <w:szCs w:val="21"/>
        </w:rPr>
        <w:t xml:space="preserve">。</w:t>
      </w:r>
      <w:r/>
    </w:p>
    <w:p>
      <w:pPr>
        <w:ind w:firstLine="420"/>
        <w:jc w:val="left"/>
        <w:spacing w:after="0" w:line="360" w:lineRule="auto"/>
        <w:rPr>
          <w:szCs w:val="21"/>
        </w:rPr>
      </w:pPr>
      <w:r>
        <w:rPr>
          <w:szCs w:val="21"/>
        </w:rPr>
        <w:t xml:space="preserve">7</w:t>
      </w:r>
      <w:bookmarkStart w:id="120" w:name="_Toc312677486"/>
      <w:r/>
      <w:bookmarkStart w:id="121" w:name="_Toc318581169"/>
      <w:r/>
      <w:bookmarkStart w:id="122" w:name="_Toc312678012"/>
      <w:r/>
      <w:bookmarkStart w:id="123" w:name="_Toc297216177"/>
      <w:r/>
      <w:bookmarkStart w:id="124" w:name="_Toc297123518"/>
      <w:r/>
      <w:bookmarkStart w:id="125" w:name="_Toc304295548"/>
      <w:r/>
      <w:bookmarkStart w:id="126" w:name="_Toc300934970"/>
      <w:r/>
      <w:bookmarkStart w:id="127" w:name="_Toc303539127"/>
      <w:r>
        <w:rPr>
          <w:szCs w:val="21"/>
        </w:rPr>
        <w:t xml:space="preserve">.5.2 </w:t>
      </w:r>
      <w:r>
        <w:rPr>
          <w:szCs w:val="21"/>
        </w:rPr>
        <w:t xml:space="preserve">因承包人原因导致工期延误</w:t>
      </w:r>
      <w:bookmarkEnd w:id="120"/>
      <w:r/>
      <w:bookmarkEnd w:id="121"/>
      <w:r/>
      <w:bookmarkEnd w:id="122"/>
      <w:r/>
      <w:r/>
    </w:p>
    <w:p>
      <w:pPr>
        <w:ind w:firstLine="420"/>
        <w:jc w:val="left"/>
        <w:spacing w:after="0" w:line="360" w:lineRule="auto"/>
        <w:rPr>
          <w:color w:val="000000"/>
          <w:szCs w:val="21"/>
          <w:u w:val="single"/>
        </w:rPr>
      </w:pPr>
      <w:r>
        <w:rPr>
          <w:color w:val="000000"/>
          <w:szCs w:val="21"/>
        </w:rPr>
        <w:t xml:space="preserve">因</w:t>
      </w:r>
      <w:bookmarkStart w:id="128" w:name="_Toc312678013"/>
      <w:r/>
      <w:bookmarkStart w:id="129" w:name="_Toc312677487"/>
      <w:r/>
      <w:bookmarkStart w:id="130" w:name="_Toc318581170"/>
      <w:r>
        <w:rPr>
          <w:color w:val="000000"/>
          <w:szCs w:val="21"/>
        </w:rPr>
        <w:t xml:space="preserve">承包人原因造成工期延误，逾期竣工违约金的计算方法为：</w:t>
      </w:r>
      <w:r>
        <w:rPr>
          <w:bCs/>
          <w:color w:val="000000"/>
          <w:szCs w:val="21"/>
          <w:u w:val="single"/>
        </w:rPr>
        <w:t xml:space="preserve">  </w:t>
      </w:r>
      <w:r>
        <w:rPr>
          <w:rFonts w:hint="eastAsia"/>
          <w:bCs/>
          <w:color w:val="000000"/>
          <w:szCs w:val="21"/>
          <w:u w:val="single"/>
        </w:rPr>
        <w:t xml:space="preserve">2000</w:t>
      </w:r>
      <w:r>
        <w:rPr>
          <w:bCs/>
          <w:color w:val="000000"/>
          <w:szCs w:val="21"/>
          <w:u w:val="single"/>
        </w:rPr>
        <w:t xml:space="preserve">元</w:t>
      </w:r>
      <w:r>
        <w:rPr>
          <w:bCs/>
          <w:color w:val="000000"/>
          <w:szCs w:val="21"/>
          <w:u w:val="single"/>
        </w:rPr>
        <w:t xml:space="preserve">/</w:t>
      </w:r>
      <w:r>
        <w:rPr>
          <w:bCs/>
          <w:color w:val="000000"/>
          <w:szCs w:val="21"/>
          <w:u w:val="single"/>
        </w:rPr>
        <w:t xml:space="preserve">天</w:t>
      </w:r>
      <w:r>
        <w:rPr>
          <w:color w:val="000000"/>
          <w:szCs w:val="21"/>
        </w:rPr>
        <w:t xml:space="preserve">。</w:t>
      </w:r>
      <w:bookmarkEnd w:id="123"/>
      <w:r/>
      <w:bookmarkEnd w:id="124"/>
      <w:r/>
      <w:bookmarkEnd w:id="125"/>
      <w:r/>
      <w:bookmarkEnd w:id="126"/>
      <w:r/>
      <w:bookmarkEnd w:id="127"/>
      <w:r/>
      <w:bookmarkEnd w:id="128"/>
      <w:r/>
      <w:bookmarkEnd w:id="129"/>
      <w:r/>
      <w:bookmarkEnd w:id="130"/>
      <w:r/>
      <w:r/>
    </w:p>
    <w:p>
      <w:pPr>
        <w:ind w:firstLine="420"/>
        <w:jc w:val="left"/>
        <w:spacing w:after="0" w:line="360" w:lineRule="auto"/>
        <w:rPr>
          <w:color w:val="000000"/>
          <w:szCs w:val="21"/>
        </w:rPr>
      </w:pPr>
      <w:r>
        <w:rPr>
          <w:color w:val="000000"/>
          <w:szCs w:val="21"/>
        </w:rPr>
        <w:t xml:space="preserve">因承包人原因造成工期延误，逾</w:t>
      </w:r>
      <w:bookmarkStart w:id="131" w:name="_Toc312678014"/>
      <w:r/>
      <w:bookmarkStart w:id="132" w:name="_Toc318581171"/>
      <w:r>
        <w:rPr>
          <w:color w:val="000000"/>
          <w:szCs w:val="21"/>
        </w:rPr>
        <w:t xml:space="preserve">期竣工违约金的上限：</w:t>
      </w:r>
      <w:r>
        <w:rPr>
          <w:rFonts w:hint="eastAsia"/>
          <w:bCs/>
          <w:color w:val="000000"/>
          <w:szCs w:val="21"/>
          <w:u w:val="single"/>
        </w:rPr>
        <w:t xml:space="preserve">合同价款的</w:t>
      </w:r>
      <w:r>
        <w:rPr>
          <w:bCs/>
          <w:color w:val="000000"/>
          <w:szCs w:val="21"/>
          <w:u w:val="single"/>
        </w:rPr>
        <w:t xml:space="preserve">5%</w:t>
      </w:r>
      <w:r>
        <w:rPr>
          <w:color w:val="000000"/>
          <w:szCs w:val="21"/>
        </w:rPr>
        <w:t xml:space="preserve">。</w:t>
      </w:r>
      <w:r/>
    </w:p>
    <w:p>
      <w:pPr>
        <w:pStyle w:val="793"/>
        <w:ind w:left="0" w:firstLine="0"/>
        <w:jc w:val="left"/>
        <w:spacing w:before="0" w:after="0"/>
        <w:rPr>
          <w:sz w:val="24"/>
        </w:rPr>
      </w:pPr>
      <w:r/>
      <w:bookmarkStart w:id="133" w:name="_Toc14470179"/>
      <w:r/>
      <w:bookmarkEnd w:id="131"/>
      <w:r/>
      <w:bookmarkEnd w:id="132"/>
      <w:r>
        <w:rPr>
          <w:rFonts w:hint="eastAsia"/>
          <w:sz w:val="24"/>
        </w:rPr>
        <w:t xml:space="preserve">7</w:t>
      </w:r>
      <w:r>
        <w:rPr>
          <w:sz w:val="24"/>
        </w:rPr>
        <w:t xml:space="preserve">.6</w:t>
      </w:r>
      <w:r>
        <w:rPr>
          <w:sz w:val="24"/>
        </w:rPr>
        <w:t xml:space="preserve">不利物质条件</w:t>
      </w:r>
      <w:bookmarkEnd w:id="133"/>
      <w:r/>
      <w:r/>
    </w:p>
    <w:p>
      <w:pPr>
        <w:ind w:firstLine="420"/>
        <w:jc w:val="left"/>
        <w:spacing w:after="0" w:line="360" w:lineRule="auto"/>
        <w:rPr>
          <w:szCs w:val="21"/>
        </w:rPr>
      </w:pPr>
      <w:r>
        <w:rPr>
          <w:szCs w:val="21"/>
        </w:rPr>
        <w:t xml:space="preserve">不利物质条件的其他情形和有关约定：</w:t>
      </w:r>
      <w:r>
        <w:rPr>
          <w:szCs w:val="21"/>
          <w:u w:val="single"/>
        </w:rPr>
        <w:t xml:space="preserve"> </w:t>
      </w:r>
      <w:r>
        <w:rPr>
          <w:szCs w:val="21"/>
          <w:u w:val="single"/>
        </w:rPr>
        <w:fldChar w:fldCharType="begin"/>
      </w:r>
      <w:r>
        <w:rPr>
          <w:szCs w:val="21"/>
          <w:u w:val="single"/>
        </w:rPr>
        <w:instrText xml:space="preserve"> AUTOTEXT  5651 \* MERGEFORMAT </w:instrText>
      </w:r>
      <w:r>
        <w:rPr>
          <w:szCs w:val="21"/>
          <w:u w:val="single"/>
        </w:rPr>
        <w:fldChar w:fldCharType="separate"/>
      </w:r>
      <w:r>
        <w:rPr>
          <w:rFonts w:hint="eastAsia"/>
          <w:szCs w:val="21"/>
          <w:u w:val="single"/>
        </w:rPr>
        <w:t xml:space="preserve">按通用条款有关规定执行</w:t>
      </w:r>
      <w:r>
        <w:rPr>
          <w:szCs w:val="21"/>
          <w:u w:val="single"/>
        </w:rPr>
        <w:fldChar w:fldCharType="end"/>
      </w:r>
      <w:r>
        <w:rPr>
          <w:szCs w:val="21"/>
          <w:u w:val="single"/>
        </w:rPr>
        <w:t xml:space="preserve"> </w:t>
      </w:r>
      <w:r/>
    </w:p>
    <w:p>
      <w:pPr>
        <w:pStyle w:val="793"/>
        <w:ind w:left="0" w:firstLine="0"/>
        <w:jc w:val="left"/>
        <w:spacing w:before="0" w:after="0"/>
        <w:rPr>
          <w:sz w:val="24"/>
        </w:rPr>
      </w:pPr>
      <w:r/>
      <w:bookmarkStart w:id="134" w:name="_Toc14470180"/>
      <w:r>
        <w:rPr>
          <w:rFonts w:hint="eastAsia"/>
          <w:sz w:val="24"/>
        </w:rPr>
        <w:t xml:space="preserve">7</w:t>
      </w:r>
      <w:r>
        <w:rPr>
          <w:sz w:val="24"/>
        </w:rPr>
        <w:t xml:space="preserve">.7</w:t>
      </w:r>
      <w:r>
        <w:rPr>
          <w:sz w:val="24"/>
        </w:rPr>
        <w:t xml:space="preserve">异常恶劣的气候条件</w:t>
      </w:r>
      <w:bookmarkEnd w:id="134"/>
      <w:r/>
      <w:r/>
    </w:p>
    <w:p>
      <w:pPr>
        <w:ind w:firstLine="420"/>
        <w:jc w:val="left"/>
        <w:spacing w:after="0" w:line="360" w:lineRule="auto"/>
        <w:rPr>
          <w:szCs w:val="21"/>
        </w:rPr>
      </w:pPr>
      <w:r>
        <w:rPr>
          <w:szCs w:val="21"/>
        </w:rPr>
        <w:t xml:space="preserve">发包人和承包人同意以下情形视为异常恶劣的气候条件：</w:t>
      </w:r>
      <w:r/>
    </w:p>
    <w:p>
      <w:pPr>
        <w:ind w:firstLine="420"/>
        <w:jc w:val="left"/>
        <w:spacing w:after="0" w:line="360" w:lineRule="auto"/>
        <w:rPr>
          <w:szCs w:val="21"/>
        </w:rPr>
      </w:pPr>
      <w:r>
        <w:rPr>
          <w:szCs w:val="21"/>
        </w:rPr>
        <w:t xml:space="preserve">（</w:t>
      </w:r>
      <w:r>
        <w:rPr>
          <w:szCs w:val="21"/>
        </w:rPr>
        <w:t xml:space="preserve">1</w:t>
      </w:r>
      <w:r>
        <w:rPr>
          <w:szCs w:val="21"/>
        </w:rPr>
        <w:t xml:space="preserve">）</w:t>
      </w:r>
      <w:r>
        <w:rPr>
          <w:bCs/>
          <w:szCs w:val="21"/>
          <w:u w:val="single"/>
        </w:rPr>
        <w:t xml:space="preserve">11</w:t>
      </w:r>
      <w:r>
        <w:rPr>
          <w:bCs/>
          <w:szCs w:val="21"/>
          <w:u w:val="single"/>
        </w:rPr>
        <w:t xml:space="preserve">级以上大风</w:t>
      </w:r>
      <w:r>
        <w:rPr>
          <w:szCs w:val="21"/>
        </w:rPr>
        <w:t xml:space="preserve">；</w:t>
      </w:r>
      <w:r/>
    </w:p>
    <w:p>
      <w:pPr>
        <w:ind w:firstLine="420"/>
        <w:jc w:val="left"/>
        <w:spacing w:after="0" w:line="360" w:lineRule="auto"/>
        <w:rPr>
          <w:szCs w:val="21"/>
        </w:rPr>
      </w:pPr>
      <w:r>
        <w:rPr>
          <w:szCs w:val="21"/>
        </w:rPr>
        <w:t xml:space="preserve">（</w:t>
      </w:r>
      <w:r>
        <w:rPr>
          <w:szCs w:val="21"/>
        </w:rPr>
        <w:t xml:space="preserve">2</w:t>
      </w:r>
      <w:r>
        <w:rPr>
          <w:szCs w:val="21"/>
        </w:rPr>
        <w:t xml:space="preserve">）</w:t>
      </w:r>
      <w:r>
        <w:rPr>
          <w:bCs/>
          <w:szCs w:val="21"/>
          <w:u w:val="single"/>
        </w:rPr>
        <w:t xml:space="preserve">24</w:t>
      </w:r>
      <w:r>
        <w:rPr>
          <w:bCs/>
          <w:szCs w:val="21"/>
          <w:u w:val="single"/>
        </w:rPr>
        <w:t xml:space="preserve">小时降雨量超过</w:t>
      </w:r>
      <w:r>
        <w:rPr>
          <w:bCs/>
          <w:szCs w:val="21"/>
          <w:u w:val="single"/>
        </w:rPr>
        <w:t xml:space="preserve">150mm</w:t>
      </w:r>
      <w:r>
        <w:rPr>
          <w:bCs/>
          <w:szCs w:val="21"/>
          <w:u w:val="single"/>
        </w:rPr>
        <w:t xml:space="preserve">；</w:t>
      </w:r>
      <w:r>
        <w:rPr>
          <w:bCs/>
          <w:szCs w:val="21"/>
          <w:u w:val="single"/>
        </w:rPr>
        <w:t xml:space="preserve">24</w:t>
      </w:r>
      <w:r>
        <w:rPr>
          <w:bCs/>
          <w:szCs w:val="21"/>
          <w:u w:val="single"/>
        </w:rPr>
        <w:t xml:space="preserve">小时积雪厚度大于</w:t>
      </w:r>
      <w:r>
        <w:rPr>
          <w:bCs/>
          <w:szCs w:val="21"/>
          <w:u w:val="single"/>
        </w:rPr>
        <w:t xml:space="preserve">400mm</w:t>
      </w:r>
      <w:r>
        <w:rPr>
          <w:bCs/>
          <w:szCs w:val="21"/>
          <w:u w:val="single"/>
        </w:rPr>
        <w:t xml:space="preserve">；当地气象部门认定的</w:t>
      </w:r>
      <w:r>
        <w:rPr>
          <w:bCs/>
          <w:szCs w:val="21"/>
          <w:u w:val="single"/>
        </w:rPr>
        <w:t xml:space="preserve">50</w:t>
      </w:r>
      <w:r>
        <w:rPr>
          <w:bCs/>
          <w:szCs w:val="21"/>
          <w:u w:val="single"/>
        </w:rPr>
        <w:t xml:space="preserve">年一遇的雨、雪、洪灾</w:t>
      </w:r>
      <w:r>
        <w:rPr>
          <w:szCs w:val="21"/>
        </w:rPr>
        <w:t xml:space="preserve">；</w:t>
      </w:r>
      <w:r/>
    </w:p>
    <w:p>
      <w:pPr>
        <w:ind w:firstLine="420"/>
        <w:jc w:val="left"/>
        <w:spacing w:after="0" w:line="360" w:lineRule="auto"/>
        <w:rPr>
          <w:szCs w:val="21"/>
        </w:rPr>
      </w:pPr>
      <w:r>
        <w:rPr>
          <w:szCs w:val="21"/>
        </w:rPr>
        <w:t xml:space="preserve">（</w:t>
      </w:r>
      <w:r>
        <w:rPr>
          <w:szCs w:val="21"/>
        </w:rPr>
        <w:t xml:space="preserve">3</w:t>
      </w:r>
      <w:r>
        <w:rPr>
          <w:szCs w:val="21"/>
        </w:rPr>
        <w:t xml:space="preserve">）</w:t>
      </w:r>
      <w:r>
        <w:rPr>
          <w:rFonts w:hint="eastAsia"/>
          <w:bCs/>
          <w:szCs w:val="21"/>
          <w:u w:val="single"/>
        </w:rPr>
        <w:t xml:space="preserve">六级及以上地震；非发包人、承包人责任造成的爆炸、火灾</w:t>
      </w:r>
      <w:r>
        <w:rPr>
          <w:szCs w:val="21"/>
        </w:rPr>
        <w:t xml:space="preserve">。</w:t>
      </w:r>
      <w:r/>
    </w:p>
    <w:p>
      <w:pPr>
        <w:pStyle w:val="793"/>
        <w:ind w:left="0" w:firstLine="0"/>
        <w:jc w:val="left"/>
        <w:spacing w:before="0" w:after="0"/>
        <w:rPr>
          <w:sz w:val="24"/>
        </w:rPr>
      </w:pPr>
      <w:r/>
      <w:bookmarkStart w:id="135" w:name="_Toc14470181"/>
      <w:r>
        <w:rPr>
          <w:rFonts w:hint="eastAsia"/>
          <w:sz w:val="24"/>
        </w:rPr>
        <w:t xml:space="preserve">7</w:t>
      </w:r>
      <w:r>
        <w:rPr>
          <w:sz w:val="24"/>
        </w:rPr>
        <w:t xml:space="preserve">.</w:t>
      </w:r>
      <w:r>
        <w:rPr>
          <w:rFonts w:hint="eastAsia"/>
          <w:sz w:val="24"/>
        </w:rPr>
        <w:t xml:space="preserve">8</w:t>
      </w:r>
      <w:r>
        <w:rPr>
          <w:sz w:val="24"/>
        </w:rPr>
        <w:t xml:space="preserve">提前竣工的奖励</w:t>
      </w:r>
      <w:bookmarkEnd w:id="135"/>
      <w:r/>
      <w:r/>
    </w:p>
    <w:p>
      <w:pPr>
        <w:ind w:firstLine="420"/>
        <w:jc w:val="left"/>
        <w:spacing w:after="0" w:line="360" w:lineRule="auto"/>
        <w:rPr>
          <w:szCs w:val="21"/>
        </w:rPr>
      </w:pPr>
      <w:r>
        <w:rPr>
          <w:szCs w:val="21"/>
        </w:rPr>
        <w:t xml:space="preserve">提前竣工的奖励：</w:t>
      </w:r>
      <w:r>
        <w:rPr>
          <w:szCs w:val="21"/>
          <w:u w:val="single"/>
        </w:rPr>
        <w:t xml:space="preserve"> </w:t>
      </w:r>
      <w:r>
        <w:rPr>
          <w:szCs w:val="21"/>
          <w:u w:val="single"/>
        </w:rPr>
        <w:fldChar w:fldCharType="begin"/>
      </w:r>
      <w:r>
        <w:rPr>
          <w:szCs w:val="21"/>
          <w:u w:val="single"/>
        </w:rPr>
        <w:instrText xml:space="preserve"> AUTOTEXT  5655 \* MERGEFORMAT </w:instrText>
      </w:r>
      <w:r>
        <w:rPr>
          <w:szCs w:val="21"/>
          <w:u w:val="single"/>
        </w:rPr>
        <w:fldChar w:fldCharType="separate"/>
      </w:r>
      <w:r>
        <w:rPr>
          <w:rFonts w:hint="eastAsia"/>
          <w:szCs w:val="21"/>
          <w:u w:val="single"/>
        </w:rPr>
        <w:t xml:space="preserve">无</w:t>
      </w:r>
      <w:r>
        <w:rPr>
          <w:szCs w:val="21"/>
          <w:u w:val="single"/>
        </w:rPr>
        <w:fldChar w:fldCharType="end"/>
      </w:r>
      <w:r>
        <w:rPr>
          <w:szCs w:val="21"/>
          <w:u w:val="single"/>
        </w:rPr>
        <w:t xml:space="preserve"> </w:t>
      </w:r>
      <w:r>
        <w:rPr>
          <w:szCs w:val="21"/>
        </w:rPr>
        <w:t xml:space="preserve">。</w:t>
      </w:r>
      <w:r/>
    </w:p>
    <w:p>
      <w:pPr>
        <w:pStyle w:val="792"/>
        <w:spacing w:before="0" w:after="0" w:line="360" w:lineRule="auto"/>
        <w:rPr>
          <w:sz w:val="24"/>
        </w:rPr>
      </w:pPr>
      <w:r/>
      <w:bookmarkStart w:id="136" w:name="_Toc71558878"/>
      <w:r/>
      <w:bookmarkStart w:id="137" w:name="_Toc14470182"/>
      <w:r>
        <w:rPr>
          <w:rFonts w:hint="eastAsia"/>
          <w:sz w:val="24"/>
        </w:rPr>
        <w:t xml:space="preserve">8</w:t>
      </w:r>
      <w:r>
        <w:rPr>
          <w:sz w:val="24"/>
        </w:rPr>
        <w:t xml:space="preserve">.</w:t>
      </w:r>
      <w:r>
        <w:rPr>
          <w:sz w:val="24"/>
        </w:rPr>
        <w:t xml:space="preserve">材料与设备</w:t>
      </w:r>
      <w:bookmarkEnd w:id="136"/>
      <w:r/>
      <w:bookmarkEnd w:id="137"/>
      <w:r/>
      <w:r/>
    </w:p>
    <w:p>
      <w:pPr>
        <w:pStyle w:val="793"/>
        <w:ind w:left="0" w:firstLine="0"/>
        <w:jc w:val="both"/>
        <w:spacing w:before="0" w:after="0"/>
        <w:rPr>
          <w:sz w:val="24"/>
        </w:rPr>
      </w:pPr>
      <w:r/>
      <w:bookmarkStart w:id="138" w:name="_Toc14470183"/>
      <w:r>
        <w:rPr>
          <w:rFonts w:hint="eastAsia"/>
          <w:sz w:val="24"/>
        </w:rPr>
        <w:t xml:space="preserve">8.1</w:t>
      </w:r>
      <w:r>
        <w:rPr>
          <w:rFonts w:hint="eastAsia"/>
          <w:sz w:val="24"/>
        </w:rPr>
        <w:t xml:space="preserve">发包人供应材料与工程设备</w:t>
      </w:r>
      <w:bookmarkEnd w:id="138"/>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发包人自行供应材料、工程设备的：</w:t>
      </w:r>
      <w:r>
        <w:rPr>
          <w:rFonts w:hint="eastAsia" w:ascii="宋体" w:hAnsi="宋体"/>
          <w:sz w:val="21"/>
          <w:szCs w:val="21"/>
          <w:u w:val="single"/>
        </w:rPr>
        <w:t xml:space="preserve">  </w:t>
      </w:r>
      <w:r>
        <w:rPr>
          <w:rFonts w:hint="eastAsia" w:ascii="宋体" w:hAnsi="宋体"/>
          <w:sz w:val="21"/>
          <w:szCs w:val="21"/>
          <w:u w:val="single"/>
        </w:rPr>
        <w:t xml:space="preserve">无</w:t>
      </w:r>
      <w:r>
        <w:rPr>
          <w:rFonts w:hint="eastAsia" w:ascii="宋体" w:hAnsi="宋体"/>
          <w:sz w:val="21"/>
          <w:szCs w:val="21"/>
          <w:u w:val="single"/>
        </w:rPr>
        <w:t xml:space="preserve">  </w:t>
      </w:r>
      <w:r>
        <w:rPr>
          <w:rFonts w:hint="eastAsia" w:ascii="宋体" w:hAnsi="宋体"/>
          <w:sz w:val="21"/>
          <w:szCs w:val="21"/>
        </w:rPr>
        <w:t xml:space="preserve">。</w:t>
      </w:r>
      <w:r/>
    </w:p>
    <w:p>
      <w:pPr>
        <w:pStyle w:val="793"/>
        <w:ind w:left="0" w:firstLine="0"/>
        <w:jc w:val="both"/>
        <w:spacing w:before="0" w:after="0"/>
        <w:rPr>
          <w:sz w:val="24"/>
        </w:rPr>
      </w:pPr>
      <w:r/>
      <w:bookmarkStart w:id="139" w:name="_Toc14470184"/>
      <w:r>
        <w:rPr>
          <w:rFonts w:hint="eastAsia"/>
          <w:sz w:val="24"/>
        </w:rPr>
        <w:t xml:space="preserve">8.2</w:t>
      </w:r>
      <w:r>
        <w:rPr>
          <w:rFonts w:hint="eastAsia"/>
          <w:sz w:val="24"/>
        </w:rPr>
        <w:t xml:space="preserve">承包人采购材料与工程设备</w:t>
      </w:r>
      <w:bookmarkEnd w:id="139"/>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793"/>
        <w:ind w:left="0" w:firstLine="0"/>
        <w:jc w:val="both"/>
        <w:spacing w:before="0" w:after="0"/>
        <w:rPr>
          <w:sz w:val="24"/>
        </w:rPr>
      </w:pPr>
      <w:r/>
      <w:bookmarkStart w:id="140" w:name="_Toc14470185"/>
      <w:r>
        <w:rPr>
          <w:rFonts w:hint="eastAsia"/>
          <w:sz w:val="24"/>
        </w:rPr>
        <w:t xml:space="preserve">8.3</w:t>
      </w:r>
      <w:r>
        <w:rPr>
          <w:rFonts w:hint="eastAsia"/>
          <w:sz w:val="24"/>
        </w:rPr>
        <w:t xml:space="preserve">禁止使用不合格的材料和工程设备</w:t>
      </w:r>
      <w:bookmarkEnd w:id="140"/>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8.3.1 </w:t>
      </w:r>
      <w:r>
        <w:rPr>
          <w:rFonts w:hint="eastAsia" w:ascii="宋体" w:hAnsi="宋体"/>
          <w:sz w:val="21"/>
          <w:szCs w:val="21"/>
        </w:rPr>
        <w:t xml:space="preserve">监理人有权拒绝承包人提供的不合格材料或工程设备，并要求承包人立即进行更换。监理人应在更换后再次进行检查和检验，由此增加的费用和（或）延误的工期由承包人承担。</w:t>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8.3.2 </w:t>
      </w:r>
      <w:r>
        <w:rPr>
          <w:rFonts w:hint="eastAsia" w:ascii="宋体" w:hAnsi="宋体"/>
          <w:sz w:val="21"/>
          <w:szCs w:val="21"/>
        </w:rPr>
        <w:t xml:space="preserve">监理人发现承包人使用了不合格的材料和工程设备，承包人应按照监理人的指示立即改正，并禁止在工程中继续使用不合格的材料和工程设备。</w:t>
      </w:r>
      <w:r/>
    </w:p>
    <w:p>
      <w:pPr>
        <w:pStyle w:val="1212"/>
        <w:ind w:left="0" w:right="0" w:firstLine="420"/>
        <w:spacing w:before="0" w:after="0" w:line="360" w:lineRule="auto"/>
        <w:rPr>
          <w:sz w:val="21"/>
          <w:szCs w:val="21"/>
        </w:rPr>
      </w:pPr>
      <w:r>
        <w:rPr>
          <w:rFonts w:hint="eastAsia" w:ascii="宋体" w:hAnsi="宋体"/>
          <w:sz w:val="21"/>
          <w:szCs w:val="21"/>
        </w:rPr>
        <w:t xml:space="preserve">8.3.3 </w:t>
      </w:r>
      <w:r>
        <w:rPr>
          <w:rFonts w:hint="eastAsia" w:ascii="宋体" w:hAnsi="宋体"/>
          <w:sz w:val="21"/>
          <w:szCs w:val="21"/>
        </w:rPr>
        <w:t xml:space="preserve">发包人提供的材料或工程设备不符合合同要求的，承包人有权拒绝，并可要求发包人更换，由此增加的费用和（或）延误的工期由发包人承担，并支付承包人合理的利润。</w:t>
      </w:r>
      <w:r/>
    </w:p>
    <w:p>
      <w:pPr>
        <w:pStyle w:val="793"/>
        <w:ind w:left="0" w:firstLine="0"/>
        <w:jc w:val="both"/>
        <w:spacing w:before="0" w:after="0"/>
        <w:rPr>
          <w:sz w:val="24"/>
        </w:rPr>
      </w:pPr>
      <w:r/>
      <w:bookmarkStart w:id="141" w:name="_Toc14470186"/>
      <w:r>
        <w:rPr>
          <w:rFonts w:hint="eastAsia"/>
          <w:sz w:val="24"/>
        </w:rPr>
        <w:t xml:space="preserve">8.4</w:t>
      </w:r>
      <w:r>
        <w:rPr>
          <w:sz w:val="24"/>
        </w:rPr>
        <w:t xml:space="preserve">样品</w:t>
      </w:r>
      <w:bookmarkEnd w:id="141"/>
      <w:r/>
      <w:r/>
    </w:p>
    <w:p>
      <w:pPr>
        <w:jc w:val="left"/>
        <w:spacing w:after="0" w:line="360" w:lineRule="auto"/>
        <w:rPr>
          <w:szCs w:val="21"/>
        </w:rPr>
      </w:pPr>
      <w:r>
        <w:rPr>
          <w:rFonts w:hint="eastAsia"/>
          <w:szCs w:val="21"/>
        </w:rPr>
        <w:t xml:space="preserve">8.4</w:t>
      </w:r>
      <w:r>
        <w:rPr>
          <w:szCs w:val="21"/>
        </w:rPr>
        <w:t xml:space="preserve">.1</w:t>
      </w:r>
      <w:r>
        <w:rPr>
          <w:szCs w:val="21"/>
        </w:rPr>
        <w:t xml:space="preserve">样品的报送</w:t>
      </w:r>
      <w:r>
        <w:rPr>
          <w:rFonts w:hint="eastAsia"/>
          <w:szCs w:val="21"/>
        </w:rPr>
        <w:t xml:space="preserve">与封存</w:t>
      </w:r>
      <w:r/>
    </w:p>
    <w:p>
      <w:pPr>
        <w:ind w:firstLine="420"/>
        <w:jc w:val="left"/>
        <w:spacing w:after="0" w:line="360" w:lineRule="auto"/>
        <w:rPr>
          <w:bCs/>
          <w:szCs w:val="21"/>
          <w:u w:val="single"/>
        </w:rPr>
      </w:pPr>
      <w:r>
        <w:rPr>
          <w:szCs w:val="21"/>
        </w:rPr>
        <w:t xml:space="preserve">需要承包人报送样品的材料或工程设备，样品的种类、名称、规格、数量要求：</w:t>
      </w:r>
      <w:r>
        <w:rPr>
          <w:rFonts w:hint="eastAsia"/>
          <w:bCs/>
          <w:szCs w:val="21"/>
          <w:u w:val="single"/>
        </w:rPr>
        <w:t xml:space="preserve">用于本工程之任何材料，在使用前必须得到发包人和发包人授权的监理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bCs/>
          <w:szCs w:val="21"/>
          <w:u w:val="single"/>
        </w:rPr>
        <w:t xml:space="preserve">。</w:t>
      </w:r>
      <w:r/>
    </w:p>
    <w:p>
      <w:pPr>
        <w:pStyle w:val="793"/>
        <w:ind w:left="0" w:firstLine="0"/>
        <w:jc w:val="both"/>
        <w:spacing w:before="0" w:after="0"/>
        <w:rPr>
          <w:sz w:val="24"/>
        </w:rPr>
      </w:pPr>
      <w:r/>
      <w:bookmarkStart w:id="142" w:name="_Toc14470187"/>
      <w:r>
        <w:rPr>
          <w:rFonts w:hint="eastAsia"/>
          <w:sz w:val="24"/>
        </w:rPr>
        <w:t xml:space="preserve">8.5</w:t>
      </w:r>
      <w:r>
        <w:rPr>
          <w:rFonts w:hint="eastAsia"/>
          <w:sz w:val="24"/>
        </w:rPr>
        <w:t xml:space="preserve">材料与工程设备的替代</w:t>
      </w:r>
      <w:bookmarkEnd w:id="142"/>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8.5.1</w:t>
      </w:r>
      <w:r>
        <w:rPr>
          <w:rFonts w:hint="eastAsia" w:ascii="宋体" w:hAnsi="宋体"/>
          <w:sz w:val="21"/>
          <w:szCs w:val="21"/>
        </w:rPr>
        <w:t xml:space="preserve">出现下列情况需要使用替代材料和工程设备的，承包人应按照第</w:t>
      </w:r>
      <w:r>
        <w:rPr>
          <w:rFonts w:hint="eastAsia" w:ascii="宋体" w:hAnsi="宋体"/>
          <w:sz w:val="21"/>
          <w:szCs w:val="21"/>
        </w:rPr>
        <w:t xml:space="preserve">8.5.2</w:t>
      </w:r>
      <w:r>
        <w:rPr>
          <w:rFonts w:hint="eastAsia" w:ascii="宋体" w:hAnsi="宋体"/>
          <w:sz w:val="21"/>
          <w:szCs w:val="21"/>
        </w:rPr>
        <w:t xml:space="preserve">项约定的程序执行：</w:t>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）基准日期后生效的法律规定禁止使用的；</w:t>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）发包人要求使用替代品的；</w:t>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）因其他原因必须使用替代品的。</w:t>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8.5.2</w:t>
      </w:r>
      <w:r>
        <w:rPr>
          <w:rFonts w:hint="eastAsia" w:ascii="宋体" w:hAnsi="宋体"/>
          <w:sz w:val="21"/>
          <w:szCs w:val="21"/>
        </w:rPr>
        <w:t xml:space="preserve">承包人应在使用替代材料和工程设备</w:t>
      </w:r>
      <w:r>
        <w:rPr>
          <w:rFonts w:hint="eastAsia" w:ascii="宋体" w:hAnsi="宋体"/>
          <w:sz w:val="21"/>
          <w:szCs w:val="21"/>
        </w:rPr>
        <w:t xml:space="preserve">3</w:t>
      </w:r>
      <w:r>
        <w:rPr>
          <w:rFonts w:hint="eastAsia" w:ascii="宋体" w:hAnsi="宋体"/>
          <w:sz w:val="21"/>
          <w:szCs w:val="21"/>
        </w:rPr>
        <w:t xml:space="preserve">天前书面通知监理人，并附下列文件：</w:t>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）被替代的材料和工程设备的名称、数量、规格、型号、品牌、性能、价格及其他相关资料；</w:t>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）替代品的名称、数量、规格、型号、品牌、性能、价格及其他相关资料；</w:t>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）替代品与被替代产品之间的差异以及使用替代品可能对工程产生的影响；</w:t>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）替代品与被替代产品的价格差异；</w:t>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）使用替代品的理由和原因说明；</w:t>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）监理人要求的其他文件。</w:t>
      </w:r>
      <w:r/>
    </w:p>
    <w:p>
      <w:pPr>
        <w:pStyle w:val="1212"/>
        <w:ind w:left="0" w:right="0" w:firstLine="420"/>
        <w:spacing w:before="0" w:after="0" w:line="360" w:lineRule="auto"/>
        <w:rPr>
          <w:sz w:val="21"/>
          <w:szCs w:val="21"/>
        </w:rPr>
      </w:pPr>
      <w:r>
        <w:rPr>
          <w:rFonts w:hint="eastAsia" w:ascii="宋体" w:hAnsi="宋体"/>
          <w:sz w:val="21"/>
          <w:szCs w:val="21"/>
        </w:rPr>
        <w:t xml:space="preserve">监理人应在收到通知后</w:t>
      </w:r>
      <w:r>
        <w:rPr>
          <w:rFonts w:hint="eastAsia" w:ascii="宋体" w:hAnsi="宋体"/>
          <w:sz w:val="21"/>
          <w:szCs w:val="21"/>
        </w:rPr>
        <w:t xml:space="preserve">7</w:t>
      </w:r>
      <w:r>
        <w:rPr>
          <w:rFonts w:hint="eastAsia" w:ascii="宋体" w:hAnsi="宋体"/>
          <w:sz w:val="21"/>
          <w:szCs w:val="21"/>
        </w:rPr>
        <w:t xml:space="preserve">天内向承包人发出经发包人签认的书面指示；监理人逾期发出书面指示的，视为发包人和监理人同意使用替代品。</w:t>
      </w:r>
      <w:r/>
    </w:p>
    <w:p>
      <w:pPr>
        <w:ind w:firstLine="420"/>
        <w:jc w:val="left"/>
        <w:spacing w:after="0" w:line="360" w:lineRule="auto"/>
        <w:rPr>
          <w:szCs w:val="21"/>
        </w:rPr>
      </w:pPr>
      <w:r>
        <w:rPr>
          <w:rFonts w:hint="eastAsia"/>
          <w:szCs w:val="21"/>
        </w:rPr>
        <w:t xml:space="preserve">8.5.3 </w:t>
      </w:r>
      <w:r>
        <w:rPr>
          <w:rFonts w:hint="eastAsia"/>
          <w:szCs w:val="21"/>
        </w:rPr>
        <w:t xml:space="preserve">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hint="eastAsia"/>
          <w:szCs w:val="21"/>
        </w:rPr>
        <w:t xml:space="preserve">4.4</w:t>
      </w:r>
      <w:r>
        <w:rPr>
          <w:rFonts w:hint="eastAsia"/>
          <w:szCs w:val="21"/>
        </w:rPr>
        <w:t xml:space="preserve">款〔商定或确定〕确定价格。</w:t>
      </w:r>
      <w:r/>
    </w:p>
    <w:p>
      <w:pPr>
        <w:pStyle w:val="793"/>
        <w:ind w:left="0" w:firstLine="0"/>
        <w:jc w:val="both"/>
        <w:spacing w:before="0" w:after="0"/>
        <w:rPr>
          <w:sz w:val="24"/>
        </w:rPr>
      </w:pPr>
      <w:r/>
      <w:bookmarkStart w:id="143" w:name="_Toc14470188"/>
      <w:r>
        <w:rPr>
          <w:rFonts w:hint="eastAsia"/>
          <w:sz w:val="24"/>
        </w:rPr>
        <w:t xml:space="preserve">8.6</w:t>
      </w:r>
      <w:r>
        <w:rPr>
          <w:sz w:val="24"/>
        </w:rPr>
        <w:t xml:space="preserve">施工设备和临时设施</w:t>
      </w:r>
      <w:bookmarkEnd w:id="143"/>
      <w:r/>
      <w:r/>
    </w:p>
    <w:p>
      <w:pPr>
        <w:ind w:firstLine="420"/>
        <w:jc w:val="left"/>
        <w:spacing w:after="0" w:line="360" w:lineRule="auto"/>
        <w:rPr>
          <w:szCs w:val="21"/>
        </w:rPr>
      </w:pPr>
      <w:r>
        <w:rPr>
          <w:rFonts w:hint="eastAsia"/>
          <w:szCs w:val="21"/>
        </w:rPr>
        <w:t xml:space="preserve">8.6</w:t>
      </w:r>
      <w:r>
        <w:rPr>
          <w:szCs w:val="21"/>
        </w:rPr>
        <w:t xml:space="preserve">.1</w:t>
      </w:r>
      <w:r>
        <w:rPr>
          <w:szCs w:val="21"/>
        </w:rPr>
        <w:t xml:space="preserve">承包人提供的施工设备和临时设施</w:t>
      </w:r>
      <w:r/>
    </w:p>
    <w:p>
      <w:pPr>
        <w:ind w:firstLine="420"/>
        <w:jc w:val="left"/>
        <w:spacing w:after="0" w:line="360" w:lineRule="auto"/>
        <w:rPr>
          <w:szCs w:val="21"/>
        </w:rPr>
      </w:pPr>
      <w:r>
        <w:rPr>
          <w:szCs w:val="21"/>
        </w:rPr>
        <w:t xml:space="preserve">关于修建临时设施费用承担的约定：</w:t>
      </w:r>
      <w:r>
        <w:rPr>
          <w:rFonts w:hint="eastAsia"/>
          <w:bCs/>
          <w:szCs w:val="21"/>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szCs w:val="21"/>
        </w:rPr>
        <w:t xml:space="preserve">。</w:t>
      </w:r>
      <w:r/>
    </w:p>
    <w:p>
      <w:pPr>
        <w:pStyle w:val="793"/>
        <w:ind w:left="0" w:firstLine="0"/>
        <w:jc w:val="both"/>
        <w:spacing w:before="0" w:after="0"/>
        <w:rPr>
          <w:sz w:val="24"/>
        </w:rPr>
      </w:pPr>
      <w:r/>
      <w:bookmarkStart w:id="144" w:name="_Toc14470189"/>
      <w:r>
        <w:rPr>
          <w:rFonts w:hint="eastAsia"/>
          <w:sz w:val="24"/>
        </w:rPr>
        <w:t xml:space="preserve">8.7</w:t>
      </w:r>
      <w:r>
        <w:rPr>
          <w:rFonts w:hint="eastAsia"/>
          <w:sz w:val="24"/>
        </w:rPr>
        <w:t xml:space="preserve">材料与设备专用要求</w:t>
      </w:r>
      <w:bookmarkEnd w:id="144"/>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pStyle w:val="792"/>
        <w:spacing w:before="0" w:after="0" w:line="360" w:lineRule="auto"/>
        <w:rPr>
          <w:sz w:val="24"/>
        </w:rPr>
      </w:pPr>
      <w:r/>
      <w:bookmarkStart w:id="145" w:name="_Toc71558879"/>
      <w:r/>
      <w:bookmarkStart w:id="146" w:name="_Toc14470190"/>
      <w:r>
        <w:rPr>
          <w:rFonts w:hint="eastAsia"/>
          <w:sz w:val="24"/>
        </w:rPr>
        <w:t xml:space="preserve">9</w:t>
      </w:r>
      <w:r>
        <w:rPr>
          <w:sz w:val="24"/>
        </w:rPr>
        <w:t xml:space="preserve">.</w:t>
      </w:r>
      <w:r>
        <w:rPr>
          <w:sz w:val="24"/>
        </w:rPr>
        <w:t xml:space="preserve">试验与检验</w:t>
      </w:r>
      <w:bookmarkEnd w:id="145"/>
      <w:r/>
      <w:bookmarkEnd w:id="146"/>
      <w:r/>
      <w:r/>
    </w:p>
    <w:p>
      <w:pPr>
        <w:pStyle w:val="793"/>
        <w:ind w:left="0" w:firstLine="0"/>
        <w:jc w:val="both"/>
        <w:spacing w:before="0" w:after="0"/>
        <w:rPr>
          <w:sz w:val="24"/>
        </w:rPr>
      </w:pPr>
      <w:r/>
      <w:bookmarkStart w:id="147" w:name="_Toc14470191"/>
      <w:r>
        <w:rPr>
          <w:rFonts w:hint="eastAsia"/>
          <w:sz w:val="24"/>
        </w:rPr>
        <w:t xml:space="preserve">9</w:t>
      </w:r>
      <w:r>
        <w:rPr>
          <w:sz w:val="24"/>
        </w:rPr>
        <w:t xml:space="preserve">.1</w:t>
      </w:r>
      <w:r>
        <w:rPr>
          <w:sz w:val="24"/>
        </w:rPr>
        <w:t xml:space="preserve">试验设备</w:t>
      </w:r>
      <w:bookmarkEnd w:id="147"/>
      <w:r/>
      <w:r/>
    </w:p>
    <w:p>
      <w:pPr>
        <w:ind w:firstLine="420"/>
        <w:jc w:val="left"/>
        <w:spacing w:after="0" w:line="360" w:lineRule="auto"/>
        <w:rPr>
          <w:szCs w:val="21"/>
        </w:rPr>
      </w:pPr>
      <w:r>
        <w:rPr>
          <w:szCs w:val="21"/>
        </w:rPr>
        <w:t xml:space="preserve">施工现场需要配置的试验场所：</w:t>
      </w:r>
      <w:r>
        <w:rPr>
          <w:szCs w:val="21"/>
          <w:u w:val="single"/>
        </w:rPr>
        <w:t xml:space="preserve"> </w:t>
      </w:r>
      <w:r>
        <w:rPr>
          <w:szCs w:val="21"/>
          <w:u w:val="single"/>
        </w:rPr>
        <w:fldChar w:fldCharType="begin"/>
      </w:r>
      <w:r>
        <w:rPr>
          <w:szCs w:val="21"/>
          <w:u w:val="single"/>
        </w:rPr>
        <w:instrText xml:space="preserve"> AUTOTEXT  5659 \* MERGEFORMAT </w:instrText>
      </w:r>
      <w:r>
        <w:rPr>
          <w:szCs w:val="21"/>
          <w:u w:val="single"/>
        </w:rPr>
        <w:fldChar w:fldCharType="separate"/>
      </w:r>
      <w:r>
        <w:rPr>
          <w:rFonts w:hint="eastAsia"/>
          <w:szCs w:val="21"/>
          <w:u w:val="single"/>
        </w:rPr>
        <w:t xml:space="preserve">按通用条款有关规定执行</w:t>
      </w:r>
      <w:r>
        <w:rPr>
          <w:szCs w:val="21"/>
          <w:u w:val="single"/>
        </w:rPr>
        <w:fldChar w:fldCharType="end"/>
      </w:r>
      <w:r>
        <w:rPr>
          <w:szCs w:val="21"/>
          <w:u w:val="single"/>
        </w:rPr>
        <w:t xml:space="preserve"> </w:t>
      </w:r>
      <w:r/>
    </w:p>
    <w:p>
      <w:pPr>
        <w:ind w:firstLine="420"/>
        <w:jc w:val="left"/>
        <w:spacing w:after="0" w:line="360" w:lineRule="auto"/>
        <w:rPr>
          <w:szCs w:val="21"/>
        </w:rPr>
      </w:pPr>
      <w:r>
        <w:rPr>
          <w:szCs w:val="21"/>
        </w:rPr>
        <w:t xml:space="preserve">施工现场需要配备的试验设备：</w:t>
      </w:r>
      <w:r>
        <w:rPr>
          <w:szCs w:val="21"/>
          <w:u w:val="single"/>
        </w:rPr>
        <w:t xml:space="preserve"> </w:t>
      </w:r>
      <w:r>
        <w:rPr>
          <w:szCs w:val="21"/>
          <w:u w:val="single"/>
        </w:rPr>
        <w:fldChar w:fldCharType="begin"/>
      </w:r>
      <w:r>
        <w:rPr>
          <w:szCs w:val="21"/>
          <w:u w:val="single"/>
        </w:rPr>
        <w:instrText xml:space="preserve"> AUTOTEXT  5660 \* MERGEFORMAT </w:instrText>
      </w:r>
      <w:r>
        <w:rPr>
          <w:szCs w:val="21"/>
          <w:u w:val="single"/>
        </w:rPr>
        <w:fldChar w:fldCharType="separate"/>
      </w:r>
      <w:r>
        <w:rPr>
          <w:rFonts w:hint="eastAsia"/>
          <w:szCs w:val="21"/>
          <w:u w:val="single"/>
        </w:rPr>
        <w:t xml:space="preserve">按通用条款有关规定执行</w:t>
      </w:r>
      <w:r>
        <w:rPr>
          <w:szCs w:val="21"/>
          <w:u w:val="single"/>
        </w:rPr>
        <w:fldChar w:fldCharType="end"/>
      </w:r>
      <w:r>
        <w:rPr>
          <w:szCs w:val="21"/>
          <w:u w:val="single"/>
        </w:rPr>
        <w:t xml:space="preserve"> </w:t>
      </w:r>
      <w:r/>
    </w:p>
    <w:p>
      <w:pPr>
        <w:ind w:firstLine="420"/>
        <w:jc w:val="left"/>
        <w:spacing w:after="0" w:line="360" w:lineRule="auto"/>
        <w:rPr>
          <w:szCs w:val="21"/>
        </w:rPr>
      </w:pPr>
      <w:r>
        <w:rPr>
          <w:szCs w:val="21"/>
        </w:rPr>
        <w:t xml:space="preserve">施工现场需要具备的其他试验条件：</w:t>
      </w:r>
      <w:r>
        <w:rPr>
          <w:szCs w:val="21"/>
          <w:u w:val="single"/>
        </w:rPr>
        <w:t xml:space="preserve"> </w:t>
      </w:r>
      <w:r>
        <w:rPr>
          <w:szCs w:val="21"/>
          <w:u w:val="single"/>
        </w:rPr>
        <w:fldChar w:fldCharType="begin"/>
      </w:r>
      <w:r>
        <w:rPr>
          <w:szCs w:val="21"/>
          <w:u w:val="single"/>
        </w:rPr>
        <w:instrText xml:space="preserve"> AUTOTEXT  5661 \* MERGEFORMAT </w:instrText>
      </w:r>
      <w:r>
        <w:rPr>
          <w:szCs w:val="21"/>
          <w:u w:val="single"/>
        </w:rPr>
        <w:fldChar w:fldCharType="separate"/>
      </w:r>
      <w:r>
        <w:rPr>
          <w:rFonts w:hint="eastAsia"/>
          <w:szCs w:val="21"/>
          <w:u w:val="single"/>
        </w:rPr>
        <w:t xml:space="preserve">按通用条款有关规定执行</w:t>
      </w:r>
      <w:r>
        <w:rPr>
          <w:szCs w:val="21"/>
          <w:u w:val="single"/>
        </w:rPr>
        <w:fldChar w:fldCharType="end"/>
      </w:r>
      <w:r>
        <w:rPr>
          <w:szCs w:val="21"/>
          <w:u w:val="single"/>
        </w:rPr>
        <w:t xml:space="preserve"> </w:t>
      </w:r>
      <w:r/>
    </w:p>
    <w:p>
      <w:pPr>
        <w:pStyle w:val="793"/>
        <w:ind w:left="0" w:firstLine="0"/>
        <w:jc w:val="both"/>
        <w:spacing w:before="0" w:after="0"/>
        <w:rPr>
          <w:sz w:val="24"/>
        </w:rPr>
      </w:pPr>
      <w:r/>
      <w:bookmarkStart w:id="148" w:name="_Toc14470192"/>
      <w:r>
        <w:rPr>
          <w:rFonts w:hint="eastAsia"/>
          <w:sz w:val="24"/>
        </w:rPr>
        <w:t xml:space="preserve">9.2</w:t>
      </w:r>
      <w:r>
        <w:rPr>
          <w:rFonts w:hint="eastAsia"/>
          <w:sz w:val="24"/>
        </w:rPr>
        <w:t xml:space="preserve">取样</w:t>
      </w:r>
      <w:bookmarkEnd w:id="148"/>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试验属于自</w:t>
      </w:r>
      <w:r>
        <w:rPr>
          <w:rFonts w:hint="eastAsia" w:ascii="宋体" w:hAnsi="宋体"/>
          <w:sz w:val="21"/>
          <w:szCs w:val="21"/>
        </w:rPr>
        <w:t xml:space="preserve">检性质</w:t>
      </w:r>
      <w:r>
        <w:rPr>
          <w:rFonts w:hint="eastAsia" w:ascii="宋体" w:hAnsi="宋体"/>
          <w:sz w:val="21"/>
          <w:szCs w:val="21"/>
        </w:rPr>
        <w:t xml:space="preserve">的，承包人可以单独取样。试验属于监理人抽检性质的，可由监理人取样，也可由</w:t>
      </w:r>
      <w:r>
        <w:rPr>
          <w:rFonts w:hint="eastAsia" w:ascii="宋体" w:hAnsi="宋体"/>
          <w:sz w:val="21"/>
          <w:szCs w:val="21"/>
        </w:rPr>
        <w:t xml:space="preserve">承包人的试验人员在监理人的监督下取样。</w:t>
      </w:r>
      <w:r/>
    </w:p>
    <w:p>
      <w:pPr>
        <w:pStyle w:val="793"/>
        <w:ind w:left="0" w:firstLine="0"/>
        <w:jc w:val="both"/>
        <w:spacing w:before="0" w:after="0"/>
        <w:rPr>
          <w:sz w:val="24"/>
        </w:rPr>
      </w:pPr>
      <w:r/>
      <w:bookmarkStart w:id="149" w:name="_Toc14470193"/>
      <w:r>
        <w:rPr>
          <w:rFonts w:hint="eastAsia"/>
          <w:sz w:val="24"/>
        </w:rPr>
        <w:t xml:space="preserve">9.3</w:t>
      </w:r>
      <w:r>
        <w:rPr>
          <w:rFonts w:hint="eastAsia"/>
          <w:sz w:val="24"/>
        </w:rPr>
        <w:t xml:space="preserve">材料、工程设备和工程的试验和检验</w:t>
      </w:r>
      <w:bookmarkEnd w:id="149"/>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9.3.1</w:t>
      </w:r>
      <w:r>
        <w:rPr>
          <w:rFonts w:hint="eastAsia" w:ascii="宋体" w:hAnsi="宋体"/>
          <w:sz w:val="21"/>
          <w:szCs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1212"/>
        <w:ind w:left="0" w:right="0" w:firstLine="420"/>
        <w:spacing w:before="0" w:after="0" w:line="360" w:lineRule="auto"/>
        <w:rPr>
          <w:rFonts w:hint="eastAsia" w:ascii="宋体" w:hAnsi="宋体"/>
          <w:sz w:val="21"/>
          <w:szCs w:val="21"/>
        </w:rPr>
      </w:pPr>
      <w:r>
        <w:rPr>
          <w:rFonts w:hint="eastAsia" w:ascii="宋体" w:hAnsi="宋体"/>
          <w:sz w:val="21"/>
          <w:szCs w:val="21"/>
        </w:rPr>
        <w:t xml:space="preserve">9.3.2</w:t>
      </w:r>
      <w:r>
        <w:rPr>
          <w:rFonts w:hint="eastAsia" w:ascii="宋体" w:hAnsi="宋体"/>
          <w:sz w:val="21"/>
          <w:szCs w:val="21"/>
        </w:rPr>
        <w:t xml:space="preserve">试验属于自</w:t>
      </w:r>
      <w:r>
        <w:rPr>
          <w:rFonts w:hint="eastAsia" w:ascii="宋体" w:hAnsi="宋体"/>
          <w:sz w:val="21"/>
          <w:szCs w:val="21"/>
        </w:rPr>
        <w:t xml:space="preserve">检性质</w:t>
      </w:r>
      <w:r>
        <w:rPr>
          <w:rFonts w:hint="eastAsia" w:ascii="宋体" w:hAnsi="宋体"/>
          <w:sz w:val="21"/>
          <w:szCs w:val="21"/>
        </w:rPr>
        <w:t xml:space="preserve">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w:t>
      </w:r>
      <w:r>
        <w:rPr>
          <w:rFonts w:hint="eastAsia" w:ascii="宋体" w:hAnsi="宋体"/>
          <w:sz w:val="21"/>
          <w:szCs w:val="21"/>
        </w:rPr>
        <w:t xml:space="preserve">应承认该试验</w:t>
      </w:r>
      <w:r>
        <w:rPr>
          <w:rFonts w:hint="eastAsia" w:ascii="宋体" w:hAnsi="宋体"/>
          <w:sz w:val="21"/>
          <w:szCs w:val="21"/>
        </w:rPr>
        <w:t xml:space="preserve">结果。</w:t>
      </w:r>
      <w:r/>
    </w:p>
    <w:p>
      <w:pPr>
        <w:pStyle w:val="1212"/>
        <w:ind w:left="0" w:right="0" w:firstLine="420"/>
        <w:spacing w:before="0" w:after="0" w:line="360" w:lineRule="auto"/>
        <w:rPr>
          <w:sz w:val="21"/>
          <w:szCs w:val="21"/>
        </w:rPr>
      </w:pPr>
      <w:r>
        <w:rPr>
          <w:rFonts w:hint="eastAsia" w:ascii="宋体" w:hAnsi="宋体"/>
          <w:sz w:val="21"/>
          <w:szCs w:val="21"/>
        </w:rPr>
        <w:t xml:space="preserve">9.3.3</w:t>
      </w:r>
      <w:r>
        <w:rPr>
          <w:rFonts w:hint="eastAsia" w:ascii="宋体" w:hAnsi="宋体"/>
          <w:sz w:val="21"/>
          <w:szCs w:val="21"/>
        </w:rPr>
        <w:t xml:space="preserve">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793"/>
        <w:ind w:left="0" w:firstLine="0"/>
        <w:jc w:val="both"/>
        <w:spacing w:before="0" w:after="0"/>
        <w:rPr>
          <w:sz w:val="24"/>
        </w:rPr>
      </w:pPr>
      <w:r/>
      <w:bookmarkStart w:id="150" w:name="_Toc14470194"/>
      <w:r>
        <w:rPr>
          <w:rFonts w:hint="eastAsia"/>
          <w:sz w:val="24"/>
        </w:rPr>
        <w:t xml:space="preserve">9</w:t>
      </w:r>
      <w:r>
        <w:rPr>
          <w:sz w:val="24"/>
        </w:rPr>
        <w:t xml:space="preserve">.4</w:t>
      </w:r>
      <w:r>
        <w:rPr>
          <w:sz w:val="24"/>
        </w:rPr>
        <w:t xml:space="preserve">现场工艺试验</w:t>
      </w:r>
      <w:bookmarkEnd w:id="150"/>
      <w:r/>
      <w:r/>
    </w:p>
    <w:p>
      <w:pPr>
        <w:ind w:firstLine="420"/>
        <w:jc w:val="left"/>
        <w:spacing w:after="0" w:line="360" w:lineRule="auto"/>
        <w:rPr>
          <w:szCs w:val="21"/>
        </w:rPr>
      </w:pPr>
      <w:r>
        <w:rPr>
          <w:szCs w:val="21"/>
        </w:rPr>
        <w:t xml:space="preserve">现场工艺试验的有关约定：</w:t>
      </w:r>
      <w:r>
        <w:rPr>
          <w:szCs w:val="21"/>
          <w:u w:val="single"/>
        </w:rPr>
        <w:fldChar w:fldCharType="begin"/>
      </w:r>
      <w:r>
        <w:rPr>
          <w:szCs w:val="21"/>
          <w:u w:val="single"/>
        </w:rPr>
        <w:instrText xml:space="preserve"> AUTOTEXT  5662 \* MERGEFORMAT </w:instrText>
      </w:r>
      <w:r>
        <w:rPr>
          <w:szCs w:val="21"/>
          <w:u w:val="single"/>
        </w:rPr>
        <w:fldChar w:fldCharType="separate"/>
      </w:r>
      <w:r>
        <w:rPr>
          <w:rFonts w:hint="eastAsia"/>
          <w:szCs w:val="21"/>
          <w:u w:val="single"/>
        </w:rPr>
        <w:t xml:space="preserve">按通用条款有关规定执行</w:t>
      </w:r>
      <w:r>
        <w:rPr>
          <w:szCs w:val="21"/>
          <w:u w:val="single"/>
        </w:rPr>
        <w:fldChar w:fldCharType="end"/>
      </w:r>
      <w:r>
        <w:rPr>
          <w:rFonts w:hint="eastAsia"/>
          <w:szCs w:val="21"/>
          <w:u w:val="single"/>
        </w:rPr>
        <w:t xml:space="preserve"> </w:t>
      </w:r>
      <w:r/>
    </w:p>
    <w:p>
      <w:pPr>
        <w:pStyle w:val="792"/>
        <w:spacing w:before="0" w:after="0" w:line="360" w:lineRule="auto"/>
        <w:rPr>
          <w:sz w:val="24"/>
        </w:rPr>
      </w:pPr>
      <w:r/>
      <w:bookmarkStart w:id="151" w:name="_Toc14470195"/>
      <w:r/>
      <w:bookmarkStart w:id="152" w:name="_Toc71558880"/>
      <w:r>
        <w:rPr>
          <w:rFonts w:hint="eastAsia"/>
          <w:sz w:val="24"/>
        </w:rPr>
        <w:t xml:space="preserve">10</w:t>
      </w:r>
      <w:r>
        <w:rPr>
          <w:sz w:val="24"/>
        </w:rPr>
        <w:t xml:space="preserve">.</w:t>
      </w:r>
      <w:r>
        <w:rPr>
          <w:sz w:val="24"/>
        </w:rPr>
        <w:t xml:space="preserve">变更</w:t>
      </w:r>
      <w:bookmarkEnd w:id="151"/>
      <w:r/>
      <w:bookmarkEnd w:id="152"/>
      <w:r/>
      <w:r/>
    </w:p>
    <w:p>
      <w:pPr>
        <w:pStyle w:val="793"/>
        <w:ind w:left="0" w:firstLine="0"/>
        <w:jc w:val="both"/>
        <w:spacing w:before="0" w:after="0"/>
        <w:rPr>
          <w:sz w:val="24"/>
        </w:rPr>
      </w:pPr>
      <w:r/>
      <w:bookmarkStart w:id="153" w:name="_Toc14470196"/>
      <w:r>
        <w:rPr>
          <w:rFonts w:hint="eastAsia"/>
          <w:sz w:val="24"/>
        </w:rPr>
        <w:t xml:space="preserve">10</w:t>
      </w:r>
      <w:r>
        <w:rPr>
          <w:sz w:val="24"/>
        </w:rPr>
        <w:t xml:space="preserve">.1</w:t>
      </w:r>
      <w:r>
        <w:rPr>
          <w:sz w:val="24"/>
        </w:rPr>
        <w:t xml:space="preserve">变更的范围</w:t>
      </w:r>
      <w:bookmarkEnd w:id="153"/>
      <w:r/>
      <w:r/>
    </w:p>
    <w:p>
      <w:pPr>
        <w:ind w:firstLine="420"/>
        <w:jc w:val="left"/>
        <w:spacing w:after="0" w:line="360" w:lineRule="auto"/>
        <w:rPr>
          <w:bCs/>
          <w:color w:val="000000"/>
          <w:szCs w:val="21"/>
          <w:u w:val="single"/>
        </w:rPr>
      </w:pPr>
      <w:r>
        <w:rPr>
          <w:color w:val="000000"/>
          <w:szCs w:val="21"/>
        </w:rPr>
        <w:t xml:space="preserve">关于变更的范围的约定：</w:t>
      </w:r>
      <w:r>
        <w:rPr>
          <w:rFonts w:hint="eastAsia"/>
          <w:bCs/>
          <w:color w:val="000000"/>
          <w:szCs w:val="21"/>
          <w:u w:val="single"/>
        </w:rPr>
        <w:t xml:space="preserve">（</w:t>
      </w:r>
      <w:r>
        <w:rPr>
          <w:bCs/>
          <w:color w:val="000000"/>
          <w:szCs w:val="21"/>
          <w:u w:val="single"/>
        </w:rPr>
        <w:t xml:space="preserve">1</w:t>
      </w:r>
      <w:r>
        <w:rPr>
          <w:bCs/>
          <w:color w:val="000000"/>
          <w:szCs w:val="21"/>
          <w:u w:val="single"/>
        </w:rPr>
        <w:t xml:space="preserve">）施工中发包人需对原工程</w:t>
      </w:r>
      <w:r>
        <w:rPr>
          <w:rFonts w:hint="eastAsia"/>
          <w:bCs/>
          <w:color w:val="000000"/>
          <w:szCs w:val="21"/>
          <w:u w:val="single"/>
        </w:rPr>
        <w:t xml:space="preserve">进行</w:t>
      </w:r>
      <w:r>
        <w:rPr>
          <w:bCs/>
          <w:color w:val="000000"/>
          <w:szCs w:val="21"/>
          <w:u w:val="single"/>
        </w:rPr>
        <w:t xml:space="preserve">设计变更，应提前</w:t>
      </w:r>
      <w:r>
        <w:rPr>
          <w:rFonts w:hint="eastAsia"/>
          <w:bCs/>
          <w:color w:val="000000"/>
          <w:szCs w:val="21"/>
          <w:u w:val="single"/>
        </w:rPr>
        <w:t xml:space="preserve">3</w:t>
      </w:r>
      <w:r>
        <w:rPr>
          <w:bCs/>
          <w:color w:val="000000"/>
          <w:szCs w:val="21"/>
          <w:u w:val="single"/>
        </w:rPr>
        <w:t xml:space="preserve">天以书面形式向承包人发出变更通知。变更超过原设计标准或批准的建设规模需要重新报批或重新审图时，发包人应报规划管理部门和其他相关部门重新审查</w:t>
      </w:r>
      <w:r>
        <w:rPr>
          <w:rFonts w:hint="eastAsia"/>
          <w:bCs/>
          <w:color w:val="000000"/>
          <w:szCs w:val="21"/>
          <w:u w:val="single"/>
        </w:rPr>
        <w:t xml:space="preserve">批</w:t>
      </w:r>
      <w:r>
        <w:rPr>
          <w:bCs/>
          <w:color w:val="000000"/>
          <w:szCs w:val="21"/>
          <w:u w:val="single"/>
        </w:rPr>
        <w:t xml:space="preserve">准，并由原设计单位提供变更的相应图纸及说明。</w:t>
      </w:r>
      <w:r/>
    </w:p>
    <w:p>
      <w:pPr>
        <w:ind w:firstLine="420"/>
        <w:jc w:val="left"/>
        <w:spacing w:after="0" w:line="360" w:lineRule="auto"/>
        <w:rPr>
          <w:bCs/>
          <w:color w:val="000000"/>
          <w:szCs w:val="21"/>
          <w:u w:val="single"/>
        </w:rPr>
      </w:pPr>
      <w:r>
        <w:rPr>
          <w:rFonts w:hint="eastAsia"/>
          <w:bCs/>
          <w:color w:val="000000"/>
          <w:szCs w:val="21"/>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2</w:t>
      </w:r>
      <w:r>
        <w:rPr>
          <w:bCs/>
          <w:color w:val="000000"/>
          <w:szCs w:val="21"/>
          <w:u w:val="single"/>
        </w:rPr>
        <w:t xml:space="preserve">）承包人不得对原设计</w:t>
      </w:r>
      <w:r>
        <w:rPr>
          <w:rFonts w:hint="eastAsia"/>
          <w:bCs/>
          <w:color w:val="000000"/>
          <w:szCs w:val="21"/>
          <w:u w:val="single"/>
        </w:rPr>
        <w:t xml:space="preserve">擅自</w:t>
      </w:r>
      <w:r>
        <w:rPr>
          <w:bCs/>
          <w:color w:val="000000"/>
          <w:szCs w:val="21"/>
          <w:u w:val="single"/>
        </w:rPr>
        <w:t xml:space="preserve">进行变更，由此造成</w:t>
      </w:r>
      <w:r>
        <w:rPr>
          <w:rFonts w:hint="eastAsia"/>
          <w:bCs/>
          <w:color w:val="000000"/>
          <w:szCs w:val="21"/>
          <w:u w:val="single"/>
        </w:rPr>
        <w:t xml:space="preserve">的</w:t>
      </w:r>
      <w:r>
        <w:rPr>
          <w:bCs/>
          <w:color w:val="000000"/>
          <w:szCs w:val="21"/>
          <w:u w:val="single"/>
        </w:rPr>
        <w:t xml:space="preserve">经济损失及工期延后由承包人</w:t>
      </w:r>
      <w:r>
        <w:rPr>
          <w:rFonts w:hint="eastAsia"/>
          <w:bCs/>
          <w:color w:val="000000"/>
          <w:szCs w:val="21"/>
          <w:u w:val="single"/>
        </w:rPr>
        <w:t xml:space="preserve">自行</w:t>
      </w:r>
      <w:r>
        <w:rPr>
          <w:bCs/>
          <w:color w:val="000000"/>
          <w:szCs w:val="21"/>
          <w:u w:val="single"/>
        </w:rPr>
        <w:t xml:space="preserve">承担，并赔偿发包人有关损失。</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3</w:t>
      </w:r>
      <w:r>
        <w:rPr>
          <w:bCs/>
          <w:color w:val="000000"/>
          <w:szCs w:val="21"/>
          <w:u w:val="single"/>
        </w:rPr>
        <w:t xml:space="preserve">）承包人在施工中提出合理化建议及涉及到对设计图纸或施工组织设计的更改及对材料、设备的</w:t>
      </w:r>
      <w:r>
        <w:rPr>
          <w:rFonts w:hint="eastAsia"/>
          <w:bCs/>
          <w:color w:val="000000"/>
          <w:szCs w:val="21"/>
          <w:u w:val="single"/>
        </w:rPr>
        <w:t xml:space="preserve">代换</w:t>
      </w:r>
      <w:r>
        <w:rPr>
          <w:bCs/>
          <w:color w:val="000000"/>
          <w:szCs w:val="21"/>
          <w:u w:val="single"/>
        </w:rPr>
        <w:t xml:space="preserve">，须经设计单位、总监理工程师及发包人书面同意。未经同意擅自更改</w:t>
      </w:r>
      <w:r>
        <w:rPr>
          <w:rFonts w:hint="eastAsia"/>
          <w:bCs/>
          <w:color w:val="000000"/>
          <w:szCs w:val="21"/>
          <w:u w:val="single"/>
        </w:rPr>
        <w:t xml:space="preserve">的</w:t>
      </w:r>
      <w:r>
        <w:rPr>
          <w:bCs/>
          <w:color w:val="000000"/>
          <w:szCs w:val="21"/>
          <w:u w:val="single"/>
        </w:rPr>
        <w:t xml:space="preserve">，承包人承担由此发生</w:t>
      </w:r>
      <w:r>
        <w:rPr>
          <w:rFonts w:hint="eastAsia"/>
          <w:bCs/>
          <w:color w:val="000000"/>
          <w:szCs w:val="21"/>
          <w:u w:val="single"/>
        </w:rPr>
        <w:t xml:space="preserve">的</w:t>
      </w:r>
      <w:r>
        <w:rPr>
          <w:bCs/>
          <w:color w:val="000000"/>
          <w:szCs w:val="21"/>
          <w:u w:val="single"/>
        </w:rPr>
        <w:t xml:space="preserve">费用，并赔偿发包人有关损失，工期不得延后。</w:t>
      </w:r>
      <w:r/>
    </w:p>
    <w:p>
      <w:pPr>
        <w:ind w:firstLine="420"/>
        <w:jc w:val="left"/>
        <w:spacing w:after="0" w:line="360" w:lineRule="auto"/>
        <w:rPr>
          <w:bCs/>
          <w:color w:val="000000"/>
          <w:szCs w:val="21"/>
          <w:u w:val="single"/>
        </w:rPr>
      </w:pPr>
      <w:r>
        <w:rPr>
          <w:rFonts w:hint="eastAsia"/>
          <w:bCs/>
          <w:color w:val="000000"/>
          <w:szCs w:val="21"/>
          <w:u w:val="single"/>
        </w:rPr>
        <w:t xml:space="preserve">发包人采用承包人合理化建议，所发生的费用和获得的收益，发包人、承包人另行约定分担或分享。</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4</w:t>
      </w:r>
      <w:r>
        <w:rPr>
          <w:bCs/>
          <w:color w:val="000000"/>
          <w:szCs w:val="21"/>
          <w:u w:val="single"/>
        </w:rPr>
        <w:t xml:space="preserve">）合同履行中发包人要求变更工程质量标准及发生其他实质性变更，由双方协商解决。</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5</w:t>
      </w:r>
      <w:r>
        <w:rPr>
          <w:bCs/>
          <w:color w:val="000000"/>
          <w:szCs w:val="21"/>
          <w:u w:val="single"/>
        </w:rPr>
        <w:t xml:space="preserve">）发包人保</w:t>
      </w:r>
      <w:r>
        <w:rPr>
          <w:rFonts w:hint="eastAsia"/>
          <w:bCs/>
          <w:color w:val="000000"/>
          <w:szCs w:val="21"/>
          <w:u w:val="single"/>
        </w:rPr>
        <w:t xml:space="preserve">留变更或调整工程量的权力，承包人不得拒绝变更，更不得以变更为由提出不合理的要求；</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6</w:t>
      </w:r>
      <w:r>
        <w:rPr>
          <w:bCs/>
          <w:color w:val="000000"/>
          <w:szCs w:val="21"/>
          <w:u w:val="single"/>
        </w:rPr>
        <w:t xml:space="preserve">）承包人必须按发包人要求完成变更工作，否则发包人有权交由第三方承包人完成，并按第三方承</w:t>
      </w:r>
      <w:r>
        <w:rPr>
          <w:bCs/>
          <w:color w:val="000000"/>
          <w:szCs w:val="21"/>
          <w:u w:val="single"/>
        </w:rPr>
        <w:t xml:space="preserve">包人报价的双倍作为违约金扣减承包人的合同价款。</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7</w:t>
      </w:r>
      <w:r>
        <w:rPr>
          <w:bCs/>
          <w:color w:val="000000"/>
          <w:szCs w:val="21"/>
          <w:u w:val="single"/>
        </w:rPr>
        <w:t xml:space="preserve">）因设计变更导致工期的顺延以监理工程师审核、发包人批准为准。</w:t>
      </w:r>
      <w:r/>
    </w:p>
    <w:p>
      <w:pPr>
        <w:ind w:firstLine="420"/>
        <w:jc w:val="left"/>
        <w:spacing w:after="0" w:line="360" w:lineRule="auto"/>
        <w:rPr>
          <w:color w:val="000000"/>
          <w:szCs w:val="21"/>
        </w:rPr>
      </w:pPr>
      <w:r>
        <w:rPr>
          <w:rFonts w:hint="eastAsia"/>
          <w:bCs/>
          <w:color w:val="000000"/>
          <w:szCs w:val="21"/>
          <w:u w:val="single"/>
        </w:rPr>
        <w:t xml:space="preserve">（</w:t>
      </w:r>
      <w:r>
        <w:rPr>
          <w:bCs/>
          <w:color w:val="000000"/>
          <w:szCs w:val="21"/>
          <w:u w:val="single"/>
        </w:rPr>
        <w:t xml:space="preserve">8</w:t>
      </w:r>
      <w:r>
        <w:rPr>
          <w:bCs/>
          <w:color w:val="000000"/>
          <w:szCs w:val="21"/>
          <w:u w:val="single"/>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w:t>
      </w:r>
      <w:r>
        <w:rPr>
          <w:color w:val="000000"/>
          <w:szCs w:val="21"/>
        </w:rPr>
        <w:t xml:space="preserve">。</w:t>
      </w:r>
      <w:r/>
    </w:p>
    <w:p>
      <w:pPr>
        <w:pStyle w:val="793"/>
        <w:ind w:left="0" w:firstLine="0"/>
        <w:jc w:val="both"/>
        <w:spacing w:before="0" w:after="0"/>
        <w:rPr>
          <w:sz w:val="24"/>
        </w:rPr>
      </w:pPr>
      <w:r/>
      <w:bookmarkStart w:id="154" w:name="_Toc14470197"/>
      <w:r>
        <w:rPr>
          <w:rFonts w:hint="eastAsia"/>
          <w:sz w:val="24"/>
        </w:rPr>
        <w:t xml:space="preserve">10.2</w:t>
      </w:r>
      <w:r>
        <w:rPr>
          <w:sz w:val="24"/>
        </w:rPr>
        <w:t xml:space="preserve">变更估价</w:t>
      </w:r>
      <w:bookmarkEnd w:id="154"/>
      <w:r/>
      <w:r/>
    </w:p>
    <w:p>
      <w:pPr>
        <w:jc w:val="left"/>
        <w:spacing w:after="0" w:line="360" w:lineRule="auto"/>
        <w:rPr>
          <w:color w:val="000000"/>
          <w:szCs w:val="21"/>
        </w:rPr>
      </w:pPr>
      <w:r>
        <w:rPr>
          <w:rFonts w:hint="eastAsia"/>
          <w:color w:val="000000"/>
          <w:szCs w:val="21"/>
        </w:rPr>
        <w:t xml:space="preserve">10.2.1</w:t>
      </w:r>
      <w:r>
        <w:rPr>
          <w:rFonts w:hint="eastAsia"/>
          <w:color w:val="000000"/>
          <w:szCs w:val="21"/>
        </w:rPr>
        <w:t xml:space="preserve">变更估价原则</w:t>
      </w:r>
      <w:r/>
    </w:p>
    <w:p>
      <w:pPr>
        <w:ind w:firstLine="420"/>
        <w:jc w:val="left"/>
        <w:spacing w:after="0" w:line="360" w:lineRule="auto"/>
        <w:rPr>
          <w:color w:val="000000"/>
          <w:szCs w:val="21"/>
        </w:rPr>
      </w:pPr>
      <w:r>
        <w:rPr>
          <w:color w:val="000000"/>
          <w:szCs w:val="21"/>
        </w:rPr>
        <w:t xml:space="preserve">关于变更估价的约定</w:t>
      </w:r>
      <w:r>
        <w:rPr>
          <w:rFonts w:hint="eastAsia"/>
          <w:color w:val="000000"/>
          <w:szCs w:val="21"/>
        </w:rPr>
        <w:t xml:space="preserve">：</w:t>
      </w:r>
      <w:r/>
    </w:p>
    <w:p>
      <w:pPr>
        <w:ind w:firstLine="420"/>
        <w:jc w:val="left"/>
        <w:spacing w:after="0" w:line="360" w:lineRule="auto"/>
        <w:rPr>
          <w:bCs/>
          <w:color w:val="000000"/>
          <w:szCs w:val="21"/>
          <w:u w:val="single"/>
        </w:rPr>
      </w:pPr>
      <w:r>
        <w:rPr>
          <w:bCs/>
          <w:color w:val="000000"/>
          <w:szCs w:val="21"/>
          <w:u w:val="single"/>
        </w:rPr>
        <w:fldChar w:fldCharType="begin"/>
      </w:r>
      <w:r>
        <w:rPr>
          <w:bCs/>
          <w:color w:val="000000"/>
          <w:szCs w:val="21"/>
          <w:u w:val="single"/>
        </w:rPr>
        <w:instrText xml:space="preserve"> AUTOTEXT  5664 \* MERGEFORMAT </w:instrText>
      </w:r>
      <w:r>
        <w:rPr>
          <w:bCs/>
          <w:color w:val="000000"/>
          <w:szCs w:val="21"/>
          <w:u w:val="single"/>
        </w:rPr>
        <w:fldChar w:fldCharType="separate"/>
      </w:r>
      <w:r>
        <w:rPr>
          <w:rFonts w:hint="eastAsia"/>
          <w:bCs/>
          <w:color w:val="000000"/>
          <w:szCs w:val="21"/>
          <w:u w:val="single"/>
        </w:rPr>
        <w:t xml:space="preserve">①工程量清单项目的项目特征与投标报价</w:t>
      </w:r>
      <w:r>
        <w:rPr>
          <w:rFonts w:hint="eastAsia"/>
          <w:bCs/>
          <w:color w:val="000000"/>
          <w:szCs w:val="21"/>
          <w:u w:val="single"/>
        </w:rPr>
        <w:t xml:space="preserve">中项目</w:t>
      </w:r>
      <w:r>
        <w:rPr>
          <w:rFonts w:hint="eastAsia"/>
          <w:bCs/>
          <w:color w:val="000000"/>
          <w:szCs w:val="21"/>
          <w:u w:val="single"/>
        </w:rPr>
        <w:t xml:space="preserve">相同的，按投标报价的综合单价计算。</w:t>
      </w:r>
      <w:r/>
    </w:p>
    <w:p>
      <w:pPr>
        <w:ind w:firstLine="420"/>
        <w:jc w:val="left"/>
        <w:spacing w:after="0" w:line="360" w:lineRule="auto"/>
        <w:rPr>
          <w:bCs/>
          <w:color w:val="000000"/>
          <w:szCs w:val="21"/>
          <w:u w:val="single"/>
        </w:rPr>
      </w:pPr>
      <w:r>
        <w:rPr>
          <w:rFonts w:hint="eastAsia"/>
          <w:bCs/>
          <w:color w:val="000000"/>
          <w:szCs w:val="21"/>
          <w:u w:val="single"/>
        </w:rPr>
        <w:t xml:space="preserve">②新增工程量清单项目的项目特征与投标报价</w:t>
      </w:r>
      <w:r>
        <w:rPr>
          <w:rFonts w:hint="eastAsia"/>
          <w:bCs/>
          <w:color w:val="000000"/>
          <w:szCs w:val="21"/>
          <w:u w:val="single"/>
        </w:rPr>
        <w:t xml:space="preserve">中项目</w:t>
      </w:r>
      <w:r>
        <w:rPr>
          <w:rFonts w:hint="eastAsia"/>
          <w:bCs/>
          <w:color w:val="000000"/>
          <w:szCs w:val="21"/>
          <w:u w:val="single"/>
        </w:rPr>
        <w:t xml:space="preserve">类似的，综合单价按类似项目在</w:t>
      </w:r>
      <w:bookmarkStart w:id="155" w:name="OLE_LINK14"/>
      <w:r/>
      <w:bookmarkStart w:id="156" w:name="OLE_LINK13"/>
      <w:r>
        <w:rPr>
          <w:rFonts w:hint="eastAsia" w:ascii="宋体" w:hAnsi="宋体"/>
          <w:color w:val="000000"/>
          <w:szCs w:val="21"/>
          <w:u w:val="single"/>
        </w:rPr>
        <w:t xml:space="preserve">《江苏省建筑与装饰工程消耗量》</w:t>
      </w:r>
      <w:bookmarkEnd w:id="155"/>
      <w:r/>
      <w:bookmarkEnd w:id="156"/>
      <w:r>
        <w:rPr>
          <w:rFonts w:hint="eastAsia" w:ascii="宋体" w:hAnsi="宋体"/>
          <w:color w:val="000000"/>
          <w:szCs w:val="21"/>
          <w:u w:val="single"/>
        </w:rPr>
        <w:t xml:space="preserve">、《江苏省通用安装工程消耗量》、《江苏省建设工程费用参考》、《江苏省建设工程施工机具台班费用参考表》</w:t>
      </w:r>
      <w:r>
        <w:rPr>
          <w:bCs/>
          <w:color w:val="000000"/>
          <w:szCs w:val="21"/>
          <w:u w:val="single"/>
        </w:rPr>
        <w:t xml:space="preserve">中的人工、材料、机械台班耗用量、让利幅度，类似项目投标报价时的人工、机械台班单价、管理费、利润等费用标准、让利幅度及材料价格（无投标价的材料由承包人提出申请，发包人办理确认单价）</w:t>
      </w:r>
      <w:r>
        <w:rPr>
          <w:rFonts w:hint="eastAsia"/>
          <w:bCs/>
          <w:color w:val="000000"/>
          <w:szCs w:val="21"/>
          <w:u w:val="single"/>
        </w:rPr>
        <w:t xml:space="preserve">计算，作为结算单价。其相应综合单价及材料市场价由承包人提出，经发包人及监理人审核后，报发包人委托的跟踪审计单位审计。</w:t>
      </w:r>
      <w:r/>
    </w:p>
    <w:p>
      <w:pPr>
        <w:ind w:firstLine="420"/>
        <w:jc w:val="left"/>
        <w:spacing w:after="0" w:line="360" w:lineRule="auto"/>
        <w:rPr>
          <w:bCs/>
          <w:color w:val="000000"/>
          <w:szCs w:val="21"/>
          <w:u w:val="single"/>
        </w:rPr>
      </w:pPr>
      <w:r>
        <w:rPr>
          <w:rFonts w:hint="eastAsia"/>
          <w:bCs/>
          <w:color w:val="000000"/>
          <w:szCs w:val="21"/>
          <w:u w:val="single"/>
        </w:rPr>
        <w:t xml:space="preserve">上述的“与投标报价中项目类似的”新增项目，指与投标分部分项工程量清单项目编码一至九位完全相同的新增的分部分项工程。</w:t>
      </w:r>
      <w:r/>
    </w:p>
    <w:p>
      <w:pPr>
        <w:ind w:firstLine="420"/>
        <w:jc w:val="left"/>
        <w:spacing w:after="0" w:line="360" w:lineRule="auto"/>
        <w:rPr>
          <w:bCs/>
          <w:color w:val="000000"/>
          <w:szCs w:val="21"/>
          <w:u w:val="single"/>
        </w:rPr>
      </w:pPr>
      <w:r>
        <w:rPr>
          <w:rFonts w:hint="eastAsia"/>
          <w:bCs/>
          <w:color w:val="000000"/>
          <w:szCs w:val="21"/>
          <w:u w:val="single"/>
        </w:rPr>
        <w:t xml:space="preserve">③投标报价中没有综合单价的新的工程量清单项目，</w:t>
      </w:r>
      <w:r>
        <w:rPr>
          <w:bCs/>
          <w:color w:val="000000"/>
          <w:szCs w:val="21"/>
          <w:u w:val="single"/>
        </w:rPr>
        <w:t xml:space="preserve">新增综合单价按</w:t>
      </w:r>
      <w:r>
        <w:rPr>
          <w:rFonts w:hint="eastAsia" w:ascii="宋体" w:hAnsi="宋体"/>
          <w:color w:val="000000"/>
          <w:szCs w:val="21"/>
          <w:u w:val="single"/>
        </w:rPr>
        <w:t xml:space="preserve">《江苏省建筑与装饰工程消耗量》、《江苏省通用安装工程消耗量》、《江苏省建设工程费用参考》、《江苏省建设工程施工机具台班费用参考表》</w:t>
      </w:r>
      <w:r>
        <w:rPr>
          <w:bCs/>
          <w:color w:val="000000"/>
          <w:szCs w:val="21"/>
          <w:u w:val="single"/>
        </w:rPr>
        <w:t xml:space="preserve">中的人工、材料、机械台班耗用量、投</w:t>
      </w:r>
      <w:r>
        <w:rPr>
          <w:rFonts w:hint="eastAsia"/>
          <w:bCs/>
          <w:color w:val="000000"/>
          <w:szCs w:val="21"/>
          <w:u w:val="single"/>
        </w:rPr>
        <w:t xml:space="preserve">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p>
    <w:p>
      <w:pPr>
        <w:jc w:val="left"/>
        <w:spacing w:after="0" w:line="360" w:lineRule="auto"/>
        <w:rPr>
          <w:color w:val="000000"/>
          <w:szCs w:val="21"/>
        </w:rPr>
      </w:pPr>
      <w:r>
        <w:rPr>
          <w:rFonts w:hint="eastAsia"/>
          <w:color w:val="000000"/>
          <w:szCs w:val="21"/>
        </w:rPr>
        <w:t xml:space="preserve">10.2.2</w:t>
      </w:r>
      <w:r>
        <w:rPr>
          <w:rFonts w:hint="eastAsia"/>
          <w:color w:val="000000"/>
          <w:szCs w:val="21"/>
        </w:rPr>
        <w:t xml:space="preserve">材料变更时价格确定</w:t>
      </w:r>
      <w:r/>
    </w:p>
    <w:p>
      <w:pPr>
        <w:ind w:firstLine="420"/>
        <w:jc w:val="left"/>
        <w:spacing w:after="0" w:line="360" w:lineRule="auto"/>
        <w:rPr>
          <w:bCs/>
          <w:color w:val="000000"/>
          <w:szCs w:val="21"/>
          <w:u w:val="single"/>
        </w:rPr>
      </w:pPr>
      <w:r>
        <w:rPr>
          <w:rFonts w:hint="eastAsia"/>
          <w:bCs/>
          <w:color w:val="000000"/>
          <w:szCs w:val="21"/>
          <w:u w:val="single"/>
        </w:rPr>
        <w:t xml:space="preserve">承包人材料价格明细表中没有的材料，由承包人呈报价格</w:t>
      </w:r>
      <w:r>
        <w:rPr>
          <w:bCs/>
          <w:color w:val="000000"/>
          <w:szCs w:val="21"/>
          <w:u w:val="single"/>
        </w:rPr>
        <w:t xml:space="preserve">,</w:t>
      </w:r>
      <w:r>
        <w:rPr>
          <w:bCs/>
          <w:color w:val="000000"/>
          <w:szCs w:val="21"/>
          <w:u w:val="single"/>
        </w:rPr>
        <w:t xml:space="preserve">最终经监理、发包人批准后的价格为准。</w:t>
      </w:r>
      <w:r/>
    </w:p>
    <w:p>
      <w:pPr>
        <w:jc w:val="left"/>
        <w:spacing w:after="0" w:line="360" w:lineRule="auto"/>
        <w:rPr>
          <w:color w:val="000000"/>
          <w:szCs w:val="21"/>
        </w:rPr>
      </w:pPr>
      <w:r>
        <w:rPr>
          <w:rFonts w:hint="eastAsia"/>
          <w:color w:val="000000"/>
          <w:szCs w:val="21"/>
        </w:rPr>
        <w:t xml:space="preserve">10.2.3</w:t>
      </w:r>
      <w:r>
        <w:rPr>
          <w:rFonts w:hint="eastAsia"/>
          <w:color w:val="000000"/>
          <w:szCs w:val="21"/>
        </w:rPr>
        <w:t xml:space="preserve">其他</w:t>
      </w:r>
      <w:r/>
    </w:p>
    <w:p>
      <w:pPr>
        <w:ind w:firstLine="420"/>
        <w:jc w:val="left"/>
        <w:spacing w:after="0" w:line="360" w:lineRule="auto"/>
        <w:rPr>
          <w:bCs/>
          <w:color w:val="000000"/>
          <w:szCs w:val="21"/>
          <w:u w:val="single"/>
        </w:rPr>
      </w:pPr>
      <w:r>
        <w:rPr>
          <w:rFonts w:hint="eastAsia"/>
          <w:bCs/>
          <w:color w:val="000000"/>
          <w:szCs w:val="21"/>
          <w:u w:val="single"/>
        </w:rPr>
        <w:t xml:space="preserve">①除安全生产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firstLine="420"/>
        <w:jc w:val="left"/>
        <w:spacing w:after="0" w:line="360" w:lineRule="auto"/>
        <w:rPr>
          <w:bCs/>
          <w:color w:val="000000"/>
          <w:szCs w:val="21"/>
          <w:u w:val="single"/>
        </w:rPr>
      </w:pPr>
      <w:r>
        <w:rPr>
          <w:rFonts w:hint="eastAsia"/>
          <w:bCs/>
          <w:color w:val="000000"/>
          <w:szCs w:val="21"/>
          <w:u w:val="single"/>
        </w:rPr>
        <w:t xml:space="preserve">②承包人自行施工工程内容所有专项检测费用均由承包人自行承担，已包含在本合同内。</w:t>
      </w:r>
      <w:r/>
    </w:p>
    <w:p>
      <w:pPr>
        <w:jc w:val="left"/>
        <w:spacing w:after="0" w:line="360" w:lineRule="auto"/>
        <w:rPr>
          <w:color w:val="000000"/>
          <w:szCs w:val="21"/>
        </w:rPr>
      </w:pPr>
      <w:r>
        <w:rPr>
          <w:rFonts w:hint="eastAsia"/>
          <w:color w:val="000000"/>
          <w:szCs w:val="21"/>
        </w:rPr>
        <w:t xml:space="preserve">10.2.4</w:t>
      </w:r>
      <w:r>
        <w:rPr>
          <w:rFonts w:hint="eastAsia"/>
          <w:color w:val="000000"/>
          <w:szCs w:val="21"/>
        </w:rPr>
        <w:t xml:space="preserve">设计变更、工程签证的价款结算：</w:t>
      </w:r>
      <w:r/>
    </w:p>
    <w:p>
      <w:pPr>
        <w:ind w:firstLine="420"/>
        <w:jc w:val="left"/>
        <w:spacing w:after="0" w:line="360" w:lineRule="auto"/>
        <w:rPr>
          <w:bCs/>
          <w:color w:val="000000"/>
          <w:szCs w:val="21"/>
          <w:u w:val="single"/>
        </w:rPr>
      </w:pPr>
      <w:r>
        <w:rPr>
          <w:rFonts w:hint="eastAsia"/>
          <w:bCs/>
          <w:color w:val="000000"/>
          <w:szCs w:val="21"/>
          <w:u w:val="single"/>
        </w:rPr>
        <w:t xml:space="preserve">①经监理工程师、设计单位确认，发包人批准后的设计变更，方可作为结算依据；</w:t>
      </w:r>
      <w:r/>
    </w:p>
    <w:p>
      <w:pPr>
        <w:ind w:firstLine="420"/>
        <w:jc w:val="left"/>
        <w:spacing w:after="0" w:line="360" w:lineRule="auto"/>
        <w:rPr>
          <w:bCs/>
          <w:color w:val="000000"/>
          <w:szCs w:val="21"/>
          <w:u w:val="single"/>
        </w:rPr>
      </w:pPr>
      <w:r>
        <w:rPr>
          <w:rFonts w:hint="eastAsia"/>
          <w:bCs/>
          <w:color w:val="000000"/>
          <w:szCs w:val="21"/>
          <w:u w:val="single"/>
        </w:rPr>
        <w:t xml:space="preserve">②经监理工程师确认，发包人批准后的工程签证，方可作为结算的依据。</w:t>
      </w:r>
      <w:r/>
    </w:p>
    <w:p>
      <w:pPr>
        <w:ind w:firstLine="420"/>
        <w:jc w:val="left"/>
        <w:spacing w:after="0" w:line="360" w:lineRule="auto"/>
        <w:rPr>
          <w:color w:val="000000"/>
          <w:szCs w:val="21"/>
        </w:rPr>
      </w:pPr>
      <w:r>
        <w:rPr>
          <w:rFonts w:hint="eastAsia"/>
          <w:bCs/>
          <w:color w:val="000000"/>
          <w:szCs w:val="21"/>
          <w:u w:val="single"/>
        </w:rPr>
        <w:t xml:space="preserve">③按发包人规定的工作流程执行：承包人收到设计变更后</w:t>
      </w:r>
      <w:r>
        <w:rPr>
          <w:bCs/>
          <w:color w:val="000000"/>
          <w:szCs w:val="21"/>
          <w:u w:val="single"/>
        </w:rPr>
        <w:t xml:space="preserve">14</w:t>
      </w:r>
      <w:r>
        <w:rPr>
          <w:bCs/>
          <w:color w:val="000000"/>
          <w:szCs w:val="21"/>
          <w:u w:val="single"/>
        </w:rPr>
        <w:t xml:space="preserve">天内，向监理工程师提出变更工程价款的完整资料，经监理工程师审核，报发包人相关部门批准后，可以作为直接计入竣工结算价款。</w:t>
      </w:r>
      <w:r>
        <w:rPr>
          <w:bCs/>
          <w:color w:val="000000"/>
          <w:szCs w:val="21"/>
          <w:u w:val="single"/>
        </w:rPr>
        <w:fldChar w:fldCharType="end"/>
      </w:r>
      <w:r>
        <w:rPr>
          <w:color w:val="000000"/>
          <w:szCs w:val="21"/>
          <w:u w:val="single"/>
        </w:rPr>
        <w:t xml:space="preserve"> </w:t>
      </w:r>
      <w:r/>
    </w:p>
    <w:p>
      <w:pPr>
        <w:pStyle w:val="793"/>
        <w:ind w:left="0" w:firstLine="0"/>
        <w:jc w:val="both"/>
        <w:spacing w:before="0" w:after="0"/>
        <w:rPr>
          <w:sz w:val="24"/>
        </w:rPr>
      </w:pPr>
      <w:r/>
      <w:bookmarkStart w:id="157" w:name="_Toc14470198"/>
      <w:r>
        <w:rPr>
          <w:rFonts w:hint="eastAsia"/>
          <w:sz w:val="24"/>
        </w:rPr>
        <w:t xml:space="preserve">10.3</w:t>
      </w:r>
      <w:r>
        <w:rPr>
          <w:sz w:val="24"/>
        </w:rPr>
        <w:t xml:space="preserve">承包人的合理化建议</w:t>
      </w:r>
      <w:bookmarkEnd w:id="157"/>
      <w:r/>
      <w:r/>
    </w:p>
    <w:p>
      <w:pPr>
        <w:ind w:firstLine="420"/>
        <w:jc w:val="left"/>
        <w:spacing w:after="0" w:line="360" w:lineRule="auto"/>
        <w:rPr>
          <w:szCs w:val="21"/>
        </w:rPr>
      </w:pPr>
      <w:r>
        <w:rPr>
          <w:szCs w:val="21"/>
        </w:rPr>
        <w:t xml:space="preserve">监理人审查承包人合理化建议的期限：</w:t>
      </w:r>
      <w:r>
        <w:rPr>
          <w:szCs w:val="21"/>
          <w:u w:val="single"/>
        </w:rPr>
        <w:t xml:space="preserve"> </w:t>
      </w:r>
      <w:r>
        <w:rPr>
          <w:szCs w:val="21"/>
          <w:u w:val="single"/>
        </w:rPr>
        <w:fldChar w:fldCharType="begin"/>
      </w:r>
      <w:r>
        <w:rPr>
          <w:szCs w:val="21"/>
          <w:u w:val="single"/>
        </w:rPr>
        <w:instrText xml:space="preserve"> AUTOTEXT  5665 \* MERGEFORMAT </w:instrText>
      </w:r>
      <w:r>
        <w:rPr>
          <w:szCs w:val="21"/>
          <w:u w:val="single"/>
        </w:rPr>
        <w:fldChar w:fldCharType="separate"/>
      </w:r>
      <w:r>
        <w:rPr>
          <w:rFonts w:hint="eastAsia"/>
          <w:szCs w:val="21"/>
          <w:u w:val="single"/>
        </w:rPr>
        <w:t xml:space="preserve">按通用条款有关规定执行</w:t>
      </w:r>
      <w:r>
        <w:rPr>
          <w:szCs w:val="21"/>
          <w:u w:val="single"/>
        </w:rPr>
        <w:t xml:space="preserve"> </w:t>
      </w:r>
      <w:r>
        <w:rPr>
          <w:szCs w:val="21"/>
          <w:u w:val="single"/>
        </w:rPr>
        <w:t xml:space="preserve">。</w:t>
      </w:r>
      <w:r>
        <w:rPr>
          <w:szCs w:val="21"/>
          <w:u w:val="single"/>
        </w:rPr>
        <w:fldChar w:fldCharType="end"/>
      </w:r>
      <w:r/>
    </w:p>
    <w:p>
      <w:pPr>
        <w:ind w:firstLine="420"/>
        <w:jc w:val="left"/>
        <w:spacing w:after="0" w:line="360" w:lineRule="auto"/>
        <w:rPr>
          <w:szCs w:val="21"/>
        </w:rPr>
      </w:pPr>
      <w:r>
        <w:rPr>
          <w:szCs w:val="21"/>
        </w:rPr>
        <w:t xml:space="preserve">发包人审批承包人合理化建议的期限：</w:t>
      </w:r>
      <w:r>
        <w:rPr>
          <w:szCs w:val="21"/>
          <w:u w:val="single"/>
        </w:rPr>
        <w:t xml:space="preserve"> </w:t>
      </w:r>
      <w:r>
        <w:rPr>
          <w:szCs w:val="21"/>
          <w:u w:val="single"/>
        </w:rPr>
        <w:fldChar w:fldCharType="begin"/>
      </w:r>
      <w:r>
        <w:rPr>
          <w:szCs w:val="21"/>
          <w:u w:val="single"/>
        </w:rPr>
        <w:instrText xml:space="preserve"> AUTOTEXT  5666 \* MERGEFORMAT </w:instrText>
      </w:r>
      <w:r>
        <w:rPr>
          <w:szCs w:val="21"/>
          <w:u w:val="single"/>
        </w:rPr>
        <w:fldChar w:fldCharType="separate"/>
      </w:r>
      <w:r>
        <w:rPr>
          <w:rFonts w:hint="eastAsia"/>
          <w:szCs w:val="21"/>
          <w:u w:val="single"/>
        </w:rPr>
        <w:t xml:space="preserve">按通用条款有关规定执行</w:t>
      </w:r>
      <w:r>
        <w:rPr>
          <w:szCs w:val="21"/>
          <w:u w:val="single"/>
        </w:rPr>
        <w:t xml:space="preserve"> </w:t>
      </w:r>
      <w:r>
        <w:rPr>
          <w:szCs w:val="21"/>
          <w:u w:val="single"/>
        </w:rPr>
        <w:t xml:space="preserve">。</w:t>
      </w:r>
      <w:r>
        <w:rPr>
          <w:szCs w:val="21"/>
          <w:u w:val="single"/>
        </w:rPr>
        <w:fldChar w:fldCharType="end"/>
      </w:r>
      <w:r/>
    </w:p>
    <w:p>
      <w:pPr>
        <w:ind w:firstLine="420"/>
        <w:jc w:val="left"/>
        <w:spacing w:after="0" w:line="360" w:lineRule="auto"/>
        <w:rPr>
          <w:szCs w:val="21"/>
        </w:rPr>
      </w:pPr>
      <w:r>
        <w:rPr>
          <w:szCs w:val="21"/>
        </w:rPr>
        <w:t xml:space="preserve">承包人提出的合理化建议降低了合同价格或者提高了工程经济效益的奖励的方法和金额为</w:t>
      </w:r>
      <w:r>
        <w:rPr>
          <w:szCs w:val="21"/>
          <w:u w:val="single"/>
        </w:rPr>
        <w:fldChar w:fldCharType="begin"/>
      </w:r>
      <w:r>
        <w:rPr>
          <w:szCs w:val="21"/>
          <w:u w:val="single"/>
        </w:rPr>
        <w:instrText xml:space="preserve"> AUTOTEXT  5667 \* MERGEFORMAT </w:instrText>
      </w:r>
      <w:r>
        <w:rPr>
          <w:szCs w:val="21"/>
          <w:u w:val="single"/>
        </w:rPr>
        <w:fldChar w:fldCharType="separate"/>
      </w:r>
      <w:r>
        <w:rPr>
          <w:rFonts w:hint="eastAsia"/>
          <w:szCs w:val="21"/>
          <w:u w:val="single"/>
        </w:rPr>
        <w:t xml:space="preserve">无</w:t>
      </w:r>
      <w:r>
        <w:rPr>
          <w:szCs w:val="21"/>
          <w:u w:val="single"/>
        </w:rPr>
        <w:fldChar w:fldCharType="end"/>
      </w:r>
      <w:r/>
    </w:p>
    <w:p>
      <w:pPr>
        <w:pStyle w:val="793"/>
        <w:ind w:left="0" w:firstLine="0"/>
        <w:jc w:val="both"/>
        <w:spacing w:before="0" w:after="0"/>
        <w:rPr>
          <w:sz w:val="24"/>
        </w:rPr>
      </w:pPr>
      <w:r/>
      <w:bookmarkStart w:id="158" w:name="_Toc14470199"/>
      <w:r>
        <w:rPr>
          <w:rFonts w:hint="eastAsia"/>
          <w:sz w:val="24"/>
        </w:rPr>
        <w:t xml:space="preserve">10.4</w:t>
      </w:r>
      <w:r>
        <w:rPr>
          <w:sz w:val="24"/>
        </w:rPr>
        <w:t xml:space="preserve">暂估价</w:t>
      </w:r>
      <w:bookmarkEnd w:id="158"/>
      <w:r/>
      <w:r/>
    </w:p>
    <w:p>
      <w:pPr>
        <w:ind w:firstLine="420"/>
        <w:jc w:val="left"/>
        <w:spacing w:after="0" w:line="360" w:lineRule="auto"/>
        <w:rPr>
          <w:szCs w:val="21"/>
        </w:rPr>
      </w:pPr>
      <w:r>
        <w:rPr>
          <w:rFonts w:hint="eastAsia"/>
          <w:szCs w:val="21"/>
        </w:rPr>
        <w:t xml:space="preserve">10.4</w:t>
      </w:r>
      <w:r>
        <w:rPr>
          <w:szCs w:val="21"/>
        </w:rPr>
        <w:t xml:space="preserve">.1</w:t>
      </w:r>
      <w:r>
        <w:rPr>
          <w:szCs w:val="21"/>
        </w:rPr>
        <w:t xml:space="preserve">依法必须招标的暂估价项目</w:t>
      </w:r>
      <w:r/>
    </w:p>
    <w:p>
      <w:pPr>
        <w:ind w:firstLine="420"/>
        <w:jc w:val="left"/>
        <w:spacing w:after="0" w:line="360" w:lineRule="auto"/>
        <w:rPr>
          <w:szCs w:val="21"/>
        </w:rPr>
      </w:pPr>
      <w:r>
        <w:rPr>
          <w:szCs w:val="21"/>
        </w:rPr>
        <w:t xml:space="preserve">对于依法必须招标的暂估价项目的确认和批准</w:t>
      </w:r>
      <w:r>
        <w:rPr>
          <w:szCs w:val="21"/>
        </w:rPr>
        <w:t xml:space="preserve">采取第</w:t>
      </w:r>
      <w:r>
        <w:rPr>
          <w:szCs w:val="21"/>
          <w:u w:val="single"/>
        </w:rPr>
        <w:t xml:space="preserve"> </w:t>
      </w:r>
      <w:r>
        <w:rPr>
          <w:rFonts w:hint="eastAsia"/>
          <w:szCs w:val="21"/>
          <w:u w:val="single"/>
        </w:rPr>
        <w:t xml:space="preserve">/</w:t>
      </w:r>
      <w:r>
        <w:rPr>
          <w:szCs w:val="21"/>
          <w:u w:val="single"/>
        </w:rPr>
        <w:t xml:space="preserve"> </w:t>
      </w:r>
      <w:r>
        <w:rPr>
          <w:szCs w:val="21"/>
        </w:rPr>
        <w:t xml:space="preserve">种方式确定。</w:t>
      </w:r>
      <w:r/>
    </w:p>
    <w:p>
      <w:pPr>
        <w:ind w:firstLine="420"/>
        <w:jc w:val="left"/>
        <w:spacing w:after="0" w:line="360" w:lineRule="auto"/>
        <w:rPr>
          <w:szCs w:val="21"/>
        </w:rPr>
      </w:pPr>
      <w:r>
        <w:rPr>
          <w:rFonts w:hint="eastAsia"/>
          <w:szCs w:val="21"/>
        </w:rPr>
        <w:t xml:space="preserve">10.4.</w:t>
      </w:r>
      <w:r>
        <w:rPr>
          <w:szCs w:val="21"/>
        </w:rPr>
        <w:t xml:space="preserve">2</w:t>
      </w:r>
      <w:r>
        <w:rPr>
          <w:szCs w:val="21"/>
        </w:rPr>
        <w:t xml:space="preserve">不属于依法必须招标的暂估价项目</w:t>
      </w:r>
      <w:r/>
    </w:p>
    <w:p>
      <w:pPr>
        <w:ind w:firstLine="420"/>
        <w:jc w:val="left"/>
        <w:spacing w:after="0" w:line="360" w:lineRule="auto"/>
        <w:rPr>
          <w:szCs w:val="21"/>
        </w:rPr>
      </w:pPr>
      <w:r>
        <w:rPr>
          <w:szCs w:val="21"/>
        </w:rPr>
        <w:t xml:space="preserve">对于不属于依法必须招标的暂估价项目的确认和批准</w:t>
      </w:r>
      <w:r>
        <w:rPr>
          <w:szCs w:val="21"/>
        </w:rPr>
        <w:t xml:space="preserve">采取第</w:t>
      </w:r>
      <w:r>
        <w:rPr>
          <w:szCs w:val="21"/>
          <w:u w:val="single"/>
        </w:rPr>
        <w:t xml:space="preserve"> </w:t>
      </w:r>
      <w:r>
        <w:rPr>
          <w:rFonts w:hint="eastAsia"/>
          <w:szCs w:val="21"/>
          <w:u w:val="single"/>
        </w:rPr>
        <w:t xml:space="preserve">/</w:t>
      </w:r>
      <w:r>
        <w:rPr>
          <w:szCs w:val="21"/>
          <w:u w:val="single"/>
        </w:rPr>
        <w:t xml:space="preserve"> </w:t>
      </w:r>
      <w:r>
        <w:rPr>
          <w:szCs w:val="21"/>
        </w:rPr>
        <w:t xml:space="preserve">种方式确定。</w:t>
      </w:r>
      <w:r/>
    </w:p>
    <w:p>
      <w:pPr>
        <w:ind w:firstLine="420"/>
        <w:jc w:val="left"/>
        <w:spacing w:after="0" w:line="360" w:lineRule="auto"/>
        <w:rPr>
          <w:szCs w:val="21"/>
        </w:rPr>
      </w:pPr>
      <w:r>
        <w:rPr>
          <w:szCs w:val="21"/>
        </w:rPr>
        <w:t xml:space="preserve">第</w:t>
      </w:r>
      <w:r>
        <w:rPr>
          <w:szCs w:val="21"/>
        </w:rPr>
        <w:t xml:space="preserve">3</w:t>
      </w:r>
      <w:r>
        <w:rPr>
          <w:szCs w:val="21"/>
        </w:rPr>
        <w:t xml:space="preserve">种方式：承包人直接实施的暂估价项目</w:t>
      </w:r>
      <w:r/>
    </w:p>
    <w:p>
      <w:pPr>
        <w:ind w:firstLine="420"/>
        <w:jc w:val="left"/>
        <w:spacing w:after="0" w:line="360" w:lineRule="auto"/>
        <w:rPr>
          <w:szCs w:val="21"/>
        </w:rPr>
      </w:pPr>
      <w:r>
        <w:rPr>
          <w:szCs w:val="21"/>
        </w:rPr>
        <w:t xml:space="preserve">承包人直接实施的暂估价项目的约定：</w:t>
      </w:r>
      <w:r>
        <w:rPr>
          <w:rFonts w:hint="eastAsia"/>
          <w:szCs w:val="21"/>
          <w:u w:val="single"/>
        </w:rPr>
        <w:t xml:space="preserve"> </w:t>
      </w:r>
      <w:r>
        <w:rPr>
          <w:szCs w:val="21"/>
          <w:u w:val="single"/>
        </w:rPr>
        <w:fldChar w:fldCharType="begin"/>
      </w:r>
      <w:r>
        <w:rPr>
          <w:szCs w:val="21"/>
          <w:u w:val="single"/>
        </w:rPr>
        <w:instrText xml:space="preserve"> AUTOTEXT  5670 \* MERGEFORMAT </w:instrText>
      </w:r>
      <w:r>
        <w:rPr>
          <w:szCs w:val="21"/>
          <w:u w:val="single"/>
        </w:rPr>
        <w:fldChar w:fldCharType="separate"/>
      </w:r>
      <w:r>
        <w:rPr>
          <w:rFonts w:hint="eastAsia"/>
          <w:bCs/>
          <w:szCs w:val="21"/>
          <w:u w:val="single"/>
        </w:rPr>
        <w:t xml:space="preserve">按发包人的要求执行</w:t>
      </w:r>
      <w:r>
        <w:rPr>
          <w:szCs w:val="21"/>
          <w:u w:val="single"/>
        </w:rPr>
        <w:fldChar w:fldCharType="end"/>
      </w:r>
      <w:r>
        <w:rPr>
          <w:rFonts w:hint="eastAsia"/>
          <w:szCs w:val="21"/>
          <w:u w:val="single"/>
        </w:rPr>
        <w:t xml:space="preserve"> </w:t>
      </w:r>
      <w:r/>
    </w:p>
    <w:p>
      <w:pPr>
        <w:pStyle w:val="793"/>
        <w:ind w:left="0" w:firstLine="0"/>
        <w:jc w:val="both"/>
        <w:spacing w:before="0" w:after="0"/>
        <w:rPr>
          <w:sz w:val="24"/>
        </w:rPr>
      </w:pPr>
      <w:r/>
      <w:bookmarkStart w:id="159" w:name="_Toc14470200"/>
      <w:r>
        <w:rPr>
          <w:rFonts w:hint="eastAsia"/>
          <w:sz w:val="24"/>
        </w:rPr>
        <w:t xml:space="preserve">10.5</w:t>
      </w:r>
      <w:r>
        <w:rPr>
          <w:sz w:val="24"/>
        </w:rPr>
        <w:t xml:space="preserve">暂列金额</w:t>
      </w:r>
      <w:bookmarkEnd w:id="159"/>
      <w:r/>
      <w:r/>
    </w:p>
    <w:p>
      <w:pPr>
        <w:ind w:firstLine="420"/>
        <w:jc w:val="left"/>
        <w:spacing w:after="0" w:line="360" w:lineRule="auto"/>
        <w:rPr>
          <w:szCs w:val="21"/>
        </w:rPr>
      </w:pPr>
      <w:r>
        <w:rPr>
          <w:rFonts w:hint="eastAsia"/>
          <w:szCs w:val="21"/>
        </w:rPr>
        <w:t xml:space="preserve">合同当事人关于暂列金额使用的约定：</w:t>
      </w:r>
      <w:r>
        <w:rPr>
          <w:rFonts w:hint="eastAsia"/>
          <w:szCs w:val="21"/>
          <w:u w:val="single"/>
        </w:rPr>
        <w:t xml:space="preserve"> </w:t>
      </w:r>
      <w:r>
        <w:rPr>
          <w:szCs w:val="21"/>
          <w:u w:val="single"/>
        </w:rPr>
        <w:fldChar w:fldCharType="begin"/>
      </w:r>
      <w:r>
        <w:rPr>
          <w:szCs w:val="21"/>
          <w:u w:val="single"/>
        </w:rPr>
        <w:instrText xml:space="preserve"> AUTOTEXT  5671 \* MERGEFORMAT </w:instrText>
      </w:r>
      <w:r>
        <w:rPr>
          <w:szCs w:val="21"/>
          <w:u w:val="single"/>
        </w:rPr>
        <w:fldChar w:fldCharType="separate"/>
      </w:r>
      <w:r>
        <w:rPr>
          <w:rFonts w:hint="eastAsia"/>
          <w:bCs/>
          <w:szCs w:val="21"/>
          <w:u w:val="single"/>
        </w:rPr>
        <w:t xml:space="preserve">按发包人的要求执行</w:t>
      </w:r>
      <w:r>
        <w:rPr>
          <w:szCs w:val="21"/>
          <w:u w:val="single"/>
        </w:rPr>
        <w:fldChar w:fldCharType="end"/>
      </w:r>
      <w:r>
        <w:rPr>
          <w:rFonts w:hint="eastAsia"/>
          <w:szCs w:val="21"/>
          <w:u w:val="single"/>
        </w:rPr>
        <w:t xml:space="preserve"> </w:t>
      </w:r>
      <w:r/>
    </w:p>
    <w:p>
      <w:pPr>
        <w:pStyle w:val="792"/>
        <w:spacing w:before="0" w:after="0" w:line="360" w:lineRule="auto"/>
        <w:rPr>
          <w:sz w:val="24"/>
        </w:rPr>
      </w:pPr>
      <w:r/>
      <w:bookmarkStart w:id="160" w:name="_Toc14470201"/>
      <w:r/>
      <w:bookmarkStart w:id="161" w:name="_Toc71558881"/>
      <w:r>
        <w:rPr>
          <w:sz w:val="24"/>
        </w:rPr>
        <w:t xml:space="preserve">1</w:t>
      </w:r>
      <w:r>
        <w:rPr>
          <w:rFonts w:hint="eastAsia"/>
          <w:sz w:val="24"/>
        </w:rPr>
        <w:t xml:space="preserve">1</w:t>
      </w:r>
      <w:r>
        <w:rPr>
          <w:sz w:val="24"/>
        </w:rPr>
        <w:t xml:space="preserve">.</w:t>
      </w:r>
      <w:r>
        <w:rPr>
          <w:sz w:val="24"/>
        </w:rPr>
        <w:t xml:space="preserve">价格调整</w:t>
      </w:r>
      <w:bookmarkEnd w:id="160"/>
      <w:r/>
      <w:bookmarkEnd w:id="161"/>
      <w:r/>
      <w:r/>
    </w:p>
    <w:p>
      <w:pPr>
        <w:ind w:firstLine="420"/>
        <w:jc w:val="left"/>
        <w:spacing w:after="0" w:line="360" w:lineRule="auto"/>
        <w:rPr>
          <w:szCs w:val="21"/>
        </w:rPr>
      </w:pPr>
      <w:r>
        <w:rPr>
          <w:szCs w:val="21"/>
        </w:rPr>
        <w:t xml:space="preserve">市场价格波动是否调整合同价格的约定：</w:t>
      </w:r>
      <w:r>
        <w:rPr>
          <w:szCs w:val="21"/>
          <w:u w:val="single"/>
        </w:rPr>
        <w:t xml:space="preserve"> </w:t>
      </w:r>
      <w:r>
        <w:rPr>
          <w:szCs w:val="21"/>
          <w:u w:val="single"/>
        </w:rPr>
        <w:fldChar w:fldCharType="begin"/>
      </w:r>
      <w:r>
        <w:rPr>
          <w:szCs w:val="21"/>
          <w:u w:val="single"/>
        </w:rPr>
        <w:instrText xml:space="preserve"> AUTOTEXT  5672 \* MERGEFORMAT </w:instrText>
      </w:r>
      <w:r>
        <w:rPr>
          <w:szCs w:val="21"/>
          <w:u w:val="single"/>
        </w:rPr>
        <w:fldChar w:fldCharType="separate"/>
      </w:r>
      <w:r>
        <w:rPr>
          <w:rFonts w:hint="eastAsia"/>
          <w:szCs w:val="21"/>
          <w:u w:val="single"/>
        </w:rPr>
        <w:t xml:space="preserve">本项目工期要求为</w:t>
      </w:r>
      <w:r>
        <w:rPr>
          <w:rFonts w:hint="eastAsia"/>
          <w:color w:val="000000"/>
          <w:szCs w:val="21"/>
          <w:u w:val="single"/>
        </w:rPr>
        <w:t xml:space="preserve">25</w:t>
      </w:r>
      <w:r>
        <w:rPr>
          <w:color w:val="000000"/>
          <w:szCs w:val="21"/>
          <w:u w:val="single"/>
        </w:rPr>
        <w:t xml:space="preserve">日历日，</w:t>
      </w:r>
      <w:r>
        <w:rPr>
          <w:szCs w:val="21"/>
          <w:u w:val="single"/>
        </w:rPr>
        <w:t xml:space="preserve">因此人工工资的政策性调整不允许调整；实行政府定价管理的水、电、燃油、燃气价格不允许调整。</w:t>
      </w:r>
      <w:r>
        <w:rPr>
          <w:szCs w:val="21"/>
          <w:u w:val="single"/>
        </w:rPr>
        <w:fldChar w:fldCharType="end"/>
      </w:r>
      <w:r>
        <w:rPr>
          <w:szCs w:val="21"/>
          <w:u w:val="single"/>
        </w:rPr>
        <w:t xml:space="preserve"> </w:t>
      </w:r>
      <w:r/>
    </w:p>
    <w:p>
      <w:pPr>
        <w:pStyle w:val="792"/>
        <w:spacing w:before="0" w:after="0" w:line="360" w:lineRule="auto"/>
        <w:rPr>
          <w:sz w:val="24"/>
        </w:rPr>
      </w:pPr>
      <w:r/>
      <w:bookmarkStart w:id="162" w:name="_Toc71558882"/>
      <w:r/>
      <w:bookmarkStart w:id="163" w:name="_Toc14470202"/>
      <w:r>
        <w:rPr>
          <w:sz w:val="24"/>
        </w:rPr>
        <w:t xml:space="preserve">1</w:t>
      </w:r>
      <w:r>
        <w:rPr>
          <w:rFonts w:hint="eastAsia"/>
          <w:sz w:val="24"/>
        </w:rPr>
        <w:t xml:space="preserve">2</w:t>
      </w:r>
      <w:r>
        <w:rPr>
          <w:sz w:val="24"/>
        </w:rPr>
        <w:t xml:space="preserve">.</w:t>
      </w:r>
      <w:r>
        <w:rPr>
          <w:sz w:val="24"/>
        </w:rPr>
        <w:t xml:space="preserve">合同价格、计量与支付</w:t>
      </w:r>
      <w:bookmarkEnd w:id="162"/>
      <w:r/>
      <w:bookmarkEnd w:id="163"/>
      <w:r/>
      <w:r/>
    </w:p>
    <w:p>
      <w:pPr>
        <w:pStyle w:val="793"/>
        <w:ind w:left="0" w:firstLine="0"/>
        <w:jc w:val="both"/>
        <w:spacing w:before="0" w:after="0"/>
        <w:rPr>
          <w:sz w:val="24"/>
        </w:rPr>
      </w:pPr>
      <w:r/>
      <w:bookmarkStart w:id="164" w:name="_Toc14470203"/>
      <w:r>
        <w:rPr>
          <w:sz w:val="24"/>
        </w:rPr>
        <w:t xml:space="preserve">1</w:t>
      </w:r>
      <w:r>
        <w:rPr>
          <w:rFonts w:hint="eastAsia"/>
          <w:sz w:val="24"/>
        </w:rPr>
        <w:t xml:space="preserve">2</w:t>
      </w:r>
      <w:r>
        <w:rPr>
          <w:sz w:val="24"/>
        </w:rPr>
        <w:t xml:space="preserve">.1</w:t>
      </w:r>
      <w:r>
        <w:rPr>
          <w:sz w:val="24"/>
        </w:rPr>
        <w:t xml:space="preserve">合同价格形式</w:t>
      </w:r>
      <w:bookmarkEnd w:id="164"/>
      <w:r/>
      <w:r/>
    </w:p>
    <w:p>
      <w:pPr>
        <w:ind w:firstLine="420"/>
        <w:jc w:val="left"/>
        <w:spacing w:after="0" w:line="360" w:lineRule="auto"/>
        <w:rPr>
          <w:rFonts w:hint="eastAsia" w:ascii="宋体" w:hAnsi="宋体"/>
          <w:color w:val="000000"/>
        </w:rPr>
      </w:pPr>
      <w:r>
        <w:rPr>
          <w:rFonts w:ascii="宋体" w:hAnsi="宋体"/>
          <w:color w:val="000000"/>
        </w:rPr>
        <w:t xml:space="preserve">1</w:t>
      </w:r>
      <w:r>
        <w:rPr>
          <w:rFonts w:ascii="宋体" w:hAnsi="宋体"/>
          <w:color w:val="000000"/>
        </w:rPr>
        <w:t xml:space="preserve">、单价合同。</w:t>
      </w:r>
      <w:r/>
    </w:p>
    <w:p>
      <w:pPr>
        <w:ind w:firstLine="420"/>
        <w:jc w:val="left"/>
        <w:spacing w:after="0" w:line="360" w:lineRule="auto"/>
        <w:rPr>
          <w:rFonts w:hint="eastAsia" w:ascii="宋体" w:hAnsi="宋体"/>
          <w:color w:val="000000"/>
        </w:rPr>
      </w:pPr>
      <w:r>
        <w:rPr>
          <w:rFonts w:ascii="宋体" w:hAnsi="宋体"/>
          <w:color w:val="000000"/>
        </w:rPr>
        <w:t xml:space="preserve">综合单价包含的风险范围：</w:t>
      </w:r>
      <w:r>
        <w:rPr>
          <w:rFonts w:ascii="宋体" w:hAnsi="宋体"/>
          <w:color w:val="000000"/>
          <w:u w:val="single"/>
        </w:rPr>
        <w:t xml:space="preserve">    </w:t>
      </w:r>
      <w:r>
        <w:rPr>
          <w:rFonts w:hint="eastAsia" w:ascii="宋体" w:hAnsi="宋体"/>
          <w:color w:val="000000"/>
          <w:szCs w:val="21"/>
          <w:u w:val="single"/>
        </w:rPr>
        <w:t xml:space="preserve">政策性风险可以调整，</w:t>
      </w:r>
      <w:r>
        <w:rPr>
          <w:rFonts w:hint="eastAsia" w:ascii="宋体" w:hAnsi="宋体"/>
          <w:bCs/>
          <w:color w:val="000000"/>
          <w:szCs w:val="21"/>
          <w:u w:val="single"/>
        </w:rPr>
        <w:t xml:space="preserve">市场价格波动风险范围参照江苏省和无锡市相关文件规定执行</w:t>
      </w:r>
      <w:r>
        <w:rPr>
          <w:rFonts w:ascii="宋体" w:hAnsi="宋体"/>
          <w:color w:val="000000"/>
          <w:u w:val="single"/>
        </w:rPr>
        <w:t xml:space="preserve">     </w:t>
      </w:r>
      <w:r>
        <w:rPr>
          <w:rFonts w:ascii="宋体" w:hAnsi="宋体"/>
          <w:color w:val="000000"/>
        </w:rPr>
        <w:t xml:space="preserve">。</w:t>
      </w:r>
      <w:r/>
    </w:p>
    <w:p>
      <w:pPr>
        <w:ind w:firstLine="420"/>
        <w:jc w:val="left"/>
        <w:spacing w:after="0" w:line="360" w:lineRule="auto"/>
        <w:rPr>
          <w:rFonts w:hint="eastAsia" w:ascii="宋体" w:hAnsi="宋体"/>
          <w:color w:val="000000"/>
        </w:rPr>
      </w:pPr>
      <w:r>
        <w:rPr>
          <w:rFonts w:ascii="宋体" w:hAnsi="宋体"/>
          <w:color w:val="000000"/>
        </w:rPr>
        <w:t xml:space="preserve">风险费用的计算方法：</w:t>
      </w:r>
      <w:r>
        <w:rPr>
          <w:rFonts w:ascii="宋体" w:hAnsi="宋体"/>
          <w:color w:val="000000"/>
          <w:u w:val="single"/>
        </w:rPr>
        <w:t xml:space="preserve">    </w:t>
      </w:r>
      <w:r>
        <w:rPr>
          <w:rFonts w:hint="eastAsia" w:ascii="宋体" w:hAnsi="宋体"/>
          <w:color w:val="000000"/>
          <w:u w:val="single"/>
        </w:rPr>
        <w:t xml:space="preserve">按无锡市建设行政主管部门的相关规定计取，承包人应充分考虑工程建设周期内市场价格等因素的波动风险，风险费用包含在投标报价中</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w:t>
      </w:r>
      <w:r/>
    </w:p>
    <w:p>
      <w:pPr>
        <w:ind w:firstLine="420"/>
        <w:spacing w:after="0" w:line="360" w:lineRule="auto"/>
        <w:rPr>
          <w:rFonts w:hint="eastAsia" w:ascii="宋体" w:hAnsi="宋体"/>
          <w:color w:val="000000"/>
        </w:rPr>
      </w:pPr>
      <w:r>
        <w:rPr>
          <w:rFonts w:ascii="宋体" w:hAnsi="宋体"/>
          <w:color w:val="000000"/>
        </w:rPr>
        <w:t xml:space="preserve">风险范围以外合同价格的调整方法：</w:t>
      </w:r>
      <w:r/>
    </w:p>
    <w:p>
      <w:pPr>
        <w:ind w:firstLine="420"/>
        <w:spacing w:after="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1</w:t>
      </w:r>
      <w:r>
        <w:rPr>
          <w:rFonts w:hint="eastAsia" w:ascii="宋体" w:hAnsi="宋体"/>
          <w:color w:val="000000"/>
          <w:szCs w:val="21"/>
          <w:u w:val="single"/>
        </w:rPr>
        <w:t xml:space="preserve">）未发生工程变更的计价：投标报价时的分部分项综合单价和措施项目费均不调整（不论工程量变更作多大增减）</w:t>
      </w:r>
      <w:r>
        <w:rPr>
          <w:rFonts w:hint="eastAsia" w:ascii="宋体" w:hAnsi="宋体"/>
          <w:bCs/>
          <w:color w:val="000000"/>
          <w:szCs w:val="21"/>
          <w:u w:val="single"/>
        </w:rPr>
        <w:t xml:space="preserve">，</w:t>
      </w:r>
      <w:r>
        <w:rPr>
          <w:rFonts w:hint="eastAsia" w:ascii="宋体" w:hAnsi="宋体"/>
          <w:color w:val="000000"/>
          <w:szCs w:val="21"/>
          <w:u w:val="single"/>
        </w:rPr>
        <w:t xml:space="preserve">工程数量以监理工程师、跟踪审计人员及发包人签证作为付款的依据，并按实调整。</w:t>
      </w:r>
      <w:r/>
    </w:p>
    <w:p>
      <w:pPr>
        <w:ind w:firstLine="420"/>
        <w:spacing w:after="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2</w:t>
      </w:r>
      <w:r>
        <w:rPr>
          <w:rFonts w:hint="eastAsia" w:ascii="宋体" w:hAnsi="宋体"/>
          <w:color w:val="000000"/>
          <w:szCs w:val="21"/>
          <w:u w:val="single"/>
        </w:rPr>
        <w:t xml:space="preserve">）施工期间如有变更情况，而工程量清单中未包含变更工程的综合单价、工程量清单漏项、发包人指令或经发包人同意的设计变更引起新的工程量项目，其相应综合单价由承包人按以下规定提出，经发包人确认后作为结算依据：①已定规格、型号、厂家、品牌的材料如材料品种发生更换的，则只调整材料价差，其他不变。②因设计变更、施工条件引起变更或减少工程，报价中有投标价的按投标报价中的综合单价执行；无投标价时，按下列方式确定综合单价：材料价格按无锡市造价部门公布的投标当月除</w:t>
      </w:r>
      <w:r>
        <w:rPr>
          <w:rFonts w:hint="eastAsia" w:ascii="宋体" w:hAnsi="宋体"/>
          <w:color w:val="000000"/>
          <w:szCs w:val="21"/>
          <w:u w:val="single"/>
        </w:rPr>
        <w:t xml:space="preserve">税指导</w:t>
      </w:r>
      <w:r>
        <w:rPr>
          <w:rFonts w:hint="eastAsia" w:ascii="宋体" w:hAnsi="宋体"/>
          <w:color w:val="000000"/>
          <w:szCs w:val="21"/>
          <w:u w:val="single"/>
        </w:rPr>
        <w:t xml:space="preserve">价，</w:t>
      </w:r>
      <w:r>
        <w:rPr>
          <w:rFonts w:hint="eastAsia" w:ascii="宋体" w:hAnsi="宋体"/>
          <w:color w:val="000000"/>
          <w:szCs w:val="21"/>
          <w:u w:val="single"/>
        </w:rPr>
        <w:t xml:space="preserve">无指导价的按</w:t>
      </w:r>
      <w:r>
        <w:rPr>
          <w:rFonts w:hint="eastAsia" w:ascii="宋体" w:hAnsi="宋体"/>
          <w:color w:val="000000"/>
          <w:szCs w:val="21"/>
          <w:u w:val="single"/>
        </w:rPr>
        <w:t xml:space="preserve">施工期间承发包人</w:t>
      </w:r>
      <w:r>
        <w:rPr>
          <w:rFonts w:hint="eastAsia" w:ascii="宋体" w:hAnsi="宋体"/>
          <w:color w:val="000000"/>
          <w:szCs w:val="21"/>
          <w:u w:val="single"/>
        </w:rPr>
        <w:t xml:space="preserve">双方确认的市场除税价，套用《江苏省建筑与装饰工程消耗量》、《江苏省通用安装工程消耗量》、《江苏省建设工程费用参考》、《江苏省建设工程施工机具台班费用参考表》、江苏省及无锡市有关规定×让利系数</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结算（该让利系数为</w:t>
      </w:r>
      <w:r>
        <w:rPr>
          <w:rFonts w:hint="eastAsia" w:ascii="宋体" w:hAnsi="宋体"/>
          <w:color w:val="000000"/>
          <w:szCs w:val="21"/>
          <w:u w:val="single"/>
        </w:rPr>
        <w:t xml:space="preserve">=</w:t>
      </w:r>
      <w:r>
        <w:rPr>
          <w:rFonts w:hint="eastAsia" w:ascii="宋体" w:hAnsi="宋体"/>
          <w:color w:val="000000"/>
          <w:szCs w:val="21"/>
          <w:u w:val="single"/>
        </w:rPr>
        <w:t xml:space="preserve">成交价</w:t>
      </w:r>
      <w:r>
        <w:rPr>
          <w:rFonts w:hint="eastAsia" w:ascii="宋体" w:hAnsi="宋体"/>
          <w:color w:val="000000"/>
          <w:szCs w:val="21"/>
          <w:u w:val="single"/>
        </w:rPr>
        <w:t xml:space="preserve">/</w:t>
      </w:r>
      <w:r>
        <w:rPr>
          <w:rFonts w:hint="eastAsia" w:ascii="宋体" w:hAnsi="宋体"/>
          <w:color w:val="000000"/>
          <w:szCs w:val="21"/>
          <w:u w:val="single"/>
        </w:rPr>
        <w:t xml:space="preserve">招标控制价（即最高投标限价）×</w:t>
      </w:r>
      <w:r>
        <w:rPr>
          <w:rFonts w:hint="eastAsia" w:ascii="宋体" w:hAnsi="宋体"/>
          <w:color w:val="000000"/>
          <w:szCs w:val="21"/>
          <w:u w:val="single"/>
        </w:rPr>
        <w:t xml:space="preserve">100%</w:t>
      </w:r>
      <w:r>
        <w:rPr>
          <w:rFonts w:hint="eastAsia" w:ascii="宋体" w:hAnsi="宋体"/>
          <w:color w:val="000000"/>
          <w:szCs w:val="21"/>
          <w:u w:val="single"/>
        </w:rPr>
        <w:t xml:space="preserve">，保留小数点后两位）。在清单</w:t>
      </w:r>
      <w:r>
        <w:rPr>
          <w:rFonts w:hint="eastAsia" w:ascii="宋体" w:hAnsi="宋体"/>
          <w:color w:val="000000"/>
          <w:szCs w:val="21"/>
          <w:u w:val="single"/>
        </w:rPr>
        <w:t xml:space="preserve">中以暂估价</w:t>
      </w:r>
      <w:r>
        <w:rPr>
          <w:rFonts w:hint="eastAsia" w:ascii="宋体" w:hAnsi="宋体"/>
          <w:color w:val="000000"/>
          <w:szCs w:val="21"/>
          <w:u w:val="single"/>
        </w:rPr>
        <w:t xml:space="preserve">和预留金形式列入的项目对造价作调整时均按乘以让利系数</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（该让利系数为同上文规定）后进行结算。</w:t>
      </w:r>
      <w:r>
        <w:rPr>
          <w:rFonts w:hint="eastAsia" w:ascii="宋体" w:cs="宋体"/>
          <w:color w:val="000000"/>
          <w:szCs w:val="21"/>
          <w:u w:val="single"/>
          <w:lang w:val="zh-CN"/>
        </w:rPr>
        <w:t xml:space="preserve">(</w:t>
      </w:r>
      <w:r>
        <w:rPr>
          <w:rFonts w:hint="eastAsia" w:ascii="宋体" w:cs="宋体"/>
          <w:color w:val="000000"/>
          <w:szCs w:val="21"/>
          <w:u w:val="single"/>
          <w:lang w:val="zh-CN"/>
        </w:rPr>
        <w:t xml:space="preserve">让利系数计算公式中均不包括</w:t>
      </w:r>
      <w:r>
        <w:rPr>
          <w:rFonts w:hint="eastAsia" w:ascii="宋体" w:hAnsi="宋体"/>
          <w:color w:val="000000"/>
          <w:szCs w:val="21"/>
          <w:u w:val="single"/>
        </w:rPr>
        <w:t xml:space="preserve">甲供材和甲控乙供材</w:t>
      </w:r>
      <w:r>
        <w:rPr>
          <w:rFonts w:hint="eastAsia" w:ascii="宋体" w:hAnsi="宋体"/>
          <w:color w:val="000000"/>
          <w:szCs w:val="21"/>
          <w:u w:val="single"/>
        </w:rPr>
        <w:t xml:space="preserve">、暂列金</w:t>
      </w:r>
      <w:r>
        <w:rPr>
          <w:rFonts w:hint="eastAsia" w:ascii="宋体" w:cs="宋体"/>
          <w:color w:val="000000"/>
          <w:szCs w:val="21"/>
          <w:u w:val="single"/>
          <w:lang w:val="zh-CN"/>
        </w:rPr>
        <w:t xml:space="preserve">)</w:t>
      </w:r>
      <w:r>
        <w:rPr>
          <w:rFonts w:hint="eastAsia" w:ascii="宋体" w:hAnsi="宋体"/>
          <w:color w:val="000000"/>
          <w:szCs w:val="21"/>
          <w:u w:val="single"/>
        </w:rPr>
        <w:t xml:space="preserve">。</w:t>
      </w:r>
      <w:r/>
    </w:p>
    <w:p>
      <w:pPr>
        <w:ind w:firstLine="420"/>
        <w:spacing w:after="0" w:line="360" w:lineRule="auto"/>
        <w:rPr>
          <w:rFonts w:ascii="宋体" w:cs="宋体"/>
          <w:color w:val="000000"/>
          <w:szCs w:val="21"/>
          <w:u w:val="single"/>
          <w:lang w:val="zh-CN"/>
        </w:rPr>
      </w:pPr>
      <w:r>
        <w:rPr>
          <w:rFonts w:hint="eastAsia" w:ascii="宋体" w:cs="宋体"/>
          <w:color w:val="000000"/>
          <w:szCs w:val="21"/>
          <w:u w:val="single"/>
          <w:lang w:val="zh-CN"/>
        </w:rPr>
        <w:t xml:space="preserve">（</w:t>
      </w:r>
      <w:r>
        <w:rPr>
          <w:rFonts w:hint="eastAsia" w:ascii="宋体" w:cs="宋体"/>
          <w:color w:val="000000"/>
          <w:szCs w:val="21"/>
          <w:u w:val="single"/>
          <w:lang w:val="zh-CN"/>
        </w:rPr>
        <w:t xml:space="preserve">3</w:t>
      </w:r>
      <w:r>
        <w:rPr>
          <w:rFonts w:hint="eastAsia" w:ascii="宋体" w:cs="宋体"/>
          <w:color w:val="000000"/>
          <w:szCs w:val="21"/>
          <w:u w:val="single"/>
          <w:lang w:val="zh-CN"/>
        </w:rPr>
        <w:t xml:space="preserve">）本工程若发生不合理报价，则按以下方式调整：投标报价中，中标价虽已被发包人接受，但合同履行中发包人发现投标方投标报价中有故意或非故意采取了不合理报价，当某一清单子目中的工、料、机含量、费率超过</w:t>
      </w:r>
      <w:r>
        <w:rPr>
          <w:rFonts w:hint="eastAsia" w:ascii="宋体" w:hAnsi="宋体"/>
          <w:color w:val="000000"/>
          <w:szCs w:val="21"/>
          <w:u w:val="single"/>
        </w:rPr>
        <w:t xml:space="preserve">《江苏省建筑与装饰工程消耗量》、《江苏省通用安装工程消耗量》、《江苏省建设工程费用参考》、《江苏省建设工程施工机具台班费用参考表》</w:t>
      </w:r>
      <w:r>
        <w:rPr>
          <w:rFonts w:hint="eastAsia" w:ascii="宋体" w:cs="宋体"/>
          <w:color w:val="000000"/>
          <w:szCs w:val="21"/>
          <w:u w:val="single"/>
          <w:lang w:val="zh-CN"/>
        </w:rPr>
        <w:t xml:space="preserve">（除设计要求外）的任何一项或几项，及材料价格超过</w:t>
      </w:r>
      <w:r>
        <w:rPr>
          <w:rFonts w:hint="eastAsia" w:ascii="宋体" w:hAnsi="宋体"/>
          <w:color w:val="000000"/>
          <w:szCs w:val="21"/>
          <w:u w:val="single"/>
        </w:rPr>
        <w:t xml:space="preserve">投标当月</w:t>
      </w:r>
      <w:r>
        <w:rPr>
          <w:rFonts w:hint="eastAsia" w:ascii="宋体" w:cs="宋体"/>
          <w:color w:val="000000"/>
          <w:szCs w:val="21"/>
          <w:u w:val="single"/>
          <w:lang w:val="zh-CN"/>
        </w:rPr>
        <w:t xml:space="preserve">的《无锡工程造价信息》中的信息指导价（无信息指导价的材料按</w:t>
      </w:r>
      <w:r>
        <w:rPr>
          <w:rFonts w:hint="eastAsia" w:ascii="宋体" w:hAnsi="宋体"/>
          <w:color w:val="000000"/>
          <w:szCs w:val="21"/>
          <w:u w:val="single"/>
        </w:rPr>
        <w:t xml:space="preserve">投标</w:t>
      </w:r>
      <w:r>
        <w:rPr>
          <w:rFonts w:hint="eastAsia" w:ascii="宋体" w:hAnsi="宋体"/>
          <w:color w:val="000000"/>
          <w:szCs w:val="21"/>
          <w:u w:val="single"/>
        </w:rPr>
        <w:t xml:space="preserve">当月</w:t>
      </w:r>
      <w:r>
        <w:rPr>
          <w:rFonts w:hint="eastAsia" w:ascii="宋体" w:cs="宋体"/>
          <w:color w:val="000000"/>
          <w:szCs w:val="21"/>
          <w:u w:val="single"/>
          <w:lang w:val="zh-CN"/>
        </w:rPr>
        <w:t xml:space="preserve">同期</w:t>
      </w:r>
      <w:r>
        <w:rPr>
          <w:rFonts w:hint="eastAsia" w:ascii="宋体" w:cs="宋体"/>
          <w:color w:val="000000"/>
          <w:szCs w:val="21"/>
          <w:u w:val="single"/>
          <w:lang w:val="zh-CN"/>
        </w:rPr>
        <w:t xml:space="preserve">的材料市场价格）所组成的综合单价的</w:t>
      </w:r>
      <w:r>
        <w:rPr>
          <w:rFonts w:hint="eastAsia" w:ascii="宋体" w:cs="宋体"/>
          <w:color w:val="000000"/>
          <w:szCs w:val="21"/>
          <w:u w:val="single"/>
          <w:lang w:val="zh-CN"/>
        </w:rPr>
        <w:t xml:space="preserve">5%</w:t>
      </w:r>
      <w:r>
        <w:rPr>
          <w:rFonts w:hint="eastAsia" w:ascii="宋体" w:cs="宋体"/>
          <w:color w:val="000000"/>
          <w:szCs w:val="21"/>
          <w:u w:val="single"/>
          <w:lang w:val="zh-CN"/>
        </w:rPr>
        <w:t xml:space="preserve">时，视为不合理报价，发包人将对清单子目按计价表规定的含量及费率对高含量调减计算综合单价后再</w:t>
      </w:r>
      <w:r>
        <w:rPr>
          <w:rFonts w:hint="eastAsia" w:ascii="宋体" w:hAnsi="宋体"/>
          <w:color w:val="000000"/>
          <w:szCs w:val="21"/>
          <w:u w:val="single"/>
        </w:rPr>
        <w:t xml:space="preserve">×</w:t>
      </w:r>
      <w:r>
        <w:rPr>
          <w:rFonts w:hint="eastAsia" w:ascii="宋体" w:cs="宋体"/>
          <w:color w:val="000000"/>
          <w:szCs w:val="21"/>
          <w:u w:val="single"/>
          <w:lang w:val="zh-CN"/>
        </w:rPr>
        <w:t xml:space="preserve">折减系数</w:t>
      </w:r>
      <w:r>
        <w:rPr>
          <w:rFonts w:hint="eastAsia" w:ascii="宋体" w:cs="宋体"/>
          <w:color w:val="000000"/>
          <w:szCs w:val="21"/>
          <w:u w:val="single"/>
          <w:lang w:val="zh-CN"/>
        </w:rPr>
        <w:t xml:space="preserve">（</w:t>
      </w:r>
      <w:r>
        <w:rPr>
          <w:rFonts w:hint="eastAsia" w:ascii="宋体" w:cs="宋体"/>
          <w:color w:val="000000"/>
          <w:szCs w:val="21"/>
          <w:u w:val="single"/>
          <w:lang w:val="zh-CN"/>
        </w:rPr>
        <w:t xml:space="preserve">该折减系数</w:t>
      </w:r>
      <w:r>
        <w:rPr>
          <w:rFonts w:hint="eastAsia" w:ascii="宋体" w:cs="宋体"/>
          <w:color w:val="000000"/>
          <w:szCs w:val="21"/>
          <w:u w:val="single"/>
          <w:lang w:val="zh-CN"/>
        </w:rPr>
        <w:t xml:space="preserve">：成交价</w:t>
      </w:r>
      <w:r>
        <w:rPr>
          <w:rFonts w:hint="eastAsia" w:ascii="宋体" w:hAnsi="宋体"/>
          <w:color w:val="000000"/>
          <w:szCs w:val="21"/>
          <w:u w:val="single"/>
        </w:rPr>
        <w:t xml:space="preserve">/</w:t>
      </w:r>
      <w:r>
        <w:rPr>
          <w:rFonts w:hint="eastAsia" w:ascii="宋体" w:cs="宋体"/>
          <w:color w:val="000000"/>
          <w:szCs w:val="21"/>
          <w:u w:val="single"/>
          <w:lang w:val="zh-CN"/>
        </w:rPr>
        <w:t xml:space="preserve">最高限价</w:t>
      </w:r>
      <w:r>
        <w:rPr>
          <w:rFonts w:hint="eastAsia" w:ascii="宋体" w:cs="宋体"/>
          <w:color w:val="000000"/>
          <w:szCs w:val="21"/>
          <w:u w:val="single"/>
          <w:lang w:val="zh-CN"/>
        </w:rPr>
        <w:t xml:space="preserve">(</w:t>
      </w:r>
      <w:r>
        <w:rPr>
          <w:rFonts w:hint="eastAsia" w:ascii="宋体" w:cs="宋体"/>
          <w:color w:val="000000"/>
          <w:szCs w:val="21"/>
          <w:u w:val="single"/>
          <w:lang w:val="zh-CN"/>
        </w:rPr>
        <w:t xml:space="preserve">均不包括</w:t>
      </w:r>
      <w:r>
        <w:rPr>
          <w:rFonts w:hint="eastAsia" w:ascii="宋体" w:hAnsi="宋体"/>
          <w:color w:val="000000"/>
          <w:szCs w:val="21"/>
          <w:u w:val="single"/>
        </w:rPr>
        <w:t xml:space="preserve">甲供材和甲控乙供材</w:t>
      </w:r>
      <w:r>
        <w:rPr>
          <w:rFonts w:hint="eastAsia" w:ascii="宋体" w:hAnsi="宋体"/>
          <w:color w:val="000000"/>
          <w:szCs w:val="21"/>
          <w:u w:val="single"/>
        </w:rPr>
        <w:t xml:space="preserve">、暂列金</w:t>
      </w:r>
      <w:r>
        <w:rPr>
          <w:rFonts w:hint="eastAsia" w:ascii="宋体" w:cs="宋体"/>
          <w:color w:val="000000"/>
          <w:szCs w:val="21"/>
          <w:u w:val="single"/>
          <w:lang w:val="zh-CN"/>
        </w:rPr>
        <w:t xml:space="preserve">)</w:t>
      </w:r>
      <w:r>
        <w:rPr>
          <w:rFonts w:hint="eastAsia" w:ascii="宋体" w:cs="宋体"/>
          <w:color w:val="000000"/>
          <w:szCs w:val="21"/>
          <w:u w:val="single"/>
          <w:lang w:val="zh-CN"/>
        </w:rPr>
        <w:t xml:space="preserve">，对低价报价的清单子目不作调整。</w:t>
      </w:r>
      <w:r/>
    </w:p>
    <w:p>
      <w:pPr>
        <w:ind w:firstLine="420"/>
        <w:spacing w:after="0" w:line="360" w:lineRule="auto"/>
        <w:rPr>
          <w:rFonts w:hint="eastAsia" w:ascii="宋体" w:hAnsi="宋体"/>
          <w:color w:val="000000"/>
          <w:szCs w:val="21"/>
        </w:rPr>
      </w:pPr>
      <w:r/>
      <w:bookmarkStart w:id="165" w:name="OLE_LINK11"/>
      <w:r>
        <w:rPr>
          <w:rFonts w:hint="eastAsia" w:ascii="宋体" w:hAnsi="宋体"/>
          <w:color w:val="000000"/>
          <w:szCs w:val="21"/>
          <w:u w:val="single"/>
        </w:rPr>
        <w:t xml:space="preserve">（</w:t>
      </w:r>
      <w:r>
        <w:rPr>
          <w:rFonts w:hint="eastAsia" w:ascii="宋体" w:hAnsi="宋体"/>
          <w:color w:val="000000"/>
          <w:szCs w:val="21"/>
          <w:u w:val="single"/>
        </w:rPr>
        <w:t xml:space="preserve">4</w:t>
      </w:r>
      <w:r>
        <w:rPr>
          <w:rFonts w:hint="eastAsia" w:ascii="宋体" w:hAnsi="宋体"/>
          <w:color w:val="000000"/>
          <w:szCs w:val="21"/>
          <w:u w:val="single"/>
        </w:rPr>
        <w:t xml:space="preserve">）</w:t>
      </w:r>
      <w:r>
        <w:rPr>
          <w:rFonts w:hint="eastAsia" w:ascii="宋体" w:hAnsi="宋体"/>
          <w:bCs/>
          <w:color w:val="000000"/>
          <w:szCs w:val="21"/>
          <w:u w:val="single"/>
        </w:rPr>
        <w:t xml:space="preserve">投标时各单位工程中同一清单子目对应的综合单价报价应保持一致，如不一致，结算审计时以所报综合单价中最低的作为结算依据。</w:t>
      </w:r>
      <w:bookmarkEnd w:id="165"/>
      <w:r/>
      <w:r/>
    </w:p>
    <w:p>
      <w:pPr>
        <w:ind w:firstLine="420"/>
        <w:spacing w:after="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5</w:t>
      </w:r>
      <w:r>
        <w:rPr>
          <w:rFonts w:hint="eastAsia" w:ascii="宋体" w:hAnsi="宋体"/>
          <w:color w:val="000000"/>
          <w:szCs w:val="21"/>
          <w:u w:val="single"/>
        </w:rPr>
        <w:t xml:space="preserve">）不可抗力因素所造成的损失经发包人审核及无锡市有关部门认定后可列入结算</w:t>
      </w:r>
      <w:r>
        <w:rPr>
          <w:rFonts w:hint="eastAsia" w:ascii="宋体" w:hAnsi="宋体"/>
          <w:color w:val="000000"/>
          <w:szCs w:val="21"/>
        </w:rPr>
        <w:t xml:space="preserve">。</w:t>
      </w:r>
      <w:r/>
    </w:p>
    <w:p>
      <w:pPr>
        <w:ind w:firstLine="420"/>
        <w:spacing w:after="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6</w:t>
      </w:r>
      <w:r>
        <w:rPr>
          <w:rFonts w:hint="eastAsia" w:ascii="宋体" w:hAnsi="宋体"/>
          <w:color w:val="000000"/>
          <w:szCs w:val="21"/>
          <w:u w:val="single"/>
        </w:rPr>
        <w:t xml:space="preserve">）工程变更：施工过程中，若发包人有</w:t>
      </w:r>
      <w:r>
        <w:rPr>
          <w:rFonts w:hint="eastAsia" w:ascii="宋体" w:hAnsi="宋体"/>
          <w:color w:val="000000"/>
          <w:szCs w:val="21"/>
          <w:u w:val="single"/>
        </w:rPr>
        <w:t xml:space="preserve">工程变更，以书面形式通知承包人并由承包人负责编制预算，经审核单位审核确认后，按规定办理书面签证手续。工程变更坚持一事</w:t>
      </w:r>
      <w:r>
        <w:rPr>
          <w:rFonts w:hint="eastAsia" w:ascii="宋体" w:hAnsi="宋体"/>
          <w:color w:val="000000"/>
          <w:szCs w:val="21"/>
          <w:u w:val="single"/>
        </w:rPr>
        <w:t xml:space="preserve">一</w:t>
      </w:r>
      <w:r>
        <w:rPr>
          <w:rFonts w:hint="eastAsia" w:ascii="宋体" w:hAnsi="宋体"/>
          <w:color w:val="000000"/>
          <w:szCs w:val="21"/>
          <w:u w:val="single"/>
        </w:rPr>
        <w:t xml:space="preserve">签证的原则，填写《工程变更联系单、签证单》，经批准后方可实施。</w:t>
      </w:r>
      <w:r/>
    </w:p>
    <w:p>
      <w:pPr>
        <w:ind w:firstLine="420"/>
        <w:spacing w:after="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7</w:t>
      </w:r>
      <w:r>
        <w:rPr>
          <w:rFonts w:hint="eastAsia" w:ascii="宋体" w:hAnsi="宋体"/>
          <w:color w:val="000000"/>
          <w:szCs w:val="21"/>
          <w:u w:val="single"/>
        </w:rPr>
        <w:t xml:space="preserve">）承包人无条件接受财政或上级部门组织的审核，审核结果作为竣工结算最终依据。</w:t>
      </w:r>
      <w:r/>
    </w:p>
    <w:p>
      <w:pPr>
        <w:ind w:firstLine="420"/>
        <w:spacing w:after="0" w:line="360" w:lineRule="auto"/>
        <w:rPr>
          <w:rFonts w:hint="eastAsia" w:ascii="宋体" w:hAnsi="宋体"/>
          <w:color w:val="000000"/>
          <w:szCs w:val="21"/>
          <w:u w:val="single"/>
        </w:rPr>
      </w:pPr>
      <w:r/>
      <w:bookmarkStart w:id="166" w:name="OLE_LINK6"/>
      <w:r>
        <w:rPr>
          <w:rFonts w:hint="eastAsia" w:ascii="宋体" w:hAnsi="宋体"/>
          <w:color w:val="000000"/>
          <w:szCs w:val="21"/>
          <w:u w:val="single"/>
        </w:rPr>
        <w:t xml:space="preserve">（</w:t>
      </w:r>
      <w:r>
        <w:rPr>
          <w:rFonts w:hint="eastAsia" w:ascii="宋体" w:hAnsi="宋体"/>
          <w:color w:val="000000"/>
          <w:szCs w:val="21"/>
          <w:u w:val="single"/>
        </w:rPr>
        <w:t xml:space="preserve">8</w:t>
      </w:r>
      <w:r>
        <w:rPr>
          <w:rFonts w:hint="eastAsia" w:ascii="宋体" w:hAnsi="宋体"/>
          <w:color w:val="000000"/>
          <w:szCs w:val="21"/>
          <w:u w:val="single"/>
        </w:rPr>
        <w:t xml:space="preserve">）最终造价以审计机关出具的审计报告为准，必须经审计机关审计后方可工程结算和竣工决算。</w:t>
      </w:r>
      <w:bookmarkEnd w:id="166"/>
      <w:r/>
      <w:r/>
    </w:p>
    <w:p>
      <w:pPr>
        <w:ind w:firstLine="420"/>
        <w:jc w:val="left"/>
        <w:spacing w:after="0" w:line="360" w:lineRule="auto"/>
        <w:rPr>
          <w:color w:val="000000"/>
          <w:szCs w:val="21"/>
        </w:rPr>
      </w:pPr>
      <w:r>
        <w:rPr>
          <w:color w:val="000000"/>
          <w:szCs w:val="21"/>
        </w:rPr>
        <w:t xml:space="preserve">2</w:t>
      </w:r>
      <w:r>
        <w:rPr>
          <w:color w:val="000000"/>
          <w:szCs w:val="21"/>
        </w:rPr>
        <w:t xml:space="preserve">、总价合同。</w:t>
      </w:r>
      <w:r/>
    </w:p>
    <w:p>
      <w:pPr>
        <w:ind w:firstLine="420"/>
        <w:jc w:val="left"/>
        <w:spacing w:after="0" w:line="360" w:lineRule="auto"/>
        <w:rPr>
          <w:color w:val="000000"/>
          <w:szCs w:val="21"/>
        </w:rPr>
      </w:pPr>
      <w:r>
        <w:rPr>
          <w:color w:val="000000"/>
          <w:szCs w:val="21"/>
        </w:rPr>
        <w:t xml:space="preserve">总价包含的风险范围：</w:t>
      </w:r>
      <w:r>
        <w:rPr>
          <w:color w:val="000000"/>
          <w:szCs w:val="21"/>
          <w:u w:val="single"/>
        </w:rPr>
        <w:t xml:space="preserve"> </w:t>
      </w:r>
      <w:r>
        <w:rPr>
          <w:color w:val="000000"/>
          <w:szCs w:val="21"/>
          <w:u w:val="single"/>
        </w:rPr>
        <w:fldChar w:fldCharType="begin"/>
      </w:r>
      <w:r>
        <w:rPr>
          <w:color w:val="000000"/>
          <w:szCs w:val="21"/>
          <w:u w:val="single"/>
        </w:rPr>
        <w:instrText xml:space="preserve"> AUTOTEXT  5685 \* MERGEFORMAT </w:instrText>
      </w:r>
      <w:r>
        <w:rPr>
          <w:color w:val="000000"/>
          <w:szCs w:val="21"/>
          <w:u w:val="single"/>
        </w:rPr>
        <w:fldChar w:fldCharType="separate"/>
      </w:r>
      <w:r>
        <w:rPr>
          <w:color w:val="000000"/>
          <w:szCs w:val="21"/>
          <w:u w:val="single"/>
        </w:rPr>
        <w:t xml:space="preserve">/</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color w:val="000000"/>
          <w:szCs w:val="21"/>
        </w:rPr>
        <w:t xml:space="preserve">风险费用的计算方法：</w:t>
      </w:r>
      <w:r>
        <w:rPr>
          <w:color w:val="000000"/>
          <w:szCs w:val="21"/>
          <w:u w:val="single"/>
        </w:rPr>
        <w:t xml:space="preserve"> </w:t>
      </w:r>
      <w:r>
        <w:rPr>
          <w:color w:val="000000"/>
          <w:szCs w:val="21"/>
          <w:u w:val="single"/>
        </w:rPr>
        <w:fldChar w:fldCharType="begin"/>
      </w:r>
      <w:r>
        <w:rPr>
          <w:color w:val="000000"/>
          <w:szCs w:val="21"/>
          <w:u w:val="single"/>
        </w:rPr>
        <w:instrText xml:space="preserve"> AUTOTEXT  5686 \* MERGEFORMAT </w:instrText>
      </w:r>
      <w:r>
        <w:rPr>
          <w:color w:val="000000"/>
          <w:szCs w:val="21"/>
          <w:u w:val="single"/>
        </w:rPr>
        <w:fldChar w:fldCharType="separate"/>
      </w:r>
      <w:r>
        <w:rPr>
          <w:color w:val="000000"/>
          <w:szCs w:val="21"/>
          <w:u w:val="single"/>
        </w:rPr>
        <w:t xml:space="preserve">/</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color w:val="000000"/>
          <w:szCs w:val="21"/>
        </w:rPr>
        <w:t xml:space="preserve">风险范围以外合同价格的调整方法：</w:t>
      </w:r>
      <w:r>
        <w:rPr>
          <w:color w:val="000000"/>
          <w:szCs w:val="21"/>
          <w:u w:val="single"/>
        </w:rPr>
        <w:t xml:space="preserve"> </w:t>
      </w:r>
      <w:r>
        <w:rPr>
          <w:color w:val="000000"/>
          <w:szCs w:val="21"/>
          <w:u w:val="single"/>
        </w:rPr>
        <w:fldChar w:fldCharType="begin"/>
      </w:r>
      <w:r>
        <w:rPr>
          <w:color w:val="000000"/>
          <w:szCs w:val="21"/>
          <w:u w:val="single"/>
        </w:rPr>
        <w:instrText xml:space="preserve"> AUTOTEXT  5687 \* MERGEFORMAT </w:instrText>
      </w:r>
      <w:r>
        <w:rPr>
          <w:color w:val="000000"/>
          <w:szCs w:val="21"/>
          <w:u w:val="single"/>
        </w:rPr>
        <w:fldChar w:fldCharType="separate"/>
      </w:r>
      <w:r>
        <w:rPr>
          <w:color w:val="000000"/>
          <w:szCs w:val="21"/>
          <w:u w:val="single"/>
        </w:rPr>
        <w:t xml:space="preserve">/</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color w:val="000000"/>
          <w:szCs w:val="21"/>
        </w:rPr>
        <w:t xml:space="preserve">3</w:t>
      </w:r>
      <w:r>
        <w:rPr>
          <w:color w:val="000000"/>
          <w:szCs w:val="21"/>
        </w:rPr>
        <w:t xml:space="preserve">、其他价格方式：</w:t>
      </w:r>
      <w:r>
        <w:rPr>
          <w:rFonts w:hint="eastAsia"/>
          <w:color w:val="000000"/>
          <w:szCs w:val="21"/>
          <w:u w:val="single"/>
        </w:rPr>
        <w:t xml:space="preserve"> </w:t>
      </w:r>
      <w:r>
        <w:rPr>
          <w:color w:val="000000"/>
          <w:szCs w:val="21"/>
          <w:u w:val="single"/>
        </w:rPr>
        <w:fldChar w:fldCharType="begin"/>
      </w:r>
      <w:r>
        <w:rPr>
          <w:color w:val="000000"/>
          <w:szCs w:val="21"/>
          <w:u w:val="single"/>
        </w:rPr>
        <w:instrText xml:space="preserve"> AUTOTEXT  5688 \* MERGEFORMAT </w:instrText>
      </w:r>
      <w:r>
        <w:rPr>
          <w:color w:val="000000"/>
          <w:szCs w:val="21"/>
          <w:u w:val="single"/>
        </w:rPr>
        <w:fldChar w:fldCharType="separate"/>
      </w:r>
      <w:r>
        <w:rPr>
          <w:color w:val="000000"/>
          <w:szCs w:val="21"/>
          <w:u w:val="single"/>
        </w:rPr>
        <w:t xml:space="preserve">无</w:t>
      </w:r>
      <w:r>
        <w:rPr>
          <w:color w:val="000000"/>
          <w:szCs w:val="21"/>
          <w:u w:val="single"/>
        </w:rPr>
        <w:fldChar w:fldCharType="end"/>
      </w:r>
      <w:r/>
    </w:p>
    <w:p>
      <w:pPr>
        <w:pStyle w:val="793"/>
        <w:ind w:left="0" w:firstLine="0"/>
        <w:jc w:val="both"/>
        <w:spacing w:before="0" w:after="0"/>
        <w:rPr>
          <w:sz w:val="24"/>
        </w:rPr>
      </w:pPr>
      <w:r/>
      <w:bookmarkStart w:id="167" w:name="_Toc14470204"/>
      <w:r>
        <w:rPr>
          <w:sz w:val="24"/>
        </w:rPr>
        <w:t xml:space="preserve">1</w:t>
      </w:r>
      <w:r>
        <w:rPr>
          <w:rFonts w:hint="eastAsia"/>
          <w:sz w:val="24"/>
        </w:rPr>
        <w:t xml:space="preserve">2</w:t>
      </w:r>
      <w:r>
        <w:rPr>
          <w:sz w:val="24"/>
        </w:rPr>
        <w:t xml:space="preserve">.2</w:t>
      </w:r>
      <w:r>
        <w:rPr>
          <w:sz w:val="24"/>
        </w:rPr>
        <w:t xml:space="preserve">预付款</w:t>
      </w:r>
      <w:bookmarkEnd w:id="167"/>
      <w:r/>
      <w:r/>
    </w:p>
    <w:p>
      <w:pPr>
        <w:ind w:firstLine="420"/>
        <w:jc w:val="left"/>
        <w:spacing w:after="0" w:line="360" w:lineRule="auto"/>
        <w:rPr>
          <w:szCs w:val="21"/>
        </w:rPr>
      </w:pPr>
      <w:r>
        <w:rPr>
          <w:szCs w:val="21"/>
        </w:rPr>
        <w:t xml:space="preserve">1</w:t>
      </w:r>
      <w:r>
        <w:rPr>
          <w:rFonts w:hint="eastAsia"/>
          <w:szCs w:val="21"/>
        </w:rPr>
        <w:t xml:space="preserve">2</w:t>
      </w:r>
      <w:r>
        <w:rPr>
          <w:szCs w:val="21"/>
        </w:rPr>
        <w:t xml:space="preserve">.2.1</w:t>
      </w:r>
      <w:r>
        <w:rPr>
          <w:szCs w:val="21"/>
        </w:rPr>
        <w:t xml:space="preserve">预付款的支付</w:t>
      </w:r>
      <w:r/>
    </w:p>
    <w:p>
      <w:pPr>
        <w:ind w:firstLine="420"/>
        <w:jc w:val="left"/>
        <w:spacing w:after="0" w:line="360" w:lineRule="auto"/>
        <w:rPr>
          <w:szCs w:val="21"/>
        </w:rPr>
      </w:pPr>
      <w:r>
        <w:rPr>
          <w:szCs w:val="21"/>
        </w:rPr>
        <w:t xml:space="preserve">预付款支付比例或金额：</w:t>
      </w:r>
      <w:r>
        <w:rPr>
          <w:szCs w:val="21"/>
          <w:u w:val="single"/>
        </w:rPr>
        <w:t xml:space="preserve"> </w:t>
      </w:r>
      <w:r>
        <w:rPr>
          <w:rFonts w:hint="eastAsia"/>
          <w:szCs w:val="21"/>
          <w:u w:val="single"/>
        </w:rPr>
        <w:t xml:space="preserve">无</w:t>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预付款扣回的方式：</w:t>
      </w:r>
      <w:r>
        <w:rPr>
          <w:szCs w:val="21"/>
          <w:u w:val="single"/>
        </w:rPr>
        <w:t xml:space="preserve"> </w:t>
      </w:r>
      <w:r>
        <w:rPr>
          <w:szCs w:val="21"/>
          <w:u w:val="single"/>
        </w:rPr>
        <w:fldChar w:fldCharType="begin"/>
      </w:r>
      <w:r>
        <w:rPr>
          <w:szCs w:val="21"/>
          <w:u w:val="single"/>
        </w:rPr>
        <w:instrText xml:space="preserve"> AUTOTEXT  5691 \* MERGEFORMAT </w:instrText>
      </w:r>
      <w:r>
        <w:rPr>
          <w:szCs w:val="21"/>
          <w:u w:val="single"/>
        </w:rPr>
        <w:fldChar w:fldCharType="separate"/>
      </w:r>
      <w:r>
        <w:rPr>
          <w:rFonts w:hint="eastAsia"/>
          <w:szCs w:val="21"/>
          <w:u w:val="single"/>
        </w:rPr>
        <w:t xml:space="preserve">无</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1</w:t>
      </w:r>
      <w:r>
        <w:rPr>
          <w:rFonts w:hint="eastAsia"/>
          <w:szCs w:val="21"/>
        </w:rPr>
        <w:t xml:space="preserve">2</w:t>
      </w:r>
      <w:r>
        <w:rPr>
          <w:szCs w:val="21"/>
        </w:rPr>
        <w:t xml:space="preserve">.2.2</w:t>
      </w:r>
      <w:r>
        <w:rPr>
          <w:szCs w:val="21"/>
        </w:rPr>
        <w:t xml:space="preserve">预付款担保</w:t>
      </w:r>
      <w:r/>
    </w:p>
    <w:p>
      <w:pPr>
        <w:ind w:firstLine="420"/>
        <w:jc w:val="left"/>
        <w:spacing w:after="0" w:line="360" w:lineRule="auto"/>
        <w:rPr>
          <w:szCs w:val="21"/>
        </w:rPr>
      </w:pPr>
      <w:r>
        <w:rPr>
          <w:szCs w:val="21"/>
        </w:rPr>
        <w:t xml:space="preserve">承包人提交预付款担保的期限：</w:t>
      </w:r>
      <w:r>
        <w:rPr>
          <w:szCs w:val="21"/>
          <w:u w:val="single"/>
        </w:rPr>
        <w:t xml:space="preserve"> </w:t>
      </w:r>
      <w:r>
        <w:rPr>
          <w:szCs w:val="21"/>
          <w:u w:val="single"/>
        </w:rPr>
        <w:fldChar w:fldCharType="begin"/>
      </w:r>
      <w:r>
        <w:rPr>
          <w:szCs w:val="21"/>
          <w:u w:val="single"/>
        </w:rPr>
        <w:instrText xml:space="preserve"> AUTOTEXT  5692 \* MERGEFORMAT </w:instrText>
      </w:r>
      <w:r>
        <w:rPr>
          <w:szCs w:val="21"/>
          <w:u w:val="single"/>
        </w:rPr>
        <w:fldChar w:fldCharType="separate"/>
      </w:r>
      <w:r>
        <w:rPr>
          <w:rFonts w:hint="eastAsia"/>
          <w:szCs w:val="21"/>
          <w:u w:val="single"/>
        </w:rPr>
        <w:t xml:space="preserve">无</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预付款担保的形式为：</w:t>
      </w:r>
      <w:r>
        <w:rPr>
          <w:szCs w:val="21"/>
          <w:u w:val="single"/>
        </w:rPr>
        <w:t xml:space="preserve"> </w:t>
      </w:r>
      <w:r>
        <w:rPr>
          <w:szCs w:val="21"/>
          <w:u w:val="single"/>
        </w:rPr>
        <w:fldChar w:fldCharType="begin"/>
      </w:r>
      <w:r>
        <w:rPr>
          <w:szCs w:val="21"/>
          <w:u w:val="single"/>
        </w:rPr>
        <w:instrText xml:space="preserve"> AUTOTEXT  5693 \* MERGEFORMAT </w:instrText>
      </w:r>
      <w:r>
        <w:rPr>
          <w:szCs w:val="21"/>
          <w:u w:val="single"/>
        </w:rPr>
        <w:fldChar w:fldCharType="separate"/>
      </w:r>
      <w:r>
        <w:rPr>
          <w:rFonts w:hint="eastAsia"/>
          <w:szCs w:val="21"/>
          <w:u w:val="single"/>
        </w:rPr>
        <w:t xml:space="preserve">无</w:t>
      </w:r>
      <w:r>
        <w:rPr>
          <w:szCs w:val="21"/>
          <w:u w:val="single"/>
        </w:rPr>
        <w:fldChar w:fldCharType="end"/>
      </w:r>
      <w:r>
        <w:rPr>
          <w:szCs w:val="21"/>
          <w:u w:val="single"/>
        </w:rPr>
        <w:t xml:space="preserve"> </w:t>
      </w:r>
      <w:r>
        <w:rPr>
          <w:szCs w:val="21"/>
        </w:rPr>
        <w:t xml:space="preserve">。</w:t>
      </w:r>
      <w:r/>
    </w:p>
    <w:p>
      <w:pPr>
        <w:pStyle w:val="793"/>
        <w:ind w:left="0" w:firstLine="0"/>
        <w:jc w:val="both"/>
        <w:spacing w:before="0" w:after="0"/>
        <w:rPr>
          <w:sz w:val="24"/>
        </w:rPr>
      </w:pPr>
      <w:r/>
      <w:bookmarkStart w:id="168" w:name="_Toc14470205"/>
      <w:r>
        <w:rPr>
          <w:sz w:val="24"/>
        </w:rPr>
        <w:t xml:space="preserve">1</w:t>
      </w:r>
      <w:r>
        <w:rPr>
          <w:rFonts w:hint="eastAsia"/>
          <w:sz w:val="24"/>
        </w:rPr>
        <w:t xml:space="preserve">2</w:t>
      </w:r>
      <w:r>
        <w:rPr>
          <w:sz w:val="24"/>
        </w:rPr>
        <w:t xml:space="preserve">.3</w:t>
      </w:r>
      <w:r>
        <w:rPr>
          <w:sz w:val="24"/>
        </w:rPr>
        <w:t xml:space="preserve">计量</w:t>
      </w:r>
      <w:bookmarkEnd w:id="168"/>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.3.1</w:t>
      </w:r>
      <w:r>
        <w:rPr>
          <w:color w:val="000000"/>
          <w:szCs w:val="21"/>
        </w:rPr>
        <w:t xml:space="preserve">计量原则</w:t>
      </w:r>
      <w:r/>
    </w:p>
    <w:p>
      <w:pPr>
        <w:ind w:firstLine="420"/>
        <w:jc w:val="left"/>
        <w:spacing w:after="0" w:line="360" w:lineRule="auto"/>
        <w:rPr>
          <w:color w:val="000000"/>
          <w:szCs w:val="21"/>
        </w:rPr>
      </w:pPr>
      <w:r>
        <w:rPr>
          <w:color w:val="000000"/>
          <w:szCs w:val="21"/>
        </w:rPr>
        <w:t xml:space="preserve">工程量计算规则：</w:t>
      </w:r>
      <w:r>
        <w:rPr>
          <w:color w:val="000000"/>
          <w:szCs w:val="21"/>
          <w:u w:val="single"/>
        </w:rPr>
        <w:t xml:space="preserve"> </w:t>
      </w:r>
      <w:r>
        <w:rPr>
          <w:color w:val="000000"/>
          <w:szCs w:val="21"/>
          <w:u w:val="single"/>
        </w:rPr>
        <w:fldChar w:fldCharType="begin"/>
      </w:r>
      <w:r>
        <w:rPr>
          <w:color w:val="000000"/>
          <w:szCs w:val="21"/>
          <w:u w:val="single"/>
        </w:rPr>
        <w:instrText xml:space="preserve"> AUTOTEXT  5694 \* MERGEFORMAT </w:instrText>
      </w:r>
      <w:r>
        <w:rPr>
          <w:color w:val="000000"/>
          <w:szCs w:val="21"/>
          <w:u w:val="single"/>
        </w:rPr>
        <w:fldChar w:fldCharType="separate"/>
      </w:r>
      <w:r>
        <w:rPr>
          <w:rFonts w:hint="eastAsia"/>
          <w:color w:val="000000"/>
          <w:szCs w:val="21"/>
          <w:u w:val="single"/>
        </w:rPr>
        <w:t xml:space="preserve">符合</w:t>
      </w:r>
      <w:r>
        <w:rPr>
          <w:rFonts w:hint="eastAsia" w:ascii="宋体" w:hAnsi="宋体"/>
          <w:color w:val="000000"/>
          <w:szCs w:val="21"/>
          <w:u w:val="single"/>
        </w:rPr>
        <w:t xml:space="preserve">《江苏省建筑与装饰工程消耗量》、《江苏省通用安装工程消耗量》、《江苏省建设工程费用参考》、《江苏省建设工程施工机具台班费用参考表》</w:t>
      </w:r>
      <w:r>
        <w:rPr>
          <w:color w:val="000000"/>
          <w:szCs w:val="21"/>
          <w:u w:val="single"/>
        </w:rPr>
        <w:t xml:space="preserve">等</w:t>
      </w:r>
      <w:r>
        <w:rPr>
          <w:rFonts w:hint="eastAsia"/>
          <w:color w:val="000000"/>
          <w:szCs w:val="21"/>
          <w:u w:val="single"/>
        </w:rPr>
        <w:t xml:space="preserve">，</w:t>
      </w:r>
      <w:r>
        <w:rPr>
          <w:rFonts w:hint="eastAsia"/>
          <w:color w:val="000000"/>
          <w:szCs w:val="21"/>
        </w:rPr>
        <w:t xml:space="preserve">若以上标准、规范未能达到国家最新标准时，应按最新版本的国家标准、规范执行</w:t>
      </w:r>
      <w:r>
        <w:rPr>
          <w:color w:val="000000"/>
          <w:szCs w:val="21"/>
          <w:u w:val="single"/>
        </w:rPr>
        <w:fldChar w:fldCharType="end"/>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.3.2</w:t>
      </w:r>
      <w:r>
        <w:rPr>
          <w:color w:val="000000"/>
          <w:szCs w:val="21"/>
        </w:rPr>
        <w:t xml:space="preserve">计量周期</w:t>
      </w:r>
      <w:r/>
    </w:p>
    <w:p>
      <w:pPr>
        <w:ind w:firstLine="420"/>
        <w:jc w:val="left"/>
        <w:spacing w:after="0" w:line="360" w:lineRule="auto"/>
        <w:rPr>
          <w:color w:val="000000"/>
          <w:szCs w:val="21"/>
        </w:rPr>
      </w:pPr>
      <w:r>
        <w:rPr>
          <w:color w:val="000000"/>
          <w:szCs w:val="21"/>
        </w:rPr>
        <w:t xml:space="preserve">关于计量周期的约定：</w:t>
      </w:r>
      <w:r>
        <w:rPr>
          <w:rFonts w:hint="eastAsia"/>
          <w:bCs/>
          <w:color w:val="000000"/>
          <w:szCs w:val="21"/>
          <w:u w:val="single"/>
        </w:rPr>
        <w:t xml:space="preserve">每周二</w:t>
      </w:r>
      <w:r>
        <w:rPr>
          <w:bCs/>
          <w:color w:val="000000"/>
          <w:szCs w:val="21"/>
          <w:u w:val="single"/>
        </w:rPr>
        <w:t xml:space="preserve">前</w:t>
      </w:r>
      <w:r>
        <w:rPr>
          <w:rFonts w:hint="eastAsia"/>
          <w:bCs/>
          <w:color w:val="000000"/>
          <w:szCs w:val="21"/>
          <w:u w:val="single"/>
        </w:rPr>
        <w:t xml:space="preserve">将当</w:t>
      </w:r>
      <w:r>
        <w:rPr>
          <w:rFonts w:hint="eastAsia"/>
          <w:bCs/>
          <w:color w:val="000000"/>
          <w:szCs w:val="21"/>
          <w:u w:val="single"/>
        </w:rPr>
        <w:t xml:space="preserve">周完成</w:t>
      </w:r>
      <w:r>
        <w:rPr>
          <w:rFonts w:hint="eastAsia"/>
          <w:bCs/>
          <w:color w:val="000000"/>
          <w:szCs w:val="21"/>
          <w:u w:val="single"/>
        </w:rPr>
        <w:t xml:space="preserve">的工程量发送至</w:t>
      </w:r>
      <w:r>
        <w:rPr>
          <w:bCs/>
          <w:color w:val="000000"/>
          <w:szCs w:val="21"/>
          <w:u w:val="single"/>
        </w:rPr>
        <w:t xml:space="preserve">发包人、监理</w:t>
      </w:r>
      <w:r>
        <w:rPr>
          <w:rFonts w:hint="eastAsia"/>
          <w:bCs/>
          <w:color w:val="000000"/>
          <w:szCs w:val="21"/>
          <w:u w:val="single"/>
        </w:rPr>
        <w:t xml:space="preserve">，并报发包人</w:t>
      </w:r>
      <w:r>
        <w:rPr>
          <w:bCs/>
          <w:color w:val="000000"/>
          <w:szCs w:val="21"/>
          <w:u w:val="single"/>
        </w:rPr>
        <w:t xml:space="preserve">跟踪审计</w:t>
      </w:r>
      <w:r>
        <w:rPr>
          <w:rFonts w:hint="eastAsia"/>
          <w:bCs/>
          <w:color w:val="000000"/>
          <w:szCs w:val="21"/>
          <w:u w:val="single"/>
        </w:rPr>
        <w:t xml:space="preserve">备查</w:t>
      </w:r>
      <w:r>
        <w:rPr>
          <w:color w:val="000000"/>
          <w:szCs w:val="21"/>
        </w:rPr>
        <w:t xml:space="preserve">。</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.3.3</w:t>
      </w:r>
      <w:r>
        <w:rPr>
          <w:color w:val="000000"/>
          <w:szCs w:val="21"/>
        </w:rPr>
        <w:t xml:space="preserve">单价合同的计量</w:t>
      </w:r>
      <w:r/>
    </w:p>
    <w:p>
      <w:pPr>
        <w:ind w:firstLine="420"/>
        <w:jc w:val="left"/>
        <w:spacing w:after="0" w:line="360" w:lineRule="auto"/>
        <w:rPr>
          <w:bCs/>
          <w:color w:val="000000"/>
          <w:szCs w:val="21"/>
          <w:u w:val="single"/>
        </w:rPr>
      </w:pPr>
      <w:r>
        <w:rPr>
          <w:color w:val="000000"/>
          <w:szCs w:val="21"/>
        </w:rPr>
        <w:t xml:space="preserve">关于单价合同计量的约定：</w:t>
      </w:r>
      <w:r>
        <w:rPr>
          <w:rFonts w:hint="eastAsia"/>
          <w:bCs/>
          <w:color w:val="000000"/>
          <w:szCs w:val="21"/>
          <w:u w:val="single"/>
        </w:rPr>
        <w:t xml:space="preserve">（</w:t>
      </w:r>
      <w:r>
        <w:rPr>
          <w:bCs/>
          <w:color w:val="000000"/>
          <w:szCs w:val="21"/>
          <w:u w:val="single"/>
        </w:rPr>
        <w:t xml:space="preserve">1</w:t>
      </w:r>
      <w:r>
        <w:rPr>
          <w:bCs/>
          <w:color w:val="000000"/>
          <w:szCs w:val="21"/>
          <w:u w:val="single"/>
        </w:rPr>
        <w:t xml:space="preserve">）计量的范围与要求</w:t>
      </w:r>
      <w:r/>
    </w:p>
    <w:p>
      <w:pPr>
        <w:ind w:firstLine="420"/>
        <w:jc w:val="left"/>
        <w:spacing w:after="0" w:line="360" w:lineRule="auto"/>
        <w:rPr>
          <w:bCs/>
          <w:color w:val="000000"/>
          <w:szCs w:val="21"/>
          <w:u w:val="single"/>
        </w:rPr>
      </w:pPr>
      <w:r>
        <w:rPr>
          <w:rFonts w:hint="eastAsia"/>
          <w:bCs/>
          <w:color w:val="000000"/>
          <w:szCs w:val="21"/>
          <w:u w:val="single"/>
        </w:rPr>
        <w:t xml:space="preserve">①只能对工程量清单、变更工程、计日工等合同规定支付的项目计量，此范围以外的不得进行计量；</w:t>
      </w:r>
      <w:r/>
    </w:p>
    <w:p>
      <w:pPr>
        <w:ind w:firstLine="420"/>
        <w:jc w:val="left"/>
        <w:spacing w:after="0" w:line="360" w:lineRule="auto"/>
        <w:rPr>
          <w:bCs/>
          <w:color w:val="000000"/>
          <w:szCs w:val="21"/>
          <w:u w:val="single"/>
        </w:rPr>
      </w:pPr>
      <w:r>
        <w:rPr>
          <w:rFonts w:hint="eastAsia"/>
          <w:bCs/>
          <w:color w:val="000000"/>
          <w:szCs w:val="21"/>
          <w:u w:val="single"/>
        </w:rPr>
        <w:t xml:space="preserve">②计量必须严格按合同规定的方法、范围、内容、单位进行；</w:t>
      </w:r>
      <w:r/>
    </w:p>
    <w:p>
      <w:pPr>
        <w:ind w:firstLine="420"/>
        <w:jc w:val="left"/>
        <w:spacing w:after="0" w:line="360" w:lineRule="auto"/>
        <w:rPr>
          <w:bCs/>
          <w:color w:val="000000"/>
          <w:szCs w:val="21"/>
          <w:u w:val="single"/>
        </w:rPr>
      </w:pPr>
      <w:r>
        <w:rPr>
          <w:rFonts w:hint="eastAsia"/>
          <w:bCs/>
          <w:color w:val="000000"/>
          <w:szCs w:val="21"/>
          <w:u w:val="single"/>
        </w:rPr>
        <w:t xml:space="preserve">③工程质量未经检验或检验不合格的，不得计量；因承包人原因造成返工的工程量不予计量；</w:t>
      </w:r>
      <w:r/>
    </w:p>
    <w:p>
      <w:pPr>
        <w:ind w:firstLine="420"/>
        <w:jc w:val="left"/>
        <w:spacing w:after="0" w:line="360" w:lineRule="auto"/>
        <w:rPr>
          <w:bCs/>
          <w:color w:val="000000"/>
          <w:szCs w:val="21"/>
          <w:u w:val="single"/>
        </w:rPr>
      </w:pPr>
      <w:r>
        <w:rPr>
          <w:rFonts w:hint="eastAsia"/>
          <w:bCs/>
          <w:color w:val="000000"/>
          <w:szCs w:val="21"/>
          <w:u w:val="single"/>
        </w:rPr>
        <w:t xml:space="preserve">④无论一般的和当地的习惯如何，除合同中另有规定，工程的计量应以净值为准。因此，属于承包人超出设计图纸范围的工程量不予计量；</w:t>
      </w:r>
      <w:r/>
    </w:p>
    <w:p>
      <w:pPr>
        <w:ind w:firstLine="420"/>
        <w:jc w:val="left"/>
        <w:spacing w:after="0" w:line="360" w:lineRule="auto"/>
        <w:rPr>
          <w:bCs/>
          <w:color w:val="000000"/>
          <w:szCs w:val="21"/>
          <w:u w:val="single"/>
        </w:rPr>
      </w:pPr>
      <w:r>
        <w:rPr>
          <w:rFonts w:hint="eastAsia"/>
          <w:bCs/>
          <w:color w:val="000000"/>
          <w:szCs w:val="21"/>
          <w:u w:val="single"/>
        </w:rPr>
        <w:t xml:space="preserve">⑤按合同</w:t>
      </w:r>
      <w:r>
        <w:rPr>
          <w:bCs/>
          <w:color w:val="000000"/>
          <w:szCs w:val="21"/>
          <w:u w:val="single"/>
        </w:rPr>
        <w:t xml:space="preserve">5.3[ </w:t>
      </w:r>
      <w:r>
        <w:rPr>
          <w:bCs/>
          <w:color w:val="000000"/>
          <w:szCs w:val="21"/>
          <w:u w:val="single"/>
        </w:rPr>
        <w:t xml:space="preserve">隐蔽工程检查</w:t>
      </w:r>
      <w:r>
        <w:rPr>
          <w:bCs/>
          <w:color w:val="000000"/>
          <w:szCs w:val="21"/>
          <w:u w:val="single"/>
        </w:rPr>
        <w:t xml:space="preserve">]</w:t>
      </w:r>
      <w:r>
        <w:rPr>
          <w:bCs/>
          <w:color w:val="000000"/>
          <w:szCs w:val="21"/>
          <w:u w:val="single"/>
        </w:rPr>
        <w:t xml:space="preserve">、</w:t>
      </w:r>
      <w:r>
        <w:rPr>
          <w:bCs/>
          <w:color w:val="000000"/>
          <w:szCs w:val="21"/>
          <w:u w:val="single"/>
        </w:rPr>
        <w:t xml:space="preserve">13.1[</w:t>
      </w:r>
      <w:r>
        <w:rPr>
          <w:bCs/>
          <w:color w:val="000000"/>
          <w:szCs w:val="21"/>
          <w:u w:val="single"/>
        </w:rPr>
        <w:t xml:space="preserve">分部分项工程验收</w:t>
      </w:r>
      <w:r>
        <w:rPr>
          <w:bCs/>
          <w:color w:val="000000"/>
          <w:szCs w:val="21"/>
          <w:u w:val="single"/>
        </w:rPr>
        <w:t xml:space="preserve">]</w:t>
      </w:r>
      <w:r>
        <w:rPr>
          <w:bCs/>
          <w:color w:val="000000"/>
          <w:szCs w:val="21"/>
          <w:u w:val="single"/>
        </w:rPr>
        <w:t xml:space="preserve">条款的约定需计量的中间部位、隐蔽工程、拆除工程。</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2</w:t>
      </w:r>
      <w:r>
        <w:rPr>
          <w:bCs/>
          <w:color w:val="000000"/>
          <w:szCs w:val="21"/>
          <w:u w:val="single"/>
        </w:rPr>
        <w:t xml:space="preserve">）单价合同的计量</w:t>
      </w:r>
      <w:r>
        <w:rPr>
          <w:rFonts w:hint="eastAsia"/>
          <w:bCs/>
          <w:color w:val="000000"/>
          <w:szCs w:val="21"/>
          <w:u w:val="single"/>
        </w:rPr>
        <w:t xml:space="preserve">方法</w:t>
      </w:r>
      <w:r/>
    </w:p>
    <w:p>
      <w:pPr>
        <w:ind w:firstLine="420"/>
        <w:jc w:val="left"/>
        <w:spacing w:after="0" w:line="360" w:lineRule="auto"/>
        <w:rPr>
          <w:bCs/>
          <w:color w:val="000000"/>
          <w:szCs w:val="21"/>
          <w:u w:val="single"/>
        </w:rPr>
      </w:pPr>
      <w:r>
        <w:rPr>
          <w:rFonts w:hint="eastAsia"/>
          <w:bCs/>
          <w:color w:val="000000"/>
          <w:szCs w:val="21"/>
          <w:u w:val="single"/>
        </w:rPr>
        <w:t xml:space="preserve">①已标价工程量清单中的单价子目工程量为估算工程量。结算工程量是以竣工结算审计结论为准的承包人实际完成的，并按合同约定的计量方法进行计量的工程量</w:t>
      </w:r>
      <w:r>
        <w:rPr>
          <w:bCs/>
          <w:color w:val="000000"/>
          <w:szCs w:val="21"/>
          <w:u w:val="single"/>
        </w:rPr>
        <w:t xml:space="preserve"> </w:t>
      </w:r>
      <w:r>
        <w:rPr>
          <w:bCs/>
          <w:color w:val="000000"/>
          <w:szCs w:val="21"/>
          <w:u w:val="single"/>
        </w:rPr>
        <w:t xml:space="preserve">。</w:t>
      </w:r>
      <w:r/>
    </w:p>
    <w:p>
      <w:pPr>
        <w:ind w:firstLine="420"/>
        <w:jc w:val="left"/>
        <w:spacing w:after="0" w:line="360" w:lineRule="auto"/>
        <w:rPr>
          <w:bCs/>
          <w:color w:val="000000"/>
          <w:szCs w:val="21"/>
          <w:u w:val="single"/>
        </w:rPr>
      </w:pPr>
      <w:r>
        <w:rPr>
          <w:rFonts w:hint="eastAsia"/>
          <w:bCs/>
          <w:color w:val="000000"/>
          <w:szCs w:val="21"/>
          <w:u w:val="single"/>
        </w:rPr>
        <w:t xml:space="preserve">②承包人对已完成的工程进行计量，向监理人提交进度付款申请单、已完成工程量报表和有关计量资料。</w:t>
      </w:r>
      <w:r/>
    </w:p>
    <w:p>
      <w:pPr>
        <w:ind w:firstLine="420"/>
        <w:jc w:val="left"/>
        <w:spacing w:after="0" w:line="360" w:lineRule="auto"/>
        <w:rPr>
          <w:bCs/>
          <w:color w:val="000000"/>
          <w:szCs w:val="21"/>
          <w:u w:val="single"/>
        </w:rPr>
      </w:pPr>
      <w:r>
        <w:rPr>
          <w:rFonts w:hint="eastAsia"/>
          <w:bCs/>
          <w:color w:val="000000"/>
          <w:szCs w:val="21"/>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firstLine="420"/>
        <w:jc w:val="left"/>
        <w:spacing w:after="0" w:line="360" w:lineRule="auto"/>
        <w:rPr>
          <w:bCs/>
          <w:color w:val="000000"/>
          <w:szCs w:val="21"/>
          <w:u w:val="single"/>
        </w:rPr>
      </w:pPr>
      <w:r>
        <w:rPr>
          <w:rFonts w:hint="eastAsia"/>
          <w:bCs/>
          <w:color w:val="000000"/>
          <w:szCs w:val="21"/>
          <w:u w:val="single"/>
        </w:rPr>
        <w:t xml:space="preserve">④监理人认为有必要时，可通知承包人共同进行联合测量、计量，承包人应遵照执行。</w:t>
      </w:r>
      <w:r/>
    </w:p>
    <w:p>
      <w:pPr>
        <w:ind w:firstLine="420"/>
        <w:jc w:val="left"/>
        <w:spacing w:after="0" w:line="360" w:lineRule="auto"/>
        <w:rPr>
          <w:bCs/>
          <w:color w:val="000000"/>
          <w:szCs w:val="21"/>
          <w:u w:val="single"/>
        </w:rPr>
      </w:pPr>
      <w:r>
        <w:rPr>
          <w:rFonts w:hint="eastAsia"/>
          <w:bCs/>
          <w:color w:val="000000"/>
          <w:szCs w:val="21"/>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ind w:firstLine="420"/>
        <w:jc w:val="left"/>
        <w:spacing w:after="0" w:line="360" w:lineRule="auto"/>
        <w:rPr>
          <w:bCs/>
          <w:color w:val="000000"/>
          <w:szCs w:val="21"/>
          <w:u w:val="single"/>
        </w:rPr>
      </w:pPr>
      <w:r>
        <w:rPr>
          <w:rFonts w:hint="eastAsia"/>
          <w:bCs/>
          <w:color w:val="000000"/>
          <w:szCs w:val="21"/>
          <w:u w:val="single"/>
        </w:rPr>
        <w:t xml:space="preserve">⑥监理人应在收到承包人提交的工程量报表后的</w:t>
      </w:r>
      <w:r>
        <w:rPr>
          <w:bCs/>
          <w:color w:val="000000"/>
          <w:szCs w:val="21"/>
          <w:u w:val="single"/>
        </w:rPr>
        <w:t xml:space="preserve">7</w:t>
      </w:r>
      <w:r>
        <w:rPr>
          <w:bCs/>
          <w:color w:val="000000"/>
          <w:szCs w:val="21"/>
          <w:u w:val="single"/>
        </w:rPr>
        <w:t xml:space="preserve">天内进行复核，监理人未在约定时间内复核的，承包人提交的工程量报表中的工程量视为</w:t>
      </w:r>
      <w:r>
        <w:rPr>
          <w:rFonts w:hint="eastAsia"/>
          <w:bCs/>
          <w:color w:val="000000"/>
          <w:szCs w:val="21"/>
          <w:u w:val="single"/>
        </w:rPr>
        <w:t xml:space="preserve">承包人实际完成的估算工程量，据此计算工程进度款。</w:t>
      </w:r>
      <w:r/>
    </w:p>
    <w:p>
      <w:pPr>
        <w:ind w:firstLine="420"/>
        <w:jc w:val="left"/>
        <w:spacing w:after="0" w:line="360" w:lineRule="auto"/>
        <w:rPr>
          <w:bCs/>
          <w:color w:val="000000"/>
          <w:szCs w:val="21"/>
          <w:u w:val="single"/>
        </w:rPr>
      </w:pPr>
      <w:r>
        <w:rPr>
          <w:rFonts w:hint="eastAsia"/>
          <w:bCs/>
          <w:color w:val="000000"/>
          <w:szCs w:val="21"/>
          <w:u w:val="single"/>
        </w:rPr>
        <w:t xml:space="preserve">⑦承包人未在已标价工程量清单中填入单价或</w:t>
      </w:r>
      <w:r>
        <w:rPr>
          <w:rFonts w:hint="eastAsia"/>
          <w:bCs/>
          <w:color w:val="000000"/>
          <w:szCs w:val="21"/>
          <w:u w:val="single"/>
        </w:rPr>
        <w:t xml:space="preserve">总额价</w:t>
      </w:r>
      <w:r>
        <w:rPr>
          <w:rFonts w:hint="eastAsia"/>
          <w:bCs/>
          <w:color w:val="000000"/>
          <w:szCs w:val="21"/>
          <w:u w:val="single"/>
        </w:rPr>
        <w:t xml:space="preserve">的工程子目，将被认为其已包含在本合同的其他子目的单价和</w:t>
      </w:r>
      <w:r>
        <w:rPr>
          <w:rFonts w:hint="eastAsia"/>
          <w:bCs/>
          <w:color w:val="000000"/>
          <w:szCs w:val="21"/>
          <w:u w:val="single"/>
        </w:rPr>
        <w:t xml:space="preserve">总额价</w:t>
      </w:r>
      <w:r>
        <w:rPr>
          <w:rFonts w:hint="eastAsia"/>
          <w:bCs/>
          <w:color w:val="000000"/>
          <w:szCs w:val="21"/>
          <w:u w:val="single"/>
        </w:rPr>
        <w:t xml:space="preserve">中，发包人将</w:t>
      </w:r>
      <w:r>
        <w:rPr>
          <w:rFonts w:hint="eastAsia"/>
          <w:bCs/>
          <w:color w:val="000000"/>
          <w:szCs w:val="21"/>
          <w:u w:val="single"/>
        </w:rPr>
        <w:t xml:space="preserve">不</w:t>
      </w:r>
      <w:r>
        <w:rPr>
          <w:rFonts w:hint="eastAsia"/>
          <w:bCs/>
          <w:color w:val="000000"/>
          <w:szCs w:val="21"/>
          <w:u w:val="single"/>
        </w:rPr>
        <w:t xml:space="preserve">另行支付。</w:t>
      </w:r>
      <w:r/>
    </w:p>
    <w:p>
      <w:pPr>
        <w:ind w:firstLine="420"/>
        <w:jc w:val="left"/>
        <w:spacing w:after="0" w:line="360" w:lineRule="auto"/>
        <w:rPr>
          <w:bCs/>
          <w:color w:val="000000"/>
          <w:szCs w:val="21"/>
          <w:u w:val="single"/>
        </w:rPr>
      </w:pPr>
      <w:r>
        <w:rPr>
          <w:rFonts w:hint="eastAsia"/>
          <w:bCs/>
          <w:color w:val="000000"/>
          <w:szCs w:val="21"/>
          <w:u w:val="single"/>
        </w:rPr>
        <w:t xml:space="preserve">⑧监理人、发包人所确认的工程量只是支付进度款的依据，不能作为竣工结算时承包人实际完成的工程量的依据，结算工程量以竣工结算的审计结论为准</w:t>
      </w:r>
      <w:r>
        <w:rPr>
          <w:color w:val="000000"/>
          <w:szCs w:val="21"/>
        </w:rPr>
        <w:t xml:space="preserve">。</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.3.4</w:t>
      </w:r>
      <w:r>
        <w:rPr>
          <w:color w:val="000000"/>
          <w:szCs w:val="21"/>
        </w:rPr>
        <w:t xml:space="preserve">总价合同的计量</w:t>
      </w:r>
      <w:r/>
    </w:p>
    <w:p>
      <w:pPr>
        <w:ind w:firstLine="420"/>
        <w:jc w:val="left"/>
        <w:spacing w:after="0" w:line="360" w:lineRule="auto"/>
        <w:rPr>
          <w:color w:val="000000"/>
          <w:szCs w:val="21"/>
        </w:rPr>
      </w:pPr>
      <w:r>
        <w:rPr>
          <w:color w:val="000000"/>
          <w:szCs w:val="21"/>
        </w:rPr>
        <w:t xml:space="preserve">关于总价合同计量的约定：</w:t>
      </w:r>
      <w:r>
        <w:rPr>
          <w:color w:val="000000"/>
          <w:szCs w:val="21"/>
          <w:u w:val="single"/>
        </w:rPr>
        <w:t xml:space="preserve"> </w:t>
      </w:r>
      <w:r>
        <w:rPr>
          <w:rFonts w:hint="eastAsia"/>
          <w:color w:val="000000"/>
          <w:szCs w:val="21"/>
          <w:u w:val="single"/>
        </w:rPr>
        <w:t xml:space="preserve">/</w:t>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.3.5</w:t>
      </w:r>
      <w:r>
        <w:rPr>
          <w:color w:val="000000"/>
          <w:szCs w:val="21"/>
        </w:rPr>
        <w:t xml:space="preserve">总价合同采用支付分解表计量支付的，是否适用第</w:t>
      </w:r>
      <w:r>
        <w:rPr>
          <w:color w:val="000000"/>
          <w:szCs w:val="21"/>
        </w:rPr>
        <w:t xml:space="preserve">12.3.4</w:t>
      </w:r>
      <w:r>
        <w:rPr>
          <w:color w:val="000000"/>
          <w:szCs w:val="21"/>
        </w:rPr>
        <w:t xml:space="preserve">项</w:t>
      </w:r>
      <w:r>
        <w:rPr>
          <w:rFonts w:hint="eastAsia"/>
          <w:color w:val="000000"/>
          <w:szCs w:val="21"/>
        </w:rPr>
        <w:t xml:space="preserve">〔</w:t>
      </w:r>
      <w:r>
        <w:rPr>
          <w:color w:val="000000"/>
          <w:szCs w:val="21"/>
        </w:rPr>
        <w:t xml:space="preserve">总价合同的计量</w:t>
      </w:r>
      <w:r>
        <w:rPr>
          <w:rFonts w:hint="eastAsia"/>
          <w:color w:val="000000"/>
          <w:szCs w:val="21"/>
        </w:rPr>
        <w:t xml:space="preserve">〕</w:t>
      </w:r>
      <w:r>
        <w:rPr>
          <w:color w:val="000000"/>
          <w:szCs w:val="21"/>
        </w:rPr>
        <w:t xml:space="preserve">约定</w:t>
      </w:r>
      <w:r>
        <w:rPr>
          <w:rFonts w:hint="eastAsia"/>
          <w:color w:val="000000"/>
          <w:szCs w:val="21"/>
        </w:rPr>
        <w:t xml:space="preserve">进行计量：</w:t>
      </w:r>
      <w:r>
        <w:rPr>
          <w:color w:val="000000"/>
          <w:szCs w:val="21"/>
          <w:u w:val="single"/>
        </w:rPr>
        <w:t xml:space="preserve"> </w:t>
      </w:r>
      <w:r>
        <w:rPr>
          <w:color w:val="000000"/>
          <w:szCs w:val="21"/>
          <w:u w:val="single"/>
        </w:rPr>
        <w:fldChar w:fldCharType="begin"/>
      </w:r>
      <w:r>
        <w:rPr>
          <w:color w:val="000000"/>
          <w:szCs w:val="21"/>
          <w:u w:val="single"/>
        </w:rPr>
        <w:instrText xml:space="preserve"> AUTOTEXT  5698 \* MERGEFORMAT </w:instrText>
      </w:r>
      <w:r>
        <w:rPr>
          <w:color w:val="000000"/>
          <w:szCs w:val="21"/>
          <w:u w:val="single"/>
        </w:rPr>
        <w:fldChar w:fldCharType="separate"/>
      </w:r>
      <w:r>
        <w:rPr>
          <w:color w:val="000000"/>
          <w:szCs w:val="21"/>
          <w:u w:val="single"/>
        </w:rPr>
        <w:t xml:space="preserve">/</w:t>
      </w:r>
      <w:r>
        <w:rPr>
          <w:color w:val="000000"/>
          <w:szCs w:val="21"/>
          <w:u w:val="single"/>
        </w:rPr>
        <w:fldChar w:fldCharType="end"/>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.3.6</w:t>
      </w:r>
      <w:r>
        <w:rPr>
          <w:color w:val="000000"/>
          <w:szCs w:val="21"/>
        </w:rPr>
        <w:t xml:space="preserve">其他价格形式合同的计量</w:t>
      </w:r>
      <w:r/>
    </w:p>
    <w:p>
      <w:pPr>
        <w:ind w:firstLine="420"/>
        <w:jc w:val="left"/>
        <w:spacing w:after="0" w:line="360" w:lineRule="auto"/>
        <w:rPr>
          <w:color w:val="000000"/>
          <w:szCs w:val="21"/>
        </w:rPr>
      </w:pPr>
      <w:r>
        <w:rPr>
          <w:color w:val="000000"/>
          <w:szCs w:val="21"/>
        </w:rPr>
        <w:t xml:space="preserve">其他价格形式的计量方式和程序：</w:t>
      </w:r>
      <w:r>
        <w:rPr>
          <w:color w:val="000000"/>
          <w:szCs w:val="21"/>
          <w:u w:val="single"/>
        </w:rPr>
        <w:t xml:space="preserve"> </w:t>
      </w:r>
      <w:r>
        <w:rPr>
          <w:color w:val="000000"/>
          <w:szCs w:val="21"/>
          <w:u w:val="single"/>
        </w:rPr>
        <w:fldChar w:fldCharType="begin"/>
      </w:r>
      <w:r>
        <w:rPr>
          <w:color w:val="000000"/>
          <w:szCs w:val="21"/>
          <w:u w:val="single"/>
        </w:rPr>
        <w:instrText xml:space="preserve"> AUTOTEXT  5699 \* MERGEFORMAT </w:instrText>
      </w:r>
      <w:r>
        <w:rPr>
          <w:color w:val="000000"/>
          <w:szCs w:val="21"/>
          <w:u w:val="single"/>
        </w:rPr>
        <w:fldChar w:fldCharType="separate"/>
      </w:r>
      <w:r>
        <w:rPr>
          <w:color w:val="000000"/>
          <w:szCs w:val="21"/>
          <w:u w:val="single"/>
        </w:rPr>
        <w:t xml:space="preserve">/</w:t>
      </w:r>
      <w:r>
        <w:rPr>
          <w:color w:val="000000"/>
          <w:szCs w:val="21"/>
          <w:u w:val="single"/>
        </w:rPr>
        <w:fldChar w:fldCharType="end"/>
      </w:r>
      <w:r>
        <w:rPr>
          <w:color w:val="000000"/>
          <w:szCs w:val="21"/>
          <w:u w:val="single"/>
        </w:rPr>
        <w:t xml:space="preserve"> </w:t>
      </w:r>
      <w:r/>
    </w:p>
    <w:p>
      <w:pPr>
        <w:pStyle w:val="793"/>
        <w:ind w:left="0" w:firstLine="0"/>
        <w:jc w:val="both"/>
        <w:spacing w:before="0" w:after="0"/>
        <w:rPr>
          <w:sz w:val="24"/>
        </w:rPr>
      </w:pPr>
      <w:r/>
      <w:bookmarkStart w:id="169" w:name="_Toc14470206"/>
      <w:r>
        <w:rPr>
          <w:sz w:val="24"/>
        </w:rPr>
        <w:t xml:space="preserve">1</w:t>
      </w:r>
      <w:r>
        <w:rPr>
          <w:rFonts w:hint="eastAsia"/>
          <w:sz w:val="24"/>
        </w:rPr>
        <w:t xml:space="preserve">2</w:t>
      </w:r>
      <w:r>
        <w:rPr>
          <w:sz w:val="24"/>
        </w:rPr>
        <w:t xml:space="preserve">.4</w:t>
      </w:r>
      <w:r>
        <w:rPr>
          <w:sz w:val="24"/>
        </w:rPr>
        <w:t xml:space="preserve">工程进度款支付</w:t>
      </w:r>
      <w:bookmarkEnd w:id="169"/>
      <w:r/>
      <w:r/>
    </w:p>
    <w:p>
      <w:pPr>
        <w:ind w:firstLine="420"/>
        <w:jc w:val="left"/>
        <w:spacing w:after="0" w:line="360" w:lineRule="auto"/>
        <w:rPr>
          <w:szCs w:val="21"/>
        </w:rPr>
      </w:pPr>
      <w:r>
        <w:rPr>
          <w:szCs w:val="21"/>
        </w:rPr>
        <w:t xml:space="preserve">12.4.1 </w:t>
      </w:r>
      <w:r>
        <w:rPr>
          <w:szCs w:val="21"/>
        </w:rPr>
        <w:t xml:space="preserve">付款周期</w:t>
      </w:r>
      <w:r/>
    </w:p>
    <w:p>
      <w:pPr>
        <w:ind w:firstLine="420"/>
        <w:jc w:val="left"/>
        <w:spacing w:after="0" w:line="360" w:lineRule="auto"/>
        <w:rPr>
          <w:bCs/>
          <w:szCs w:val="21"/>
          <w:u w:val="single"/>
        </w:rPr>
      </w:pPr>
      <w:r>
        <w:rPr>
          <w:szCs w:val="21"/>
        </w:rPr>
        <w:t xml:space="preserve">关于付款周期的约定：</w:t>
      </w:r>
      <w:r>
        <w:rPr>
          <w:rFonts w:hint="eastAsia"/>
          <w:bCs/>
          <w:szCs w:val="21"/>
          <w:u w:val="single"/>
        </w:rPr>
        <w:t xml:space="preserve">双方约定本工程按照以下工程款</w:t>
      </w:r>
      <w:r>
        <w:rPr>
          <w:bCs/>
          <w:szCs w:val="21"/>
          <w:u w:val="single"/>
        </w:rPr>
        <w:t xml:space="preserve">(</w:t>
      </w:r>
      <w:r>
        <w:rPr>
          <w:bCs/>
          <w:szCs w:val="21"/>
          <w:u w:val="single"/>
        </w:rPr>
        <w:t xml:space="preserve">进度款</w:t>
      </w:r>
      <w:r>
        <w:rPr>
          <w:bCs/>
          <w:szCs w:val="21"/>
          <w:u w:val="single"/>
        </w:rPr>
        <w:t xml:space="preserve">)</w:t>
      </w:r>
      <w:r>
        <w:rPr>
          <w:bCs/>
          <w:szCs w:val="21"/>
          <w:u w:val="single"/>
        </w:rPr>
        <w:t xml:space="preserve">支付的方式和时间执行：</w:t>
      </w:r>
      <w:r/>
    </w:p>
    <w:p>
      <w:pPr>
        <w:ind w:firstLine="420"/>
        <w:jc w:val="left"/>
        <w:spacing w:after="0" w:line="360" w:lineRule="auto"/>
        <w:rPr>
          <w:rFonts w:hint="eastAsia" w:ascii="宋体" w:hAnsi="宋体"/>
          <w:color w:val="000000"/>
          <w:szCs w:val="21"/>
          <w:u w:val="single"/>
        </w:rPr>
      </w:pPr>
      <w:r>
        <w:rPr>
          <w:rFonts w:hint="eastAsia"/>
          <w:bCs/>
          <w:szCs w:val="21"/>
          <w:u w:val="single"/>
        </w:rPr>
        <w:t xml:space="preserve">（</w:t>
      </w:r>
      <w:r>
        <w:rPr>
          <w:bCs/>
          <w:szCs w:val="21"/>
          <w:u w:val="single"/>
        </w:rPr>
        <w:t xml:space="preserve">1</w:t>
      </w:r>
      <w:r>
        <w:rPr>
          <w:bCs/>
          <w:szCs w:val="21"/>
          <w:u w:val="single"/>
        </w:rPr>
        <w:t xml:space="preserve">）</w:t>
      </w:r>
      <w:r>
        <w:rPr>
          <w:rFonts w:hint="eastAsia" w:ascii="宋体" w:hAnsi="宋体"/>
          <w:szCs w:val="21"/>
          <w:u w:val="single"/>
        </w:rPr>
        <w:t xml:space="preserve">施工合同签订后，</w:t>
      </w:r>
      <w:r>
        <w:rPr>
          <w:rFonts w:ascii="宋体" w:hAnsi="宋体"/>
          <w:color w:val="000000"/>
          <w:szCs w:val="21"/>
          <w:u w:val="single"/>
        </w:rPr>
        <w:fldChar w:fldCharType="begin"/>
      </w:r>
      <w:r>
        <w:rPr>
          <w:rFonts w:ascii="宋体" w:hAnsi="宋体"/>
          <w:color w:val="000000"/>
          <w:szCs w:val="21"/>
          <w:u w:val="single"/>
        </w:rPr>
        <w:instrText xml:space="preserve"> AUTOTEXT  5700 \* MERGEFORMAT </w:instrText>
      </w:r>
      <w:r>
        <w:rPr>
          <w:rFonts w:ascii="宋体" w:hAnsi="宋体"/>
          <w:color w:val="000000"/>
          <w:szCs w:val="21"/>
          <w:u w:val="single"/>
        </w:rPr>
        <w:fldChar w:fldCharType="separate"/>
      </w:r>
      <w:r>
        <w:rPr>
          <w:rFonts w:hint="eastAsia" w:ascii="宋体" w:hAnsi="宋体"/>
          <w:color w:val="000000"/>
          <w:szCs w:val="21"/>
          <w:u w:val="single"/>
        </w:rPr>
        <w:t xml:space="preserve">工程完工经验收合格后付至合同价的</w:t>
      </w:r>
      <w:r>
        <w:rPr>
          <w:rFonts w:hint="eastAsia" w:ascii="宋体" w:hAnsi="宋体"/>
          <w:color w:val="000000"/>
          <w:szCs w:val="21"/>
          <w:u w:val="single"/>
        </w:rPr>
        <w:t xml:space="preserve">7</w:t>
      </w:r>
      <w:r>
        <w:rPr>
          <w:rFonts w:ascii="宋体" w:hAnsi="宋体"/>
          <w:color w:val="000000"/>
          <w:szCs w:val="21"/>
          <w:u w:val="single"/>
        </w:rPr>
        <w:t xml:space="preserve">0%</w:t>
      </w:r>
      <w:r>
        <w:rPr>
          <w:rFonts w:hint="eastAsia" w:ascii="宋体" w:hAnsi="宋体"/>
          <w:color w:val="000000"/>
          <w:szCs w:val="21"/>
          <w:u w:val="single"/>
        </w:rPr>
        <w:t xml:space="preserve">。</w:t>
      </w:r>
      <w:r/>
    </w:p>
    <w:p>
      <w:pPr>
        <w:ind w:firstLine="420"/>
        <w:jc w:val="left"/>
        <w:spacing w:after="0" w:line="360" w:lineRule="auto"/>
        <w:rPr>
          <w:rFonts w:hint="eastAsia" w:ascii="宋体" w:hAnsi="宋体"/>
          <w:color w:val="000000"/>
          <w:szCs w:val="21"/>
          <w:u w:val="single"/>
        </w:rPr>
      </w:pPr>
      <w:r>
        <w:rPr>
          <w:rFonts w:hint="eastAsia"/>
          <w:bCs/>
          <w:color w:val="000000"/>
          <w:szCs w:val="21"/>
          <w:u w:val="single"/>
        </w:rPr>
        <w:t xml:space="preserve">（</w:t>
      </w:r>
      <w:r>
        <w:rPr>
          <w:rFonts w:hint="eastAsia"/>
          <w:bCs/>
          <w:color w:val="000000"/>
          <w:szCs w:val="21"/>
          <w:u w:val="single"/>
        </w:rPr>
        <w:t xml:space="preserve">2</w:t>
      </w:r>
      <w:r>
        <w:rPr>
          <w:bCs/>
          <w:color w:val="000000"/>
          <w:szCs w:val="21"/>
          <w:u w:val="single"/>
        </w:rPr>
        <w:t xml:space="preserve">）</w:t>
      </w:r>
      <w:r>
        <w:rPr>
          <w:rFonts w:hint="eastAsia" w:ascii="宋体" w:hAnsi="宋体"/>
          <w:color w:val="000000"/>
          <w:szCs w:val="21"/>
          <w:u w:val="single"/>
        </w:rPr>
        <w:t xml:space="preserve">经审计（含复审）后付至审定价的</w:t>
      </w:r>
      <w:r>
        <w:rPr>
          <w:rFonts w:ascii="宋体" w:hAnsi="宋体"/>
          <w:color w:val="000000"/>
          <w:szCs w:val="21"/>
          <w:u w:val="single"/>
        </w:rPr>
        <w:t xml:space="preserve">9</w:t>
      </w:r>
      <w:r>
        <w:rPr>
          <w:rFonts w:hint="eastAsia" w:ascii="宋体" w:hAnsi="宋体"/>
          <w:color w:val="000000"/>
          <w:szCs w:val="21"/>
          <w:u w:val="single"/>
        </w:rPr>
        <w:t xml:space="preserve">0</w:t>
      </w:r>
      <w:r>
        <w:rPr>
          <w:rFonts w:ascii="宋体" w:hAnsi="宋体"/>
          <w:color w:val="000000"/>
          <w:szCs w:val="21"/>
          <w:u w:val="single"/>
        </w:rPr>
        <w:t xml:space="preserve">%</w:t>
      </w:r>
      <w:r>
        <w:rPr>
          <w:rFonts w:hint="eastAsia" w:ascii="宋体" w:hAnsi="宋体"/>
          <w:color w:val="000000"/>
          <w:szCs w:val="21"/>
          <w:u w:val="single"/>
        </w:rPr>
        <w:t xml:space="preserve">，</w:t>
      </w:r>
      <w:r>
        <w:rPr>
          <w:rFonts w:ascii="宋体" w:hAnsi="宋体"/>
          <w:bCs/>
          <w:color w:val="000000"/>
          <w:szCs w:val="21"/>
          <w:u w:val="single"/>
        </w:rPr>
        <w:t xml:space="preserve">但应扣除应扣费用（例如审计费（如有）、施工水电费、违约金（如有）等）</w:t>
      </w:r>
      <w:r>
        <w:rPr>
          <w:rFonts w:hint="eastAsia" w:ascii="宋体" w:hAnsi="宋体"/>
          <w:color w:val="000000"/>
          <w:szCs w:val="21"/>
          <w:u w:val="single"/>
        </w:rPr>
        <w:t xml:space="preserve">。</w:t>
      </w:r>
      <w:r/>
    </w:p>
    <w:p>
      <w:pPr>
        <w:ind w:firstLine="420"/>
        <w:jc w:val="left"/>
        <w:spacing w:after="0" w:line="360" w:lineRule="auto"/>
        <w:rPr>
          <w:rFonts w:hint="eastAsia" w:ascii="宋体" w:hAnsi="宋体"/>
          <w:color w:val="000000"/>
          <w:szCs w:val="21"/>
          <w:u w:val="single"/>
        </w:rPr>
      </w:pPr>
      <w:r>
        <w:rPr>
          <w:rFonts w:hint="eastAsia"/>
          <w:bCs/>
          <w:color w:val="000000"/>
          <w:szCs w:val="21"/>
          <w:u w:val="single"/>
        </w:rPr>
        <w:t xml:space="preserve">（</w:t>
      </w:r>
      <w:r>
        <w:rPr>
          <w:rFonts w:hint="eastAsia"/>
          <w:bCs/>
          <w:color w:val="000000"/>
          <w:szCs w:val="21"/>
          <w:u w:val="single"/>
        </w:rPr>
        <w:t xml:space="preserve">3</w:t>
      </w:r>
      <w:r>
        <w:rPr>
          <w:bCs/>
          <w:color w:val="000000"/>
          <w:szCs w:val="21"/>
          <w:u w:val="single"/>
        </w:rPr>
        <w:t xml:space="preserve">）</w:t>
      </w:r>
      <w:r>
        <w:rPr>
          <w:rFonts w:hint="eastAsia" w:ascii="宋体" w:hAnsi="宋体"/>
          <w:color w:val="000000"/>
          <w:szCs w:val="21"/>
          <w:u w:val="single"/>
        </w:rPr>
        <w:t xml:space="preserve">余款</w:t>
      </w:r>
      <w:r>
        <w:rPr>
          <w:rFonts w:hint="eastAsia" w:ascii="宋体" w:hAnsi="宋体"/>
          <w:color w:val="000000"/>
          <w:szCs w:val="21"/>
          <w:u w:val="single"/>
        </w:rPr>
        <w:t xml:space="preserve">10</w:t>
      </w:r>
      <w:r>
        <w:rPr>
          <w:rFonts w:ascii="宋体" w:hAnsi="宋体"/>
          <w:color w:val="000000"/>
          <w:szCs w:val="21"/>
          <w:u w:val="single"/>
        </w:rPr>
        <w:t xml:space="preserve">%</w:t>
      </w:r>
      <w:r>
        <w:rPr>
          <w:rFonts w:hint="eastAsia" w:ascii="宋体" w:hAnsi="宋体"/>
          <w:color w:val="000000"/>
          <w:szCs w:val="21"/>
          <w:u w:val="single"/>
        </w:rPr>
        <w:t xml:space="preserve">在缺陷责任期满后全额无息付清，审计费按学校审计相关规定执行。</w:t>
      </w:r>
      <w:r/>
    </w:p>
    <w:p>
      <w:pPr>
        <w:ind w:firstLine="420"/>
        <w:spacing w:after="0" w:line="360" w:lineRule="auto"/>
        <w:rPr>
          <w:rFonts w:hint="eastAsia" w:ascii="宋体" w:hAnsi="宋体" w:cs="宋体"/>
          <w:color w:val="000000"/>
          <w:sz w:val="18"/>
          <w:szCs w:val="18"/>
          <w:highlight w:val="yellow"/>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4</w:t>
      </w:r>
      <w:r>
        <w:rPr>
          <w:rFonts w:hint="eastAsia" w:ascii="宋体" w:hAnsi="宋体"/>
          <w:color w:val="000000"/>
          <w:szCs w:val="21"/>
          <w:u w:val="single"/>
        </w:rPr>
        <w:t xml:space="preserve">）工程审计：审计按照江苏省教育厅相关文件及</w:t>
      </w:r>
      <w:r>
        <w:rPr>
          <w:rFonts w:hint="eastAsia" w:ascii="宋体" w:hAnsi="宋体"/>
          <w:color w:val="000000"/>
          <w:szCs w:val="21"/>
          <w:u w:val="single"/>
        </w:rPr>
        <w:t xml:space="preserve">锡职院审</w:t>
      </w:r>
      <w:r>
        <w:rPr>
          <w:rFonts w:hint="eastAsia" w:ascii="宋体" w:hAnsi="宋体"/>
          <w:color w:val="000000"/>
          <w:szCs w:val="21"/>
          <w:u w:val="single"/>
        </w:rPr>
        <w:t xml:space="preserve">〔</w:t>
      </w:r>
      <w:r>
        <w:rPr>
          <w:rFonts w:hint="eastAsia" w:ascii="宋体" w:hAnsi="宋体"/>
          <w:color w:val="000000"/>
          <w:szCs w:val="21"/>
          <w:u w:val="single"/>
        </w:rPr>
        <w:t xml:space="preserve">2021</w:t>
      </w:r>
      <w:r>
        <w:rPr>
          <w:rFonts w:hint="eastAsia" w:ascii="宋体" w:hAnsi="宋体"/>
          <w:color w:val="000000"/>
          <w:szCs w:val="21"/>
          <w:u w:val="single"/>
        </w:rPr>
        <w:t xml:space="preserve">〕</w:t>
      </w:r>
      <w:r>
        <w:rPr>
          <w:rFonts w:hint="eastAsia" w:ascii="宋体" w:hAnsi="宋体"/>
          <w:color w:val="000000"/>
          <w:szCs w:val="21"/>
          <w:u w:val="single"/>
        </w:rPr>
        <w:t xml:space="preserve">1</w:t>
      </w:r>
      <w:r>
        <w:rPr>
          <w:rFonts w:hint="eastAsia" w:ascii="宋体" w:hAnsi="宋体"/>
          <w:color w:val="000000"/>
          <w:szCs w:val="21"/>
          <w:u w:val="single"/>
        </w:rPr>
        <w:t xml:space="preserve">号文执行，审计费核算以甲方与审计单位</w:t>
      </w:r>
      <w:r>
        <w:rPr>
          <w:rFonts w:hint="eastAsia" w:ascii="宋体" w:hAnsi="宋体"/>
          <w:color w:val="000000"/>
          <w:szCs w:val="21"/>
          <w:u w:val="single"/>
        </w:rPr>
        <w:t xml:space="preserve">签定</w:t>
      </w:r>
      <w:r>
        <w:rPr>
          <w:rFonts w:hint="eastAsia" w:ascii="宋体" w:hAnsi="宋体"/>
          <w:color w:val="000000"/>
          <w:szCs w:val="21"/>
          <w:u w:val="single"/>
        </w:rPr>
        <w:t xml:space="preserve">的合同为准。</w:t>
      </w:r>
      <w:r/>
    </w:p>
    <w:p>
      <w:pPr>
        <w:ind w:firstLine="630"/>
        <w:spacing w:after="0" w:line="360" w:lineRule="auto"/>
        <w:rPr>
          <w:color w:val="000000"/>
          <w:szCs w:val="21"/>
          <w:u w:val="single"/>
        </w:rPr>
      </w:pPr>
      <w:r>
        <w:rPr>
          <w:rFonts w:hint="eastAsia"/>
          <w:color w:val="000000"/>
          <w:szCs w:val="21"/>
          <w:u w:val="single"/>
        </w:rPr>
        <w:t xml:space="preserve">1</w:t>
      </w:r>
      <w:r>
        <w:rPr>
          <w:rFonts w:hint="eastAsia"/>
          <w:color w:val="000000"/>
          <w:szCs w:val="21"/>
          <w:u w:val="single"/>
        </w:rPr>
        <w:t xml:space="preserve">）结算审计：学校所有单项投资在</w:t>
      </w:r>
      <w:r>
        <w:rPr>
          <w:rFonts w:hint="eastAsia"/>
          <w:color w:val="000000"/>
          <w:szCs w:val="21"/>
          <w:u w:val="single"/>
        </w:rPr>
        <w:t xml:space="preserve"> 2 </w:t>
      </w:r>
      <w:r>
        <w:rPr>
          <w:rFonts w:hint="eastAsia"/>
          <w:color w:val="000000"/>
          <w:szCs w:val="21"/>
          <w:u w:val="single"/>
        </w:rPr>
        <w:t xml:space="preserve">万元以上（含</w:t>
      </w:r>
      <w:r>
        <w:rPr>
          <w:rFonts w:hint="eastAsia"/>
          <w:color w:val="000000"/>
          <w:szCs w:val="21"/>
          <w:u w:val="single"/>
        </w:rPr>
        <w:t xml:space="preserve">2</w:t>
      </w:r>
      <w:r>
        <w:rPr>
          <w:rFonts w:hint="eastAsia"/>
          <w:color w:val="000000"/>
          <w:szCs w:val="21"/>
          <w:u w:val="single"/>
        </w:rPr>
        <w:t xml:space="preserve">万元）的建设工程项目必须实施结算审计。未按规定进行工程结算审计的，不得办理工程费用结算和财务决算手续。</w:t>
      </w:r>
      <w:r/>
    </w:p>
    <w:p>
      <w:pPr>
        <w:ind w:firstLine="630"/>
        <w:spacing w:after="0" w:line="360" w:lineRule="auto"/>
        <w:rPr>
          <w:color w:val="000000"/>
          <w:szCs w:val="21"/>
          <w:u w:val="single"/>
        </w:rPr>
      </w:pPr>
      <w:r>
        <w:rPr>
          <w:rFonts w:hint="eastAsia"/>
          <w:color w:val="000000"/>
          <w:szCs w:val="21"/>
          <w:u w:val="single"/>
        </w:rPr>
        <w:t xml:space="preserve">2</w:t>
      </w:r>
      <w:r>
        <w:rPr>
          <w:rFonts w:hint="eastAsia"/>
          <w:color w:val="000000"/>
          <w:szCs w:val="21"/>
          <w:u w:val="single"/>
        </w:rPr>
        <w:t xml:space="preserve">）复审：单项基建项目投资（合同金额）在</w:t>
      </w:r>
      <w:r>
        <w:rPr>
          <w:rFonts w:hint="eastAsia"/>
          <w:color w:val="000000"/>
          <w:szCs w:val="21"/>
          <w:u w:val="single"/>
        </w:rPr>
        <w:t xml:space="preserve">1000</w:t>
      </w:r>
      <w:r>
        <w:rPr>
          <w:rFonts w:hint="eastAsia"/>
          <w:color w:val="000000"/>
          <w:szCs w:val="21"/>
          <w:u w:val="single"/>
        </w:rPr>
        <w:t xml:space="preserve">万元（含</w:t>
      </w:r>
      <w:r>
        <w:rPr>
          <w:rFonts w:hint="eastAsia"/>
          <w:color w:val="000000"/>
          <w:szCs w:val="21"/>
          <w:u w:val="single"/>
        </w:rPr>
        <w:t xml:space="preserve">1000</w:t>
      </w:r>
      <w:r>
        <w:rPr>
          <w:rFonts w:hint="eastAsia"/>
          <w:color w:val="000000"/>
          <w:szCs w:val="21"/>
          <w:u w:val="single"/>
        </w:rPr>
        <w:t xml:space="preserve">万元）以上的建设项目、零星工程</w:t>
      </w:r>
      <w:r>
        <w:rPr>
          <w:rFonts w:hint="eastAsia"/>
          <w:color w:val="000000"/>
          <w:szCs w:val="21"/>
          <w:u w:val="single"/>
        </w:rPr>
        <w:t xml:space="preserve">100</w:t>
      </w:r>
      <w:r>
        <w:rPr>
          <w:rFonts w:hint="eastAsia"/>
          <w:color w:val="000000"/>
          <w:szCs w:val="21"/>
          <w:u w:val="single"/>
        </w:rPr>
        <w:t xml:space="preserve">万元（含</w:t>
      </w:r>
      <w:r>
        <w:rPr>
          <w:rFonts w:hint="eastAsia"/>
          <w:color w:val="000000"/>
          <w:szCs w:val="21"/>
          <w:u w:val="single"/>
        </w:rPr>
        <w:t xml:space="preserve">100</w:t>
      </w:r>
      <w:r>
        <w:rPr>
          <w:rFonts w:hint="eastAsia"/>
          <w:color w:val="000000"/>
          <w:szCs w:val="21"/>
          <w:u w:val="single"/>
        </w:rPr>
        <w:t xml:space="preserve">万元）以上或零星工程</w:t>
      </w:r>
      <w:r>
        <w:rPr>
          <w:rFonts w:hint="eastAsia"/>
          <w:color w:val="000000"/>
          <w:szCs w:val="21"/>
          <w:u w:val="single"/>
        </w:rPr>
        <w:t xml:space="preserve">100</w:t>
      </w:r>
      <w:r>
        <w:rPr>
          <w:rFonts w:hint="eastAsia"/>
          <w:color w:val="000000"/>
          <w:szCs w:val="21"/>
          <w:u w:val="single"/>
        </w:rPr>
        <w:t xml:space="preserve">万元以下且初审核减率低于</w:t>
      </w:r>
      <w:r>
        <w:rPr>
          <w:rFonts w:hint="eastAsia"/>
          <w:color w:val="000000"/>
          <w:szCs w:val="21"/>
          <w:u w:val="single"/>
        </w:rPr>
        <w:t xml:space="preserve">1%</w:t>
      </w:r>
      <w:r>
        <w:rPr>
          <w:rFonts w:hint="eastAsia"/>
          <w:color w:val="000000"/>
          <w:szCs w:val="21"/>
          <w:u w:val="single"/>
        </w:rPr>
        <w:t xml:space="preserve">的项目，在学校组织结算审计基础上，还要组织复审，复审核定金额为工程结算依据。</w:t>
      </w:r>
      <w:r/>
    </w:p>
    <w:p>
      <w:pPr>
        <w:ind w:firstLine="630"/>
        <w:spacing w:after="0" w:line="360" w:lineRule="auto"/>
        <w:rPr>
          <w:color w:val="000000"/>
          <w:szCs w:val="21"/>
          <w:u w:val="single"/>
        </w:rPr>
      </w:pPr>
      <w:r>
        <w:rPr>
          <w:rFonts w:hint="eastAsia"/>
          <w:color w:val="000000"/>
          <w:szCs w:val="21"/>
          <w:u w:val="single"/>
        </w:rPr>
        <w:t xml:space="preserve">复审项目必须留足工程尾款，工程尾款一般为工程结算初审金额的</w:t>
      </w:r>
      <w:r>
        <w:rPr>
          <w:rFonts w:hint="eastAsia"/>
          <w:color w:val="000000"/>
          <w:szCs w:val="21"/>
          <w:u w:val="single"/>
        </w:rPr>
        <w:t xml:space="preserve">10%</w:t>
      </w:r>
      <w:r>
        <w:rPr>
          <w:rFonts w:hint="eastAsia"/>
          <w:color w:val="000000"/>
          <w:szCs w:val="21"/>
          <w:u w:val="single"/>
        </w:rPr>
        <w:t xml:space="preserve">，同时要扣回工程预付款、</w:t>
      </w:r>
      <w:r>
        <w:rPr>
          <w:rFonts w:hint="eastAsia"/>
          <w:color w:val="000000"/>
          <w:szCs w:val="21"/>
          <w:u w:val="single"/>
        </w:rPr>
        <w:t xml:space="preserve">甲供材料</w:t>
      </w:r>
      <w:r>
        <w:rPr>
          <w:rFonts w:hint="eastAsia"/>
          <w:color w:val="000000"/>
          <w:szCs w:val="21"/>
          <w:u w:val="single"/>
        </w:rPr>
        <w:t xml:space="preserve">款等。</w:t>
      </w:r>
      <w:r/>
    </w:p>
    <w:p>
      <w:pPr>
        <w:ind w:firstLine="630"/>
        <w:spacing w:after="0" w:line="360" w:lineRule="auto"/>
        <w:rPr>
          <w:color w:val="000000"/>
          <w:szCs w:val="21"/>
          <w:u w:val="single"/>
        </w:rPr>
      </w:pPr>
      <w:r>
        <w:rPr>
          <w:rFonts w:hint="eastAsia"/>
          <w:color w:val="000000"/>
          <w:szCs w:val="21"/>
          <w:u w:val="single"/>
        </w:rPr>
        <w:t xml:space="preserve">3</w:t>
      </w:r>
      <w:r>
        <w:rPr>
          <w:rFonts w:hint="eastAsia"/>
          <w:color w:val="000000"/>
          <w:szCs w:val="21"/>
          <w:u w:val="single"/>
        </w:rPr>
        <w:t xml:space="preserve">）抽复审：基建项目单项投资（合同金额）在</w:t>
      </w:r>
      <w:r>
        <w:rPr>
          <w:rFonts w:hint="eastAsia"/>
          <w:color w:val="000000"/>
          <w:szCs w:val="21"/>
          <w:u w:val="single"/>
        </w:rPr>
        <w:t xml:space="preserve">1000</w:t>
      </w:r>
      <w:r>
        <w:rPr>
          <w:rFonts w:hint="eastAsia"/>
          <w:color w:val="000000"/>
          <w:szCs w:val="21"/>
          <w:u w:val="single"/>
        </w:rPr>
        <w:t xml:space="preserve">万元、零星工程单项投资（合同金额）</w:t>
      </w:r>
      <w:r>
        <w:rPr>
          <w:rFonts w:hint="eastAsia"/>
          <w:color w:val="000000"/>
          <w:szCs w:val="21"/>
          <w:u w:val="single"/>
        </w:rPr>
        <w:t xml:space="preserve">100</w:t>
      </w:r>
      <w:r>
        <w:rPr>
          <w:rFonts w:hint="eastAsia"/>
          <w:color w:val="000000"/>
          <w:szCs w:val="21"/>
          <w:u w:val="single"/>
        </w:rPr>
        <w:t xml:space="preserve">万元以下的建设项目，学校根据需要组织抽复审，抽复审项目由建设工程项目的管理部和审计与法规处共同确定，抽复审比例为每年建设工程项目的</w:t>
      </w:r>
      <w:r>
        <w:rPr>
          <w:rFonts w:hint="eastAsia"/>
          <w:color w:val="000000"/>
          <w:szCs w:val="21"/>
          <w:u w:val="single"/>
        </w:rPr>
        <w:t xml:space="preserve">10%</w:t>
      </w:r>
      <w:r>
        <w:rPr>
          <w:rFonts w:hint="eastAsia"/>
          <w:color w:val="000000"/>
          <w:szCs w:val="21"/>
          <w:u w:val="single"/>
        </w:rPr>
        <w:t xml:space="preserve">左右，抽复审项目以复审核定金额为工程结算依据。</w:t>
      </w:r>
      <w:r/>
    </w:p>
    <w:p>
      <w:pPr>
        <w:ind w:firstLine="630"/>
        <w:spacing w:after="0" w:line="360" w:lineRule="auto"/>
        <w:rPr>
          <w:color w:val="000000"/>
          <w:szCs w:val="21"/>
        </w:rPr>
      </w:pPr>
      <w:r>
        <w:rPr>
          <w:color w:val="000000"/>
          <w:szCs w:val="21"/>
          <w:u w:val="single"/>
        </w:rPr>
        <w:t xml:space="preserve">4</w:t>
      </w:r>
      <w:r>
        <w:rPr>
          <w:rFonts w:hint="eastAsia"/>
          <w:color w:val="000000"/>
          <w:szCs w:val="21"/>
          <w:u w:val="single"/>
        </w:rPr>
        <w:t xml:space="preserve">）审计费：结算初审费用：单项工程核减率超过</w:t>
      </w:r>
      <w:r>
        <w:rPr>
          <w:rFonts w:hint="eastAsia"/>
          <w:color w:val="000000"/>
          <w:szCs w:val="21"/>
          <w:u w:val="single"/>
        </w:rPr>
        <w:t xml:space="preserve">5%</w:t>
      </w:r>
      <w:r>
        <w:rPr>
          <w:rFonts w:hint="eastAsia"/>
          <w:color w:val="000000"/>
          <w:szCs w:val="21"/>
          <w:u w:val="single"/>
        </w:rPr>
        <w:t xml:space="preserve">的，其审计费用全部由施工单位承担，从施工单位工程款中扣除；单项工程核减率在</w:t>
      </w:r>
      <w:r>
        <w:rPr>
          <w:rFonts w:hint="eastAsia"/>
          <w:color w:val="000000"/>
          <w:szCs w:val="21"/>
          <w:u w:val="single"/>
        </w:rPr>
        <w:t xml:space="preserve">5%</w:t>
      </w:r>
      <w:r>
        <w:rPr>
          <w:rFonts w:hint="eastAsia"/>
          <w:color w:val="000000"/>
          <w:szCs w:val="21"/>
          <w:u w:val="single"/>
        </w:rPr>
        <w:t xml:space="preserve">及以下的，其审计费用由建设单位承担。建设项目复审费用：由高校承担并列入工程建设成本。</w:t>
      </w:r>
      <w:r/>
    </w:p>
    <w:p>
      <w:pPr>
        <w:ind w:firstLine="420"/>
        <w:jc w:val="left"/>
        <w:spacing w:after="0" w:line="360" w:lineRule="auto"/>
        <w:rPr>
          <w:rFonts w:hint="eastAsia" w:ascii="宋体" w:hAnsi="宋体"/>
          <w:color w:val="000000"/>
          <w:szCs w:val="21"/>
        </w:rPr>
      </w:pPr>
      <w:r>
        <w:rPr>
          <w:rFonts w:hint="eastAsia"/>
          <w:bCs/>
          <w:color w:val="000000"/>
          <w:szCs w:val="21"/>
          <w:u w:val="single"/>
        </w:rPr>
        <w:t xml:space="preserve">（</w:t>
      </w:r>
      <w:r>
        <w:rPr>
          <w:bCs/>
          <w:color w:val="000000"/>
          <w:szCs w:val="21"/>
          <w:u w:val="single"/>
        </w:rPr>
        <w:t xml:space="preserve">5</w:t>
      </w:r>
      <w:r>
        <w:rPr>
          <w:rFonts w:hint="eastAsia"/>
          <w:bCs/>
          <w:color w:val="000000"/>
          <w:szCs w:val="21"/>
          <w:u w:val="single"/>
        </w:rPr>
        <w:t xml:space="preserve">）</w:t>
      </w:r>
      <w:r>
        <w:rPr>
          <w:rFonts w:hint="eastAsia" w:ascii="宋体" w:hAnsi="宋体"/>
          <w:color w:val="000000"/>
          <w:szCs w:val="21"/>
          <w:u w:val="single"/>
        </w:rPr>
        <w:t xml:space="preserve">发包人有权根据工程进度调整工程付款的时间的额度，承包人不得有异议。</w:t>
      </w:r>
      <w:r>
        <w:rPr>
          <w:rFonts w:ascii="宋体" w:hAnsi="宋体"/>
          <w:color w:val="000000"/>
          <w:szCs w:val="21"/>
          <w:u w:val="single"/>
        </w:rPr>
        <w:fldChar w:fldCharType="end"/>
      </w:r>
      <w:r>
        <w:rPr>
          <w:rFonts w:ascii="宋体" w:hAnsi="宋体"/>
          <w:color w:val="000000"/>
          <w:szCs w:val="21"/>
          <w:u w:val="single"/>
        </w:rPr>
        <w:t xml:space="preserve"> </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.4.2</w:t>
      </w:r>
      <w:r>
        <w:rPr>
          <w:color w:val="000000"/>
          <w:szCs w:val="21"/>
        </w:rPr>
        <w:t xml:space="preserve">进度付款申请单的编制</w:t>
      </w:r>
      <w:r/>
    </w:p>
    <w:p>
      <w:pPr>
        <w:ind w:firstLine="420"/>
        <w:jc w:val="left"/>
        <w:spacing w:after="0" w:line="360" w:lineRule="auto"/>
        <w:rPr>
          <w:color w:val="000000"/>
          <w:szCs w:val="21"/>
        </w:rPr>
      </w:pPr>
      <w:r>
        <w:rPr>
          <w:color w:val="000000"/>
          <w:szCs w:val="21"/>
        </w:rPr>
        <w:t xml:space="preserve">关于进度付款申请单编制的约定：</w:t>
      </w:r>
      <w:r>
        <w:rPr>
          <w:color w:val="000000"/>
          <w:szCs w:val="21"/>
          <w:u w:val="single"/>
        </w:rPr>
        <w:t xml:space="preserve"> </w:t>
      </w:r>
      <w:r>
        <w:rPr>
          <w:color w:val="000000"/>
          <w:szCs w:val="21"/>
          <w:u w:val="single"/>
        </w:rPr>
        <w:fldChar w:fldCharType="begin"/>
      </w:r>
      <w:r>
        <w:rPr>
          <w:color w:val="000000"/>
          <w:szCs w:val="21"/>
          <w:u w:val="single"/>
        </w:rPr>
        <w:instrText xml:space="preserve"> AUTOTEXT  5701 \* MERGEFORMAT </w:instrText>
      </w:r>
      <w:r>
        <w:rPr>
          <w:color w:val="000000"/>
          <w:szCs w:val="21"/>
          <w:u w:val="single"/>
        </w:rPr>
        <w:fldChar w:fldCharType="separate"/>
      </w:r>
      <w:r>
        <w:rPr>
          <w:color w:val="000000"/>
          <w:szCs w:val="21"/>
          <w:u w:val="single"/>
        </w:rPr>
        <w:t xml:space="preserve">/</w:t>
      </w:r>
      <w:r>
        <w:rPr>
          <w:color w:val="000000"/>
          <w:szCs w:val="21"/>
          <w:u w:val="single"/>
        </w:rPr>
        <w:fldChar w:fldCharType="end"/>
      </w:r>
      <w:r>
        <w:rPr>
          <w:color w:val="000000"/>
          <w:szCs w:val="21"/>
          <w:u w:val="single"/>
        </w:rPr>
        <w:t xml:space="preserve"> </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.4.3</w:t>
      </w:r>
      <w:r>
        <w:rPr>
          <w:color w:val="000000"/>
          <w:szCs w:val="21"/>
        </w:rPr>
        <w:t xml:space="preserve">进度付款申请单的提交</w:t>
      </w:r>
      <w:r/>
    </w:p>
    <w:p>
      <w:pPr>
        <w:ind w:firstLine="420"/>
        <w:jc w:val="left"/>
        <w:spacing w:after="0" w:line="360" w:lineRule="auto"/>
        <w:rPr>
          <w:color w:val="000000"/>
          <w:szCs w:val="21"/>
        </w:rPr>
      </w:pPr>
      <w:r>
        <w:rPr>
          <w:color w:val="000000"/>
          <w:szCs w:val="21"/>
        </w:rPr>
        <w:t xml:space="preserve">(1)</w:t>
      </w:r>
      <w:r>
        <w:rPr>
          <w:color w:val="000000"/>
          <w:szCs w:val="21"/>
        </w:rPr>
        <w:t xml:space="preserve">单价合同进度付款申请单提交的约定</w:t>
      </w:r>
      <w:r>
        <w:rPr>
          <w:rFonts w:hint="eastAsia"/>
          <w:color w:val="000000"/>
          <w:szCs w:val="21"/>
        </w:rPr>
        <w:t xml:space="preserve">：</w:t>
      </w:r>
      <w:r>
        <w:rPr>
          <w:color w:val="000000"/>
          <w:szCs w:val="21"/>
          <w:u w:val="single"/>
        </w:rPr>
        <w:t xml:space="preserve"> </w:t>
      </w:r>
      <w:r>
        <w:rPr>
          <w:rFonts w:hint="eastAsia"/>
          <w:bCs/>
          <w:color w:val="000000"/>
          <w:szCs w:val="21"/>
          <w:u w:val="single"/>
        </w:rPr>
        <w:t xml:space="preserve">按通用条款执行</w:t>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rPr>
      </w:pPr>
      <w:r>
        <w:rPr>
          <w:color w:val="000000"/>
          <w:szCs w:val="21"/>
        </w:rPr>
        <w:t xml:space="preserve">(2)</w:t>
      </w:r>
      <w:r>
        <w:rPr>
          <w:color w:val="000000"/>
          <w:szCs w:val="21"/>
        </w:rPr>
        <w:t xml:space="preserve">总价合同进度付款申请单提交的约定</w:t>
      </w:r>
      <w:r>
        <w:rPr>
          <w:rFonts w:hint="eastAsia"/>
          <w:color w:val="000000"/>
          <w:szCs w:val="21"/>
        </w:rPr>
        <w:t xml:space="preserve">：</w:t>
      </w:r>
      <w:r>
        <w:rPr>
          <w:color w:val="000000"/>
          <w:szCs w:val="21"/>
          <w:u w:val="single"/>
        </w:rPr>
        <w:t xml:space="preserve"> </w:t>
      </w:r>
      <w:r>
        <w:rPr>
          <w:rFonts w:hint="eastAsia"/>
          <w:color w:val="000000"/>
          <w:szCs w:val="21"/>
          <w:u w:val="single"/>
        </w:rPr>
        <w:t xml:space="preserve">/</w:t>
      </w:r>
      <w:r>
        <w:rPr>
          <w:color w:val="000000"/>
          <w:szCs w:val="21"/>
          <w:u w:val="single"/>
        </w:rPr>
        <w:t xml:space="preserve"> </w:t>
      </w:r>
      <w:r>
        <w:rPr>
          <w:color w:val="000000"/>
          <w:szCs w:val="21"/>
        </w:rPr>
        <w:t xml:space="preserve">。</w:t>
      </w:r>
      <w:r/>
    </w:p>
    <w:p>
      <w:pPr>
        <w:ind w:firstLine="420"/>
        <w:jc w:val="left"/>
        <w:spacing w:after="0" w:line="360" w:lineRule="auto"/>
        <w:rPr>
          <w:color w:val="000000"/>
          <w:szCs w:val="21"/>
          <w:u w:val="single"/>
        </w:rPr>
      </w:pPr>
      <w:r>
        <w:rPr>
          <w:color w:val="000000"/>
          <w:szCs w:val="21"/>
        </w:rPr>
        <w:t xml:space="preserve">(3)</w:t>
      </w:r>
      <w:r>
        <w:rPr>
          <w:color w:val="000000"/>
          <w:szCs w:val="21"/>
        </w:rPr>
        <w:t xml:space="preserve">其他价格形式合同进度付款申请单提交的约定：</w:t>
      </w:r>
      <w:r>
        <w:rPr>
          <w:color w:val="000000"/>
          <w:szCs w:val="21"/>
          <w:u w:val="single"/>
        </w:rPr>
        <w:t xml:space="preserve"> </w:t>
      </w:r>
      <w:r>
        <w:rPr>
          <w:rFonts w:hint="eastAsia"/>
          <w:color w:val="000000"/>
          <w:szCs w:val="21"/>
          <w:u w:val="single"/>
        </w:rPr>
        <w:t xml:space="preserve">/</w:t>
      </w:r>
      <w:r>
        <w:rPr>
          <w:color w:val="000000"/>
          <w:szCs w:val="21"/>
          <w:u w:val="single"/>
        </w:rPr>
        <w:t xml:space="preserve"> </w:t>
      </w:r>
      <w:r/>
    </w:p>
    <w:p>
      <w:pPr>
        <w:ind w:firstLine="420"/>
        <w:jc w:val="left"/>
        <w:spacing w:after="0" w:line="360" w:lineRule="auto"/>
        <w:rPr>
          <w:color w:val="000000"/>
          <w:szCs w:val="21"/>
        </w:rPr>
      </w:pPr>
      <w:r>
        <w:rPr>
          <w:rFonts w:hint="eastAsia"/>
          <w:color w:val="000000"/>
          <w:szCs w:val="21"/>
        </w:rPr>
        <w:t xml:space="preserve">12.4.4 </w:t>
      </w:r>
      <w:r>
        <w:rPr>
          <w:rFonts w:hint="eastAsia"/>
          <w:color w:val="000000"/>
          <w:szCs w:val="21"/>
        </w:rPr>
        <w:t xml:space="preserve">进度款审核和支付</w:t>
      </w:r>
      <w:r/>
    </w:p>
    <w:p>
      <w:pPr>
        <w:ind w:firstLine="420"/>
        <w:jc w:val="left"/>
        <w:spacing w:after="0" w:line="360" w:lineRule="auto"/>
        <w:rPr>
          <w:color w:val="000000"/>
          <w:szCs w:val="21"/>
        </w:rPr>
      </w:pPr>
      <w:r>
        <w:rPr>
          <w:rFonts w:hint="eastAsia"/>
          <w:color w:val="000000"/>
          <w:szCs w:val="21"/>
        </w:rPr>
        <w:t xml:space="preserve">（</w:t>
      </w:r>
      <w:r>
        <w:rPr>
          <w:rFonts w:hint="eastAsia"/>
          <w:color w:val="000000"/>
          <w:szCs w:val="21"/>
        </w:rPr>
        <w:t xml:space="preserve">1</w:t>
      </w:r>
      <w:r>
        <w:rPr>
          <w:rFonts w:hint="eastAsia"/>
          <w:color w:val="000000"/>
          <w:szCs w:val="21"/>
        </w:rPr>
        <w:t xml:space="preserve">）监理人审查并报送发包人的期限：</w:t>
      </w:r>
      <w:r>
        <w:rPr>
          <w:rFonts w:hint="eastAsia"/>
          <w:color w:val="000000"/>
          <w:szCs w:val="21"/>
          <w:u w:val="single"/>
        </w:rPr>
        <w:t xml:space="preserve">  / </w:t>
      </w:r>
      <w:r>
        <w:rPr>
          <w:rFonts w:hint="eastAsia"/>
          <w:color w:val="000000"/>
          <w:szCs w:val="21"/>
        </w:rPr>
        <w:t xml:space="preserve">。</w:t>
      </w:r>
      <w:r/>
    </w:p>
    <w:p>
      <w:pPr>
        <w:ind w:firstLine="420"/>
        <w:jc w:val="left"/>
        <w:spacing w:after="0" w:line="360" w:lineRule="auto"/>
        <w:rPr>
          <w:color w:val="000000"/>
          <w:szCs w:val="21"/>
        </w:rPr>
      </w:pPr>
      <w:r>
        <w:rPr>
          <w:rFonts w:hint="eastAsia"/>
          <w:color w:val="000000"/>
          <w:szCs w:val="21"/>
        </w:rPr>
        <w:t xml:space="preserve">发包人完成审批并签发进度款支付证书的期限：</w:t>
      </w:r>
      <w:r>
        <w:rPr>
          <w:rFonts w:hint="eastAsia"/>
          <w:color w:val="000000"/>
          <w:szCs w:val="21"/>
          <w:u w:val="single"/>
        </w:rPr>
        <w:t xml:space="preserve">  / </w:t>
      </w:r>
      <w:r>
        <w:rPr>
          <w:rFonts w:hint="eastAsia"/>
          <w:color w:val="000000"/>
          <w:szCs w:val="21"/>
        </w:rPr>
        <w:t xml:space="preserve">。</w:t>
      </w:r>
      <w:r/>
    </w:p>
    <w:p>
      <w:pPr>
        <w:ind w:firstLine="420"/>
        <w:jc w:val="left"/>
        <w:spacing w:after="0" w:line="360" w:lineRule="auto"/>
        <w:rPr>
          <w:color w:val="000000"/>
          <w:szCs w:val="21"/>
        </w:rPr>
      </w:pPr>
      <w:r>
        <w:rPr>
          <w:rFonts w:hint="eastAsia"/>
          <w:color w:val="000000"/>
          <w:szCs w:val="21"/>
        </w:rPr>
        <w:t xml:space="preserve">（</w:t>
      </w:r>
      <w:r>
        <w:rPr>
          <w:rFonts w:hint="eastAsia"/>
          <w:color w:val="000000"/>
          <w:szCs w:val="21"/>
        </w:rPr>
        <w:t xml:space="preserve">2</w:t>
      </w:r>
      <w:r>
        <w:rPr>
          <w:rFonts w:hint="eastAsia"/>
          <w:color w:val="000000"/>
          <w:szCs w:val="21"/>
        </w:rPr>
        <w:t xml:space="preserve">）发包人支付进度款的期限：</w:t>
      </w:r>
      <w:r>
        <w:rPr>
          <w:rFonts w:hint="eastAsia"/>
          <w:color w:val="000000"/>
          <w:szCs w:val="21"/>
          <w:u w:val="single"/>
        </w:rPr>
        <w:t xml:space="preserve"> /  </w:t>
      </w:r>
      <w:r>
        <w:rPr>
          <w:rFonts w:hint="eastAsia"/>
          <w:color w:val="000000"/>
          <w:szCs w:val="21"/>
        </w:rPr>
        <w:t xml:space="preserve">。</w:t>
      </w:r>
      <w:r/>
    </w:p>
    <w:p>
      <w:pPr>
        <w:ind w:firstLine="420"/>
        <w:jc w:val="left"/>
        <w:spacing w:after="0" w:line="360" w:lineRule="auto"/>
        <w:rPr>
          <w:color w:val="000000"/>
          <w:szCs w:val="21"/>
        </w:rPr>
      </w:pPr>
      <w:r>
        <w:rPr>
          <w:rFonts w:hint="eastAsia"/>
          <w:color w:val="000000"/>
          <w:szCs w:val="21"/>
        </w:rPr>
        <w:t xml:space="preserve">发包人逾期支付进度款的违约金的计算方式：</w:t>
      </w:r>
      <w:r>
        <w:rPr>
          <w:rFonts w:hint="eastAsia"/>
          <w:color w:val="000000"/>
          <w:szCs w:val="21"/>
          <w:u w:val="single"/>
        </w:rPr>
        <w:t xml:space="preserve"> /  </w:t>
      </w:r>
      <w:r>
        <w:rPr>
          <w:rFonts w:hint="eastAsia"/>
          <w:color w:val="000000"/>
          <w:szCs w:val="21"/>
        </w:rPr>
        <w:t xml:space="preserve">。</w:t>
      </w:r>
      <w:r/>
    </w:p>
    <w:p>
      <w:pPr>
        <w:ind w:firstLine="420"/>
        <w:jc w:val="left"/>
        <w:spacing w:after="0" w:line="360" w:lineRule="auto"/>
        <w:rPr>
          <w:color w:val="000000"/>
          <w:szCs w:val="21"/>
        </w:rPr>
      </w:pPr>
      <w:r>
        <w:rPr>
          <w:rFonts w:hint="eastAsia"/>
          <w:color w:val="000000"/>
          <w:szCs w:val="21"/>
        </w:rPr>
        <w:t xml:space="preserve">12.4.</w:t>
      </w:r>
      <w:r>
        <w:rPr>
          <w:color w:val="000000"/>
          <w:szCs w:val="21"/>
        </w:rPr>
        <w:t xml:space="preserve">5</w:t>
      </w:r>
      <w:r>
        <w:rPr>
          <w:rFonts w:hint="eastAsia"/>
          <w:color w:val="000000"/>
          <w:szCs w:val="21"/>
        </w:rPr>
        <w:t xml:space="preserve"> </w:t>
      </w:r>
      <w:r>
        <w:rPr>
          <w:rFonts w:hint="eastAsia"/>
          <w:color w:val="000000"/>
          <w:szCs w:val="21"/>
        </w:rPr>
        <w:t xml:space="preserve">支付分解表的编制</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、总价合同支付分解表的编制与审批：</w:t>
      </w:r>
      <w:r>
        <w:rPr>
          <w:rFonts w:hint="eastAsia"/>
          <w:color w:val="000000"/>
          <w:szCs w:val="21"/>
          <w:u w:val="single"/>
        </w:rPr>
        <w:t xml:space="preserve">  / </w:t>
      </w:r>
      <w:r>
        <w:rPr>
          <w:rFonts w:hint="eastAsia"/>
          <w:color w:val="000000"/>
          <w:szCs w:val="21"/>
        </w:rPr>
        <w:t xml:space="preserve">。</w:t>
      </w:r>
      <w:r/>
    </w:p>
    <w:p>
      <w:pPr>
        <w:ind w:firstLine="420"/>
        <w:jc w:val="left"/>
        <w:spacing w:after="0" w:line="360" w:lineRule="auto"/>
        <w:rPr>
          <w:color w:val="000000"/>
          <w:szCs w:val="21"/>
        </w:rPr>
      </w:pPr>
      <w:r>
        <w:rPr>
          <w:color w:val="000000"/>
          <w:szCs w:val="21"/>
        </w:rPr>
        <w:t xml:space="preserve">2</w:t>
      </w:r>
      <w:r>
        <w:rPr>
          <w:rFonts w:hint="eastAsia"/>
          <w:color w:val="000000"/>
          <w:szCs w:val="21"/>
        </w:rPr>
        <w:t xml:space="preserve">、单价合同的总价项目支付分解表的编制与审批：</w:t>
      </w:r>
      <w:r>
        <w:rPr>
          <w:rFonts w:hint="eastAsia"/>
          <w:color w:val="000000"/>
          <w:szCs w:val="21"/>
          <w:u w:val="single"/>
        </w:rPr>
        <w:t xml:space="preserve"> /  </w:t>
      </w:r>
      <w:r>
        <w:rPr>
          <w:rFonts w:hint="eastAsia"/>
          <w:color w:val="000000"/>
          <w:szCs w:val="21"/>
        </w:rPr>
        <w:t xml:space="preserve">。</w:t>
      </w:r>
      <w:r/>
    </w:p>
    <w:p>
      <w:pPr>
        <w:pStyle w:val="793"/>
        <w:ind w:left="0" w:firstLine="0"/>
        <w:jc w:val="both"/>
        <w:spacing w:before="0" w:after="0"/>
        <w:rPr>
          <w:color w:val="000000"/>
          <w:sz w:val="24"/>
        </w:rPr>
      </w:pPr>
      <w:r/>
      <w:bookmarkStart w:id="170" w:name="_Toc14470207"/>
      <w:r>
        <w:rPr>
          <w:rFonts w:hint="eastAsia"/>
          <w:color w:val="000000"/>
          <w:sz w:val="24"/>
        </w:rPr>
        <w:t xml:space="preserve">12.5</w:t>
      </w:r>
      <w:r>
        <w:rPr>
          <w:rFonts w:hint="eastAsia"/>
          <w:color w:val="000000"/>
          <w:sz w:val="24"/>
        </w:rPr>
        <w:t xml:space="preserve">支付账户</w:t>
      </w:r>
      <w:bookmarkEnd w:id="170"/>
      <w:r/>
      <w:r/>
    </w:p>
    <w:p>
      <w:pPr>
        <w:pStyle w:val="1212"/>
        <w:ind w:left="0" w:right="0" w:firstLine="420"/>
        <w:spacing w:before="0" w:after="0" w:line="360" w:lineRule="auto"/>
        <w:rPr>
          <w:color w:val="000000"/>
          <w:sz w:val="21"/>
          <w:szCs w:val="21"/>
        </w:rPr>
      </w:pPr>
      <w:r>
        <w:rPr>
          <w:rFonts w:hint="eastAsia"/>
          <w:color w:val="000000"/>
          <w:sz w:val="21"/>
          <w:szCs w:val="21"/>
        </w:rPr>
        <w:t xml:space="preserve">发包人应将合同价款支付至合同协议书中约定的承包人账户。</w:t>
      </w:r>
      <w:r/>
    </w:p>
    <w:p>
      <w:pPr>
        <w:pStyle w:val="792"/>
        <w:spacing w:before="0" w:after="0" w:line="360" w:lineRule="auto"/>
        <w:rPr>
          <w:color w:val="000000"/>
          <w:sz w:val="24"/>
        </w:rPr>
      </w:pPr>
      <w:r/>
      <w:bookmarkStart w:id="171" w:name="_Toc71558883"/>
      <w:r/>
      <w:bookmarkStart w:id="172" w:name="_Toc14470208"/>
      <w:r>
        <w:rPr>
          <w:color w:val="000000"/>
          <w:sz w:val="24"/>
        </w:rPr>
        <w:t xml:space="preserve">1</w:t>
      </w:r>
      <w:r>
        <w:rPr>
          <w:rFonts w:hint="eastAsia"/>
          <w:color w:val="000000"/>
          <w:sz w:val="24"/>
        </w:rPr>
        <w:t xml:space="preserve">3</w:t>
      </w:r>
      <w:r>
        <w:rPr>
          <w:color w:val="000000"/>
          <w:sz w:val="24"/>
        </w:rPr>
        <w:t xml:space="preserve">.</w:t>
      </w:r>
      <w:r>
        <w:rPr>
          <w:color w:val="000000"/>
          <w:sz w:val="24"/>
        </w:rPr>
        <w:t xml:space="preserve">验收</w:t>
      </w:r>
      <w:bookmarkEnd w:id="171"/>
      <w:r/>
      <w:bookmarkEnd w:id="172"/>
      <w:r/>
      <w:r/>
    </w:p>
    <w:p>
      <w:pPr>
        <w:pStyle w:val="793"/>
        <w:ind w:left="0" w:firstLine="0"/>
        <w:jc w:val="both"/>
        <w:spacing w:before="0" w:after="0"/>
        <w:rPr>
          <w:color w:val="000000"/>
          <w:sz w:val="24"/>
        </w:rPr>
      </w:pPr>
      <w:r/>
      <w:bookmarkStart w:id="173" w:name="_Toc14470209"/>
      <w:r>
        <w:rPr>
          <w:color w:val="000000"/>
          <w:sz w:val="24"/>
        </w:rPr>
        <w:t xml:space="preserve">1</w:t>
      </w:r>
      <w:r>
        <w:rPr>
          <w:rFonts w:hint="eastAsia"/>
          <w:color w:val="000000"/>
          <w:sz w:val="24"/>
        </w:rPr>
        <w:t xml:space="preserve">3</w:t>
      </w:r>
      <w:r>
        <w:rPr>
          <w:color w:val="000000"/>
          <w:sz w:val="24"/>
        </w:rPr>
        <w:t xml:space="preserve">.1</w:t>
      </w:r>
      <w:r>
        <w:rPr>
          <w:color w:val="000000"/>
          <w:sz w:val="24"/>
        </w:rPr>
        <w:t xml:space="preserve">分部分项工程验收</w:t>
      </w:r>
      <w:bookmarkEnd w:id="173"/>
      <w:r/>
      <w:r/>
    </w:p>
    <w:p>
      <w:pPr>
        <w:ind w:firstLine="420"/>
        <w:jc w:val="left"/>
        <w:spacing w:after="0" w:line="360" w:lineRule="auto"/>
        <w:rPr>
          <w:color w:val="000000"/>
          <w:szCs w:val="21"/>
        </w:rPr>
      </w:pPr>
      <w:r>
        <w:rPr>
          <w:color w:val="000000"/>
          <w:szCs w:val="21"/>
        </w:rPr>
        <w:t xml:space="preserve">监理人不能按时进行验收时，应提前</w:t>
      </w:r>
      <w:r>
        <w:rPr>
          <w:color w:val="000000"/>
          <w:szCs w:val="21"/>
          <w:u w:val="single"/>
        </w:rPr>
        <w:t xml:space="preserve"> </w:t>
      </w:r>
      <w:r>
        <w:rPr>
          <w:color w:val="000000"/>
          <w:szCs w:val="21"/>
          <w:u w:val="single"/>
        </w:rPr>
        <w:fldChar w:fldCharType="begin"/>
      </w:r>
      <w:r>
        <w:rPr>
          <w:color w:val="000000"/>
          <w:szCs w:val="21"/>
          <w:u w:val="single"/>
        </w:rPr>
        <w:instrText xml:space="preserve"> AUTOTEXT  5711 \* MERGEFORMAT </w:instrText>
      </w:r>
      <w:r>
        <w:rPr>
          <w:color w:val="000000"/>
          <w:szCs w:val="21"/>
          <w:u w:val="single"/>
        </w:rPr>
        <w:fldChar w:fldCharType="separate"/>
      </w:r>
      <w:r>
        <w:rPr>
          <w:color w:val="000000"/>
          <w:szCs w:val="21"/>
          <w:u w:val="single"/>
        </w:rPr>
        <w:t xml:space="preserve">24</w:t>
      </w:r>
      <w:r>
        <w:rPr>
          <w:color w:val="000000"/>
          <w:szCs w:val="21"/>
          <w:u w:val="single"/>
        </w:rPr>
        <w:fldChar w:fldCharType="end"/>
      </w:r>
      <w:r>
        <w:rPr>
          <w:color w:val="000000"/>
          <w:szCs w:val="21"/>
          <w:u w:val="single"/>
        </w:rPr>
        <w:t xml:space="preserve"> </w:t>
      </w:r>
      <w:r>
        <w:rPr>
          <w:color w:val="000000"/>
          <w:szCs w:val="21"/>
        </w:rPr>
        <w:t xml:space="preserve">小时提交书面延期要求。</w:t>
      </w:r>
      <w:r/>
    </w:p>
    <w:p>
      <w:pPr>
        <w:ind w:firstLine="420"/>
        <w:jc w:val="left"/>
        <w:spacing w:after="0" w:line="360" w:lineRule="auto"/>
        <w:rPr>
          <w:color w:val="000000"/>
          <w:szCs w:val="21"/>
        </w:rPr>
      </w:pPr>
      <w:r>
        <w:rPr>
          <w:color w:val="000000"/>
          <w:szCs w:val="21"/>
        </w:rPr>
        <w:t xml:space="preserve">关于延期最长不得超过：</w:t>
      </w:r>
      <w:r>
        <w:rPr>
          <w:color w:val="000000"/>
          <w:szCs w:val="21"/>
          <w:u w:val="single"/>
        </w:rPr>
        <w:t xml:space="preserve"> </w:t>
      </w:r>
      <w:r>
        <w:rPr>
          <w:color w:val="000000"/>
          <w:szCs w:val="21"/>
          <w:u w:val="single"/>
        </w:rPr>
        <w:fldChar w:fldCharType="begin"/>
      </w:r>
      <w:r>
        <w:rPr>
          <w:color w:val="000000"/>
          <w:szCs w:val="21"/>
          <w:u w:val="single"/>
        </w:rPr>
        <w:instrText xml:space="preserve"> AUTOTEXT  5712 \* MERGEFORMAT </w:instrText>
      </w:r>
      <w:r>
        <w:rPr>
          <w:color w:val="000000"/>
          <w:szCs w:val="21"/>
          <w:u w:val="single"/>
        </w:rPr>
        <w:fldChar w:fldCharType="separate"/>
      </w:r>
      <w:r>
        <w:rPr>
          <w:color w:val="000000"/>
          <w:szCs w:val="21"/>
          <w:u w:val="single"/>
        </w:rPr>
        <w:t xml:space="preserve">48</w:t>
      </w:r>
      <w:r>
        <w:rPr>
          <w:color w:val="000000"/>
          <w:szCs w:val="21"/>
          <w:u w:val="single"/>
        </w:rPr>
        <w:fldChar w:fldCharType="end"/>
      </w:r>
      <w:r>
        <w:rPr>
          <w:color w:val="000000"/>
          <w:szCs w:val="21"/>
          <w:u w:val="single"/>
        </w:rPr>
        <w:t xml:space="preserve"> </w:t>
      </w:r>
      <w:r>
        <w:rPr>
          <w:color w:val="000000"/>
          <w:szCs w:val="21"/>
        </w:rPr>
        <w:t xml:space="preserve">小时。</w:t>
      </w:r>
      <w:r/>
    </w:p>
    <w:p>
      <w:pPr>
        <w:pStyle w:val="793"/>
        <w:ind w:left="0" w:firstLine="0"/>
        <w:jc w:val="both"/>
        <w:spacing w:before="0" w:after="0"/>
        <w:rPr>
          <w:color w:val="000000"/>
          <w:sz w:val="24"/>
        </w:rPr>
      </w:pPr>
      <w:r/>
      <w:bookmarkStart w:id="174" w:name="_Toc14470210"/>
      <w:r>
        <w:rPr>
          <w:color w:val="000000"/>
          <w:sz w:val="24"/>
        </w:rPr>
        <w:t xml:space="preserve">1</w:t>
      </w:r>
      <w:r>
        <w:rPr>
          <w:rFonts w:hint="eastAsia"/>
          <w:color w:val="000000"/>
          <w:sz w:val="24"/>
        </w:rPr>
        <w:t xml:space="preserve">3</w:t>
      </w:r>
      <w:r>
        <w:rPr>
          <w:color w:val="000000"/>
          <w:sz w:val="24"/>
        </w:rPr>
        <w:t xml:space="preserve">.2</w:t>
      </w:r>
      <w:r>
        <w:rPr>
          <w:color w:val="000000"/>
          <w:sz w:val="24"/>
        </w:rPr>
        <w:t xml:space="preserve">竣工验收</w:t>
      </w:r>
      <w:bookmarkEnd w:id="174"/>
      <w:r/>
      <w:r/>
    </w:p>
    <w:p>
      <w:pPr>
        <w:ind w:firstLine="420"/>
        <w:jc w:val="left"/>
        <w:spacing w:after="0" w:line="360" w:lineRule="auto"/>
        <w:rPr>
          <w:color w:val="000000"/>
          <w:szCs w:val="21"/>
        </w:rPr>
      </w:pPr>
      <w:r/>
      <w:bookmarkStart w:id="175" w:name="_Toc280868704"/>
      <w:r/>
      <w:bookmarkStart w:id="176" w:name="_Toc280868705"/>
      <w:r>
        <w:rPr>
          <w:color w:val="000000"/>
          <w:szCs w:val="21"/>
        </w:rPr>
        <w:t xml:space="preserve">13.2.</w:t>
      </w:r>
      <w:r>
        <w:rPr>
          <w:rFonts w:hint="eastAsia"/>
          <w:color w:val="000000"/>
          <w:szCs w:val="21"/>
        </w:rPr>
        <w:t xml:space="preserve">1</w:t>
      </w:r>
      <w:r>
        <w:rPr>
          <w:color w:val="000000"/>
          <w:szCs w:val="21"/>
        </w:rPr>
        <w:t xml:space="preserve">竣工验收程序</w:t>
      </w:r>
      <w:bookmarkEnd w:id="175"/>
      <w:r/>
      <w:r/>
    </w:p>
    <w:p>
      <w:pPr>
        <w:ind w:firstLine="420"/>
        <w:jc w:val="left"/>
        <w:spacing w:after="0" w:line="360" w:lineRule="auto"/>
        <w:rPr>
          <w:bCs/>
          <w:color w:val="000000"/>
          <w:szCs w:val="21"/>
          <w:u w:val="single"/>
        </w:rPr>
      </w:pPr>
      <w:r>
        <w:rPr>
          <w:color w:val="000000"/>
          <w:szCs w:val="21"/>
        </w:rPr>
        <w:t xml:space="preserve">关于竣工验收程序的约定：</w:t>
      </w:r>
      <w:r>
        <w:rPr>
          <w:rFonts w:hint="eastAsia"/>
          <w:bCs/>
          <w:color w:val="000000"/>
          <w:szCs w:val="21"/>
          <w:u w:val="single"/>
        </w:rPr>
        <w:t xml:space="preserve">按通用条款执行，并符合下列要求：</w:t>
      </w:r>
      <w:r/>
    </w:p>
    <w:p>
      <w:pPr>
        <w:ind w:firstLine="420"/>
        <w:jc w:val="left"/>
        <w:spacing w:after="0" w:line="360" w:lineRule="auto"/>
        <w:rPr>
          <w:bCs/>
          <w:color w:val="000000"/>
          <w:szCs w:val="21"/>
          <w:u w:val="single"/>
        </w:rPr>
      </w:pPr>
      <w:r>
        <w:rPr>
          <w:bCs/>
          <w:color w:val="000000"/>
          <w:szCs w:val="21"/>
          <w:u w:val="single"/>
        </w:rPr>
        <w:t xml:space="preserve">1</w:t>
      </w:r>
      <w:r>
        <w:rPr>
          <w:bCs/>
          <w:color w:val="000000"/>
          <w:szCs w:val="21"/>
          <w:u w:val="single"/>
        </w:rPr>
        <w:t xml:space="preserve">、竣工验收按照承包人自评、设计单位认可、监理核定、发包人验收的流程进行。工程完工后，承包人通过自</w:t>
      </w:r>
      <w:r>
        <w:rPr>
          <w:bCs/>
          <w:color w:val="000000"/>
          <w:szCs w:val="21"/>
          <w:u w:val="single"/>
        </w:rPr>
        <w:t xml:space="preserve">检认为</w:t>
      </w:r>
      <w:r>
        <w:rPr>
          <w:bCs/>
          <w:color w:val="000000"/>
          <w:szCs w:val="21"/>
          <w:u w:val="single"/>
        </w:rPr>
        <w:t xml:space="preserve">达到竣工验收条件时，应按国家关于工程竣工有关规定，向发包人提供完整的竣工档案资料、竣工验收报告等满足竣工验收的资料。</w:t>
      </w:r>
      <w:r/>
    </w:p>
    <w:p>
      <w:pPr>
        <w:ind w:firstLine="420"/>
        <w:jc w:val="left"/>
        <w:spacing w:after="0" w:line="360" w:lineRule="auto"/>
        <w:rPr>
          <w:bCs/>
          <w:color w:val="000000"/>
          <w:szCs w:val="21"/>
          <w:u w:val="single"/>
        </w:rPr>
      </w:pPr>
      <w:r>
        <w:rPr>
          <w:bCs/>
          <w:color w:val="000000"/>
          <w:szCs w:val="21"/>
          <w:u w:val="single"/>
        </w:rPr>
        <w:t xml:space="preserve">2</w:t>
      </w:r>
      <w:r>
        <w:rPr>
          <w:bCs/>
          <w:color w:val="000000"/>
          <w:szCs w:val="21"/>
          <w:u w:val="single"/>
        </w:rPr>
        <w:t xml:space="preserve">、发包人收到上述资料后</w:t>
      </w:r>
      <w:r>
        <w:rPr>
          <w:rFonts w:hint="eastAsia"/>
          <w:bCs/>
          <w:color w:val="000000"/>
          <w:szCs w:val="21"/>
          <w:u w:val="single"/>
        </w:rPr>
        <w:t xml:space="preserve">及时</w:t>
      </w:r>
      <w:r>
        <w:rPr>
          <w:bCs/>
          <w:color w:val="000000"/>
          <w:szCs w:val="21"/>
          <w:u w:val="single"/>
        </w:rPr>
        <w:t xml:space="preserve">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w:t>
      </w:r>
      <w:r>
        <w:rPr>
          <w:rFonts w:hint="eastAsia"/>
          <w:bCs/>
          <w:color w:val="000000"/>
          <w:szCs w:val="21"/>
          <w:u w:val="single"/>
        </w:rPr>
        <w:t xml:space="preserve">用，完成后再次申报。</w:t>
      </w:r>
      <w:r/>
    </w:p>
    <w:p>
      <w:pPr>
        <w:ind w:firstLine="420"/>
        <w:jc w:val="left"/>
        <w:spacing w:after="0" w:line="360" w:lineRule="auto"/>
        <w:rPr>
          <w:bCs/>
          <w:color w:val="000000"/>
          <w:szCs w:val="21"/>
          <w:u w:val="single"/>
        </w:rPr>
      </w:pPr>
      <w:r>
        <w:rPr>
          <w:bCs/>
          <w:color w:val="000000"/>
          <w:szCs w:val="21"/>
          <w:u w:val="single"/>
        </w:rPr>
        <w:t xml:space="preserve">3</w:t>
      </w:r>
      <w:r>
        <w:rPr>
          <w:bCs/>
          <w:color w:val="000000"/>
          <w:szCs w:val="21"/>
          <w:u w:val="single"/>
        </w:rPr>
        <w:t xml:space="preserve">、承包人提供竣工图的约定：</w:t>
      </w:r>
      <w:r>
        <w:rPr>
          <w:rFonts w:hint="eastAsia"/>
          <w:bCs/>
          <w:color w:val="000000"/>
          <w:szCs w:val="21"/>
          <w:u w:val="single"/>
        </w:rPr>
        <w:t xml:space="preserve">此项目无需提供竣工图</w:t>
      </w:r>
      <w:r>
        <w:rPr>
          <w:bCs/>
          <w:color w:val="000000"/>
          <w:szCs w:val="21"/>
          <w:u w:val="single"/>
        </w:rPr>
        <w:t xml:space="preserve">。竣工验收日期为实际竣工验收合格之日。</w:t>
      </w:r>
      <w:r/>
    </w:p>
    <w:p>
      <w:pPr>
        <w:ind w:firstLine="420"/>
        <w:jc w:val="left"/>
        <w:spacing w:after="0" w:line="360" w:lineRule="auto"/>
        <w:rPr>
          <w:bCs/>
          <w:color w:val="000000"/>
          <w:szCs w:val="21"/>
          <w:u w:val="single"/>
        </w:rPr>
      </w:pPr>
      <w:r>
        <w:rPr>
          <w:bCs/>
          <w:color w:val="000000"/>
          <w:szCs w:val="21"/>
          <w:u w:val="single"/>
        </w:rPr>
        <w:t xml:space="preserve">4</w:t>
      </w:r>
      <w:r>
        <w:rPr>
          <w:bCs/>
          <w:color w:val="000000"/>
          <w:szCs w:val="21"/>
          <w:u w:val="single"/>
        </w:rPr>
        <w:t xml:space="preserve">、竣工交付使用的过程必须符合下列要求：</w:t>
      </w:r>
      <w:r/>
    </w:p>
    <w:p>
      <w:pPr>
        <w:ind w:firstLine="420"/>
        <w:jc w:val="left"/>
        <w:spacing w:after="0" w:line="360" w:lineRule="auto"/>
        <w:rPr>
          <w:bCs/>
          <w:color w:val="000000"/>
          <w:szCs w:val="21"/>
          <w:u w:val="single"/>
        </w:rPr>
      </w:pPr>
      <w:r>
        <w:rPr>
          <w:bCs/>
          <w:color w:val="000000"/>
          <w:szCs w:val="21"/>
          <w:u w:val="single"/>
        </w:rPr>
        <w:t xml:space="preserve">A</w:t>
      </w:r>
      <w:r>
        <w:rPr>
          <w:bCs/>
          <w:color w:val="000000"/>
          <w:szCs w:val="21"/>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p>
    <w:p>
      <w:pPr>
        <w:ind w:firstLine="420"/>
        <w:jc w:val="left"/>
        <w:spacing w:after="0" w:line="360" w:lineRule="auto"/>
        <w:rPr>
          <w:bCs/>
          <w:color w:val="000000"/>
          <w:szCs w:val="21"/>
          <w:u w:val="single"/>
        </w:rPr>
      </w:pPr>
      <w:r>
        <w:rPr>
          <w:bCs/>
          <w:color w:val="000000"/>
          <w:szCs w:val="21"/>
          <w:u w:val="single"/>
        </w:rPr>
        <w:t xml:space="preserve">B</w:t>
      </w:r>
      <w:r>
        <w:rPr>
          <w:bCs/>
          <w:color w:val="000000"/>
          <w:szCs w:val="21"/>
          <w:u w:val="single"/>
        </w:rPr>
        <w:t xml:space="preserve">、工程所用的设备和主材料、构配件具有产品质量出场检验</w:t>
      </w:r>
      <w:r>
        <w:rPr>
          <w:rFonts w:hint="eastAsia"/>
          <w:bCs/>
          <w:color w:val="000000"/>
          <w:szCs w:val="21"/>
          <w:u w:val="single"/>
        </w:rPr>
        <w:t xml:space="preserve">合格证明、技术标准、必要的进场试验报告，并达到相应的验收标准。</w:t>
      </w:r>
      <w:r/>
    </w:p>
    <w:p>
      <w:pPr>
        <w:ind w:firstLine="420"/>
        <w:jc w:val="left"/>
        <w:spacing w:after="0" w:line="360" w:lineRule="auto"/>
        <w:rPr>
          <w:bCs/>
          <w:color w:val="000000"/>
          <w:szCs w:val="21"/>
          <w:u w:val="single"/>
        </w:rPr>
      </w:pPr>
      <w:r>
        <w:rPr>
          <w:bCs/>
          <w:color w:val="000000"/>
          <w:szCs w:val="21"/>
          <w:u w:val="single"/>
        </w:rPr>
        <w:t xml:space="preserve">C</w:t>
      </w:r>
      <w:r>
        <w:rPr>
          <w:bCs/>
          <w:color w:val="000000"/>
          <w:szCs w:val="21"/>
          <w:u w:val="single"/>
        </w:rPr>
        <w:t xml:space="preserve">、具有完整的工程技术档案，已办理工程竣工交付使用的有关手续。</w:t>
      </w:r>
      <w:r/>
    </w:p>
    <w:p>
      <w:pPr>
        <w:ind w:firstLine="420"/>
        <w:jc w:val="left"/>
        <w:spacing w:after="0" w:line="360" w:lineRule="auto"/>
        <w:rPr>
          <w:bCs/>
          <w:color w:val="000000"/>
          <w:szCs w:val="21"/>
          <w:u w:val="single"/>
        </w:rPr>
      </w:pPr>
      <w:r>
        <w:rPr>
          <w:bCs/>
          <w:color w:val="000000"/>
          <w:szCs w:val="21"/>
          <w:u w:val="single"/>
        </w:rPr>
        <w:t xml:space="preserve">D</w:t>
      </w:r>
      <w:r>
        <w:rPr>
          <w:bCs/>
          <w:color w:val="000000"/>
          <w:szCs w:val="21"/>
          <w:u w:val="single"/>
        </w:rPr>
        <w:t xml:space="preserve">、已签署工程保修书。</w:t>
      </w:r>
      <w:r/>
    </w:p>
    <w:p>
      <w:pPr>
        <w:ind w:firstLine="420"/>
        <w:jc w:val="left"/>
        <w:spacing w:after="0" w:line="360" w:lineRule="auto"/>
        <w:rPr>
          <w:bCs/>
          <w:color w:val="000000"/>
          <w:szCs w:val="21"/>
          <w:u w:val="single"/>
        </w:rPr>
      </w:pPr>
      <w:r>
        <w:rPr>
          <w:bCs/>
          <w:color w:val="000000"/>
          <w:szCs w:val="21"/>
          <w:u w:val="single"/>
        </w:rPr>
        <w:t xml:space="preserve">5</w:t>
      </w:r>
      <w:r>
        <w:rPr>
          <w:bCs/>
          <w:color w:val="000000"/>
          <w:szCs w:val="21"/>
          <w:u w:val="single"/>
        </w:rPr>
        <w:t xml:space="preserve">、工程竣工验收一次性通过，承包人送交竣工验收报告的日期为实际竣工日期。工程首次验收</w:t>
      </w:r>
      <w:r>
        <w:rPr>
          <w:rFonts w:hint="eastAsia"/>
          <w:bCs/>
          <w:color w:val="000000"/>
          <w:szCs w:val="21"/>
          <w:u w:val="single"/>
        </w:rPr>
        <w:t xml:space="preserve">未通过</w:t>
      </w:r>
      <w:r>
        <w:rPr>
          <w:bCs/>
          <w:color w:val="000000"/>
          <w:szCs w:val="21"/>
          <w:u w:val="single"/>
        </w:rPr>
        <w:t xml:space="preserve">，实际竣工日期为承包人整改后</w:t>
      </w:r>
      <w:r>
        <w:rPr>
          <w:rFonts w:hint="eastAsia"/>
          <w:bCs/>
          <w:color w:val="000000"/>
          <w:szCs w:val="21"/>
          <w:u w:val="single"/>
        </w:rPr>
        <w:t xml:space="preserve">再次验收合格之日</w:t>
      </w:r>
      <w:r>
        <w:rPr>
          <w:bCs/>
          <w:color w:val="000000"/>
          <w:szCs w:val="21"/>
          <w:u w:val="single"/>
        </w:rPr>
        <w:t xml:space="preserve">。</w:t>
      </w:r>
      <w:r/>
    </w:p>
    <w:p>
      <w:pPr>
        <w:ind w:firstLine="420"/>
        <w:jc w:val="left"/>
        <w:spacing w:after="0" w:line="360" w:lineRule="auto"/>
        <w:rPr>
          <w:color w:val="000000"/>
          <w:szCs w:val="21"/>
        </w:rPr>
      </w:pPr>
      <w:r>
        <w:rPr>
          <w:color w:val="000000"/>
          <w:szCs w:val="21"/>
        </w:rPr>
        <w:t xml:space="preserve">发包人不按照本项约定组织竣工验收、颁发工程接收证书的违约金的计算方法：</w:t>
      </w:r>
      <w:r>
        <w:rPr>
          <w:rFonts w:hint="eastAsia"/>
          <w:bCs/>
          <w:color w:val="000000"/>
          <w:szCs w:val="21"/>
          <w:u w:val="single"/>
        </w:rPr>
        <w:t xml:space="preserve">按通用条款执行。</w:t>
      </w:r>
      <w:bookmarkEnd w:id="176"/>
      <w:r/>
      <w:r/>
    </w:p>
    <w:p>
      <w:pPr>
        <w:ind w:firstLine="420"/>
        <w:jc w:val="left"/>
        <w:spacing w:after="0" w:line="360" w:lineRule="auto"/>
        <w:rPr>
          <w:color w:val="000000"/>
          <w:szCs w:val="21"/>
        </w:rPr>
      </w:pPr>
      <w:r>
        <w:rPr>
          <w:rFonts w:hint="eastAsia"/>
          <w:color w:val="000000"/>
          <w:szCs w:val="21"/>
        </w:rPr>
        <w:t xml:space="preserve">13.2.2</w:t>
      </w:r>
      <w:r>
        <w:rPr>
          <w:color w:val="000000"/>
          <w:szCs w:val="21"/>
        </w:rPr>
        <w:t xml:space="preserve">移交、接收全部与部分工程</w:t>
      </w:r>
      <w:r/>
    </w:p>
    <w:p>
      <w:pPr>
        <w:ind w:firstLine="420"/>
        <w:jc w:val="left"/>
        <w:spacing w:after="0" w:line="360" w:lineRule="auto"/>
        <w:rPr>
          <w:color w:val="000000"/>
          <w:szCs w:val="21"/>
        </w:rPr>
      </w:pPr>
      <w:r>
        <w:rPr>
          <w:rFonts w:hint="eastAsia"/>
          <w:color w:val="000000"/>
          <w:szCs w:val="21"/>
        </w:rPr>
        <w:t xml:space="preserve">承包人向发包人移交工程的期限：</w:t>
      </w:r>
      <w:r>
        <w:rPr>
          <w:rFonts w:hint="eastAsia"/>
          <w:color w:val="000000"/>
          <w:szCs w:val="21"/>
          <w:u w:val="single"/>
        </w:rPr>
        <w:t xml:space="preserve">施工完成后</w:t>
      </w:r>
      <w:r>
        <w:rPr>
          <w:rFonts w:hint="eastAsia"/>
          <w:bCs/>
          <w:color w:val="000000"/>
          <w:szCs w:val="21"/>
          <w:u w:val="single"/>
        </w:rPr>
        <w:t xml:space="preserve">按照发包人要求执行</w:t>
      </w:r>
      <w:r>
        <w:rPr>
          <w:rFonts w:hint="eastAsia"/>
          <w:color w:val="000000"/>
          <w:szCs w:val="21"/>
        </w:rPr>
        <w:t xml:space="preserve">。</w:t>
      </w:r>
      <w:r/>
    </w:p>
    <w:p>
      <w:pPr>
        <w:ind w:firstLine="420"/>
        <w:jc w:val="left"/>
        <w:spacing w:after="0" w:line="360" w:lineRule="auto"/>
        <w:rPr>
          <w:color w:val="000000"/>
          <w:szCs w:val="21"/>
          <w:u w:val="single"/>
        </w:rPr>
      </w:pPr>
      <w:r>
        <w:rPr>
          <w:color w:val="000000"/>
          <w:szCs w:val="21"/>
        </w:rPr>
        <w:t xml:space="preserve">发包人未按本合同约定接收全部或部分工程的，违约金的计算方法为：</w:t>
      </w:r>
      <w:r>
        <w:rPr>
          <w:rFonts w:hint="eastAsia"/>
          <w:bCs/>
          <w:color w:val="000000"/>
          <w:szCs w:val="21"/>
          <w:u w:val="single"/>
        </w:rPr>
        <w:t xml:space="preserve">按通用条款执行</w:t>
      </w:r>
      <w:r>
        <w:rPr>
          <w:color w:val="000000"/>
          <w:szCs w:val="21"/>
        </w:rPr>
        <w:t xml:space="preserve">。</w:t>
      </w:r>
      <w:r/>
    </w:p>
    <w:p>
      <w:pPr>
        <w:ind w:firstLine="420"/>
        <w:jc w:val="left"/>
        <w:spacing w:after="0" w:line="360" w:lineRule="auto"/>
        <w:rPr>
          <w:color w:val="000000"/>
          <w:szCs w:val="21"/>
        </w:rPr>
      </w:pPr>
      <w:r>
        <w:rPr>
          <w:color w:val="000000"/>
          <w:szCs w:val="21"/>
        </w:rPr>
        <w:t xml:space="preserve">承包人未按时移交工程的，违约金的计算方法为：</w:t>
      </w:r>
      <w:r>
        <w:rPr>
          <w:rFonts w:hint="eastAsia"/>
          <w:bCs/>
          <w:color w:val="000000"/>
          <w:szCs w:val="21"/>
          <w:u w:val="single"/>
        </w:rPr>
        <w:t xml:space="preserve">按</w:t>
      </w:r>
      <w:r>
        <w:rPr>
          <w:bCs/>
          <w:color w:val="000000"/>
          <w:szCs w:val="21"/>
          <w:u w:val="single"/>
        </w:rPr>
        <w:t xml:space="preserve"> </w:t>
      </w:r>
      <w:r>
        <w:rPr>
          <w:rFonts w:hint="eastAsia"/>
          <w:bCs/>
          <w:color w:val="000000"/>
          <w:szCs w:val="21"/>
          <w:u w:val="single"/>
        </w:rPr>
        <w:t xml:space="preserve">2000</w:t>
      </w:r>
      <w:r>
        <w:rPr>
          <w:bCs/>
          <w:color w:val="000000"/>
          <w:szCs w:val="21"/>
          <w:u w:val="single"/>
        </w:rPr>
        <w:t xml:space="preserve">元</w:t>
      </w:r>
      <w:r>
        <w:rPr>
          <w:bCs/>
          <w:color w:val="000000"/>
          <w:szCs w:val="21"/>
          <w:u w:val="single"/>
        </w:rPr>
        <w:t xml:space="preserve">/</w:t>
      </w:r>
      <w:r>
        <w:rPr>
          <w:bCs/>
          <w:color w:val="000000"/>
          <w:szCs w:val="21"/>
          <w:u w:val="single"/>
        </w:rPr>
        <w:t xml:space="preserve">天支付</w:t>
      </w:r>
      <w:r>
        <w:rPr>
          <w:bCs/>
          <w:color w:val="000000"/>
          <w:szCs w:val="21"/>
          <w:u w:val="single"/>
        </w:rPr>
        <w:t xml:space="preserve">违约金</w:t>
      </w:r>
      <w:r>
        <w:rPr>
          <w:color w:val="000000"/>
          <w:szCs w:val="21"/>
        </w:rPr>
        <w:t xml:space="preserve">。</w:t>
      </w:r>
      <w:r/>
    </w:p>
    <w:p>
      <w:pPr>
        <w:pStyle w:val="793"/>
        <w:ind w:left="0" w:firstLine="0"/>
        <w:jc w:val="both"/>
        <w:spacing w:before="0" w:after="0"/>
        <w:rPr>
          <w:color w:val="000000"/>
          <w:sz w:val="24"/>
        </w:rPr>
      </w:pPr>
      <w:r/>
      <w:bookmarkStart w:id="177" w:name="_Toc14470211"/>
      <w:r>
        <w:rPr>
          <w:rFonts w:hint="eastAsia"/>
          <w:color w:val="000000"/>
          <w:sz w:val="24"/>
        </w:rPr>
        <w:t xml:space="preserve">13.</w:t>
      </w:r>
      <w:r>
        <w:rPr>
          <w:color w:val="000000"/>
          <w:sz w:val="24"/>
        </w:rPr>
        <w:t xml:space="preserve">3</w:t>
      </w:r>
      <w:r>
        <w:rPr>
          <w:rFonts w:hint="eastAsia"/>
          <w:color w:val="000000"/>
          <w:sz w:val="24"/>
        </w:rPr>
        <w:t xml:space="preserve"> </w:t>
      </w:r>
      <w:r>
        <w:rPr>
          <w:rFonts w:hint="eastAsia"/>
          <w:color w:val="000000"/>
          <w:sz w:val="24"/>
        </w:rPr>
        <w:t xml:space="preserve">竣工退场</w:t>
      </w:r>
      <w:bookmarkEnd w:id="177"/>
      <w:r/>
      <w:r/>
    </w:p>
    <w:p>
      <w:pPr>
        <w:ind w:firstLine="420"/>
        <w:jc w:val="left"/>
        <w:spacing w:after="0" w:line="360" w:lineRule="auto"/>
        <w:rPr>
          <w:color w:val="000000"/>
          <w:szCs w:val="21"/>
        </w:rPr>
      </w:pPr>
      <w:r>
        <w:rPr>
          <w:rFonts w:hint="eastAsia"/>
          <w:color w:val="000000"/>
          <w:szCs w:val="21"/>
        </w:rPr>
        <w:t xml:space="preserve">13.</w:t>
      </w:r>
      <w:r>
        <w:rPr>
          <w:color w:val="000000"/>
          <w:szCs w:val="21"/>
        </w:rPr>
        <w:t xml:space="preserve">3</w:t>
      </w:r>
      <w:r>
        <w:rPr>
          <w:rFonts w:hint="eastAsia"/>
          <w:color w:val="000000"/>
          <w:szCs w:val="21"/>
        </w:rPr>
        <w:t xml:space="preserve">.1 </w:t>
      </w:r>
      <w:r>
        <w:rPr>
          <w:rFonts w:hint="eastAsia"/>
          <w:color w:val="000000"/>
          <w:szCs w:val="21"/>
        </w:rPr>
        <w:t xml:space="preserve">竣工退场</w:t>
      </w:r>
      <w:r/>
    </w:p>
    <w:p>
      <w:pPr>
        <w:ind w:firstLine="420"/>
        <w:jc w:val="left"/>
        <w:spacing w:after="0" w:line="360" w:lineRule="auto"/>
        <w:rPr>
          <w:color w:val="000000"/>
          <w:szCs w:val="21"/>
        </w:rPr>
      </w:pPr>
      <w:r>
        <w:rPr>
          <w:rFonts w:hint="eastAsia"/>
          <w:color w:val="000000"/>
          <w:szCs w:val="21"/>
        </w:rPr>
        <w:t xml:space="preserve">承包人完成竣工退场的期限：</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施工结束后</w:t>
      </w:r>
      <w:r>
        <w:rPr>
          <w:color w:val="000000"/>
          <w:szCs w:val="21"/>
          <w:u w:val="single"/>
        </w:rPr>
        <w:t xml:space="preserve">3</w:t>
      </w:r>
      <w:r>
        <w:rPr>
          <w:rFonts w:hint="eastAsia"/>
          <w:color w:val="000000"/>
          <w:szCs w:val="21"/>
          <w:u w:val="single"/>
        </w:rPr>
        <w:t xml:space="preserve">日内</w:t>
      </w:r>
      <w:r>
        <w:rPr>
          <w:rFonts w:hint="eastAsia"/>
          <w:color w:val="000000"/>
          <w:szCs w:val="21"/>
          <w:u w:val="single"/>
        </w:rPr>
        <w:t xml:space="preserve">      </w:t>
      </w:r>
      <w:r>
        <w:rPr>
          <w:rFonts w:hint="eastAsia"/>
          <w:color w:val="000000"/>
          <w:szCs w:val="21"/>
        </w:rPr>
        <w:t xml:space="preserve">。</w:t>
      </w:r>
      <w:r/>
    </w:p>
    <w:p>
      <w:pPr>
        <w:pStyle w:val="792"/>
        <w:spacing w:before="0" w:after="0" w:line="360" w:lineRule="auto"/>
        <w:rPr>
          <w:color w:val="000000"/>
          <w:sz w:val="24"/>
        </w:rPr>
      </w:pPr>
      <w:r/>
      <w:bookmarkStart w:id="178" w:name="_Toc14470212"/>
      <w:r/>
      <w:bookmarkStart w:id="179" w:name="_Toc71558884"/>
      <w:r>
        <w:rPr>
          <w:rFonts w:hint="eastAsia"/>
          <w:color w:val="000000"/>
          <w:sz w:val="24"/>
        </w:rPr>
        <w:t xml:space="preserve">14</w:t>
      </w:r>
      <w:r>
        <w:rPr>
          <w:color w:val="000000"/>
          <w:sz w:val="24"/>
        </w:rPr>
        <w:t xml:space="preserve">.</w:t>
      </w:r>
      <w:r>
        <w:rPr>
          <w:color w:val="000000"/>
          <w:sz w:val="24"/>
        </w:rPr>
        <w:t xml:space="preserve">竣工结算</w:t>
      </w:r>
      <w:bookmarkEnd w:id="178"/>
      <w:r/>
      <w:bookmarkEnd w:id="179"/>
      <w:r/>
      <w:r/>
    </w:p>
    <w:p>
      <w:pPr>
        <w:pStyle w:val="793"/>
        <w:ind w:left="0" w:firstLine="0"/>
        <w:jc w:val="both"/>
        <w:spacing w:before="0" w:after="0"/>
        <w:rPr>
          <w:sz w:val="24"/>
        </w:rPr>
      </w:pPr>
      <w:r/>
      <w:bookmarkStart w:id="180" w:name="_Toc14470213"/>
      <w:r>
        <w:rPr>
          <w:sz w:val="24"/>
        </w:rPr>
        <w:t xml:space="preserve">1</w:t>
      </w:r>
      <w:r>
        <w:rPr>
          <w:rFonts w:hint="eastAsia"/>
          <w:sz w:val="24"/>
        </w:rPr>
        <w:t xml:space="preserve">4</w:t>
      </w:r>
      <w:r>
        <w:rPr>
          <w:sz w:val="24"/>
        </w:rPr>
        <w:t xml:space="preserve">.1</w:t>
      </w:r>
      <w:r>
        <w:rPr>
          <w:sz w:val="24"/>
        </w:rPr>
        <w:t xml:space="preserve">竣工</w:t>
      </w:r>
      <w:r>
        <w:rPr>
          <w:rFonts w:hint="eastAsia"/>
          <w:sz w:val="24"/>
        </w:rPr>
        <w:t xml:space="preserve">结算</w:t>
      </w:r>
      <w:r>
        <w:rPr>
          <w:sz w:val="24"/>
        </w:rPr>
        <w:t xml:space="preserve">申请</w:t>
      </w:r>
      <w:bookmarkEnd w:id="180"/>
      <w:r/>
      <w:r/>
    </w:p>
    <w:p>
      <w:pPr>
        <w:ind w:firstLine="420"/>
        <w:jc w:val="left"/>
        <w:spacing w:after="0" w:line="360" w:lineRule="auto"/>
        <w:rPr>
          <w:color w:val="000000"/>
          <w:szCs w:val="21"/>
        </w:rPr>
      </w:pPr>
      <w:r>
        <w:rPr>
          <w:color w:val="000000"/>
          <w:szCs w:val="21"/>
        </w:rPr>
        <w:t xml:space="preserve">承包人提交竣工付款申请单的期限：</w:t>
      </w:r>
      <w:r>
        <w:rPr>
          <w:color w:val="000000"/>
          <w:szCs w:val="21"/>
          <w:u w:val="single"/>
        </w:rPr>
        <w:t xml:space="preserve"> </w:t>
      </w:r>
      <w:r>
        <w:rPr>
          <w:rFonts w:hint="eastAsia"/>
          <w:color w:val="000000"/>
          <w:szCs w:val="21"/>
          <w:u w:val="single"/>
        </w:rPr>
        <w:t xml:space="preserve">验收合格后，</w:t>
      </w:r>
      <w:r>
        <w:rPr>
          <w:color w:val="000000"/>
          <w:szCs w:val="21"/>
          <w:u w:val="single"/>
        </w:rPr>
        <w:fldChar w:fldCharType="begin"/>
      </w:r>
      <w:r>
        <w:rPr>
          <w:color w:val="000000"/>
          <w:szCs w:val="21"/>
          <w:u w:val="single"/>
        </w:rPr>
        <w:instrText xml:space="preserve"> AUTOTEXT  5723 \* MERGEFORMAT </w:instrText>
      </w:r>
      <w:r>
        <w:rPr>
          <w:color w:val="000000"/>
          <w:szCs w:val="21"/>
          <w:u w:val="single"/>
        </w:rPr>
        <w:fldChar w:fldCharType="separate"/>
      </w:r>
      <w:r>
        <w:rPr>
          <w:rFonts w:hint="eastAsia"/>
          <w:color w:val="000000"/>
          <w:szCs w:val="21"/>
          <w:u w:val="single"/>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color w:val="000000"/>
          <w:szCs w:val="21"/>
          <w:u w:val="single"/>
        </w:rPr>
        <w:fldChar w:fldCharType="end"/>
      </w:r>
      <w:r>
        <w:rPr>
          <w:color w:val="000000"/>
          <w:szCs w:val="21"/>
          <w:u w:val="single"/>
        </w:rPr>
        <w:t xml:space="preserve"> </w:t>
      </w:r>
      <w:r>
        <w:rPr>
          <w:color w:val="000000"/>
          <w:szCs w:val="21"/>
        </w:rPr>
        <w:t xml:space="preserve">。</w:t>
      </w:r>
      <w:r/>
    </w:p>
    <w:p>
      <w:pPr>
        <w:ind w:firstLine="420"/>
        <w:jc w:val="left"/>
        <w:spacing w:after="0" w:line="360" w:lineRule="auto"/>
        <w:rPr>
          <w:bCs/>
          <w:color w:val="000000"/>
          <w:szCs w:val="21"/>
          <w:u w:val="single"/>
        </w:rPr>
      </w:pPr>
      <w:r>
        <w:rPr>
          <w:color w:val="000000"/>
          <w:szCs w:val="21"/>
        </w:rPr>
        <w:t xml:space="preserve">竣工付款申请单应包括的内容：</w:t>
      </w:r>
      <w:r>
        <w:rPr>
          <w:rFonts w:hint="eastAsia"/>
          <w:bCs/>
          <w:color w:val="000000"/>
          <w:szCs w:val="21"/>
          <w:u w:val="single"/>
        </w:rPr>
        <w:t xml:space="preserve">（</w:t>
      </w:r>
      <w:r>
        <w:rPr>
          <w:bCs/>
          <w:color w:val="000000"/>
          <w:szCs w:val="21"/>
          <w:u w:val="single"/>
        </w:rPr>
        <w:t xml:space="preserve">1</w:t>
      </w:r>
      <w:r>
        <w:rPr>
          <w:bCs/>
          <w:color w:val="000000"/>
          <w:szCs w:val="21"/>
          <w:u w:val="single"/>
        </w:rPr>
        <w:t xml:space="preserve">）竣工结算书原件、工程量计算书。</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2</w:t>
      </w:r>
      <w:r>
        <w:rPr>
          <w:bCs/>
          <w:color w:val="000000"/>
          <w:szCs w:val="21"/>
          <w:u w:val="single"/>
        </w:rPr>
        <w:t xml:space="preserve">）施工合同</w:t>
      </w:r>
      <w:r>
        <w:rPr>
          <w:rFonts w:hint="eastAsia"/>
          <w:bCs/>
          <w:color w:val="000000"/>
          <w:szCs w:val="21"/>
          <w:u w:val="single"/>
        </w:rPr>
        <w:t xml:space="preserve">、</w:t>
      </w:r>
      <w:r>
        <w:rPr>
          <w:bCs/>
          <w:color w:val="000000"/>
          <w:szCs w:val="21"/>
          <w:u w:val="single"/>
        </w:rPr>
        <w:t xml:space="preserve">中标通知书复印件。</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3</w:t>
      </w:r>
      <w:r>
        <w:rPr>
          <w:bCs/>
          <w:color w:val="000000"/>
          <w:szCs w:val="21"/>
          <w:u w:val="single"/>
        </w:rPr>
        <w:t xml:space="preserve">）招标文件、招标答疑、投标文件。</w:t>
      </w:r>
      <w:r/>
    </w:p>
    <w:p>
      <w:pPr>
        <w:ind w:firstLine="420"/>
        <w:jc w:val="left"/>
        <w:spacing w:after="0" w:line="360" w:lineRule="auto"/>
        <w:rPr>
          <w:bCs/>
          <w:color w:val="000000"/>
          <w:szCs w:val="21"/>
          <w:u w:val="single"/>
        </w:rPr>
      </w:pPr>
      <w:r>
        <w:rPr>
          <w:rFonts w:hint="eastAsia"/>
          <w:bCs/>
          <w:color w:val="000000"/>
          <w:szCs w:val="21"/>
          <w:u w:val="single"/>
        </w:rPr>
        <w:t xml:space="preserve">（</w:t>
      </w:r>
      <w:r>
        <w:rPr>
          <w:rFonts w:hint="eastAsia"/>
          <w:bCs/>
          <w:color w:val="000000"/>
          <w:szCs w:val="21"/>
          <w:u w:val="single"/>
        </w:rPr>
        <w:t xml:space="preserve">4</w:t>
      </w:r>
      <w:r>
        <w:rPr>
          <w:bCs/>
          <w:color w:val="000000"/>
          <w:szCs w:val="21"/>
          <w:u w:val="single"/>
        </w:rPr>
        <w:t xml:space="preserve">）竣工资料原件（包括开竣工报告、分部分项工程验收记录以及材料检测等资料，经监理核查装订成册，拟报档案管存档的资料）；</w:t>
      </w:r>
      <w:r/>
    </w:p>
    <w:p>
      <w:pPr>
        <w:ind w:firstLine="420"/>
        <w:jc w:val="left"/>
        <w:spacing w:after="0" w:line="360" w:lineRule="auto"/>
        <w:rPr>
          <w:bCs/>
          <w:color w:val="000000"/>
          <w:szCs w:val="21"/>
          <w:u w:val="single"/>
        </w:rPr>
      </w:pPr>
      <w:r>
        <w:rPr>
          <w:rFonts w:hint="eastAsia"/>
          <w:bCs/>
          <w:color w:val="000000"/>
          <w:szCs w:val="21"/>
          <w:u w:val="single"/>
        </w:rPr>
        <w:t xml:space="preserve">（</w:t>
      </w:r>
      <w:r>
        <w:rPr>
          <w:rFonts w:hint="eastAsia"/>
          <w:bCs/>
          <w:color w:val="000000"/>
          <w:szCs w:val="21"/>
          <w:u w:val="single"/>
        </w:rPr>
        <w:t xml:space="preserve">5</w:t>
      </w:r>
      <w:r>
        <w:rPr>
          <w:bCs/>
          <w:color w:val="000000"/>
          <w:szCs w:val="21"/>
          <w:u w:val="single"/>
        </w:rPr>
        <w:t xml:space="preserve">）设计变更、工程签证、图纸会审、会议纪要等结算资料；</w:t>
      </w:r>
      <w:r/>
    </w:p>
    <w:p>
      <w:pPr>
        <w:ind w:firstLine="420"/>
        <w:jc w:val="left"/>
        <w:spacing w:after="0" w:line="360" w:lineRule="auto"/>
        <w:rPr>
          <w:bCs/>
          <w:color w:val="000000"/>
          <w:szCs w:val="21"/>
          <w:u w:val="single"/>
        </w:rPr>
      </w:pPr>
      <w:r>
        <w:rPr>
          <w:rFonts w:hint="eastAsia"/>
          <w:bCs/>
          <w:color w:val="000000"/>
          <w:szCs w:val="21"/>
          <w:u w:val="single"/>
        </w:rPr>
        <w:t xml:space="preserve">（</w:t>
      </w:r>
      <w:r>
        <w:rPr>
          <w:rFonts w:hint="eastAsia"/>
          <w:bCs/>
          <w:color w:val="000000"/>
          <w:szCs w:val="21"/>
          <w:u w:val="single"/>
        </w:rPr>
        <w:t xml:space="preserve">6</w:t>
      </w:r>
      <w:r>
        <w:rPr>
          <w:bCs/>
          <w:color w:val="000000"/>
          <w:szCs w:val="21"/>
          <w:u w:val="single"/>
        </w:rPr>
        <w:t xml:space="preserve">）电子文件（包括投标报价、竣工结算书、施工图纸等）；</w:t>
      </w:r>
      <w:r/>
    </w:p>
    <w:p>
      <w:pPr>
        <w:ind w:firstLine="420"/>
        <w:jc w:val="left"/>
        <w:spacing w:after="0" w:line="360" w:lineRule="auto"/>
        <w:rPr>
          <w:color w:val="000000"/>
          <w:szCs w:val="21"/>
        </w:rPr>
      </w:pPr>
      <w:r>
        <w:rPr>
          <w:rFonts w:hint="eastAsia"/>
          <w:bCs/>
          <w:color w:val="000000"/>
          <w:szCs w:val="21"/>
          <w:u w:val="single"/>
        </w:rPr>
        <w:t xml:space="preserve">（</w:t>
      </w:r>
      <w:r>
        <w:rPr>
          <w:rFonts w:hint="eastAsia"/>
          <w:bCs/>
          <w:color w:val="000000"/>
          <w:szCs w:val="21"/>
          <w:u w:val="single"/>
        </w:rPr>
        <w:t xml:space="preserve">7</w:t>
      </w:r>
      <w:r>
        <w:rPr>
          <w:bCs/>
          <w:color w:val="000000"/>
          <w:szCs w:val="21"/>
          <w:u w:val="single"/>
        </w:rPr>
        <w:t xml:space="preserve">）</w:t>
      </w:r>
      <w:r>
        <w:rPr>
          <w:bCs/>
          <w:color w:val="000000"/>
          <w:szCs w:val="21"/>
          <w:u w:val="single"/>
        </w:rPr>
        <w:t xml:space="preserve">甲供材料</w:t>
      </w:r>
      <w:r>
        <w:rPr>
          <w:bCs/>
          <w:color w:val="000000"/>
          <w:szCs w:val="21"/>
          <w:u w:val="single"/>
        </w:rPr>
        <w:t xml:space="preserve">结算单、水电费结算单（如有）</w:t>
      </w:r>
      <w:r>
        <w:rPr>
          <w:color w:val="000000"/>
          <w:szCs w:val="21"/>
        </w:rPr>
        <w:t xml:space="preserve">。</w:t>
      </w:r>
      <w:r/>
    </w:p>
    <w:p>
      <w:pPr>
        <w:pStyle w:val="793"/>
        <w:ind w:left="0" w:firstLine="0"/>
        <w:jc w:val="both"/>
        <w:spacing w:before="0" w:after="0"/>
        <w:rPr>
          <w:sz w:val="24"/>
        </w:rPr>
      </w:pPr>
      <w:r/>
      <w:bookmarkStart w:id="181" w:name="_Toc14470215"/>
      <w:r>
        <w:rPr>
          <w:sz w:val="24"/>
        </w:rPr>
        <w:t xml:space="preserve">1</w:t>
      </w:r>
      <w:r>
        <w:rPr>
          <w:rFonts w:hint="eastAsia"/>
          <w:sz w:val="24"/>
        </w:rPr>
        <w:t xml:space="preserve">4</w:t>
      </w:r>
      <w:r>
        <w:rPr>
          <w:sz w:val="24"/>
        </w:rPr>
        <w:t xml:space="preserve">.</w:t>
      </w:r>
      <w:r>
        <w:rPr>
          <w:rFonts w:hint="eastAsia"/>
          <w:sz w:val="24"/>
        </w:rPr>
        <w:t xml:space="preserve">2</w:t>
      </w:r>
      <w:r>
        <w:rPr>
          <w:sz w:val="24"/>
        </w:rPr>
        <w:t xml:space="preserve">最终结清</w:t>
      </w:r>
      <w:bookmarkEnd w:id="181"/>
      <w:r/>
      <w:r/>
    </w:p>
    <w:p>
      <w:pPr>
        <w:ind w:firstLine="420"/>
        <w:jc w:val="left"/>
        <w:spacing w:after="0" w:line="360" w:lineRule="auto"/>
        <w:rPr>
          <w:szCs w:val="21"/>
        </w:rPr>
      </w:pPr>
      <w:r>
        <w:rPr>
          <w:szCs w:val="21"/>
        </w:rPr>
        <w:t xml:space="preserve">1</w:t>
      </w:r>
      <w:r>
        <w:rPr>
          <w:rFonts w:hint="eastAsia"/>
          <w:szCs w:val="21"/>
        </w:rPr>
        <w:t xml:space="preserve">4.3</w:t>
      </w:r>
      <w:r>
        <w:rPr>
          <w:szCs w:val="21"/>
        </w:rPr>
        <w:t xml:space="preserve">.1</w:t>
      </w:r>
      <w:r>
        <w:rPr>
          <w:szCs w:val="21"/>
        </w:rPr>
        <w:t xml:space="preserve">最终结清申请单</w:t>
      </w:r>
      <w:r/>
    </w:p>
    <w:p>
      <w:pPr>
        <w:ind w:firstLine="420"/>
        <w:jc w:val="left"/>
        <w:spacing w:after="0" w:line="360" w:lineRule="auto"/>
        <w:rPr>
          <w:szCs w:val="21"/>
        </w:rPr>
      </w:pPr>
      <w:r>
        <w:rPr>
          <w:szCs w:val="21"/>
        </w:rPr>
        <w:t xml:space="preserve">承包人提交最终结清申请单的份数：</w:t>
      </w:r>
      <w:r>
        <w:rPr>
          <w:bCs/>
          <w:szCs w:val="21"/>
          <w:u w:val="single"/>
        </w:rPr>
        <w:t xml:space="preserve">3</w:t>
      </w:r>
      <w:r>
        <w:rPr>
          <w:szCs w:val="21"/>
        </w:rPr>
        <w:t xml:space="preserve">。</w:t>
      </w:r>
      <w:r/>
    </w:p>
    <w:p>
      <w:pPr>
        <w:ind w:firstLine="420"/>
        <w:jc w:val="left"/>
        <w:spacing w:after="0" w:line="360" w:lineRule="auto"/>
        <w:rPr>
          <w:szCs w:val="21"/>
        </w:rPr>
      </w:pPr>
      <w:r>
        <w:rPr>
          <w:szCs w:val="21"/>
        </w:rPr>
        <w:t xml:space="preserve">承包人提交最终结算申请单的期限：</w:t>
      </w:r>
      <w:r>
        <w:rPr>
          <w:rFonts w:hint="eastAsia"/>
          <w:bCs/>
          <w:szCs w:val="21"/>
          <w:u w:val="single"/>
        </w:rPr>
        <w:t xml:space="preserve">质量缺陷期满后</w:t>
      </w:r>
      <w:r>
        <w:rPr>
          <w:bCs/>
          <w:szCs w:val="21"/>
          <w:u w:val="single"/>
        </w:rPr>
        <w:t xml:space="preserve">56</w:t>
      </w:r>
      <w:r>
        <w:rPr>
          <w:bCs/>
          <w:szCs w:val="21"/>
          <w:u w:val="single"/>
        </w:rPr>
        <w:t xml:space="preserve">天内</w:t>
      </w:r>
      <w:r>
        <w:rPr>
          <w:szCs w:val="21"/>
        </w:rPr>
        <w:t xml:space="preserve">。</w:t>
      </w:r>
      <w:r>
        <w:rPr>
          <w:szCs w:val="21"/>
        </w:rPr>
        <w:t xml:space="preserve"> </w:t>
      </w:r>
      <w:r/>
    </w:p>
    <w:p>
      <w:pPr>
        <w:pStyle w:val="792"/>
        <w:spacing w:before="0" w:after="0" w:line="360" w:lineRule="auto"/>
        <w:rPr>
          <w:sz w:val="24"/>
        </w:rPr>
      </w:pPr>
      <w:r/>
      <w:bookmarkStart w:id="182" w:name="_Toc14470216"/>
      <w:r/>
      <w:bookmarkStart w:id="183" w:name="_Toc71558885"/>
      <w:r>
        <w:rPr>
          <w:sz w:val="24"/>
        </w:rPr>
        <w:t xml:space="preserve">1</w:t>
      </w:r>
      <w:r>
        <w:rPr>
          <w:rFonts w:hint="eastAsia"/>
          <w:sz w:val="24"/>
        </w:rPr>
        <w:t xml:space="preserve">5</w:t>
      </w:r>
      <w:r>
        <w:rPr>
          <w:sz w:val="24"/>
        </w:rPr>
        <w:t xml:space="preserve">.</w:t>
      </w:r>
      <w:r>
        <w:rPr>
          <w:sz w:val="24"/>
        </w:rPr>
        <w:t xml:space="preserve">缺陷责任期与保修</w:t>
      </w:r>
      <w:bookmarkEnd w:id="182"/>
      <w:r/>
      <w:bookmarkEnd w:id="183"/>
      <w:r/>
      <w:r/>
    </w:p>
    <w:p>
      <w:pPr>
        <w:pStyle w:val="793"/>
        <w:ind w:left="0" w:firstLine="0"/>
        <w:jc w:val="both"/>
        <w:spacing w:before="0" w:after="0"/>
        <w:rPr>
          <w:sz w:val="24"/>
        </w:rPr>
      </w:pPr>
      <w:r/>
      <w:bookmarkStart w:id="184" w:name="_Toc14470217"/>
      <w:r>
        <w:rPr>
          <w:sz w:val="24"/>
        </w:rPr>
        <w:t xml:space="preserve">1</w:t>
      </w:r>
      <w:r>
        <w:rPr>
          <w:rFonts w:hint="eastAsia"/>
          <w:sz w:val="24"/>
        </w:rPr>
        <w:t xml:space="preserve">5.1</w:t>
      </w:r>
      <w:r>
        <w:rPr>
          <w:sz w:val="24"/>
        </w:rPr>
        <w:t xml:space="preserve">缺陷责任期</w:t>
      </w:r>
      <w:bookmarkEnd w:id="184"/>
      <w:r/>
      <w:r/>
    </w:p>
    <w:p>
      <w:pPr>
        <w:ind w:firstLine="420"/>
        <w:jc w:val="left"/>
        <w:spacing w:after="0" w:line="360" w:lineRule="auto"/>
        <w:rPr>
          <w:szCs w:val="21"/>
        </w:rPr>
      </w:pPr>
      <w:r>
        <w:rPr>
          <w:szCs w:val="21"/>
        </w:rPr>
        <w:t xml:space="preserve">缺陷责任期的具体期限：</w:t>
      </w:r>
      <w:r>
        <w:rPr>
          <w:rFonts w:hint="eastAsia"/>
          <w:bCs/>
          <w:szCs w:val="21"/>
          <w:u w:val="single"/>
        </w:rPr>
        <w:t xml:space="preserve">缺陷责任期自验收合格之日起</w:t>
      </w:r>
      <w:r>
        <w:rPr>
          <w:rFonts w:hint="eastAsia"/>
          <w:bCs/>
          <w:szCs w:val="21"/>
          <w:u w:val="single"/>
        </w:rPr>
        <w:t xml:space="preserve">24</w:t>
      </w:r>
      <w:r>
        <w:rPr>
          <w:bCs/>
          <w:szCs w:val="21"/>
          <w:u w:val="single"/>
        </w:rPr>
        <w:t xml:space="preserve">个月</w:t>
      </w:r>
      <w:r>
        <w:rPr>
          <w:szCs w:val="21"/>
        </w:rPr>
        <w:t xml:space="preserve">。</w:t>
      </w:r>
      <w:r/>
    </w:p>
    <w:p>
      <w:pPr>
        <w:pStyle w:val="793"/>
        <w:ind w:left="0" w:firstLine="0"/>
        <w:jc w:val="both"/>
        <w:spacing w:before="0" w:after="0"/>
        <w:rPr>
          <w:sz w:val="24"/>
        </w:rPr>
      </w:pPr>
      <w:r/>
      <w:bookmarkStart w:id="185" w:name="_Toc14470218"/>
      <w:r>
        <w:rPr>
          <w:sz w:val="24"/>
        </w:rPr>
        <w:t xml:space="preserve">1</w:t>
      </w:r>
      <w:r>
        <w:rPr>
          <w:rFonts w:hint="eastAsia"/>
          <w:sz w:val="24"/>
        </w:rPr>
        <w:t xml:space="preserve">5.2</w:t>
      </w:r>
      <w:r>
        <w:rPr>
          <w:sz w:val="24"/>
        </w:rPr>
        <w:t xml:space="preserve">质量保证金</w:t>
      </w:r>
      <w:bookmarkEnd w:id="185"/>
      <w:r/>
      <w:r/>
    </w:p>
    <w:p>
      <w:pPr>
        <w:ind w:firstLine="420"/>
        <w:jc w:val="left"/>
        <w:spacing w:after="0" w:line="360" w:lineRule="auto"/>
        <w:rPr>
          <w:szCs w:val="21"/>
          <w:u w:val="single"/>
        </w:rPr>
      </w:pPr>
      <w:r>
        <w:rPr>
          <w:rFonts w:hint="eastAsia"/>
          <w:szCs w:val="21"/>
        </w:rPr>
        <w:t xml:space="preserve">关于是否扣留质量保证金的约定：</w:t>
      </w:r>
      <w:r>
        <w:rPr>
          <w:szCs w:val="21"/>
          <w:u w:val="single"/>
        </w:rPr>
        <w:t xml:space="preserve"> </w:t>
      </w:r>
      <w:r>
        <w:rPr>
          <w:szCs w:val="21"/>
          <w:u w:val="single"/>
        </w:rPr>
        <w:fldChar w:fldCharType="begin"/>
      </w:r>
      <w:r>
        <w:rPr>
          <w:szCs w:val="21"/>
          <w:u w:val="single"/>
        </w:rPr>
        <w:instrText xml:space="preserve"> AUTOTEXT  5733 \* MERGEFORMAT </w:instrText>
      </w:r>
      <w:r>
        <w:rPr>
          <w:szCs w:val="21"/>
          <w:u w:val="single"/>
        </w:rPr>
        <w:fldChar w:fldCharType="separate"/>
      </w:r>
      <w:r>
        <w:rPr>
          <w:rFonts w:hint="eastAsia"/>
          <w:szCs w:val="21"/>
          <w:u w:val="single"/>
        </w:rPr>
        <w:t xml:space="preserve">扣留审定总价的</w:t>
      </w:r>
      <w:r>
        <w:rPr>
          <w:rFonts w:hint="eastAsia"/>
          <w:szCs w:val="21"/>
          <w:u w:val="single"/>
        </w:rPr>
        <w:t xml:space="preserve">10</w:t>
      </w:r>
      <w:r>
        <w:rPr>
          <w:szCs w:val="21"/>
          <w:u w:val="single"/>
        </w:rPr>
        <w:t xml:space="preserve">%</w:t>
      </w:r>
      <w:r>
        <w:rPr>
          <w:szCs w:val="21"/>
          <w:u w:val="single"/>
        </w:rPr>
        <w:t xml:space="preserve">作为质量保修金</w:t>
      </w:r>
      <w:r>
        <w:rPr>
          <w:rFonts w:hint="eastAsia"/>
          <w:szCs w:val="21"/>
          <w:u w:val="single"/>
        </w:rPr>
        <w:t xml:space="preserve">。</w:t>
      </w:r>
      <w:r>
        <w:rPr>
          <w:szCs w:val="21"/>
          <w:u w:val="single"/>
        </w:rPr>
        <w:fldChar w:fldCharType="end"/>
      </w:r>
      <w:r/>
    </w:p>
    <w:p>
      <w:pPr>
        <w:ind w:firstLine="420"/>
        <w:jc w:val="left"/>
        <w:spacing w:after="0" w:line="360" w:lineRule="auto"/>
        <w:rPr>
          <w:szCs w:val="21"/>
        </w:rPr>
      </w:pPr>
      <w:r>
        <w:rPr>
          <w:szCs w:val="21"/>
        </w:rPr>
        <w:t xml:space="preserve">15.</w:t>
      </w:r>
      <w:r>
        <w:rPr>
          <w:rFonts w:hint="eastAsia"/>
          <w:szCs w:val="21"/>
        </w:rPr>
        <w:t xml:space="preserve">2</w:t>
      </w:r>
      <w:r>
        <w:rPr>
          <w:szCs w:val="21"/>
        </w:rPr>
        <w:t xml:space="preserve">.1 </w:t>
      </w:r>
      <w:r>
        <w:rPr>
          <w:rFonts w:hint="eastAsia"/>
          <w:szCs w:val="21"/>
        </w:rPr>
        <w:t xml:space="preserve">承包人提供</w:t>
      </w:r>
      <w:r>
        <w:rPr>
          <w:szCs w:val="21"/>
        </w:rPr>
        <w:t xml:space="preserve">质量保证金的</w:t>
      </w:r>
      <w:r>
        <w:rPr>
          <w:rFonts w:hint="eastAsia"/>
          <w:szCs w:val="21"/>
        </w:rPr>
        <w:t xml:space="preserve">方</w:t>
      </w:r>
      <w:r>
        <w:rPr>
          <w:szCs w:val="21"/>
        </w:rPr>
        <w:t xml:space="preserve">式</w:t>
      </w:r>
      <w:r/>
    </w:p>
    <w:p>
      <w:pPr>
        <w:ind w:firstLine="420"/>
        <w:jc w:val="left"/>
        <w:spacing w:after="0" w:line="360" w:lineRule="auto"/>
        <w:rPr>
          <w:szCs w:val="21"/>
        </w:rPr>
      </w:pPr>
      <w:r>
        <w:rPr>
          <w:szCs w:val="21"/>
        </w:rPr>
        <w:t xml:space="preserve">质量保证金采用以下第</w:t>
      </w:r>
      <w:r>
        <w:rPr>
          <w:rFonts w:hint="eastAsia"/>
          <w:bCs/>
          <w:szCs w:val="21"/>
          <w:u w:val="single"/>
        </w:rPr>
        <w:t xml:space="preserve">（</w:t>
      </w:r>
      <w:r>
        <w:rPr>
          <w:bCs/>
          <w:szCs w:val="21"/>
          <w:u w:val="single"/>
        </w:rPr>
        <w:t xml:space="preserve">3</w:t>
      </w:r>
      <w:r>
        <w:rPr>
          <w:bCs/>
          <w:szCs w:val="21"/>
          <w:u w:val="single"/>
        </w:rPr>
        <w:t xml:space="preserve">）</w:t>
      </w:r>
      <w:r>
        <w:rPr>
          <w:szCs w:val="21"/>
        </w:rPr>
        <w:t xml:space="preserve">种方式：</w:t>
      </w:r>
      <w:r/>
    </w:p>
    <w:p>
      <w:pPr>
        <w:ind w:firstLine="420"/>
        <w:jc w:val="left"/>
        <w:spacing w:after="0" w:line="360" w:lineRule="auto"/>
        <w:rPr>
          <w:szCs w:val="21"/>
        </w:rPr>
      </w:pPr>
      <w:r>
        <w:rPr>
          <w:szCs w:val="21"/>
        </w:rPr>
        <w:t xml:space="preserve">（</w:t>
      </w:r>
      <w:r>
        <w:rPr>
          <w:szCs w:val="21"/>
        </w:rPr>
        <w:t xml:space="preserve">1</w:t>
      </w:r>
      <w:r>
        <w:rPr>
          <w:szCs w:val="21"/>
        </w:rPr>
        <w:t xml:space="preserve">）质量保证金保函，保证金额为：</w:t>
      </w:r>
      <w:r>
        <w:rPr>
          <w:bCs/>
          <w:szCs w:val="21"/>
          <w:u w:val="single"/>
        </w:rPr>
        <w:t xml:space="preserve">/</w:t>
      </w:r>
      <w:r>
        <w:rPr>
          <w:szCs w:val="21"/>
        </w:rPr>
        <w:t xml:space="preserve">；</w:t>
      </w:r>
      <w:r>
        <w:rPr>
          <w:szCs w:val="21"/>
        </w:rPr>
        <w:t xml:space="preserve"> </w:t>
      </w:r>
      <w:r/>
    </w:p>
    <w:p>
      <w:pPr>
        <w:ind w:firstLine="420"/>
        <w:jc w:val="left"/>
        <w:spacing w:after="0" w:line="360" w:lineRule="auto"/>
        <w:rPr>
          <w:szCs w:val="21"/>
        </w:rPr>
      </w:pPr>
      <w:r>
        <w:rPr>
          <w:szCs w:val="21"/>
        </w:rPr>
        <w:t xml:space="preserve">（</w:t>
      </w:r>
      <w:r>
        <w:rPr>
          <w:szCs w:val="21"/>
        </w:rPr>
        <w:t xml:space="preserve">2</w:t>
      </w:r>
      <w:r>
        <w:rPr>
          <w:szCs w:val="21"/>
        </w:rPr>
        <w:t xml:space="preserve">）</w:t>
      </w:r>
      <w:r>
        <w:rPr>
          <w:rFonts w:hint="eastAsia"/>
          <w:bCs/>
          <w:szCs w:val="21"/>
          <w:u w:val="single"/>
        </w:rPr>
        <w:t xml:space="preserve">10</w:t>
      </w:r>
      <w:r>
        <w:rPr>
          <w:szCs w:val="21"/>
        </w:rPr>
        <w:t xml:space="preserve">%</w:t>
      </w:r>
      <w:r>
        <w:rPr>
          <w:szCs w:val="21"/>
        </w:rPr>
        <w:t xml:space="preserve">的工程款；</w:t>
      </w:r>
      <w:r/>
    </w:p>
    <w:p>
      <w:pPr>
        <w:ind w:firstLine="420"/>
        <w:jc w:val="left"/>
        <w:spacing w:after="0" w:line="360" w:lineRule="auto"/>
        <w:rPr>
          <w:szCs w:val="21"/>
        </w:rPr>
      </w:pPr>
      <w:r>
        <w:rPr>
          <w:szCs w:val="21"/>
        </w:rPr>
        <w:t xml:space="preserve">（</w:t>
      </w:r>
      <w:r>
        <w:rPr>
          <w:szCs w:val="21"/>
        </w:rPr>
        <w:t xml:space="preserve">3</w:t>
      </w:r>
      <w:r>
        <w:rPr>
          <w:szCs w:val="21"/>
        </w:rPr>
        <w:t xml:space="preserve">）其他</w:t>
      </w:r>
      <w:r>
        <w:rPr>
          <w:rFonts w:hint="eastAsia"/>
          <w:szCs w:val="21"/>
        </w:rPr>
        <w:t xml:space="preserve">方</w:t>
      </w:r>
      <w:r>
        <w:rPr>
          <w:szCs w:val="21"/>
        </w:rPr>
        <w:t xml:space="preserve">式</w:t>
      </w:r>
      <w:r>
        <w:rPr>
          <w:szCs w:val="21"/>
        </w:rPr>
        <w:t xml:space="preserve">:</w:t>
      </w:r>
      <w:r>
        <w:rPr>
          <w:rFonts w:hint="eastAsia"/>
          <w:bCs/>
          <w:szCs w:val="21"/>
          <w:u w:val="single"/>
        </w:rPr>
        <w:t xml:space="preserve">质保金为工程结算审定总价的</w:t>
      </w:r>
      <w:r>
        <w:rPr>
          <w:rFonts w:hint="eastAsia"/>
          <w:bCs/>
          <w:szCs w:val="21"/>
          <w:u w:val="single"/>
        </w:rPr>
        <w:t xml:space="preserve">10</w:t>
      </w:r>
      <w:r>
        <w:rPr>
          <w:bCs/>
          <w:szCs w:val="21"/>
          <w:u w:val="single"/>
        </w:rPr>
        <w:t xml:space="preserve">%</w:t>
      </w:r>
      <w:r>
        <w:rPr>
          <w:szCs w:val="21"/>
        </w:rPr>
        <w:t xml:space="preserve">。</w:t>
      </w:r>
      <w:r/>
    </w:p>
    <w:p>
      <w:pPr>
        <w:ind w:firstLine="420"/>
        <w:jc w:val="left"/>
        <w:spacing w:after="0" w:line="360" w:lineRule="auto"/>
        <w:rPr>
          <w:szCs w:val="21"/>
        </w:rPr>
      </w:pPr>
      <w:r>
        <w:rPr>
          <w:szCs w:val="21"/>
        </w:rPr>
        <w:t xml:space="preserve">15.</w:t>
      </w:r>
      <w:r>
        <w:rPr>
          <w:rFonts w:hint="eastAsia"/>
          <w:szCs w:val="21"/>
        </w:rPr>
        <w:t xml:space="preserve">2</w:t>
      </w:r>
      <w:r>
        <w:rPr>
          <w:szCs w:val="21"/>
        </w:rPr>
        <w:t xml:space="preserve">.2 </w:t>
      </w:r>
      <w:r>
        <w:rPr>
          <w:szCs w:val="21"/>
        </w:rPr>
        <w:t xml:space="preserve">质量保证金的扣留</w:t>
      </w:r>
      <w:r>
        <w:rPr>
          <w:szCs w:val="21"/>
        </w:rPr>
        <w:t xml:space="preserve"> </w:t>
      </w:r>
      <w:r/>
    </w:p>
    <w:p>
      <w:pPr>
        <w:ind w:firstLine="420"/>
        <w:jc w:val="left"/>
        <w:spacing w:after="0" w:line="360" w:lineRule="auto"/>
        <w:rPr>
          <w:szCs w:val="21"/>
        </w:rPr>
      </w:pPr>
      <w:r>
        <w:rPr>
          <w:szCs w:val="21"/>
        </w:rPr>
        <w:t xml:space="preserve">质量保证金的扣留采取以下第</w:t>
      </w:r>
      <w:r>
        <w:rPr>
          <w:bCs/>
          <w:szCs w:val="21"/>
          <w:u w:val="single"/>
        </w:rPr>
        <w:t xml:space="preserve">2</w:t>
      </w:r>
      <w:r>
        <w:rPr>
          <w:szCs w:val="21"/>
        </w:rPr>
        <w:t xml:space="preserve">种方式：</w:t>
      </w:r>
      <w:r/>
    </w:p>
    <w:p>
      <w:pPr>
        <w:ind w:firstLine="420"/>
        <w:jc w:val="left"/>
        <w:spacing w:after="0" w:line="360" w:lineRule="auto"/>
        <w:rPr>
          <w:szCs w:val="21"/>
        </w:rPr>
      </w:pPr>
      <w:r>
        <w:rPr>
          <w:szCs w:val="21"/>
        </w:rPr>
        <w:t xml:space="preserve">（</w:t>
      </w:r>
      <w:r>
        <w:rPr>
          <w:szCs w:val="21"/>
        </w:rPr>
        <w:t xml:space="preserve">1</w:t>
      </w:r>
      <w:r>
        <w:rPr>
          <w:szCs w:val="21"/>
        </w:rPr>
        <w:t xml:space="preserve">）在支付工程进度款时逐次扣留，在此情形下，质量保证金的计算基数不包括预付款的支付、扣回以及价格调整的金额；</w:t>
      </w:r>
      <w:r/>
    </w:p>
    <w:p>
      <w:pPr>
        <w:ind w:firstLine="420"/>
        <w:jc w:val="left"/>
        <w:spacing w:after="0" w:line="360" w:lineRule="auto"/>
        <w:rPr>
          <w:szCs w:val="21"/>
        </w:rPr>
      </w:pPr>
      <w:r>
        <w:rPr>
          <w:szCs w:val="21"/>
        </w:rPr>
        <w:t xml:space="preserve">（</w:t>
      </w:r>
      <w:r>
        <w:rPr>
          <w:szCs w:val="21"/>
        </w:rPr>
        <w:t xml:space="preserve">2</w:t>
      </w:r>
      <w:r>
        <w:rPr>
          <w:szCs w:val="21"/>
        </w:rPr>
        <w:t xml:space="preserve">）工程竣工结算时一次性扣留质量保证金；</w:t>
      </w:r>
      <w:r/>
    </w:p>
    <w:p>
      <w:pPr>
        <w:ind w:firstLine="420"/>
        <w:jc w:val="left"/>
        <w:spacing w:after="0" w:line="360" w:lineRule="auto"/>
        <w:rPr>
          <w:szCs w:val="21"/>
        </w:rPr>
      </w:pPr>
      <w:r>
        <w:rPr>
          <w:szCs w:val="21"/>
        </w:rPr>
        <w:t xml:space="preserve">（</w:t>
      </w:r>
      <w:r>
        <w:rPr>
          <w:szCs w:val="21"/>
        </w:rPr>
        <w:t xml:space="preserve">3</w:t>
      </w:r>
      <w:r>
        <w:rPr>
          <w:szCs w:val="21"/>
        </w:rPr>
        <w:t xml:space="preserve">）其他扣留方式</w:t>
      </w:r>
      <w:r>
        <w:rPr>
          <w:szCs w:val="21"/>
        </w:rPr>
        <w:t xml:space="preserve">:</w:t>
      </w:r>
      <w:r>
        <w:rPr>
          <w:bCs/>
          <w:szCs w:val="21"/>
          <w:u w:val="single"/>
        </w:rPr>
        <w:t xml:space="preserve">/</w:t>
      </w:r>
      <w:r>
        <w:rPr>
          <w:szCs w:val="21"/>
        </w:rPr>
        <w:t xml:space="preserve">。</w:t>
      </w:r>
      <w:r/>
    </w:p>
    <w:p>
      <w:pPr>
        <w:ind w:firstLine="420"/>
        <w:jc w:val="left"/>
        <w:spacing w:after="0" w:line="360" w:lineRule="auto"/>
        <w:rPr>
          <w:szCs w:val="21"/>
        </w:rPr>
      </w:pPr>
      <w:r>
        <w:rPr>
          <w:szCs w:val="21"/>
        </w:rPr>
        <w:t xml:space="preserve">关于质量保证金的补充约定：</w:t>
      </w:r>
      <w:r>
        <w:rPr>
          <w:szCs w:val="21"/>
        </w:rPr>
        <w:t xml:space="preserve">:</w:t>
      </w:r>
      <w:r>
        <w:rPr>
          <w:bCs/>
          <w:szCs w:val="21"/>
          <w:u w:val="single"/>
        </w:rPr>
        <w:t xml:space="preserve">/</w:t>
      </w:r>
      <w:r>
        <w:rPr>
          <w:szCs w:val="21"/>
        </w:rPr>
        <w:t xml:space="preserve">。</w:t>
      </w:r>
      <w:r/>
    </w:p>
    <w:p>
      <w:pPr>
        <w:pStyle w:val="793"/>
        <w:ind w:left="0" w:firstLine="0"/>
        <w:jc w:val="both"/>
        <w:spacing w:before="0" w:after="0"/>
        <w:rPr>
          <w:sz w:val="24"/>
        </w:rPr>
      </w:pPr>
      <w:r/>
      <w:bookmarkStart w:id="186" w:name="_Toc14470219"/>
      <w:r>
        <w:rPr>
          <w:sz w:val="24"/>
        </w:rPr>
        <w:t xml:space="preserve">1</w:t>
      </w:r>
      <w:r>
        <w:rPr>
          <w:rFonts w:hint="eastAsia"/>
          <w:sz w:val="24"/>
        </w:rPr>
        <w:t xml:space="preserve">5.3</w:t>
      </w:r>
      <w:r>
        <w:rPr>
          <w:sz w:val="24"/>
        </w:rPr>
        <w:t xml:space="preserve">保修</w:t>
      </w:r>
      <w:bookmarkEnd w:id="186"/>
      <w:r/>
      <w:r/>
    </w:p>
    <w:p>
      <w:pPr>
        <w:ind w:firstLine="420"/>
        <w:jc w:val="left"/>
        <w:spacing w:after="0" w:line="360" w:lineRule="auto"/>
        <w:rPr>
          <w:szCs w:val="21"/>
        </w:rPr>
      </w:pPr>
      <w:r>
        <w:rPr>
          <w:szCs w:val="21"/>
        </w:rPr>
        <w:t xml:space="preserve">15.</w:t>
      </w:r>
      <w:r>
        <w:rPr>
          <w:rFonts w:hint="eastAsia"/>
          <w:szCs w:val="21"/>
        </w:rPr>
        <w:t xml:space="preserve">3</w:t>
      </w:r>
      <w:r>
        <w:rPr>
          <w:szCs w:val="21"/>
        </w:rPr>
        <w:t xml:space="preserve">.1 </w:t>
      </w:r>
      <w:r>
        <w:rPr>
          <w:szCs w:val="21"/>
        </w:rPr>
        <w:t xml:space="preserve">保修责任</w:t>
      </w:r>
      <w:r/>
    </w:p>
    <w:p>
      <w:pPr>
        <w:ind w:firstLine="422"/>
        <w:jc w:val="left"/>
        <w:spacing w:after="0" w:line="360" w:lineRule="auto"/>
        <w:rPr>
          <w:rFonts w:hint="eastAsia" w:ascii="宋体" w:hAnsi="宋体" w:cs="宋体"/>
          <w:szCs w:val="21"/>
        </w:rPr>
      </w:pPr>
      <w:r>
        <w:rPr>
          <w:b/>
          <w:szCs w:val="21"/>
        </w:rPr>
        <w:t xml:space="preserve">工程</w:t>
      </w:r>
      <w:r>
        <w:rPr>
          <w:rFonts w:hint="eastAsia"/>
          <w:b/>
          <w:szCs w:val="21"/>
        </w:rPr>
        <w:t xml:space="preserve">免费</w:t>
      </w:r>
      <w:r>
        <w:rPr>
          <w:b/>
          <w:szCs w:val="21"/>
        </w:rPr>
        <w:t xml:space="preserve">保修期为：</w:t>
      </w:r>
      <w:r>
        <w:rPr>
          <w:rFonts w:hint="eastAsia" w:ascii="宋体" w:hAnsi="宋体" w:cs="宋体"/>
          <w:b/>
          <w:color w:val="000000"/>
          <w:szCs w:val="21"/>
          <w:u w:val="single"/>
        </w:rPr>
        <w:t xml:space="preserve"> </w:t>
      </w:r>
      <w:r>
        <w:rPr>
          <w:rFonts w:hint="eastAsia" w:ascii="宋体" w:hAnsi="宋体" w:cs="宋体"/>
          <w:b/>
          <w:bCs/>
          <w:color w:val="000000"/>
          <w:szCs w:val="21"/>
          <w:u w:val="single"/>
        </w:rPr>
        <w:t xml:space="preserve">2</w:t>
      </w:r>
      <w:r>
        <w:rPr>
          <w:rFonts w:hint="eastAsia" w:ascii="宋体" w:hAnsi="宋体" w:cs="宋体"/>
          <w:b/>
          <w:bCs/>
          <w:color w:val="000000"/>
          <w:szCs w:val="21"/>
          <w:u w:val="single"/>
        </w:rPr>
        <w:t xml:space="preserve">年</w:t>
      </w:r>
      <w:r>
        <w:rPr>
          <w:rFonts w:hint="eastAsia" w:ascii="宋体" w:hAnsi="宋体" w:cs="宋体"/>
          <w:color w:val="000000"/>
          <w:szCs w:val="21"/>
          <w:u w:val="single"/>
        </w:rPr>
        <w:t xml:space="preserve">。</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15.3.2 </w:t>
      </w:r>
      <w:r>
        <w:rPr>
          <w:rFonts w:hint="eastAsia" w:ascii="宋体" w:hAnsi="宋体" w:cs="宋体"/>
          <w:szCs w:val="21"/>
        </w:rPr>
        <w:t xml:space="preserve">修复通知</w:t>
      </w:r>
      <w:r/>
    </w:p>
    <w:p>
      <w:pPr>
        <w:ind w:firstLine="420"/>
        <w:jc w:val="left"/>
        <w:spacing w:after="0" w:line="360" w:lineRule="auto"/>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bCs/>
          <w:szCs w:val="21"/>
          <w:u w:val="single"/>
        </w:rPr>
        <w:t xml:space="preserve">48</w:t>
      </w:r>
      <w:r>
        <w:rPr>
          <w:rFonts w:hint="eastAsia" w:ascii="宋体" w:hAnsi="宋体" w:cs="宋体"/>
          <w:bCs/>
          <w:szCs w:val="21"/>
          <w:u w:val="single"/>
        </w:rPr>
        <w:t xml:space="preserve">小时内</w:t>
      </w:r>
      <w:r>
        <w:rPr>
          <w:rFonts w:hint="eastAsia" w:ascii="宋体" w:hAnsi="宋体" w:cs="宋体"/>
          <w:szCs w:val="21"/>
        </w:rPr>
        <w:t xml:space="preserve">。</w:t>
      </w:r>
      <w:r/>
    </w:p>
    <w:p>
      <w:pPr>
        <w:pStyle w:val="792"/>
        <w:spacing w:before="0" w:after="0" w:line="360" w:lineRule="auto"/>
        <w:rPr>
          <w:rFonts w:ascii="Times New Roman" w:hAnsi="Times New Roman" w:eastAsia="宋体"/>
          <w:bCs w:val="0"/>
          <w:sz w:val="24"/>
          <w:szCs w:val="20"/>
        </w:rPr>
      </w:pPr>
      <w:r/>
      <w:bookmarkStart w:id="187" w:name="_Toc14470220"/>
      <w:r/>
      <w:bookmarkStart w:id="188" w:name="_Toc71558886"/>
      <w:r>
        <w:rPr>
          <w:rFonts w:ascii="Times New Roman" w:hAnsi="Times New Roman" w:eastAsia="宋体"/>
          <w:bCs w:val="0"/>
          <w:sz w:val="24"/>
          <w:szCs w:val="20"/>
        </w:rPr>
        <w:t xml:space="preserve">1</w:t>
      </w:r>
      <w:r>
        <w:rPr>
          <w:rFonts w:hint="eastAsia" w:ascii="Times New Roman" w:hAnsi="Times New Roman" w:eastAsia="宋体"/>
          <w:bCs w:val="0"/>
          <w:sz w:val="24"/>
          <w:szCs w:val="20"/>
        </w:rPr>
        <w:t xml:space="preserve">6</w:t>
      </w:r>
      <w:r>
        <w:rPr>
          <w:rFonts w:ascii="Times New Roman" w:hAnsi="Times New Roman" w:eastAsia="宋体"/>
          <w:bCs w:val="0"/>
          <w:sz w:val="24"/>
          <w:szCs w:val="20"/>
        </w:rPr>
        <w:t xml:space="preserve">.</w:t>
      </w:r>
      <w:r>
        <w:rPr>
          <w:rFonts w:ascii="Times New Roman" w:hAnsi="Times New Roman" w:eastAsia="宋体"/>
          <w:bCs w:val="0"/>
          <w:sz w:val="24"/>
          <w:szCs w:val="20"/>
        </w:rPr>
        <w:t xml:space="preserve">违约</w:t>
      </w:r>
      <w:bookmarkEnd w:id="187"/>
      <w:r/>
      <w:bookmarkEnd w:id="188"/>
      <w:r/>
      <w:r/>
    </w:p>
    <w:p>
      <w:pPr>
        <w:pStyle w:val="793"/>
        <w:ind w:left="0" w:firstLine="0"/>
        <w:jc w:val="both"/>
        <w:spacing w:before="0" w:after="0"/>
        <w:rPr>
          <w:sz w:val="24"/>
        </w:rPr>
      </w:pPr>
      <w:r/>
      <w:bookmarkStart w:id="189" w:name="_Toc14470221"/>
      <w:r>
        <w:rPr>
          <w:sz w:val="24"/>
        </w:rPr>
        <w:t xml:space="preserve">1</w:t>
      </w:r>
      <w:r>
        <w:rPr>
          <w:rFonts w:hint="eastAsia"/>
          <w:sz w:val="24"/>
        </w:rPr>
        <w:t xml:space="preserve">6</w:t>
      </w:r>
      <w:r>
        <w:rPr>
          <w:sz w:val="24"/>
        </w:rPr>
        <w:t xml:space="preserve">.1</w:t>
      </w:r>
      <w:r>
        <w:rPr>
          <w:sz w:val="24"/>
        </w:rPr>
        <w:t xml:space="preserve">发包人违约</w:t>
      </w:r>
      <w:bookmarkEnd w:id="189"/>
      <w:r/>
      <w:r/>
    </w:p>
    <w:p>
      <w:pPr>
        <w:ind w:firstLine="420"/>
        <w:jc w:val="left"/>
        <w:spacing w:after="0" w:line="360" w:lineRule="auto"/>
        <w:rPr>
          <w:szCs w:val="21"/>
        </w:rPr>
      </w:pPr>
      <w:r>
        <w:rPr>
          <w:szCs w:val="21"/>
        </w:rPr>
        <w:t xml:space="preserve">1</w:t>
      </w:r>
      <w:r>
        <w:rPr>
          <w:rFonts w:hint="eastAsia"/>
          <w:szCs w:val="21"/>
        </w:rPr>
        <w:t xml:space="preserve">6</w:t>
      </w:r>
      <w:r>
        <w:rPr>
          <w:szCs w:val="21"/>
        </w:rPr>
        <w:t xml:space="preserve">.1.1</w:t>
      </w:r>
      <w:r>
        <w:rPr>
          <w:szCs w:val="21"/>
        </w:rPr>
        <w:t xml:space="preserve">发包人违约的情形</w:t>
      </w:r>
      <w:r/>
    </w:p>
    <w:p>
      <w:pPr>
        <w:ind w:firstLine="420"/>
        <w:jc w:val="left"/>
        <w:spacing w:after="0" w:line="360" w:lineRule="auto"/>
        <w:rPr>
          <w:szCs w:val="21"/>
        </w:rPr>
      </w:pPr>
      <w:r>
        <w:rPr>
          <w:szCs w:val="21"/>
        </w:rPr>
        <w:t xml:space="preserve">发包人违约的其他情形：</w:t>
      </w:r>
      <w:r>
        <w:rPr>
          <w:rFonts w:hint="eastAsia"/>
          <w:bCs/>
          <w:szCs w:val="21"/>
          <w:u w:val="single"/>
        </w:rPr>
        <w:t xml:space="preserve">按通用条款执行</w:t>
      </w:r>
      <w:r>
        <w:rPr>
          <w:szCs w:val="21"/>
        </w:rPr>
        <w:t xml:space="preserve">。</w:t>
      </w:r>
      <w:r/>
    </w:p>
    <w:p>
      <w:pPr>
        <w:ind w:firstLine="420"/>
        <w:jc w:val="left"/>
        <w:spacing w:after="0" w:line="360" w:lineRule="auto"/>
        <w:rPr>
          <w:szCs w:val="21"/>
        </w:rPr>
      </w:pPr>
      <w:r>
        <w:rPr>
          <w:szCs w:val="21"/>
        </w:rPr>
        <w:t xml:space="preserve">1</w:t>
      </w:r>
      <w:r>
        <w:rPr>
          <w:rFonts w:hint="eastAsia"/>
          <w:szCs w:val="21"/>
        </w:rPr>
        <w:t xml:space="preserve">6</w:t>
      </w:r>
      <w:r>
        <w:rPr>
          <w:szCs w:val="21"/>
        </w:rPr>
        <w:t xml:space="preserve">.1.2</w:t>
      </w:r>
      <w:r>
        <w:rPr>
          <w:szCs w:val="21"/>
        </w:rPr>
        <w:t xml:space="preserve">发包人违约的责任</w:t>
      </w:r>
      <w:r/>
    </w:p>
    <w:p>
      <w:pPr>
        <w:ind w:firstLine="420"/>
        <w:jc w:val="left"/>
        <w:spacing w:after="0" w:line="360" w:lineRule="auto"/>
        <w:rPr>
          <w:szCs w:val="21"/>
        </w:rPr>
      </w:pPr>
      <w:r>
        <w:rPr>
          <w:szCs w:val="21"/>
        </w:rPr>
        <w:t xml:space="preserve">发包人违约责任的承担方式和计算方法：</w:t>
      </w:r>
      <w:r/>
    </w:p>
    <w:p>
      <w:pPr>
        <w:ind w:firstLine="420"/>
        <w:jc w:val="left"/>
        <w:spacing w:after="0" w:line="360" w:lineRule="auto"/>
        <w:rPr>
          <w:szCs w:val="21"/>
        </w:rPr>
      </w:pPr>
      <w:r>
        <w:rPr>
          <w:szCs w:val="21"/>
        </w:rPr>
        <w:t xml:space="preserve">(1)</w:t>
      </w:r>
      <w:r>
        <w:rPr>
          <w:szCs w:val="21"/>
        </w:rPr>
        <w:t xml:space="preserve">因发包人原因未能在计划开工日期前</w:t>
      </w:r>
      <w:r>
        <w:rPr>
          <w:szCs w:val="21"/>
        </w:rPr>
        <w:t xml:space="preserve">7</w:t>
      </w:r>
      <w:r>
        <w:rPr>
          <w:szCs w:val="21"/>
        </w:rPr>
        <w:t xml:space="preserve">天内下达开工通知的违约责任：</w:t>
      </w:r>
      <w:r>
        <w:rPr>
          <w:szCs w:val="21"/>
          <w:u w:val="single"/>
        </w:rPr>
        <w:t xml:space="preserve"> </w:t>
      </w:r>
      <w:r>
        <w:rPr>
          <w:szCs w:val="21"/>
          <w:u w:val="single"/>
        </w:rPr>
        <w:fldChar w:fldCharType="begin"/>
      </w:r>
      <w:r>
        <w:rPr>
          <w:szCs w:val="21"/>
          <w:u w:val="single"/>
        </w:rPr>
        <w:instrText xml:space="preserve"> AUTOTEXT  5744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(2)</w:t>
      </w:r>
      <w:r>
        <w:rPr>
          <w:szCs w:val="21"/>
        </w:rPr>
        <w:t xml:space="preserve">因发包人原因未能按合同约定支付合同价款的违约责任：</w:t>
      </w:r>
      <w:r>
        <w:rPr>
          <w:szCs w:val="21"/>
          <w:u w:val="single"/>
        </w:rPr>
        <w:t xml:space="preserve"> </w:t>
      </w:r>
      <w:r>
        <w:rPr>
          <w:szCs w:val="21"/>
          <w:u w:val="single"/>
        </w:rPr>
        <w:fldChar w:fldCharType="begin"/>
      </w:r>
      <w:r>
        <w:rPr>
          <w:szCs w:val="21"/>
          <w:u w:val="single"/>
        </w:rPr>
        <w:instrText xml:space="preserve"> AUTOTEXT  5745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(3)</w:t>
      </w:r>
      <w:r>
        <w:rPr>
          <w:szCs w:val="21"/>
        </w:rPr>
        <w:t xml:space="preserve">发包人违反第</w:t>
      </w:r>
      <w:r>
        <w:rPr>
          <w:szCs w:val="21"/>
        </w:rPr>
        <w:t xml:space="preserve">10.1</w:t>
      </w:r>
      <w:r>
        <w:rPr>
          <w:szCs w:val="21"/>
        </w:rPr>
        <w:t xml:space="preserve">款</w:t>
      </w:r>
      <w:r>
        <w:rPr>
          <w:rFonts w:hint="eastAsia"/>
          <w:szCs w:val="21"/>
        </w:rPr>
        <w:t xml:space="preserve">〔</w:t>
      </w:r>
      <w:r>
        <w:rPr>
          <w:szCs w:val="21"/>
        </w:rPr>
        <w:t xml:space="preserve">变更的范围</w:t>
      </w:r>
      <w:r>
        <w:rPr>
          <w:rFonts w:hint="eastAsia"/>
          <w:szCs w:val="21"/>
        </w:rPr>
        <w:t xml:space="preserve">〕</w:t>
      </w:r>
      <w:r>
        <w:rPr>
          <w:szCs w:val="21"/>
        </w:rPr>
        <w:t xml:space="preserve">第</w:t>
      </w:r>
      <w:r>
        <w:rPr>
          <w:szCs w:val="21"/>
        </w:rPr>
        <w:t xml:space="preserve">(2)</w:t>
      </w:r>
      <w:r>
        <w:rPr>
          <w:szCs w:val="21"/>
        </w:rPr>
        <w:t xml:space="preserve">项约定，自行实施被取消的工作或转由他人实施的违约责任：</w:t>
      </w:r>
      <w:r>
        <w:rPr>
          <w:szCs w:val="21"/>
          <w:u w:val="single"/>
        </w:rPr>
        <w:t xml:space="preserve"> </w:t>
      </w:r>
      <w:r>
        <w:rPr>
          <w:szCs w:val="21"/>
          <w:u w:val="single"/>
        </w:rPr>
        <w:fldChar w:fldCharType="begin"/>
      </w:r>
      <w:r>
        <w:rPr>
          <w:szCs w:val="21"/>
          <w:u w:val="single"/>
        </w:rPr>
        <w:instrText xml:space="preserve"> AUTOTEXT  5746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p>
    <w:p>
      <w:pPr>
        <w:ind w:firstLine="420"/>
        <w:jc w:val="left"/>
        <w:spacing w:after="0" w:line="360" w:lineRule="auto"/>
        <w:rPr>
          <w:szCs w:val="21"/>
        </w:rPr>
      </w:pPr>
      <w:r>
        <w:rPr>
          <w:szCs w:val="21"/>
        </w:rPr>
        <w:t xml:space="preserve">(4)</w:t>
      </w:r>
      <w:r>
        <w:rPr>
          <w:szCs w:val="21"/>
        </w:rPr>
        <w:t xml:space="preserve">发包人提供的材料、工程设备的规格、数量或质量不符合合同约定，或因发包人原因导致交货日期延误或交货地点变更等情况的违约责任：</w:t>
      </w:r>
      <w:r>
        <w:rPr>
          <w:szCs w:val="21"/>
          <w:u w:val="single"/>
        </w:rPr>
        <w:t xml:space="preserve"> </w:t>
      </w:r>
      <w:r>
        <w:rPr>
          <w:szCs w:val="21"/>
          <w:u w:val="single"/>
        </w:rPr>
        <w:fldChar w:fldCharType="begin"/>
      </w:r>
      <w:r>
        <w:rPr>
          <w:szCs w:val="21"/>
          <w:u w:val="single"/>
        </w:rPr>
        <w:instrText xml:space="preserve"> AUTOTEXT  5747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(5)</w:t>
      </w:r>
      <w:r>
        <w:rPr>
          <w:szCs w:val="21"/>
        </w:rPr>
        <w:t xml:space="preserve">因发包人违反合同约定造成暂停施工的违约责任：</w:t>
      </w:r>
      <w:r>
        <w:rPr>
          <w:szCs w:val="21"/>
          <w:u w:val="single"/>
        </w:rPr>
        <w:t xml:space="preserve"> </w:t>
      </w:r>
      <w:r>
        <w:rPr>
          <w:szCs w:val="21"/>
          <w:u w:val="single"/>
        </w:rPr>
        <w:fldChar w:fldCharType="begin"/>
      </w:r>
      <w:r>
        <w:rPr>
          <w:szCs w:val="21"/>
          <w:u w:val="single"/>
        </w:rPr>
        <w:instrText xml:space="preserve"> AUTOTEXT  5748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p>
    <w:p>
      <w:pPr>
        <w:ind w:firstLine="420"/>
        <w:jc w:val="left"/>
        <w:spacing w:after="0" w:line="360" w:lineRule="auto"/>
        <w:rPr>
          <w:szCs w:val="21"/>
        </w:rPr>
      </w:pPr>
      <w:r>
        <w:rPr>
          <w:szCs w:val="21"/>
        </w:rPr>
        <w:t xml:space="preserve">(6)</w:t>
      </w:r>
      <w:r>
        <w:rPr>
          <w:szCs w:val="21"/>
        </w:rPr>
        <w:t xml:space="preserve">发包人无正当理由没有在约定期限内发出复工指示，导致承包人无法复工的违约责任：</w:t>
      </w:r>
      <w:r>
        <w:rPr>
          <w:szCs w:val="21"/>
          <w:u w:val="single"/>
        </w:rPr>
        <w:t xml:space="preserve"> </w:t>
      </w:r>
      <w:r>
        <w:rPr>
          <w:szCs w:val="21"/>
          <w:u w:val="single"/>
        </w:rPr>
        <w:fldChar w:fldCharType="begin"/>
      </w:r>
      <w:r>
        <w:rPr>
          <w:szCs w:val="21"/>
          <w:u w:val="single"/>
        </w:rPr>
        <w:instrText xml:space="preserve"> AUTOTEXT  5749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(7)</w:t>
      </w:r>
      <w:r>
        <w:rPr>
          <w:rFonts w:hint="eastAsia"/>
          <w:szCs w:val="21"/>
        </w:rPr>
        <w:t xml:space="preserve">其他：</w:t>
      </w:r>
      <w:r>
        <w:rPr>
          <w:szCs w:val="21"/>
          <w:u w:val="single"/>
        </w:rPr>
        <w:t xml:space="preserve"> </w:t>
      </w:r>
      <w:r>
        <w:rPr>
          <w:szCs w:val="21"/>
          <w:u w:val="single"/>
        </w:rPr>
        <w:fldChar w:fldCharType="begin"/>
      </w:r>
      <w:r>
        <w:rPr>
          <w:szCs w:val="21"/>
          <w:u w:val="single"/>
        </w:rPr>
        <w:instrText xml:space="preserve"> AUTOTEXT  5750 \* MERGEFORMAT </w:instrText>
      </w:r>
      <w:r>
        <w:rPr>
          <w:szCs w:val="21"/>
          <w:u w:val="single"/>
        </w:rPr>
        <w:fldChar w:fldCharType="separate"/>
      </w:r>
      <w:r>
        <w:rPr>
          <w:rFonts w:hint="eastAsia"/>
          <w:szCs w:val="21"/>
          <w:u w:val="single"/>
        </w:rPr>
        <w:t xml:space="preserve">另行协商</w:t>
      </w:r>
      <w:r>
        <w:rPr>
          <w:szCs w:val="21"/>
          <w:u w:val="single"/>
        </w:rPr>
        <w:fldChar w:fldCharType="end"/>
      </w:r>
      <w:r>
        <w:rPr>
          <w:szCs w:val="21"/>
          <w:u w:val="single"/>
        </w:rPr>
        <w:t xml:space="preserve"> </w:t>
      </w:r>
      <w:r>
        <w:rPr>
          <w:szCs w:val="21"/>
        </w:rPr>
        <w:t xml:space="preserve">。</w:t>
      </w:r>
      <w:r/>
    </w:p>
    <w:p>
      <w:pPr>
        <w:ind w:firstLine="420"/>
        <w:jc w:val="left"/>
        <w:spacing w:after="0" w:line="360" w:lineRule="auto"/>
        <w:rPr>
          <w:szCs w:val="21"/>
        </w:rPr>
      </w:pPr>
      <w:r>
        <w:rPr>
          <w:szCs w:val="21"/>
        </w:rPr>
        <w:t xml:space="preserve">1</w:t>
      </w:r>
      <w:r>
        <w:rPr>
          <w:rFonts w:hint="eastAsia"/>
          <w:szCs w:val="21"/>
        </w:rPr>
        <w:t xml:space="preserve">6</w:t>
      </w:r>
      <w:r>
        <w:rPr>
          <w:szCs w:val="21"/>
        </w:rPr>
        <w:t xml:space="preserve">.1.3</w:t>
      </w:r>
      <w:r>
        <w:rPr>
          <w:szCs w:val="21"/>
        </w:rPr>
        <w:t xml:space="preserve">因发包人违约解除合同</w:t>
      </w:r>
      <w:r/>
    </w:p>
    <w:p>
      <w:pPr>
        <w:ind w:firstLine="420"/>
        <w:jc w:val="left"/>
        <w:spacing w:after="0" w:line="360" w:lineRule="auto"/>
        <w:rPr>
          <w:szCs w:val="21"/>
        </w:rPr>
      </w:pPr>
      <w:r>
        <w:rPr>
          <w:szCs w:val="21"/>
        </w:rPr>
        <w:t xml:space="preserve">承包人按</w:t>
      </w:r>
      <w:r>
        <w:rPr>
          <w:szCs w:val="21"/>
        </w:rPr>
        <w:t xml:space="preserve">16.1.1</w:t>
      </w:r>
      <w:r>
        <w:rPr>
          <w:szCs w:val="21"/>
        </w:rPr>
        <w:t xml:space="preserve">项</w:t>
      </w:r>
      <w:r>
        <w:rPr>
          <w:rFonts w:hint="eastAsia"/>
          <w:szCs w:val="21"/>
        </w:rPr>
        <w:t xml:space="preserve">〔</w:t>
      </w:r>
      <w:r>
        <w:rPr>
          <w:szCs w:val="21"/>
        </w:rPr>
        <w:t xml:space="preserve">发包人违约的情形</w:t>
      </w:r>
      <w:r>
        <w:rPr>
          <w:rFonts w:hint="eastAsia"/>
          <w:szCs w:val="21"/>
        </w:rPr>
        <w:t xml:space="preserve">〕</w:t>
      </w:r>
      <w:r>
        <w:rPr>
          <w:szCs w:val="21"/>
        </w:rPr>
        <w:t xml:space="preserve">约定暂停施工满</w:t>
      </w:r>
      <w:r>
        <w:rPr>
          <w:szCs w:val="21"/>
          <w:u w:val="single"/>
        </w:rPr>
        <w:t xml:space="preserve"> </w:t>
      </w:r>
      <w:r>
        <w:rPr>
          <w:szCs w:val="21"/>
          <w:u w:val="single"/>
        </w:rPr>
        <w:fldChar w:fldCharType="begin"/>
      </w:r>
      <w:r>
        <w:rPr>
          <w:szCs w:val="21"/>
          <w:u w:val="single"/>
        </w:rPr>
        <w:instrText xml:space="preserve"> AUTOTEXT  5751 \* MERGEFORMAT </w:instrText>
      </w:r>
      <w:r>
        <w:rPr>
          <w:szCs w:val="21"/>
          <w:u w:val="single"/>
        </w:rPr>
        <w:fldChar w:fldCharType="separate"/>
      </w:r>
      <w:r>
        <w:rPr>
          <w:szCs w:val="21"/>
          <w:u w:val="single"/>
        </w:rPr>
        <w:t xml:space="preserve">/</w:t>
      </w:r>
      <w:r>
        <w:rPr>
          <w:szCs w:val="21"/>
          <w:u w:val="single"/>
        </w:rPr>
        <w:fldChar w:fldCharType="end"/>
      </w:r>
      <w:r>
        <w:rPr>
          <w:szCs w:val="21"/>
          <w:u w:val="single"/>
        </w:rPr>
        <w:t xml:space="preserve"> </w:t>
      </w:r>
      <w:r>
        <w:rPr>
          <w:szCs w:val="21"/>
        </w:rPr>
        <w:t xml:space="preserve">天后发包人仍不纠正其违约行为并致使合同目的不能实现的，承包人有权解除合同。</w:t>
      </w:r>
      <w:r/>
    </w:p>
    <w:p>
      <w:pPr>
        <w:pStyle w:val="793"/>
        <w:ind w:left="0" w:firstLine="0"/>
        <w:jc w:val="both"/>
        <w:spacing w:before="0" w:after="0"/>
        <w:rPr>
          <w:sz w:val="24"/>
        </w:rPr>
      </w:pPr>
      <w:r/>
      <w:bookmarkStart w:id="190" w:name="_Toc14470222"/>
      <w:r>
        <w:rPr>
          <w:sz w:val="24"/>
        </w:rPr>
        <w:t xml:space="preserve">1</w:t>
      </w:r>
      <w:r>
        <w:rPr>
          <w:rFonts w:hint="eastAsia"/>
          <w:sz w:val="24"/>
        </w:rPr>
        <w:t xml:space="preserve">6</w:t>
      </w:r>
      <w:r>
        <w:rPr>
          <w:sz w:val="24"/>
        </w:rPr>
        <w:t xml:space="preserve">.2</w:t>
      </w:r>
      <w:r>
        <w:rPr>
          <w:sz w:val="24"/>
        </w:rPr>
        <w:t xml:space="preserve">承包人违约</w:t>
      </w:r>
      <w:bookmarkEnd w:id="190"/>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6</w:t>
      </w:r>
      <w:r>
        <w:rPr>
          <w:color w:val="000000"/>
          <w:szCs w:val="21"/>
        </w:rPr>
        <w:t xml:space="preserve">.2.1</w:t>
      </w:r>
      <w:r>
        <w:rPr>
          <w:color w:val="000000"/>
          <w:szCs w:val="21"/>
        </w:rPr>
        <w:t xml:space="preserve">承包人违约的情形</w:t>
      </w:r>
      <w:r/>
    </w:p>
    <w:p>
      <w:pPr>
        <w:ind w:firstLine="420"/>
        <w:jc w:val="left"/>
        <w:spacing w:after="0" w:line="360" w:lineRule="auto"/>
        <w:rPr>
          <w:color w:val="000000"/>
          <w:szCs w:val="21"/>
        </w:rPr>
      </w:pPr>
      <w:r>
        <w:rPr>
          <w:color w:val="000000"/>
          <w:szCs w:val="21"/>
        </w:rPr>
        <w:t xml:space="preserve">承包人违约的其他情形：</w:t>
      </w:r>
      <w:r/>
    </w:p>
    <w:p>
      <w:pPr>
        <w:ind w:firstLine="420"/>
        <w:jc w:val="left"/>
        <w:spacing w:after="0" w:line="360" w:lineRule="auto"/>
        <w:rPr>
          <w:color w:val="000000"/>
          <w:szCs w:val="21"/>
          <w:u w:val="single"/>
        </w:rPr>
      </w:pPr>
      <w:r>
        <w:rPr>
          <w:rFonts w:hint="eastAsia"/>
          <w:color w:val="000000"/>
          <w:szCs w:val="21"/>
          <w:u w:val="single"/>
        </w:rPr>
        <w:t xml:space="preserve">（</w:t>
      </w:r>
      <w:r>
        <w:rPr>
          <w:rFonts w:hint="eastAsia"/>
          <w:color w:val="000000"/>
          <w:szCs w:val="21"/>
          <w:u w:val="single"/>
        </w:rPr>
        <w:t xml:space="preserve">1</w:t>
      </w:r>
      <w:r>
        <w:rPr>
          <w:rFonts w:hint="eastAsia"/>
          <w:color w:val="000000"/>
          <w:szCs w:val="21"/>
          <w:u w:val="single"/>
        </w:rPr>
        <w:t xml:space="preserve">）接到监理人开</w:t>
      </w:r>
      <w:r>
        <w:rPr>
          <w:rFonts w:hint="eastAsia"/>
          <w:color w:val="000000"/>
          <w:szCs w:val="21"/>
          <w:u w:val="single"/>
        </w:rPr>
        <w:t xml:space="preserve">工令</w:t>
      </w:r>
      <w:r>
        <w:rPr>
          <w:rFonts w:hint="eastAsia"/>
          <w:color w:val="000000"/>
          <w:szCs w:val="21"/>
          <w:u w:val="single"/>
        </w:rPr>
        <w:t xml:space="preserve">后，承包人无正当理由推迟开工，每拖延</w:t>
      </w:r>
      <w:r>
        <w:rPr>
          <w:rFonts w:hint="eastAsia"/>
          <w:color w:val="000000"/>
          <w:szCs w:val="21"/>
          <w:u w:val="single"/>
        </w:rPr>
        <w:t xml:space="preserve">1</w:t>
      </w:r>
      <w:r>
        <w:rPr>
          <w:rFonts w:hint="eastAsia"/>
          <w:color w:val="000000"/>
          <w:szCs w:val="21"/>
          <w:u w:val="single"/>
        </w:rPr>
        <w:t xml:space="preserve">日历天</w:t>
      </w:r>
      <w:r>
        <w:rPr>
          <w:rFonts w:hint="eastAsia"/>
          <w:color w:val="000000"/>
          <w:szCs w:val="21"/>
          <w:u w:val="single"/>
        </w:rPr>
        <w:t xml:space="preserve">须向发包人支付</w:t>
      </w:r>
      <w:r>
        <w:rPr>
          <w:rFonts w:hint="eastAsia"/>
          <w:color w:val="000000"/>
          <w:szCs w:val="21"/>
          <w:u w:val="single"/>
        </w:rPr>
        <w:t xml:space="preserve">10000</w:t>
      </w:r>
      <w:r>
        <w:rPr>
          <w:rFonts w:hint="eastAsia"/>
          <w:color w:val="000000"/>
          <w:szCs w:val="21"/>
          <w:u w:val="single"/>
        </w:rPr>
        <w:t xml:space="preserve">元的违约金；</w:t>
      </w:r>
      <w:r/>
    </w:p>
    <w:p>
      <w:pPr>
        <w:ind w:firstLine="420"/>
        <w:jc w:val="left"/>
        <w:spacing w:after="0" w:line="360" w:lineRule="auto"/>
        <w:rPr>
          <w:bCs/>
          <w:color w:val="000000"/>
          <w:szCs w:val="21"/>
          <w:u w:val="single"/>
        </w:rPr>
      </w:pPr>
      <w:r>
        <w:rPr>
          <w:rFonts w:hint="eastAsia"/>
          <w:bCs/>
          <w:color w:val="000000"/>
          <w:szCs w:val="21"/>
          <w:u w:val="single"/>
        </w:rPr>
        <w:t xml:space="preserve">（</w:t>
      </w:r>
      <w:r>
        <w:rPr>
          <w:rFonts w:hint="eastAsia"/>
          <w:bCs/>
          <w:color w:val="000000"/>
          <w:szCs w:val="21"/>
          <w:u w:val="single"/>
        </w:rPr>
        <w:t xml:space="preserve">2</w:t>
      </w:r>
      <w:r>
        <w:rPr>
          <w:bCs/>
          <w:color w:val="000000"/>
          <w:szCs w:val="21"/>
          <w:u w:val="single"/>
        </w:rPr>
        <w:t xml:space="preserve">）若发现承包人有违反施工图纸及相应技术规范或偷工减料的行为，发包人有权对承包人处以每次</w:t>
      </w:r>
      <w:r>
        <w:rPr>
          <w:rFonts w:hint="eastAsia"/>
          <w:bCs/>
          <w:color w:val="000000"/>
          <w:szCs w:val="21"/>
          <w:u w:val="single"/>
        </w:rPr>
        <w:t xml:space="preserve">1</w:t>
      </w:r>
      <w:r>
        <w:rPr>
          <w:bCs/>
          <w:color w:val="000000"/>
          <w:szCs w:val="21"/>
          <w:u w:val="single"/>
        </w:rPr>
        <w:t xml:space="preserve">万元以下的罚款，承包人需无条件返工至设计图纸及相关现行规范要求；</w:t>
      </w:r>
      <w:r/>
    </w:p>
    <w:p>
      <w:pPr>
        <w:ind w:firstLine="420"/>
        <w:jc w:val="left"/>
        <w:spacing w:after="0" w:line="360" w:lineRule="auto"/>
        <w:rPr>
          <w:bCs/>
          <w:color w:val="000000"/>
          <w:szCs w:val="21"/>
          <w:u w:val="single"/>
        </w:rPr>
      </w:pPr>
      <w:r>
        <w:rPr>
          <w:bCs/>
          <w:color w:val="000000"/>
          <w:szCs w:val="21"/>
          <w:u w:val="single"/>
        </w:rPr>
        <w:t xml:space="preserve">（</w:t>
      </w:r>
      <w:r>
        <w:rPr>
          <w:rFonts w:hint="eastAsia"/>
          <w:bCs/>
          <w:color w:val="000000"/>
          <w:szCs w:val="21"/>
          <w:u w:val="single"/>
        </w:rPr>
        <w:t xml:space="preserve">3</w:t>
      </w:r>
      <w:r>
        <w:rPr>
          <w:bCs/>
          <w:color w:val="000000"/>
          <w:szCs w:val="21"/>
          <w:u w:val="single"/>
        </w:rPr>
        <w:t xml:space="preserve">）若承包人延误提交竣工结算申请单，承包人按照</w:t>
      </w:r>
      <w:r>
        <w:rPr>
          <w:bCs/>
          <w:color w:val="000000"/>
          <w:szCs w:val="21"/>
          <w:u w:val="single"/>
        </w:rPr>
        <w:t xml:space="preserve">1000</w:t>
      </w:r>
      <w:r>
        <w:rPr>
          <w:bCs/>
          <w:color w:val="000000"/>
          <w:szCs w:val="21"/>
          <w:u w:val="single"/>
        </w:rPr>
        <w:t xml:space="preserve">元</w:t>
      </w:r>
      <w:r>
        <w:rPr>
          <w:bCs/>
          <w:color w:val="000000"/>
          <w:szCs w:val="21"/>
          <w:u w:val="single"/>
        </w:rPr>
        <w:t xml:space="preserve">/</w:t>
      </w:r>
      <w:r>
        <w:rPr>
          <w:bCs/>
          <w:color w:val="000000"/>
          <w:szCs w:val="21"/>
          <w:u w:val="single"/>
        </w:rPr>
        <w:t xml:space="preserve">天支付</w:t>
      </w:r>
      <w:r>
        <w:rPr>
          <w:bCs/>
          <w:color w:val="000000"/>
          <w:szCs w:val="21"/>
          <w:u w:val="single"/>
        </w:rPr>
        <w:t xml:space="preserve">违约金；</w:t>
      </w:r>
      <w:r/>
    </w:p>
    <w:p>
      <w:pPr>
        <w:ind w:firstLine="420"/>
        <w:jc w:val="left"/>
        <w:spacing w:after="0" w:line="360" w:lineRule="auto"/>
        <w:rPr>
          <w:bCs/>
          <w:color w:val="000000"/>
          <w:szCs w:val="21"/>
          <w:u w:val="single"/>
        </w:rPr>
      </w:pPr>
      <w:r>
        <w:rPr>
          <w:rFonts w:hint="eastAsia"/>
          <w:bCs/>
          <w:color w:val="000000"/>
          <w:szCs w:val="21"/>
          <w:u w:val="single"/>
        </w:rPr>
        <w:t xml:space="preserve">（</w:t>
      </w:r>
      <w:r>
        <w:rPr>
          <w:rFonts w:hint="eastAsia"/>
          <w:bCs/>
          <w:color w:val="000000"/>
          <w:szCs w:val="21"/>
          <w:u w:val="single"/>
        </w:rPr>
        <w:t xml:space="preserve">4</w:t>
      </w:r>
      <w:r>
        <w:rPr>
          <w:bCs/>
          <w:color w:val="000000"/>
          <w:szCs w:val="21"/>
          <w:u w:val="single"/>
        </w:rPr>
        <w:t xml:space="preserve">）合同工期按承包人投标文件中的自报工期，如承包人原因延误工期，承包人应承担违约责任并向发包人支付赔偿费，赔偿费支付办法按合同工期延误一天赔偿</w:t>
      </w:r>
      <w:r>
        <w:rPr>
          <w:bCs/>
          <w:color w:val="000000"/>
          <w:szCs w:val="21"/>
          <w:u w:val="single"/>
        </w:rPr>
        <w:t xml:space="preserve"> </w:t>
      </w:r>
      <w:r>
        <w:rPr>
          <w:rFonts w:hint="eastAsia"/>
          <w:bCs/>
          <w:color w:val="000000"/>
          <w:szCs w:val="21"/>
          <w:u w:val="single"/>
        </w:rPr>
        <w:t xml:space="preserve">2</w:t>
      </w:r>
      <w:r>
        <w:rPr>
          <w:bCs/>
          <w:color w:val="000000"/>
          <w:szCs w:val="21"/>
          <w:u w:val="single"/>
        </w:rPr>
        <w:t xml:space="preserve">000</w:t>
      </w:r>
      <w:r>
        <w:rPr>
          <w:bCs/>
          <w:color w:val="000000"/>
          <w:szCs w:val="21"/>
          <w:u w:val="single"/>
        </w:rPr>
        <w:t xml:space="preserve">元，并以合同总价的</w:t>
      </w:r>
      <w:r>
        <w:rPr>
          <w:bCs/>
          <w:color w:val="000000"/>
          <w:szCs w:val="21"/>
          <w:u w:val="single"/>
        </w:rPr>
        <w:t xml:space="preserve">5%</w:t>
      </w:r>
      <w:r>
        <w:rPr>
          <w:bCs/>
          <w:color w:val="000000"/>
          <w:szCs w:val="21"/>
          <w:u w:val="single"/>
        </w:rPr>
        <w:t xml:space="preserve">为限，支付赔偿费不能解除承包人应完成本工程的责任以及合同规定的其他相关责任；</w:t>
      </w:r>
      <w:r/>
    </w:p>
    <w:p>
      <w:pPr>
        <w:ind w:firstLine="420"/>
        <w:jc w:val="left"/>
        <w:spacing w:after="0" w:line="360" w:lineRule="auto"/>
        <w:rPr>
          <w:color w:val="000000"/>
          <w:szCs w:val="21"/>
        </w:rPr>
      </w:pPr>
      <w:r>
        <w:rPr>
          <w:rFonts w:hint="eastAsia"/>
          <w:bCs/>
          <w:color w:val="000000"/>
          <w:szCs w:val="21"/>
          <w:u w:val="single"/>
        </w:rPr>
        <w:t xml:space="preserve">（</w:t>
      </w:r>
      <w:r>
        <w:rPr>
          <w:rFonts w:hint="eastAsia"/>
          <w:bCs/>
          <w:color w:val="000000"/>
          <w:szCs w:val="21"/>
          <w:u w:val="single"/>
        </w:rPr>
        <w:t xml:space="preserve">5</w:t>
      </w:r>
      <w:r>
        <w:rPr>
          <w:bCs/>
          <w:color w:val="000000"/>
          <w:szCs w:val="21"/>
          <w:u w:val="single"/>
        </w:rPr>
        <w:t xml:space="preserve">）</w:t>
      </w:r>
      <w:r>
        <w:rPr>
          <w:bCs/>
          <w:color w:val="000000"/>
          <w:szCs w:val="21"/>
          <w:u w:val="single"/>
        </w:rPr>
        <w:t xml:space="preserve">若工程首次</w:t>
      </w:r>
      <w:r>
        <w:rPr>
          <w:rFonts w:hint="eastAsia"/>
          <w:bCs/>
          <w:color w:val="000000"/>
          <w:szCs w:val="21"/>
          <w:u w:val="single"/>
        </w:rPr>
        <w:t xml:space="preserve">竣工验收未通过，承包人必须按照发包人要求及相关规范、标准整改到位并承担合同总价的</w:t>
      </w:r>
      <w:r>
        <w:rPr>
          <w:bCs/>
          <w:color w:val="000000"/>
          <w:szCs w:val="21"/>
          <w:u w:val="single"/>
        </w:rPr>
        <w:t xml:space="preserve">0.1%</w:t>
      </w:r>
      <w:r>
        <w:rPr>
          <w:bCs/>
          <w:color w:val="000000"/>
          <w:szCs w:val="21"/>
          <w:u w:val="single"/>
        </w:rPr>
        <w:t xml:space="preserve">的罚款，从工程竣工结算款中直接扣除</w:t>
      </w:r>
      <w:r>
        <w:rPr>
          <w:color w:val="000000"/>
          <w:szCs w:val="21"/>
        </w:rPr>
        <w:t xml:space="preserve">。</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6</w:t>
      </w:r>
      <w:r>
        <w:rPr>
          <w:color w:val="000000"/>
          <w:szCs w:val="21"/>
        </w:rPr>
        <w:t xml:space="preserve">.2.2</w:t>
      </w:r>
      <w:r>
        <w:rPr>
          <w:color w:val="000000"/>
          <w:szCs w:val="21"/>
        </w:rPr>
        <w:t xml:space="preserve">承包人违约的责任</w:t>
      </w:r>
      <w:r/>
    </w:p>
    <w:p>
      <w:pPr>
        <w:ind w:firstLine="420"/>
        <w:jc w:val="left"/>
        <w:spacing w:after="0" w:line="360" w:lineRule="auto"/>
        <w:rPr>
          <w:color w:val="000000"/>
          <w:szCs w:val="21"/>
          <w:u w:val="single"/>
        </w:rPr>
      </w:pPr>
      <w:r>
        <w:rPr>
          <w:color w:val="000000"/>
          <w:szCs w:val="21"/>
        </w:rPr>
        <w:t xml:space="preserve">承包人违约责任的承担方式和计算方法：</w:t>
      </w:r>
      <w:r>
        <w:rPr>
          <w:rFonts w:hint="eastAsia"/>
          <w:color w:val="000000"/>
          <w:szCs w:val="21"/>
          <w:u w:val="single"/>
        </w:rPr>
        <w:t xml:space="preserve">因</w:t>
      </w:r>
      <w:r>
        <w:rPr>
          <w:color w:val="000000"/>
          <w:szCs w:val="21"/>
          <w:u w:val="single"/>
        </w:rPr>
        <w:t xml:space="preserve">承包人原因造成工期</w:t>
      </w:r>
      <w:r>
        <w:rPr>
          <w:rFonts w:hint="eastAsia"/>
          <w:color w:val="000000"/>
          <w:szCs w:val="21"/>
          <w:u w:val="single"/>
        </w:rPr>
        <w:t xml:space="preserve">延误</w:t>
      </w:r>
      <w:r>
        <w:rPr>
          <w:color w:val="000000"/>
          <w:szCs w:val="21"/>
          <w:u w:val="single"/>
        </w:rPr>
        <w:t xml:space="preserve">，</w:t>
      </w:r>
      <w:r>
        <w:rPr>
          <w:rFonts w:hint="eastAsia"/>
          <w:color w:val="000000"/>
          <w:szCs w:val="21"/>
          <w:u w:val="single"/>
        </w:rPr>
        <w:t xml:space="preserve">逾期</w:t>
      </w:r>
      <w:r>
        <w:rPr>
          <w:color w:val="000000"/>
          <w:szCs w:val="21"/>
          <w:u w:val="single"/>
        </w:rPr>
        <w:t xml:space="preserve">竣工违约金上限为竣工结算价的</w:t>
      </w:r>
      <w:r>
        <w:rPr>
          <w:rFonts w:hint="eastAsia"/>
          <w:color w:val="000000"/>
          <w:szCs w:val="21"/>
          <w:u w:val="single"/>
        </w:rPr>
        <w:t xml:space="preserve">5</w:t>
      </w:r>
      <w:r>
        <w:rPr>
          <w:color w:val="000000"/>
          <w:szCs w:val="21"/>
          <w:u w:val="single"/>
        </w:rPr>
        <w:t xml:space="preserve">%</w:t>
      </w:r>
      <w:r>
        <w:rPr>
          <w:color w:val="000000"/>
          <w:szCs w:val="21"/>
          <w:u w:val="single"/>
        </w:rPr>
        <w:t xml:space="preserve">，承包人支付逾期竣工违约金后，</w:t>
      </w:r>
      <w:r>
        <w:rPr>
          <w:color w:val="000000"/>
          <w:szCs w:val="21"/>
          <w:u w:val="single"/>
        </w:rPr>
        <w:t xml:space="preserve">不</w:t>
      </w:r>
      <w:r>
        <w:rPr>
          <w:color w:val="000000"/>
          <w:szCs w:val="21"/>
          <w:u w:val="single"/>
        </w:rPr>
        <w:t xml:space="preserve">免除承包人继续完成工程</w:t>
      </w:r>
      <w:r>
        <w:rPr>
          <w:rFonts w:hint="eastAsia"/>
          <w:color w:val="000000"/>
          <w:szCs w:val="21"/>
          <w:u w:val="single"/>
        </w:rPr>
        <w:t xml:space="preserve">及</w:t>
      </w:r>
      <w:r>
        <w:rPr>
          <w:color w:val="000000"/>
          <w:szCs w:val="21"/>
          <w:u w:val="single"/>
        </w:rPr>
        <w:t xml:space="preserve">修补缺陷的义务。</w:t>
      </w:r>
      <w:r/>
    </w:p>
    <w:p>
      <w:pPr>
        <w:ind w:firstLine="420"/>
        <w:jc w:val="left"/>
        <w:spacing w:after="0" w:line="360" w:lineRule="auto"/>
        <w:rPr>
          <w:color w:val="000000"/>
          <w:szCs w:val="21"/>
        </w:rPr>
      </w:pPr>
      <w:r>
        <w:rPr>
          <w:color w:val="000000"/>
          <w:szCs w:val="21"/>
        </w:rPr>
        <w:t xml:space="preserve">1</w:t>
      </w:r>
      <w:r>
        <w:rPr>
          <w:rFonts w:hint="eastAsia"/>
          <w:color w:val="000000"/>
          <w:szCs w:val="21"/>
        </w:rPr>
        <w:t xml:space="preserve">6</w:t>
      </w:r>
      <w:r>
        <w:rPr>
          <w:color w:val="000000"/>
          <w:szCs w:val="21"/>
        </w:rPr>
        <w:t xml:space="preserve">.2.3</w:t>
      </w:r>
      <w:r>
        <w:rPr>
          <w:color w:val="000000"/>
          <w:szCs w:val="21"/>
        </w:rPr>
        <w:t xml:space="preserve">因承包人违约解除合同</w:t>
      </w:r>
      <w:r/>
    </w:p>
    <w:p>
      <w:pPr>
        <w:ind w:firstLine="420"/>
        <w:spacing w:after="0" w:line="360" w:lineRule="auto"/>
        <w:rPr>
          <w:color w:val="000000"/>
          <w:szCs w:val="21"/>
        </w:rPr>
      </w:pPr>
      <w:r>
        <w:rPr>
          <w:color w:val="000000"/>
          <w:szCs w:val="21"/>
        </w:rPr>
        <w:t xml:space="preserve">关于承包人违约解除合同的特别约定：</w:t>
      </w:r>
      <w:r>
        <w:rPr>
          <w:rFonts w:hint="eastAsia"/>
          <w:bCs/>
          <w:color w:val="000000"/>
          <w:szCs w:val="21"/>
          <w:u w:val="single"/>
        </w:rPr>
        <w:t xml:space="preserve">按通用条款执行</w:t>
      </w:r>
      <w:r>
        <w:rPr>
          <w:color w:val="000000"/>
          <w:szCs w:val="21"/>
        </w:rPr>
        <w:t xml:space="preserve">。</w:t>
      </w:r>
      <w:r/>
    </w:p>
    <w:p>
      <w:pPr>
        <w:ind w:firstLine="420"/>
        <w:spacing w:after="0" w:line="360" w:lineRule="auto"/>
        <w:rPr>
          <w:color w:val="000000"/>
          <w:szCs w:val="21"/>
        </w:rPr>
      </w:pPr>
      <w:r>
        <w:rPr>
          <w:color w:val="000000"/>
          <w:szCs w:val="21"/>
        </w:rPr>
        <w:t xml:space="preserve">发包人</w:t>
      </w:r>
      <w:r>
        <w:rPr>
          <w:rFonts w:hint="eastAsia"/>
          <w:color w:val="000000"/>
          <w:szCs w:val="21"/>
        </w:rPr>
        <w:t xml:space="preserve">继续</w:t>
      </w:r>
      <w:r>
        <w:rPr>
          <w:color w:val="000000"/>
          <w:szCs w:val="21"/>
        </w:rPr>
        <w:t xml:space="preserve">使用承包人在施工现场的材料、设备、临时工程、承包人文件和由承包人或以其名义编制的其他文件</w:t>
      </w:r>
      <w:r>
        <w:rPr>
          <w:rFonts w:hint="eastAsia"/>
          <w:color w:val="000000"/>
          <w:szCs w:val="21"/>
        </w:rPr>
        <w:t xml:space="preserve">的费用承担方式</w:t>
      </w:r>
      <w:r>
        <w:rPr>
          <w:color w:val="000000"/>
          <w:szCs w:val="21"/>
        </w:rPr>
        <w:t xml:space="preserve">：</w:t>
      </w:r>
      <w:r>
        <w:rPr>
          <w:rFonts w:hint="eastAsia"/>
          <w:bCs/>
          <w:color w:val="000000"/>
          <w:szCs w:val="21"/>
          <w:u w:val="single"/>
        </w:rPr>
        <w:t xml:space="preserve">费用</w:t>
      </w:r>
      <w:r>
        <w:rPr>
          <w:rFonts w:hint="eastAsia"/>
          <w:bCs/>
          <w:color w:val="000000"/>
          <w:szCs w:val="21"/>
          <w:u w:val="single"/>
        </w:rPr>
        <w:t xml:space="preserve">不</w:t>
      </w:r>
      <w:r>
        <w:rPr>
          <w:rFonts w:hint="eastAsia"/>
          <w:bCs/>
          <w:color w:val="000000"/>
          <w:szCs w:val="21"/>
          <w:u w:val="single"/>
        </w:rPr>
        <w:t xml:space="preserve">另外支付</w:t>
      </w:r>
      <w:r>
        <w:rPr>
          <w:rFonts w:hint="eastAsia"/>
          <w:color w:val="000000"/>
          <w:szCs w:val="21"/>
        </w:rPr>
        <w:t xml:space="preserve">。</w:t>
      </w:r>
      <w:r/>
    </w:p>
    <w:p>
      <w:pPr>
        <w:pStyle w:val="792"/>
        <w:spacing w:before="0" w:after="0" w:line="360" w:lineRule="auto"/>
        <w:rPr>
          <w:rFonts w:ascii="Times New Roman" w:hAnsi="Times New Roman" w:eastAsia="宋体"/>
          <w:bCs w:val="0"/>
          <w:sz w:val="24"/>
          <w:szCs w:val="20"/>
        </w:rPr>
      </w:pPr>
      <w:r/>
      <w:bookmarkStart w:id="191" w:name="_Toc14470223"/>
      <w:r/>
      <w:bookmarkStart w:id="192" w:name="_Toc71558887"/>
      <w:r>
        <w:rPr>
          <w:rFonts w:ascii="Times New Roman" w:hAnsi="Times New Roman" w:eastAsia="宋体"/>
          <w:bCs w:val="0"/>
          <w:sz w:val="24"/>
          <w:szCs w:val="20"/>
        </w:rPr>
        <w:t xml:space="preserve">1</w:t>
      </w:r>
      <w:r>
        <w:rPr>
          <w:rFonts w:hint="eastAsia" w:ascii="Times New Roman" w:hAnsi="Times New Roman" w:eastAsia="宋体"/>
          <w:bCs w:val="0"/>
          <w:sz w:val="24"/>
          <w:szCs w:val="20"/>
        </w:rPr>
        <w:t xml:space="preserve">7</w:t>
      </w:r>
      <w:r>
        <w:rPr>
          <w:rFonts w:ascii="Times New Roman" w:hAnsi="Times New Roman" w:eastAsia="宋体"/>
          <w:bCs w:val="0"/>
          <w:sz w:val="24"/>
          <w:szCs w:val="20"/>
        </w:rPr>
        <w:t xml:space="preserve">.</w:t>
      </w:r>
      <w:r>
        <w:rPr>
          <w:rFonts w:ascii="Times New Roman" w:hAnsi="Times New Roman" w:eastAsia="宋体"/>
          <w:bCs w:val="0"/>
          <w:sz w:val="24"/>
          <w:szCs w:val="20"/>
        </w:rPr>
        <w:t xml:space="preserve">不可抗力</w:t>
      </w:r>
      <w:bookmarkEnd w:id="191"/>
      <w:r/>
      <w:bookmarkEnd w:id="192"/>
      <w:r/>
      <w:r/>
    </w:p>
    <w:p>
      <w:pPr>
        <w:pStyle w:val="793"/>
        <w:ind w:left="0" w:firstLine="0"/>
        <w:jc w:val="both"/>
        <w:spacing w:before="0" w:after="0"/>
        <w:rPr>
          <w:sz w:val="24"/>
        </w:rPr>
      </w:pPr>
      <w:r/>
      <w:bookmarkStart w:id="193" w:name="_Toc14470224"/>
      <w:r>
        <w:rPr>
          <w:sz w:val="24"/>
        </w:rPr>
        <w:t xml:space="preserve">17.1 </w:t>
      </w:r>
      <w:r>
        <w:rPr>
          <w:sz w:val="24"/>
        </w:rPr>
        <w:t xml:space="preserve">不可抗力的确认</w:t>
      </w:r>
      <w:bookmarkEnd w:id="193"/>
      <w:r/>
      <w:r/>
    </w:p>
    <w:p>
      <w:pPr>
        <w:ind w:firstLine="420"/>
        <w:jc w:val="left"/>
        <w:spacing w:after="0" w:line="360" w:lineRule="auto"/>
        <w:rPr>
          <w:szCs w:val="21"/>
          <w:u w:val="single"/>
        </w:rPr>
      </w:pPr>
      <w:r>
        <w:rPr>
          <w:szCs w:val="21"/>
        </w:rPr>
        <w:t xml:space="preserve">除通用合同条款约定的不可抗力事件之外，视为不可抗力的其他情形：</w:t>
      </w:r>
      <w:r>
        <w:rPr>
          <w:rFonts w:hint="eastAsia"/>
          <w:bCs/>
          <w:szCs w:val="21"/>
          <w:u w:val="single"/>
        </w:rPr>
        <w:t xml:space="preserve">空中飞行物体坠落或其他非发包人、承包人责任造成的爆炸、火灾，以及当地气象部门认定的</w:t>
      </w:r>
      <w:r>
        <w:rPr>
          <w:bCs/>
          <w:szCs w:val="21"/>
          <w:u w:val="single"/>
        </w:rPr>
        <w:t xml:space="preserve">50</w:t>
      </w:r>
      <w:r>
        <w:rPr>
          <w:bCs/>
          <w:szCs w:val="21"/>
          <w:u w:val="single"/>
        </w:rPr>
        <w:t xml:space="preserve">年一遇风、雨、雪、洪、震等自然灾害</w:t>
      </w:r>
      <w:r>
        <w:rPr>
          <w:szCs w:val="21"/>
        </w:rPr>
        <w:t xml:space="preserve">。</w:t>
      </w:r>
      <w:r/>
    </w:p>
    <w:p>
      <w:pPr>
        <w:pStyle w:val="793"/>
        <w:ind w:left="0" w:firstLine="0"/>
        <w:jc w:val="both"/>
        <w:spacing w:before="0" w:after="0"/>
        <w:rPr>
          <w:sz w:val="24"/>
        </w:rPr>
      </w:pPr>
      <w:r/>
      <w:bookmarkStart w:id="194" w:name="_Toc14470225"/>
      <w:r>
        <w:rPr>
          <w:sz w:val="24"/>
        </w:rPr>
        <w:t xml:space="preserve">17.</w:t>
      </w:r>
      <w:r>
        <w:rPr>
          <w:rFonts w:hint="eastAsia"/>
          <w:sz w:val="24"/>
        </w:rPr>
        <w:t xml:space="preserve">2</w:t>
      </w:r>
      <w:r>
        <w:rPr>
          <w:sz w:val="24"/>
        </w:rPr>
        <w:t xml:space="preserve">因不可抗力解除合同</w:t>
      </w:r>
      <w:bookmarkEnd w:id="194"/>
      <w:r/>
      <w:r/>
    </w:p>
    <w:p>
      <w:pPr>
        <w:ind w:firstLine="420"/>
        <w:jc w:val="left"/>
        <w:spacing w:after="0" w:line="360" w:lineRule="auto"/>
      </w:pPr>
      <w:r>
        <w:rPr>
          <w:szCs w:val="21"/>
        </w:rPr>
        <w:t xml:space="preserve">合同解除后，发包人应在商定或确定发包人应支付款项后</w:t>
      </w:r>
      <w:r>
        <w:rPr>
          <w:rFonts w:hint="eastAsia"/>
          <w:szCs w:val="21"/>
          <w:u w:val="single"/>
        </w:rPr>
        <w:t xml:space="preserve">/</w:t>
      </w:r>
      <w:r>
        <w:rPr>
          <w:szCs w:val="21"/>
        </w:rPr>
        <w:t xml:space="preserve">天内完成款项的支付。</w:t>
      </w:r>
      <w:r>
        <w:rPr>
          <w:szCs w:val="21"/>
        </w:rPr>
      </w:r>
      <w:r/>
    </w:p>
    <w:p>
      <w:pPr>
        <w:ind w:left="0" w:right="0" w:firstLine="0"/>
        <w:jc w:val="left"/>
        <w:spacing w:after="0" w:line="360" w:lineRule="auto"/>
        <w:rPr>
          <w:b/>
          <w:bCs/>
        </w:rPr>
      </w:pPr>
      <w:r>
        <w:rPr>
          <w:b/>
          <w:bCs/>
          <w:szCs w:val="21"/>
        </w:rPr>
      </w:r>
      <w:r>
        <w:rPr>
          <w:b/>
          <w:bCs/>
        </w:rPr>
      </w:r>
      <w:bookmarkStart w:id="195" w:name="_Toc71558888"/>
      <w:r>
        <w:rPr>
          <w:b/>
          <w:bCs/>
        </w:rPr>
      </w:r>
      <w:bookmarkStart w:id="196" w:name="_Toc14470226"/>
      <w:r>
        <w:rPr>
          <w:rFonts w:ascii="Times New Roman" w:hAnsi="Times New Roman" w:eastAsia="宋体"/>
          <w:b/>
          <w:bCs/>
          <w:sz w:val="24"/>
          <w:szCs w:val="20"/>
        </w:rPr>
        <w:t xml:space="preserve">1</w:t>
      </w:r>
      <w:r>
        <w:rPr>
          <w:rFonts w:hint="eastAsia" w:ascii="Times New Roman" w:hAnsi="Times New Roman" w:eastAsia="宋体"/>
          <w:b/>
          <w:bCs/>
          <w:sz w:val="24"/>
          <w:szCs w:val="20"/>
        </w:rPr>
        <w:t xml:space="preserve">8</w:t>
      </w:r>
      <w:r>
        <w:rPr>
          <w:rFonts w:ascii="Times New Roman" w:hAnsi="Times New Roman" w:eastAsia="宋体"/>
          <w:b/>
          <w:bCs/>
          <w:sz w:val="24"/>
          <w:szCs w:val="20"/>
        </w:rPr>
        <w:t xml:space="preserve">.</w:t>
      </w:r>
      <w:r>
        <w:rPr>
          <w:rFonts w:ascii="Times New Roman" w:hAnsi="Times New Roman" w:eastAsia="宋体"/>
          <w:b/>
          <w:bCs/>
          <w:sz w:val="24"/>
          <w:szCs w:val="20"/>
        </w:rPr>
        <w:t xml:space="preserve">保险</w:t>
      </w:r>
      <w:bookmarkEnd w:id="195"/>
      <w:r>
        <w:rPr>
          <w:b/>
          <w:bCs/>
        </w:rPr>
      </w:r>
      <w:bookmarkEnd w:id="196"/>
      <w:r>
        <w:rPr>
          <w:b/>
          <w:bCs/>
        </w:rPr>
      </w:r>
      <w:r/>
    </w:p>
    <w:p>
      <w:pPr>
        <w:ind w:left="0" w:right="0" w:firstLine="0"/>
        <w:jc w:val="left"/>
        <w:spacing w:after="0" w:line="360" w:lineRule="auto"/>
      </w:pPr>
      <w:r>
        <w:rPr>
          <w:b/>
          <w:bCs/>
          <w:szCs w:val="21"/>
        </w:rPr>
      </w:r>
      <w:r>
        <w:rPr>
          <w:b/>
          <w:bCs/>
        </w:rPr>
      </w:r>
      <w:bookmarkStart w:id="197" w:name="_Toc14470227"/>
      <w:r>
        <w:rPr>
          <w:b/>
          <w:bCs/>
          <w:sz w:val="24"/>
        </w:rPr>
        <w:t xml:space="preserve">18.1</w:t>
      </w:r>
      <w:r>
        <w:rPr>
          <w:b/>
          <w:bCs/>
          <w:sz w:val="24"/>
        </w:rPr>
        <w:t xml:space="preserve">工程保险</w:t>
      </w:r>
      <w:bookmarkEnd w:id="197"/>
      <w:r/>
      <w:r/>
    </w:p>
    <w:p>
      <w:pPr>
        <w:ind w:firstLine="420"/>
        <w:jc w:val="left"/>
        <w:spacing w:after="0" w:line="360" w:lineRule="auto"/>
        <w:rPr>
          <w:szCs w:val="21"/>
        </w:rPr>
      </w:pPr>
      <w:r>
        <w:rPr>
          <w:szCs w:val="21"/>
        </w:rPr>
        <w:t xml:space="preserve">关于工程保险的特别约定：</w:t>
      </w:r>
      <w:r>
        <w:rPr>
          <w:rFonts w:hint="eastAsia"/>
          <w:bCs/>
          <w:szCs w:val="21"/>
          <w:u w:val="single"/>
        </w:rPr>
        <w:t xml:space="preserve">由承包人办理工程一切险和第三者责任险，并承担相应保费</w:t>
      </w:r>
      <w:r>
        <w:rPr>
          <w:szCs w:val="21"/>
        </w:rPr>
        <w:t xml:space="preserve">。</w:t>
      </w:r>
      <w:r/>
    </w:p>
    <w:p>
      <w:pPr>
        <w:pStyle w:val="793"/>
        <w:ind w:left="0" w:firstLine="0"/>
        <w:jc w:val="both"/>
        <w:spacing w:before="0" w:after="0"/>
        <w:rPr>
          <w:sz w:val="24"/>
        </w:rPr>
      </w:pPr>
      <w:r/>
      <w:bookmarkStart w:id="198" w:name="_Toc14470228"/>
      <w:r>
        <w:rPr>
          <w:sz w:val="24"/>
        </w:rPr>
        <w:t xml:space="preserve">18.</w:t>
      </w:r>
      <w:r>
        <w:rPr>
          <w:rFonts w:hint="eastAsia"/>
          <w:sz w:val="24"/>
        </w:rPr>
        <w:t xml:space="preserve">2</w:t>
      </w:r>
      <w:r>
        <w:rPr>
          <w:sz w:val="24"/>
        </w:rPr>
        <w:t xml:space="preserve">其他保险</w:t>
      </w:r>
      <w:bookmarkEnd w:id="198"/>
      <w:r/>
      <w:r/>
    </w:p>
    <w:p>
      <w:pPr>
        <w:ind w:firstLine="420"/>
        <w:jc w:val="left"/>
        <w:spacing w:after="0" w:line="360" w:lineRule="auto"/>
        <w:rPr>
          <w:bCs/>
          <w:color w:val="000000"/>
          <w:szCs w:val="21"/>
          <w:u w:val="single"/>
        </w:rPr>
      </w:pPr>
      <w:r>
        <w:rPr>
          <w:color w:val="000000"/>
          <w:szCs w:val="21"/>
        </w:rPr>
        <w:t xml:space="preserve">关于其他保险的约定：</w:t>
      </w:r>
      <w:r>
        <w:rPr>
          <w:rFonts w:hint="eastAsia"/>
          <w:bCs/>
          <w:color w:val="000000"/>
          <w:szCs w:val="21"/>
          <w:u w:val="single"/>
        </w:rPr>
        <w:t xml:space="preserve">（</w:t>
      </w:r>
      <w:r>
        <w:rPr>
          <w:bCs/>
          <w:color w:val="000000"/>
          <w:szCs w:val="21"/>
          <w:u w:val="single"/>
        </w:rPr>
        <w:t xml:space="preserve">1</w:t>
      </w:r>
      <w:r>
        <w:rPr>
          <w:bCs/>
          <w:color w:val="000000"/>
          <w:szCs w:val="21"/>
          <w:u w:val="single"/>
        </w:rPr>
        <w:t xml:space="preserve">）承包人须依法对其应投保的人身、财产（包括但不限于对本工程施工作业人员的生命财产和施工机械设备）办理保险，并支付保险费用。</w:t>
      </w:r>
      <w:r/>
    </w:p>
    <w:p>
      <w:pPr>
        <w:ind w:firstLine="420"/>
        <w:jc w:val="left"/>
        <w:spacing w:after="0" w:line="360" w:lineRule="auto"/>
        <w:rPr>
          <w:bCs/>
          <w:color w:val="000000"/>
          <w:szCs w:val="21"/>
          <w:u w:val="single"/>
        </w:rPr>
      </w:pPr>
      <w:r>
        <w:rPr>
          <w:rFonts w:hint="eastAsia"/>
          <w:bCs/>
          <w:color w:val="000000"/>
          <w:szCs w:val="21"/>
          <w:u w:val="single"/>
        </w:rPr>
        <w:t xml:space="preserve">（</w:t>
      </w:r>
      <w:r>
        <w:rPr>
          <w:bCs/>
          <w:color w:val="000000"/>
          <w:szCs w:val="21"/>
          <w:u w:val="single"/>
        </w:rPr>
        <w:t xml:space="preserve">2</w:t>
      </w:r>
      <w:r>
        <w:rPr>
          <w:bCs/>
          <w:color w:val="000000"/>
          <w:szCs w:val="21"/>
          <w:u w:val="single"/>
        </w:rPr>
        <w:t xml:space="preserve">）承包人须对进入施工现场人员的意外或伤亡负全部责任。发包人对包括但不限于任何雇员的意外或伤亡，不论该人是受雇于承包人或其分包人，皆不负任何法律上的赔偿责任，承包人</w:t>
      </w:r>
      <w:r>
        <w:rPr>
          <w:bCs/>
          <w:color w:val="000000"/>
          <w:szCs w:val="21"/>
          <w:u w:val="single"/>
        </w:rPr>
        <w:t xml:space="preserve">须保障</w:t>
      </w:r>
      <w:r>
        <w:rPr>
          <w:bCs/>
          <w:color w:val="000000"/>
          <w:szCs w:val="21"/>
          <w:u w:val="single"/>
        </w:rPr>
        <w:t xml:space="preserve">发包人免负任何有关的索偿、要求、诉讼、成本、费用和支出。</w:t>
      </w:r>
      <w:r/>
    </w:p>
    <w:p>
      <w:pPr>
        <w:ind w:firstLine="420"/>
        <w:jc w:val="left"/>
        <w:spacing w:after="0" w:line="360" w:lineRule="auto"/>
        <w:rPr>
          <w:color w:val="000000"/>
          <w:szCs w:val="21"/>
        </w:rPr>
      </w:pPr>
      <w:r>
        <w:rPr>
          <w:rFonts w:hint="eastAsia"/>
          <w:bCs/>
          <w:color w:val="000000"/>
          <w:szCs w:val="21"/>
          <w:u w:val="single"/>
        </w:rPr>
        <w:t xml:space="preserve">（</w:t>
      </w:r>
      <w:r>
        <w:rPr>
          <w:bCs/>
          <w:color w:val="000000"/>
          <w:szCs w:val="21"/>
          <w:u w:val="single"/>
        </w:rPr>
        <w:t xml:space="preserve">3</w:t>
      </w:r>
      <w:r>
        <w:rPr>
          <w:bCs/>
          <w:color w:val="000000"/>
          <w:szCs w:val="21"/>
          <w:u w:val="single"/>
        </w:rPr>
        <w:t xml:space="preserve">）承包人须对本工程进行期间发生的</w:t>
      </w:r>
      <w:r>
        <w:rPr>
          <w:rFonts w:hint="eastAsia"/>
          <w:bCs/>
          <w:color w:val="000000"/>
          <w:szCs w:val="21"/>
          <w:u w:val="single"/>
        </w:rPr>
        <w:t xml:space="preserve">与本工程有关的</w:t>
      </w:r>
      <w:r>
        <w:rPr>
          <w:bCs/>
          <w:color w:val="000000"/>
          <w:szCs w:val="21"/>
          <w:u w:val="single"/>
        </w:rPr>
        <w:t xml:space="preserve">人身伤亡及财产损坏负费用、损失、索偿或诉讼等法律责任，并保障发包人免负该等责任，除非有关</w:t>
      </w:r>
      <w:r>
        <w:rPr>
          <w:rFonts w:hint="eastAsia"/>
          <w:bCs/>
          <w:color w:val="000000"/>
          <w:szCs w:val="21"/>
          <w:u w:val="single"/>
        </w:rPr>
        <w:t xml:space="preserve">伤亡是发包人所引致的</w:t>
      </w:r>
      <w:r>
        <w:rPr>
          <w:color w:val="000000"/>
          <w:szCs w:val="21"/>
        </w:rPr>
        <w:t xml:space="preserve">。</w:t>
      </w:r>
      <w:r/>
    </w:p>
    <w:p>
      <w:pPr>
        <w:ind w:firstLine="420"/>
        <w:jc w:val="left"/>
        <w:spacing w:after="0" w:line="360" w:lineRule="auto"/>
        <w:rPr>
          <w:color w:val="000000"/>
          <w:szCs w:val="21"/>
        </w:rPr>
      </w:pPr>
      <w:r>
        <w:rPr>
          <w:color w:val="000000"/>
          <w:szCs w:val="21"/>
        </w:rPr>
        <w:t xml:space="preserve">承包人是否应为其施工设备等办理财产保险：</w:t>
      </w:r>
      <w:r>
        <w:rPr>
          <w:rFonts w:hint="eastAsia"/>
          <w:bCs/>
          <w:color w:val="000000"/>
          <w:szCs w:val="21"/>
          <w:u w:val="single"/>
        </w:rPr>
        <w:t xml:space="preserve">由承包人承担</w:t>
      </w:r>
      <w:r>
        <w:rPr>
          <w:color w:val="000000"/>
          <w:szCs w:val="21"/>
        </w:rPr>
        <w:t xml:space="preserve">。</w:t>
      </w:r>
      <w:r/>
    </w:p>
    <w:p>
      <w:pPr>
        <w:pStyle w:val="793"/>
        <w:ind w:left="0" w:firstLine="0"/>
        <w:jc w:val="both"/>
        <w:spacing w:before="0" w:after="0"/>
        <w:rPr>
          <w:sz w:val="24"/>
        </w:rPr>
      </w:pPr>
      <w:r/>
      <w:bookmarkStart w:id="199" w:name="_Toc14470229"/>
      <w:r>
        <w:rPr>
          <w:sz w:val="24"/>
        </w:rPr>
        <w:t xml:space="preserve">1</w:t>
      </w:r>
      <w:r>
        <w:rPr>
          <w:rFonts w:hint="eastAsia"/>
          <w:sz w:val="24"/>
        </w:rPr>
        <w:t xml:space="preserve">8.3</w:t>
      </w:r>
      <w:r>
        <w:rPr>
          <w:sz w:val="24"/>
        </w:rPr>
        <w:t xml:space="preserve">通知义务</w:t>
      </w:r>
      <w:bookmarkEnd w:id="199"/>
      <w:r/>
      <w:r/>
    </w:p>
    <w:p>
      <w:pPr>
        <w:ind w:firstLine="420"/>
        <w:jc w:val="left"/>
        <w:spacing w:after="0" w:line="360" w:lineRule="auto"/>
        <w:rPr>
          <w:szCs w:val="21"/>
        </w:rPr>
      </w:pPr>
      <w:r>
        <w:rPr>
          <w:szCs w:val="21"/>
        </w:rPr>
        <w:t xml:space="preserve">关于变更保险合同时的通知义务的约定：</w:t>
      </w:r>
      <w:r>
        <w:rPr>
          <w:szCs w:val="21"/>
          <w:u w:val="single"/>
        </w:rPr>
        <w:fldChar w:fldCharType="begin"/>
      </w:r>
      <w:r>
        <w:rPr>
          <w:szCs w:val="21"/>
          <w:u w:val="single"/>
        </w:rPr>
        <w:instrText xml:space="preserve"> AUTOTEXT  5761 \* MERGEFORMAT </w:instrText>
      </w:r>
      <w:r>
        <w:rPr>
          <w:szCs w:val="21"/>
          <w:u w:val="single"/>
        </w:rPr>
        <w:fldChar w:fldCharType="separate"/>
      </w:r>
      <w:r>
        <w:rPr>
          <w:rFonts w:hint="eastAsia"/>
          <w:szCs w:val="21"/>
          <w:u w:val="single"/>
        </w:rPr>
        <w:t xml:space="preserve">按通用条款有关规定执行</w:t>
      </w:r>
      <w:r>
        <w:rPr>
          <w:szCs w:val="21"/>
          <w:u w:val="single"/>
        </w:rPr>
        <w:fldChar w:fldCharType="end"/>
      </w:r>
      <w:r>
        <w:rPr>
          <w:szCs w:val="21"/>
          <w:u w:val="single"/>
        </w:rPr>
        <w:t xml:space="preserve"> </w:t>
      </w:r>
      <w:r/>
    </w:p>
    <w:p>
      <w:pPr>
        <w:pStyle w:val="792"/>
        <w:spacing w:before="0" w:after="0" w:line="360" w:lineRule="auto"/>
        <w:rPr>
          <w:rFonts w:ascii="Times New Roman" w:hAnsi="Times New Roman" w:eastAsia="宋体"/>
          <w:bCs w:val="0"/>
          <w:sz w:val="24"/>
          <w:szCs w:val="20"/>
        </w:rPr>
      </w:pPr>
      <w:r/>
      <w:bookmarkStart w:id="200" w:name="_Toc14470230"/>
      <w:r/>
      <w:bookmarkStart w:id="201" w:name="_Toc71558889"/>
      <w:r>
        <w:rPr>
          <w:rFonts w:hint="eastAsia" w:ascii="Times New Roman" w:hAnsi="Times New Roman" w:eastAsia="宋体"/>
          <w:bCs w:val="0"/>
          <w:sz w:val="24"/>
          <w:szCs w:val="20"/>
        </w:rPr>
        <w:t xml:space="preserve">19</w:t>
      </w:r>
      <w:r>
        <w:rPr>
          <w:rFonts w:ascii="Times New Roman" w:hAnsi="Times New Roman" w:eastAsia="宋体"/>
          <w:bCs w:val="0"/>
          <w:sz w:val="24"/>
          <w:szCs w:val="20"/>
        </w:rPr>
        <w:t xml:space="preserve">.</w:t>
      </w:r>
      <w:r>
        <w:rPr>
          <w:rFonts w:ascii="Times New Roman" w:hAnsi="Times New Roman" w:eastAsia="宋体"/>
          <w:bCs w:val="0"/>
          <w:sz w:val="24"/>
          <w:szCs w:val="20"/>
        </w:rPr>
        <w:t xml:space="preserve">争议解决</w:t>
      </w:r>
      <w:bookmarkEnd w:id="200"/>
      <w:r/>
      <w:bookmarkEnd w:id="201"/>
      <w:r/>
      <w:r/>
    </w:p>
    <w:p>
      <w:pPr>
        <w:pStyle w:val="793"/>
        <w:ind w:left="0" w:firstLine="0"/>
        <w:jc w:val="both"/>
        <w:spacing w:before="0" w:after="0"/>
        <w:rPr>
          <w:sz w:val="24"/>
        </w:rPr>
      </w:pPr>
      <w:r/>
      <w:bookmarkStart w:id="202" w:name="_Toc14470231"/>
      <w:r>
        <w:rPr>
          <w:rFonts w:hint="eastAsia"/>
          <w:sz w:val="24"/>
        </w:rPr>
        <w:t xml:space="preserve">19</w:t>
      </w:r>
      <w:r>
        <w:rPr>
          <w:sz w:val="24"/>
        </w:rPr>
        <w:t xml:space="preserve">.</w:t>
      </w:r>
      <w:r>
        <w:rPr>
          <w:rFonts w:hint="eastAsia"/>
          <w:sz w:val="24"/>
        </w:rPr>
        <w:t xml:space="preserve">1</w:t>
      </w:r>
      <w:r>
        <w:rPr>
          <w:sz w:val="24"/>
        </w:rPr>
        <w:t xml:space="preserve">争议评审</w:t>
      </w:r>
      <w:bookmarkEnd w:id="202"/>
      <w:r/>
      <w:r/>
    </w:p>
    <w:p>
      <w:pPr>
        <w:ind w:firstLine="420"/>
        <w:jc w:val="left"/>
        <w:spacing w:after="0" w:line="360" w:lineRule="auto"/>
        <w:rPr>
          <w:szCs w:val="21"/>
        </w:rPr>
      </w:pPr>
      <w:r>
        <w:rPr>
          <w:szCs w:val="21"/>
        </w:rPr>
        <w:t xml:space="preserve">合同当事人是否同意将工程争议提交争议评审小组决</w:t>
      </w:r>
      <w:r>
        <w:rPr>
          <w:rFonts w:hint="eastAsia"/>
          <w:szCs w:val="21"/>
        </w:rPr>
        <w:t xml:space="preserve">定：</w:t>
      </w:r>
      <w:r>
        <w:rPr>
          <w:rFonts w:hint="eastAsia"/>
          <w:bCs/>
          <w:szCs w:val="21"/>
          <w:u w:val="single"/>
        </w:rPr>
        <w:t xml:space="preserve">不采用</w:t>
      </w:r>
      <w:r>
        <w:rPr>
          <w:rFonts w:hint="eastAsia"/>
          <w:szCs w:val="21"/>
        </w:rPr>
        <w:t xml:space="preserve">。</w:t>
      </w:r>
      <w:r>
        <w:rPr>
          <w:rFonts w:hint="eastAsia"/>
          <w:szCs w:val="21"/>
        </w:rPr>
        <w:t xml:space="preserve">  </w:t>
      </w:r>
      <w:r/>
    </w:p>
    <w:p>
      <w:pPr>
        <w:ind w:firstLine="420"/>
        <w:jc w:val="left"/>
        <w:spacing w:after="0" w:line="360" w:lineRule="auto"/>
        <w:rPr>
          <w:szCs w:val="21"/>
        </w:rPr>
      </w:pPr>
      <w:r>
        <w:rPr>
          <w:rFonts w:hint="eastAsia"/>
          <w:szCs w:val="21"/>
        </w:rPr>
        <w:t xml:space="preserve">19</w:t>
      </w:r>
      <w:r>
        <w:rPr>
          <w:szCs w:val="21"/>
        </w:rPr>
        <w:t xml:space="preserve">.</w:t>
      </w:r>
      <w:r>
        <w:rPr>
          <w:rFonts w:hint="eastAsia"/>
          <w:szCs w:val="21"/>
        </w:rPr>
        <w:t xml:space="preserve">1</w:t>
      </w:r>
      <w:r>
        <w:rPr>
          <w:szCs w:val="21"/>
        </w:rPr>
        <w:t xml:space="preserve">.1 </w:t>
      </w:r>
      <w:r>
        <w:rPr>
          <w:szCs w:val="21"/>
        </w:rPr>
        <w:t xml:space="preserve">争议评审小组的确定</w:t>
      </w:r>
      <w:r/>
    </w:p>
    <w:p>
      <w:pPr>
        <w:ind w:firstLine="420"/>
        <w:jc w:val="left"/>
        <w:spacing w:after="0" w:line="360" w:lineRule="auto"/>
        <w:rPr>
          <w:szCs w:val="21"/>
          <w:u w:val="single"/>
        </w:rPr>
      </w:pPr>
      <w:r>
        <w:rPr>
          <w:szCs w:val="21"/>
        </w:rPr>
        <w:t xml:space="preserve">争议评审小组成员的确定：</w:t>
      </w:r>
      <w:r>
        <w:rPr>
          <w:bCs/>
          <w:szCs w:val="21"/>
          <w:u w:val="single"/>
        </w:rPr>
        <w:t xml:space="preserve">/</w:t>
      </w:r>
      <w:r>
        <w:rPr>
          <w:szCs w:val="21"/>
        </w:rPr>
        <w:t xml:space="preserve">。</w:t>
      </w:r>
      <w:r/>
    </w:p>
    <w:p>
      <w:pPr>
        <w:ind w:firstLine="420"/>
        <w:jc w:val="left"/>
        <w:spacing w:after="0" w:line="360" w:lineRule="auto"/>
        <w:rPr>
          <w:szCs w:val="21"/>
        </w:rPr>
      </w:pPr>
      <w:r>
        <w:rPr>
          <w:szCs w:val="21"/>
        </w:rPr>
        <w:t xml:space="preserve">选定争议评审员的期限：</w:t>
      </w:r>
      <w:r>
        <w:rPr>
          <w:bCs/>
          <w:szCs w:val="21"/>
          <w:u w:val="single"/>
        </w:rPr>
        <w:t xml:space="preserve">/</w:t>
      </w:r>
      <w:r>
        <w:rPr>
          <w:szCs w:val="21"/>
        </w:rPr>
        <w:t xml:space="preserve">。</w:t>
      </w:r>
      <w:r/>
    </w:p>
    <w:p>
      <w:pPr>
        <w:ind w:firstLine="420"/>
        <w:jc w:val="left"/>
        <w:spacing w:after="0" w:line="360" w:lineRule="auto"/>
        <w:rPr>
          <w:szCs w:val="21"/>
        </w:rPr>
      </w:pPr>
      <w:r>
        <w:rPr>
          <w:szCs w:val="21"/>
        </w:rPr>
        <w:t xml:space="preserve">争议评审小组成员的报酬承担方式：</w:t>
      </w:r>
      <w:r>
        <w:rPr>
          <w:bCs/>
          <w:szCs w:val="21"/>
          <w:u w:val="single"/>
        </w:rPr>
        <w:t xml:space="preserve">/</w:t>
      </w:r>
      <w:r>
        <w:rPr>
          <w:szCs w:val="21"/>
        </w:rPr>
        <w:t xml:space="preserve">。</w:t>
      </w:r>
      <w:r/>
    </w:p>
    <w:p>
      <w:pPr>
        <w:ind w:firstLine="420"/>
        <w:jc w:val="left"/>
        <w:spacing w:after="0" w:line="360" w:lineRule="auto"/>
        <w:rPr>
          <w:szCs w:val="21"/>
        </w:rPr>
      </w:pPr>
      <w:r>
        <w:rPr>
          <w:szCs w:val="21"/>
        </w:rPr>
        <w:t xml:space="preserve">其他事项的约定：</w:t>
      </w:r>
      <w:r>
        <w:rPr>
          <w:bCs/>
          <w:szCs w:val="21"/>
          <w:u w:val="single"/>
        </w:rPr>
        <w:t xml:space="preserve">/</w:t>
      </w:r>
      <w:r>
        <w:rPr>
          <w:szCs w:val="21"/>
        </w:rPr>
        <w:t xml:space="preserve">。</w:t>
      </w:r>
      <w:r/>
    </w:p>
    <w:p>
      <w:pPr>
        <w:ind w:firstLine="420"/>
        <w:jc w:val="left"/>
        <w:spacing w:after="0" w:line="360" w:lineRule="auto"/>
        <w:rPr>
          <w:szCs w:val="21"/>
        </w:rPr>
      </w:pPr>
      <w:r>
        <w:rPr>
          <w:rFonts w:hint="eastAsia"/>
          <w:szCs w:val="21"/>
        </w:rPr>
        <w:t xml:space="preserve">19</w:t>
      </w:r>
      <w:r>
        <w:rPr>
          <w:szCs w:val="21"/>
        </w:rPr>
        <w:t xml:space="preserve">.</w:t>
      </w:r>
      <w:r>
        <w:rPr>
          <w:rFonts w:hint="eastAsia"/>
          <w:szCs w:val="21"/>
        </w:rPr>
        <w:t xml:space="preserve">1</w:t>
      </w:r>
      <w:r>
        <w:rPr>
          <w:szCs w:val="21"/>
        </w:rPr>
        <w:t xml:space="preserve">.2 </w:t>
      </w:r>
      <w:r>
        <w:rPr>
          <w:szCs w:val="21"/>
        </w:rPr>
        <w:t xml:space="preserve">争议评审小组的决定</w:t>
      </w:r>
      <w:r/>
    </w:p>
    <w:p>
      <w:pPr>
        <w:ind w:firstLine="420"/>
        <w:jc w:val="left"/>
        <w:spacing w:after="0" w:line="360" w:lineRule="auto"/>
        <w:rPr>
          <w:szCs w:val="21"/>
        </w:rPr>
      </w:pPr>
      <w:r>
        <w:rPr>
          <w:szCs w:val="21"/>
        </w:rPr>
        <w:t xml:space="preserve">合同当事人关于本项的约定：</w:t>
      </w:r>
      <w:r>
        <w:rPr>
          <w:bCs/>
          <w:szCs w:val="21"/>
          <w:u w:val="single"/>
        </w:rPr>
        <w:t xml:space="preserve">/</w:t>
      </w:r>
      <w:r>
        <w:rPr>
          <w:szCs w:val="21"/>
        </w:rPr>
        <w:t xml:space="preserve">。</w:t>
      </w:r>
      <w:r/>
    </w:p>
    <w:p>
      <w:pPr>
        <w:pStyle w:val="793"/>
        <w:ind w:left="0" w:firstLine="0"/>
        <w:jc w:val="both"/>
        <w:spacing w:before="0" w:after="0"/>
        <w:rPr>
          <w:sz w:val="24"/>
        </w:rPr>
      </w:pPr>
      <w:r/>
      <w:bookmarkStart w:id="203" w:name="_Toc14470232"/>
      <w:r>
        <w:rPr>
          <w:rFonts w:hint="eastAsia"/>
          <w:sz w:val="24"/>
        </w:rPr>
        <w:t xml:space="preserve">19</w:t>
      </w:r>
      <w:r>
        <w:rPr>
          <w:sz w:val="24"/>
        </w:rPr>
        <w:t xml:space="preserve">.</w:t>
      </w:r>
      <w:r>
        <w:rPr>
          <w:rFonts w:hint="eastAsia"/>
          <w:sz w:val="24"/>
        </w:rPr>
        <w:t xml:space="preserve">2</w:t>
      </w:r>
      <w:r>
        <w:rPr>
          <w:sz w:val="24"/>
        </w:rPr>
        <w:t xml:space="preserve">仲裁或诉讼</w:t>
      </w:r>
      <w:bookmarkEnd w:id="203"/>
      <w:r/>
      <w:r/>
    </w:p>
    <w:p>
      <w:pPr>
        <w:ind w:firstLine="420"/>
        <w:spacing w:after="0" w:line="360" w:lineRule="auto"/>
        <w:rPr>
          <w:szCs w:val="21"/>
        </w:rPr>
      </w:pPr>
      <w:r>
        <w:rPr>
          <w:szCs w:val="21"/>
        </w:rPr>
        <w:t xml:space="preserve">因合同及合同有关事项发生的争议，按下列第</w:t>
      </w:r>
      <w:r>
        <w:rPr>
          <w:bCs/>
          <w:szCs w:val="21"/>
          <w:u w:val="single"/>
        </w:rPr>
        <w:t xml:space="preserve">2</w:t>
      </w:r>
      <w:r>
        <w:rPr>
          <w:szCs w:val="21"/>
        </w:rPr>
        <w:t xml:space="preserve">种方式</w:t>
      </w:r>
      <w:r>
        <w:rPr>
          <w:rFonts w:hint="eastAsia"/>
          <w:szCs w:val="21"/>
        </w:rPr>
        <w:t xml:space="preserve">解</w:t>
      </w:r>
      <w:r>
        <w:rPr>
          <w:szCs w:val="21"/>
        </w:rPr>
        <w:t xml:space="preserve">决：</w:t>
      </w:r>
      <w:r/>
    </w:p>
    <w:p>
      <w:pPr>
        <w:ind w:firstLine="420"/>
        <w:jc w:val="left"/>
        <w:spacing w:after="0" w:line="360" w:lineRule="auto"/>
        <w:rPr>
          <w:szCs w:val="21"/>
        </w:rPr>
      </w:pPr>
      <w:r>
        <w:rPr>
          <w:szCs w:val="21"/>
        </w:rPr>
        <w:t xml:space="preserve">（</w:t>
      </w:r>
      <w:r>
        <w:rPr>
          <w:szCs w:val="21"/>
        </w:rPr>
        <w:t xml:space="preserve">1</w:t>
      </w:r>
      <w:r>
        <w:rPr>
          <w:szCs w:val="21"/>
        </w:rPr>
        <w:t xml:space="preserve">）向</w:t>
      </w:r>
      <w:r>
        <w:rPr>
          <w:rFonts w:hint="eastAsia" w:ascii="宋体" w:hAnsi="宋体"/>
          <w:szCs w:val="21"/>
          <w:u w:val="single"/>
        </w:rPr>
        <w:t xml:space="preserve">无锡市</w:t>
      </w:r>
      <w:r>
        <w:rPr>
          <w:rFonts w:ascii="宋体" w:hAnsi="宋体"/>
          <w:szCs w:val="21"/>
          <w:u w:val="single"/>
        </w:rPr>
        <w:t xml:space="preserve">仲裁委员会</w:t>
      </w:r>
      <w:r>
        <w:rPr>
          <w:szCs w:val="21"/>
        </w:rPr>
        <w:t xml:space="preserve">申请仲裁；</w:t>
      </w:r>
      <w:r/>
    </w:p>
    <w:p>
      <w:pPr>
        <w:ind w:firstLine="420"/>
        <w:jc w:val="left"/>
        <w:spacing w:after="0" w:line="360" w:lineRule="auto"/>
        <w:rPr>
          <w:szCs w:val="21"/>
        </w:rPr>
      </w:pPr>
      <w:r>
        <w:rPr>
          <w:szCs w:val="21"/>
        </w:rPr>
        <w:t xml:space="preserve">（</w:t>
      </w:r>
      <w:r>
        <w:rPr>
          <w:szCs w:val="21"/>
        </w:rPr>
        <w:t xml:space="preserve">2</w:t>
      </w:r>
      <w:r>
        <w:rPr>
          <w:szCs w:val="21"/>
        </w:rPr>
        <w:t xml:space="preserve">）向</w:t>
      </w:r>
      <w:r>
        <w:rPr>
          <w:rFonts w:hint="eastAsia" w:ascii="宋体" w:hAnsi="宋体"/>
          <w:szCs w:val="21"/>
          <w:u w:val="single"/>
        </w:rPr>
        <w:t xml:space="preserve">本工程所在地</w:t>
      </w:r>
      <w:r>
        <w:rPr>
          <w:szCs w:val="21"/>
        </w:rPr>
        <w:t xml:space="preserve">人民法院起诉。</w:t>
      </w:r>
      <w:r/>
    </w:p>
    <w:p>
      <w:pPr>
        <w:pStyle w:val="792"/>
        <w:spacing w:before="0" w:after="0" w:line="360" w:lineRule="auto"/>
        <w:rPr>
          <w:rFonts w:ascii="Times New Roman" w:hAnsi="Times New Roman" w:eastAsia="宋体"/>
          <w:bCs w:val="0"/>
          <w:sz w:val="24"/>
          <w:szCs w:val="20"/>
        </w:rPr>
      </w:pPr>
      <w:r>
        <w:rPr>
          <w:rFonts w:ascii="Times New Roman" w:hAnsi="Times New Roman" w:eastAsia="宋体"/>
          <w:bCs w:val="0"/>
          <w:sz w:val="24"/>
          <w:szCs w:val="20"/>
        </w:rPr>
        <w:t xml:space="preserve">20.</w:t>
      </w:r>
      <w:r>
        <w:rPr>
          <w:rFonts w:hint="eastAsia" w:ascii="Times New Roman" w:hAnsi="Times New Roman" w:eastAsia="宋体"/>
          <w:bCs w:val="0"/>
          <w:sz w:val="24"/>
          <w:szCs w:val="20"/>
        </w:rPr>
        <w:t xml:space="preserve">合同附件</w:t>
      </w:r>
      <w:r/>
    </w:p>
    <w:p>
      <w:pPr>
        <w:jc w:val="left"/>
        <w:spacing w:after="0" w:line="360" w:lineRule="auto"/>
        <w:rPr>
          <w:color w:val="000000"/>
          <w:szCs w:val="21"/>
        </w:rPr>
      </w:pPr>
      <w:r>
        <w:rPr>
          <w:color w:val="000000"/>
          <w:szCs w:val="21"/>
        </w:rPr>
        <w:t xml:space="preserve">附件</w:t>
      </w:r>
      <w:r>
        <w:rPr>
          <w:color w:val="000000"/>
          <w:szCs w:val="21"/>
        </w:rPr>
        <w:t xml:space="preserve">1</w:t>
      </w:r>
      <w:r>
        <w:rPr>
          <w:color w:val="000000"/>
          <w:szCs w:val="21"/>
        </w:rPr>
        <w:t xml:space="preserve">：</w:t>
      </w:r>
      <w:r>
        <w:rPr>
          <w:rFonts w:hint="eastAsia"/>
          <w:color w:val="000000"/>
          <w:szCs w:val="21"/>
        </w:rPr>
        <w:t xml:space="preserve">工程量清单及报价单</w:t>
      </w:r>
      <w:r/>
    </w:p>
    <w:p>
      <w:pPr>
        <w:jc w:val="left"/>
        <w:spacing w:after="0" w:line="360" w:lineRule="auto"/>
        <w:rPr>
          <w:color w:val="000000"/>
          <w:szCs w:val="21"/>
        </w:rPr>
      </w:pPr>
      <w:r>
        <w:rPr>
          <w:color w:val="000000"/>
          <w:szCs w:val="21"/>
        </w:rPr>
        <w:t xml:space="preserve">附件</w:t>
      </w:r>
      <w:r>
        <w:rPr>
          <w:rFonts w:hint="eastAsia"/>
          <w:color w:val="000000"/>
          <w:szCs w:val="21"/>
        </w:rPr>
        <w:t xml:space="preserve">2</w:t>
      </w:r>
      <w:r>
        <w:rPr>
          <w:color w:val="000000"/>
          <w:szCs w:val="21"/>
        </w:rPr>
        <w:t xml:space="preserve">：工程质量保修书</w:t>
      </w:r>
      <w:r/>
    </w:p>
    <w:p>
      <w:pPr>
        <w:jc w:val="left"/>
        <w:spacing w:after="0" w:line="360" w:lineRule="auto"/>
        <w:rPr>
          <w:color w:val="000000"/>
          <w:szCs w:val="21"/>
        </w:rPr>
      </w:pPr>
      <w:r>
        <w:rPr>
          <w:rFonts w:hint="eastAsia"/>
          <w:color w:val="000000"/>
          <w:szCs w:val="21"/>
        </w:rPr>
        <w:t xml:space="preserve">附件</w:t>
      </w:r>
      <w:r>
        <w:rPr>
          <w:rFonts w:hint="eastAsia"/>
          <w:color w:val="000000"/>
          <w:szCs w:val="21"/>
        </w:rPr>
        <w:t xml:space="preserve">3</w:t>
      </w:r>
      <w:r>
        <w:rPr>
          <w:rFonts w:hint="eastAsia"/>
          <w:color w:val="000000"/>
          <w:szCs w:val="21"/>
        </w:rPr>
        <w:t xml:space="preserve">：</w:t>
      </w:r>
      <w:r>
        <w:rPr>
          <w:color w:val="000000"/>
          <w:szCs w:val="21"/>
        </w:rPr>
        <w:t xml:space="preserve">施工安全协议书</w:t>
      </w:r>
      <w:r/>
    </w:p>
    <w:p>
      <w:pPr>
        <w:jc w:val="left"/>
        <w:spacing w:after="0" w:line="360" w:lineRule="auto"/>
        <w:rPr>
          <w:color w:val="000000"/>
          <w:szCs w:val="21"/>
        </w:rPr>
      </w:pPr>
      <w:r>
        <w:rPr>
          <w:rFonts w:hint="eastAsia"/>
          <w:color w:val="000000"/>
          <w:szCs w:val="21"/>
        </w:rPr>
        <w:t xml:space="preserve">附件</w:t>
      </w:r>
      <w:r>
        <w:rPr>
          <w:rFonts w:hint="eastAsia"/>
          <w:color w:val="000000"/>
          <w:szCs w:val="21"/>
        </w:rPr>
        <w:t xml:space="preserve">4</w:t>
      </w:r>
      <w:r>
        <w:rPr>
          <w:rFonts w:hint="eastAsia"/>
          <w:color w:val="000000"/>
          <w:szCs w:val="21"/>
        </w:rPr>
        <w:t xml:space="preserve">：无锡职业技术大学校园安全文明施工承诺书</w:t>
      </w:r>
      <w:r/>
    </w:p>
    <w:p>
      <w:pPr>
        <w:jc w:val="left"/>
        <w:spacing w:after="0" w:line="360" w:lineRule="auto"/>
        <w:rPr>
          <w:color w:val="000000"/>
          <w:szCs w:val="21"/>
        </w:rPr>
      </w:pPr>
      <w:r>
        <w:rPr>
          <w:rFonts w:hint="eastAsia"/>
          <w:color w:val="000000"/>
          <w:szCs w:val="21"/>
        </w:rPr>
        <w:t xml:space="preserve">附件</w:t>
      </w:r>
      <w:r>
        <w:rPr>
          <w:rFonts w:hint="eastAsia"/>
          <w:color w:val="000000"/>
          <w:szCs w:val="21"/>
        </w:rPr>
        <w:t xml:space="preserve">5</w:t>
      </w:r>
      <w:r>
        <w:rPr>
          <w:rFonts w:hint="eastAsia"/>
          <w:color w:val="000000"/>
          <w:szCs w:val="21"/>
        </w:rPr>
        <w:t xml:space="preserve">：无锡职业技术大学建设</w:t>
      </w:r>
      <w:r>
        <w:rPr>
          <w:color w:val="000000"/>
          <w:szCs w:val="21"/>
        </w:rPr>
        <w:t xml:space="preserve">工程</w:t>
      </w:r>
      <w:r>
        <w:rPr>
          <w:rFonts w:hint="eastAsia"/>
          <w:color w:val="000000"/>
          <w:szCs w:val="21"/>
        </w:rPr>
        <w:t xml:space="preserve">廉政建设责任状</w:t>
      </w:r>
      <w:r/>
    </w:p>
    <w:p>
      <w:pPr>
        <w:jc w:val="left"/>
        <w:rPr>
          <w:color w:val="000000"/>
          <w:szCs w:val="21"/>
        </w:rPr>
      </w:pPr>
      <w:r>
        <w:rPr>
          <w:color w:val="000000"/>
          <w:szCs w:val="21"/>
        </w:rPr>
      </w:r>
      <w:r/>
    </w:p>
    <w:p>
      <w:pPr>
        <w:pStyle w:val="792"/>
        <w:ind w:left="567" w:hanging="567"/>
        <w:rPr>
          <w:rFonts w:hint="eastAsia" w:ascii="宋体" w:hAnsi="宋体" w:eastAsia="宋体"/>
        </w:rPr>
      </w:pPr>
      <w:r/>
      <w:bookmarkStart w:id="204" w:name="_Toc71558891"/>
      <w:r>
        <w:rPr>
          <w:rFonts w:hint="eastAsia" w:ascii="宋体" w:hAnsi="宋体" w:eastAsia="宋体"/>
        </w:rPr>
        <w:t xml:space="preserve">附件</w:t>
      </w:r>
      <w:r>
        <w:rPr>
          <w:rFonts w:hint="eastAsia" w:ascii="宋体" w:hAnsi="宋体" w:eastAsia="宋体"/>
        </w:rPr>
        <w:t xml:space="preserve">1</w:t>
      </w:r>
      <w:r>
        <w:rPr>
          <w:rFonts w:hint="eastAsia" w:ascii="宋体" w:hAnsi="宋体" w:eastAsia="宋体"/>
        </w:rPr>
        <w:t xml:space="preserve">：</w:t>
      </w:r>
      <w:bookmarkEnd w:id="204"/>
      <w:r/>
      <w:r/>
    </w:p>
    <w:p>
      <w:pPr>
        <w:pStyle w:val="793"/>
        <w:rPr>
          <w:sz w:val="28"/>
        </w:rPr>
      </w:pPr>
      <w:r>
        <w:rPr>
          <w:rFonts w:hint="eastAsia"/>
          <w:sz w:val="28"/>
        </w:rPr>
        <w:t xml:space="preserve">工程量清单和计价表</w:t>
      </w:r>
      <w:r/>
    </w:p>
    <w:p>
      <w:pPr>
        <w:pStyle w:val="792"/>
        <w:ind w:left="567" w:hanging="567"/>
        <w:rPr>
          <w:rFonts w:hint="eastAsia" w:ascii="宋体" w:hAnsi="宋体" w:eastAsia="宋体"/>
        </w:rPr>
      </w:pPr>
      <w:r>
        <w:rPr>
          <w:rFonts w:eastAsia="仿宋_GB2312"/>
          <w:szCs w:val="21"/>
        </w:rPr>
        <w:br w:type="page" w:clear="all"/>
      </w:r>
      <w:bookmarkStart w:id="205" w:name="_Toc71558892"/>
      <w:r>
        <w:rPr>
          <w:rFonts w:hint="eastAsia" w:ascii="宋体" w:hAnsi="宋体" w:eastAsia="宋体"/>
        </w:rPr>
        <w:t xml:space="preserve">附件</w:t>
      </w:r>
      <w:r>
        <w:rPr>
          <w:rFonts w:hint="eastAsia" w:ascii="宋体" w:hAnsi="宋体" w:eastAsia="宋体"/>
        </w:rPr>
        <w:t xml:space="preserve">2</w:t>
      </w:r>
      <w:r>
        <w:rPr>
          <w:rFonts w:hint="eastAsia" w:ascii="宋体" w:hAnsi="宋体" w:eastAsia="宋体"/>
        </w:rPr>
        <w:t xml:space="preserve">：</w:t>
      </w:r>
      <w:bookmarkEnd w:id="205"/>
      <w:r>
        <w:rPr>
          <w:rFonts w:hint="eastAsia" w:ascii="宋体" w:hAnsi="宋体" w:eastAsia="宋体"/>
        </w:rPr>
        <w:t xml:space="preserve"> </w:t>
      </w:r>
      <w:r>
        <w:rPr>
          <w:rFonts w:ascii="宋体" w:hAnsi="宋体" w:eastAsia="宋体"/>
        </w:rPr>
        <w:t xml:space="preserve">  </w:t>
      </w:r>
      <w:r/>
    </w:p>
    <w:p>
      <w:pPr>
        <w:pStyle w:val="793"/>
        <w:ind w:left="0"/>
        <w:spacing w:before="0" w:after="0"/>
        <w:rPr>
          <w:sz w:val="28"/>
        </w:rPr>
      </w:pPr>
      <w:r>
        <w:rPr>
          <w:sz w:val="28"/>
        </w:rPr>
        <w:t xml:space="preserve">工程质量保修书</w:t>
      </w:r>
      <w:r/>
    </w:p>
    <w:p>
      <w:pPr>
        <w:spacing w:after="0" w:line="360" w:lineRule="auto"/>
        <w:rPr>
          <w:rFonts w:eastAsia="仿宋_GB2312"/>
          <w:szCs w:val="21"/>
        </w:rPr>
      </w:pPr>
      <w:r>
        <w:rPr>
          <w:rFonts w:hint="eastAsia" w:ascii="宋体" w:hAnsi="宋体" w:cs="宋体"/>
          <w:szCs w:val="21"/>
        </w:rPr>
        <w:t xml:space="preserve">发包人（全称）：</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hint="eastAsia" w:ascii="宋体" w:hAnsi="宋体"/>
          <w:szCs w:val="21"/>
          <w:u w:val="single"/>
        </w:rPr>
        <w:t xml:space="preserve">无锡职业技术大学</w:t>
      </w:r>
      <w:r>
        <w:rPr>
          <w:rFonts w:hint="eastAsia" w:ascii="宋体" w:hAnsi="宋体"/>
          <w:szCs w:val="21"/>
          <w:u w:val="single"/>
        </w:rPr>
        <w:t xml:space="preserve"> </w:t>
      </w:r>
      <w:r>
        <w:rPr>
          <w:rFonts w:eastAsia="仿宋_GB2312"/>
          <w:szCs w:val="21"/>
          <w:u w:val="single"/>
        </w:rPr>
        <w:t xml:space="preserve">                                 </w:t>
      </w:r>
      <w:r>
        <w:rPr>
          <w:rFonts w:eastAsia="仿宋_GB2312"/>
          <w:szCs w:val="21"/>
        </w:rPr>
        <w:t xml:space="preserve"> </w:t>
      </w:r>
      <w:r/>
    </w:p>
    <w:p>
      <w:pPr>
        <w:spacing w:after="0" w:line="360" w:lineRule="auto"/>
        <w:rPr>
          <w:rFonts w:eastAsia="仿宋_GB2312"/>
          <w:szCs w:val="21"/>
        </w:rPr>
      </w:pPr>
      <w:r>
        <w:rPr>
          <w:rFonts w:ascii="宋体" w:hAnsi="宋体" w:cs="宋体"/>
          <w:szCs w:val="21"/>
        </w:rPr>
        <w:t xml:space="preserve">承包人（全称）：</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eastAsia="仿宋_GB2312"/>
          <w:szCs w:val="21"/>
        </w:rPr>
        <w:t xml:space="preserve"> </w:t>
      </w:r>
      <w:r/>
    </w:p>
    <w:p>
      <w:pPr>
        <w:spacing w:after="0" w:line="360" w:lineRule="auto"/>
        <w:rPr>
          <w:rFonts w:eastAsia="仿宋_GB2312"/>
          <w:szCs w:val="21"/>
        </w:rPr>
      </w:pPr>
      <w:r>
        <w:rPr>
          <w:rFonts w:eastAsia="仿宋_GB2312"/>
          <w:szCs w:val="21"/>
        </w:rPr>
      </w:r>
      <w:r/>
    </w:p>
    <w:p>
      <w:pPr>
        <w:ind w:firstLine="420"/>
        <w:spacing w:after="0" w:line="360" w:lineRule="auto"/>
        <w:rPr>
          <w:rFonts w:hint="eastAsia" w:ascii="宋体" w:hAnsi="宋体"/>
          <w:szCs w:val="21"/>
        </w:rPr>
      </w:pPr>
      <w:r>
        <w:rPr>
          <w:rFonts w:ascii="宋体" w:hAnsi="宋体"/>
          <w:szCs w:val="21"/>
        </w:rPr>
        <w:t xml:space="preserve">发包人和承包人根据《中华人民共和国建筑法》和《建设工程质量管理条例》，经协商一致就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签订工程质量保修书。</w:t>
      </w:r>
      <w:r/>
    </w:p>
    <w:p>
      <w:pPr>
        <w:ind w:firstLine="420"/>
        <w:spacing w:after="0" w:line="360" w:lineRule="auto"/>
        <w:rPr>
          <w:rFonts w:hint="eastAsia" w:ascii="宋体" w:hAnsi="宋体"/>
          <w:szCs w:val="21"/>
        </w:rPr>
      </w:pPr>
      <w:r/>
      <w:bookmarkStart w:id="206" w:name="_Toc14514948"/>
      <w:r>
        <w:rPr>
          <w:rFonts w:ascii="宋体" w:hAnsi="宋体"/>
          <w:szCs w:val="21"/>
        </w:rPr>
        <w:t xml:space="preserve">一、工程质量保修范围和内容</w:t>
      </w:r>
      <w:bookmarkEnd w:id="206"/>
      <w:r/>
      <w:r/>
    </w:p>
    <w:p>
      <w:pPr>
        <w:ind w:firstLine="420"/>
        <w:spacing w:after="0" w:line="360" w:lineRule="auto"/>
        <w:rPr>
          <w:rFonts w:hint="eastAsia" w:ascii="宋体" w:hAnsi="宋体"/>
          <w:szCs w:val="21"/>
        </w:rPr>
      </w:pPr>
      <w:r>
        <w:rPr>
          <w:rFonts w:ascii="宋体" w:hAnsi="宋体"/>
          <w:szCs w:val="21"/>
        </w:rPr>
        <w:t xml:space="preserve">承包人在质量保修期内，按照有关法律规定和合同约定，承担工程质量保修责任。</w:t>
      </w:r>
      <w:r/>
    </w:p>
    <w:p>
      <w:pPr>
        <w:ind w:firstLine="420"/>
        <w:spacing w:after="0" w:line="360" w:lineRule="auto"/>
        <w:rPr>
          <w:rFonts w:hint="eastAsia" w:ascii="宋体" w:hAnsi="宋体"/>
          <w:szCs w:val="21"/>
        </w:rPr>
      </w:pPr>
      <w:r>
        <w:rPr>
          <w:rFonts w:ascii="宋体" w:hAnsi="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Cs w:val="21"/>
          <w:u w:val="single"/>
        </w:rPr>
        <w:t xml:space="preserve">工程量清单中所有项目均在保修范围内</w:t>
      </w:r>
      <w:r>
        <w:rPr>
          <w:rFonts w:ascii="宋体" w:hAnsi="宋体"/>
          <w:szCs w:val="21"/>
          <w:u w:val="single"/>
        </w:rPr>
        <w:t xml:space="preserve">   </w:t>
      </w:r>
      <w:r>
        <w:rPr>
          <w:rFonts w:ascii="宋体" w:hAnsi="宋体"/>
          <w:szCs w:val="21"/>
        </w:rPr>
        <w:t xml:space="preserve">。</w:t>
      </w:r>
      <w:r/>
    </w:p>
    <w:p>
      <w:pPr>
        <w:ind w:firstLine="420"/>
        <w:spacing w:after="0" w:line="360" w:lineRule="auto"/>
        <w:rPr>
          <w:rFonts w:hint="eastAsia" w:ascii="宋体" w:hAnsi="宋体"/>
          <w:szCs w:val="21"/>
        </w:rPr>
      </w:pPr>
      <w:r/>
      <w:bookmarkStart w:id="207" w:name="_Toc14514949"/>
      <w:r>
        <w:rPr>
          <w:rFonts w:ascii="宋体" w:hAnsi="宋体"/>
          <w:szCs w:val="21"/>
        </w:rPr>
        <w:t xml:space="preserve">二、质量保修期</w:t>
      </w:r>
      <w:bookmarkEnd w:id="207"/>
      <w:r/>
      <w:r/>
    </w:p>
    <w:p>
      <w:pPr>
        <w:ind w:firstLine="420"/>
        <w:spacing w:after="0" w:line="360" w:lineRule="auto"/>
        <w:rPr>
          <w:rFonts w:hint="eastAsia" w:ascii="宋体" w:hAnsi="宋体"/>
          <w:szCs w:val="21"/>
        </w:rPr>
      </w:pPr>
      <w:r>
        <w:rPr>
          <w:rFonts w:ascii="宋体" w:hAnsi="宋体"/>
          <w:szCs w:val="21"/>
        </w:rPr>
        <w:t xml:space="preserve">根据《建设工程质量管理条例》及有关规定，工程的质量保修期如下：</w:t>
      </w:r>
      <w:r/>
    </w:p>
    <w:p>
      <w:pPr>
        <w:ind w:firstLine="420"/>
        <w:spacing w:after="0"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．地基基础工程和主体结构工程为设计文件规定的工程合理使用年限；</w:t>
      </w:r>
      <w:r/>
    </w:p>
    <w:p>
      <w:pPr>
        <w:ind w:firstLine="420"/>
        <w:spacing w:after="0"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．屋面防水工程、有防水要求的卫生间、房间和外墙面的防渗为</w:t>
      </w:r>
      <w:r>
        <w:rPr>
          <w:rFonts w:hint="eastAsia" w:ascii="宋体" w:hAnsi="宋体"/>
          <w:szCs w:val="21"/>
        </w:rPr>
        <w:t xml:space="preserve"> 5 </w:t>
      </w:r>
      <w:r>
        <w:rPr>
          <w:rFonts w:hint="eastAsia" w:ascii="宋体" w:hAnsi="宋体"/>
          <w:szCs w:val="21"/>
        </w:rPr>
        <w:t xml:space="preserve">年；</w:t>
      </w:r>
      <w:r/>
    </w:p>
    <w:p>
      <w:pPr>
        <w:ind w:firstLine="420"/>
        <w:spacing w:after="0"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．装修工程为</w:t>
      </w:r>
      <w:r>
        <w:rPr>
          <w:rFonts w:hint="eastAsia" w:ascii="宋体" w:hAnsi="宋体"/>
          <w:szCs w:val="21"/>
        </w:rPr>
        <w:t xml:space="preserve"> 2 </w:t>
      </w:r>
      <w:r>
        <w:rPr>
          <w:rFonts w:hint="eastAsia" w:ascii="宋体" w:hAnsi="宋体"/>
          <w:szCs w:val="21"/>
        </w:rPr>
        <w:t xml:space="preserve">年；</w:t>
      </w:r>
      <w:r/>
    </w:p>
    <w:p>
      <w:pPr>
        <w:ind w:firstLine="420"/>
        <w:spacing w:after="0"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．电气管线、给排水管道、设备安装工程为</w:t>
      </w:r>
      <w:r>
        <w:rPr>
          <w:rFonts w:hint="eastAsia" w:ascii="宋体" w:hAnsi="宋体"/>
          <w:szCs w:val="21"/>
        </w:rPr>
        <w:t xml:space="preserve"> 2 </w:t>
      </w:r>
      <w:r>
        <w:rPr>
          <w:rFonts w:hint="eastAsia" w:ascii="宋体" w:hAnsi="宋体"/>
          <w:szCs w:val="21"/>
        </w:rPr>
        <w:t xml:space="preserve">年；</w:t>
      </w:r>
      <w:r/>
    </w:p>
    <w:p>
      <w:pPr>
        <w:ind w:firstLine="420"/>
        <w:spacing w:after="0"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．供热与供冷系统为</w:t>
      </w:r>
      <w:r>
        <w:rPr>
          <w:rFonts w:hint="eastAsia" w:ascii="宋体" w:hAnsi="宋体"/>
          <w:szCs w:val="21"/>
        </w:rPr>
        <w:t xml:space="preserve"> 2 </w:t>
      </w:r>
      <w:r>
        <w:rPr>
          <w:rFonts w:hint="eastAsia" w:ascii="宋体" w:hAnsi="宋体"/>
          <w:szCs w:val="21"/>
        </w:rPr>
        <w:t xml:space="preserve">个</w:t>
      </w:r>
      <w:r>
        <w:rPr>
          <w:rFonts w:hint="eastAsia" w:ascii="宋体" w:hAnsi="宋体"/>
          <w:szCs w:val="21"/>
        </w:rPr>
        <w:t xml:space="preserve">采暖期、供冷期；</w:t>
      </w:r>
      <w:r/>
    </w:p>
    <w:p>
      <w:pPr>
        <w:ind w:firstLine="420"/>
        <w:spacing w:after="0"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．住宅小区内的给排水设施、道路等配套工程为</w:t>
      </w:r>
      <w:r>
        <w:rPr>
          <w:rFonts w:hint="eastAsia" w:ascii="宋体" w:hAnsi="宋体"/>
          <w:szCs w:val="21"/>
        </w:rPr>
        <w:t xml:space="preserve">2</w:t>
      </w:r>
      <w:r>
        <w:rPr>
          <w:rFonts w:hint="eastAsia" w:ascii="宋体" w:hAnsi="宋体"/>
          <w:szCs w:val="21"/>
        </w:rPr>
        <w:t xml:space="preserve">年；</w:t>
      </w:r>
      <w:r/>
    </w:p>
    <w:p>
      <w:pPr>
        <w:ind w:firstLine="420"/>
        <w:spacing w:after="0"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．其他项目保修期限约定如下：</w:t>
      </w:r>
      <w:r/>
    </w:p>
    <w:p>
      <w:pPr>
        <w:ind w:firstLine="420"/>
        <w:spacing w:after="0" w:line="360" w:lineRule="auto"/>
        <w:rPr>
          <w:rFonts w:hint="eastAsia" w:ascii="宋体" w:hAnsi="宋体"/>
          <w:szCs w:val="21"/>
        </w:rPr>
      </w:pPr>
      <w:r>
        <w:rPr>
          <w:rFonts w:hint="eastAsia" w:ascii="宋体" w:hAnsi="宋体"/>
          <w:szCs w:val="21"/>
        </w:rPr>
        <w:t xml:space="preserve">质量保修期自工程竣工验收合格之日起计算。</w:t>
      </w:r>
      <w:r/>
    </w:p>
    <w:p>
      <w:pPr>
        <w:ind w:firstLine="420"/>
        <w:jc w:val="left"/>
        <w:spacing w:after="0" w:line="360" w:lineRule="auto"/>
        <w:rPr>
          <w:rFonts w:hint="eastAsia" w:ascii="宋体" w:hAnsi="宋体"/>
          <w:szCs w:val="21"/>
        </w:rPr>
      </w:pPr>
      <w:r>
        <w:rPr>
          <w:rFonts w:ascii="宋体" w:hAnsi="宋体"/>
          <w:szCs w:val="21"/>
        </w:rPr>
        <w:t xml:space="preserve">工程</w:t>
      </w:r>
      <w:r>
        <w:rPr>
          <w:rFonts w:hint="eastAsia" w:ascii="宋体" w:hAnsi="宋体"/>
          <w:szCs w:val="21"/>
        </w:rPr>
        <w:t xml:space="preserve">免费</w:t>
      </w:r>
      <w:r>
        <w:rPr>
          <w:rFonts w:ascii="宋体" w:hAnsi="宋体"/>
          <w:szCs w:val="21"/>
        </w:rPr>
        <w:t xml:space="preserve">保修期为：</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rPr>
          <w:rFonts w:ascii="宋体" w:hAnsi="宋体"/>
          <w:szCs w:val="21"/>
        </w:rPr>
        <w:t xml:space="preserve">。</w:t>
      </w:r>
      <w:r/>
    </w:p>
    <w:p>
      <w:pPr>
        <w:ind w:firstLine="420"/>
        <w:spacing w:after="0" w:line="360" w:lineRule="auto"/>
        <w:rPr>
          <w:rFonts w:hint="eastAsia" w:ascii="宋体" w:hAnsi="宋体"/>
          <w:szCs w:val="21"/>
        </w:rPr>
      </w:pPr>
      <w:r/>
      <w:bookmarkStart w:id="208" w:name="_Toc14514950"/>
      <w:r>
        <w:rPr>
          <w:rFonts w:ascii="宋体" w:hAnsi="宋体"/>
          <w:szCs w:val="21"/>
        </w:rPr>
        <w:t xml:space="preserve">三、缺陷责任期</w:t>
      </w:r>
      <w:bookmarkEnd w:id="208"/>
      <w:r/>
      <w:r/>
    </w:p>
    <w:p>
      <w:pPr>
        <w:ind w:firstLine="420"/>
        <w:spacing w:after="0" w:line="360" w:lineRule="auto"/>
        <w:rPr>
          <w:rFonts w:hint="eastAsia" w:ascii="宋体" w:hAnsi="宋体"/>
          <w:szCs w:val="21"/>
        </w:rPr>
      </w:pPr>
      <w:r>
        <w:rPr>
          <w:rFonts w:ascii="宋体" w:hAnsi="宋体"/>
          <w:szCs w:val="21"/>
        </w:rPr>
        <w:t xml:space="preserve">工程缺陷责任期为</w:t>
      </w:r>
      <w:r>
        <w:rPr>
          <w:rFonts w:hint="eastAsia" w:ascii="宋体" w:hAnsi="宋体"/>
          <w:szCs w:val="21"/>
          <w:u w:val="single"/>
        </w:rPr>
        <w:t xml:space="preserve">24</w:t>
      </w:r>
      <w:r>
        <w:rPr>
          <w:rFonts w:ascii="宋体" w:hAnsi="宋体"/>
          <w:szCs w:val="21"/>
        </w:rPr>
        <w:t xml:space="preserve">个月，缺陷责任期自工程</w:t>
      </w:r>
      <w:r>
        <w:rPr>
          <w:rFonts w:hint="eastAsia" w:ascii="宋体" w:hAnsi="宋体"/>
          <w:szCs w:val="21"/>
        </w:rPr>
        <w:t xml:space="preserve">通过竣工验收</w:t>
      </w:r>
      <w:r>
        <w:rPr>
          <w:rFonts w:ascii="宋体" w:hAnsi="宋体"/>
          <w:szCs w:val="21"/>
        </w:rPr>
        <w:t xml:space="preserve">之日起计算。单位工程先于全部工程进行验收，单位工程缺陷责任期自单位工程验收合格之日起算。</w:t>
      </w:r>
      <w:r/>
    </w:p>
    <w:p>
      <w:pPr>
        <w:ind w:firstLine="420"/>
        <w:spacing w:after="0" w:line="360" w:lineRule="auto"/>
        <w:rPr>
          <w:rFonts w:hint="eastAsia" w:ascii="宋体" w:hAnsi="宋体"/>
          <w:szCs w:val="21"/>
        </w:rPr>
      </w:pPr>
      <w:r/>
      <w:bookmarkStart w:id="209" w:name="_Toc14514951"/>
      <w:r>
        <w:rPr>
          <w:rFonts w:ascii="宋体" w:hAnsi="宋体"/>
          <w:szCs w:val="21"/>
        </w:rPr>
        <w:t xml:space="preserve">四、质量保修责任</w:t>
      </w:r>
      <w:bookmarkEnd w:id="209"/>
      <w:r/>
      <w:r/>
    </w:p>
    <w:p>
      <w:pPr>
        <w:ind w:firstLine="420"/>
        <w:spacing w:after="0"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ascii="宋体" w:hAnsi="宋体"/>
          <w:szCs w:val="21"/>
        </w:rPr>
        <w:t xml:space="preserve">属于保修范围、内容的项目，承包人应当在接到保修通知之日起</w:t>
      </w:r>
      <w:r>
        <w:rPr>
          <w:rFonts w:ascii="宋体" w:hAnsi="宋体"/>
          <w:szCs w:val="21"/>
        </w:rPr>
        <w:t xml:space="preserve">7</w:t>
      </w:r>
      <w:r>
        <w:rPr>
          <w:rFonts w:ascii="宋体" w:hAnsi="宋体"/>
          <w:szCs w:val="21"/>
        </w:rPr>
        <w:t xml:space="preserve">天内派人保修。承包人不在约定期限内派人保修的，发包人可以委托他人修理。</w:t>
      </w:r>
      <w:r/>
    </w:p>
    <w:p>
      <w:pPr>
        <w:ind w:firstLine="420"/>
        <w:spacing w:after="0"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w:t>
      </w:r>
      <w:r>
        <w:rPr>
          <w:rFonts w:ascii="宋体" w:hAnsi="宋体"/>
          <w:szCs w:val="21"/>
        </w:rPr>
        <w:t xml:space="preserve">发生紧急事故需抢修的，承包人在接到事故通知后，应当立即到达事故现场抢修。</w:t>
      </w:r>
      <w:r/>
    </w:p>
    <w:p>
      <w:pPr>
        <w:ind w:firstLine="420"/>
        <w:spacing w:after="0"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w:t>
      </w:r>
      <w:r>
        <w:rPr>
          <w:rFonts w:ascii="宋体" w:hAnsi="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w:t>
      </w:r>
      <w:r>
        <w:rPr>
          <w:rFonts w:ascii="宋体" w:hAnsi="宋体"/>
          <w:szCs w:val="21"/>
        </w:rPr>
        <w:t xml:space="preserve">案，承包人实施保修。</w:t>
      </w:r>
      <w:r/>
    </w:p>
    <w:p>
      <w:pPr>
        <w:ind w:firstLine="420"/>
        <w:spacing w:after="0"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质量保修完成后，由发包人组织验收。</w:t>
      </w:r>
      <w:r/>
    </w:p>
    <w:p>
      <w:pPr>
        <w:ind w:firstLine="420"/>
        <w:spacing w:after="0" w:line="360" w:lineRule="auto"/>
        <w:rPr>
          <w:rFonts w:hint="eastAsia" w:ascii="宋体" w:hAnsi="宋体"/>
          <w:szCs w:val="21"/>
        </w:rPr>
      </w:pPr>
      <w:r/>
      <w:bookmarkStart w:id="210" w:name="_Toc14514952"/>
      <w:r>
        <w:rPr>
          <w:rFonts w:ascii="宋体" w:hAnsi="宋体"/>
          <w:szCs w:val="21"/>
        </w:rPr>
        <w:t xml:space="preserve">五、保修费用</w:t>
      </w:r>
      <w:bookmarkEnd w:id="210"/>
      <w:r/>
      <w:r/>
    </w:p>
    <w:p>
      <w:pPr>
        <w:ind w:firstLine="420"/>
        <w:spacing w:after="0" w:line="360" w:lineRule="auto"/>
        <w:rPr>
          <w:rFonts w:hint="eastAsia" w:ascii="宋体" w:hAnsi="宋体"/>
          <w:szCs w:val="21"/>
        </w:rPr>
      </w:pPr>
      <w:r>
        <w:rPr>
          <w:rFonts w:ascii="宋体" w:hAnsi="宋体"/>
          <w:szCs w:val="21"/>
        </w:rPr>
        <w:t xml:space="preserve">保修费用由造成质量缺陷的责任方承担。</w:t>
      </w:r>
      <w:r/>
    </w:p>
    <w:p>
      <w:pPr>
        <w:ind w:firstLine="422"/>
        <w:jc w:val="left"/>
        <w:spacing w:after="0" w:line="360" w:lineRule="auto"/>
        <w:rPr>
          <w:rFonts w:hint="eastAsia" w:ascii="宋体" w:hAnsi="宋体"/>
          <w:szCs w:val="21"/>
        </w:rPr>
      </w:pPr>
      <w:r/>
      <w:bookmarkStart w:id="211" w:name="_Toc14514953"/>
      <w:r>
        <w:rPr>
          <w:rFonts w:ascii="宋体" w:hAnsi="宋体"/>
          <w:b/>
          <w:szCs w:val="21"/>
        </w:rPr>
        <w:t xml:space="preserve">六</w:t>
      </w:r>
      <w:r>
        <w:rPr>
          <w:rFonts w:ascii="宋体" w:hAnsi="宋体"/>
          <w:szCs w:val="21"/>
        </w:rPr>
        <w:t xml:space="preserve">、双方约定的其他工程质量保修事项：</w:t>
      </w:r>
      <w:bookmarkEnd w:id="211"/>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spacing w:after="0" w:line="360" w:lineRule="auto"/>
        <w:rPr>
          <w:rFonts w:hint="eastAsia" w:ascii="宋体" w:hAnsi="宋体"/>
          <w:szCs w:val="21"/>
        </w:rPr>
      </w:pPr>
      <w:r>
        <w:rPr>
          <w:rFonts w:ascii="宋体" w:hAnsi="宋体"/>
          <w:szCs w:val="21"/>
        </w:rPr>
        <w:t xml:space="preserve">工程质量保修书作为施工合同附件，其有效期限至保修期满。</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ascii="宋体" w:hAnsi="宋体"/>
          <w:szCs w:val="21"/>
        </w:rPr>
      </w:pPr>
      <w:r>
        <w:rPr>
          <w:rFonts w:ascii="宋体" w:hAnsi="宋体"/>
          <w:szCs w:val="21"/>
        </w:rPr>
      </w:r>
      <w:r/>
    </w:p>
    <w:p>
      <w:pPr>
        <w:pStyle w:val="794"/>
        <w:rPr>
          <w:rFonts w:hint="eastAsia"/>
        </w:rPr>
      </w:pPr>
      <w:r>
        <w:rPr>
          <w:rFonts w:hint="eastAsia"/>
        </w:rPr>
      </w:r>
      <w:r/>
    </w:p>
    <w:p>
      <w:pPr>
        <w:ind w:firstLine="420"/>
        <w:spacing w:line="360" w:lineRule="auto"/>
        <w:rPr>
          <w:rFonts w:ascii="宋体" w:hAnsi="宋体"/>
          <w:szCs w:val="21"/>
        </w:rPr>
      </w:pPr>
      <w:r>
        <w:rPr>
          <w:rFonts w:ascii="宋体" w:hAnsi="宋体"/>
          <w:szCs w:val="21"/>
        </w:rPr>
      </w:r>
      <w:r/>
    </w:p>
    <w:p>
      <w:pPr>
        <w:pStyle w:val="794"/>
        <w:rPr>
          <w:rFonts w:hint="eastAsia"/>
        </w:rPr>
      </w:pPr>
      <w:r>
        <w:rPr>
          <w:rFonts w:hint="eastAsia"/>
        </w:rPr>
      </w:r>
      <w:r/>
    </w:p>
    <w:p>
      <w:pPr>
        <w:pStyle w:val="794"/>
        <w:rPr>
          <w:rFonts w:hint="eastAsia"/>
        </w:rPr>
      </w:pPr>
      <w:r>
        <w:rPr>
          <w:rFonts w:hint="eastAsia"/>
        </w:rPr>
      </w:r>
      <w:r/>
    </w:p>
    <w:p>
      <w:pPr>
        <w:ind w:firstLine="420"/>
        <w:spacing w:line="360" w:lineRule="auto"/>
        <w:rPr>
          <w:rFonts w:ascii="宋体" w:hAnsi="宋体"/>
          <w:szCs w:val="21"/>
        </w:rPr>
      </w:pPr>
      <w:r>
        <w:rPr>
          <w:rFonts w:ascii="宋体" w:hAnsi="宋体"/>
          <w:szCs w:val="21"/>
        </w:rPr>
      </w:r>
      <w:r/>
    </w:p>
    <w:p>
      <w:pPr>
        <w:pStyle w:val="794"/>
        <w:rPr>
          <w:rFonts w:hint="eastAsia"/>
        </w:rPr>
      </w:pPr>
      <w:r>
        <w:rPr>
          <w:rFonts w:hint="eastAsia"/>
        </w:rPr>
      </w:r>
      <w:r/>
    </w:p>
    <w:p>
      <w:pPr>
        <w:ind w:firstLine="420"/>
        <w:spacing w:line="360" w:lineRule="auto"/>
        <w:rPr>
          <w:rFonts w:hint="eastAsia" w:ascii="宋体" w:hAnsi="宋体"/>
          <w:szCs w:val="21"/>
        </w:rPr>
      </w:pPr>
      <w:r>
        <w:rPr>
          <w:rFonts w:hint="eastAsia" w:ascii="宋体" w:hAnsi="宋体"/>
          <w:szCs w:val="21"/>
        </w:rPr>
      </w:r>
      <w:r/>
    </w:p>
    <w:p>
      <w:pPr>
        <w:pStyle w:val="792"/>
        <w:jc w:val="left"/>
        <w:rPr>
          <w:rFonts w:hint="eastAsia" w:ascii="宋体" w:hAnsi="宋体" w:eastAsia="宋体"/>
        </w:rPr>
      </w:pPr>
      <w:r/>
      <w:bookmarkStart w:id="212" w:name="_Toc71558893"/>
      <w:r>
        <w:rPr>
          <w:rFonts w:hint="eastAsia" w:ascii="宋体" w:hAnsi="宋体" w:eastAsia="宋体"/>
        </w:rPr>
        <w:t xml:space="preserve">附件</w:t>
      </w:r>
      <w:r>
        <w:rPr>
          <w:rFonts w:hint="eastAsia" w:ascii="宋体" w:hAnsi="宋体" w:eastAsia="宋体"/>
        </w:rPr>
        <w:t xml:space="preserve">3</w:t>
      </w:r>
      <w:r>
        <w:rPr>
          <w:rFonts w:hint="eastAsia" w:ascii="宋体" w:hAnsi="宋体" w:eastAsia="宋体"/>
        </w:rPr>
        <w:t xml:space="preserve">：</w:t>
      </w:r>
      <w:bookmarkEnd w:id="212"/>
      <w:r/>
      <w:r/>
    </w:p>
    <w:p>
      <w:pPr>
        <w:pStyle w:val="792"/>
        <w:ind w:firstLine="2715"/>
        <w:spacing w:before="0" w:after="0" w:line="360" w:lineRule="auto"/>
        <w:rPr>
          <w:rFonts w:hint="eastAsia" w:ascii="宋体" w:hAnsi="宋体" w:eastAsia="宋体"/>
        </w:rPr>
      </w:pPr>
      <w:r/>
      <w:bookmarkStart w:id="213" w:name="_Toc71558554"/>
      <w:r/>
      <w:bookmarkStart w:id="214" w:name="_Toc71558894"/>
      <w:r>
        <w:rPr>
          <w:rFonts w:ascii="宋体" w:hAnsi="宋体" w:eastAsia="宋体"/>
        </w:rPr>
        <w:t xml:space="preserve">施工安全协议书</w:t>
      </w:r>
      <w:bookmarkEnd w:id="213"/>
      <w:r/>
      <w:bookmarkEnd w:id="214"/>
      <w:r/>
      <w:r/>
    </w:p>
    <w:p>
      <w:pPr>
        <w:spacing w:after="0" w:line="360" w:lineRule="auto"/>
        <w:rPr>
          <w:rFonts w:hint="eastAsia" w:ascii="宋体" w:hAnsi="宋体"/>
          <w:b/>
          <w:sz w:val="28"/>
          <w:szCs w:val="28"/>
          <w:u w:val="single"/>
        </w:rPr>
      </w:pPr>
      <w:r>
        <w:rPr>
          <w:rFonts w:ascii="宋体" w:hAnsi="宋体"/>
          <w:b/>
          <w:sz w:val="28"/>
          <w:szCs w:val="28"/>
        </w:rPr>
        <w:t xml:space="preserve">发包人（全称）：</w:t>
      </w:r>
      <w:r>
        <w:rPr>
          <w:rFonts w:hint="eastAsia" w:ascii="宋体" w:hAnsi="宋体"/>
          <w:b/>
          <w:sz w:val="28"/>
          <w:szCs w:val="28"/>
          <w:u w:val="single"/>
        </w:rPr>
        <w:t xml:space="preserve">无锡职业技术大学</w:t>
      </w:r>
      <w:r>
        <w:rPr>
          <w:rFonts w:hint="eastAsia" w:ascii="宋体" w:hAnsi="宋体"/>
          <w:b/>
          <w:sz w:val="28"/>
          <w:szCs w:val="28"/>
          <w:u w:val="single"/>
        </w:rPr>
        <w:t xml:space="preserve">           </w:t>
      </w:r>
      <w:r/>
    </w:p>
    <w:p>
      <w:pPr>
        <w:spacing w:after="0" w:line="360" w:lineRule="auto"/>
        <w:rPr>
          <w:rFonts w:hint="eastAsia" w:ascii="宋体" w:hAnsi="宋体"/>
          <w:b/>
          <w:sz w:val="28"/>
          <w:szCs w:val="28"/>
          <w:u w:val="single"/>
        </w:rPr>
      </w:pPr>
      <w:r>
        <w:rPr>
          <w:rFonts w:ascii="宋体" w:hAnsi="宋体"/>
          <w:b/>
          <w:sz w:val="28"/>
          <w:szCs w:val="28"/>
        </w:rPr>
        <w:t xml:space="preserve">承包人（全称）：</w:t>
      </w:r>
      <w:r>
        <w:rPr>
          <w:rFonts w:ascii="宋体" w:hAnsi="宋体" w:cs="宋体"/>
          <w:b/>
          <w:sz w:val="28"/>
          <w:szCs w:val="28"/>
          <w:u w:val="single"/>
        </w:rPr>
        <w:t xml:space="preserve">                </w:t>
      </w:r>
      <w:r>
        <w:rPr>
          <w:rFonts w:hint="eastAsia" w:ascii="宋体" w:hAnsi="宋体"/>
          <w:b/>
          <w:sz w:val="28"/>
          <w:szCs w:val="28"/>
          <w:u w:val="single"/>
        </w:rPr>
        <w:t xml:space="preserve">           </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为确保</w:t>
      </w:r>
      <w:r>
        <w:rPr>
          <w:rFonts w:hint="eastAsia" w:ascii="宋体" w:hAnsi="宋体" w:cs="宋体"/>
          <w:szCs w:val="21"/>
        </w:rPr>
        <w:t xml:space="preserve">校园内工程施工</w:t>
      </w:r>
      <w:r>
        <w:rPr>
          <w:rFonts w:ascii="宋体" w:hAnsi="宋体" w:cs="宋体"/>
          <w:szCs w:val="21"/>
        </w:rPr>
        <w:t xml:space="preserve">安全，</w:t>
      </w:r>
      <w:r>
        <w:rPr>
          <w:rFonts w:hint="eastAsia" w:ascii="宋体" w:hAnsi="宋体" w:cs="宋体"/>
          <w:szCs w:val="21"/>
        </w:rPr>
        <w:t xml:space="preserve">维护学校正常秩序。</w:t>
      </w:r>
      <w:r>
        <w:rPr>
          <w:rFonts w:ascii="宋体" w:hAnsi="宋体" w:cs="宋体"/>
          <w:szCs w:val="21"/>
        </w:rPr>
        <w:t xml:space="preserve">依照《中华人民共和国安全生产法》、《中华人民共和国建筑法》、《中华人民共和国</w:t>
      </w:r>
      <w:r>
        <w:rPr>
          <w:rFonts w:hint="eastAsia" w:ascii="宋体" w:hAnsi="宋体" w:cs="宋体"/>
          <w:szCs w:val="21"/>
        </w:rPr>
        <w:t xml:space="preserve">民法典</w:t>
      </w:r>
      <w:r>
        <w:rPr>
          <w:rFonts w:ascii="宋体" w:hAnsi="宋体" w:cs="宋体"/>
          <w:szCs w:val="21"/>
        </w:rPr>
        <w:t xml:space="preserve">》以及《</w:t>
      </w:r>
      <w:r>
        <w:rPr>
          <w:rFonts w:hint="eastAsia" w:ascii="宋体" w:hAnsi="宋体" w:cs="宋体"/>
          <w:szCs w:val="21"/>
        </w:rPr>
        <w:t xml:space="preserve">建设工程安全生产管理条例</w:t>
      </w:r>
      <w:r>
        <w:rPr>
          <w:rFonts w:ascii="宋体" w:hAnsi="宋体" w:cs="宋体"/>
          <w:szCs w:val="21"/>
        </w:rPr>
        <w:t xml:space="preserve">》</w:t>
      </w:r>
      <w:r>
        <w:rPr>
          <w:rFonts w:hint="eastAsia" w:ascii="宋体" w:hAnsi="宋体" w:cs="宋体"/>
          <w:szCs w:val="21"/>
        </w:rPr>
        <w:t xml:space="preserve">、《江苏省高等学校安全管理规定》、建设部《施工现场临时用电安全技术规范》（</w:t>
      </w:r>
      <w:r>
        <w:rPr>
          <w:rFonts w:hint="eastAsia" w:ascii="宋体" w:hAnsi="宋体" w:cs="宋体"/>
          <w:szCs w:val="21"/>
        </w:rPr>
        <w:t xml:space="preserve">JGJ46-88</w:t>
      </w:r>
      <w:r>
        <w:rPr>
          <w:rFonts w:ascii="宋体" w:hAnsi="宋体" w:cs="宋体"/>
          <w:szCs w:val="21"/>
        </w:rPr>
        <w:t xml:space="preserve">）</w:t>
      </w:r>
      <w:r>
        <w:rPr>
          <w:rFonts w:hint="eastAsia" w:ascii="宋体" w:hAnsi="宋体" w:cs="宋体"/>
          <w:szCs w:val="21"/>
        </w:rPr>
        <w:t xml:space="preserve">、《建筑施工安全检查标准》（</w:t>
      </w:r>
      <w:r>
        <w:rPr>
          <w:rFonts w:hint="eastAsia" w:ascii="宋体" w:hAnsi="宋体" w:cs="宋体"/>
          <w:szCs w:val="21"/>
        </w:rPr>
        <w:t xml:space="preserve">JGJ59-99</w:t>
      </w:r>
      <w:r>
        <w:rPr>
          <w:rFonts w:ascii="宋体" w:hAnsi="宋体" w:cs="宋体"/>
          <w:szCs w:val="21"/>
        </w:rPr>
        <w:t xml:space="preserve">）</w:t>
      </w:r>
      <w:r>
        <w:rPr>
          <w:rFonts w:hint="eastAsia" w:ascii="宋体" w:hAnsi="宋体" w:cs="宋体"/>
          <w:szCs w:val="21"/>
        </w:rPr>
        <w:t xml:space="preserve">等法律法规</w:t>
      </w:r>
      <w:r>
        <w:rPr>
          <w:rFonts w:ascii="宋体" w:hAnsi="宋体" w:cs="宋体"/>
          <w:szCs w:val="21"/>
        </w:rPr>
        <w:t xml:space="preserve">，明确</w:t>
      </w:r>
      <w:r>
        <w:rPr>
          <w:rFonts w:hint="eastAsia" w:ascii="宋体" w:hAnsi="宋体" w:cs="宋体"/>
          <w:szCs w:val="21"/>
        </w:rPr>
        <w:t xml:space="preserve">甲</w:t>
      </w:r>
      <w:r>
        <w:rPr>
          <w:rFonts w:ascii="宋体" w:hAnsi="宋体" w:cs="宋体"/>
          <w:szCs w:val="21"/>
        </w:rPr>
        <w:t xml:space="preserve">、</w:t>
      </w:r>
      <w:r>
        <w:rPr>
          <w:rFonts w:hint="eastAsia" w:ascii="宋体" w:hAnsi="宋体" w:cs="宋体"/>
          <w:szCs w:val="21"/>
        </w:rPr>
        <w:t xml:space="preserve">乙双方</w:t>
      </w:r>
      <w:r>
        <w:rPr>
          <w:rFonts w:ascii="宋体" w:hAnsi="宋体" w:cs="宋体"/>
          <w:szCs w:val="21"/>
        </w:rPr>
        <w:t xml:space="preserve">安全责任，保证</w:t>
      </w:r>
      <w:r>
        <w:rPr>
          <w:rFonts w:hint="eastAsia" w:ascii="宋体" w:hAnsi="宋体" w:cs="宋体"/>
          <w:szCs w:val="21"/>
        </w:rPr>
        <w:t xml:space="preserve">施工人员</w:t>
      </w:r>
      <w:r>
        <w:rPr>
          <w:rFonts w:ascii="宋体" w:hAnsi="宋体" w:cs="宋体"/>
          <w:szCs w:val="21"/>
        </w:rPr>
        <w:t xml:space="preserve">和其他所有雇员在工程建设过程中人身健康安全，预防发生各类施工安全事故，经双方协商，甲乙双方自愿签订本协议。</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一、工程项目概况</w:t>
      </w:r>
      <w:r/>
    </w:p>
    <w:p>
      <w:pPr>
        <w:ind w:firstLine="420"/>
        <w:spacing w:after="0" w:line="360" w:lineRule="auto"/>
        <w:rPr>
          <w:rFonts w:hint="eastAsia" w:ascii="宋体" w:hAnsi="宋体"/>
          <w:b/>
          <w:szCs w:val="21"/>
          <w:u w:val="single"/>
        </w:rPr>
      </w:pPr>
      <w:r>
        <w:rPr>
          <w:rFonts w:hint="eastAsia" w:ascii="宋体" w:hAnsi="宋体" w:cs="宋体"/>
          <w:szCs w:val="21"/>
        </w:rPr>
        <w:t xml:space="preserve">1</w:t>
      </w:r>
      <w:r>
        <w:rPr>
          <w:rFonts w:ascii="宋体" w:hAnsi="宋体" w:cs="宋体"/>
          <w:szCs w:val="21"/>
        </w:rPr>
        <w:t xml:space="preserve">、工程名称：</w:t>
      </w:r>
      <w:r>
        <w:rPr>
          <w:rFonts w:hint="eastAsia" w:ascii="宋体" w:hAnsi="宋体" w:cs="宋体"/>
          <w:b/>
          <w:szCs w:val="21"/>
          <w:u w:val="single"/>
        </w:rPr>
        <w:t xml:space="preserve">   </w:t>
      </w:r>
      <w:r>
        <w:rPr>
          <w:rFonts w:ascii="宋体" w:hAnsi="宋体" w:cs="宋体"/>
          <w:b/>
          <w:szCs w:val="21"/>
          <w:u w:val="single"/>
        </w:rPr>
        <w:t xml:space="preserve">             </w:t>
      </w:r>
      <w:r/>
    </w:p>
    <w:p>
      <w:pPr>
        <w:ind w:firstLine="420"/>
        <w:jc w:val="left"/>
        <w:spacing w:after="0" w:line="360" w:lineRule="auto"/>
        <w:widowControl/>
        <w:rPr>
          <w:rFonts w:hint="eastAsia" w:ascii="宋体" w:hAnsi="宋体"/>
          <w:szCs w:val="21"/>
          <w:u w:val="single"/>
        </w:rPr>
      </w:pPr>
      <w:r>
        <w:rPr>
          <w:rFonts w:hint="eastAsia" w:ascii="宋体" w:hAnsi="宋体" w:cs="宋体"/>
          <w:szCs w:val="21"/>
        </w:rPr>
        <w:t xml:space="preserve">2</w:t>
      </w:r>
      <w:r>
        <w:rPr>
          <w:rFonts w:ascii="宋体" w:hAnsi="宋体" w:cs="宋体"/>
          <w:szCs w:val="21"/>
        </w:rPr>
        <w:t xml:space="preserve">、工程</w:t>
      </w:r>
      <w:r>
        <w:rPr>
          <w:rFonts w:hint="eastAsia" w:ascii="宋体" w:hAnsi="宋体" w:cs="宋体"/>
          <w:szCs w:val="21"/>
        </w:rPr>
        <w:t xml:space="preserve">地点</w:t>
      </w:r>
      <w:r>
        <w:rPr>
          <w:rFonts w:ascii="宋体" w:hAnsi="宋体" w:cs="宋体"/>
          <w:szCs w:val="21"/>
        </w:rPr>
        <w:t xml:space="preserve">：</w:t>
      </w:r>
      <w:r>
        <w:rPr>
          <w:rFonts w:hint="eastAsia" w:ascii="宋体" w:hAnsi="宋体"/>
          <w:szCs w:val="21"/>
          <w:u w:val="single"/>
        </w:rPr>
        <w:t xml:space="preserve">无锡市高浪西路</w:t>
      </w:r>
      <w:r>
        <w:rPr>
          <w:rFonts w:hint="eastAsia" w:ascii="宋体" w:hAnsi="宋体"/>
          <w:szCs w:val="21"/>
          <w:u w:val="single"/>
        </w:rPr>
        <w:t xml:space="preserve">1600</w:t>
      </w:r>
      <w:r>
        <w:rPr>
          <w:rFonts w:hint="eastAsia" w:ascii="宋体" w:hAnsi="宋体"/>
          <w:szCs w:val="21"/>
          <w:u w:val="single"/>
        </w:rPr>
        <w:t xml:space="preserve">号</w:t>
      </w:r>
      <w:r/>
    </w:p>
    <w:p>
      <w:pPr>
        <w:ind w:firstLine="420"/>
        <w:spacing w:after="0" w:line="360" w:lineRule="auto"/>
        <w:rPr>
          <w:rFonts w:hint="eastAsia" w:ascii="宋体" w:hAnsi="宋体"/>
          <w:b/>
          <w:szCs w:val="21"/>
          <w:u w:val="single"/>
        </w:rPr>
      </w:pPr>
      <w:r>
        <w:rPr>
          <w:rFonts w:hint="eastAsia" w:ascii="宋体" w:hAnsi="宋体" w:cs="宋体"/>
          <w:szCs w:val="21"/>
        </w:rPr>
        <w:t xml:space="preserve">3</w:t>
      </w:r>
      <w:r>
        <w:rPr>
          <w:rFonts w:ascii="宋体" w:hAnsi="宋体" w:cs="宋体"/>
          <w:szCs w:val="21"/>
        </w:rPr>
        <w:t xml:space="preserve">、工程</w:t>
      </w:r>
      <w:r>
        <w:rPr>
          <w:rFonts w:hint="eastAsia" w:ascii="宋体" w:hAnsi="宋体" w:cs="宋体"/>
          <w:szCs w:val="21"/>
        </w:rPr>
        <w:t xml:space="preserve">施工</w:t>
      </w:r>
      <w:r>
        <w:rPr>
          <w:rFonts w:ascii="宋体" w:hAnsi="宋体" w:cs="宋体"/>
          <w:szCs w:val="21"/>
        </w:rPr>
        <w:t xml:space="preserve">范围</w:t>
      </w:r>
      <w:r>
        <w:rPr>
          <w:rFonts w:hint="eastAsia" w:ascii="宋体" w:hAnsi="宋体" w:cs="宋体"/>
          <w:szCs w:val="21"/>
        </w:rPr>
        <w:t xml:space="preserve">及主要内容</w:t>
      </w:r>
      <w:r>
        <w:rPr>
          <w:rFonts w:ascii="宋体" w:hAnsi="宋体" w:cs="宋体"/>
          <w:szCs w:val="21"/>
        </w:rPr>
        <w:t xml:space="preserve">：</w:t>
      </w:r>
      <w:r>
        <w:rPr>
          <w:rFonts w:hint="eastAsia" w:ascii="宋体" w:hAnsi="宋体"/>
          <w:szCs w:val="21"/>
          <w:u w:val="single"/>
        </w:rPr>
        <w:t xml:space="preserve">详见图纸及工程量清单。</w:t>
      </w:r>
      <w:r>
        <w:rPr>
          <w:rFonts w:hint="eastAsia" w:ascii="宋体" w:hAnsi="宋体"/>
          <w:szCs w:val="21"/>
          <w:u w:val="single"/>
        </w:rPr>
        <w:t xml:space="preserve"> </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rPr>
        <w:t xml:space="preserve">4</w:t>
      </w:r>
      <w:r>
        <w:rPr>
          <w:rFonts w:hint="eastAsia" w:ascii="宋体" w:hAnsi="宋体" w:cs="宋体"/>
          <w:szCs w:val="21"/>
        </w:rPr>
        <w:t xml:space="preserve">、工程施工起止日期：</w:t>
      </w:r>
      <w:r>
        <w:rPr>
          <w:rFonts w:hint="eastAsia" w:ascii="宋体" w:hAnsi="宋体" w:cs="宋体"/>
          <w:b/>
          <w:szCs w:val="21"/>
          <w:u w:val="single"/>
        </w:rPr>
        <w:t xml:space="preserve">   </w:t>
      </w:r>
      <w:r>
        <w:rPr>
          <w:rFonts w:ascii="宋体" w:hAnsi="宋体" w:cs="宋体"/>
          <w:b/>
          <w:szCs w:val="21"/>
          <w:u w:val="single"/>
        </w:rPr>
        <w:t xml:space="preserve">           </w:t>
      </w:r>
      <w:r>
        <w:rPr>
          <w:rFonts w:hint="eastAsia" w:ascii="宋体" w:hAnsi="宋体" w:cs="宋体"/>
          <w:szCs w:val="21"/>
        </w:rPr>
        <w:t xml:space="preserve">至</w:t>
      </w:r>
      <w:r>
        <w:rPr>
          <w:rFonts w:hint="eastAsia" w:ascii="宋体" w:hAnsi="宋体" w:cs="宋体"/>
          <w:szCs w:val="21"/>
        </w:rPr>
        <w:t xml:space="preserve"> </w:t>
      </w:r>
      <w:r>
        <w:rPr>
          <w:rFonts w:hint="eastAsia" w:ascii="宋体" w:hAnsi="宋体" w:cs="宋体"/>
          <w:b/>
          <w:szCs w:val="21"/>
          <w:u w:val="single"/>
        </w:rPr>
        <w:t xml:space="preserve"> </w:t>
      </w:r>
      <w:r>
        <w:rPr>
          <w:rFonts w:ascii="宋体" w:hAnsi="宋体" w:cs="宋体"/>
          <w:b/>
          <w:szCs w:val="21"/>
          <w:u w:val="single"/>
        </w:rPr>
        <w:t xml:space="preserve">             </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rPr>
        <w:t xml:space="preserve">5</w:t>
      </w:r>
      <w:r>
        <w:rPr>
          <w:rFonts w:hint="eastAsia" w:ascii="宋体" w:hAnsi="宋体" w:cs="宋体"/>
          <w:szCs w:val="21"/>
        </w:rPr>
        <w:t xml:space="preserve">、甲方项目负责人：</w:t>
      </w:r>
      <w:r>
        <w:rPr>
          <w:rFonts w:hint="eastAsia" w:ascii="宋体" w:hAnsi="宋体" w:cs="宋体"/>
          <w:b/>
          <w:szCs w:val="21"/>
          <w:u w:val="single"/>
        </w:rPr>
        <w:t xml:space="preserve">   </w:t>
      </w:r>
      <w:r>
        <w:rPr>
          <w:rFonts w:ascii="宋体" w:hAnsi="宋体" w:cs="宋体"/>
          <w:b/>
          <w:szCs w:val="21"/>
          <w:u w:val="single"/>
        </w:rPr>
        <w:t xml:space="preserve">             </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rPr>
        <w:t xml:space="preserve">6</w:t>
      </w:r>
      <w:r>
        <w:rPr>
          <w:rFonts w:hint="eastAsia" w:ascii="宋体" w:hAnsi="宋体" w:cs="宋体"/>
          <w:szCs w:val="21"/>
        </w:rPr>
        <w:t xml:space="preserve">、乙方项目责任人：</w:t>
      </w:r>
      <w:r>
        <w:rPr>
          <w:rFonts w:hint="eastAsia" w:ascii="宋体" w:hAnsi="宋体" w:cs="宋体"/>
          <w:b/>
          <w:szCs w:val="21"/>
          <w:u w:val="single"/>
        </w:rPr>
        <w:t xml:space="preserve">   </w:t>
      </w:r>
      <w:r>
        <w:rPr>
          <w:rFonts w:ascii="宋体" w:hAnsi="宋体" w:cs="宋体"/>
          <w:b/>
          <w:szCs w:val="21"/>
          <w:u w:val="single"/>
        </w:rPr>
        <w:t xml:space="preserve">             </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二</w:t>
      </w:r>
      <w:r>
        <w:rPr>
          <w:rFonts w:ascii="宋体" w:hAnsi="宋体" w:cs="宋体"/>
          <w:b/>
          <w:szCs w:val="21"/>
        </w:rPr>
        <w:t xml:space="preserve">、甲方的权利、责任和义务：</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1</w:t>
      </w:r>
      <w:r>
        <w:rPr>
          <w:rFonts w:ascii="宋体" w:hAnsi="宋体" w:cs="宋体"/>
          <w:szCs w:val="21"/>
        </w:rPr>
        <w:t xml:space="preserve">、贯彻落实国家</w:t>
      </w:r>
      <w:r>
        <w:rPr>
          <w:rFonts w:hint="eastAsia" w:ascii="宋体" w:hAnsi="宋体" w:cs="宋体"/>
          <w:szCs w:val="21"/>
        </w:rPr>
        <w:t xml:space="preserve">及地方的</w:t>
      </w:r>
      <w:r>
        <w:rPr>
          <w:rFonts w:ascii="宋体" w:hAnsi="宋体" w:cs="宋体"/>
          <w:szCs w:val="21"/>
        </w:rPr>
        <w:t xml:space="preserve">有关施工现场安全生产、文明施工的法规和管理规定，</w:t>
      </w:r>
      <w:r>
        <w:rPr>
          <w:rFonts w:hint="eastAsia" w:ascii="宋体" w:hAnsi="宋体" w:cs="宋体"/>
          <w:szCs w:val="21"/>
        </w:rPr>
        <w:t xml:space="preserve">配合国家建设施工管理部门及监理公司</w:t>
      </w:r>
      <w:r>
        <w:rPr>
          <w:rFonts w:ascii="宋体" w:hAnsi="宋体" w:cs="宋体"/>
          <w:szCs w:val="21"/>
        </w:rPr>
        <w:t xml:space="preserve">对施工现场进行全面的安全生产管理和监督。</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、项目开工前，甲方项目负责人应组织开展安全交底与教育。</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、对乙方施工区域进行安全生产和文明施工检查；及时纠正乙方施工人员违章指挥和违章作业行为，并按照有关规定予以查处。对乙方施工区域内的重大安全事故隐患，应开具隐患通知单。</w:t>
      </w:r>
      <w:r>
        <w:rPr>
          <w:rFonts w:hint="eastAsia" w:ascii="宋体" w:hAnsi="宋体" w:cs="宋体"/>
          <w:szCs w:val="21"/>
        </w:rPr>
        <w:t xml:space="preserve">发现乙方人员有</w:t>
      </w:r>
      <w:r>
        <w:rPr>
          <w:rFonts w:ascii="宋体" w:hAnsi="宋体" w:cs="宋体"/>
          <w:szCs w:val="21"/>
        </w:rPr>
        <w:t xml:space="preserve">严</w:t>
      </w:r>
      <w:r>
        <w:rPr>
          <w:rFonts w:hint="eastAsia" w:ascii="宋体" w:hAnsi="宋体" w:cs="宋体"/>
          <w:szCs w:val="21"/>
        </w:rPr>
        <w:t xml:space="preserve">重</w:t>
      </w:r>
      <w:r>
        <w:rPr>
          <w:rFonts w:ascii="宋体" w:hAnsi="宋体" w:cs="宋体"/>
          <w:szCs w:val="21"/>
        </w:rPr>
        <w:t xml:space="preserve">违章的行为立即勒令其停止工作。</w:t>
      </w:r>
      <w:r/>
    </w:p>
    <w:p>
      <w:pPr>
        <w:ind w:firstLine="420"/>
        <w:jc w:val="left"/>
        <w:spacing w:after="0" w:line="360" w:lineRule="auto"/>
        <w:widowControl/>
        <w:rPr>
          <w:rFonts w:hint="eastAsia" w:ascii="宋体" w:hAnsi="宋体"/>
          <w:szCs w:val="21"/>
          <w:shd w:val="clear" w:color="auto" w:fill="ffffff"/>
        </w:rPr>
      </w:pPr>
      <w:r>
        <w:rPr>
          <w:rFonts w:hint="eastAsia" w:ascii="宋体" w:hAnsi="宋体" w:cs="宋体"/>
          <w:szCs w:val="21"/>
        </w:rPr>
        <w:t xml:space="preserve">4</w:t>
      </w:r>
      <w:r>
        <w:rPr>
          <w:rFonts w:ascii="宋体" w:hAnsi="宋体" w:cs="宋体"/>
          <w:szCs w:val="21"/>
        </w:rPr>
        <w:t xml:space="preserve">、</w:t>
      </w:r>
      <w:r>
        <w:rPr>
          <w:rFonts w:hint="eastAsia" w:ascii="宋体" w:hAnsi="宋体"/>
          <w:szCs w:val="21"/>
          <w:shd w:val="clear" w:color="auto" w:fill="ffffff"/>
        </w:rPr>
        <w:t xml:space="preserve">甲方不得以任何理由，要求</w:t>
      </w:r>
      <w:r>
        <w:rPr>
          <w:rFonts w:hint="eastAsia" w:ascii="宋体" w:hAnsi="宋体"/>
          <w:szCs w:val="21"/>
        </w:rPr>
        <w:t xml:space="preserve">乙方</w:t>
      </w:r>
      <w:r>
        <w:rPr>
          <w:rFonts w:hint="eastAsia" w:ascii="宋体" w:hAnsi="宋体"/>
          <w:szCs w:val="21"/>
          <w:shd w:val="clear" w:color="auto" w:fill="ffffff"/>
        </w:rPr>
        <w:t xml:space="preserve">在工程设计或者施工作业中，违反法律、行政法规和</w:t>
      </w:r>
      <w:hyperlink r:id="rId20" w:tooltip="https://www.baidu.com/s?wd=%E5%BB%BA%E7%AD%91%E5%B7%A5%E7%A8%8B%E8%B4%A8%E9%87%8F&amp;tn=SE_PcZhidaonwhc_ngpagmjz&amp;rsv_dl=gh_pc_zhidao" w:history="1">
        <w:r>
          <w:rPr>
            <w:rFonts w:hint="eastAsia" w:ascii="宋体" w:hAnsi="宋体"/>
            <w:szCs w:val="21"/>
          </w:rPr>
          <w:t xml:space="preserve">建筑工程质量</w:t>
        </w:r>
      </w:hyperlink>
      <w:r>
        <w:rPr>
          <w:rFonts w:hint="eastAsia" w:ascii="宋体" w:hAnsi="宋体"/>
          <w:szCs w:val="21"/>
          <w:shd w:val="clear" w:color="auto" w:fill="ffffff"/>
        </w:rPr>
        <w:t xml:space="preserve">、安全标准，降低工程质量。</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督促乙方</w:t>
      </w:r>
      <w:r>
        <w:rPr>
          <w:rFonts w:ascii="宋体" w:hAnsi="宋体" w:cs="宋体"/>
          <w:szCs w:val="21"/>
        </w:rPr>
        <w:t xml:space="preserve">建立健全施工现场各项安全生产管理制度。</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、对乙方的安全生产培训、劳动保护用品的使用和危险预知工作提出指导意见，并监督落实情况。</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、对乙方提出的安全生产要求积极提供帮助。</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、按照有关临时用电标准对乙方的临时用电设备设施进行监督和检查。发现乙方在临时用电中存在隐患必须责成乙方以整改。并监督整改落实情况。</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、甲方有义务根据工程项目规模及施工难易程度</w:t>
      </w:r>
      <w:r>
        <w:rPr>
          <w:rFonts w:ascii="宋体" w:hAnsi="宋体" w:cs="宋体"/>
          <w:szCs w:val="21"/>
        </w:rPr>
        <w:t xml:space="preserve">委托有资质的工程监</w:t>
      </w:r>
      <w:r>
        <w:rPr>
          <w:rFonts w:hint="eastAsia" w:ascii="宋体" w:hAnsi="宋体" w:cs="宋体"/>
          <w:szCs w:val="21"/>
        </w:rPr>
        <w:t xml:space="preserve">理</w:t>
      </w:r>
      <w:r>
        <w:rPr>
          <w:rFonts w:ascii="宋体" w:hAnsi="宋体" w:cs="宋体"/>
          <w:szCs w:val="21"/>
        </w:rPr>
        <w:t xml:space="preserve">机构全过程进行监理，确保工程的安全和质量</w:t>
      </w:r>
      <w:r>
        <w:rPr>
          <w:rFonts w:hint="eastAsia" w:ascii="宋体" w:hAnsi="宋体" w:cs="宋体"/>
          <w:szCs w:val="21"/>
        </w:rPr>
        <w:t xml:space="preserve">。</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t xml:space="preserve">、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三</w:t>
      </w:r>
      <w:r>
        <w:rPr>
          <w:rFonts w:ascii="宋体" w:hAnsi="宋体" w:cs="宋体"/>
          <w:b/>
          <w:szCs w:val="21"/>
        </w:rPr>
        <w:t xml:space="preserve">、</w:t>
      </w:r>
      <w:r>
        <w:rPr>
          <w:rFonts w:hint="eastAsia" w:ascii="宋体" w:hAnsi="宋体" w:cs="宋体"/>
          <w:b/>
          <w:szCs w:val="21"/>
        </w:rPr>
        <w:t xml:space="preserve">乙</w:t>
      </w:r>
      <w:r>
        <w:rPr>
          <w:rFonts w:ascii="宋体" w:hAnsi="宋体" w:cs="宋体"/>
          <w:b/>
          <w:szCs w:val="21"/>
        </w:rPr>
        <w:t xml:space="preserve">方的权利、责任和义务：</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、乙</w:t>
      </w:r>
      <w:r>
        <w:rPr>
          <w:rFonts w:ascii="宋体" w:hAnsi="宋体" w:cs="宋体"/>
          <w:szCs w:val="21"/>
        </w:rPr>
        <w:t xml:space="preserve">方对所承担的施工项目，必须制订施工方案，并结合工程实际制定好保证安全的</w:t>
      </w:r>
      <w:r>
        <w:rPr>
          <w:rFonts w:ascii="宋体" w:hAnsi="宋体" w:cs="宋体"/>
          <w:szCs w:val="21"/>
        </w:rPr>
        <w:t xml:space="preserve">“</w:t>
      </w:r>
      <w:r>
        <w:rPr>
          <w:rFonts w:ascii="宋体" w:hAnsi="宋体" w:cs="宋体"/>
          <w:szCs w:val="21"/>
        </w:rPr>
        <w:t xml:space="preserve">三大措施</w:t>
      </w:r>
      <w:r>
        <w:rPr>
          <w:rFonts w:ascii="宋体" w:hAnsi="宋体" w:cs="宋体"/>
          <w:szCs w:val="21"/>
        </w:rPr>
        <w:t xml:space="preserve">” (</w:t>
      </w:r>
      <w:r>
        <w:rPr>
          <w:rFonts w:ascii="宋体" w:hAnsi="宋体" w:cs="宋体"/>
          <w:szCs w:val="21"/>
        </w:rPr>
        <w:t xml:space="preserve">组织、技术、安全措施</w:t>
      </w:r>
      <w:r>
        <w:rPr>
          <w:rFonts w:ascii="宋体" w:hAnsi="宋体" w:cs="宋体"/>
          <w:szCs w:val="21"/>
        </w:rPr>
        <w:t xml:space="preserve">)</w:t>
      </w:r>
      <w:r>
        <w:rPr>
          <w:rFonts w:ascii="宋体" w:hAnsi="宋体" w:cs="宋体"/>
          <w:szCs w:val="21"/>
        </w:rPr>
        <w:t xml:space="preserve">，经甲方</w:t>
      </w:r>
      <w:r>
        <w:rPr>
          <w:rFonts w:hint="eastAsia" w:ascii="宋体" w:hAnsi="宋体" w:cs="宋体"/>
          <w:szCs w:val="21"/>
        </w:rPr>
        <w:t xml:space="preserve">项目责任人确认后实施，若是大型基建工程需经市</w:t>
      </w:r>
      <w:r>
        <w:rPr>
          <w:rFonts w:ascii="宋体" w:hAnsi="宋体" w:cs="宋体"/>
          <w:szCs w:val="21"/>
        </w:rPr>
        <w:t xml:space="preserve">安监和</w:t>
      </w:r>
      <w:r>
        <w:rPr>
          <w:rFonts w:hint="eastAsia" w:ascii="宋体" w:hAnsi="宋体" w:cs="宋体"/>
          <w:szCs w:val="21"/>
        </w:rPr>
        <w:t xml:space="preserve">甲方</w:t>
      </w:r>
      <w:r>
        <w:rPr>
          <w:rFonts w:ascii="宋体" w:hAnsi="宋体" w:cs="宋体"/>
          <w:szCs w:val="21"/>
        </w:rPr>
        <w:t xml:space="preserve">委托的监理单位审查合格后监督实施。</w:t>
      </w:r>
      <w:r>
        <w:rPr>
          <w:rFonts w:ascii="宋体" w:hAnsi="宋体" w:cs="宋体"/>
          <w:szCs w:val="21"/>
        </w:rPr>
        <w:t xml:space="preserve"> </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、乙</w:t>
      </w:r>
      <w:r>
        <w:rPr>
          <w:rFonts w:ascii="宋体" w:hAnsi="宋体" w:cs="宋体"/>
          <w:szCs w:val="21"/>
        </w:rPr>
        <w:t xml:space="preserve">方必须贯彻执行国家有关安全生产的方针、政策、法令、法规，遵守国家、行业有关安全施工、文明施工的规定。遵守现场的各项规章制度。</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、乙方</w:t>
      </w:r>
      <w:r>
        <w:rPr>
          <w:rFonts w:ascii="宋体" w:hAnsi="宋体" w:cs="宋体"/>
          <w:szCs w:val="21"/>
        </w:rPr>
        <w:t xml:space="preserve">应按《中华人民共和国劳动法》等法律、法规、规定用工，严禁使用未成年工和有职业禁忌的人员进行施工作业。</w:t>
      </w:r>
      <w:r>
        <w:rPr>
          <w:rFonts w:hint="eastAsia" w:ascii="宋体" w:hAnsi="宋体" w:cs="宋体"/>
          <w:szCs w:val="21"/>
        </w:rPr>
        <w:t xml:space="preserve">乙方必须为施工作业人员参加人身意外保险。乙</w:t>
      </w:r>
      <w:r>
        <w:rPr>
          <w:rFonts w:ascii="宋体" w:hAnsi="宋体" w:cs="宋体"/>
          <w:szCs w:val="21"/>
        </w:rPr>
        <w:t xml:space="preserve">方</w:t>
      </w:r>
      <w:r>
        <w:rPr>
          <w:rFonts w:hint="eastAsia" w:ascii="宋体" w:hAnsi="宋体" w:cs="宋体"/>
          <w:szCs w:val="21"/>
        </w:rPr>
        <w:t xml:space="preserve">施工</w:t>
      </w:r>
      <w:r>
        <w:rPr>
          <w:rFonts w:ascii="宋体" w:hAnsi="宋体" w:cs="宋体"/>
          <w:szCs w:val="21"/>
        </w:rPr>
        <w:t xml:space="preserve">人员必须无妨碍工作的病症，否则不得参与工作。凡已注册的工程施工人员不得随意更换，不得冒名顶替。</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ascii="宋体" w:hAnsi="宋体" w:cs="宋体"/>
          <w:szCs w:val="21"/>
        </w:rPr>
        <w:t xml:space="preserve">工程开工前，必须</w:t>
      </w:r>
      <w:r>
        <w:rPr>
          <w:rFonts w:hint="eastAsia" w:ascii="宋体" w:hAnsi="宋体" w:cs="宋体"/>
          <w:szCs w:val="21"/>
        </w:rPr>
        <w:t xml:space="preserve">由乙方项目责任人组织</w:t>
      </w:r>
      <w:r>
        <w:rPr>
          <w:rFonts w:ascii="宋体" w:hAnsi="宋体" w:cs="宋体"/>
          <w:szCs w:val="21"/>
        </w:rPr>
        <w:t xml:space="preserve">向施工人员进行安全技术</w:t>
      </w:r>
      <w:r>
        <w:rPr>
          <w:rFonts w:hint="eastAsia" w:ascii="宋体" w:hAnsi="宋体" w:cs="宋体"/>
          <w:szCs w:val="21"/>
        </w:rPr>
        <w:t xml:space="preserve">教育</w:t>
      </w:r>
      <w:r>
        <w:rPr>
          <w:rFonts w:ascii="宋体" w:hAnsi="宋体" w:cs="宋体"/>
          <w:szCs w:val="21"/>
        </w:rPr>
        <w:t xml:space="preserve">，让全体施工人员掌握工程特点及施工安全措施</w:t>
      </w:r>
      <w:r>
        <w:rPr>
          <w:rFonts w:hint="eastAsia" w:ascii="宋体" w:hAnsi="宋体" w:cs="宋体"/>
          <w:szCs w:val="21"/>
        </w:rPr>
        <w:t xml:space="preserve">，未经安全生产教育培训和无证人员，不得上岗作业。</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ascii="宋体" w:hAnsi="宋体" w:cs="宋体"/>
          <w:szCs w:val="21"/>
        </w:rPr>
        <w:t xml:space="preserve">乙方应</w:t>
      </w:r>
      <w:r>
        <w:rPr>
          <w:rFonts w:hint="eastAsia" w:ascii="宋体" w:hAnsi="宋体" w:cs="宋体"/>
          <w:szCs w:val="21"/>
        </w:rPr>
        <w:t xml:space="preserve">向甲方</w:t>
      </w:r>
      <w:r>
        <w:rPr>
          <w:rFonts w:ascii="宋体" w:hAnsi="宋体" w:cs="宋体"/>
          <w:szCs w:val="21"/>
        </w:rPr>
        <w:t xml:space="preserve">提供施工现场《生产安全事故应急救援预案》</w:t>
      </w:r>
      <w:r>
        <w:rPr>
          <w:rFonts w:hint="eastAsia" w:ascii="宋体" w:hAnsi="宋体" w:cs="宋体"/>
          <w:szCs w:val="21"/>
        </w:rPr>
        <w:t xml:space="preserve">。</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、乙</w:t>
      </w:r>
      <w:r>
        <w:rPr>
          <w:rFonts w:ascii="宋体" w:hAnsi="宋体" w:cs="宋体"/>
          <w:szCs w:val="21"/>
        </w:rPr>
        <w:t xml:space="preserve">方应自觉接受甲方</w:t>
      </w:r>
      <w:r>
        <w:rPr>
          <w:rFonts w:hint="eastAsia" w:ascii="宋体" w:hAnsi="宋体" w:cs="宋体"/>
          <w:szCs w:val="21"/>
        </w:rPr>
        <w:t xml:space="preserve">、监理、市</w:t>
      </w:r>
      <w:r>
        <w:rPr>
          <w:rFonts w:ascii="宋体" w:hAnsi="宋体" w:cs="宋体"/>
          <w:szCs w:val="21"/>
        </w:rPr>
        <w:t xml:space="preserve">安监部门的监督和指导。对甲方检查提出的安全</w:t>
      </w:r>
      <w:r>
        <w:rPr>
          <w:rFonts w:hint="eastAsia" w:ascii="宋体" w:hAnsi="宋体" w:cs="宋体"/>
          <w:szCs w:val="21"/>
        </w:rPr>
        <w:t xml:space="preserve">隐患</w:t>
      </w:r>
      <w:r>
        <w:rPr>
          <w:rFonts w:ascii="宋体" w:hAnsi="宋体" w:cs="宋体"/>
          <w:szCs w:val="21"/>
        </w:rPr>
        <w:t xml:space="preserve">整改通知，必须及时整改。施工中一旦发生人身事故或危及生产运行的不安全情况，必须立即报告甲方</w:t>
      </w:r>
      <w:r>
        <w:rPr>
          <w:rFonts w:hint="eastAsia" w:ascii="宋体" w:hAnsi="宋体" w:cs="宋体"/>
          <w:szCs w:val="21"/>
        </w:rPr>
        <w:t xml:space="preserve">项目负责人</w:t>
      </w:r>
      <w:r>
        <w:rPr>
          <w:rFonts w:ascii="宋体" w:hAnsi="宋体" w:cs="宋体"/>
          <w:szCs w:val="21"/>
        </w:rPr>
        <w:t xml:space="preserve">。</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、乙</w:t>
      </w:r>
      <w:r>
        <w:rPr>
          <w:rFonts w:ascii="宋体" w:hAnsi="宋体" w:cs="宋体"/>
          <w:szCs w:val="21"/>
        </w:rPr>
        <w:t xml:space="preserve">方必须按国家有关规定，为施工人员配备合格的劳动防护用品及安全用具，并保证施工工具、器械使用安全。</w:t>
      </w:r>
      <w:r>
        <w:rPr>
          <w:rFonts w:ascii="宋体" w:hAnsi="宋体" w:cs="宋体"/>
          <w:szCs w:val="21"/>
        </w:rPr>
        <w:t xml:space="preserve"> </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ascii="宋体" w:hAnsi="宋体" w:cs="宋体"/>
          <w:szCs w:val="21"/>
        </w:rPr>
        <w:t xml:space="preserve">开工前</w:t>
      </w:r>
      <w:r>
        <w:rPr>
          <w:rFonts w:hint="eastAsia" w:ascii="宋体" w:hAnsi="宋体" w:cs="宋体"/>
          <w:szCs w:val="21"/>
        </w:rPr>
        <w:t xml:space="preserve">乙方</w:t>
      </w:r>
      <w:r>
        <w:rPr>
          <w:rFonts w:ascii="宋体" w:hAnsi="宋体" w:cs="宋体"/>
          <w:szCs w:val="21"/>
        </w:rPr>
        <w:t xml:space="preserve">应对施工机械、工器具及安全防护设施进行一次检查，确保符合安全规定并不超过检验周期。乙方施工人员应对所在的施工区域、作业环境、操作设施、设备、工器具等进行认真检查，发现隐患立即停止施工，并</w:t>
      </w:r>
      <w:r>
        <w:rPr>
          <w:rFonts w:ascii="宋体" w:hAnsi="宋体" w:cs="宋体"/>
          <w:szCs w:val="21"/>
        </w:rPr>
        <w:t xml:space="preserve">经落实</w:t>
      </w:r>
      <w:r>
        <w:rPr>
          <w:rFonts w:ascii="宋体" w:hAnsi="宋体" w:cs="宋体"/>
          <w:szCs w:val="21"/>
        </w:rPr>
        <w:t xml:space="preserve">整改后方准继续施工。在施工期间所使用的各种设备及工用具等均应符合施工要求。对施工现场脚手架每天开工前须派专人进行检查，发现隐患应及时整改。各类安全防护设施、遮栏、安全标志牌、警告牌和接地线等乙方不得擅自拆除、更改。</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、乙</w:t>
      </w:r>
      <w:r>
        <w:rPr>
          <w:rFonts w:ascii="宋体" w:hAnsi="宋体" w:cs="宋体"/>
          <w:szCs w:val="21"/>
        </w:rPr>
        <w:t xml:space="preserve">方承建的项目，禁止再行转包。总包方必须对分包方进行安全管理与监督，分包工程发生安全事故时，总包单位与分包单位承担连带责任。</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t xml:space="preserve">、</w:t>
      </w:r>
      <w:r>
        <w:rPr>
          <w:rFonts w:ascii="宋体" w:hAnsi="宋体" w:cs="宋体"/>
          <w:szCs w:val="21"/>
        </w:rPr>
        <w:t xml:space="preserve">乙方应对工作地段采取的安全技术措施、工作</w:t>
      </w:r>
      <w:r>
        <w:rPr>
          <w:rFonts w:hint="eastAsia" w:ascii="宋体" w:hAnsi="宋体" w:cs="宋体"/>
          <w:szCs w:val="21"/>
        </w:rPr>
        <w:t xml:space="preserve">作业</w:t>
      </w:r>
      <w:r>
        <w:rPr>
          <w:rFonts w:ascii="宋体" w:hAnsi="宋体" w:cs="宋体"/>
          <w:szCs w:val="21"/>
        </w:rPr>
        <w:t xml:space="preserve">班人员状态以及施工中的安全责任负责；如因乙方采取的安全措施不当、违反有关安全规程、规定及本协议所列安全事项而造成的一切事故或对第三方造成损失的，均由乙方承担所造成的经济损失及法律责任。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w:t>
      </w:r>
      <w:r>
        <w:rPr>
          <w:rFonts w:ascii="宋体" w:hAnsi="宋体" w:cs="宋体"/>
          <w:szCs w:val="21"/>
        </w:rPr>
        <w:t xml:space="preserve">因</w:t>
      </w:r>
      <w:r>
        <w:rPr>
          <w:rFonts w:hint="eastAsia" w:ascii="宋体" w:hAnsi="宋体" w:cs="宋体"/>
          <w:szCs w:val="21"/>
        </w:rPr>
        <w:t xml:space="preserve">乙</w:t>
      </w:r>
      <w:r>
        <w:rPr>
          <w:rFonts w:ascii="宋体" w:hAnsi="宋体" w:cs="宋体"/>
          <w:szCs w:val="21"/>
        </w:rPr>
        <w:t xml:space="preserve">方责任造成的</w:t>
      </w:r>
      <w:r>
        <w:rPr>
          <w:rFonts w:hint="eastAsia" w:ascii="宋体" w:hAnsi="宋体" w:cs="宋体"/>
          <w:szCs w:val="21"/>
        </w:rPr>
        <w:t xml:space="preserve">甲方</w:t>
      </w:r>
      <w:r>
        <w:rPr>
          <w:rFonts w:ascii="宋体" w:hAnsi="宋体" w:cs="宋体"/>
          <w:szCs w:val="21"/>
        </w:rPr>
        <w:t xml:space="preserve">设备事故，由甲方按事故调查规程处理，</w:t>
      </w:r>
      <w:r>
        <w:rPr>
          <w:rFonts w:hint="eastAsia" w:ascii="宋体" w:hAnsi="宋体" w:cs="宋体"/>
          <w:szCs w:val="21"/>
        </w:rPr>
        <w:t xml:space="preserve">乙</w:t>
      </w:r>
      <w:r>
        <w:rPr>
          <w:rFonts w:ascii="宋体" w:hAnsi="宋体" w:cs="宋体"/>
          <w:szCs w:val="21"/>
        </w:rPr>
        <w:t xml:space="preserve">方安全监察机构参与调查。根据《中华人民共和国建筑法》第四十五条的规定：</w:t>
      </w:r>
      <w:r>
        <w:rPr>
          <w:rFonts w:ascii="宋体" w:hAnsi="宋体" w:cs="宋体"/>
          <w:szCs w:val="21"/>
        </w:rPr>
        <w:t xml:space="preserve">“</w:t>
      </w:r>
      <w:r>
        <w:rPr>
          <w:rFonts w:ascii="宋体" w:hAnsi="宋体" w:cs="宋体"/>
          <w:szCs w:val="21"/>
        </w:rPr>
        <w:t xml:space="preserve">施工现场安全由建筑施工企业负责</w:t>
      </w:r>
      <w:r>
        <w:rPr>
          <w:rFonts w:ascii="宋体" w:hAnsi="宋体" w:cs="宋体"/>
          <w:szCs w:val="21"/>
        </w:rPr>
        <w:t xml:space="preserve">”</w:t>
      </w:r>
      <w:r>
        <w:rPr>
          <w:rFonts w:ascii="宋体" w:hAnsi="宋体" w:cs="宋体"/>
          <w:szCs w:val="21"/>
        </w:rPr>
        <w:t xml:space="preserve">，因</w:t>
      </w:r>
      <w:r>
        <w:rPr>
          <w:rFonts w:hint="eastAsia" w:ascii="宋体" w:hAnsi="宋体" w:cs="宋体"/>
          <w:szCs w:val="21"/>
        </w:rPr>
        <w:t xml:space="preserve">乙</w:t>
      </w:r>
      <w:r>
        <w:rPr>
          <w:rFonts w:ascii="宋体" w:hAnsi="宋体" w:cs="宋体"/>
          <w:szCs w:val="21"/>
        </w:rPr>
        <w:t xml:space="preserve">方的责任</w:t>
      </w:r>
      <w:r>
        <w:rPr>
          <w:rFonts w:ascii="宋体" w:hAnsi="宋体" w:cs="宋体"/>
          <w:szCs w:val="21"/>
        </w:rPr>
        <w:t xml:space="preserve">造成的人身伤亡、设备损坏事故及其造成的经济损失</w:t>
      </w:r>
      <w:r>
        <w:rPr>
          <w:rFonts w:ascii="宋体" w:hAnsi="宋体" w:cs="宋体"/>
          <w:szCs w:val="21"/>
        </w:rPr>
        <w:t xml:space="preserve">,</w:t>
      </w:r>
      <w:r>
        <w:rPr>
          <w:rFonts w:ascii="宋体" w:hAnsi="宋体" w:cs="宋体"/>
          <w:szCs w:val="21"/>
        </w:rPr>
        <w:t xml:space="preserve">一切责任由</w:t>
      </w:r>
      <w:r>
        <w:rPr>
          <w:rFonts w:hint="eastAsia" w:ascii="宋体" w:hAnsi="宋体" w:cs="宋体"/>
          <w:szCs w:val="21"/>
        </w:rPr>
        <w:t xml:space="preserve">乙</w:t>
      </w:r>
      <w:r>
        <w:rPr>
          <w:rFonts w:ascii="宋体" w:hAnsi="宋体" w:cs="宋体"/>
          <w:szCs w:val="21"/>
        </w:rPr>
        <w:t xml:space="preserve">方承担，并通知有关政府部门调查处理、统计上报。</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t xml:space="preserve">、乙方有义务接受学校安全管理部门的监督检查与安全教育，并签订与严格执行学校安全管理部门根据学校实际情况制定《校园安全文明施工承诺书》。</w:t>
      </w:r>
      <w:r/>
    </w:p>
    <w:p>
      <w:pPr>
        <w:pStyle w:val="1369"/>
        <w:ind w:firstLine="0"/>
        <w:jc w:val="left"/>
        <w:spacing w:after="0" w:line="360" w:lineRule="auto"/>
        <w:widowControl/>
        <w:rPr>
          <w:rFonts w:hint="eastAsia" w:ascii="宋体" w:hAnsi="宋体" w:cs="宋体"/>
          <w:b/>
          <w:szCs w:val="21"/>
        </w:rPr>
      </w:pPr>
      <w:r>
        <w:rPr>
          <w:rFonts w:hint="eastAsia" w:ascii="宋体" w:hAnsi="宋体" w:cs="宋体"/>
          <w:b/>
          <w:szCs w:val="21"/>
        </w:rPr>
        <w:t xml:space="preserve">四、工程施工安全注意要点</w:t>
      </w:r>
      <w:r/>
    </w:p>
    <w:p>
      <w:pPr>
        <w:ind w:firstLine="422"/>
        <w:jc w:val="left"/>
        <w:spacing w:after="0" w:line="360" w:lineRule="auto"/>
        <w:widowControl/>
        <w:rPr>
          <w:rFonts w:hint="eastAsia" w:ascii="宋体" w:hAnsi="宋体" w:cs="宋体"/>
          <w:b/>
          <w:szCs w:val="21"/>
        </w:rPr>
      </w:pPr>
      <w:r>
        <w:rPr>
          <w:rFonts w:hint="eastAsia" w:ascii="宋体" w:hAnsi="宋体" w:cs="宋体"/>
          <w:b/>
          <w:szCs w:val="21"/>
        </w:rPr>
        <w:t xml:space="preserve">安全用电</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、向甲方提供书面的临时用电申请。设备设施需要增容时，必须重新办理用电申请手续。</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、保证</w:t>
      </w:r>
      <w:r>
        <w:rPr>
          <w:rFonts w:hint="eastAsia" w:ascii="宋体" w:hAnsi="宋体" w:cs="宋体"/>
          <w:szCs w:val="21"/>
        </w:rPr>
        <w:t xml:space="preserve">B</w:t>
      </w:r>
      <w:r>
        <w:rPr>
          <w:rFonts w:hint="eastAsia" w:ascii="宋体" w:hAnsi="宋体" w:cs="宋体"/>
          <w:szCs w:val="21"/>
        </w:rPr>
        <w:t xml:space="preserve">级配电</w:t>
      </w:r>
      <w:r>
        <w:rPr>
          <w:rFonts w:hint="eastAsia" w:ascii="宋体" w:hAnsi="宋体" w:cs="宋体"/>
          <w:szCs w:val="21"/>
        </w:rPr>
        <w:t xml:space="preserve">箱以下</w:t>
      </w:r>
      <w:r>
        <w:rPr>
          <w:rFonts w:hint="eastAsia" w:ascii="宋体" w:hAnsi="宋体" w:cs="宋体"/>
          <w:szCs w:val="21"/>
        </w:rPr>
        <w:t xml:space="preserve">管辖区域内各种用电设备、设施完好，临时用电设施和器材必须使用正规厂家的合格产品，严禁使用假冒伪劣等不合格产品，加强维护保养工作，严禁各种机电设备带病运行。保证临时用电符合有关安全用电标准。</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、执行临时用电安全技术交底制度，对施工区域内自行管辖的操作人员进行临时用电安全技术交底，避免违章指挥、违章操作和误操作，确保安全用电。</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在使用甲方提供临时电源时，对不符合临时用电标准的电源，向甲方提出整改意见。有权拒绝在不符合临时用电标准的电源的上拉接电源。对甲方在安全检查中提出的关于临时用电方面存在的问题或隐患，必须按要求认真落实整改。</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对特种作业人员进行上岗前的职业技能、安全生产等方面的培训，未经安全生产教育培训及培训不合格和无证人员，不得上岗作业。特种作业人员必须依照有关规定持上岗。向甲方提供特种作业人员花名册、操作证复印件和培训记录。</w:t>
      </w:r>
      <w:r/>
    </w:p>
    <w:p>
      <w:pPr>
        <w:ind w:firstLine="422"/>
        <w:jc w:val="left"/>
        <w:spacing w:after="0" w:line="360" w:lineRule="auto"/>
        <w:widowControl/>
        <w:rPr>
          <w:rFonts w:hint="eastAsia" w:ascii="宋体" w:hAnsi="宋体" w:cs="宋体"/>
          <w:b/>
          <w:szCs w:val="21"/>
        </w:rPr>
      </w:pPr>
      <w:r>
        <w:rPr>
          <w:rFonts w:hint="eastAsia" w:ascii="宋体" w:hAnsi="宋体" w:cs="宋体"/>
          <w:b/>
          <w:szCs w:val="21"/>
        </w:rPr>
        <w:t xml:space="preserve">机电设备使用</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、乙方应向甲方提供机械设备相关的技术文件和出厂说明书，还必须提供具有专业资质的检测、检验单位出具的安全技术检测证明，否则，不得投入使用。</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、起重机械设备的安装和拆卸必须由有资格的单位和专业人员进行，并应有专人定期进行维修和保养，对达不到安全要求又不能修复的机械设备，必须即停用，撤离施工现场。</w:t>
      </w:r>
      <w:r/>
    </w:p>
    <w:p>
      <w:pPr>
        <w:ind w:firstLine="422"/>
        <w:jc w:val="left"/>
        <w:spacing w:after="0" w:line="360" w:lineRule="auto"/>
        <w:widowControl/>
        <w:rPr>
          <w:rFonts w:hint="eastAsia" w:ascii="宋体" w:hAnsi="宋体" w:cs="宋体"/>
          <w:b/>
          <w:szCs w:val="21"/>
        </w:rPr>
      </w:pPr>
      <w:r>
        <w:rPr>
          <w:rFonts w:hint="eastAsia" w:ascii="宋体" w:hAnsi="宋体" w:cs="宋体"/>
          <w:b/>
          <w:szCs w:val="21"/>
        </w:rPr>
        <w:t xml:space="preserve">人员安全</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、参加施工作业的一切人员，必须遵守安全生产纪律，必须佩带工作证（卡）并戴好安全帽进入施工现场，在作业中严格遵守</w:t>
      </w:r>
      <w:r>
        <w:rPr>
          <w:rFonts w:hint="eastAsia" w:ascii="宋体" w:hAnsi="宋体" w:cs="宋体"/>
          <w:szCs w:val="21"/>
        </w:rPr>
        <w:t xml:space="preserve">本安全</w:t>
      </w:r>
      <w:r>
        <w:rPr>
          <w:rFonts w:hint="eastAsia" w:ascii="宋体" w:hAnsi="宋体" w:cs="宋体"/>
          <w:szCs w:val="21"/>
        </w:rPr>
        <w:t xml:space="preserve">技术操作规程的有关规定，安全上岗，不违章作业，不擅离工作岗位，不乱</w:t>
      </w:r>
      <w:r>
        <w:rPr>
          <w:rFonts w:hint="eastAsia" w:ascii="宋体" w:hAnsi="宋体" w:cs="宋体"/>
          <w:szCs w:val="21"/>
        </w:rPr>
        <w:t xml:space="preserve">串工作</w:t>
      </w:r>
      <w:r>
        <w:rPr>
          <w:rFonts w:hint="eastAsia" w:ascii="宋体" w:hAnsi="宋体" w:cs="宋体"/>
          <w:szCs w:val="21"/>
        </w:rPr>
        <w:t xml:space="preserve">岗位，严禁酒后作业，并按规定</w:t>
      </w:r>
      <w:r>
        <w:rPr>
          <w:rFonts w:hint="eastAsia" w:ascii="宋体" w:hAnsi="宋体" w:cs="宋体"/>
          <w:szCs w:val="21"/>
        </w:rPr>
        <w:t xml:space="preserve">穿衣着</w:t>
      </w:r>
      <w:r>
        <w:rPr>
          <w:rFonts w:hint="eastAsia" w:ascii="宋体" w:hAnsi="宋体" w:cs="宋体"/>
          <w:szCs w:val="21"/>
        </w:rPr>
        <w:t xml:space="preserve">鞋，正确使用、保管个人安全防护用品。</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、必须按规定使用安全带，安全带必须高挂低用，挂设点必须安全、可靠。</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五、违约责任　　</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、由于甲方或乙方责任造成对方或第三方的人身伤害、设备损坏等财产损失，由责任方承担相应责任，并赔偿对方或第三方因此造成的全部损失。　</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、施工主体合同履行中，发现乙方提供的有关资质材料无效，甲方有权解除合同，并由乙方承担由此造成的一切损失。</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、发现乙方现场作业人员有违章行为的，比照甲方有关安全生产奖惩规定中对甲方职工相类似的违章行为应扣款数额，承担相应的违约金。　　</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六</w:t>
      </w:r>
      <w:r>
        <w:rPr>
          <w:rFonts w:ascii="宋体" w:hAnsi="宋体" w:cs="宋体"/>
          <w:b/>
          <w:szCs w:val="21"/>
        </w:rPr>
        <w:t xml:space="preserve">、安全施工保证金：</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经</w:t>
      </w:r>
      <w:r>
        <w:rPr>
          <w:rFonts w:hint="eastAsia" w:ascii="宋体" w:hAnsi="宋体" w:cs="宋体"/>
          <w:szCs w:val="21"/>
        </w:rPr>
        <w:t xml:space="preserve">双方</w:t>
      </w:r>
      <w:r>
        <w:rPr>
          <w:rFonts w:ascii="宋体" w:hAnsi="宋体" w:cs="宋体"/>
          <w:szCs w:val="21"/>
        </w:rPr>
        <w:t xml:space="preserve">单位协商一致，本工程</w:t>
      </w:r>
      <w:r>
        <w:rPr>
          <w:rFonts w:hint="eastAsia" w:ascii="宋体" w:hAnsi="宋体" w:cs="宋体"/>
          <w:szCs w:val="21"/>
        </w:rPr>
        <w:t xml:space="preserve">施工合同金额</w:t>
      </w:r>
      <w:r>
        <w:rPr>
          <w:rFonts w:hint="eastAsia" w:ascii="宋体" w:hAnsi="宋体" w:cs="宋体"/>
          <w:color w:val="000000"/>
          <w:szCs w:val="21"/>
        </w:rPr>
        <w:t xml:space="preserve">的</w:t>
      </w:r>
      <w:r>
        <w:rPr>
          <w:rFonts w:hint="eastAsia" w:ascii="宋体" w:hAnsi="宋体" w:cs="宋体"/>
          <w:color w:val="000000"/>
          <w:szCs w:val="21"/>
          <w:u w:val="single"/>
        </w:rPr>
        <w:t xml:space="preserve">5</w:t>
      </w:r>
      <w:r>
        <w:rPr>
          <w:rFonts w:hint="eastAsia" w:ascii="宋体" w:hAnsi="宋体" w:cs="宋体"/>
          <w:color w:val="000000"/>
          <w:szCs w:val="21"/>
        </w:rPr>
        <w:t xml:space="preserve">%</w:t>
      </w:r>
      <w:r>
        <w:rPr>
          <w:rFonts w:ascii="宋体" w:hAnsi="宋体" w:cs="宋体"/>
          <w:color w:val="000000"/>
          <w:szCs w:val="21"/>
        </w:rPr>
        <w:t xml:space="preserve">作为</w:t>
      </w:r>
      <w:r>
        <w:rPr>
          <w:rFonts w:ascii="宋体" w:hAnsi="宋体" w:cs="宋体"/>
          <w:szCs w:val="21"/>
        </w:rPr>
        <w:t xml:space="preserve">施工安全保证金，</w:t>
      </w:r>
      <w:r>
        <w:rPr>
          <w:rFonts w:hint="eastAsia" w:ascii="宋体" w:hAnsi="宋体" w:cs="宋体"/>
          <w:szCs w:val="21"/>
        </w:rPr>
        <w:t xml:space="preserve">乙方在施工过程中未发生人身伤亡、建筑和设备事故及以上责任事故，于工程竣工验收后该保证金不予扣除；</w:t>
      </w:r>
      <w:r>
        <w:rPr>
          <w:rFonts w:hint="eastAsia" w:ascii="宋体" w:hAnsi="宋体" w:cs="宋体"/>
          <w:szCs w:val="21"/>
        </w:rPr>
        <w:t xml:space="preserve">若施工</w:t>
      </w:r>
      <w:r>
        <w:rPr>
          <w:rFonts w:hint="eastAsia" w:ascii="宋体" w:hAnsi="宋体" w:cs="宋体"/>
          <w:szCs w:val="21"/>
        </w:rPr>
        <w:t xml:space="preserve">过程中发生下列有乙方责任的安全事故，则扣除相应数额的安全保证金：</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1</w:t>
      </w:r>
      <w:r>
        <w:rPr>
          <w:rFonts w:hint="eastAsia" w:ascii="宋体" w:hAnsi="宋体" w:cs="宋体"/>
          <w:szCs w:val="21"/>
          <w:u w:val="single"/>
        </w:rPr>
        <w:t xml:space="preserve">、施工期间</w:t>
      </w:r>
      <w:r>
        <w:rPr>
          <w:rFonts w:ascii="宋体" w:hAnsi="宋体" w:cs="宋体"/>
          <w:szCs w:val="21"/>
          <w:u w:val="single"/>
        </w:rPr>
        <w:t xml:space="preserve">发生人身死亡事故、设备事故，扣除</w:t>
      </w:r>
      <w:r>
        <w:rPr>
          <w:rFonts w:hint="eastAsia" w:ascii="宋体" w:hAnsi="宋体" w:cs="宋体"/>
          <w:szCs w:val="21"/>
          <w:u w:val="single"/>
        </w:rPr>
        <w:t xml:space="preserve">50%</w:t>
      </w:r>
      <w:r>
        <w:rPr>
          <w:rFonts w:hint="eastAsia" w:ascii="宋体" w:hAnsi="宋体" w:cs="宋体"/>
          <w:szCs w:val="21"/>
          <w:u w:val="single"/>
        </w:rPr>
        <w:t xml:space="preserve">～</w:t>
      </w:r>
      <w:r>
        <w:rPr>
          <w:rFonts w:hint="eastAsia" w:ascii="宋体" w:hAnsi="宋体" w:cs="宋体"/>
          <w:szCs w:val="21"/>
          <w:u w:val="single"/>
        </w:rPr>
        <w:t xml:space="preserve">100%</w:t>
      </w:r>
      <w:r>
        <w:rPr>
          <w:rFonts w:ascii="宋体" w:hAnsi="宋体" w:cs="宋体"/>
          <w:szCs w:val="21"/>
          <w:u w:val="single"/>
        </w:rPr>
        <w:t xml:space="preserve">保证金；</w:t>
      </w:r>
      <w:r>
        <w:rPr>
          <w:rFonts w:ascii="宋体" w:hAnsi="宋体" w:cs="宋体"/>
          <w:szCs w:val="21"/>
          <w:u w:val="single"/>
        </w:rPr>
        <w:t xml:space="preserve"> </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2</w:t>
      </w:r>
      <w:r>
        <w:rPr>
          <w:rFonts w:hint="eastAsia" w:ascii="宋体" w:hAnsi="宋体" w:cs="宋体"/>
          <w:szCs w:val="21"/>
          <w:u w:val="single"/>
        </w:rPr>
        <w:t xml:space="preserve">、施工期间</w:t>
      </w:r>
      <w:r>
        <w:rPr>
          <w:rFonts w:ascii="宋体" w:hAnsi="宋体" w:cs="宋体"/>
          <w:szCs w:val="21"/>
          <w:u w:val="single"/>
        </w:rPr>
        <w:t xml:space="preserve">发生人身重伤事故</w:t>
      </w:r>
      <w:r>
        <w:rPr>
          <w:rFonts w:hint="eastAsia" w:ascii="宋体" w:hAnsi="宋体" w:cs="宋体"/>
          <w:szCs w:val="21"/>
          <w:u w:val="single"/>
        </w:rPr>
        <w:t xml:space="preserve">，</w:t>
      </w:r>
      <w:r>
        <w:rPr>
          <w:rFonts w:ascii="宋体" w:hAnsi="宋体" w:cs="宋体"/>
          <w:szCs w:val="21"/>
          <w:u w:val="single"/>
        </w:rPr>
        <w:t xml:space="preserve">扣除</w:t>
      </w:r>
      <w:r>
        <w:rPr>
          <w:rFonts w:hint="eastAsia" w:ascii="宋体" w:hAnsi="宋体" w:cs="宋体"/>
          <w:szCs w:val="21"/>
          <w:u w:val="single"/>
        </w:rPr>
        <w:t xml:space="preserve">50%</w:t>
      </w:r>
      <w:r>
        <w:rPr>
          <w:rFonts w:hint="eastAsia" w:ascii="宋体" w:hAnsi="宋体" w:cs="宋体"/>
          <w:szCs w:val="21"/>
          <w:u w:val="single"/>
        </w:rPr>
        <w:t xml:space="preserve">～</w:t>
      </w:r>
      <w:r>
        <w:rPr>
          <w:rFonts w:hint="eastAsia" w:ascii="宋体" w:hAnsi="宋体" w:cs="宋体"/>
          <w:szCs w:val="21"/>
          <w:u w:val="single"/>
        </w:rPr>
        <w:t xml:space="preserve">80%</w:t>
      </w:r>
      <w:r>
        <w:rPr>
          <w:rFonts w:hint="eastAsia" w:ascii="宋体" w:hAnsi="宋体" w:cs="宋体"/>
          <w:szCs w:val="21"/>
          <w:u w:val="single"/>
        </w:rPr>
        <w:t xml:space="preserve">保证</w:t>
      </w:r>
      <w:r>
        <w:rPr>
          <w:rFonts w:ascii="宋体" w:hAnsi="宋体" w:cs="宋体"/>
          <w:szCs w:val="21"/>
          <w:u w:val="single"/>
        </w:rPr>
        <w:t xml:space="preserve">金；</w:t>
      </w:r>
      <w:r>
        <w:rPr>
          <w:rFonts w:ascii="宋体" w:hAnsi="宋体" w:cs="宋体"/>
          <w:szCs w:val="21"/>
          <w:u w:val="single"/>
        </w:rPr>
        <w:t xml:space="preserve"> </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3</w:t>
      </w:r>
      <w:r>
        <w:rPr>
          <w:rFonts w:hint="eastAsia" w:ascii="宋体" w:hAnsi="宋体" w:cs="宋体"/>
          <w:szCs w:val="21"/>
          <w:u w:val="single"/>
        </w:rPr>
        <w:t xml:space="preserve">、施工期间</w:t>
      </w:r>
      <w:r>
        <w:rPr>
          <w:rFonts w:ascii="宋体" w:hAnsi="宋体" w:cs="宋体"/>
          <w:szCs w:val="21"/>
          <w:u w:val="single"/>
        </w:rPr>
        <w:t xml:space="preserve">发生人身轻伤或严重未遂事故，扣除</w:t>
      </w:r>
      <w:r>
        <w:rPr>
          <w:rFonts w:hint="eastAsia" w:ascii="宋体" w:hAnsi="宋体" w:cs="宋体"/>
          <w:szCs w:val="21"/>
          <w:u w:val="single"/>
        </w:rPr>
        <w:t xml:space="preserve">30%</w:t>
      </w:r>
      <w:r>
        <w:rPr>
          <w:rFonts w:hint="eastAsia" w:ascii="宋体" w:hAnsi="宋体" w:cs="宋体"/>
          <w:szCs w:val="21"/>
          <w:u w:val="single"/>
        </w:rPr>
        <w:t xml:space="preserve">～</w:t>
      </w:r>
      <w:r>
        <w:rPr>
          <w:rFonts w:hint="eastAsia" w:ascii="宋体" w:hAnsi="宋体" w:cs="宋体"/>
          <w:szCs w:val="21"/>
          <w:u w:val="single"/>
        </w:rPr>
        <w:t xml:space="preserve">5</w:t>
      </w:r>
      <w:r>
        <w:rPr>
          <w:rFonts w:ascii="宋体" w:hAnsi="宋体" w:cs="宋体"/>
          <w:szCs w:val="21"/>
          <w:u w:val="single"/>
        </w:rPr>
        <w:t xml:space="preserve">0%</w:t>
      </w:r>
      <w:r>
        <w:rPr>
          <w:rFonts w:ascii="宋体" w:hAnsi="宋体" w:cs="宋体"/>
          <w:szCs w:val="21"/>
          <w:u w:val="single"/>
        </w:rPr>
        <w:t xml:space="preserve">保证金；</w:t>
      </w:r>
      <w:r>
        <w:rPr>
          <w:rFonts w:ascii="宋体" w:hAnsi="宋体" w:cs="宋体"/>
          <w:szCs w:val="21"/>
          <w:u w:val="single"/>
        </w:rPr>
        <w:t xml:space="preserve"> </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4</w:t>
      </w:r>
      <w:r>
        <w:rPr>
          <w:rFonts w:hint="eastAsia" w:ascii="宋体" w:hAnsi="宋体" w:cs="宋体"/>
          <w:szCs w:val="21"/>
          <w:u w:val="single"/>
        </w:rPr>
        <w:t xml:space="preserve">、</w:t>
      </w:r>
      <w:r>
        <w:rPr>
          <w:rFonts w:ascii="宋体" w:hAnsi="宋体" w:cs="宋体"/>
          <w:szCs w:val="21"/>
          <w:u w:val="single"/>
        </w:rPr>
        <w:t xml:space="preserve">现场违章指挥、违章作业，或擅自调换人员，又未经安全教育的，每人次扣除</w:t>
      </w:r>
      <w:r>
        <w:rPr>
          <w:rFonts w:hint="eastAsia" w:ascii="宋体" w:hAnsi="宋体" w:cs="宋体"/>
          <w:szCs w:val="21"/>
          <w:u w:val="single"/>
        </w:rPr>
        <w:t xml:space="preserve">10-30</w:t>
      </w:r>
      <w:r>
        <w:rPr>
          <w:rFonts w:ascii="宋体" w:hAnsi="宋体" w:cs="宋体"/>
          <w:szCs w:val="21"/>
          <w:u w:val="single"/>
        </w:rPr>
        <w:t xml:space="preserve">%</w:t>
      </w:r>
      <w:r>
        <w:rPr>
          <w:rFonts w:ascii="宋体" w:hAnsi="宋体" w:cs="宋体"/>
          <w:szCs w:val="21"/>
          <w:u w:val="single"/>
        </w:rPr>
        <w:t xml:space="preserve">保证金。</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5</w:t>
      </w:r>
      <w:r>
        <w:rPr>
          <w:rFonts w:hint="eastAsia" w:ascii="宋体" w:hAnsi="宋体" w:cs="宋体"/>
          <w:szCs w:val="21"/>
          <w:u w:val="single"/>
        </w:rPr>
        <w:t xml:space="preserve">、特种人员无证上岗的，</w:t>
      </w:r>
      <w:r>
        <w:rPr>
          <w:rFonts w:ascii="宋体" w:hAnsi="宋体" w:cs="宋体"/>
          <w:szCs w:val="21"/>
          <w:u w:val="single"/>
        </w:rPr>
        <w:t xml:space="preserve">每人次扣除</w:t>
      </w:r>
      <w:r>
        <w:rPr>
          <w:rFonts w:hint="eastAsia" w:ascii="宋体" w:hAnsi="宋体" w:cs="宋体"/>
          <w:szCs w:val="21"/>
          <w:u w:val="single"/>
        </w:rPr>
        <w:t xml:space="preserve">5-10</w:t>
      </w:r>
      <w:r>
        <w:rPr>
          <w:rFonts w:ascii="宋体" w:hAnsi="宋体" w:cs="宋体"/>
          <w:szCs w:val="21"/>
          <w:u w:val="single"/>
        </w:rPr>
        <w:t xml:space="preserve">%</w:t>
      </w:r>
      <w:r>
        <w:rPr>
          <w:rFonts w:ascii="宋体" w:hAnsi="宋体" w:cs="宋体"/>
          <w:szCs w:val="21"/>
          <w:u w:val="single"/>
        </w:rPr>
        <w:t xml:space="preserve">保证金。</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6</w:t>
      </w:r>
      <w:r>
        <w:rPr>
          <w:rFonts w:hint="eastAsia" w:ascii="宋体" w:hAnsi="宋体" w:cs="宋体"/>
          <w:szCs w:val="21"/>
          <w:u w:val="single"/>
        </w:rPr>
        <w:t xml:space="preserve">、乙方人员</w:t>
      </w:r>
      <w:r>
        <w:rPr>
          <w:rFonts w:hint="eastAsia" w:ascii="宋体" w:hAnsi="宋体" w:cs="宋体"/>
          <w:szCs w:val="21"/>
          <w:u w:val="single"/>
        </w:rPr>
        <w:t xml:space="preserve">无故到</w:t>
      </w:r>
      <w:r>
        <w:rPr>
          <w:rFonts w:hint="eastAsia" w:ascii="宋体" w:hAnsi="宋体" w:cs="宋体"/>
          <w:szCs w:val="21"/>
          <w:u w:val="single"/>
        </w:rPr>
        <w:t xml:space="preserve">其他生产区域或擅自动用甲方的设施设备等，</w:t>
      </w:r>
      <w:r>
        <w:rPr>
          <w:rFonts w:ascii="宋体" w:hAnsi="宋体" w:cs="宋体"/>
          <w:szCs w:val="21"/>
          <w:u w:val="single"/>
        </w:rPr>
        <w:t xml:space="preserve">每人次扣除</w:t>
      </w:r>
      <w:r>
        <w:rPr>
          <w:rFonts w:hint="eastAsia" w:ascii="宋体" w:hAnsi="宋体" w:cs="宋体"/>
          <w:color w:val="000000"/>
          <w:szCs w:val="21"/>
          <w:u w:val="single"/>
        </w:rPr>
        <w:t xml:space="preserve">5</w:t>
      </w:r>
      <w:r>
        <w:rPr>
          <w:rFonts w:ascii="宋体" w:hAnsi="宋体" w:cs="宋体"/>
          <w:color w:val="000000"/>
          <w:szCs w:val="21"/>
          <w:u w:val="single"/>
        </w:rPr>
        <w:t xml:space="preserve">%</w:t>
      </w:r>
      <w:r>
        <w:rPr>
          <w:rFonts w:ascii="宋体" w:hAnsi="宋体" w:cs="宋体"/>
          <w:color w:val="000000"/>
          <w:szCs w:val="21"/>
          <w:u w:val="single"/>
        </w:rPr>
        <w:t xml:space="preserve">保证金</w:t>
      </w:r>
      <w:r>
        <w:rPr>
          <w:rFonts w:ascii="宋体" w:hAnsi="宋体" w:cs="宋体"/>
          <w:szCs w:val="21"/>
          <w:u w:val="single"/>
        </w:rPr>
        <w:t xml:space="preserve">。</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7</w:t>
      </w:r>
      <w:r>
        <w:rPr>
          <w:rFonts w:hint="eastAsia" w:ascii="宋体" w:hAnsi="宋体" w:cs="宋体"/>
          <w:szCs w:val="21"/>
          <w:u w:val="single"/>
        </w:rPr>
        <w:t xml:space="preserve">、乙方对甲方提出的安全整改意见不及时整改的，每逾期一天，</w:t>
      </w:r>
      <w:r>
        <w:rPr>
          <w:rFonts w:ascii="宋体" w:hAnsi="宋体" w:cs="宋体"/>
          <w:szCs w:val="21"/>
          <w:u w:val="single"/>
        </w:rPr>
        <w:t xml:space="preserve">扣除</w:t>
      </w:r>
      <w:r>
        <w:rPr>
          <w:rFonts w:hint="eastAsia" w:ascii="宋体" w:hAnsi="宋体" w:cs="宋体"/>
          <w:szCs w:val="21"/>
          <w:u w:val="single"/>
        </w:rPr>
        <w:t xml:space="preserve">2</w:t>
      </w:r>
      <w:r>
        <w:rPr>
          <w:rFonts w:ascii="宋体" w:hAnsi="宋体" w:cs="宋体"/>
          <w:szCs w:val="21"/>
          <w:u w:val="single"/>
        </w:rPr>
        <w:t xml:space="preserve">%</w:t>
      </w:r>
      <w:r>
        <w:rPr>
          <w:rFonts w:ascii="宋体" w:hAnsi="宋体" w:cs="宋体"/>
          <w:szCs w:val="21"/>
          <w:u w:val="single"/>
        </w:rPr>
        <w:t xml:space="preserve">保证金</w:t>
      </w:r>
      <w:r>
        <w:rPr>
          <w:rFonts w:hint="eastAsia" w:ascii="宋体" w:hAnsi="宋体" w:cs="宋体"/>
          <w:szCs w:val="21"/>
          <w:u w:val="single"/>
        </w:rPr>
        <w:t xml:space="preserve">。</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8</w:t>
      </w:r>
      <w:r>
        <w:rPr>
          <w:rFonts w:hint="eastAsia" w:ascii="宋体" w:hAnsi="宋体" w:cs="宋体"/>
          <w:szCs w:val="21"/>
          <w:u w:val="single"/>
        </w:rPr>
        <w:t xml:space="preserve">、违反《校园安全文明施工承诺书》内容的事项，每次</w:t>
      </w:r>
      <w:r>
        <w:rPr>
          <w:rFonts w:ascii="宋体" w:hAnsi="宋体" w:cs="宋体"/>
          <w:szCs w:val="21"/>
          <w:u w:val="single"/>
        </w:rPr>
        <w:t xml:space="preserve">扣除</w:t>
      </w:r>
      <w:r>
        <w:rPr>
          <w:rFonts w:ascii="宋体" w:hAnsi="宋体" w:cs="宋体"/>
          <w:szCs w:val="21"/>
          <w:u w:val="single"/>
        </w:rPr>
        <w:t xml:space="preserve">1-</w:t>
      </w:r>
      <w:r>
        <w:rPr>
          <w:rFonts w:hint="eastAsia" w:ascii="宋体" w:hAnsi="宋体" w:cs="宋体"/>
          <w:szCs w:val="21"/>
          <w:u w:val="single"/>
        </w:rPr>
        <w:t xml:space="preserve">5</w:t>
      </w:r>
      <w:r>
        <w:rPr>
          <w:rFonts w:ascii="宋体" w:hAnsi="宋体" w:cs="宋体"/>
          <w:szCs w:val="21"/>
          <w:u w:val="single"/>
        </w:rPr>
        <w:t xml:space="preserve">%</w:t>
      </w:r>
      <w:r>
        <w:rPr>
          <w:rFonts w:ascii="宋体" w:hAnsi="宋体" w:cs="宋体"/>
          <w:szCs w:val="21"/>
          <w:u w:val="single"/>
        </w:rPr>
        <w:t xml:space="preserve">保证金</w:t>
      </w:r>
      <w:r>
        <w:rPr>
          <w:rFonts w:hint="eastAsia" w:ascii="宋体" w:hAnsi="宋体" w:cs="宋体"/>
          <w:szCs w:val="21"/>
          <w:u w:val="single"/>
        </w:rPr>
        <w:t xml:space="preserve">。</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rPr>
        <w:t xml:space="preserve">安全施工保证金的扣除需经</w:t>
      </w:r>
      <w:r>
        <w:rPr>
          <w:rFonts w:hint="eastAsia" w:ascii="宋体" w:hAnsi="宋体" w:cs="宋体"/>
          <w:szCs w:val="21"/>
          <w:u w:val="single"/>
        </w:rPr>
        <w:t xml:space="preserve">甲方项目负责人</w:t>
      </w:r>
      <w:r>
        <w:rPr>
          <w:rFonts w:hint="eastAsia" w:ascii="宋体" w:hAnsi="宋体" w:cs="宋体"/>
          <w:szCs w:val="21"/>
        </w:rPr>
        <w:t xml:space="preserve">及</w:t>
      </w:r>
      <w:r>
        <w:rPr>
          <w:rFonts w:hint="eastAsia" w:ascii="宋体" w:hAnsi="宋体" w:cs="宋体"/>
          <w:szCs w:val="21"/>
          <w:u w:val="single"/>
        </w:rPr>
        <w:t xml:space="preserve">甲方安全管理部门</w:t>
      </w:r>
      <w:r>
        <w:rPr>
          <w:rFonts w:hint="eastAsia" w:ascii="宋体" w:hAnsi="宋体" w:cs="宋体"/>
          <w:szCs w:val="21"/>
        </w:rPr>
        <w:t xml:space="preserve">签字盖章确认后提交本项目决算审计单位在工程决算审计中进行扣款。</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按上述条款执行后，仍追究其它责任。</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七、甲乙双方约定的其他事项：</w:t>
      </w:r>
      <w:r/>
    </w:p>
    <w:p>
      <w:pPr>
        <w:ind w:firstLine="420"/>
        <w:jc w:val="left"/>
        <w:spacing w:after="0" w:line="360" w:lineRule="auto"/>
        <w:widowControl/>
        <w:rPr>
          <w:rFonts w:hint="eastAsia" w:ascii="宋体" w:hAnsi="宋体" w:cs="宋体"/>
          <w:szCs w:val="21"/>
          <w:u w:val="single"/>
        </w:rPr>
      </w:pPr>
      <w:r>
        <w:rPr>
          <w:rFonts w:hint="eastAsia" w:ascii="宋体" w:hAnsi="宋体" w:cs="宋体"/>
          <w:szCs w:val="21"/>
          <w:u w:val="single"/>
        </w:rPr>
        <w:t xml:space="preserve">为切实维护校园的安全稳定，确保正常的教学秩序，乙方人员在施工过程中需严格遵守学校各项规章制度，并与学校安全管理部门签订《校园安全文明施工承诺书》，承诺严格按承诺书要求开展施工活动。</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八、争议与仲裁</w:t>
      </w:r>
      <w:r/>
    </w:p>
    <w:p>
      <w:pPr>
        <w:ind w:firstLine="420"/>
        <w:jc w:val="left"/>
        <w:spacing w:after="0" w:line="360" w:lineRule="auto"/>
        <w:widowControl/>
        <w:rPr>
          <w:rFonts w:hint="eastAsia" w:ascii="宋体" w:hAnsi="宋体" w:cs="宋体"/>
          <w:szCs w:val="21"/>
        </w:rPr>
      </w:pPr>
      <w:r>
        <w:rPr>
          <w:rFonts w:hint="eastAsia" w:ascii="ˎ̥" w:hAnsi="ˎ̥"/>
          <w:szCs w:val="21"/>
        </w:rPr>
        <w:t xml:space="preserve">本协议执行过程中，如发生争议，由双方协商、调解解决；若经协商、调解不能解决争议的，按施工主体合同中相关条款执行。</w:t>
      </w:r>
      <w:r/>
    </w:p>
    <w:p>
      <w:pPr>
        <w:jc w:val="left"/>
        <w:spacing w:after="0" w:line="360" w:lineRule="auto"/>
        <w:widowControl/>
        <w:rPr>
          <w:rFonts w:hint="eastAsia" w:ascii="宋体" w:hAnsi="宋体" w:cs="宋体"/>
          <w:b/>
          <w:szCs w:val="21"/>
        </w:rPr>
      </w:pPr>
      <w:r>
        <w:rPr>
          <w:rFonts w:hint="eastAsia" w:ascii="宋体" w:hAnsi="宋体" w:cs="宋体"/>
          <w:b/>
          <w:szCs w:val="21"/>
        </w:rPr>
        <w:t xml:space="preserve">九、协议的生效与有效期</w:t>
      </w:r>
      <w:r/>
    </w:p>
    <w:p>
      <w:pPr>
        <w:ind w:firstLine="420"/>
        <w:jc w:val="left"/>
        <w:spacing w:after="0" w:line="360" w:lineRule="auto"/>
        <w:widowControl/>
        <w:rPr>
          <w:rFonts w:hint="eastAsia" w:ascii="宋体" w:hAnsi="宋体" w:cs="宋体"/>
          <w:szCs w:val="21"/>
        </w:rPr>
      </w:pPr>
      <w:r>
        <w:rPr>
          <w:rFonts w:ascii="宋体" w:hAnsi="宋体" w:cs="宋体"/>
          <w:szCs w:val="21"/>
        </w:rPr>
        <w:t xml:space="preserve">本协议与工程施工</w:t>
      </w:r>
      <w:r>
        <w:rPr>
          <w:rFonts w:hint="eastAsia" w:ascii="宋体" w:hAnsi="宋体" w:cs="宋体"/>
          <w:szCs w:val="21"/>
        </w:rPr>
        <w:t xml:space="preserve">主体</w:t>
      </w:r>
      <w:r>
        <w:rPr>
          <w:rFonts w:ascii="宋体" w:hAnsi="宋体" w:cs="宋体"/>
          <w:szCs w:val="21"/>
        </w:rPr>
        <w:t xml:space="preserve">合同同步有效</w:t>
      </w:r>
      <w:r>
        <w:rPr>
          <w:rFonts w:hint="eastAsia" w:ascii="宋体" w:hAnsi="宋体" w:cs="宋体"/>
          <w:szCs w:val="21"/>
        </w:rPr>
        <w:t xml:space="preserve">。</w:t>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r>
      <w:r/>
    </w:p>
    <w:p>
      <w:pPr>
        <w:pStyle w:val="792"/>
        <w:jc w:val="left"/>
        <w:rPr>
          <w:rFonts w:hint="eastAsia" w:ascii="宋体" w:hAnsi="宋体" w:eastAsia="宋体"/>
        </w:rPr>
      </w:pPr>
      <w:r/>
      <w:bookmarkStart w:id="215" w:name="_Toc71558895"/>
      <w:r>
        <w:rPr>
          <w:rFonts w:hint="eastAsia" w:ascii="宋体" w:hAnsi="宋体" w:eastAsia="宋体"/>
        </w:rPr>
        <w:t xml:space="preserve">附件</w:t>
      </w:r>
      <w:r>
        <w:rPr>
          <w:rFonts w:hint="eastAsia" w:ascii="宋体" w:hAnsi="宋体" w:eastAsia="宋体"/>
        </w:rPr>
        <w:t xml:space="preserve">4</w:t>
      </w:r>
      <w:r>
        <w:rPr>
          <w:rFonts w:hint="eastAsia" w:ascii="宋体" w:hAnsi="宋体" w:eastAsia="宋体"/>
        </w:rPr>
        <w:t xml:space="preserve">：</w:t>
      </w:r>
      <w:bookmarkEnd w:id="215"/>
      <w:r/>
      <w:r/>
    </w:p>
    <w:p>
      <w:pPr>
        <w:pStyle w:val="792"/>
        <w:jc w:val="center"/>
        <w:spacing w:before="0" w:after="0" w:line="360" w:lineRule="auto"/>
        <w:rPr>
          <w:rFonts w:hint="eastAsia" w:ascii="宋体" w:hAnsi="宋体" w:eastAsia="宋体"/>
        </w:rPr>
      </w:pPr>
      <w:r/>
      <w:bookmarkStart w:id="216" w:name="_Toc71558896"/>
      <w:r/>
      <w:bookmarkStart w:id="217" w:name="_Toc71558556"/>
      <w:r>
        <w:rPr>
          <w:rFonts w:hint="eastAsia" w:ascii="宋体" w:hAnsi="宋体" w:eastAsia="宋体"/>
        </w:rPr>
        <w:t xml:space="preserve">无锡职业技术大学校园安全文明施工承诺书</w:t>
      </w:r>
      <w:bookmarkEnd w:id="216"/>
      <w:r/>
      <w:bookmarkEnd w:id="217"/>
      <w:r/>
      <w:r/>
    </w:p>
    <w:p>
      <w:pPr>
        <w:ind w:firstLine="420"/>
        <w:spacing w:after="0" w:line="360" w:lineRule="auto"/>
        <w:rPr>
          <w:szCs w:val="21"/>
        </w:rPr>
      </w:pPr>
      <w:r>
        <w:rPr>
          <w:rFonts w:hint="eastAsia"/>
          <w:szCs w:val="21"/>
        </w:rPr>
        <w:t xml:space="preserve">为保证本公司承揽的项目顺利完成，切实维护施工期间的校园安全稳定、确保校园正常的教学生活秩序，</w:t>
      </w:r>
      <w:r>
        <w:rPr>
          <w:rFonts w:hint="eastAsia"/>
          <w:szCs w:val="21"/>
        </w:rPr>
        <w:t xml:space="preserve">特承诺</w:t>
      </w:r>
      <w:r>
        <w:rPr>
          <w:rFonts w:hint="eastAsia"/>
          <w:szCs w:val="21"/>
        </w:rPr>
        <w:t xml:space="preserve">如下</w:t>
      </w:r>
      <w:r>
        <w:rPr>
          <w:rFonts w:hint="eastAsia"/>
          <w:szCs w:val="21"/>
        </w:rPr>
        <w:t xml:space="preserve">: </w:t>
      </w:r>
      <w:r/>
    </w:p>
    <w:p>
      <w:pPr>
        <w:jc w:val="left"/>
        <w:spacing w:after="0" w:line="360" w:lineRule="auto"/>
        <w:rPr>
          <w:szCs w:val="21"/>
        </w:rPr>
      </w:pPr>
      <w:r>
        <w:rPr>
          <w:szCs w:val="21"/>
        </w:rPr>
      </w:r>
      <w:r/>
    </w:p>
    <w:p>
      <w:pPr>
        <w:pStyle w:val="1369"/>
        <w:numPr>
          <w:ilvl w:val="0"/>
          <w:numId w:val="2"/>
        </w:numPr>
        <w:ind w:left="0" w:firstLine="0"/>
        <w:jc w:val="left"/>
        <w:spacing w:after="0" w:line="360" w:lineRule="auto"/>
        <w:rPr>
          <w:szCs w:val="21"/>
        </w:rPr>
      </w:pPr>
      <w:r>
        <w:rPr>
          <w:rFonts w:hint="eastAsia"/>
          <w:szCs w:val="21"/>
        </w:rPr>
        <w:t xml:space="preserve">施工现场安全范围需设临时围挡，拉警戒线并挂牌告示，告示牌中需明示工程名称、施工单位名称、项目负责人、联系电话。</w:t>
      </w:r>
      <w:r/>
    </w:p>
    <w:p>
      <w:pPr>
        <w:pStyle w:val="1369"/>
        <w:numPr>
          <w:ilvl w:val="0"/>
          <w:numId w:val="2"/>
        </w:numPr>
        <w:ind w:left="0" w:firstLine="0"/>
        <w:jc w:val="left"/>
        <w:spacing w:after="0" w:line="360" w:lineRule="auto"/>
        <w:rPr>
          <w:szCs w:val="21"/>
        </w:rPr>
      </w:pPr>
      <w:r>
        <w:rPr>
          <w:rFonts w:hint="eastAsia"/>
          <w:szCs w:val="21"/>
        </w:rPr>
        <w:t xml:space="preserve">施工现场内应保持整洁，无杂物、积水、异味，场内道路必须保证畅通；</w:t>
      </w:r>
      <w:r>
        <w:rPr>
          <w:rFonts w:hint="eastAsia"/>
          <w:szCs w:val="21"/>
        </w:rPr>
        <w:t xml:space="preserve"> </w:t>
      </w:r>
      <w:r>
        <w:rPr>
          <w:rFonts w:hint="eastAsia"/>
          <w:szCs w:val="21"/>
        </w:rPr>
        <w:t xml:space="preserve">各种材料应堆放整齐，施工垃圾须定点堆放，及时清运，严禁在施工现场以外堆放材料、垃圾。</w:t>
      </w:r>
      <w:r>
        <w:rPr>
          <w:rFonts w:hint="eastAsia"/>
          <w:szCs w:val="21"/>
        </w:rPr>
        <w:t xml:space="preserve"> </w:t>
      </w:r>
      <w:r/>
    </w:p>
    <w:p>
      <w:pPr>
        <w:pStyle w:val="1369"/>
        <w:numPr>
          <w:ilvl w:val="0"/>
          <w:numId w:val="2"/>
        </w:numPr>
        <w:ind w:left="0" w:firstLine="0"/>
        <w:jc w:val="left"/>
        <w:spacing w:after="0" w:line="360" w:lineRule="auto"/>
        <w:rPr>
          <w:szCs w:val="21"/>
        </w:rPr>
      </w:pPr>
      <w:r>
        <w:rPr>
          <w:rFonts w:hint="eastAsia"/>
          <w:szCs w:val="21"/>
        </w:rPr>
        <w:t xml:space="preserve">施工工序安排应考虑噪声、照明对学校秩序的影响，严格按照无锡市有关规定执行，避免扰民；施工现场严禁随意大小便；生活、生产废水及施工废水未处理合格，不得排入学校下水道及河道。</w:t>
      </w:r>
      <w:r/>
    </w:p>
    <w:p>
      <w:pPr>
        <w:pStyle w:val="1369"/>
        <w:numPr>
          <w:ilvl w:val="0"/>
          <w:numId w:val="2"/>
        </w:numPr>
        <w:ind w:left="0" w:firstLine="0"/>
        <w:jc w:val="left"/>
        <w:spacing w:after="0" w:line="360" w:lineRule="auto"/>
        <w:rPr>
          <w:szCs w:val="21"/>
        </w:rPr>
      </w:pPr>
      <w:r>
        <w:rPr>
          <w:rFonts w:hint="eastAsia"/>
          <w:szCs w:val="21"/>
        </w:rPr>
        <w:t xml:space="preserve">施工过程中不得破坏校园里的树木、绿地、景观；不得损坏教学仪器、设备、家具；不得随意改动现有给排水、强弱电、消防、暖通设施；</w:t>
      </w:r>
      <w:r/>
    </w:p>
    <w:p>
      <w:pPr>
        <w:pStyle w:val="1369"/>
        <w:numPr>
          <w:ilvl w:val="0"/>
          <w:numId w:val="2"/>
        </w:numPr>
        <w:ind w:left="0" w:firstLine="0"/>
        <w:jc w:val="left"/>
        <w:spacing w:after="0" w:line="360" w:lineRule="auto"/>
        <w:rPr>
          <w:szCs w:val="21"/>
        </w:rPr>
      </w:pPr>
      <w:r>
        <w:rPr>
          <w:rFonts w:hint="eastAsia"/>
          <w:szCs w:val="21"/>
        </w:rPr>
        <w:t xml:space="preserve">土石方及建筑垃圾外运过程，严格按程序操作，不得在校内外随意遗洒，同时应有避免扬尘的措施。</w:t>
      </w:r>
      <w:r/>
    </w:p>
    <w:p>
      <w:pPr>
        <w:pStyle w:val="1369"/>
        <w:numPr>
          <w:ilvl w:val="0"/>
          <w:numId w:val="2"/>
        </w:numPr>
        <w:ind w:left="0" w:firstLine="0"/>
        <w:jc w:val="left"/>
        <w:spacing w:after="0" w:line="360" w:lineRule="auto"/>
        <w:rPr>
          <w:szCs w:val="21"/>
        </w:rPr>
      </w:pPr>
      <w:r>
        <w:rPr>
          <w:rFonts w:hint="eastAsia"/>
          <w:szCs w:val="21"/>
        </w:rPr>
        <w:t xml:space="preserve">外来施工人员必须到学校安全管理部门登记并按规定要求自行办理相关入场施工证件（胸卡），施工证件（胸卡）上需印制</w:t>
      </w:r>
      <w:r>
        <w:rPr>
          <w:rFonts w:hint="eastAsia"/>
          <w:szCs w:val="21"/>
        </w:rPr>
        <w:t xml:space="preserve">1</w:t>
      </w:r>
      <w:r>
        <w:rPr>
          <w:rFonts w:hint="eastAsia"/>
          <w:szCs w:val="21"/>
        </w:rPr>
        <w:t xml:space="preserve">寸照片、姓名、身份证号、工种、施工单位名称、项目名称等信息。现场施工人员须统一佩带胸卡，严禁闲杂人员进入施工现场。</w:t>
      </w:r>
      <w:r/>
    </w:p>
    <w:p>
      <w:pPr>
        <w:pStyle w:val="1369"/>
        <w:numPr>
          <w:ilvl w:val="0"/>
          <w:numId w:val="2"/>
        </w:numPr>
        <w:ind w:left="0" w:firstLine="0"/>
        <w:jc w:val="left"/>
        <w:spacing w:after="0" w:line="360" w:lineRule="auto"/>
        <w:rPr>
          <w:szCs w:val="21"/>
        </w:rPr>
      </w:pPr>
      <w:r>
        <w:rPr>
          <w:rFonts w:hint="eastAsia"/>
          <w:szCs w:val="21"/>
        </w:rPr>
        <w:t xml:space="preserve">未经建设单位项目责任部门及学校安全管理部门许可，施工单位人员不得校内留宿。施工现场禁止聚众打牌、饮酒闹事、传阅淫秽物品；禁止施工人员在非施工区随意活动，严禁和学生、教职工发生冲突。</w:t>
      </w:r>
      <w:r/>
    </w:p>
    <w:p>
      <w:pPr>
        <w:pStyle w:val="1369"/>
        <w:numPr>
          <w:ilvl w:val="0"/>
          <w:numId w:val="2"/>
        </w:numPr>
        <w:ind w:left="0" w:firstLine="0"/>
        <w:jc w:val="left"/>
        <w:spacing w:after="0" w:line="360" w:lineRule="auto"/>
        <w:rPr>
          <w:szCs w:val="21"/>
        </w:rPr>
      </w:pPr>
      <w:r>
        <w:rPr>
          <w:rFonts w:hint="eastAsia"/>
          <w:szCs w:val="21"/>
        </w:rPr>
        <w:t xml:space="preserve">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r/>
    </w:p>
    <w:p>
      <w:pPr>
        <w:pStyle w:val="1369"/>
        <w:numPr>
          <w:ilvl w:val="0"/>
          <w:numId w:val="2"/>
        </w:numPr>
        <w:ind w:left="0" w:firstLine="0"/>
        <w:jc w:val="left"/>
        <w:spacing w:after="0" w:line="360" w:lineRule="auto"/>
        <w:rPr>
          <w:szCs w:val="21"/>
        </w:rPr>
      </w:pPr>
      <w:r>
        <w:rPr>
          <w:rFonts w:hint="eastAsia"/>
          <w:szCs w:val="21"/>
        </w:rPr>
        <w:t xml:space="preserve">施工现场临时用电必须符合《施工现场临时用电安全技术规范》，严禁非</w:t>
      </w:r>
      <w:r>
        <w:rPr>
          <w:rFonts w:hint="eastAsia"/>
          <w:szCs w:val="21"/>
        </w:rPr>
        <w:t xml:space="preserve">专业人员接拆电线</w:t>
      </w:r>
      <w:r>
        <w:rPr>
          <w:rFonts w:hint="eastAsia"/>
          <w:szCs w:val="21"/>
        </w:rPr>
        <w:t xml:space="preserve">，防止发生触电事故，严禁使用电炉等妨碍现场安全的用电设备。</w:t>
      </w:r>
      <w:r/>
    </w:p>
    <w:p>
      <w:pPr>
        <w:pStyle w:val="1369"/>
        <w:numPr>
          <w:ilvl w:val="0"/>
          <w:numId w:val="2"/>
        </w:numPr>
        <w:ind w:left="0" w:firstLine="0"/>
        <w:jc w:val="left"/>
        <w:spacing w:after="0" w:line="360" w:lineRule="auto"/>
        <w:rPr>
          <w:szCs w:val="21"/>
        </w:rPr>
      </w:pPr>
      <w:r>
        <w:rPr>
          <w:rFonts w:hint="eastAsia"/>
          <w:szCs w:val="21"/>
        </w:rPr>
        <w:t xml:space="preserve">现场消防器材配备齐全、位置合理，保证消防道路畅通；施工现场严禁吸烟，剧毒、易燃易爆物品及施工动火必须有专人负责管理。</w:t>
      </w:r>
      <w:r/>
    </w:p>
    <w:p>
      <w:pPr>
        <w:pStyle w:val="1369"/>
        <w:numPr>
          <w:ilvl w:val="0"/>
          <w:numId w:val="2"/>
        </w:numPr>
        <w:ind w:left="0" w:firstLine="0"/>
        <w:jc w:val="left"/>
        <w:spacing w:after="0" w:line="360" w:lineRule="auto"/>
        <w:rPr>
          <w:szCs w:val="21"/>
        </w:rPr>
      </w:pPr>
      <w:r>
        <w:rPr>
          <w:rFonts w:hint="eastAsia"/>
          <w:szCs w:val="21"/>
        </w:rPr>
        <w:t xml:space="preserve">进入施工现场需按规定戴好安全帽，高空作业必须系好安全带，严禁工人酒后上岗，严禁攀爬脚手架，高处作业严禁向下抛掷物品。</w:t>
      </w:r>
      <w:r/>
    </w:p>
    <w:p>
      <w:pPr>
        <w:pStyle w:val="1369"/>
        <w:numPr>
          <w:ilvl w:val="0"/>
          <w:numId w:val="2"/>
        </w:numPr>
        <w:ind w:left="0" w:firstLine="0"/>
        <w:jc w:val="left"/>
        <w:spacing w:after="0" w:line="360" w:lineRule="auto"/>
        <w:rPr>
          <w:szCs w:val="21"/>
        </w:rPr>
      </w:pPr>
      <w:r>
        <w:rPr>
          <w:rFonts w:hint="eastAsia"/>
          <w:szCs w:val="21"/>
        </w:rPr>
        <w:t xml:space="preserve">脚手架搭设、基坑支护及塔吊、升降梯等大型机械安装必须有上级主管安全部门审批的施工</w:t>
      </w:r>
      <w:r>
        <w:rPr>
          <w:rFonts w:hint="eastAsia"/>
          <w:szCs w:val="21"/>
        </w:rPr>
        <w:t xml:space="preserve">方案，各种施工机械的合格证、检测证及安全防护装置齐全，杜绝发生高空坠物、土方坍塌等一切施工安全事故。</w:t>
      </w:r>
      <w:r/>
    </w:p>
    <w:p>
      <w:pPr>
        <w:pStyle w:val="1369"/>
        <w:numPr>
          <w:ilvl w:val="0"/>
          <w:numId w:val="2"/>
        </w:numPr>
        <w:ind w:left="0" w:firstLine="0"/>
        <w:jc w:val="left"/>
        <w:spacing w:after="0" w:line="360" w:lineRule="auto"/>
        <w:rPr>
          <w:szCs w:val="21"/>
        </w:rPr>
      </w:pPr>
      <w:r>
        <w:rPr>
          <w:rFonts w:hint="eastAsia"/>
          <w:szCs w:val="21"/>
        </w:rPr>
        <w:t xml:space="preserve">经建设单位同意设置施工人员生活区的项目，必须严格按照无锡市安监</w:t>
      </w:r>
      <w:r>
        <w:rPr>
          <w:rFonts w:hint="eastAsia"/>
          <w:szCs w:val="21"/>
        </w:rPr>
        <w:t xml:space="preserve">站规定</w:t>
      </w:r>
      <w:r>
        <w:rPr>
          <w:rFonts w:hint="eastAsia"/>
          <w:szCs w:val="21"/>
        </w:rPr>
        <w:t xml:space="preserve">进行临时用房的搭建及配置，并做好生活区的文明卫生及安全管理，严禁在生活区宿舍内部使用大功率电器等设备，严禁随意拉扯电线，冬季取暖严防工人煤气中毒。</w:t>
      </w:r>
      <w:r>
        <w:rPr>
          <w:rFonts w:hint="eastAsia"/>
          <w:szCs w:val="21"/>
        </w:rPr>
        <w:t xml:space="preserve"> </w:t>
      </w:r>
      <w:r/>
    </w:p>
    <w:p>
      <w:pPr>
        <w:pStyle w:val="1369"/>
        <w:numPr>
          <w:ilvl w:val="0"/>
          <w:numId w:val="2"/>
        </w:numPr>
        <w:ind w:left="0" w:firstLine="0"/>
        <w:jc w:val="left"/>
        <w:spacing w:after="0" w:line="360" w:lineRule="auto"/>
        <w:rPr>
          <w:szCs w:val="21"/>
        </w:rPr>
      </w:pPr>
      <w:r>
        <w:rPr>
          <w:rFonts w:hint="eastAsia"/>
          <w:szCs w:val="21"/>
        </w:rPr>
        <w:t xml:space="preserve">施工单位现场应有专门负责安全、文明施工的管理人员，定期检查，发现问题及时整改；对建设单位项目负责人及学校安全管理部门提出的其他有关安全、文明施工等方面的问题必须积极配合，认真履行。</w:t>
      </w:r>
      <w:r>
        <w:rPr>
          <w:rFonts w:hint="eastAsia"/>
          <w:szCs w:val="21"/>
        </w:rPr>
        <w:t xml:space="preserve"> </w:t>
      </w:r>
      <w:r/>
    </w:p>
    <w:p>
      <w:pPr>
        <w:pStyle w:val="1369"/>
        <w:numPr>
          <w:ilvl w:val="0"/>
          <w:numId w:val="2"/>
        </w:numPr>
        <w:ind w:left="0" w:firstLine="0"/>
        <w:jc w:val="left"/>
        <w:spacing w:after="0" w:line="360" w:lineRule="auto"/>
        <w:rPr>
          <w:szCs w:val="21"/>
        </w:rPr>
      </w:pPr>
      <w:r>
        <w:rPr>
          <w:rFonts w:hint="eastAsia"/>
          <w:szCs w:val="21"/>
        </w:rPr>
        <w:t xml:space="preserve">以上条款如有违反</w:t>
      </w:r>
      <w:r>
        <w:rPr>
          <w:rFonts w:hint="eastAsia"/>
          <w:szCs w:val="21"/>
        </w:rPr>
        <w:t xml:space="preserve">,</w:t>
      </w:r>
      <w:r>
        <w:rPr>
          <w:rFonts w:hint="eastAsia"/>
          <w:szCs w:val="21"/>
        </w:rPr>
        <w:t xml:space="preserve">我单位甘愿接受建设单位对本单位的任何处罚，并且承担由此引起的相关责任。</w:t>
      </w:r>
      <w:r/>
    </w:p>
    <w:p>
      <w:pPr>
        <w:jc w:val="left"/>
        <w:spacing w:line="400" w:lineRule="exact"/>
        <w:rPr>
          <w:szCs w:val="21"/>
        </w:rPr>
      </w:pPr>
      <w:r>
        <w:rPr>
          <w:szCs w:val="21"/>
        </w:rPr>
      </w:r>
      <w:r/>
    </w:p>
    <w:p>
      <w:pPr>
        <w:ind w:firstLine="3990"/>
        <w:jc w:val="left"/>
        <w:spacing w:line="400" w:lineRule="exact"/>
        <w:rPr>
          <w:szCs w:val="21"/>
        </w:rPr>
      </w:pPr>
      <w:r>
        <w:rPr>
          <w:szCs w:val="21"/>
        </w:rPr>
      </w:r>
      <w:r/>
    </w:p>
    <w:p>
      <w:pPr>
        <w:ind w:firstLine="3990"/>
        <w:spacing w:line="400" w:lineRule="exact"/>
        <w:rPr>
          <w:szCs w:val="21"/>
        </w:rPr>
      </w:pPr>
      <w:r>
        <w:rPr>
          <w:szCs w:val="21"/>
        </w:rPr>
      </w:r>
      <w:r/>
    </w:p>
    <w:p>
      <w:pPr>
        <w:ind w:firstLine="3990"/>
        <w:spacing w:line="400" w:lineRule="exact"/>
        <w:rPr>
          <w:szCs w:val="21"/>
        </w:rPr>
      </w:pPr>
      <w:r>
        <w:rPr>
          <w:rFonts w:hint="eastAsia"/>
          <w:szCs w:val="21"/>
        </w:rPr>
        <w:t xml:space="preserve">承诺单位（公章）：</w:t>
      </w:r>
      <w:r>
        <w:rPr>
          <w:rFonts w:hint="eastAsia"/>
          <w:szCs w:val="21"/>
        </w:rPr>
        <w:t xml:space="preserve">   </w:t>
      </w:r>
      <w:r/>
    </w:p>
    <w:p>
      <w:pPr>
        <w:spacing w:line="400" w:lineRule="exact"/>
        <w:rPr>
          <w:szCs w:val="21"/>
        </w:rPr>
      </w:pPr>
      <w:r>
        <w:rPr>
          <w:rFonts w:hint="eastAsia"/>
          <w:szCs w:val="21"/>
        </w:rPr>
        <w:t xml:space="preserve">                                         </w:t>
      </w:r>
      <w:r/>
    </w:p>
    <w:p>
      <w:pPr>
        <w:ind w:firstLine="3990"/>
        <w:spacing w:line="400" w:lineRule="exact"/>
        <w:rPr>
          <w:szCs w:val="21"/>
        </w:rPr>
      </w:pPr>
      <w:r>
        <w:rPr>
          <w:rFonts w:hint="eastAsia" w:ascii="宋体" w:hAnsi="宋体" w:cs="宋体"/>
          <w:bCs/>
          <w:szCs w:val="21"/>
        </w:rPr>
        <w:t xml:space="preserve">法定</w:t>
      </w:r>
      <w:r>
        <w:rPr>
          <w:rFonts w:ascii="宋体" w:hAnsi="宋体" w:cs="宋体"/>
          <w:bCs/>
          <w:szCs w:val="21"/>
        </w:rPr>
        <w:t xml:space="preserve">代表</w:t>
      </w:r>
      <w:r>
        <w:rPr>
          <w:rFonts w:hint="eastAsia" w:ascii="宋体" w:hAnsi="宋体" w:cs="宋体"/>
          <w:bCs/>
          <w:szCs w:val="21"/>
        </w:rPr>
        <w:t xml:space="preserve">人（或其委托代理人）：</w:t>
      </w:r>
      <w:r>
        <w:rPr>
          <w:rFonts w:hint="eastAsia"/>
          <w:szCs w:val="21"/>
        </w:rPr>
        <w:t xml:space="preserve">  </w:t>
      </w:r>
      <w:r/>
    </w:p>
    <w:p>
      <w:pPr>
        <w:ind w:firstLine="3570"/>
        <w:spacing w:line="400" w:lineRule="exact"/>
        <w:rPr>
          <w:szCs w:val="21"/>
        </w:rPr>
      </w:pPr>
      <w:r>
        <w:rPr>
          <w:szCs w:val="21"/>
        </w:rPr>
      </w:r>
      <w:r/>
    </w:p>
    <w:p>
      <w:pPr>
        <w:ind w:firstLine="3990"/>
        <w:spacing w:line="400" w:lineRule="exact"/>
        <w:rPr>
          <w:szCs w:val="21"/>
        </w:rPr>
      </w:pPr>
      <w:r>
        <w:rPr>
          <w:rFonts w:hint="eastAsia"/>
          <w:szCs w:val="21"/>
        </w:rPr>
        <w:t xml:space="preserve">日</w:t>
      </w:r>
      <w:r>
        <w:rPr>
          <w:rFonts w:hint="eastAsia"/>
          <w:szCs w:val="21"/>
        </w:rPr>
        <w:t xml:space="preserve">    </w:t>
      </w:r>
      <w:r>
        <w:rPr>
          <w:rFonts w:hint="eastAsia"/>
          <w:szCs w:val="21"/>
        </w:rPr>
        <w:t xml:space="preserve">期：</w:t>
      </w:r>
      <w:r/>
    </w:p>
    <w:p>
      <w:pPr>
        <w:spacing w:line="360" w:lineRule="auto"/>
        <w:widowControl/>
        <w:rPr>
          <w:rFonts w:ascii="宋体" w:hAnsi="宋体" w:cs="宋体"/>
          <w:b/>
          <w:bCs/>
          <w:szCs w:val="21"/>
        </w:rPr>
      </w:pPr>
      <w:r>
        <w:rPr>
          <w:rFonts w:ascii="宋体" w:hAnsi="宋体" w:cs="宋体"/>
          <w:b/>
          <w:bCs/>
          <w:szCs w:val="21"/>
        </w:rPr>
      </w:r>
      <w:r/>
    </w:p>
    <w:p>
      <w:pPr>
        <w:pStyle w:val="794"/>
        <w:rPr>
          <w:rFonts w:hint="eastAsia"/>
        </w:rPr>
      </w:pPr>
      <w:r>
        <w:rPr>
          <w:rFonts w:hint="eastAsia"/>
        </w:rPr>
      </w:r>
      <w:r/>
    </w:p>
    <w:p>
      <w:pPr>
        <w:pStyle w:val="794"/>
        <w:rPr>
          <w:rFonts w:hint="eastAsia"/>
        </w:rPr>
      </w:pPr>
      <w:r>
        <w:rPr>
          <w:rFonts w:hint="eastAsia"/>
        </w:rPr>
      </w:r>
      <w:r/>
    </w:p>
    <w:p>
      <w:pPr>
        <w:pStyle w:val="794"/>
        <w:rPr>
          <w:rFonts w:hint="eastAsia"/>
        </w:rPr>
      </w:pPr>
      <w:r>
        <w:rPr>
          <w:rFonts w:hint="eastAsia"/>
        </w:rPr>
      </w:r>
      <w:r/>
    </w:p>
    <w:p>
      <w:pPr>
        <w:pStyle w:val="794"/>
        <w:rPr>
          <w:rFonts w:hint="eastAsia"/>
        </w:rPr>
      </w:pPr>
      <w:r>
        <w:rPr>
          <w:rFonts w:hint="eastAsia"/>
        </w:rPr>
      </w:r>
      <w:r/>
    </w:p>
    <w:p>
      <w:pPr>
        <w:pStyle w:val="794"/>
        <w:rPr>
          <w:rFonts w:hint="eastAsia"/>
        </w:rPr>
      </w:pPr>
      <w:r>
        <w:rPr>
          <w:rFonts w:hint="eastAsia"/>
        </w:rPr>
      </w:r>
      <w:r/>
    </w:p>
    <w:p>
      <w:pPr>
        <w:pStyle w:val="794"/>
        <w:rPr>
          <w:rFonts w:hint="eastAsia"/>
        </w:rPr>
      </w:pPr>
      <w:r>
        <w:rPr>
          <w:rFonts w:hint="eastAsia"/>
        </w:rPr>
      </w:r>
      <w:r/>
    </w:p>
    <w:p>
      <w:pPr>
        <w:pStyle w:val="794"/>
        <w:rPr>
          <w:rFonts w:hint="eastAsia"/>
        </w:rPr>
      </w:pPr>
      <w:r>
        <w:rPr>
          <w:rFonts w:hint="eastAsia"/>
        </w:rPr>
      </w:r>
      <w:r/>
    </w:p>
    <w:p>
      <w:pPr>
        <w:rPr>
          <w:szCs w:val="21"/>
        </w:rPr>
      </w:pPr>
      <w:r>
        <w:rPr>
          <w:szCs w:val="21"/>
        </w:rPr>
      </w:r>
      <w:r/>
    </w:p>
    <w:p>
      <w:pPr>
        <w:pStyle w:val="792"/>
        <w:jc w:val="left"/>
        <w:rPr>
          <w:rFonts w:hint="eastAsia" w:ascii="宋体" w:hAnsi="宋体" w:eastAsia="宋体"/>
        </w:rPr>
      </w:pPr>
      <w:r/>
      <w:bookmarkStart w:id="218" w:name="_Toc71558897"/>
      <w:r>
        <w:rPr>
          <w:rFonts w:hint="eastAsia" w:ascii="宋体" w:hAnsi="宋体" w:eastAsia="宋体"/>
        </w:rPr>
        <w:t xml:space="preserve">附件</w:t>
      </w:r>
      <w:r>
        <w:rPr>
          <w:rFonts w:hint="eastAsia" w:ascii="宋体" w:hAnsi="宋体" w:eastAsia="宋体"/>
        </w:rPr>
        <w:t xml:space="preserve">5</w:t>
      </w:r>
      <w:r>
        <w:rPr>
          <w:rFonts w:hint="eastAsia" w:ascii="宋体" w:hAnsi="宋体" w:eastAsia="宋体"/>
        </w:rPr>
        <w:t xml:space="preserve">：</w:t>
      </w:r>
      <w:bookmarkEnd w:id="218"/>
      <w:r/>
      <w:r/>
    </w:p>
    <w:p>
      <w:pPr>
        <w:pStyle w:val="792"/>
        <w:ind w:firstLine="790"/>
        <w:spacing w:before="0" w:after="0" w:line="360" w:lineRule="auto"/>
        <w:rPr>
          <w:rFonts w:hint="eastAsia" w:ascii="宋体" w:hAnsi="宋体" w:eastAsia="宋体"/>
        </w:rPr>
      </w:pPr>
      <w:r/>
      <w:bookmarkStart w:id="219" w:name="_Toc71558558"/>
      <w:r/>
      <w:bookmarkStart w:id="220" w:name="_Toc71558898"/>
      <w:r>
        <w:rPr>
          <w:rFonts w:hint="eastAsia" w:ascii="宋体" w:hAnsi="宋体" w:eastAsia="宋体"/>
        </w:rPr>
        <w:t xml:space="preserve">无锡职业技术大学建设</w:t>
      </w:r>
      <w:r>
        <w:rPr>
          <w:rFonts w:ascii="宋体" w:hAnsi="宋体" w:eastAsia="宋体"/>
        </w:rPr>
        <w:t xml:space="preserve">工程</w:t>
      </w:r>
      <w:r>
        <w:rPr>
          <w:rFonts w:hint="eastAsia" w:ascii="宋体" w:hAnsi="宋体" w:eastAsia="宋体"/>
        </w:rPr>
        <w:t xml:space="preserve">廉政建设责任状</w:t>
      </w:r>
      <w:bookmarkEnd w:id="219"/>
      <w:r/>
      <w:bookmarkEnd w:id="220"/>
      <w:r/>
      <w:r/>
    </w:p>
    <w:p>
      <w:pPr>
        <w:spacing w:after="0" w:line="360" w:lineRule="auto"/>
        <w:widowControl/>
        <w:rPr>
          <w:rFonts w:hint="eastAsia" w:ascii="宋体" w:hAnsi="宋体"/>
          <w:sz w:val="28"/>
          <w:szCs w:val="28"/>
          <w:u w:val="single"/>
        </w:rPr>
      </w:pPr>
      <w:r>
        <w:rPr>
          <w:rFonts w:ascii="宋体" w:hAnsi="宋体"/>
          <w:b/>
          <w:bCs/>
          <w:sz w:val="28"/>
          <w:szCs w:val="28"/>
        </w:rPr>
        <w:t xml:space="preserve">工程</w:t>
      </w:r>
      <w:r>
        <w:rPr>
          <w:rFonts w:hint="eastAsia" w:ascii="宋体" w:hAnsi="宋体"/>
          <w:b/>
          <w:bCs/>
          <w:sz w:val="28"/>
          <w:szCs w:val="28"/>
        </w:rPr>
        <w:t xml:space="preserve">名称：</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p>
    <w:p>
      <w:pPr>
        <w:spacing w:after="0" w:line="360" w:lineRule="auto"/>
        <w:rPr>
          <w:rFonts w:hint="eastAsia" w:ascii="宋体" w:hAnsi="宋体"/>
          <w:b/>
          <w:bCs/>
          <w:sz w:val="28"/>
          <w:szCs w:val="28"/>
        </w:rPr>
      </w:pPr>
      <w:r>
        <w:rPr>
          <w:rFonts w:hint="eastAsia" w:ascii="宋体" w:hAnsi="宋体"/>
          <w:b/>
          <w:bCs/>
          <w:sz w:val="28"/>
          <w:szCs w:val="28"/>
        </w:rPr>
        <w:t xml:space="preserve">发包单位：（甲方）</w:t>
      </w:r>
      <w:r>
        <w:rPr>
          <w:rFonts w:hint="eastAsia" w:ascii="宋体" w:hAnsi="宋体"/>
          <w:sz w:val="28"/>
          <w:szCs w:val="28"/>
          <w:u w:val="single"/>
        </w:rPr>
        <w:t xml:space="preserve">无锡职业技术大学</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p>
    <w:p>
      <w:pPr>
        <w:spacing w:after="0" w:line="360" w:lineRule="auto"/>
        <w:rPr>
          <w:rFonts w:hint="eastAsia" w:ascii="宋体" w:hAnsi="宋体"/>
          <w:b/>
          <w:bCs/>
          <w:sz w:val="28"/>
          <w:szCs w:val="28"/>
          <w:u w:val="single"/>
        </w:rPr>
      </w:pPr>
      <w:r>
        <w:rPr>
          <w:rFonts w:hint="eastAsia" w:ascii="宋体" w:hAnsi="宋体"/>
          <w:b/>
          <w:bCs/>
          <w:sz w:val="28"/>
          <w:szCs w:val="28"/>
        </w:rPr>
        <w:t xml:space="preserve">承包单位：（乙方）</w:t>
      </w:r>
      <w:r>
        <w:rPr>
          <w:rFonts w:ascii="宋体" w:hAnsi="宋体"/>
          <w:sz w:val="28"/>
          <w:szCs w:val="28"/>
          <w:u w:val="single"/>
        </w:rPr>
        <w:t xml:space="preserve">                     </w:t>
      </w:r>
      <w:r/>
    </w:p>
    <w:p>
      <w:pPr>
        <w:ind w:firstLine="420"/>
        <w:spacing w:after="0" w:line="360" w:lineRule="auto"/>
        <w:rPr>
          <w:rFonts w:hint="eastAsia" w:ascii="宋体" w:hAnsi="宋体"/>
          <w:szCs w:val="21"/>
        </w:rPr>
      </w:pPr>
      <w:r>
        <w:rPr>
          <w:rFonts w:hint="eastAsia" w:ascii="宋体" w:hAnsi="宋体" w:cs="宋体"/>
          <w:szCs w:val="21"/>
        </w:rPr>
        <w:t xml:space="preserve">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r/>
    </w:p>
    <w:p>
      <w:pPr>
        <w:spacing w:after="0" w:line="360" w:lineRule="auto"/>
        <w:tabs>
          <w:tab w:val="left" w:pos="1290" w:leader="none"/>
        </w:tabs>
        <w:rPr>
          <w:b/>
          <w:bCs/>
          <w:szCs w:val="21"/>
        </w:rPr>
      </w:pPr>
      <w:r>
        <w:rPr>
          <w:rFonts w:hint="eastAsia"/>
          <w:b/>
          <w:bCs/>
          <w:szCs w:val="21"/>
        </w:rPr>
        <w:t xml:space="preserve">第一条</w:t>
      </w:r>
      <w:r>
        <w:rPr>
          <w:rFonts w:hint="eastAsia"/>
          <w:b/>
          <w:bCs/>
          <w:szCs w:val="21"/>
        </w:rPr>
        <w:t xml:space="preserve"> </w:t>
      </w:r>
      <w:r>
        <w:rPr>
          <w:rFonts w:hint="eastAsia"/>
          <w:b/>
          <w:bCs/>
          <w:szCs w:val="21"/>
        </w:rPr>
        <w:t xml:space="preserve">各方共同责任</w:t>
      </w:r>
      <w:r/>
    </w:p>
    <w:p>
      <w:pPr>
        <w:ind w:firstLine="420"/>
        <w:spacing w:after="0" w:line="360" w:lineRule="auto"/>
        <w:rPr>
          <w:szCs w:val="21"/>
        </w:rPr>
      </w:pPr>
      <w:r>
        <w:rPr>
          <w:rFonts w:hint="eastAsia"/>
          <w:szCs w:val="21"/>
        </w:rPr>
        <w:t xml:space="preserve">1</w:t>
      </w:r>
      <w:r>
        <w:rPr>
          <w:rFonts w:hint="eastAsia"/>
          <w:szCs w:val="21"/>
        </w:rPr>
        <w:t xml:space="preserve">、严格遵守国家关于市场准入、项目招标投标和市场活动等有关法律、法规以及廉政建设的各项规定。</w:t>
      </w:r>
      <w:r/>
    </w:p>
    <w:p>
      <w:pPr>
        <w:ind w:firstLine="420"/>
        <w:spacing w:after="0" w:line="360" w:lineRule="auto"/>
        <w:rPr>
          <w:szCs w:val="21"/>
        </w:rPr>
      </w:pPr>
      <w:r>
        <w:rPr>
          <w:rFonts w:hint="eastAsia"/>
          <w:szCs w:val="21"/>
        </w:rPr>
        <w:t xml:space="preserve">2</w:t>
      </w:r>
      <w:r>
        <w:rPr>
          <w:rFonts w:hint="eastAsia"/>
          <w:szCs w:val="21"/>
        </w:rPr>
        <w:t xml:space="preserve">、完善自我监督约束机制。各项业务活动必须坚持公开、公平、公正、诚信的原则，经常开展对相关工作人员的勤政廉政教育，制定切实有效的廉政建设规定和制度。</w:t>
      </w:r>
      <w:r/>
    </w:p>
    <w:p>
      <w:pPr>
        <w:ind w:firstLine="420"/>
        <w:spacing w:after="0" w:line="360" w:lineRule="auto"/>
        <w:rPr>
          <w:szCs w:val="21"/>
        </w:rPr>
      </w:pPr>
      <w:r>
        <w:rPr>
          <w:rFonts w:hint="eastAsia"/>
          <w:szCs w:val="21"/>
        </w:rPr>
        <w:t xml:space="preserve">3</w:t>
      </w:r>
      <w:r>
        <w:rPr>
          <w:rFonts w:hint="eastAsia"/>
          <w:szCs w:val="21"/>
        </w:rPr>
        <w:t xml:space="preserve">、严格执行合同，自觉按合同办事，不得为获取不正当利益而损害对方的利益。</w:t>
      </w:r>
      <w:r/>
    </w:p>
    <w:p>
      <w:pPr>
        <w:ind w:firstLine="420"/>
        <w:spacing w:after="0" w:line="360" w:lineRule="auto"/>
        <w:rPr>
          <w:szCs w:val="21"/>
        </w:rPr>
      </w:pPr>
      <w:r>
        <w:rPr>
          <w:rFonts w:hint="eastAsia"/>
          <w:szCs w:val="21"/>
        </w:rPr>
        <w:t xml:space="preserve">4</w:t>
      </w:r>
      <w:r>
        <w:rPr>
          <w:rFonts w:hint="eastAsia"/>
          <w:szCs w:val="21"/>
        </w:rPr>
        <w:t xml:space="preserve">、在业务进行过程中双方应以推动本次工程顺利完成为中心，密切合作，互为促进。发现对方在业务活动中有违规、违纪行为，应及时提醒对方，情节严重的，应向其上级主管部门或纪检监察、司法等有关机关举报。</w:t>
      </w:r>
      <w:r/>
    </w:p>
    <w:p>
      <w:pPr>
        <w:spacing w:after="0" w:line="360" w:lineRule="auto"/>
        <w:tabs>
          <w:tab w:val="left" w:pos="1290" w:leader="none"/>
        </w:tabs>
        <w:rPr>
          <w:b/>
          <w:bCs/>
          <w:szCs w:val="21"/>
        </w:rPr>
      </w:pPr>
      <w:r>
        <w:rPr>
          <w:rFonts w:hint="eastAsia"/>
          <w:b/>
          <w:bCs/>
          <w:szCs w:val="21"/>
        </w:rPr>
        <w:t xml:space="preserve">第二条</w:t>
      </w:r>
      <w:r>
        <w:rPr>
          <w:rFonts w:hint="eastAsia"/>
          <w:b/>
          <w:bCs/>
          <w:szCs w:val="21"/>
        </w:rPr>
        <w:t xml:space="preserve"> </w:t>
      </w:r>
      <w:r>
        <w:rPr>
          <w:rFonts w:hint="eastAsia"/>
          <w:b/>
          <w:bCs/>
          <w:szCs w:val="21"/>
        </w:rPr>
        <w:t xml:space="preserve">无锡职业技术大学责任</w:t>
      </w:r>
      <w:r/>
    </w:p>
    <w:p>
      <w:pPr>
        <w:ind w:firstLine="420"/>
        <w:spacing w:after="0" w:line="360" w:lineRule="auto"/>
        <w:rPr>
          <w:szCs w:val="21"/>
        </w:rPr>
      </w:pPr>
      <w:r>
        <w:rPr>
          <w:rFonts w:hint="eastAsia"/>
          <w:szCs w:val="21"/>
        </w:rPr>
        <w:t xml:space="preserve">无锡职业技术大学领导和相关工作人员，在项目业务的事前、事中、事后应遵守以下规定：</w:t>
      </w:r>
      <w:r/>
    </w:p>
    <w:p>
      <w:pPr>
        <w:ind w:firstLine="420"/>
        <w:spacing w:after="0" w:line="360" w:lineRule="auto"/>
        <w:rPr>
          <w:szCs w:val="21"/>
        </w:rPr>
      </w:pPr>
      <w:r>
        <w:rPr>
          <w:rFonts w:hint="eastAsia"/>
          <w:szCs w:val="21"/>
        </w:rPr>
        <w:t xml:space="preserve">（一）不准向对方单位和相关单位索要或接受回扣、礼金、有价证券、贵重物品和好处费、感谢费等。</w:t>
      </w:r>
      <w:r/>
    </w:p>
    <w:p>
      <w:pPr>
        <w:ind w:firstLine="420"/>
        <w:spacing w:after="0" w:line="360" w:lineRule="auto"/>
        <w:rPr>
          <w:szCs w:val="21"/>
        </w:rPr>
      </w:pPr>
      <w:r>
        <w:rPr>
          <w:rFonts w:hint="eastAsia"/>
          <w:szCs w:val="21"/>
        </w:rPr>
        <w:t xml:space="preserve">（二）不准在对方单位和相关单位报销任何由本单位承担或个人支付的费用。</w:t>
      </w:r>
      <w:r/>
    </w:p>
    <w:p>
      <w:pPr>
        <w:ind w:firstLine="420"/>
        <w:spacing w:after="0" w:line="360" w:lineRule="auto"/>
        <w:rPr>
          <w:szCs w:val="21"/>
        </w:rPr>
      </w:pPr>
      <w:r>
        <w:rPr>
          <w:rFonts w:hint="eastAsia"/>
          <w:szCs w:val="21"/>
        </w:rPr>
        <w:t xml:space="preserve">（三）不准要求、暗示和接受对方和相关单位为个人装修住房、婚丧嫁娶、配偶子女的工作安排以及出国（境）、旅游等提供方便。</w:t>
      </w:r>
      <w:r/>
    </w:p>
    <w:p>
      <w:pPr>
        <w:ind w:firstLine="420"/>
        <w:spacing w:after="0" w:line="360" w:lineRule="auto"/>
        <w:rPr>
          <w:szCs w:val="21"/>
        </w:rPr>
      </w:pPr>
      <w:r>
        <w:rPr>
          <w:rFonts w:hint="eastAsia"/>
          <w:szCs w:val="21"/>
        </w:rPr>
        <w:t xml:space="preserve">（四）不准参加有可能影响公正执行公务的宴请、健身、娱乐等活动。</w:t>
      </w:r>
      <w:r/>
    </w:p>
    <w:p>
      <w:pPr>
        <w:ind w:firstLine="420"/>
        <w:spacing w:after="0" w:line="360" w:lineRule="auto"/>
        <w:rPr>
          <w:szCs w:val="21"/>
        </w:rPr>
      </w:pPr>
      <w:r>
        <w:rPr>
          <w:rFonts w:hint="eastAsia"/>
          <w:szCs w:val="21"/>
        </w:rPr>
        <w:t xml:space="preserve">（五）不准向对方单位介绍或为配偶、子女、亲属参与同本单位项目有关的设备、材料、劳务等经济活动。不得以任何理由向对方单位和相关单位推荐分包单位或要求对方单位购买项目合同规定以外的材料、设备等。</w:t>
      </w:r>
      <w:r/>
    </w:p>
    <w:p>
      <w:pPr>
        <w:spacing w:after="0" w:line="360" w:lineRule="auto"/>
        <w:rPr>
          <w:b/>
          <w:bCs/>
          <w:szCs w:val="21"/>
        </w:rPr>
      </w:pPr>
      <w:r>
        <w:rPr>
          <w:rFonts w:hint="eastAsia"/>
          <w:b/>
          <w:bCs/>
          <w:szCs w:val="21"/>
        </w:rPr>
        <w:t xml:space="preserve">第三条</w:t>
      </w:r>
      <w:r>
        <w:rPr>
          <w:rFonts w:hint="eastAsia"/>
          <w:b/>
          <w:bCs/>
          <w:szCs w:val="21"/>
        </w:rPr>
        <w:t xml:space="preserve"> </w:t>
      </w:r>
      <w:r>
        <w:rPr>
          <w:rFonts w:hint="eastAsia"/>
          <w:b/>
          <w:bCs/>
          <w:szCs w:val="21"/>
        </w:rPr>
        <w:t xml:space="preserve">中标单位责任</w:t>
      </w:r>
      <w:r/>
    </w:p>
    <w:p>
      <w:pPr>
        <w:ind w:firstLine="420"/>
        <w:spacing w:after="0" w:line="360" w:lineRule="auto"/>
        <w:rPr>
          <w:szCs w:val="21"/>
        </w:rPr>
      </w:pPr>
      <w:r>
        <w:rPr>
          <w:rFonts w:hint="eastAsia"/>
          <w:szCs w:val="21"/>
        </w:rPr>
        <w:t xml:space="preserve">严格按照中标合同约定的事项履行职责，与学院的相关人员保持正常的业务关系，确保中标项目质量，如期完成。并遵守以下规定：</w:t>
      </w:r>
      <w:r/>
    </w:p>
    <w:p>
      <w:pPr>
        <w:ind w:firstLine="420"/>
        <w:spacing w:after="0" w:line="360" w:lineRule="auto"/>
        <w:rPr>
          <w:szCs w:val="21"/>
        </w:rPr>
      </w:pPr>
      <w:r>
        <w:rPr>
          <w:rFonts w:hint="eastAsia"/>
          <w:szCs w:val="21"/>
        </w:rPr>
        <w:t xml:space="preserve">（一）不准以任何理由向学院相关工作人员赠送礼金、有价证券、贵重物品和回扣、好处费、感谢费等。</w:t>
      </w:r>
      <w:r/>
    </w:p>
    <w:p>
      <w:pPr>
        <w:ind w:firstLine="420"/>
        <w:spacing w:after="0" w:line="360" w:lineRule="auto"/>
        <w:rPr>
          <w:szCs w:val="21"/>
        </w:rPr>
      </w:pPr>
      <w:r>
        <w:rPr>
          <w:rFonts w:hint="eastAsia"/>
          <w:szCs w:val="21"/>
        </w:rPr>
        <w:t xml:space="preserve">（二）不准以任何理由为对方单位、个人承担或支付与本次经济活动无关的费用。</w:t>
      </w:r>
      <w:r/>
    </w:p>
    <w:p>
      <w:pPr>
        <w:ind w:firstLine="420"/>
        <w:spacing w:after="0" w:line="360" w:lineRule="auto"/>
        <w:rPr>
          <w:szCs w:val="21"/>
        </w:rPr>
      </w:pPr>
      <w:r>
        <w:rPr>
          <w:rFonts w:hint="eastAsia"/>
          <w:szCs w:val="21"/>
        </w:rPr>
        <w:t xml:space="preserve">（三）不准为学院相关人员装修住房、婚丧嫁娶、配偶子女的工作安排以及出国（境）、旅游等提供方便。</w:t>
      </w:r>
      <w:r/>
    </w:p>
    <w:p>
      <w:pPr>
        <w:pStyle w:val="1360"/>
        <w:numPr>
          <w:ilvl w:val="0"/>
          <w:numId w:val="5"/>
        </w:numPr>
        <w:spacing w:after="0" w:line="360" w:lineRule="auto"/>
        <w:rPr>
          <w:szCs w:val="21"/>
        </w:rPr>
      </w:pPr>
      <w:r>
        <w:rPr>
          <w:rFonts w:hint="eastAsia"/>
          <w:szCs w:val="21"/>
        </w:rPr>
        <w:t xml:space="preserve">不准以任何理由为学院相关部门、人员组织有可能影响公正执行公务的宴请、健身、娱乐等活动。</w:t>
      </w:r>
      <w:r/>
    </w:p>
    <w:p>
      <w:pPr>
        <w:spacing w:after="0" w:line="360" w:lineRule="auto"/>
        <w:tabs>
          <w:tab w:val="left" w:pos="1140" w:leader="none"/>
        </w:tabs>
        <w:rPr>
          <w:b/>
          <w:bCs/>
          <w:szCs w:val="21"/>
        </w:rPr>
      </w:pPr>
      <w:r>
        <w:rPr>
          <w:rFonts w:hint="eastAsia"/>
          <w:b/>
          <w:bCs/>
          <w:szCs w:val="21"/>
        </w:rPr>
        <w:t xml:space="preserve">第四条</w:t>
      </w:r>
      <w:r>
        <w:rPr>
          <w:rFonts w:hint="eastAsia"/>
          <w:b/>
          <w:bCs/>
          <w:szCs w:val="21"/>
        </w:rPr>
        <w:t xml:space="preserve"> </w:t>
      </w:r>
      <w:r>
        <w:rPr>
          <w:rFonts w:hint="eastAsia"/>
          <w:b/>
          <w:bCs/>
          <w:szCs w:val="21"/>
        </w:rPr>
        <w:t xml:space="preserve">违约责任</w:t>
      </w:r>
      <w:r/>
    </w:p>
    <w:p>
      <w:pPr>
        <w:ind w:firstLine="420"/>
        <w:spacing w:after="0" w:line="360" w:lineRule="auto"/>
        <w:rPr>
          <w:szCs w:val="21"/>
        </w:rPr>
      </w:pPr>
      <w:r>
        <w:rPr>
          <w:rFonts w:hint="eastAsia"/>
          <w:szCs w:val="21"/>
        </w:rPr>
        <w:t xml:space="preserve">（</w:t>
      </w:r>
      <w:r>
        <w:rPr>
          <w:rFonts w:hint="eastAsia"/>
          <w:szCs w:val="21"/>
        </w:rPr>
        <w:t xml:space="preserve">一）学院相关工作人员有违反本责任书第一、第二条规定的，按照管理权限，依据有关法律法规和规定给予党纪、政纪处分或组织处理，涉嫌犯罪的，移送司法机关追究刑事责任；造成经济损失的，应予以赔偿。</w:t>
      </w:r>
      <w:r/>
    </w:p>
    <w:p>
      <w:pPr>
        <w:ind w:firstLine="420"/>
        <w:spacing w:after="0" w:line="360" w:lineRule="auto"/>
        <w:rPr>
          <w:szCs w:val="21"/>
        </w:rPr>
      </w:pPr>
      <w:r>
        <w:rPr>
          <w:rFonts w:hint="eastAsia"/>
          <w:szCs w:val="21"/>
        </w:rPr>
        <w:t xml:space="preserve">（二）中标单位工作人员有违反本责任书第一、三条规定的，按照管理权限，依据有关法律法和规定给予党纪、政纪处分或组织处理；涉嫌犯罪的，移送司法机关追究刑事责任；给学院造成经济损失的，应给予赔偿。</w:t>
      </w:r>
      <w:r/>
    </w:p>
    <w:p>
      <w:pPr>
        <w:spacing w:after="0" w:line="360" w:lineRule="auto"/>
        <w:tabs>
          <w:tab w:val="left" w:pos="1140" w:leader="none"/>
        </w:tabs>
        <w:rPr>
          <w:szCs w:val="21"/>
        </w:rPr>
      </w:pPr>
      <w:r>
        <w:rPr>
          <w:rFonts w:hint="eastAsia"/>
          <w:szCs w:val="21"/>
        </w:rPr>
        <w:t xml:space="preserve">第五条</w:t>
      </w:r>
      <w:r>
        <w:rPr>
          <w:rFonts w:hint="eastAsia"/>
          <w:szCs w:val="21"/>
        </w:rPr>
        <w:t xml:space="preserve"> </w:t>
      </w:r>
      <w:r>
        <w:rPr>
          <w:rFonts w:hint="eastAsia"/>
          <w:szCs w:val="21"/>
        </w:rPr>
        <w:t xml:space="preserve">本责任状作为合同的附件，具有同等法律效力。</w:t>
      </w:r>
      <w:r/>
    </w:p>
    <w:p>
      <w:pPr>
        <w:ind w:firstLine="420"/>
        <w:spacing w:after="0" w:line="360" w:lineRule="auto"/>
        <w:rPr>
          <w:szCs w:val="21"/>
        </w:rPr>
        <w:outlineLvl w:val="0"/>
      </w:pPr>
      <w:r>
        <w:rPr>
          <w:rFonts w:hint="eastAsia"/>
          <w:szCs w:val="21"/>
        </w:rPr>
        <w:t xml:space="preserve">本责任状的有效期限为双方签署之日起至工程验收合格后保修期满为止。</w:t>
      </w:r>
      <w:r/>
    </w:p>
    <w:p>
      <w:pPr>
        <w:pStyle w:val="794"/>
      </w:pPr>
      <w:r/>
      <w:r/>
    </w:p>
    <w:p>
      <w:r/>
      <w:r/>
    </w:p>
    <w:p>
      <w:pPr>
        <w:pStyle w:val="794"/>
      </w:pPr>
      <w:r/>
      <w:r/>
    </w:p>
    <w:p>
      <w:r/>
      <w:r/>
    </w:p>
    <w:p>
      <w:pPr>
        <w:pStyle w:val="794"/>
      </w:pPr>
      <w:r/>
      <w:r/>
    </w:p>
    <w:p>
      <w:r/>
      <w:r/>
    </w:p>
    <w:p>
      <w:pPr>
        <w:pStyle w:val="794"/>
        <w:rPr>
          <w:rFonts w:hint="eastAsia"/>
        </w:rPr>
      </w:pPr>
      <w:r>
        <w:rPr>
          <w:rFonts w:hint="eastAsia"/>
        </w:rPr>
      </w:r>
      <w:r/>
    </w:p>
    <w:p>
      <w:pPr>
        <w:rPr>
          <w:rFonts w:ascii="黑体" w:hAnsi="Calibri" w:eastAsia="黑体"/>
          <w:bCs/>
          <w:sz w:val="36"/>
          <w:szCs w:val="36"/>
        </w:rPr>
      </w:pPr>
      <w:r>
        <w:rPr>
          <w:rFonts w:ascii="黑体" w:hAnsi="Calibri" w:eastAsia="黑体"/>
          <w:bCs/>
          <w:sz w:val="36"/>
          <w:szCs w:val="36"/>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eastAsia="黑体"/>
          <w:b/>
          <w:sz w:val="36"/>
          <w:szCs w:val="28"/>
        </w:rPr>
      </w:r>
      <w:r/>
    </w:p>
    <w:p>
      <w:pPr>
        <w:jc w:val="center"/>
        <w:spacing w:line="360" w:lineRule="auto"/>
        <w:rPr>
          <w:rFonts w:eastAsia="黑体"/>
          <w:b/>
          <w:sz w:val="36"/>
          <w:szCs w:val="28"/>
        </w:rPr>
        <w:outlineLvl w:val="0"/>
      </w:pPr>
      <w:r>
        <w:rPr>
          <w:rFonts w:hint="eastAsia" w:eastAsia="黑体"/>
          <w:b/>
          <w:sz w:val="36"/>
          <w:szCs w:val="28"/>
        </w:rPr>
        <w:t xml:space="preserve">五、附件</w:t>
      </w:r>
      <w:bookmarkEnd w:id="21"/>
      <w:r/>
      <w:bookmarkEnd w:id="22"/>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hint="eastAsia" w:eastAsia="黑体"/>
          <w:bCs/>
          <w:sz w:val="52"/>
          <w:szCs w:val="52"/>
        </w:rPr>
        <w:t xml:space="preserve">响</w:t>
      </w:r>
      <w:r/>
    </w:p>
    <w:p>
      <w:pPr>
        <w:jc w:val="center"/>
        <w:rPr>
          <w:rFonts w:eastAsia="黑体"/>
          <w:bCs/>
          <w:sz w:val="72"/>
        </w:rPr>
      </w:pPr>
      <w:r>
        <w:rPr>
          <w:rFonts w:eastAsia="黑体"/>
          <w:bCs/>
          <w:sz w:val="72"/>
        </w:rPr>
      </w:r>
      <w:r/>
    </w:p>
    <w:p>
      <w:pPr>
        <w:jc w:val="center"/>
        <w:rPr>
          <w:rFonts w:eastAsia="黑体"/>
          <w:bCs/>
          <w:sz w:val="52"/>
          <w:szCs w:val="52"/>
        </w:rPr>
      </w:pPr>
      <w:r>
        <w:rPr>
          <w:rFonts w:hint="eastAsia" w:eastAsia="黑体"/>
          <w:bCs/>
          <w:sz w:val="52"/>
          <w:szCs w:val="52"/>
        </w:rPr>
        <w:t xml:space="preserve">应</w:t>
      </w:r>
      <w:r/>
    </w:p>
    <w:p>
      <w:pPr>
        <w:jc w:val="center"/>
        <w:rPr>
          <w:rFonts w:eastAsia="黑体"/>
          <w:bCs/>
          <w:sz w:val="72"/>
        </w:rPr>
      </w:pPr>
      <w:r>
        <w:rPr>
          <w:rFonts w:eastAsia="黑体"/>
          <w:bCs/>
          <w:sz w:val="72"/>
        </w:rPr>
      </w:r>
      <w:r/>
    </w:p>
    <w:p>
      <w:pPr>
        <w:jc w:val="center"/>
        <w:rPr>
          <w:rFonts w:eastAsia="黑体"/>
          <w:bCs/>
          <w:sz w:val="52"/>
          <w:szCs w:val="52"/>
        </w:rPr>
      </w:pPr>
      <w:r>
        <w:rPr>
          <w:rFonts w:hint="eastAsia" w:eastAsia="黑体"/>
          <w:bCs/>
          <w:sz w:val="52"/>
          <w:szCs w:val="52"/>
        </w:rPr>
        <w:t xml:space="preserve">文</w:t>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hint="eastAsia" w:eastAsia="黑体"/>
          <w:bCs/>
          <w:sz w:val="52"/>
          <w:szCs w:val="52"/>
        </w:rPr>
        <w:t xml:space="preserve">件</w:t>
      </w:r>
      <w:r/>
    </w:p>
    <w:p>
      <w:pPr>
        <w:jc w:val="center"/>
        <w:rPr>
          <w:rFonts w:eastAsia="黑体"/>
          <w:bCs/>
          <w:sz w:val="52"/>
          <w:szCs w:val="52"/>
        </w:rPr>
      </w:pPr>
      <w:r>
        <w:rPr>
          <w:rFonts w:eastAsia="黑体"/>
          <w:bCs/>
          <w:sz w:val="52"/>
          <w:szCs w:val="52"/>
        </w:rPr>
      </w:r>
      <w:r/>
    </w:p>
    <w:p>
      <w:pPr>
        <w:ind w:firstLine="840"/>
        <w:spacing w:line="500" w:lineRule="exact"/>
        <w:rPr>
          <w:bCs/>
          <w:sz w:val="28"/>
          <w:szCs w:val="28"/>
        </w:rPr>
      </w:pPr>
      <w:r>
        <w:rPr>
          <w:rFonts w:hint="eastAsia" w:eastAsia="黑体"/>
          <w:bCs/>
          <w:sz w:val="28"/>
          <w:szCs w:val="28"/>
        </w:rPr>
        <w:t xml:space="preserve">政府采购编号：</w:t>
      </w:r>
      <w:r/>
    </w:p>
    <w:p>
      <w:pPr>
        <w:ind w:left="2380" w:hanging="1540"/>
        <w:spacing w:line="500" w:lineRule="exact"/>
        <w:rPr>
          <w:rFonts w:eastAsia="黑体"/>
          <w:bCs/>
          <w:sz w:val="28"/>
          <w:szCs w:val="28"/>
        </w:rPr>
      </w:pPr>
      <w:r>
        <w:rPr>
          <w:rFonts w:hint="eastAsia" w:eastAsia="黑体"/>
          <w:bCs/>
          <w:sz w:val="28"/>
          <w:szCs w:val="28"/>
        </w:rPr>
        <w:t xml:space="preserve">采购项目名称：无锡职业技术大学公共教室墙面等粉刷及改造项目</w:t>
      </w:r>
      <w:r/>
    </w:p>
    <w:p>
      <w:pPr>
        <w:ind w:firstLine="840"/>
        <w:spacing w:line="500" w:lineRule="exact"/>
        <w:rPr>
          <w:rFonts w:eastAsia="黑体"/>
          <w:bCs/>
          <w:sz w:val="28"/>
          <w:szCs w:val="28"/>
        </w:rPr>
      </w:pPr>
      <w:r>
        <w:rPr>
          <w:rFonts w:hint="eastAsia" w:eastAsia="黑体"/>
          <w:bCs/>
          <w:sz w:val="28"/>
          <w:szCs w:val="28"/>
        </w:rPr>
        <w:t xml:space="preserve">报价供应商：</w:t>
      </w:r>
      <w:r/>
    </w:p>
    <w:p>
      <w:pPr>
        <w:jc w:val="center"/>
        <w:rPr>
          <w:bCs/>
          <w:sz w:val="36"/>
          <w:szCs w:val="36"/>
        </w:rPr>
      </w:pPr>
      <w:r>
        <w:rPr>
          <w:bCs/>
          <w:sz w:val="36"/>
          <w:szCs w:val="36"/>
        </w:rPr>
      </w:r>
      <w:r/>
    </w:p>
    <w:p>
      <w:pPr>
        <w:jc w:val="center"/>
        <w:rPr>
          <w:rFonts w:hint="eastAsia" w:ascii="宋体" w:hAnsi="宋体" w:cs="宋体"/>
          <w:bCs/>
          <w:sz w:val="36"/>
          <w:szCs w:val="36"/>
        </w:rPr>
      </w:pPr>
      <w:r>
        <w:rPr>
          <w:rFonts w:hint="eastAsia" w:ascii="黑体" w:hAnsi="黑体" w:eastAsia="黑体" w:cs="黑体"/>
          <w:bCs/>
          <w:sz w:val="36"/>
          <w:szCs w:val="36"/>
        </w:rPr>
        <w:t xml:space="preserve">二〇二六年</w:t>
      </w:r>
      <w:r>
        <w:rPr>
          <w:rFonts w:hint="eastAsia" w:ascii="黑体" w:hAnsi="黑体" w:eastAsia="黑体" w:cs="黑体"/>
          <w:bCs/>
          <w:sz w:val="36"/>
          <w:szCs w:val="36"/>
        </w:rPr>
        <w:t xml:space="preserve">  </w:t>
      </w:r>
      <w:r>
        <w:rPr>
          <w:rFonts w:hint="eastAsia" w:ascii="黑体" w:hAnsi="黑体" w:eastAsia="黑体" w:cs="黑体"/>
          <w:bCs/>
          <w:sz w:val="36"/>
          <w:szCs w:val="36"/>
        </w:rPr>
        <w:t xml:space="preserve">月</w:t>
      </w:r>
      <w:r>
        <w:rPr>
          <w:rFonts w:hint="eastAsia" w:ascii="黑体" w:hAnsi="黑体" w:eastAsia="黑体" w:cs="黑体"/>
          <w:bCs/>
          <w:sz w:val="36"/>
          <w:szCs w:val="36"/>
        </w:rPr>
        <w:t xml:space="preserve">  </w:t>
      </w:r>
      <w:r>
        <w:rPr>
          <w:rFonts w:hint="eastAsia" w:ascii="黑体" w:hAnsi="黑体" w:eastAsia="黑体" w:cs="黑体"/>
          <w:bCs/>
          <w:sz w:val="36"/>
          <w:szCs w:val="36"/>
        </w:rPr>
        <w:t xml:space="preserve">日</w:t>
      </w:r>
      <w:bookmarkStart w:id="221" w:name="一．报价函（格式）"/>
      <w:r/>
      <w:bookmarkEnd w:id="221"/>
      <w:r/>
      <w:r/>
    </w:p>
    <w:p>
      <w:pPr>
        <w:spacing w:after="0" w:line="360" w:lineRule="auto"/>
        <w:rPr>
          <w:b/>
          <w:bCs/>
          <w:sz w:val="24"/>
          <w:szCs w:val="24"/>
        </w:rPr>
      </w:pPr>
      <w:r>
        <w:rPr>
          <w:rFonts w:eastAsia="黑体"/>
          <w:bCs/>
          <w:sz w:val="36"/>
          <w:szCs w:val="36"/>
        </w:rPr>
        <w:br w:type="page" w:clear="all"/>
      </w:r>
      <w:r>
        <w:rPr>
          <w:rFonts w:eastAsia="黑体"/>
          <w:bCs/>
          <w:sz w:val="24"/>
          <w:szCs w:val="24"/>
        </w:rPr>
        <w:t xml:space="preserve">(</w:t>
      </w:r>
      <w:r>
        <w:rPr>
          <w:rFonts w:hint="eastAsia" w:eastAsia="黑体"/>
          <w:bCs/>
          <w:sz w:val="24"/>
          <w:szCs w:val="24"/>
        </w:rPr>
        <w:t xml:space="preserve">一</w:t>
      </w:r>
      <w:r>
        <w:rPr>
          <w:rFonts w:eastAsia="黑体"/>
          <w:bCs/>
          <w:sz w:val="24"/>
          <w:szCs w:val="24"/>
        </w:rPr>
        <w:t xml:space="preserve">)</w:t>
      </w:r>
      <w:r>
        <w:rPr>
          <w:rFonts w:hint="eastAsia" w:eastAsia="黑体"/>
          <w:bCs/>
          <w:sz w:val="24"/>
          <w:szCs w:val="24"/>
        </w:rPr>
        <w:t xml:space="preserve">响应函</w:t>
      </w:r>
      <w:r>
        <w:rPr>
          <w:rFonts w:eastAsia="黑体"/>
          <w:bCs/>
          <w:sz w:val="24"/>
          <w:szCs w:val="24"/>
        </w:rPr>
        <w:t xml:space="preserve">(</w:t>
      </w:r>
      <w:r>
        <w:rPr>
          <w:rFonts w:hint="eastAsia" w:eastAsia="黑体"/>
          <w:bCs/>
          <w:sz w:val="24"/>
          <w:szCs w:val="24"/>
        </w:rPr>
        <w:t xml:space="preserve">格式</w:t>
      </w:r>
      <w:r>
        <w:rPr>
          <w:rFonts w:eastAsia="黑体"/>
          <w:bCs/>
          <w:sz w:val="24"/>
          <w:szCs w:val="24"/>
        </w:rPr>
        <w:t xml:space="preserve">)</w:t>
      </w:r>
      <w:r>
        <w:rPr>
          <w:rFonts w:hint="eastAsia" w:eastAsia="黑体"/>
          <w:bCs/>
          <w:sz w:val="24"/>
          <w:szCs w:val="24"/>
        </w:rPr>
        <w:t xml:space="preserve">：</w:t>
      </w:r>
      <w:r/>
    </w:p>
    <w:p>
      <w:pPr>
        <w:jc w:val="center"/>
        <w:spacing w:after="0" w:line="360" w:lineRule="auto"/>
        <w:rPr>
          <w:bCs/>
          <w:sz w:val="24"/>
          <w:szCs w:val="24"/>
        </w:rPr>
      </w:pPr>
      <w:r>
        <w:rPr>
          <w:rFonts w:hint="eastAsia" w:eastAsia="黑体"/>
          <w:bCs/>
          <w:sz w:val="28"/>
          <w:szCs w:val="28"/>
        </w:rPr>
        <w:t xml:space="preserve">响应函</w:t>
      </w:r>
      <w:r/>
    </w:p>
    <w:p>
      <w:pPr>
        <w:spacing w:after="0" w:line="360" w:lineRule="auto"/>
        <w:rPr>
          <w:bCs/>
          <w:sz w:val="24"/>
          <w:szCs w:val="24"/>
        </w:rPr>
      </w:pPr>
      <w:r>
        <w:rPr>
          <w:rFonts w:hint="eastAsia"/>
          <w:bCs/>
          <w:sz w:val="24"/>
          <w:szCs w:val="24"/>
        </w:rPr>
        <w:t xml:space="preserve">致江苏</w:t>
      </w:r>
      <w:r>
        <w:rPr>
          <w:rFonts w:hint="eastAsia"/>
          <w:bCs/>
          <w:sz w:val="24"/>
          <w:szCs w:val="24"/>
        </w:rPr>
        <w:t xml:space="preserve">智汇锡建</w:t>
      </w:r>
      <w:r>
        <w:rPr>
          <w:rFonts w:hint="eastAsia"/>
          <w:bCs/>
          <w:sz w:val="24"/>
          <w:szCs w:val="24"/>
        </w:rPr>
        <w:t xml:space="preserve">工程项目管理有限公司：</w:t>
      </w:r>
      <w:r/>
    </w:p>
    <w:p>
      <w:pPr>
        <w:ind w:firstLine="480"/>
        <w:jc w:val="left"/>
        <w:spacing w:after="0" w:line="360" w:lineRule="auto"/>
        <w:widowControl/>
        <w:rPr>
          <w:bCs/>
          <w:sz w:val="24"/>
          <w:szCs w:val="24"/>
        </w:rPr>
      </w:pPr>
      <w:r>
        <w:rPr>
          <w:rFonts w:hint="eastAsia"/>
          <w:bCs/>
          <w:sz w:val="24"/>
          <w:szCs w:val="24"/>
        </w:rPr>
        <w:t xml:space="preserve">我方收到贵方编号</w:t>
      </w:r>
      <w:r>
        <w:rPr>
          <w:rFonts w:hint="eastAsia"/>
          <w:bCs/>
          <w:sz w:val="24"/>
          <w:szCs w:val="24"/>
          <w:u w:val="single"/>
        </w:rPr>
        <w:t xml:space="preserve">          </w:t>
      </w:r>
      <w:r>
        <w:rPr>
          <w:rFonts w:hint="eastAsia"/>
          <w:bCs/>
          <w:sz w:val="24"/>
          <w:szCs w:val="24"/>
        </w:rPr>
        <w:t xml:space="preserve">磋商文件，经仔细阅读和研究，我方决定参加此次项目的投标</w:t>
      </w:r>
      <w:r>
        <w:rPr>
          <w:rFonts w:hint="eastAsia" w:ascii="宋体" w:hAnsi="宋体" w:cs="宋体"/>
          <w:bCs/>
          <w:sz w:val="24"/>
          <w:szCs w:val="24"/>
        </w:rPr>
        <w:t xml:space="preserve">（报价）</w:t>
      </w:r>
      <w:r>
        <w:rPr>
          <w:rFonts w:hint="eastAsia"/>
          <w:bCs/>
          <w:sz w:val="24"/>
          <w:szCs w:val="24"/>
        </w:rPr>
        <w:t xml:space="preserve">。</w:t>
      </w:r>
      <w:r/>
    </w:p>
    <w:p>
      <w:pPr>
        <w:ind w:firstLine="480"/>
        <w:spacing w:after="0" w:line="360" w:lineRule="auto"/>
        <w:tabs>
          <w:tab w:val="left" w:pos="420" w:leader="none"/>
          <w:tab w:val="left" w:pos="945" w:leader="none"/>
          <w:tab w:val="left" w:pos="1155" w:leader="none"/>
        </w:tabs>
        <w:rPr>
          <w:bCs/>
          <w:sz w:val="24"/>
          <w:szCs w:val="24"/>
        </w:rPr>
      </w:pPr>
      <w:r>
        <w:rPr>
          <w:rFonts w:hint="eastAsia"/>
          <w:bCs/>
          <w:sz w:val="24"/>
          <w:szCs w:val="24"/>
        </w:rPr>
        <w:t xml:space="preserve">一、我方愿意按照磋商文件的一切要求，提供本项目的投标</w:t>
      </w:r>
      <w:r>
        <w:rPr>
          <w:rFonts w:hint="eastAsia" w:ascii="宋体" w:hAnsi="宋体" w:cs="宋体"/>
          <w:bCs/>
          <w:sz w:val="24"/>
          <w:szCs w:val="24"/>
        </w:rPr>
        <w:t xml:space="preserve">（报价）</w:t>
      </w:r>
      <w:r>
        <w:rPr>
          <w:rFonts w:hint="eastAsia"/>
          <w:bCs/>
          <w:sz w:val="24"/>
          <w:szCs w:val="24"/>
        </w:rPr>
        <w:t xml:space="preserve">，投标</w:t>
      </w:r>
      <w:r>
        <w:rPr>
          <w:rFonts w:hint="eastAsia" w:ascii="宋体" w:hAnsi="宋体" w:cs="宋体"/>
          <w:bCs/>
          <w:sz w:val="24"/>
          <w:szCs w:val="24"/>
        </w:rPr>
        <w:t xml:space="preserve">（报价）</w:t>
      </w:r>
      <w:r>
        <w:rPr>
          <w:rFonts w:hint="eastAsia"/>
          <w:bCs/>
          <w:sz w:val="24"/>
          <w:szCs w:val="24"/>
        </w:rPr>
        <w:t xml:space="preserve">总价见《</w:t>
      </w:r>
      <w:r>
        <w:rPr>
          <w:rFonts w:hint="eastAsia" w:ascii="宋体" w:hAnsi="宋体"/>
          <w:bCs/>
          <w:sz w:val="24"/>
          <w:szCs w:val="24"/>
        </w:rPr>
        <w:t xml:space="preserve">磋商报价表</w:t>
      </w:r>
      <w:r>
        <w:rPr>
          <w:rFonts w:hint="eastAsia"/>
          <w:bCs/>
          <w:sz w:val="24"/>
          <w:szCs w:val="24"/>
        </w:rPr>
        <w:t xml:space="preserve">》。</w:t>
      </w:r>
      <w:r/>
    </w:p>
    <w:p>
      <w:pPr>
        <w:ind w:firstLine="480"/>
        <w:spacing w:after="0" w:line="360" w:lineRule="auto"/>
        <w:tabs>
          <w:tab w:val="left" w:pos="315" w:leader="none"/>
          <w:tab w:val="left" w:pos="945" w:leader="none"/>
          <w:tab w:val="left" w:pos="1155" w:leader="none"/>
        </w:tabs>
        <w:rPr>
          <w:bCs/>
          <w:sz w:val="24"/>
          <w:szCs w:val="24"/>
        </w:rPr>
      </w:pPr>
      <w:r>
        <w:rPr>
          <w:rFonts w:hint="eastAsia"/>
          <w:bCs/>
          <w:sz w:val="24"/>
          <w:szCs w:val="24"/>
        </w:rPr>
        <w:t xml:space="preserve">二、我方愿意提供江苏</w:t>
      </w:r>
      <w:r>
        <w:rPr>
          <w:rFonts w:hint="eastAsia"/>
          <w:bCs/>
          <w:sz w:val="24"/>
          <w:szCs w:val="24"/>
        </w:rPr>
        <w:t xml:space="preserve">智汇锡建</w:t>
      </w:r>
      <w:r>
        <w:rPr>
          <w:rFonts w:hint="eastAsia"/>
          <w:bCs/>
          <w:sz w:val="24"/>
          <w:szCs w:val="24"/>
        </w:rPr>
        <w:t xml:space="preserve">工程项目管理有限公司在磋商文件中要求的文件、资料。</w:t>
      </w:r>
      <w:r/>
    </w:p>
    <w:p>
      <w:pPr>
        <w:ind w:firstLine="480"/>
        <w:spacing w:after="0" w:line="360" w:lineRule="auto"/>
        <w:tabs>
          <w:tab w:val="left" w:pos="945" w:leader="none"/>
        </w:tabs>
        <w:rPr>
          <w:bCs/>
          <w:sz w:val="24"/>
          <w:szCs w:val="24"/>
        </w:rPr>
      </w:pPr>
      <w:r>
        <w:rPr>
          <w:rFonts w:hint="eastAsia"/>
          <w:bCs/>
          <w:sz w:val="24"/>
          <w:szCs w:val="24"/>
        </w:rPr>
        <w:t xml:space="preserve">三、我方同意按磋商文件中的规定，本响应文件投标</w:t>
      </w:r>
      <w:r>
        <w:rPr>
          <w:rFonts w:hint="eastAsia" w:ascii="宋体" w:hAnsi="宋体" w:cs="宋体"/>
          <w:bCs/>
          <w:sz w:val="24"/>
          <w:szCs w:val="24"/>
        </w:rPr>
        <w:t xml:space="preserve">（报价）</w:t>
      </w:r>
      <w:r>
        <w:rPr>
          <w:rFonts w:hint="eastAsia"/>
          <w:bCs/>
          <w:sz w:val="24"/>
          <w:szCs w:val="24"/>
        </w:rPr>
        <w:t xml:space="preserve">的有效期限为开标之日起</w:t>
      </w:r>
      <w:r>
        <w:rPr>
          <w:bCs/>
          <w:sz w:val="24"/>
          <w:szCs w:val="24"/>
        </w:rPr>
        <w:t xml:space="preserve">90</w:t>
      </w:r>
      <w:r>
        <w:rPr>
          <w:rFonts w:hint="eastAsia"/>
          <w:bCs/>
          <w:sz w:val="24"/>
          <w:szCs w:val="24"/>
        </w:rPr>
        <w:t xml:space="preserve">天。</w:t>
      </w:r>
      <w:r/>
    </w:p>
    <w:p>
      <w:pPr>
        <w:ind w:firstLine="480"/>
        <w:spacing w:after="0" w:line="360" w:lineRule="auto"/>
        <w:tabs>
          <w:tab w:val="left" w:pos="945" w:leader="none"/>
        </w:tabs>
        <w:rPr>
          <w:bCs/>
          <w:sz w:val="24"/>
          <w:szCs w:val="24"/>
        </w:rPr>
      </w:pPr>
      <w:r>
        <w:rPr>
          <w:rFonts w:hint="eastAsia"/>
          <w:bCs/>
          <w:sz w:val="24"/>
          <w:szCs w:val="24"/>
        </w:rPr>
        <w:t xml:space="preserve">四、如果我方的响应文件被接受，我方将</w:t>
      </w:r>
      <w:r>
        <w:rPr>
          <w:rFonts w:hint="eastAsia"/>
          <w:bCs/>
          <w:sz w:val="24"/>
          <w:szCs w:val="24"/>
        </w:rPr>
        <w:t xml:space="preserve">履行磋商</w:t>
      </w:r>
      <w:r>
        <w:rPr>
          <w:rFonts w:hint="eastAsia"/>
          <w:bCs/>
          <w:sz w:val="24"/>
          <w:szCs w:val="24"/>
        </w:rPr>
        <w:t xml:space="preserve">文件中规定的每一项要求，按期、按质、按量，完成服务任务。</w:t>
      </w:r>
      <w:r/>
    </w:p>
    <w:p>
      <w:pPr>
        <w:spacing w:after="0" w:line="360" w:lineRule="auto"/>
        <w:tabs>
          <w:tab w:val="left" w:pos="945" w:leader="none"/>
        </w:tabs>
        <w:rPr>
          <w:bCs/>
          <w:sz w:val="24"/>
          <w:szCs w:val="24"/>
        </w:rPr>
      </w:pPr>
      <w:r>
        <w:rPr>
          <w:rFonts w:hint="eastAsia"/>
          <w:bCs/>
          <w:sz w:val="24"/>
          <w:szCs w:val="24"/>
        </w:rPr>
        <w:t xml:space="preserve">五、我方认为你们有权决定中标（成交）者。</w:t>
      </w:r>
      <w:r/>
    </w:p>
    <w:p>
      <w:pPr>
        <w:ind w:firstLine="480"/>
        <w:spacing w:after="0" w:line="360" w:lineRule="auto"/>
        <w:tabs>
          <w:tab w:val="left" w:pos="945" w:leader="none"/>
        </w:tabs>
        <w:rPr>
          <w:bCs/>
          <w:sz w:val="24"/>
          <w:szCs w:val="24"/>
        </w:rPr>
      </w:pPr>
      <w:r>
        <w:rPr>
          <w:rFonts w:hint="eastAsia"/>
          <w:bCs/>
          <w:sz w:val="24"/>
          <w:szCs w:val="24"/>
        </w:rPr>
        <w:t xml:space="preserve">六、我方愿意遵守《中华人民共和国政府采购法》，并按《中华人民共和国民法典》、财政部《政府采购货物和服务招标投标管理办法》和合同条款履行自己的全部责任。在合同履行过程中，双方如有争议，同意由</w:t>
      </w:r>
      <w:r>
        <w:rPr>
          <w:rFonts w:hint="eastAsia"/>
          <w:bCs/>
          <w:sz w:val="24"/>
          <w:szCs w:val="24"/>
        </w:rPr>
        <w:t xml:space="preserve">锡山区</w:t>
      </w:r>
      <w:r>
        <w:rPr>
          <w:rFonts w:hint="eastAsia"/>
          <w:bCs/>
          <w:sz w:val="24"/>
          <w:szCs w:val="24"/>
        </w:rPr>
        <w:t xml:space="preserve">采购中心协调解决，并按相关法规和有关文件规定处理。</w:t>
      </w:r>
      <w:r/>
    </w:p>
    <w:p>
      <w:pPr>
        <w:ind w:firstLine="480"/>
        <w:spacing w:after="0" w:line="360" w:lineRule="auto"/>
        <w:tabs>
          <w:tab w:val="left" w:pos="945" w:leader="none"/>
        </w:tabs>
        <w:rPr>
          <w:bCs/>
          <w:sz w:val="24"/>
          <w:szCs w:val="24"/>
        </w:rPr>
      </w:pPr>
      <w:r>
        <w:rPr>
          <w:rFonts w:hint="eastAsia"/>
          <w:bCs/>
          <w:sz w:val="24"/>
          <w:szCs w:val="24"/>
        </w:rPr>
        <w:t xml:space="preserve">七、我方认可并</w:t>
      </w:r>
      <w:r>
        <w:rPr>
          <w:rFonts w:hint="eastAsia"/>
          <w:bCs/>
          <w:sz w:val="24"/>
          <w:szCs w:val="24"/>
        </w:rPr>
        <w:t xml:space="preserve">遵守磋商</w:t>
      </w:r>
      <w:r>
        <w:rPr>
          <w:rFonts w:hint="eastAsia"/>
          <w:bCs/>
          <w:sz w:val="24"/>
          <w:szCs w:val="24"/>
        </w:rPr>
        <w:t xml:space="preserve">文件的所有规定，放弃对磋商文件提出质疑的权利。</w:t>
      </w:r>
      <w:r/>
    </w:p>
    <w:p>
      <w:pPr>
        <w:ind w:firstLine="480"/>
        <w:spacing w:after="0" w:line="360" w:lineRule="auto"/>
        <w:tabs>
          <w:tab w:val="left" w:pos="945" w:leader="none"/>
        </w:tabs>
        <w:rPr>
          <w:bCs/>
          <w:sz w:val="24"/>
          <w:szCs w:val="24"/>
        </w:rPr>
      </w:pPr>
      <w:r>
        <w:rPr>
          <w:rFonts w:hint="eastAsia"/>
          <w:bCs/>
          <w:sz w:val="24"/>
          <w:szCs w:val="24"/>
        </w:rPr>
        <w:t xml:space="preserve">八、</w:t>
      </w:r>
      <w:bookmarkStart w:id="222" w:name="_Hlk50637475"/>
      <w:r>
        <w:rPr>
          <w:rFonts w:hint="eastAsia"/>
          <w:bCs/>
          <w:sz w:val="24"/>
          <w:szCs w:val="24"/>
        </w:rPr>
        <w:t xml:space="preserve">如我方在投标</w:t>
      </w:r>
      <w:r>
        <w:rPr>
          <w:rFonts w:hint="eastAsia" w:ascii="宋体" w:hAnsi="宋体" w:cs="宋体"/>
          <w:bCs/>
          <w:sz w:val="24"/>
          <w:szCs w:val="24"/>
        </w:rPr>
        <w:t xml:space="preserve">（报价）</w:t>
      </w:r>
      <w:r>
        <w:rPr>
          <w:rFonts w:hint="eastAsia"/>
          <w:bCs/>
          <w:sz w:val="24"/>
          <w:szCs w:val="24"/>
        </w:rPr>
        <w:t xml:space="preserve">截止期后撤回投标</w:t>
      </w:r>
      <w:r>
        <w:rPr>
          <w:rFonts w:hint="eastAsia" w:ascii="宋体" w:hAnsi="宋体" w:cs="宋体"/>
          <w:bCs/>
          <w:sz w:val="24"/>
          <w:szCs w:val="24"/>
        </w:rPr>
        <w:t xml:space="preserve">（报价）</w:t>
      </w:r>
      <w:r>
        <w:rPr>
          <w:rFonts w:hint="eastAsia"/>
          <w:bCs/>
          <w:sz w:val="24"/>
          <w:szCs w:val="24"/>
        </w:rPr>
        <w:t xml:space="preserve">及中标（成交）后拒绝遵守投标</w:t>
      </w:r>
      <w:r>
        <w:rPr>
          <w:rFonts w:hint="eastAsia" w:ascii="宋体" w:hAnsi="宋体" w:cs="宋体"/>
          <w:bCs/>
          <w:sz w:val="24"/>
          <w:szCs w:val="24"/>
        </w:rPr>
        <w:t xml:space="preserve">（报价）</w:t>
      </w:r>
      <w:r>
        <w:rPr>
          <w:rFonts w:hint="eastAsia"/>
          <w:bCs/>
          <w:sz w:val="24"/>
          <w:szCs w:val="24"/>
        </w:rPr>
        <w:t xml:space="preserve">承诺或拒绝在规定的时间内与采购人签订合同，则接受政府采购监督管理部门的处理。</w:t>
      </w:r>
      <w:bookmarkEnd w:id="222"/>
      <w:r/>
      <w:r/>
    </w:p>
    <w:p>
      <w:pPr>
        <w:ind w:firstLine="480"/>
        <w:spacing w:after="0" w:line="360" w:lineRule="auto"/>
        <w:tabs>
          <w:tab w:val="left" w:pos="945" w:leader="none"/>
        </w:tabs>
        <w:rPr>
          <w:bCs/>
          <w:sz w:val="24"/>
          <w:szCs w:val="24"/>
        </w:rPr>
      </w:pPr>
      <w:r>
        <w:rPr>
          <w:rFonts w:hint="eastAsia"/>
          <w:bCs/>
          <w:sz w:val="24"/>
          <w:szCs w:val="24"/>
        </w:rPr>
        <w:t xml:space="preserve">九、如果我方被确定为中标（成交）供应商，我方愿意在合同签订前按磋商文件的规定缴纳履约保证金。且我方如无不可抗力，又未</w:t>
      </w:r>
      <w:r>
        <w:rPr>
          <w:rFonts w:hint="eastAsia"/>
          <w:bCs/>
          <w:sz w:val="24"/>
          <w:szCs w:val="24"/>
        </w:rPr>
        <w:t xml:space="preserve">履行磋商</w:t>
      </w:r>
      <w:r>
        <w:rPr>
          <w:rFonts w:hint="eastAsia"/>
          <w:bCs/>
          <w:sz w:val="24"/>
          <w:szCs w:val="24"/>
        </w:rPr>
        <w:t xml:space="preserve">文件、响应文件和合同条款的，一经查实，我方愿意赔偿由此而造成的一切损失，并同意接受按磋商文件的相关要求对我方进行的处理。</w:t>
      </w:r>
      <w:r/>
    </w:p>
    <w:p>
      <w:pPr>
        <w:ind w:firstLine="480"/>
        <w:spacing w:after="0" w:line="360" w:lineRule="auto"/>
        <w:tabs>
          <w:tab w:val="left" w:pos="945" w:leader="none"/>
        </w:tabs>
        <w:rPr>
          <w:bCs/>
          <w:sz w:val="24"/>
          <w:szCs w:val="24"/>
        </w:rPr>
      </w:pPr>
      <w:r>
        <w:rPr>
          <w:rFonts w:hint="eastAsia" w:ascii="宋体" w:hAnsi="宋体"/>
          <w:bCs/>
          <w:sz w:val="24"/>
          <w:szCs w:val="24"/>
        </w:rPr>
        <w:t xml:space="preserve">十、我方决不提供虚假材料谋取中标</w:t>
      </w:r>
      <w:r>
        <w:rPr>
          <w:rFonts w:hint="eastAsia"/>
          <w:bCs/>
          <w:sz w:val="24"/>
          <w:szCs w:val="24"/>
        </w:rPr>
        <w:t xml:space="preserve">（成交）</w:t>
      </w:r>
      <w:r>
        <w:rPr>
          <w:rFonts w:hint="eastAsia" w:ascii="宋体" w:hAnsi="宋体"/>
          <w:bCs/>
          <w:sz w:val="24"/>
          <w:szCs w:val="24"/>
        </w:rPr>
        <w:t xml:space="preserve">、决不采取不正当手段诋毁、排挤其他供应商、决不与采购人、其他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after="0" w:line="360" w:lineRule="auto"/>
        <w:rPr>
          <w:bCs/>
          <w:sz w:val="24"/>
          <w:szCs w:val="24"/>
        </w:rPr>
      </w:pPr>
      <w:r>
        <w:rPr>
          <w:bCs/>
          <w:sz w:val="24"/>
          <w:szCs w:val="24"/>
        </w:rPr>
      </w:r>
      <w:r/>
    </w:p>
    <w:p>
      <w:pPr>
        <w:ind w:firstLine="480"/>
        <w:spacing w:after="0" w:line="360" w:lineRule="auto"/>
        <w:rPr>
          <w:bCs/>
          <w:sz w:val="24"/>
          <w:szCs w:val="24"/>
        </w:rPr>
      </w:pPr>
      <w:r>
        <w:rPr>
          <w:bCs/>
          <w:sz w:val="24"/>
          <w:szCs w:val="24"/>
        </w:rPr>
      </w:r>
      <w:r/>
    </w:p>
    <w:p>
      <w:pPr>
        <w:ind w:firstLine="480"/>
        <w:spacing w:after="0" w:line="360" w:lineRule="auto"/>
        <w:rPr>
          <w:bCs/>
          <w:sz w:val="24"/>
          <w:szCs w:val="24"/>
        </w:rPr>
      </w:pPr>
      <w:r>
        <w:rPr>
          <w:bCs/>
          <w:sz w:val="24"/>
          <w:szCs w:val="24"/>
        </w:rPr>
      </w:r>
      <w:r/>
    </w:p>
    <w:p>
      <w:pPr>
        <w:ind w:firstLine="480"/>
        <w:spacing w:after="0" w:line="360" w:lineRule="auto"/>
        <w:rPr>
          <w:bCs/>
          <w:sz w:val="24"/>
          <w:szCs w:val="24"/>
        </w:rPr>
      </w:pPr>
      <w:r>
        <w:rPr>
          <w:bCs/>
          <w:sz w:val="24"/>
          <w:szCs w:val="24"/>
        </w:rPr>
      </w:r>
      <w:r/>
    </w:p>
    <w:p>
      <w:pPr>
        <w:ind w:firstLine="480"/>
        <w:spacing w:after="0" w:line="360" w:lineRule="auto"/>
        <w:rPr>
          <w:bCs/>
          <w:sz w:val="24"/>
          <w:szCs w:val="24"/>
        </w:rPr>
      </w:pPr>
      <w:r>
        <w:rPr>
          <w:rFonts w:hint="eastAsia"/>
          <w:bCs/>
          <w:sz w:val="24"/>
          <w:szCs w:val="24"/>
        </w:rPr>
        <w:t xml:space="preserve">报价供应商</w:t>
      </w:r>
      <w:r>
        <w:rPr>
          <w:bCs/>
          <w:sz w:val="24"/>
          <w:szCs w:val="24"/>
        </w:rPr>
        <w:t xml:space="preserve">(</w:t>
      </w:r>
      <w:r>
        <w:rPr>
          <w:rFonts w:hint="eastAsia"/>
          <w:bCs/>
          <w:sz w:val="24"/>
          <w:szCs w:val="24"/>
        </w:rPr>
        <w:t xml:space="preserve">盖章</w:t>
      </w:r>
      <w:r>
        <w:rPr>
          <w:bCs/>
          <w:sz w:val="24"/>
          <w:szCs w:val="24"/>
        </w:rPr>
        <w:t xml:space="preserve">)</w:t>
      </w:r>
      <w:r>
        <w:rPr>
          <w:rFonts w:hint="eastAsia"/>
          <w:bCs/>
          <w:sz w:val="24"/>
          <w:szCs w:val="24"/>
        </w:rPr>
        <w:t xml:space="preserve">：</w:t>
      </w:r>
      <w:r/>
    </w:p>
    <w:p>
      <w:pPr>
        <w:ind w:firstLine="480"/>
        <w:spacing w:after="0" w:line="360" w:lineRule="auto"/>
        <w:rPr>
          <w:bCs/>
          <w:sz w:val="24"/>
          <w:szCs w:val="24"/>
        </w:rPr>
      </w:pPr>
      <w:r>
        <w:rPr>
          <w:rFonts w:hint="eastAsia"/>
          <w:bCs/>
          <w:sz w:val="24"/>
          <w:szCs w:val="24"/>
        </w:rPr>
        <w:t xml:space="preserve">法定代表人或法定代表人授权代表签字或盖章：</w:t>
      </w:r>
      <w:r/>
    </w:p>
    <w:p>
      <w:pPr>
        <w:ind w:firstLine="480"/>
        <w:spacing w:after="0" w:line="360" w:lineRule="auto"/>
        <w:rPr>
          <w:bCs/>
          <w:sz w:val="24"/>
          <w:szCs w:val="24"/>
        </w:rPr>
      </w:pPr>
      <w:r>
        <w:rPr>
          <w:rFonts w:hint="eastAsia"/>
          <w:bCs/>
          <w:sz w:val="24"/>
          <w:szCs w:val="24"/>
        </w:rPr>
        <w:t xml:space="preserve">电话：</w:t>
      </w:r>
      <w:r>
        <w:rPr>
          <w:rFonts w:hint="eastAsia"/>
          <w:bCs/>
          <w:sz w:val="24"/>
          <w:szCs w:val="24"/>
        </w:rPr>
        <w:t xml:space="preserve">                    </w:t>
      </w:r>
      <w:r>
        <w:rPr>
          <w:rFonts w:hint="eastAsia"/>
          <w:bCs/>
          <w:sz w:val="24"/>
          <w:szCs w:val="24"/>
        </w:rPr>
        <w:t xml:space="preserve">传真：</w:t>
      </w:r>
      <w:r/>
    </w:p>
    <w:p>
      <w:pPr>
        <w:ind w:firstLine="480"/>
        <w:spacing w:after="0" w:line="360" w:lineRule="auto"/>
        <w:rPr>
          <w:bCs/>
          <w:sz w:val="24"/>
          <w:szCs w:val="24"/>
        </w:rPr>
      </w:pPr>
      <w:r>
        <w:rPr>
          <w:rFonts w:hint="eastAsia"/>
          <w:bCs/>
          <w:sz w:val="24"/>
          <w:szCs w:val="24"/>
        </w:rPr>
        <w:t xml:space="preserve">通讯地址：</w:t>
      </w:r>
      <w:r>
        <w:rPr>
          <w:rFonts w:hint="eastAsia"/>
          <w:bCs/>
          <w:sz w:val="24"/>
          <w:szCs w:val="24"/>
        </w:rPr>
        <w:t xml:space="preserve">                </w:t>
      </w:r>
      <w:r>
        <w:rPr>
          <w:rFonts w:hint="eastAsia"/>
          <w:bCs/>
          <w:sz w:val="24"/>
          <w:szCs w:val="24"/>
        </w:rPr>
        <w:t xml:space="preserve">邮编：</w:t>
      </w:r>
      <w:r/>
    </w:p>
    <w:p>
      <w:pPr>
        <w:spacing w:line="360" w:lineRule="auto"/>
        <w:rPr>
          <w:rFonts w:eastAsia="黑体"/>
          <w:bCs/>
          <w:sz w:val="24"/>
          <w:szCs w:val="24"/>
        </w:rPr>
      </w:pPr>
      <w:r>
        <w:rPr>
          <w:rFonts w:eastAsia="黑体"/>
          <w:bCs/>
          <w:sz w:val="24"/>
          <w:szCs w:val="24"/>
        </w:rPr>
        <w:br w:type="page" w:clear="all"/>
      </w:r>
      <w:r>
        <w:rPr>
          <w:rFonts w:eastAsia="黑体"/>
          <w:bCs/>
          <w:sz w:val="24"/>
          <w:szCs w:val="24"/>
        </w:rPr>
        <w:t xml:space="preserve">(</w:t>
      </w:r>
      <w:r>
        <w:rPr>
          <w:rFonts w:hint="eastAsia" w:eastAsia="黑体"/>
          <w:bCs/>
          <w:sz w:val="24"/>
          <w:szCs w:val="24"/>
        </w:rPr>
        <w:t xml:space="preserve">二</w:t>
      </w:r>
      <w:r>
        <w:rPr>
          <w:rFonts w:eastAsia="黑体"/>
          <w:bCs/>
          <w:sz w:val="24"/>
          <w:szCs w:val="24"/>
        </w:rPr>
        <w:t xml:space="preserve">)</w:t>
      </w:r>
      <w:r>
        <w:rPr>
          <w:rFonts w:hint="eastAsia" w:eastAsia="黑体"/>
          <w:bCs/>
          <w:sz w:val="24"/>
          <w:szCs w:val="24"/>
        </w:rPr>
        <w:t xml:space="preserve">关于资格的声明函</w:t>
      </w:r>
      <w:r>
        <w:rPr>
          <w:rFonts w:eastAsia="黑体"/>
          <w:bCs/>
          <w:sz w:val="24"/>
          <w:szCs w:val="24"/>
        </w:rPr>
        <w:t xml:space="preserve">(</w:t>
      </w:r>
      <w:r>
        <w:rPr>
          <w:rFonts w:hint="eastAsia" w:eastAsia="黑体"/>
          <w:bCs/>
          <w:sz w:val="24"/>
          <w:szCs w:val="24"/>
        </w:rPr>
        <w:t xml:space="preserve">格式</w:t>
      </w:r>
      <w:r>
        <w:rPr>
          <w:rFonts w:eastAsia="黑体"/>
          <w:bCs/>
          <w:sz w:val="24"/>
          <w:szCs w:val="24"/>
        </w:rPr>
        <w:t xml:space="preserve">)</w:t>
      </w:r>
      <w:r>
        <w:rPr>
          <w:rFonts w:hint="eastAsia" w:eastAsia="黑体"/>
          <w:bCs/>
          <w:sz w:val="24"/>
          <w:szCs w:val="24"/>
        </w:rPr>
        <w:t xml:space="preserve">：</w:t>
      </w:r>
      <w:r/>
    </w:p>
    <w:p>
      <w:pPr>
        <w:jc w:val="center"/>
        <w:spacing w:line="360" w:lineRule="auto"/>
        <w:rPr>
          <w:rFonts w:eastAsia="黑体"/>
          <w:bCs/>
          <w:sz w:val="28"/>
          <w:szCs w:val="28"/>
        </w:rPr>
      </w:pPr>
      <w:r/>
      <w:bookmarkStart w:id="223" w:name="报价方关于资格的声明函（格式）"/>
      <w:r/>
      <w:bookmarkEnd w:id="223"/>
      <w:r>
        <w:rPr>
          <w:rFonts w:hint="eastAsia" w:eastAsia="黑体"/>
          <w:bCs/>
          <w:sz w:val="28"/>
          <w:szCs w:val="28"/>
        </w:rPr>
        <w:t xml:space="preserve">关于资格的声明函</w:t>
      </w:r>
      <w:r/>
    </w:p>
    <w:p>
      <w:pPr>
        <w:jc w:val="center"/>
        <w:spacing w:line="360" w:lineRule="auto"/>
        <w:rPr>
          <w:bCs/>
          <w:sz w:val="24"/>
          <w:szCs w:val="24"/>
        </w:rPr>
      </w:pPr>
      <w:r>
        <w:rPr>
          <w:rFonts w:hint="eastAsia"/>
          <w:bCs/>
          <w:sz w:val="24"/>
          <w:szCs w:val="24"/>
        </w:rPr>
        <w:t xml:space="preserve">政府采购编号：</w:t>
      </w:r>
      <w:r/>
    </w:p>
    <w:p>
      <w:pPr>
        <w:jc w:val="center"/>
        <w:spacing w:line="360" w:lineRule="auto"/>
        <w:tabs>
          <w:tab w:val="left" w:pos="6300" w:leader="none"/>
        </w:tabs>
        <w:rPr>
          <w:bCs/>
          <w:sz w:val="24"/>
          <w:szCs w:val="24"/>
        </w:rPr>
      </w:pPr>
      <w:r>
        <w:rPr>
          <w:rFonts w:hint="eastAsia"/>
          <w:bCs/>
          <w:sz w:val="24"/>
          <w:szCs w:val="24"/>
        </w:rPr>
        <w:t xml:space="preserve">日期：</w:t>
      </w:r>
      <w:r/>
    </w:p>
    <w:p>
      <w:pPr>
        <w:spacing w:after="0" w:line="360" w:lineRule="auto"/>
        <w:rPr>
          <w:bCs/>
          <w:sz w:val="24"/>
          <w:szCs w:val="24"/>
        </w:rPr>
      </w:pPr>
      <w:r>
        <w:rPr>
          <w:rFonts w:hint="eastAsia"/>
          <w:bCs/>
          <w:sz w:val="24"/>
          <w:szCs w:val="24"/>
        </w:rPr>
        <w:t xml:space="preserve">江苏</w:t>
      </w:r>
      <w:r>
        <w:rPr>
          <w:rFonts w:hint="eastAsia"/>
          <w:bCs/>
          <w:sz w:val="24"/>
          <w:szCs w:val="24"/>
        </w:rPr>
        <w:t xml:space="preserve">智汇锡建</w:t>
      </w:r>
      <w:r>
        <w:rPr>
          <w:rFonts w:hint="eastAsia"/>
          <w:bCs/>
          <w:sz w:val="24"/>
          <w:szCs w:val="24"/>
        </w:rPr>
        <w:t xml:space="preserve">工程项目管理有限公司：</w:t>
      </w:r>
      <w:r/>
    </w:p>
    <w:p>
      <w:pPr>
        <w:ind w:firstLine="480"/>
        <w:spacing w:after="0" w:line="360" w:lineRule="auto"/>
        <w:rPr>
          <w:bCs/>
          <w:sz w:val="24"/>
          <w:szCs w:val="24"/>
        </w:rPr>
      </w:pPr>
      <w:r>
        <w:rPr>
          <w:rFonts w:hint="eastAsia"/>
          <w:bCs/>
          <w:sz w:val="24"/>
          <w:szCs w:val="24"/>
        </w:rPr>
        <w:t xml:space="preserve">我公司</w:t>
      </w:r>
      <w:r>
        <w:rPr>
          <w:bCs/>
          <w:sz w:val="24"/>
          <w:szCs w:val="24"/>
        </w:rPr>
        <w:t xml:space="preserve">(</w:t>
      </w:r>
      <w:r>
        <w:rPr>
          <w:rFonts w:hint="eastAsia"/>
          <w:bCs/>
          <w:sz w:val="24"/>
          <w:szCs w:val="24"/>
        </w:rPr>
        <w:t xml:space="preserve">单位</w:t>
      </w:r>
      <w:r>
        <w:rPr>
          <w:bCs/>
          <w:sz w:val="24"/>
          <w:szCs w:val="24"/>
        </w:rPr>
        <w:t xml:space="preserve">)</w:t>
      </w:r>
      <w:r>
        <w:rPr>
          <w:rFonts w:hint="eastAsia"/>
          <w:bCs/>
          <w:sz w:val="24"/>
          <w:szCs w:val="24"/>
        </w:rPr>
        <w:t xml:space="preserve">愿针对</w:t>
      </w:r>
      <w:r>
        <w:rPr>
          <w:rFonts w:hint="eastAsia"/>
          <w:bCs/>
          <w:sz w:val="24"/>
          <w:szCs w:val="24"/>
        </w:rPr>
        <w:t xml:space="preserve">本次进行投标</w:t>
      </w:r>
      <w:r>
        <w:rPr>
          <w:rFonts w:hint="eastAsia" w:ascii="宋体" w:hAnsi="宋体" w:cs="宋体"/>
          <w:bCs/>
          <w:sz w:val="24"/>
          <w:szCs w:val="24"/>
        </w:rPr>
        <w:t xml:space="preserve">（报价）</w:t>
      </w:r>
      <w:r>
        <w:rPr>
          <w:rFonts w:hint="eastAsia"/>
          <w:bCs/>
          <w:sz w:val="24"/>
          <w:szCs w:val="24"/>
        </w:rPr>
        <w:t xml:space="preserve">。</w:t>
      </w:r>
      <w:r/>
    </w:p>
    <w:p>
      <w:pPr>
        <w:ind w:firstLine="480"/>
        <w:spacing w:after="0" w:line="360" w:lineRule="auto"/>
        <w:rPr>
          <w:sz w:val="24"/>
          <w:szCs w:val="24"/>
        </w:rPr>
      </w:pPr>
      <w:r>
        <w:rPr>
          <w:rFonts w:hint="eastAsia"/>
          <w:sz w:val="24"/>
          <w:szCs w:val="24"/>
        </w:rPr>
        <w:t xml:space="preserve">我公司</w:t>
      </w:r>
      <w:r>
        <w:rPr>
          <w:bCs/>
          <w:sz w:val="24"/>
          <w:szCs w:val="24"/>
        </w:rPr>
        <w:t xml:space="preserve">(</w:t>
      </w:r>
      <w:r>
        <w:rPr>
          <w:rFonts w:hint="eastAsia"/>
          <w:bCs/>
          <w:sz w:val="24"/>
          <w:szCs w:val="24"/>
        </w:rPr>
        <w:t xml:space="preserve">单位</w:t>
      </w:r>
      <w:r>
        <w:rPr>
          <w:bCs/>
          <w:sz w:val="24"/>
          <w:szCs w:val="24"/>
        </w:rPr>
        <w:t xml:space="preserve">)</w:t>
      </w:r>
      <w:r>
        <w:rPr>
          <w:rFonts w:hint="eastAsia"/>
          <w:sz w:val="24"/>
          <w:szCs w:val="24"/>
        </w:rPr>
        <w:t xml:space="preserve">符合《中华人民共和国政府采购法》第二十二条的规定，在此郑重承诺具备以下条件：</w:t>
      </w:r>
      <w:r/>
    </w:p>
    <w:p>
      <w:pPr>
        <w:ind w:firstLine="480"/>
        <w:spacing w:after="0" w:line="360" w:lineRule="auto"/>
        <w:rPr>
          <w:sz w:val="24"/>
          <w:szCs w:val="24"/>
        </w:rPr>
      </w:pPr>
      <w:r>
        <w:rPr>
          <w:sz w:val="24"/>
          <w:szCs w:val="24"/>
        </w:rPr>
        <w:t xml:space="preserve">(</w:t>
      </w:r>
      <w:r>
        <w:rPr>
          <w:rFonts w:hint="eastAsia"/>
          <w:sz w:val="24"/>
          <w:szCs w:val="24"/>
        </w:rPr>
        <w:t xml:space="preserve">一</w:t>
      </w:r>
      <w:r>
        <w:rPr>
          <w:sz w:val="24"/>
          <w:szCs w:val="24"/>
        </w:rPr>
        <w:t xml:space="preserve">)</w:t>
      </w:r>
      <w:r>
        <w:rPr>
          <w:rFonts w:hint="eastAsia"/>
          <w:sz w:val="24"/>
          <w:szCs w:val="24"/>
        </w:rPr>
        <w:t xml:space="preserve">具有独立承担民事责任的能力；</w:t>
      </w:r>
      <w:r/>
    </w:p>
    <w:p>
      <w:pPr>
        <w:ind w:firstLine="480"/>
        <w:spacing w:after="0" w:line="360" w:lineRule="auto"/>
        <w:rPr>
          <w:sz w:val="24"/>
          <w:szCs w:val="24"/>
        </w:rPr>
      </w:pPr>
      <w:r>
        <w:rPr>
          <w:sz w:val="24"/>
          <w:szCs w:val="24"/>
        </w:rPr>
        <w:t xml:space="preserve">(</w:t>
      </w:r>
      <w:r>
        <w:rPr>
          <w:rFonts w:hint="eastAsia"/>
          <w:sz w:val="24"/>
          <w:szCs w:val="24"/>
        </w:rPr>
        <w:t xml:space="preserve">二</w:t>
      </w:r>
      <w:r>
        <w:rPr>
          <w:sz w:val="24"/>
          <w:szCs w:val="24"/>
        </w:rPr>
        <w:t xml:space="preserve">)</w:t>
      </w:r>
      <w:r>
        <w:rPr>
          <w:rFonts w:hint="eastAsia"/>
          <w:sz w:val="24"/>
          <w:szCs w:val="24"/>
        </w:rPr>
        <w:t xml:space="preserve">具有良好的商业信誉和健全的财务会计制度；</w:t>
      </w:r>
      <w:r/>
    </w:p>
    <w:p>
      <w:pPr>
        <w:ind w:firstLine="480"/>
        <w:spacing w:after="0" w:line="360" w:lineRule="auto"/>
        <w:rPr>
          <w:sz w:val="24"/>
          <w:szCs w:val="24"/>
        </w:rPr>
      </w:pPr>
      <w:r>
        <w:rPr>
          <w:sz w:val="24"/>
          <w:szCs w:val="24"/>
        </w:rPr>
        <w:t xml:space="preserve">(</w:t>
      </w:r>
      <w:r>
        <w:rPr>
          <w:rFonts w:hint="eastAsia"/>
          <w:sz w:val="24"/>
          <w:szCs w:val="24"/>
        </w:rPr>
        <w:t xml:space="preserve">三</w:t>
      </w:r>
      <w:r>
        <w:rPr>
          <w:sz w:val="24"/>
          <w:szCs w:val="24"/>
        </w:rPr>
        <w:t xml:space="preserve">)</w:t>
      </w:r>
      <w:r>
        <w:rPr>
          <w:rFonts w:hint="eastAsia"/>
          <w:sz w:val="24"/>
          <w:szCs w:val="24"/>
        </w:rPr>
        <w:t xml:space="preserve">具有履行合同所必需的设备和专业技术能力；</w:t>
      </w:r>
      <w:r/>
    </w:p>
    <w:p>
      <w:pPr>
        <w:ind w:firstLine="480"/>
        <w:spacing w:after="0" w:line="360" w:lineRule="auto"/>
        <w:rPr>
          <w:sz w:val="24"/>
          <w:szCs w:val="24"/>
        </w:rPr>
      </w:pPr>
      <w:r>
        <w:rPr>
          <w:sz w:val="24"/>
          <w:szCs w:val="24"/>
        </w:rPr>
        <w:t xml:space="preserve">(</w:t>
      </w:r>
      <w:r>
        <w:rPr>
          <w:rFonts w:hint="eastAsia"/>
          <w:sz w:val="24"/>
          <w:szCs w:val="24"/>
        </w:rPr>
        <w:t xml:space="preserve">四</w:t>
      </w:r>
      <w:r>
        <w:rPr>
          <w:sz w:val="24"/>
          <w:szCs w:val="24"/>
        </w:rPr>
        <w:t xml:space="preserve">)</w:t>
      </w:r>
      <w:r>
        <w:rPr>
          <w:rFonts w:hint="eastAsia"/>
          <w:sz w:val="24"/>
          <w:szCs w:val="24"/>
        </w:rPr>
        <w:t xml:space="preserve">有依法缴纳税收和社会保障资金的良好记录；</w:t>
      </w:r>
      <w:r/>
    </w:p>
    <w:p>
      <w:pPr>
        <w:ind w:firstLine="480"/>
        <w:spacing w:after="0" w:line="360" w:lineRule="auto"/>
        <w:rPr>
          <w:sz w:val="24"/>
          <w:szCs w:val="24"/>
        </w:rPr>
      </w:pPr>
      <w:r>
        <w:rPr>
          <w:sz w:val="24"/>
          <w:szCs w:val="24"/>
        </w:rPr>
        <w:t xml:space="preserve">(</w:t>
      </w:r>
      <w:r>
        <w:rPr>
          <w:rFonts w:hint="eastAsia"/>
          <w:sz w:val="24"/>
          <w:szCs w:val="24"/>
        </w:rPr>
        <w:t xml:space="preserve">五</w:t>
      </w:r>
      <w:r>
        <w:rPr>
          <w:sz w:val="24"/>
          <w:szCs w:val="24"/>
        </w:rPr>
        <w:t xml:space="preserve">)</w:t>
      </w:r>
      <w:r>
        <w:rPr>
          <w:rFonts w:hint="eastAsia"/>
          <w:sz w:val="24"/>
          <w:szCs w:val="24"/>
        </w:rPr>
        <w:t xml:space="preserve">近三年内，在经营活动中没有重大违法记录；</w:t>
      </w:r>
      <w:r/>
    </w:p>
    <w:p>
      <w:pPr>
        <w:ind w:firstLine="480"/>
        <w:spacing w:after="0" w:line="360" w:lineRule="auto"/>
        <w:rPr>
          <w:bCs/>
          <w:sz w:val="24"/>
          <w:szCs w:val="24"/>
        </w:rPr>
      </w:pPr>
      <w:r>
        <w:rPr>
          <w:bCs/>
          <w:sz w:val="24"/>
          <w:szCs w:val="24"/>
        </w:rPr>
        <w:t xml:space="preserve">(</w:t>
      </w:r>
      <w:r>
        <w:rPr>
          <w:rFonts w:hint="eastAsia"/>
          <w:bCs/>
          <w:sz w:val="24"/>
          <w:szCs w:val="24"/>
        </w:rPr>
        <w:t xml:space="preserve">六</w:t>
      </w:r>
      <w:r>
        <w:rPr>
          <w:bCs/>
          <w:sz w:val="24"/>
          <w:szCs w:val="24"/>
        </w:rPr>
        <w:t xml:space="preserve">)</w:t>
      </w:r>
      <w:r>
        <w:rPr>
          <w:rFonts w:hint="eastAsia"/>
          <w:bCs/>
          <w:sz w:val="24"/>
          <w:szCs w:val="24"/>
        </w:rPr>
        <w:t xml:space="preserve">响应文件中所有关于投标</w:t>
      </w:r>
      <w:r>
        <w:rPr>
          <w:rFonts w:hint="eastAsia" w:ascii="宋体" w:hAnsi="宋体" w:cs="宋体"/>
          <w:bCs/>
          <w:sz w:val="24"/>
          <w:szCs w:val="24"/>
        </w:rPr>
        <w:t xml:space="preserve">（报价）</w:t>
      </w:r>
      <w:r>
        <w:rPr>
          <w:rFonts w:hint="eastAsia"/>
          <w:bCs/>
          <w:sz w:val="24"/>
          <w:szCs w:val="24"/>
        </w:rPr>
        <w:t xml:space="preserve">资格的文件、证明、陈述均是真实的、准确的。</w:t>
      </w:r>
      <w:r/>
    </w:p>
    <w:p>
      <w:pPr>
        <w:ind w:firstLine="480"/>
        <w:spacing w:after="0" w:line="360" w:lineRule="auto"/>
        <w:rPr>
          <w:bCs/>
          <w:sz w:val="24"/>
          <w:szCs w:val="24"/>
        </w:rPr>
      </w:pPr>
      <w:r>
        <w:rPr>
          <w:rFonts w:hint="eastAsia"/>
          <w:bCs/>
          <w:sz w:val="24"/>
          <w:szCs w:val="24"/>
        </w:rPr>
        <w:t xml:space="preserve">若有违背，我公司</w:t>
      </w:r>
      <w:r>
        <w:rPr>
          <w:bCs/>
          <w:sz w:val="24"/>
          <w:szCs w:val="24"/>
        </w:rPr>
        <w:t xml:space="preserve">(</w:t>
      </w:r>
      <w:r>
        <w:rPr>
          <w:rFonts w:hint="eastAsia"/>
          <w:bCs/>
          <w:sz w:val="24"/>
          <w:szCs w:val="24"/>
        </w:rPr>
        <w:t xml:space="preserve">单位</w:t>
      </w:r>
      <w:r>
        <w:rPr>
          <w:bCs/>
          <w:sz w:val="24"/>
          <w:szCs w:val="24"/>
        </w:rPr>
        <w:t xml:space="preserve">)</w:t>
      </w:r>
      <w:r>
        <w:rPr>
          <w:rFonts w:hint="eastAsia"/>
          <w:bCs/>
          <w:sz w:val="24"/>
          <w:szCs w:val="24"/>
        </w:rPr>
        <w:t xml:space="preserve">愿意承担由此而产生的一切后果。</w:t>
      </w:r>
      <w:r/>
    </w:p>
    <w:p>
      <w:pPr>
        <w:spacing w:after="0" w:line="360" w:lineRule="auto"/>
        <w:rPr>
          <w:bCs/>
          <w:sz w:val="24"/>
          <w:szCs w:val="24"/>
        </w:rPr>
      </w:pPr>
      <w:r>
        <w:rPr>
          <w:bCs/>
          <w:sz w:val="24"/>
          <w:szCs w:val="24"/>
        </w:rPr>
      </w:r>
      <w:r/>
    </w:p>
    <w:p>
      <w:pPr>
        <w:spacing w:after="0" w:line="360" w:lineRule="auto"/>
        <w:rPr>
          <w:bCs/>
          <w:sz w:val="24"/>
          <w:szCs w:val="24"/>
        </w:rPr>
      </w:pPr>
      <w:r>
        <w:rPr>
          <w:rFonts w:hint="eastAsia"/>
          <w:bCs/>
          <w:sz w:val="24"/>
          <w:szCs w:val="24"/>
        </w:rPr>
        <w:t xml:space="preserve">报价供应商</w:t>
      </w:r>
      <w:r>
        <w:rPr>
          <w:bCs/>
          <w:sz w:val="24"/>
          <w:szCs w:val="24"/>
        </w:rPr>
        <w:t xml:space="preserve">(</w:t>
      </w:r>
      <w:r>
        <w:rPr>
          <w:rFonts w:hint="eastAsia"/>
          <w:bCs/>
          <w:sz w:val="24"/>
          <w:szCs w:val="24"/>
        </w:rPr>
        <w:t xml:space="preserve">盖章</w:t>
      </w:r>
      <w:r>
        <w:rPr>
          <w:bCs/>
          <w:sz w:val="24"/>
          <w:szCs w:val="24"/>
        </w:rPr>
        <w:t xml:space="preserve">)</w:t>
      </w:r>
      <w:r>
        <w:rPr>
          <w:rFonts w:hint="eastAsia"/>
          <w:bCs/>
          <w:sz w:val="24"/>
          <w:szCs w:val="24"/>
        </w:rPr>
        <w:t xml:space="preserve">：</w:t>
      </w:r>
      <w:r/>
    </w:p>
    <w:p>
      <w:pPr>
        <w:spacing w:after="0" w:line="360" w:lineRule="auto"/>
        <w:rPr>
          <w:bCs/>
          <w:sz w:val="24"/>
          <w:szCs w:val="24"/>
        </w:rPr>
      </w:pPr>
      <w:r>
        <w:rPr>
          <w:rFonts w:hint="eastAsia"/>
          <w:bCs/>
          <w:sz w:val="24"/>
          <w:szCs w:val="24"/>
        </w:rPr>
        <w:t xml:space="preserve">法定代表人</w:t>
      </w:r>
      <w:r>
        <w:rPr>
          <w:bCs/>
          <w:sz w:val="24"/>
          <w:szCs w:val="24"/>
        </w:rPr>
        <w:t xml:space="preserve">(</w:t>
      </w:r>
      <w:r>
        <w:rPr>
          <w:rFonts w:hint="eastAsia"/>
          <w:bCs/>
          <w:sz w:val="24"/>
          <w:szCs w:val="24"/>
        </w:rPr>
        <w:t xml:space="preserve">签字或盖章</w:t>
      </w:r>
      <w:r>
        <w:rPr>
          <w:bCs/>
          <w:sz w:val="24"/>
          <w:szCs w:val="24"/>
        </w:rPr>
        <w:t xml:space="preserve">)</w:t>
      </w:r>
      <w:r>
        <w:rPr>
          <w:rFonts w:hint="eastAsia"/>
          <w:bCs/>
          <w:sz w:val="24"/>
          <w:szCs w:val="24"/>
        </w:rPr>
        <w:t xml:space="preserve">：</w:t>
      </w:r>
      <w:r/>
    </w:p>
    <w:p>
      <w:pPr>
        <w:spacing w:after="0" w:line="360" w:lineRule="auto"/>
        <w:rPr>
          <w:rFonts w:eastAsia="黑体"/>
          <w:bCs/>
          <w:sz w:val="24"/>
          <w:szCs w:val="24"/>
        </w:rPr>
      </w:pPr>
      <w:r>
        <w:rPr>
          <w:rFonts w:eastAsia="黑体"/>
          <w:bCs/>
          <w:sz w:val="24"/>
          <w:szCs w:val="24"/>
        </w:rPr>
      </w:r>
      <w:r/>
    </w:p>
    <w:p>
      <w:pPr>
        <w:spacing w:after="0" w:line="360" w:lineRule="auto"/>
        <w:rPr>
          <w:bCs/>
          <w:sz w:val="24"/>
          <w:szCs w:val="24"/>
        </w:rPr>
      </w:pPr>
      <w:r>
        <w:rPr>
          <w:rFonts w:hint="eastAsia"/>
          <w:bCs/>
          <w:sz w:val="24"/>
          <w:szCs w:val="24"/>
        </w:rPr>
        <w:t xml:space="preserve">备注：上述所称“重大违法记录”，是指供应商因违法经营受到刑事处罚或者责令停产停业、吊销许可证或者执照、较大数额罚款等行政处罚。</w:t>
      </w:r>
      <w:r>
        <w:rPr>
          <w:bCs/>
          <w:sz w:val="24"/>
          <w:szCs w:val="24"/>
        </w:rPr>
        <w:t xml:space="preserve">[“</w:t>
      </w:r>
      <w:r>
        <w:rPr>
          <w:rFonts w:hint="eastAsia"/>
          <w:bCs/>
          <w:sz w:val="24"/>
          <w:szCs w:val="24"/>
        </w:rPr>
        <w:t xml:space="preserve">较大数额罚款</w:t>
      </w:r>
      <w:r>
        <w:rPr>
          <w:bCs/>
          <w:sz w:val="24"/>
          <w:szCs w:val="24"/>
        </w:rPr>
        <w:t xml:space="preserve">”</w:t>
      </w:r>
      <w:r>
        <w:rPr>
          <w:rFonts w:hint="eastAsia"/>
          <w:bCs/>
          <w:sz w:val="24"/>
          <w:szCs w:val="24"/>
        </w:rPr>
        <w:t xml:space="preserve">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bCs/>
          <w:sz w:val="24"/>
          <w:szCs w:val="24"/>
        </w:rPr>
        <w:t xml:space="preserve">2022</w:t>
      </w:r>
      <w:r>
        <w:rPr>
          <w:rFonts w:hint="eastAsia"/>
          <w:bCs/>
          <w:sz w:val="24"/>
          <w:szCs w:val="24"/>
        </w:rPr>
        <w:t xml:space="preserve">〕</w:t>
      </w:r>
      <w:r>
        <w:rPr>
          <w:rFonts w:hint="eastAsia"/>
          <w:bCs/>
          <w:sz w:val="24"/>
          <w:szCs w:val="24"/>
        </w:rPr>
        <w:t xml:space="preserve">3</w:t>
      </w:r>
      <w:r>
        <w:rPr>
          <w:rFonts w:hint="eastAsia"/>
          <w:bCs/>
          <w:sz w:val="24"/>
          <w:szCs w:val="24"/>
        </w:rPr>
        <w:t xml:space="preserve">号为准</w:t>
      </w:r>
      <w:r>
        <w:rPr>
          <w:bCs/>
          <w:sz w:val="24"/>
          <w:szCs w:val="24"/>
        </w:rPr>
        <w:t xml:space="preserve">]</w:t>
      </w:r>
      <w:r/>
    </w:p>
    <w:p>
      <w:pPr>
        <w:spacing w:line="360" w:lineRule="auto"/>
        <w:rPr>
          <w:rFonts w:eastAsia="黑体"/>
          <w:bCs/>
          <w:sz w:val="24"/>
          <w:szCs w:val="24"/>
        </w:rPr>
      </w:pPr>
      <w:r>
        <w:rPr>
          <w:rFonts w:eastAsia="黑体"/>
          <w:bCs/>
          <w:sz w:val="24"/>
          <w:szCs w:val="24"/>
        </w:rPr>
        <w:br w:type="page" w:clear="all"/>
      </w:r>
      <w:r>
        <w:rPr>
          <w:rFonts w:eastAsia="黑体"/>
          <w:bCs/>
          <w:sz w:val="24"/>
          <w:szCs w:val="24"/>
        </w:rPr>
        <w:t xml:space="preserve">(</w:t>
      </w:r>
      <w:r>
        <w:rPr>
          <w:rFonts w:hint="eastAsia" w:eastAsia="黑体"/>
          <w:bCs/>
          <w:sz w:val="24"/>
          <w:szCs w:val="24"/>
        </w:rPr>
        <w:t xml:space="preserve">三</w:t>
      </w:r>
      <w:r>
        <w:rPr>
          <w:rFonts w:eastAsia="黑体"/>
          <w:bCs/>
          <w:sz w:val="24"/>
          <w:szCs w:val="24"/>
        </w:rPr>
        <w:t xml:space="preserve">)</w:t>
      </w:r>
      <w:r>
        <w:rPr>
          <w:rFonts w:hint="eastAsia" w:eastAsia="黑体"/>
          <w:bCs/>
          <w:sz w:val="24"/>
          <w:szCs w:val="24"/>
        </w:rPr>
        <w:t xml:space="preserve">法定代表人授权委托书</w:t>
      </w:r>
      <w:r>
        <w:rPr>
          <w:rFonts w:eastAsia="黑体"/>
          <w:bCs/>
          <w:sz w:val="24"/>
          <w:szCs w:val="24"/>
        </w:rPr>
        <w:t xml:space="preserve">(</w:t>
      </w:r>
      <w:r>
        <w:rPr>
          <w:rFonts w:hint="eastAsia" w:eastAsia="黑体"/>
          <w:bCs/>
          <w:sz w:val="24"/>
          <w:szCs w:val="24"/>
        </w:rPr>
        <w:t xml:space="preserve">格式</w:t>
      </w:r>
      <w:r>
        <w:rPr>
          <w:rFonts w:eastAsia="黑体"/>
          <w:bCs/>
          <w:sz w:val="24"/>
          <w:szCs w:val="24"/>
        </w:rPr>
        <w:t xml:space="preserve">)</w:t>
      </w:r>
      <w:r>
        <w:rPr>
          <w:rFonts w:hint="eastAsia" w:eastAsia="黑体"/>
          <w:bCs/>
          <w:sz w:val="24"/>
          <w:szCs w:val="24"/>
        </w:rPr>
        <w:t xml:space="preserve">：</w:t>
      </w:r>
      <w:r/>
    </w:p>
    <w:p>
      <w:pPr>
        <w:jc w:val="center"/>
        <w:spacing w:line="360" w:lineRule="auto"/>
        <w:rPr>
          <w:rFonts w:eastAsia="黑体"/>
          <w:bCs/>
          <w:sz w:val="28"/>
          <w:szCs w:val="28"/>
        </w:rPr>
      </w:pPr>
      <w:r>
        <w:rPr>
          <w:rFonts w:hint="eastAsia" w:eastAsia="黑体"/>
          <w:bCs/>
          <w:sz w:val="28"/>
          <w:szCs w:val="28"/>
        </w:rPr>
        <w:t xml:space="preserve">法定代表人授权委托书</w:t>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政府采购编号：</w:t>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日期：</w:t>
      </w:r>
      <w:r/>
    </w:p>
    <w:p>
      <w:pPr>
        <w:spacing w:line="360" w:lineRule="auto"/>
        <w:rPr>
          <w:rFonts w:hint="eastAsia" w:ascii="宋体" w:hAnsi="宋体" w:cs="宋体"/>
          <w:color w:val="000000"/>
          <w:sz w:val="24"/>
          <w:u w:val="single"/>
        </w:rPr>
      </w:pPr>
      <w:r>
        <w:rPr>
          <w:rFonts w:hint="eastAsia" w:ascii="宋体" w:hAnsi="宋体" w:cs="宋体"/>
          <w:sz w:val="24"/>
          <w:u w:val="single"/>
        </w:rPr>
        <w:t xml:space="preserve">江苏</w:t>
      </w:r>
      <w:r>
        <w:rPr>
          <w:rFonts w:hint="eastAsia" w:ascii="宋体" w:hAnsi="宋体" w:cs="宋体"/>
          <w:sz w:val="24"/>
          <w:u w:val="single"/>
        </w:rPr>
        <w:t xml:space="preserve">智汇锡建</w:t>
      </w:r>
      <w:r>
        <w:rPr>
          <w:rFonts w:hint="eastAsia" w:ascii="宋体" w:hAnsi="宋体" w:cs="宋体"/>
          <w:sz w:val="24"/>
          <w:u w:val="single"/>
        </w:rPr>
        <w:t xml:space="preserve">工程项目管理有限公司</w:t>
      </w:r>
      <w:r>
        <w:rPr>
          <w:rFonts w:hint="eastAsia" w:ascii="宋体" w:hAnsi="宋体" w:cs="宋体"/>
          <w:color w:val="000000"/>
          <w:sz w:val="24"/>
          <w:u w:val="single"/>
        </w:rPr>
        <w:t xml:space="preserve">：</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（供应商名称）</w:t>
      </w:r>
      <w:r>
        <w:rPr>
          <w:rFonts w:hint="eastAsia" w:ascii="宋体" w:hAnsi="宋体" w:cs="宋体"/>
          <w:color w:val="000000"/>
          <w:sz w:val="24"/>
          <w:u w:val="single"/>
        </w:rPr>
        <w:t xml:space="preserve">       </w:t>
      </w:r>
      <w:r>
        <w:rPr>
          <w:rFonts w:hint="eastAsia" w:ascii="宋体" w:hAnsi="宋体" w:cs="宋体"/>
          <w:color w:val="000000"/>
          <w:sz w:val="24"/>
        </w:rPr>
        <w:t xml:space="preserve">系中华人民共和国合法企业</w:t>
      </w:r>
      <w:r/>
    </w:p>
    <w:p>
      <w:pPr>
        <w:spacing w:line="360" w:lineRule="auto"/>
        <w:rPr>
          <w:rFonts w:hint="eastAsia" w:ascii="宋体" w:hAnsi="宋体" w:cs="宋体"/>
          <w:color w:val="000000"/>
          <w:sz w:val="24"/>
        </w:rPr>
      </w:pPr>
      <w:r>
        <w:rPr>
          <w:rFonts w:hint="eastAsia" w:ascii="宋体" w:hAnsi="宋体" w:cs="宋体"/>
          <w:color w:val="000000"/>
          <w:sz w:val="24"/>
        </w:rPr>
        <w:t xml:space="preserve">法定地址：</w:t>
      </w:r>
      <w:r>
        <w:rPr>
          <w:rFonts w:hint="eastAsia" w:ascii="宋体" w:hAnsi="宋体" w:cs="宋体"/>
          <w:color w:val="000000"/>
          <w:sz w:val="24"/>
        </w:rPr>
        <w:t xml:space="preserve">                      </w:t>
      </w:r>
      <w:r>
        <w:rPr>
          <w:rFonts w:hint="eastAsia" w:ascii="宋体" w:hAnsi="宋体" w:cs="宋体"/>
          <w:color w:val="000000"/>
          <w:sz w:val="24"/>
        </w:rPr>
        <w:t xml:space="preserve">特授权</w:t>
      </w:r>
      <w:r>
        <w:rPr>
          <w:rFonts w:hint="eastAsia" w:ascii="宋体" w:hAnsi="宋体" w:cs="宋体"/>
          <w:color w:val="000000"/>
          <w:sz w:val="24"/>
        </w:rPr>
        <w:t xml:space="preserve">      </w:t>
      </w:r>
      <w:r>
        <w:rPr>
          <w:rFonts w:hint="eastAsia" w:ascii="宋体" w:hAnsi="宋体" w:cs="宋体"/>
          <w:color w:val="000000"/>
          <w:sz w:val="24"/>
        </w:rPr>
        <w:t xml:space="preserve">代表我公司（单位）全权办理针对本项目（采购编号：</w:t>
      </w:r>
      <w:r>
        <w:rPr>
          <w:rFonts w:hint="eastAsia" w:ascii="宋体" w:hAnsi="宋体" w:cs="宋体"/>
          <w:color w:val="000000"/>
          <w:sz w:val="24"/>
        </w:rPr>
        <w:t xml:space="preserve">          </w:t>
      </w:r>
      <w:r>
        <w:rPr>
          <w:rFonts w:hint="eastAsia" w:ascii="宋体" w:hAnsi="宋体" w:cs="宋体"/>
          <w:color w:val="000000"/>
          <w:sz w:val="24"/>
        </w:rPr>
        <w:t xml:space="preserve">）的报价等具体工作，并签署全部有关文件、协议及合同。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我公司（单位）对被授权人的签名负全部责任。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被授权人情况：</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姓名：</w:t>
      </w:r>
      <w:r>
        <w:rPr>
          <w:rFonts w:hint="eastAsia" w:ascii="宋体" w:hAnsi="宋体" w:cs="宋体"/>
          <w:color w:val="000000"/>
          <w:sz w:val="24"/>
        </w:rPr>
        <w:t xml:space="preserve">          </w:t>
      </w:r>
      <w:r>
        <w:rPr>
          <w:rFonts w:hint="eastAsia" w:ascii="宋体" w:hAnsi="宋体" w:cs="宋体"/>
          <w:color w:val="000000"/>
          <w:sz w:val="24"/>
        </w:rPr>
        <w:t xml:space="preserve">性别：</w:t>
      </w:r>
      <w:r>
        <w:rPr>
          <w:rFonts w:hint="eastAsia" w:ascii="宋体" w:hAnsi="宋体" w:cs="宋体"/>
          <w:color w:val="000000"/>
          <w:sz w:val="24"/>
        </w:rPr>
        <w:t xml:space="preserve">         </w:t>
      </w:r>
      <w:r>
        <w:rPr>
          <w:rFonts w:hint="eastAsia" w:ascii="宋体" w:hAnsi="宋体" w:cs="宋体"/>
          <w:color w:val="000000"/>
          <w:sz w:val="24"/>
        </w:rPr>
        <w:t xml:space="preserve">年龄：</w:t>
      </w:r>
      <w:r>
        <w:rPr>
          <w:rFonts w:hint="eastAsia" w:ascii="宋体" w:hAnsi="宋体" w:cs="宋体"/>
          <w:color w:val="000000"/>
          <w:sz w:val="24"/>
        </w:rPr>
        <w:t xml:space="preserve">          </w:t>
      </w:r>
      <w:r>
        <w:rPr>
          <w:rFonts w:hint="eastAsia" w:ascii="宋体" w:hAnsi="宋体" w:cs="宋体"/>
          <w:color w:val="000000"/>
          <w:sz w:val="24"/>
        </w:rPr>
        <w:t xml:space="preserve">职务：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t xml:space="preserve">                   </w:t>
      </w:r>
      <w:r>
        <w:rPr>
          <w:rFonts w:hint="eastAsia" w:ascii="宋体" w:hAnsi="宋体" w:cs="宋体"/>
          <w:color w:val="000000"/>
          <w:sz w:val="24"/>
        </w:rPr>
        <w:t xml:space="preserve">电话：</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通讯地址：</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被授权人签名：</w:t>
      </w:r>
      <w:r>
        <w:rPr>
          <w:rFonts w:hint="eastAsia" w:ascii="宋体" w:hAnsi="宋体" w:cs="宋体"/>
          <w:color w:val="000000"/>
          <w:sz w:val="24"/>
        </w:rPr>
        <w:t xml:space="preserve">                  </w:t>
      </w:r>
      <w:r>
        <w:rPr>
          <w:rFonts w:hint="eastAsia" w:ascii="宋体" w:hAnsi="宋体" w:cs="宋体"/>
          <w:color w:val="000000"/>
          <w:sz w:val="24"/>
        </w:rPr>
        <w:t xml:space="preserve">单位名称（盖章）：</w:t>
      </w:r>
      <w:r/>
    </w:p>
    <w:p>
      <w:pPr>
        <w:ind w:firstLine="4320"/>
        <w:spacing w:line="360" w:lineRule="auto"/>
        <w:rPr>
          <w:rFonts w:hint="eastAsia" w:ascii="宋体" w:hAnsi="宋体" w:cs="宋体"/>
          <w:color w:val="000000"/>
          <w:sz w:val="24"/>
        </w:rPr>
      </w:pPr>
      <w:r>
        <w:rPr>
          <w:rFonts w:hint="eastAsia" w:ascii="宋体" w:hAnsi="宋体" w:cs="宋体"/>
          <w:color w:val="000000"/>
          <w:sz w:val="24"/>
        </w:rPr>
        <w:t xml:space="preserve">法定代表人（签字和盖章）：</w:t>
      </w:r>
      <w:r/>
    </w:p>
    <w:tbl>
      <w:tblPr>
        <w:tblW w:w="1044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hint="eastAsia" w:ascii="宋体" w:hAnsi="宋体" w:cs="宋体"/>
                <w:color w:val="000000"/>
                <w:sz w:val="24"/>
              </w:rPr>
            </w:pPr>
            <w:r>
              <w:rPr>
                <w:rFonts w:hint="eastAsia" w:ascii="宋体" w:hAnsi="宋体" w:cs="宋体"/>
                <w:color w:val="000000"/>
                <w:sz w:val="24"/>
              </w:rPr>
              <w:t xml:space="preserve">年</w:t>
            </w:r>
            <w:r>
              <w:rPr>
                <w:rFonts w:hint="eastAsia" w:ascii="宋体" w:hAnsi="宋体" w:cs="宋体"/>
                <w:color w:val="000000"/>
                <w:sz w:val="24"/>
              </w:rPr>
              <w:t xml:space="preserve">     </w:t>
            </w:r>
            <w:r>
              <w:rPr>
                <w:rFonts w:hint="eastAsia" w:ascii="宋体" w:hAnsi="宋体" w:cs="宋体"/>
                <w:color w:val="000000"/>
                <w:sz w:val="24"/>
              </w:rPr>
              <w:t xml:space="preserve">月</w:t>
            </w:r>
            <w:r>
              <w:rPr>
                <w:rFonts w:hint="eastAsia" w:ascii="宋体" w:hAnsi="宋体" w:cs="宋体"/>
                <w:color w:val="000000"/>
                <w:sz w:val="24"/>
              </w:rPr>
              <w:t xml:space="preserve">     </w:t>
            </w:r>
            <w:r>
              <w:rPr>
                <w:rFonts w:hint="eastAsia" w:ascii="宋体" w:hAnsi="宋体" w:cs="宋体"/>
                <w:color w:val="000000"/>
                <w:sz w:val="24"/>
              </w:rPr>
              <w:t xml:space="preserve">日</w:t>
            </w:r>
            <w:r/>
          </w:p>
          <w:p>
            <w:pPr>
              <w:spacing w:before="4"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before="4" w:line="360" w:lineRule="auto"/>
              <w:widowControl/>
              <w:rPr>
                <w:rFonts w:hint="eastAsia" w:ascii="宋体" w:hAnsi="宋体" w:cs="宋体"/>
                <w:color w:val="000000"/>
                <w:sz w:val="24"/>
              </w:rPr>
            </w:pPr>
            <w:r>
              <w:rPr>
                <w:rFonts w:hint="eastAsia" w:ascii="宋体" w:hAnsi="宋体" w:cs="宋体"/>
                <w:color w:val="000000"/>
                <w:sz w:val="24"/>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W w:w="5040" w:type="dxa"/>
            <w:textDirection w:val="lrTb"/>
            <w:noWrap w:val="false"/>
          </w:tcPr>
          <w:p>
            <w:pPr>
              <w:spacing w:before="4" w:line="360" w:lineRule="auto"/>
              <w:widowControl/>
              <w:rPr>
                <w:rFonts w:hint="eastAsia" w:ascii="宋体" w:hAnsi="宋体" w:cs="宋体"/>
                <w:color w:val="000000"/>
                <w:sz w:val="24"/>
              </w:rPr>
            </w:pPr>
            <w:r>
              <w:rPr>
                <w:rFonts w:hint="eastAsia" w:ascii="宋体" w:hAnsi="宋体" w:cs="宋体"/>
                <w:color w:val="000000"/>
                <w:sz w:val="24"/>
              </w:rPr>
            </w:r>
            <w:r/>
          </w:p>
          <w:p>
            <w:pPr>
              <w:spacing w:before="4"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before="4" w:line="360" w:lineRule="auto"/>
              <w:widowControl/>
              <w:rPr>
                <w:rFonts w:hint="eastAsia" w:ascii="宋体" w:hAnsi="宋体" w:cs="宋体"/>
                <w:color w:val="000000"/>
                <w:sz w:val="24"/>
              </w:rPr>
            </w:pPr>
            <w:r>
              <w:rPr>
                <w:rFonts w:hint="eastAsia" w:ascii="宋体" w:hAnsi="宋体" w:cs="宋体"/>
                <w:color w:val="000000"/>
                <w:sz w:val="24"/>
              </w:rPr>
              <w:t xml:space="preserve">授权代表身份证复印件</w:t>
            </w:r>
            <w:r/>
          </w:p>
        </w:tc>
      </w:tr>
    </w:tbl>
    <w:p>
      <w:pPr>
        <w:rPr>
          <w:rFonts w:eastAsia="黑体"/>
          <w:bCs/>
          <w:sz w:val="24"/>
          <w:szCs w:val="24"/>
        </w:rPr>
      </w:pPr>
      <w:r>
        <w:rPr>
          <w:rFonts w:eastAsia="黑体"/>
          <w:bCs/>
          <w:sz w:val="24"/>
          <w:szCs w:val="24"/>
        </w:rPr>
        <w:br w:type="page" w:clear="all"/>
      </w:r>
      <w:r/>
    </w:p>
    <w:p>
      <w:pPr>
        <w:spacing w:line="360" w:lineRule="auto"/>
        <w:rPr>
          <w:rFonts w:eastAsia="黑体"/>
          <w:bCs/>
          <w:sz w:val="24"/>
          <w:szCs w:val="24"/>
        </w:rPr>
      </w:pPr>
      <w:r>
        <w:rPr>
          <w:rFonts w:eastAsia="黑体"/>
          <w:bCs/>
          <w:sz w:val="24"/>
          <w:szCs w:val="24"/>
        </w:rPr>
        <w:t xml:space="preserve">(</w:t>
      </w:r>
      <w:r>
        <w:rPr>
          <w:rFonts w:hint="eastAsia" w:eastAsia="黑体"/>
          <w:bCs/>
          <w:sz w:val="24"/>
          <w:szCs w:val="24"/>
        </w:rPr>
        <w:t xml:space="preserve">四</w:t>
      </w:r>
      <w:r>
        <w:rPr>
          <w:rFonts w:eastAsia="黑体"/>
          <w:bCs/>
          <w:sz w:val="24"/>
          <w:szCs w:val="24"/>
        </w:rPr>
        <w:t xml:space="preserve">)</w:t>
      </w:r>
      <w:r>
        <w:rPr>
          <w:rFonts w:hint="eastAsia" w:eastAsia="黑体"/>
          <w:bCs/>
          <w:sz w:val="24"/>
          <w:szCs w:val="24"/>
        </w:rPr>
        <w:t xml:space="preserve">承诺书</w:t>
      </w:r>
      <w:r>
        <w:rPr>
          <w:rFonts w:eastAsia="黑体"/>
          <w:bCs/>
          <w:sz w:val="24"/>
          <w:szCs w:val="24"/>
        </w:rPr>
        <w:t xml:space="preserve">(</w:t>
      </w:r>
      <w:r>
        <w:rPr>
          <w:rFonts w:hint="eastAsia" w:eastAsia="黑体"/>
          <w:bCs/>
          <w:sz w:val="24"/>
          <w:szCs w:val="24"/>
        </w:rPr>
        <w:t xml:space="preserve">格式</w:t>
      </w:r>
      <w:r>
        <w:rPr>
          <w:rFonts w:eastAsia="黑体"/>
          <w:bCs/>
          <w:sz w:val="24"/>
          <w:szCs w:val="24"/>
        </w:rPr>
        <w:t xml:space="preserve">)</w:t>
      </w:r>
      <w:r>
        <w:rPr>
          <w:rFonts w:hint="eastAsia" w:eastAsia="黑体"/>
          <w:bCs/>
          <w:sz w:val="24"/>
          <w:szCs w:val="24"/>
        </w:rPr>
        <w:t xml:space="preserve">：</w:t>
      </w:r>
      <w:r/>
    </w:p>
    <w:p>
      <w:pPr>
        <w:jc w:val="center"/>
        <w:spacing w:line="360" w:lineRule="auto"/>
        <w:rPr>
          <w:rFonts w:eastAsia="黑体"/>
          <w:bCs/>
          <w:sz w:val="28"/>
          <w:szCs w:val="28"/>
        </w:rPr>
      </w:pPr>
      <w:r>
        <w:rPr>
          <w:rFonts w:hint="eastAsia" w:eastAsia="黑体"/>
          <w:bCs/>
          <w:sz w:val="28"/>
          <w:szCs w:val="28"/>
        </w:rPr>
        <w:t xml:space="preserve">承诺书</w:t>
      </w:r>
      <w:r>
        <w:rPr>
          <w:rFonts w:hint="eastAsia" w:eastAsia="黑体"/>
          <w:bCs/>
          <w:sz w:val="28"/>
          <w:szCs w:val="28"/>
        </w:rPr>
        <w:t xml:space="preserve">一</w:t>
      </w:r>
      <w:r>
        <w:rPr>
          <w:rFonts w:hint="eastAsia" w:eastAsia="黑体"/>
          <w:bCs/>
          <w:sz w:val="28"/>
          <w:szCs w:val="28"/>
        </w:rPr>
        <w:t xml:space="preserve">(</w:t>
      </w:r>
      <w:r>
        <w:rPr>
          <w:rFonts w:hint="eastAsia" w:eastAsia="黑体"/>
          <w:bCs/>
          <w:sz w:val="28"/>
          <w:szCs w:val="28"/>
        </w:rPr>
        <w:t xml:space="preserve">格式</w:t>
      </w:r>
      <w:r>
        <w:rPr>
          <w:rFonts w:hint="eastAsia" w:eastAsia="黑体"/>
          <w:bCs/>
          <w:sz w:val="28"/>
          <w:szCs w:val="28"/>
        </w:rPr>
        <w:t xml:space="preserve">)</w:t>
      </w:r>
      <w:r/>
    </w:p>
    <w:p>
      <w:pPr>
        <w:pStyle w:val="793"/>
        <w:rPr>
          <w:rFonts w:hint="eastAsia" w:ascii="宋体" w:hAnsi="宋体" w:cs="宋体"/>
        </w:rPr>
      </w:pPr>
      <w:r>
        <w:rPr>
          <w:rFonts w:hint="eastAsia" w:ascii="宋体" w:hAnsi="宋体" w:cs="宋体"/>
        </w:rPr>
      </w:r>
      <w:r/>
    </w:p>
    <w:p>
      <w:pPr>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u w:val="single"/>
        </w:rPr>
        <w:t xml:space="preserve">（采购人名称）</w:t>
      </w:r>
      <w:r>
        <w:rPr>
          <w:rFonts w:hint="eastAsia" w:ascii="宋体" w:hAnsi="宋体" w:cs="宋体"/>
          <w:sz w:val="24"/>
          <w:u w:val="single"/>
        </w:rPr>
        <w:t xml:space="preserve">           </w:t>
      </w:r>
      <w:r/>
    </w:p>
    <w:p>
      <w:pPr>
        <w:ind w:firstLine="482"/>
        <w:spacing w:before="240" w:line="360" w:lineRule="auto"/>
        <w:rPr>
          <w:rFonts w:hint="eastAsia" w:ascii="宋体" w:hAnsi="宋体" w:cs="宋体"/>
          <w:color w:val="000000"/>
          <w:sz w:val="24"/>
        </w:rPr>
      </w:pPr>
      <w:r>
        <w:rPr>
          <w:rFonts w:hint="eastAsia" w:ascii="宋体" w:hAnsi="宋体" w:cs="宋体"/>
          <w:color w:val="000000"/>
          <w:sz w:val="24"/>
        </w:rPr>
        <w:t xml:space="preserve">我公司自愿参加贵单位（公司）</w:t>
      </w:r>
      <w:r>
        <w:rPr>
          <w:rFonts w:hint="eastAsia" w:ascii="宋体" w:hAnsi="宋体" w:cs="宋体"/>
          <w:color w:val="000000"/>
          <w:sz w:val="24"/>
          <w:u w:val="single"/>
        </w:rPr>
        <w:t xml:space="preserve">                    </w:t>
      </w:r>
      <w:r>
        <w:rPr>
          <w:rFonts w:hint="eastAsia" w:ascii="宋体" w:hAnsi="宋体" w:cs="宋体"/>
          <w:color w:val="000000"/>
          <w:sz w:val="24"/>
        </w:rPr>
        <w:t xml:space="preserve">项目的投标，并接受对我公司的资格、资信审查，我公司承诺：我公司未处于被责令停业、投标资格被取消或者财产被接管、冻结和破产状态，企业没有因骗取中标或者严重违约以及发生重大安全事故和质量事故、</w:t>
      </w:r>
      <w:r>
        <w:rPr>
          <w:rFonts w:hint="eastAsia" w:ascii="宋体" w:hAnsi="宋体" w:cs="宋体"/>
          <w:color w:val="000000"/>
          <w:sz w:val="24"/>
          <w:lang w:val="zh-CN"/>
        </w:rPr>
        <w:t xml:space="preserve">文明施工不良记录</w:t>
      </w:r>
      <w:r>
        <w:rPr>
          <w:rFonts w:hint="eastAsia" w:ascii="宋体" w:hAnsi="宋体" w:cs="宋体"/>
          <w:color w:val="000000"/>
          <w:sz w:val="24"/>
        </w:rPr>
        <w:t xml:space="preserve">等问题，被有关部门暂停投标资格并在暂停期内的。根据贵单位（公司）提出的磋商文件要求，本公司递交的报价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s="宋体"/>
          <w:sz w:val="24"/>
        </w:rPr>
      </w:pPr>
      <w:r>
        <w:rPr>
          <w:rFonts w:hint="eastAsia" w:ascii="宋体" w:hAnsi="宋体" w:cs="宋体"/>
          <w:sz w:val="24"/>
        </w:rPr>
      </w:r>
      <w:r/>
    </w:p>
    <w:p>
      <w:pPr>
        <w:ind w:firstLine="480"/>
        <w:spacing w:before="240" w:line="360" w:lineRule="auto"/>
        <w:rPr>
          <w:rFonts w:hint="eastAsia" w:ascii="宋体" w:hAnsi="宋体" w:cs="宋体"/>
          <w:sz w:val="24"/>
        </w:rPr>
      </w:pPr>
      <w:r>
        <w:rPr>
          <w:rFonts w:hint="eastAsia" w:ascii="宋体" w:hAnsi="宋体" w:cs="宋体"/>
          <w:sz w:val="24"/>
        </w:rPr>
      </w:r>
      <w:r/>
    </w:p>
    <w:p>
      <w:pPr>
        <w:ind w:firstLine="480"/>
        <w:spacing w:before="240" w:line="360" w:lineRule="auto"/>
        <w:rPr>
          <w:rFonts w:hint="eastAsia" w:ascii="宋体" w:hAnsi="宋体" w:cs="宋体"/>
          <w:sz w:val="24"/>
        </w:rPr>
      </w:pPr>
      <w:r>
        <w:rPr>
          <w:rFonts w:hint="eastAsia" w:ascii="宋体" w:hAnsi="宋体" w:cs="宋体"/>
          <w:sz w:val="24"/>
        </w:rPr>
      </w:r>
      <w:r/>
    </w:p>
    <w:p>
      <w:pPr>
        <w:ind w:right="480" w:firstLine="2760"/>
        <w:spacing w:before="240" w:line="360" w:lineRule="auto"/>
        <w:rPr>
          <w:rFonts w:hint="eastAsia" w:ascii="宋体" w:hAnsi="宋体" w:cs="宋体"/>
          <w:sz w:val="24"/>
        </w:rPr>
      </w:pPr>
      <w:r>
        <w:rPr>
          <w:rFonts w:hint="eastAsia" w:ascii="宋体" w:hAnsi="宋体" w:cs="宋体"/>
          <w:sz w:val="24"/>
        </w:rPr>
        <w:t xml:space="preserve">投标人：（公章）</w:t>
      </w:r>
      <w:r/>
    </w:p>
    <w:p>
      <w:pPr>
        <w:ind w:firstLine="480"/>
        <w:jc w:val="right"/>
        <w:spacing w:before="240" w:line="360" w:lineRule="auto"/>
        <w:rPr>
          <w:rFonts w:hint="eastAsia" w:ascii="宋体" w:hAnsi="宋体" w:cs="宋体"/>
          <w:sz w:val="24"/>
        </w:rPr>
      </w:pPr>
      <w:r>
        <w:rPr>
          <w:rFonts w:hint="eastAsia" w:ascii="宋体" w:hAnsi="宋体" w:cs="宋体"/>
          <w:sz w:val="24"/>
        </w:rPr>
        <w:t xml:space="preserve">法定代表人或其授权代理人：</w:t>
      </w:r>
      <w:r>
        <w:rPr>
          <w:rFonts w:hint="eastAsia" w:ascii="宋体" w:hAnsi="宋体" w:cs="宋体"/>
          <w:sz w:val="24"/>
        </w:rPr>
        <w:t xml:space="preserve">   </w:t>
      </w:r>
      <w:r>
        <w:rPr>
          <w:rFonts w:hint="eastAsia" w:ascii="宋体" w:hAnsi="宋体" w:cs="宋体"/>
          <w:sz w:val="24"/>
        </w:rPr>
        <w:t xml:space="preserve">（签字和盖章）</w:t>
      </w:r>
      <w:r>
        <w:rPr>
          <w:rFonts w:hint="eastAsia" w:ascii="宋体" w:hAnsi="宋体" w:cs="宋体"/>
          <w:sz w:val="24"/>
        </w:rPr>
        <w:t xml:space="preserve">          </w:t>
      </w:r>
      <w:r/>
    </w:p>
    <w:p>
      <w:pPr>
        <w:ind w:right="480" w:firstLine="480"/>
        <w:jc w:val="center"/>
        <w:spacing w:before="240"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rPr>
          <w:rFonts w:hint="eastAsia" w:ascii="宋体" w:hAnsi="宋体" w:cs="宋体"/>
          <w:sz w:val="24"/>
        </w:rPr>
        <w:t xml:space="preserve">   </w:t>
      </w:r>
      <w:r/>
    </w:p>
    <w:p>
      <w:pPr>
        <w:pStyle w:val="793"/>
        <w:rPr>
          <w:rFonts w:hint="eastAsia" w:ascii="宋体" w:hAnsi="宋体" w:cs="宋体"/>
        </w:rPr>
      </w:pPr>
      <w:r>
        <w:rPr>
          <w:rFonts w:hint="eastAsia" w:ascii="宋体" w:hAnsi="宋体" w:cs="宋体"/>
          <w:b w:val="0"/>
          <w:sz w:val="24"/>
          <w:szCs w:val="24"/>
        </w:rPr>
        <w:br w:type="page" w:clear="all"/>
      </w:r>
      <w:r>
        <w:rPr>
          <w:rFonts w:hint="eastAsia" w:eastAsia="黑体"/>
          <w:b w:val="0"/>
          <w:bCs/>
          <w:sz w:val="28"/>
          <w:szCs w:val="28"/>
        </w:rPr>
        <w:t xml:space="preserve">承诺书二（无在建工程格式）</w:t>
      </w:r>
      <w:r/>
    </w:p>
    <w:p>
      <w:pPr>
        <w:spacing w:before="240"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u w:val="single"/>
        </w:rPr>
        <w:t xml:space="preserve">（采购人名称）</w:t>
      </w:r>
      <w:r>
        <w:rPr>
          <w:rFonts w:hint="eastAsia" w:ascii="宋体" w:hAnsi="宋体" w:cs="宋体"/>
          <w:sz w:val="24"/>
          <w:u w:val="single"/>
        </w:rPr>
        <w:t xml:space="preserve">      </w:t>
      </w:r>
      <w:r>
        <w:rPr>
          <w:rFonts w:hint="eastAsia" w:ascii="宋体" w:hAnsi="宋体" w:cs="宋体"/>
          <w:sz w:val="24"/>
        </w:rPr>
        <w:t xml:space="preserve">：</w:t>
      </w:r>
      <w:r/>
    </w:p>
    <w:p>
      <w:pPr>
        <w:ind w:firstLine="480"/>
        <w:spacing w:before="240" w:line="360" w:lineRule="auto"/>
        <w:rPr>
          <w:rFonts w:hint="eastAsia" w:ascii="宋体" w:hAnsi="宋体" w:cs="宋体"/>
          <w:sz w:val="24"/>
        </w:rPr>
      </w:pPr>
      <w:r>
        <w:rPr>
          <w:rFonts w:hint="eastAsia" w:ascii="宋体" w:hAnsi="宋体" w:cs="宋体"/>
          <w:sz w:val="24"/>
        </w:rPr>
        <w:t xml:space="preserve">我公司保证参与</w:t>
      </w:r>
      <w:r>
        <w:rPr>
          <w:rFonts w:hint="eastAsia" w:ascii="宋体" w:hAnsi="宋体" w:cs="宋体"/>
          <w:sz w:val="24"/>
          <w:u w:val="single"/>
        </w:rPr>
        <w:t xml:space="preserve">     </w:t>
      </w:r>
      <w:r>
        <w:rPr>
          <w:rFonts w:hint="eastAsia" w:ascii="宋体" w:hAnsi="宋体" w:cs="宋体"/>
          <w:sz w:val="24"/>
          <w:u w:val="single"/>
        </w:rPr>
        <w:t xml:space="preserve">（拟采购项目名称）</w:t>
      </w:r>
      <w:r>
        <w:rPr>
          <w:rFonts w:hint="eastAsia" w:ascii="宋体" w:hAnsi="宋体" w:cs="宋体"/>
          <w:sz w:val="24"/>
          <w:u w:val="single"/>
        </w:rPr>
        <w:t xml:space="preserve">     </w:t>
      </w:r>
      <w:r>
        <w:rPr>
          <w:rFonts w:hint="eastAsia" w:ascii="宋体" w:hAnsi="宋体" w:cs="宋体"/>
          <w:sz w:val="24"/>
        </w:rPr>
        <w:t xml:space="preserve">投标的拟任项目经理无任何在建工程项目，提交的项目经理的证书原件是真实的，以上承诺如有不实，采购人可取消我方投标资格，如中标采购人可取消本公司的中标资格，我公司承担一切由此造成的法律后果。</w:t>
      </w:r>
      <w:r/>
    </w:p>
    <w:p>
      <w:pPr>
        <w:ind w:firstLine="480"/>
        <w:spacing w:before="240" w:line="360" w:lineRule="auto"/>
        <w:rPr>
          <w:rFonts w:hint="eastAsia" w:ascii="宋体" w:hAnsi="宋体" w:cs="宋体"/>
          <w:sz w:val="24"/>
        </w:rPr>
      </w:pPr>
      <w:r>
        <w:rPr>
          <w:rFonts w:hint="eastAsia" w:ascii="宋体" w:hAnsi="宋体" w:cs="宋体"/>
          <w:sz w:val="24"/>
        </w:rPr>
        <w:t xml:space="preserve">  </w:t>
      </w:r>
      <w:r/>
    </w:p>
    <w:p>
      <w:pPr>
        <w:ind w:right="480" w:firstLine="2760"/>
        <w:spacing w:before="240" w:line="360" w:lineRule="auto"/>
        <w:rPr>
          <w:rFonts w:hint="eastAsia" w:ascii="宋体" w:hAnsi="宋体" w:cs="宋体"/>
          <w:sz w:val="24"/>
        </w:rPr>
      </w:pPr>
      <w:r>
        <w:rPr>
          <w:rFonts w:hint="eastAsia" w:ascii="宋体" w:hAnsi="宋体" w:cs="宋体"/>
          <w:sz w:val="24"/>
        </w:rPr>
        <w:t xml:space="preserve">投标人：（公章）</w:t>
      </w:r>
      <w:r/>
    </w:p>
    <w:p>
      <w:pPr>
        <w:ind w:firstLine="480"/>
        <w:jc w:val="right"/>
        <w:spacing w:before="240" w:line="360" w:lineRule="auto"/>
        <w:rPr>
          <w:rFonts w:hint="eastAsia" w:ascii="宋体" w:hAnsi="宋体" w:cs="宋体"/>
          <w:sz w:val="24"/>
        </w:rPr>
      </w:pPr>
      <w:r>
        <w:rPr>
          <w:rFonts w:hint="eastAsia" w:ascii="宋体" w:hAnsi="宋体" w:cs="宋体"/>
          <w:sz w:val="24"/>
        </w:rPr>
        <w:t xml:space="preserve">法定代表人或其授权代理人：</w:t>
      </w:r>
      <w:r>
        <w:rPr>
          <w:rFonts w:hint="eastAsia" w:ascii="宋体" w:hAnsi="宋体" w:cs="宋体"/>
          <w:sz w:val="24"/>
        </w:rPr>
        <w:t xml:space="preserve">   </w:t>
      </w:r>
      <w:r>
        <w:rPr>
          <w:rFonts w:hint="eastAsia" w:ascii="宋体" w:hAnsi="宋体" w:cs="宋体"/>
          <w:sz w:val="24"/>
        </w:rPr>
        <w:t xml:space="preserve">（签字和盖章）</w:t>
      </w:r>
      <w:r>
        <w:rPr>
          <w:rFonts w:hint="eastAsia" w:ascii="宋体" w:hAnsi="宋体" w:cs="宋体"/>
          <w:sz w:val="24"/>
        </w:rPr>
        <w:t xml:space="preserve">          </w:t>
      </w:r>
      <w:r/>
    </w:p>
    <w:p>
      <w:pPr>
        <w:ind w:right="480" w:firstLine="480"/>
        <w:jc w:val="center"/>
        <w:spacing w:before="240"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rPr>
          <w:rFonts w:hint="eastAsia" w:ascii="宋体" w:hAnsi="宋体" w:cs="宋体"/>
          <w:sz w:val="24"/>
        </w:rPr>
        <w:t xml:space="preserve">   </w:t>
      </w:r>
      <w:r/>
    </w:p>
    <w:p>
      <w:pPr>
        <w:ind w:firstLine="480"/>
        <w:jc w:val="right"/>
        <w:spacing w:before="240" w:line="360" w:lineRule="auto"/>
        <w:rPr>
          <w:rFonts w:hint="eastAsia" w:ascii="宋体" w:hAnsi="宋体" w:cs="宋体"/>
          <w:sz w:val="24"/>
        </w:rPr>
      </w:pPr>
      <w:r>
        <w:rPr>
          <w:rFonts w:hint="eastAsia" w:ascii="宋体" w:hAnsi="宋体" w:cs="宋体"/>
          <w:sz w:val="24"/>
        </w:rPr>
      </w:r>
      <w:r/>
    </w:p>
    <w:p>
      <w:pPr>
        <w:ind w:firstLine="480"/>
        <w:jc w:val="right"/>
        <w:spacing w:before="240" w:line="360" w:lineRule="auto"/>
        <w:rPr>
          <w:rFonts w:hint="eastAsia" w:ascii="宋体" w:hAnsi="宋体" w:cs="宋体"/>
          <w:sz w:val="24"/>
        </w:rPr>
      </w:pPr>
      <w:r>
        <w:rPr>
          <w:rFonts w:hint="eastAsia" w:ascii="宋体" w:hAnsi="宋体" w:cs="宋体"/>
          <w:sz w:val="24"/>
        </w:rPr>
      </w:r>
      <w:r/>
    </w:p>
    <w:p>
      <w:pPr>
        <w:ind w:firstLine="480"/>
        <w:jc w:val="right"/>
        <w:spacing w:before="240" w:line="360" w:lineRule="auto"/>
        <w:rPr>
          <w:rFonts w:hint="eastAsia" w:ascii="宋体" w:hAnsi="宋体" w:cs="宋体"/>
          <w:sz w:val="24"/>
        </w:rPr>
      </w:pPr>
      <w:r>
        <w:rPr>
          <w:rFonts w:hint="eastAsia" w:ascii="宋体" w:hAnsi="宋体" w:cs="宋体"/>
          <w:sz w:val="24"/>
        </w:rPr>
      </w:r>
      <w:r/>
    </w:p>
    <w:p>
      <w:pPr>
        <w:ind w:firstLine="480"/>
        <w:jc w:val="right"/>
        <w:spacing w:before="240"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color w:val="000000"/>
          <w:sz w:val="30"/>
          <w:szCs w:val="30"/>
        </w:rPr>
      </w:pPr>
      <w:r>
        <w:rPr>
          <w:rFonts w:hint="eastAsia" w:ascii="宋体" w:hAnsi="宋体" w:cs="宋体"/>
          <w:b/>
          <w:bCs/>
          <w:sz w:val="24"/>
        </w:rPr>
        <w:br w:type="page" w:clear="all"/>
      </w:r>
      <w:r>
        <w:rPr>
          <w:rFonts w:hint="eastAsia" w:eastAsia="黑体"/>
          <w:bCs/>
          <w:sz w:val="28"/>
          <w:szCs w:val="28"/>
        </w:rPr>
        <w:t xml:space="preserve">承诺书三</w:t>
      </w:r>
      <w:r>
        <w:rPr>
          <w:rFonts w:hint="eastAsia" w:eastAsia="黑体"/>
          <w:bCs/>
          <w:sz w:val="28"/>
          <w:szCs w:val="28"/>
        </w:rPr>
        <w:t xml:space="preserve">  </w:t>
      </w:r>
      <w:r>
        <w:rPr>
          <w:rFonts w:hint="eastAsia" w:eastAsia="黑体"/>
          <w:bCs/>
          <w:sz w:val="28"/>
          <w:szCs w:val="28"/>
        </w:rPr>
        <w:t xml:space="preserve">不拖欠农民工工资承诺书</w:t>
      </w:r>
      <w:r/>
    </w:p>
    <w:p>
      <w:pPr>
        <w:spacing w:line="360" w:lineRule="auto"/>
        <w:rPr>
          <w:rFonts w:hint="eastAsia" w:ascii="宋体" w:hAnsi="宋体" w:cs="宋体"/>
          <w:color w:val="000000"/>
        </w:rPr>
      </w:pPr>
      <w:r>
        <w:rPr>
          <w:rFonts w:hint="eastAsia" w:ascii="宋体" w:hAnsi="宋体" w:cs="宋体"/>
          <w:color w:val="000000"/>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u w:val="single"/>
        </w:rPr>
        <w:t xml:space="preserve">（采购人名称）</w:t>
      </w:r>
      <w:r>
        <w:rPr>
          <w:rFonts w:hint="eastAsia" w:ascii="宋体" w:hAnsi="宋体" w:cs="宋体"/>
          <w:sz w:val="24"/>
          <w:u w:val="single"/>
        </w:rPr>
        <w:t xml:space="preserve">    </w:t>
      </w:r>
      <w:r/>
    </w:p>
    <w:p>
      <w:pPr>
        <w:ind w:firstLine="514"/>
        <w:spacing w:line="360" w:lineRule="auto"/>
        <w:rPr>
          <w:rFonts w:hint="eastAsia" w:ascii="宋体" w:hAnsi="宋体" w:cs="宋体"/>
          <w:sz w:val="24"/>
        </w:rPr>
      </w:pPr>
      <w:r>
        <w:rPr>
          <w:rFonts w:hint="eastAsia" w:ascii="宋体" w:hAnsi="宋体" w:cs="宋体"/>
          <w:sz w:val="24"/>
        </w:rPr>
        <w:t xml:space="preserve">为保护农民工的合法权益，不拖欠农民工工资，本签名人郑重承诺：</w:t>
      </w:r>
      <w:r/>
    </w:p>
    <w:p>
      <w:pPr>
        <w:ind w:firstLine="514"/>
        <w:spacing w:line="360" w:lineRule="auto"/>
        <w:rPr>
          <w:rFonts w:hint="eastAsia" w:ascii="宋体" w:hAnsi="宋体" w:cs="宋体"/>
          <w:sz w:val="24"/>
        </w:rPr>
      </w:pPr>
      <w:r>
        <w:rPr>
          <w:rFonts w:hint="eastAsia" w:ascii="宋体" w:hAnsi="宋体" w:cs="宋体"/>
          <w:sz w:val="24"/>
        </w:rPr>
        <w:t xml:space="preserve">本企业如果中标承建</w:t>
      </w:r>
      <w:r>
        <w:rPr>
          <w:rFonts w:hint="eastAsia" w:ascii="宋体" w:hAnsi="宋体" w:cs="宋体"/>
          <w:sz w:val="24"/>
          <w:u w:val="single"/>
        </w:rPr>
        <w:t xml:space="preserve">                       </w:t>
      </w:r>
      <w:r>
        <w:rPr>
          <w:rFonts w:hint="eastAsia" w:ascii="宋体" w:hAnsi="宋体" w:cs="宋体"/>
          <w:sz w:val="24"/>
          <w:u w:val="single"/>
        </w:rPr>
        <w:t xml:space="preserve">工程</w:t>
      </w:r>
      <w:r>
        <w:rPr>
          <w:rFonts w:hint="eastAsia" w:ascii="宋体" w:hAnsi="宋体" w:cs="宋体"/>
          <w:sz w:val="24"/>
        </w:rPr>
        <w:t xml:space="preserve">项目，需要使用农民工时，将保证做到：</w:t>
      </w:r>
      <w:r/>
    </w:p>
    <w:p>
      <w:pPr>
        <w:ind w:firstLine="514"/>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、按照《劳动法》规定雇佣和使用农民工，工资将直接发放给农民工本人，严禁发放给“包工头”。</w:t>
      </w:r>
      <w:r/>
    </w:p>
    <w:p>
      <w:pPr>
        <w:ind w:firstLine="514"/>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、我公司分包单位雇佣农民工的，将要求分包单位按照第</w:t>
      </w:r>
      <w:r>
        <w:rPr>
          <w:rFonts w:hint="eastAsia" w:ascii="宋体" w:hAnsi="宋体" w:cs="宋体"/>
          <w:sz w:val="24"/>
        </w:rPr>
        <w:t xml:space="preserve">1</w:t>
      </w:r>
      <w:r>
        <w:rPr>
          <w:rFonts w:hint="eastAsia" w:ascii="宋体" w:hAnsi="宋体" w:cs="宋体"/>
          <w:sz w:val="24"/>
        </w:rPr>
        <w:t xml:space="preserve">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4"/>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、如果发生违反规定拖欠或克扣农民工工资行为，造成农民工上访，本公司愿意接受业主暂停我公司</w:t>
      </w:r>
      <w:r>
        <w:rPr>
          <w:rFonts w:hint="eastAsia" w:ascii="宋体" w:hAnsi="宋体" w:cs="宋体"/>
          <w:sz w:val="24"/>
        </w:rPr>
        <w:t xml:space="preserve">1</w:t>
      </w:r>
      <w:r>
        <w:rPr>
          <w:rFonts w:hint="eastAsia" w:ascii="宋体" w:hAnsi="宋体" w:cs="宋体"/>
          <w:sz w:val="24"/>
        </w:rPr>
        <w:t xml:space="preserve">年期间参加业主招标项目投标资格的处罚，同时愿意接受交通行政主管部门依照有关规定</w:t>
      </w:r>
      <w:r>
        <w:rPr>
          <w:rFonts w:hint="eastAsia" w:ascii="宋体" w:hAnsi="宋体" w:cs="宋体"/>
          <w:sz w:val="24"/>
        </w:rPr>
        <w:t xml:space="preserve">作出</w:t>
      </w:r>
      <w:r>
        <w:rPr>
          <w:rFonts w:hint="eastAsia" w:ascii="宋体" w:hAnsi="宋体" w:cs="宋体"/>
          <w:sz w:val="24"/>
        </w:rPr>
        <w:t xml:space="preserve">的其它处罚决定。</w:t>
      </w:r>
      <w:r/>
    </w:p>
    <w:p>
      <w:pPr>
        <w:ind w:firstLine="514"/>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、本公司同意：在合同执行期间由业主按规定每月扣留工程</w:t>
      </w:r>
      <w:r>
        <w:rPr>
          <w:rFonts w:hint="eastAsia" w:ascii="宋体" w:hAnsi="宋体" w:cs="宋体"/>
          <w:sz w:val="24"/>
        </w:rPr>
        <w:t xml:space="preserve">计量款</w:t>
      </w:r>
      <w:r>
        <w:rPr>
          <w:rFonts w:hint="eastAsia" w:ascii="宋体" w:hAnsi="宋体" w:cs="宋体"/>
          <w:sz w:val="24"/>
        </w:rPr>
        <w:t xml:space="preserve">的</w:t>
      </w:r>
      <w:r>
        <w:rPr>
          <w:rFonts w:hint="eastAsia" w:ascii="宋体" w:hAnsi="宋体" w:cs="宋体"/>
          <w:sz w:val="24"/>
        </w:rPr>
        <w:t xml:space="preserve">1%</w:t>
      </w:r>
      <w:r>
        <w:rPr>
          <w:rFonts w:hint="eastAsia" w:ascii="宋体" w:hAnsi="宋体" w:cs="宋体"/>
          <w:sz w:val="24"/>
        </w:rPr>
        <w:t xml:space="preserve">作为农民工工资保障金：工程结束后，业主代表视承包人对农民工工资支付情况，据实结算返还剩余的保障金。</w:t>
      </w:r>
      <w:r/>
    </w:p>
    <w:p>
      <w:pPr>
        <w:ind w:firstLine="514"/>
        <w:spacing w:line="360" w:lineRule="auto"/>
        <w:rPr>
          <w:rFonts w:hint="eastAsia" w:ascii="宋体" w:hAnsi="宋体" w:cs="宋体"/>
          <w:sz w:val="24"/>
        </w:rPr>
      </w:pPr>
      <w:r>
        <w:rPr>
          <w:rFonts w:hint="eastAsia" w:ascii="宋体" w:hAnsi="宋体" w:cs="宋体"/>
          <w:sz w:val="24"/>
        </w:rPr>
      </w:r>
      <w:r/>
    </w:p>
    <w:p>
      <w:pPr>
        <w:ind w:right="480" w:firstLine="2760"/>
        <w:spacing w:before="240" w:line="360" w:lineRule="auto"/>
        <w:rPr>
          <w:rFonts w:hint="eastAsia" w:ascii="宋体" w:hAnsi="宋体" w:cs="宋体"/>
          <w:sz w:val="24"/>
        </w:rPr>
      </w:pPr>
      <w:r>
        <w:rPr>
          <w:rFonts w:hint="eastAsia" w:ascii="宋体" w:hAnsi="宋体" w:cs="宋体"/>
          <w:sz w:val="24"/>
        </w:rPr>
        <w:t xml:space="preserve">投标人：（公章）</w:t>
      </w:r>
      <w:r/>
    </w:p>
    <w:p>
      <w:pPr>
        <w:ind w:firstLine="480"/>
        <w:jc w:val="right"/>
        <w:spacing w:before="240" w:line="360" w:lineRule="auto"/>
        <w:rPr>
          <w:rFonts w:hint="eastAsia" w:ascii="宋体" w:hAnsi="宋体" w:cs="宋体"/>
          <w:sz w:val="24"/>
        </w:rPr>
      </w:pPr>
      <w:r>
        <w:rPr>
          <w:rFonts w:hint="eastAsia" w:ascii="宋体" w:hAnsi="宋体" w:cs="宋体"/>
          <w:sz w:val="24"/>
        </w:rPr>
        <w:t xml:space="preserve">法定代表人或其授权代理人：</w:t>
      </w:r>
      <w:r>
        <w:rPr>
          <w:rFonts w:hint="eastAsia" w:ascii="宋体" w:hAnsi="宋体" w:cs="宋体"/>
          <w:sz w:val="24"/>
        </w:rPr>
        <w:t xml:space="preserve">   </w:t>
      </w:r>
      <w:r>
        <w:rPr>
          <w:rFonts w:hint="eastAsia" w:ascii="宋体" w:hAnsi="宋体" w:cs="宋体"/>
          <w:sz w:val="24"/>
        </w:rPr>
        <w:t xml:space="preserve">（签字和盖章）</w:t>
      </w:r>
      <w:r>
        <w:rPr>
          <w:rFonts w:hint="eastAsia" w:ascii="宋体" w:hAnsi="宋体" w:cs="宋体"/>
          <w:sz w:val="24"/>
        </w:rPr>
        <w:t xml:space="preserve">          </w:t>
      </w:r>
      <w:r/>
    </w:p>
    <w:p>
      <w:pPr>
        <w:ind w:right="480" w:firstLine="480"/>
        <w:jc w:val="center"/>
        <w:spacing w:before="240"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rPr>
          <w:rFonts w:hint="eastAsia" w:ascii="宋体" w:hAnsi="宋体" w:cs="宋体"/>
          <w:sz w:val="24"/>
        </w:rPr>
        <w:t xml:space="preserve">   </w:t>
      </w:r>
      <w:r/>
    </w:p>
    <w:p>
      <w:pPr>
        <w:pStyle w:val="793"/>
        <w:rPr>
          <w:rFonts w:hint="eastAsia" w:ascii="宋体" w:hAnsi="宋体" w:cs="宋体"/>
        </w:rPr>
      </w:pPr>
      <w:r>
        <w:rPr>
          <w:rFonts w:hint="eastAsia" w:ascii="宋体" w:hAnsi="宋体" w:cs="宋体"/>
          <w:b w:val="0"/>
          <w:sz w:val="24"/>
          <w:szCs w:val="24"/>
        </w:rPr>
        <w:br w:type="page" w:clear="all"/>
      </w:r>
      <w:r>
        <w:rPr>
          <w:rFonts w:hint="eastAsia" w:eastAsia="黑体"/>
          <w:b w:val="0"/>
          <w:bCs/>
          <w:sz w:val="28"/>
          <w:szCs w:val="28"/>
        </w:rPr>
        <w:t xml:space="preserve">承诺书四（廉洁承诺书格式）</w:t>
      </w:r>
      <w:r/>
    </w:p>
    <w:p>
      <w:pPr>
        <w:ind w:firstLine="480"/>
        <w:spacing w:line="360" w:lineRule="auto"/>
        <w:rPr>
          <w:rFonts w:hint="eastAsia" w:ascii="宋体" w:hAnsi="宋体" w:cs="宋体"/>
          <w:sz w:val="24"/>
        </w:rPr>
      </w:pPr>
      <w:r>
        <w:rPr>
          <w:rFonts w:hint="eastAsia" w:ascii="宋体" w:hAnsi="宋体" w:cs="宋体"/>
          <w:sz w:val="24"/>
        </w:rPr>
        <w:t xml:space="preserve">为了积极配合贵院为平台的招标工作，有效遏制不公平竞争和违规违纪问题的发生，确保招标工作的公平、公正、公开，我们保证认真贯彻《招投标法》等相关规定以及相关廉洁要求，特向贵院承诺如下事项：</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、自觉遵守国家法律法规及有关廉政建设制度。</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、主动了解贵院招投标纪律，积极配合贵院执行招投标廉政建设的有关规定。</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、不使用不正当手段妨碍、排挤其他投标单位或串通投标。</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、按照磋商文件规定的方式进行投标，不隐瞒本单位投标资质的真实情况，投标资质符合规定。</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、不向</w:t>
      </w:r>
      <w:r>
        <w:rPr>
          <w:rFonts w:hint="eastAsia" w:ascii="宋体" w:hAnsi="宋体" w:cs="宋体"/>
          <w:color w:val="000000"/>
          <w:sz w:val="24"/>
        </w:rPr>
        <w:t xml:space="preserve">设计招</w:t>
      </w:r>
      <w:r>
        <w:rPr>
          <w:rFonts w:hint="eastAsia" w:ascii="宋体" w:hAnsi="宋体" w:cs="宋体"/>
          <w:sz w:val="24"/>
        </w:rPr>
        <w:t xml:space="preserve">标的单位及个人购置或提供通讯工具、交通工具和高档办公用品等。</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、不向涉及招标的单位及个人的配偶、子女、亲属分包此次招标项目。</w:t>
      </w:r>
      <w:r/>
    </w:p>
    <w:p>
      <w:pPr>
        <w:ind w:firstLine="480"/>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、不向涉及招标的单位及个人支付好处费、介绍费。</w:t>
      </w:r>
      <w:r/>
    </w:p>
    <w:p>
      <w:pPr>
        <w:ind w:firstLine="480"/>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、一旦发现相关人员在招标过程中有索要财物等不廉洁行为，坚决予以抵制，并及时向贵院纪检监察室举报。</w:t>
      </w:r>
      <w:r/>
    </w:p>
    <w:p>
      <w:pPr>
        <w:ind w:firstLine="480"/>
        <w:spacing w:line="360" w:lineRule="auto"/>
        <w:rPr>
          <w:rFonts w:hint="eastAsia" w:ascii="宋体" w:hAnsi="宋体" w:cs="宋体"/>
          <w:sz w:val="24"/>
        </w:rPr>
      </w:pPr>
      <w:r>
        <w:rPr>
          <w:rFonts w:hint="eastAsia" w:ascii="宋体" w:hAnsi="宋体" w:cs="宋体"/>
          <w:sz w:val="24"/>
        </w:rPr>
        <w:t xml:space="preserve">我们若违反上述承诺，愿接收取消投标资格及其他任何形式的处理。</w:t>
      </w:r>
      <w:r/>
    </w:p>
    <w:p>
      <w:pPr>
        <w:ind w:right="480" w:firstLine="2760"/>
        <w:spacing w:before="240" w:line="360" w:lineRule="auto"/>
        <w:rPr>
          <w:rFonts w:hint="eastAsia" w:ascii="宋体" w:hAnsi="宋体" w:cs="宋体"/>
          <w:sz w:val="24"/>
        </w:rPr>
      </w:pPr>
      <w:r>
        <w:rPr>
          <w:rFonts w:hint="eastAsia" w:ascii="宋体" w:hAnsi="宋体" w:cs="宋体"/>
          <w:sz w:val="24"/>
        </w:rPr>
      </w:r>
      <w:r/>
    </w:p>
    <w:p>
      <w:pPr>
        <w:ind w:right="480" w:firstLine="2760"/>
        <w:spacing w:before="240" w:line="360" w:lineRule="auto"/>
        <w:rPr>
          <w:rFonts w:hint="eastAsia" w:ascii="宋体" w:hAnsi="宋体" w:cs="宋体"/>
          <w:sz w:val="24"/>
        </w:rPr>
      </w:pPr>
      <w:r>
        <w:rPr>
          <w:rFonts w:hint="eastAsia" w:ascii="宋体" w:hAnsi="宋体" w:cs="宋体"/>
          <w:sz w:val="24"/>
        </w:rPr>
      </w:r>
      <w:r/>
    </w:p>
    <w:p>
      <w:pPr>
        <w:ind w:right="480" w:firstLine="2760"/>
        <w:spacing w:before="240" w:line="360" w:lineRule="auto"/>
        <w:rPr>
          <w:rFonts w:hint="eastAsia" w:ascii="宋体" w:hAnsi="宋体" w:cs="宋体"/>
          <w:sz w:val="24"/>
        </w:rPr>
      </w:pPr>
      <w:r>
        <w:rPr>
          <w:rFonts w:hint="eastAsia" w:ascii="宋体" w:hAnsi="宋体" w:cs="宋体"/>
          <w:sz w:val="24"/>
        </w:rPr>
        <w:t xml:space="preserve">投标人：（公章）</w:t>
      </w:r>
      <w:r/>
    </w:p>
    <w:p>
      <w:pPr>
        <w:ind w:firstLine="480"/>
        <w:jc w:val="right"/>
        <w:spacing w:before="240" w:line="360" w:lineRule="auto"/>
        <w:rPr>
          <w:rFonts w:hint="eastAsia" w:ascii="宋体" w:hAnsi="宋体" w:cs="宋体"/>
          <w:sz w:val="24"/>
        </w:rPr>
      </w:pPr>
      <w:r>
        <w:rPr>
          <w:rFonts w:hint="eastAsia" w:ascii="宋体" w:hAnsi="宋体" w:cs="宋体"/>
          <w:sz w:val="24"/>
        </w:rPr>
        <w:t xml:space="preserve">法定代表人或其授权代理人：</w:t>
      </w:r>
      <w:r>
        <w:rPr>
          <w:rFonts w:hint="eastAsia" w:ascii="宋体" w:hAnsi="宋体" w:cs="宋体"/>
          <w:sz w:val="24"/>
        </w:rPr>
        <w:t xml:space="preserve">   </w:t>
      </w:r>
      <w:r>
        <w:rPr>
          <w:rFonts w:hint="eastAsia" w:ascii="宋体" w:hAnsi="宋体" w:cs="宋体"/>
          <w:sz w:val="24"/>
        </w:rPr>
        <w:t xml:space="preserve">（签字和盖章）</w:t>
      </w:r>
      <w:r>
        <w:rPr>
          <w:rFonts w:hint="eastAsia" w:ascii="宋体" w:hAnsi="宋体" w:cs="宋体"/>
          <w:sz w:val="24"/>
        </w:rPr>
        <w:t xml:space="preserve">          </w:t>
      </w:r>
      <w:r/>
    </w:p>
    <w:p>
      <w:pPr>
        <w:ind w:firstLine="480"/>
        <w:spacing w:line="360" w:lineRule="auto"/>
        <w:rPr>
          <w:rFonts w:hint="eastAsia" w:ascii="宋体" w:hAnsi="宋体"/>
          <w:bCs/>
          <w:sz w:val="24"/>
          <w:szCs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rPr>
          <w:rFonts w:ascii="宋体"/>
          <w:bCs/>
          <w:sz w:val="24"/>
          <w:szCs w:val="2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021" w:bottom="1134" w:left="1021" w:header="624" w:footer="907" w:gutter="0"/>
          <w:cols w:num="1" w:sep="0" w:space="720" w:equalWidth="1"/>
          <w:docGrid w:linePitch="360"/>
          <w:titlePg/>
        </w:sectPr>
      </w:pPr>
      <w:r>
        <w:rPr>
          <w:rFonts w:ascii="宋体"/>
          <w:bCs/>
          <w:sz w:val="24"/>
          <w:szCs w:val="24"/>
        </w:rPr>
      </w:r>
      <w:r/>
    </w:p>
    <w:p>
      <w:pPr>
        <w:spacing w:line="360" w:lineRule="auto"/>
        <w:rPr>
          <w:rFonts w:eastAsia="黑体"/>
          <w:bCs/>
          <w:sz w:val="28"/>
          <w:szCs w:val="28"/>
        </w:rPr>
      </w:pPr>
      <w:r>
        <w:rPr>
          <w:rFonts w:eastAsia="黑体"/>
          <w:bCs/>
          <w:sz w:val="24"/>
          <w:szCs w:val="24"/>
        </w:rPr>
        <w:t xml:space="preserve"> (</w:t>
      </w:r>
      <w:r>
        <w:rPr>
          <w:rFonts w:hint="eastAsia" w:eastAsia="黑体"/>
          <w:bCs/>
          <w:sz w:val="24"/>
          <w:szCs w:val="24"/>
        </w:rPr>
        <w:t xml:space="preserve">五</w:t>
      </w:r>
      <w:r>
        <w:rPr>
          <w:rFonts w:eastAsia="黑体"/>
          <w:bCs/>
          <w:sz w:val="24"/>
          <w:szCs w:val="24"/>
        </w:rPr>
        <w:t xml:space="preserve">)</w:t>
      </w:r>
      <w:r>
        <w:rPr>
          <w:rFonts w:hint="eastAsia" w:eastAsia="黑体"/>
          <w:bCs/>
          <w:sz w:val="24"/>
          <w:szCs w:val="24"/>
        </w:rPr>
        <w:t xml:space="preserve">磋商报价表</w:t>
      </w:r>
      <w:r>
        <w:rPr>
          <w:rFonts w:eastAsia="黑体"/>
          <w:bCs/>
          <w:sz w:val="24"/>
          <w:szCs w:val="24"/>
        </w:rPr>
        <w:t xml:space="preserve">(</w:t>
      </w:r>
      <w:r>
        <w:rPr>
          <w:rFonts w:hint="eastAsia" w:eastAsia="黑体"/>
          <w:bCs/>
          <w:sz w:val="24"/>
          <w:szCs w:val="24"/>
        </w:rPr>
        <w:t xml:space="preserve">格式</w:t>
      </w:r>
      <w:r>
        <w:rPr>
          <w:rFonts w:eastAsia="黑体"/>
          <w:bCs/>
          <w:sz w:val="24"/>
          <w:szCs w:val="24"/>
        </w:rPr>
        <w:t xml:space="preserve">)</w:t>
      </w:r>
      <w:r>
        <w:rPr>
          <w:rFonts w:hint="eastAsia" w:eastAsia="黑体"/>
          <w:bCs/>
          <w:sz w:val="24"/>
          <w:szCs w:val="24"/>
        </w:rPr>
        <w:t xml:space="preserve">：</w:t>
      </w:r>
      <w:r/>
    </w:p>
    <w:p>
      <w:pPr>
        <w:jc w:val="center"/>
        <w:spacing w:line="360" w:lineRule="auto"/>
        <w:rPr>
          <w:rFonts w:eastAsia="黑体"/>
          <w:bCs/>
          <w:sz w:val="28"/>
          <w:szCs w:val="28"/>
        </w:rPr>
      </w:pPr>
      <w:r>
        <w:rPr>
          <w:rFonts w:hint="eastAsia" w:eastAsia="黑体"/>
          <w:bCs/>
          <w:sz w:val="28"/>
          <w:szCs w:val="28"/>
        </w:rPr>
        <w:t xml:space="preserve">磋商报价表</w:t>
      </w:r>
      <w:r/>
    </w:p>
    <w:p>
      <w:pPr>
        <w:pStyle w:val="848"/>
      </w:pPr>
      <w:r>
        <w:t xml:space="preserve">本次为首次报价</w:t>
      </w:r>
      <w:r>
        <w:rPr>
          <w:rFonts w:hint="eastAsia"/>
        </w:rPr>
        <w:t xml:space="preserve">                            </w:t>
      </w:r>
      <w:r/>
    </w:p>
    <w:p>
      <w:pPr>
        <w:pStyle w:val="848"/>
      </w:pPr>
      <w:r>
        <w:t xml:space="preserve">项目编号：</w:t>
      </w:r>
      <w:r/>
    </w:p>
    <w:tbl>
      <w:tblPr>
        <w:tblW w:w="95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15"/>
        <w:gridCol w:w="2527"/>
        <w:gridCol w:w="2527"/>
      </w:tblGrid>
      <w:tr>
        <w:trPr>
          <w:cantSplit/>
          <w:trHeight w:val="567"/>
        </w:trPr>
        <w:tc>
          <w:tcPr>
            <w:tcW w:w="4515"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投标人名称</w:t>
            </w:r>
            <w:r/>
          </w:p>
        </w:tc>
        <w:tc>
          <w:tcPr>
            <w:tcW w:w="2527"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报价（元）</w:t>
            </w:r>
            <w:r/>
          </w:p>
        </w:tc>
        <w:tc>
          <w:tcPr>
            <w:tcW w:w="2527" w:type="dxa"/>
            <w:vAlign w:val="center"/>
            <w:textDirection w:val="lrTb"/>
            <w:noWrap w:val="false"/>
          </w:tcPr>
          <w:p>
            <w:pPr>
              <w:jc w:val="center"/>
              <w:spacing w:line="360" w:lineRule="auto"/>
              <w:rPr>
                <w:rFonts w:hint="eastAsia" w:ascii="宋体" w:hAnsi="宋体"/>
                <w:b/>
                <w:bCs/>
                <w:sz w:val="24"/>
                <w:szCs w:val="24"/>
              </w:rPr>
            </w:pPr>
            <w:r>
              <w:rPr>
                <w:rFonts w:hint="eastAsia" w:ascii="宋体" w:hAnsi="宋体"/>
                <w:b/>
                <w:bCs/>
                <w:sz w:val="24"/>
                <w:szCs w:val="24"/>
              </w:rPr>
              <w:t xml:space="preserve">备注</w:t>
            </w:r>
            <w:r/>
          </w:p>
        </w:tc>
      </w:tr>
      <w:tr>
        <w:trPr>
          <w:cantSplit/>
          <w:trHeight w:val="1630"/>
        </w:trPr>
        <w:tc>
          <w:tcPr>
            <w:tcW w:w="4515" w:type="dxa"/>
            <w:vAlign w:val="center"/>
            <w:textDirection w:val="lrTb"/>
            <w:noWrap w:val="false"/>
          </w:tcPr>
          <w:p>
            <w:pPr>
              <w:pStyle w:val="1253"/>
              <w:jc w:val="center"/>
              <w:spacing w:line="360" w:lineRule="auto"/>
              <w:rPr>
                <w:rFonts w:hint="eastAsia" w:hAnsi="宋体"/>
                <w:bCs/>
                <w:szCs w:val="24"/>
              </w:rPr>
            </w:pPr>
            <w:r>
              <w:rPr>
                <w:rFonts w:hint="eastAsia" w:hAnsi="宋体"/>
                <w:bCs/>
                <w:szCs w:val="24"/>
              </w:rPr>
            </w:r>
            <w:r/>
          </w:p>
        </w:tc>
        <w:tc>
          <w:tcPr>
            <w:tcW w:w="2527" w:type="dxa"/>
            <w:vAlign w:val="center"/>
            <w:textDirection w:val="lrTb"/>
            <w:noWrap w:val="false"/>
          </w:tcPr>
          <w:p>
            <w:pPr>
              <w:pStyle w:val="1253"/>
              <w:jc w:val="center"/>
              <w:spacing w:line="360" w:lineRule="auto"/>
              <w:rPr>
                <w:rFonts w:hint="eastAsia" w:hAnsi="宋体"/>
                <w:b/>
                <w:szCs w:val="24"/>
              </w:rPr>
            </w:pPr>
            <w:r>
              <w:rPr>
                <w:rFonts w:hint="eastAsia" w:hAnsi="宋体"/>
                <w:b/>
                <w:szCs w:val="24"/>
              </w:rPr>
            </w:r>
            <w:r/>
          </w:p>
        </w:tc>
        <w:tc>
          <w:tcPr>
            <w:tcW w:w="2527" w:type="dxa"/>
            <w:vAlign w:val="center"/>
            <w:textDirection w:val="lrTb"/>
            <w:noWrap w:val="false"/>
          </w:tcPr>
          <w:p>
            <w:pPr>
              <w:pStyle w:val="1253"/>
              <w:spacing w:line="360" w:lineRule="auto"/>
              <w:rPr>
                <w:rFonts w:hint="eastAsia" w:hAnsi="宋体"/>
                <w:b/>
                <w:szCs w:val="24"/>
              </w:rPr>
            </w:pPr>
            <w:r>
              <w:rPr>
                <w:rFonts w:hint="eastAsia" w:hAnsi="宋体"/>
                <w:b/>
                <w:szCs w:val="24"/>
              </w:rPr>
            </w:r>
            <w:r/>
          </w:p>
        </w:tc>
      </w:tr>
    </w:tbl>
    <w:p>
      <w:pPr>
        <w:spacing w:line="360" w:lineRule="auto"/>
        <w:rPr>
          <w:rFonts w:ascii="黑体" w:eastAsia="黑体"/>
          <w:bCs/>
          <w:sz w:val="24"/>
          <w:szCs w:val="24"/>
        </w:rPr>
      </w:pPr>
      <w:r>
        <w:rPr>
          <w:rFonts w:hint="eastAsia" w:ascii="黑体" w:eastAsia="黑体"/>
          <w:bCs/>
          <w:sz w:val="24"/>
          <w:szCs w:val="24"/>
        </w:rPr>
        <w:t xml:space="preserve">投标人名称（盖章）：</w:t>
      </w:r>
      <w:r/>
    </w:p>
    <w:p>
      <w:pPr>
        <w:pStyle w:val="848"/>
      </w:pPr>
      <w:r/>
      <w:r/>
    </w:p>
    <w:p>
      <w:pPr>
        <w:pStyle w:val="848"/>
      </w:pPr>
      <w:r>
        <w:t xml:space="preserve">报价说明：</w:t>
      </w:r>
      <w:r/>
    </w:p>
    <w:p>
      <w:pPr>
        <w:jc w:val="left"/>
        <w:spacing w:line="360" w:lineRule="auto"/>
        <w:rPr>
          <w:rFonts w:hint="eastAsia" w:ascii="宋体" w:hAnsi="宋体"/>
          <w:b/>
          <w:sz w:val="24"/>
        </w:rPr>
      </w:pPr>
      <w:r>
        <w:rPr>
          <w:rFonts w:hint="eastAsia" w:ascii="宋体" w:hAnsi="宋体"/>
          <w:b/>
          <w:sz w:val="24"/>
        </w:rPr>
        <w:t xml:space="preserve">因“苏</w:t>
      </w:r>
      <w:r>
        <w:rPr>
          <w:rFonts w:hint="eastAsia" w:ascii="宋体" w:hAnsi="宋体"/>
          <w:b/>
          <w:sz w:val="24"/>
        </w:rPr>
        <w:t xml:space="preserve">采云</w:t>
      </w:r>
      <w:r>
        <w:rPr>
          <w:rFonts w:hint="eastAsia" w:ascii="宋体" w:hAnsi="宋体"/>
          <w:b/>
          <w:sz w:val="24"/>
        </w:rPr>
        <w:t xml:space="preserve">”系统自带“开标一览表”模块，投标人须按“苏</w:t>
      </w:r>
      <w:r>
        <w:rPr>
          <w:rFonts w:hint="eastAsia" w:ascii="宋体" w:hAnsi="宋体"/>
          <w:b/>
          <w:sz w:val="24"/>
        </w:rPr>
        <w:t xml:space="preserve">采云</w:t>
      </w:r>
      <w:r>
        <w:rPr>
          <w:rFonts w:hint="eastAsia" w:ascii="宋体" w:hAnsi="宋体"/>
          <w:b/>
          <w:sz w:val="24"/>
        </w:rPr>
        <w:t xml:space="preserve">”系统中给定的模块格式，完整、正确地进行填报（具体位置为“基本目录”——“开标一览表”），此处可不用再重复填报。投标人的“开标一览表”及表中所填的投标报价均将以投标人在“苏</w:t>
      </w:r>
      <w:r>
        <w:rPr>
          <w:rFonts w:hint="eastAsia" w:ascii="宋体" w:hAnsi="宋体"/>
          <w:b/>
          <w:sz w:val="24"/>
        </w:rPr>
        <w:t xml:space="preserve">采云</w:t>
      </w:r>
      <w:r>
        <w:rPr>
          <w:rFonts w:hint="eastAsia" w:ascii="宋体" w:hAnsi="宋体"/>
          <w:b/>
          <w:sz w:val="24"/>
        </w:rPr>
        <w:t xml:space="preserve">”系统自带的模块格式中填报的为准。</w:t>
      </w:r>
      <w:r/>
    </w:p>
    <w:p>
      <w:pPr>
        <w:jc w:val="left"/>
        <w:spacing w:line="360" w:lineRule="auto"/>
        <w:rPr>
          <w:rFonts w:hint="eastAsia" w:ascii="宋体" w:hAnsi="宋体" w:cs="宋体"/>
          <w:b/>
          <w:bCs/>
          <w:sz w:val="24"/>
          <w:lang w:val="zh-CN"/>
        </w:rPr>
      </w:pPr>
      <w:r>
        <w:rPr>
          <w:rFonts w:hint="eastAsia" w:ascii="宋体" w:hAnsi="宋体" w:cs="宋体"/>
          <w:b/>
          <w:bCs/>
          <w:sz w:val="24"/>
          <w:lang w:val="zh-CN"/>
        </w:rPr>
      </w:r>
      <w:r/>
    </w:p>
    <w:p>
      <w:pPr>
        <w:rPr>
          <w:rFonts w:eastAsia="黑体"/>
          <w:bCs/>
          <w:sz w:val="24"/>
          <w:szCs w:val="24"/>
        </w:rPr>
      </w:pPr>
      <w:r>
        <w:rPr>
          <w:rFonts w:eastAsia="黑体"/>
          <w:bCs/>
          <w:sz w:val="24"/>
          <w:szCs w:val="24"/>
        </w:rPr>
        <w:br w:type="page" w:clear="all"/>
      </w:r>
      <w:r/>
    </w:p>
    <w:p>
      <w:pPr>
        <w:pStyle w:val="819"/>
        <w:ind w:left="0" w:right="34"/>
        <w:jc w:val="both"/>
        <w:spacing w:line="360" w:lineRule="auto"/>
        <w:rPr>
          <w:rFonts w:hint="eastAsia" w:ascii="宋体" w:hAnsi="宋体" w:cs="宋体"/>
          <w:b/>
          <w:sz w:val="30"/>
          <w:szCs w:val="30"/>
        </w:rPr>
      </w:pPr>
      <w:r>
        <w:rPr>
          <w:rFonts w:eastAsia="黑体"/>
          <w:bCs/>
          <w:szCs w:val="24"/>
        </w:rPr>
        <w:t xml:space="preserve">(</w:t>
      </w:r>
      <w:r>
        <w:rPr>
          <w:rFonts w:hint="eastAsia" w:eastAsia="黑体"/>
          <w:bCs/>
          <w:szCs w:val="24"/>
        </w:rPr>
        <w:t xml:space="preserve">六</w:t>
      </w:r>
      <w:r>
        <w:rPr>
          <w:rFonts w:eastAsia="黑体"/>
          <w:bCs/>
          <w:szCs w:val="24"/>
        </w:rPr>
        <w:t xml:space="preserve">)</w:t>
      </w:r>
      <w:r>
        <w:rPr>
          <w:rFonts w:hint="eastAsia" w:eastAsia="黑体"/>
          <w:bCs/>
          <w:szCs w:val="24"/>
        </w:rPr>
        <w:t xml:space="preserve">项目管理机构配备情况</w:t>
      </w:r>
      <w:r>
        <w:rPr>
          <w:rFonts w:eastAsia="黑体"/>
          <w:bCs/>
          <w:szCs w:val="24"/>
        </w:rPr>
        <w:t xml:space="preserve">(</w:t>
      </w:r>
      <w:r>
        <w:rPr>
          <w:rFonts w:hint="eastAsia" w:eastAsia="黑体"/>
          <w:bCs/>
          <w:szCs w:val="24"/>
        </w:rPr>
        <w:t xml:space="preserve">格式</w:t>
      </w:r>
      <w:r>
        <w:rPr>
          <w:rFonts w:eastAsia="黑体"/>
          <w:bCs/>
          <w:szCs w:val="24"/>
        </w:rPr>
        <w:t xml:space="preserve">)</w:t>
      </w:r>
      <w:r>
        <w:rPr>
          <w:rFonts w:hint="eastAsia" w:eastAsia="黑体"/>
          <w:bCs/>
          <w:szCs w:val="24"/>
        </w:rPr>
        <w:t xml:space="preserve">：</w:t>
      </w:r>
      <w:r/>
    </w:p>
    <w:p>
      <w:pPr>
        <w:jc w:val="center"/>
        <w:spacing w:line="360" w:lineRule="auto"/>
        <w:rPr>
          <w:rFonts w:eastAsia="黑体"/>
          <w:bCs/>
          <w:sz w:val="28"/>
          <w:szCs w:val="28"/>
        </w:rPr>
      </w:pPr>
      <w:r>
        <w:rPr>
          <w:rFonts w:hint="eastAsia" w:eastAsia="黑体"/>
          <w:bCs/>
          <w:sz w:val="28"/>
          <w:szCs w:val="28"/>
        </w:rPr>
        <w:t xml:space="preserve">项目管理机构配备情况</w:t>
      </w:r>
      <w:r/>
    </w:p>
    <w:p>
      <w:pPr>
        <w:ind w:right="-210"/>
        <w:spacing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）项目管理机构配备情况表</w:t>
      </w:r>
      <w:r>
        <w:rPr>
          <w:rFonts w:hint="eastAsia" w:ascii="宋体" w:hAnsi="宋体" w:cs="宋体"/>
          <w:sz w:val="24"/>
        </w:rPr>
        <w:t xml:space="preserve">               </w:t>
      </w:r>
      <w:r>
        <w:rPr>
          <w:rFonts w:hint="eastAsia" w:ascii="宋体" w:hAnsi="宋体" w:cs="宋体"/>
          <w:sz w:val="24"/>
        </w:rPr>
        <w:t xml:space="preserve">表</w:t>
      </w:r>
      <w:r>
        <w:rPr>
          <w:rFonts w:hint="eastAsia" w:ascii="宋体" w:hAnsi="宋体" w:cs="宋体"/>
          <w:sz w:val="24"/>
        </w:rPr>
        <w:t xml:space="preserve">1</w:t>
      </w:r>
      <w:r/>
    </w:p>
    <w:p>
      <w:pPr>
        <w:ind w:right="-212"/>
        <w:spacing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）项目负责人简历表</w:t>
      </w:r>
      <w:r>
        <w:rPr>
          <w:rFonts w:hint="eastAsia" w:ascii="宋体" w:hAnsi="宋体" w:cs="宋体"/>
          <w:sz w:val="24"/>
        </w:rPr>
        <w:t xml:space="preserve">                     </w:t>
      </w:r>
      <w:r>
        <w:rPr>
          <w:rFonts w:hint="eastAsia" w:ascii="宋体" w:hAnsi="宋体" w:cs="宋体"/>
          <w:sz w:val="24"/>
        </w:rPr>
        <w:t xml:space="preserve">表</w:t>
      </w:r>
      <w:r>
        <w:rPr>
          <w:rFonts w:hint="eastAsia" w:ascii="宋体" w:hAnsi="宋体" w:cs="宋体"/>
          <w:sz w:val="24"/>
        </w:rPr>
        <w:t xml:space="preserve">2</w:t>
      </w:r>
      <w:r/>
    </w:p>
    <w:p>
      <w:pPr>
        <w:ind w:right="-212"/>
        <w:spacing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）项目技术负责人简历表</w:t>
      </w:r>
      <w:r>
        <w:rPr>
          <w:rFonts w:hint="eastAsia" w:ascii="宋体" w:hAnsi="宋体" w:cs="宋体"/>
          <w:sz w:val="24"/>
        </w:rPr>
        <w:t xml:space="preserve">                 </w:t>
      </w:r>
      <w:r>
        <w:rPr>
          <w:rFonts w:hint="eastAsia" w:ascii="宋体" w:hAnsi="宋体" w:cs="宋体"/>
          <w:sz w:val="24"/>
        </w:rPr>
        <w:t xml:space="preserve">表</w:t>
      </w:r>
      <w:r>
        <w:rPr>
          <w:rFonts w:hint="eastAsia" w:ascii="宋体" w:hAnsi="宋体" w:cs="宋体"/>
          <w:sz w:val="24"/>
        </w:rPr>
        <w:t xml:space="preserve">3</w:t>
      </w:r>
      <w:r/>
    </w:p>
    <w:p>
      <w:pPr>
        <w:spacing w:line="360" w:lineRule="auto"/>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）项目管理机构配备情况辅助说明资料</w:t>
      </w:r>
      <w:r>
        <w:rPr>
          <w:rFonts w:hint="eastAsia" w:ascii="宋体" w:hAnsi="宋体" w:cs="宋体"/>
          <w:sz w:val="24"/>
        </w:rPr>
        <w:t xml:space="preserve">     </w:t>
      </w:r>
      <w:r>
        <w:rPr>
          <w:rFonts w:hint="eastAsia" w:ascii="宋体" w:hAnsi="宋体" w:cs="宋体"/>
          <w:sz w:val="24"/>
        </w:rPr>
        <w:t xml:space="preserve">表</w:t>
      </w:r>
      <w:r>
        <w:rPr>
          <w:rFonts w:hint="eastAsia" w:ascii="宋体" w:hAnsi="宋体" w:cs="宋体"/>
          <w:sz w:val="24"/>
        </w:rPr>
        <w:t xml:space="preserve">4</w:t>
      </w:r>
      <w:r/>
    </w:p>
    <w:p>
      <w:pPr>
        <w:spacing w:line="360" w:lineRule="auto"/>
        <w:rPr>
          <w:rFonts w:hint="eastAsia" w:ascii="宋体" w:hAnsi="宋体" w:cs="宋体"/>
          <w:bCs/>
          <w:sz w:val="24"/>
        </w:rPr>
        <w:outlineLvl w:val="0"/>
      </w:pPr>
      <w:r>
        <w:rPr>
          <w:rFonts w:hint="eastAsia" w:ascii="宋体" w:hAnsi="宋体" w:cs="宋体"/>
          <w:bCs/>
          <w:sz w:val="24"/>
        </w:rPr>
      </w:r>
      <w:r/>
    </w:p>
    <w:p>
      <w:pPr>
        <w:jc w:val="center"/>
        <w:spacing w:line="360" w:lineRule="auto"/>
        <w:rPr>
          <w:rFonts w:hint="eastAsia" w:ascii="宋体" w:hAnsi="宋体" w:cs="宋体"/>
          <w:bCs/>
          <w:sz w:val="24"/>
        </w:rPr>
        <w:outlineLvl w:val="0"/>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）项目管理机构配备情况表</w:t>
      </w:r>
      <w:r/>
    </w:p>
    <w:p>
      <w:pPr>
        <w:spacing w:after="120"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项目</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t xml:space="preserve">                            </w:t>
      </w:r>
      <w:r>
        <w:rPr>
          <w:rFonts w:hint="eastAsia" w:ascii="宋体" w:hAnsi="宋体" w:cs="宋体"/>
        </w:rPr>
        <w:t xml:space="preserve">表</w:t>
      </w:r>
      <w:r>
        <w:rPr>
          <w:rFonts w:hint="eastAsia" w:ascii="宋体" w:hAnsi="宋体" w:cs="宋体"/>
        </w:rPr>
        <w:t xml:space="preserve">1</w:t>
      </w:r>
      <w:r/>
    </w:p>
    <w:tbl>
      <w:tblPr>
        <w:tblW w:w="94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职务</w:t>
            </w:r>
            <w:r/>
          </w:p>
        </w:tc>
        <w:tc>
          <w:tcPr>
            <w:tcW w:w="68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姓名</w:t>
            </w:r>
            <w:r/>
          </w:p>
        </w:tc>
        <w:tc>
          <w:tcPr>
            <w:tcW w:w="68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职称</w:t>
            </w:r>
            <w:r/>
          </w:p>
        </w:tc>
        <w:tc>
          <w:tcPr>
            <w:gridSpan w:val="6"/>
            <w:tcW w:w="50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执业或职业资格证明</w:t>
            </w:r>
            <w:r/>
          </w:p>
        </w:tc>
        <w:tc>
          <w:tcPr>
            <w:gridSpan w:val="2"/>
            <w:tcW w:w="23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已承担项目情况</w:t>
            </w:r>
            <w:r/>
          </w:p>
        </w:tc>
      </w:tr>
      <w:tr>
        <w:trPr>
          <w:cantSplit/>
          <w:trHeight w:val="444"/>
        </w:trPr>
        <w:tc>
          <w:tcPr>
            <w:tcW w:w="690" w:type="dxa"/>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证书名称</w:t>
            </w:r>
            <w:r/>
          </w:p>
        </w:tc>
        <w:tc>
          <w:tcPr>
            <w:tcW w:w="80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级别</w:t>
            </w:r>
            <w:r/>
          </w:p>
        </w:tc>
        <w:tc>
          <w:tcPr>
            <w:tcW w:w="7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证号</w:t>
            </w:r>
            <w:r/>
          </w:p>
        </w:tc>
        <w:tc>
          <w:tcPr>
            <w:tcW w:w="7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专业</w:t>
            </w:r>
            <w:r/>
          </w:p>
        </w:tc>
        <w:tc>
          <w:tcPr>
            <w:tcW w:w="7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身份证号</w:t>
            </w:r>
            <w:r/>
          </w:p>
        </w:tc>
        <w:tc>
          <w:tcPr>
            <w:tcW w:w="8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原服务单位</w:t>
            </w:r>
            <w:r/>
          </w:p>
        </w:tc>
        <w:tc>
          <w:tcPr>
            <w:tcW w:w="106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项目数</w:t>
            </w:r>
            <w:r/>
          </w:p>
        </w:tc>
        <w:tc>
          <w:tcPr>
            <w:tcW w:w="124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主要项目名称</w:t>
            </w:r>
            <w:r/>
          </w:p>
        </w:tc>
      </w:tr>
      <w:tr>
        <w:trPr>
          <w:trHeight w:val="660"/>
        </w:trPr>
        <w:tc>
          <w:tcPr>
            <w:tcW w:w="69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0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0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7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6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660"/>
        </w:trPr>
        <w:tc>
          <w:tcPr>
            <w:tcW w:w="69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0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0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7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6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660"/>
        </w:trPr>
        <w:tc>
          <w:tcPr>
            <w:tcW w:w="69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68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0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0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7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3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6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trHeight w:val="979"/>
        </w:trPr>
        <w:tc>
          <w:tcPr>
            <w:gridSpan w:val="11"/>
            <w:tcW w:w="9453" w:type="dxa"/>
            <w:textDirection w:val="lrTb"/>
            <w:noWrap w:val="false"/>
          </w:tcPr>
          <w:p>
            <w:pPr>
              <w:ind w:firstLine="360"/>
              <w:spacing w:line="360" w:lineRule="auto"/>
              <w:rPr>
                <w:rFonts w:hint="eastAsia" w:ascii="宋体" w:hAnsi="宋体" w:cs="宋体"/>
                <w:szCs w:val="21"/>
              </w:rPr>
            </w:pPr>
            <w:r>
              <w:rPr>
                <w:rFonts w:hint="eastAsia" w:ascii="宋体" w:hAnsi="宋体" w:cs="宋体"/>
                <w:szCs w:val="21"/>
              </w:rPr>
              <w:t xml:space="preserve">一旦我单位中标，将实行项目负责人负责制，我方保证并配备上述项目管理机构。上述填报内容真实，若不真实，愿按有关规定接受处理。项目管理班子机构设置、职责分工等情况另附资料说明。</w:t>
            </w:r>
            <w:r>
              <w:rPr>
                <w:rFonts w:hint="eastAsia" w:ascii="宋体" w:hAnsi="宋体" w:cs="宋体"/>
                <w:szCs w:val="21"/>
              </w:rPr>
              <w:t xml:space="preserve">             </w:t>
            </w:r>
            <w:r/>
          </w:p>
        </w:tc>
      </w:tr>
    </w:tbl>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793"/>
        <w:ind w:left="0"/>
        <w:spacing w:before="0" w:after="0"/>
        <w:rPr>
          <w:rFonts w:hint="eastAsia" w:ascii="宋体" w:hAnsi="宋体" w:cs="宋体"/>
          <w:b w:val="0"/>
          <w:sz w:val="24"/>
          <w:szCs w:val="24"/>
        </w:rPr>
      </w:pPr>
      <w:r>
        <w:rPr>
          <w:rFonts w:hint="eastAsia" w:ascii="宋体" w:hAnsi="宋体" w:cs="宋体"/>
          <w:b w:val="0"/>
          <w:sz w:val="24"/>
          <w:szCs w:val="24"/>
        </w:rPr>
        <w:t xml:space="preserve">（</w:t>
      </w:r>
      <w:r>
        <w:rPr>
          <w:rFonts w:hint="eastAsia" w:ascii="宋体" w:hAnsi="宋体" w:cs="宋体"/>
          <w:b w:val="0"/>
          <w:sz w:val="24"/>
          <w:szCs w:val="24"/>
        </w:rPr>
        <w:t xml:space="preserve">2</w:t>
      </w:r>
      <w:r>
        <w:rPr>
          <w:rFonts w:hint="eastAsia" w:ascii="宋体" w:hAnsi="宋体" w:cs="宋体"/>
          <w:b w:val="0"/>
          <w:sz w:val="24"/>
          <w:szCs w:val="24"/>
        </w:rPr>
        <w:t xml:space="preserve">）项目负责人简历表</w:t>
      </w:r>
      <w:r/>
    </w:p>
    <w:p>
      <w:pPr>
        <w:pStyle w:val="793"/>
        <w:ind w:left="0"/>
        <w:spacing w:before="0" w:after="0"/>
        <w:rPr>
          <w:rFonts w:hint="eastAsia" w:ascii="宋体" w:hAnsi="宋体" w:cs="宋体"/>
          <w:b w:val="0"/>
          <w:sz w:val="21"/>
        </w:rPr>
      </w:pPr>
      <w:r>
        <w:rPr>
          <w:rFonts w:hint="eastAsia" w:ascii="宋体" w:hAnsi="宋体" w:cs="宋体"/>
          <w:b w:val="0"/>
          <w:sz w:val="24"/>
          <w:u w:val="single"/>
        </w:rPr>
        <w:t xml:space="preserve">        </w:t>
      </w:r>
      <w:r>
        <w:rPr>
          <w:rFonts w:hint="eastAsia" w:ascii="宋体" w:hAnsi="宋体" w:cs="宋体"/>
          <w:b w:val="0"/>
          <w:sz w:val="24"/>
        </w:rPr>
        <w:t xml:space="preserve">项目</w:t>
      </w:r>
      <w:r>
        <w:rPr>
          <w:rFonts w:hint="eastAsia" w:ascii="宋体" w:hAnsi="宋体" w:cs="宋体"/>
          <w:b w:val="0"/>
          <w:sz w:val="24"/>
        </w:rPr>
        <w:t xml:space="preserve"> </w:t>
      </w:r>
      <w:r>
        <w:rPr>
          <w:rFonts w:hint="eastAsia" w:ascii="宋体" w:hAnsi="宋体" w:cs="宋体"/>
        </w:rPr>
        <w:t xml:space="preserve">                                       </w:t>
      </w:r>
      <w:r>
        <w:rPr>
          <w:rFonts w:hint="eastAsia" w:ascii="宋体" w:hAnsi="宋体" w:cs="宋体"/>
          <w:b w:val="0"/>
          <w:sz w:val="21"/>
        </w:rPr>
        <w:t xml:space="preserve">表</w:t>
      </w:r>
      <w:r>
        <w:rPr>
          <w:rFonts w:hint="eastAsia" w:ascii="宋体" w:hAnsi="宋体" w:cs="宋体"/>
          <w:b w:val="0"/>
          <w:sz w:val="21"/>
        </w:rPr>
        <w:t xml:space="preserve">2  </w:t>
      </w:r>
      <w:r>
        <w:rPr>
          <w:rFonts w:hint="eastAsia" w:ascii="宋体" w:hAnsi="宋体" w:cs="宋体"/>
        </w:rPr>
        <w:t xml:space="preserve">                                                                                      </w:t>
      </w:r>
      <w:r/>
    </w:p>
    <w:tbl>
      <w:tblPr>
        <w:tblW w:w="9167"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817"/>
      </w:tblGrid>
      <w:tr>
        <w:trPr>
          <w:trHeight w:val="600"/>
        </w:trPr>
        <w:tc>
          <w:tcPr>
            <w:tcW w:w="7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姓名</w:t>
            </w:r>
            <w:r/>
          </w:p>
        </w:tc>
        <w:tc>
          <w:tcPr>
            <w:gridSpan w:val="4"/>
            <w:tcW w:w="26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性别</w:t>
            </w:r>
            <w:r/>
          </w:p>
        </w:tc>
        <w:tc>
          <w:tcPr>
            <w:gridSpan w:val="3"/>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0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年龄</w:t>
            </w:r>
            <w:r/>
          </w:p>
        </w:tc>
        <w:tc>
          <w:tcPr>
            <w:gridSpan w:val="2"/>
            <w:tcW w:w="2222"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23"/>
        </w:trPr>
        <w:tc>
          <w:tcPr>
            <w:tcW w:w="7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职务</w:t>
            </w:r>
            <w:r/>
          </w:p>
        </w:tc>
        <w:tc>
          <w:tcPr>
            <w:gridSpan w:val="4"/>
            <w:tcW w:w="26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职称</w:t>
            </w:r>
            <w:r/>
          </w:p>
        </w:tc>
        <w:tc>
          <w:tcPr>
            <w:gridSpan w:val="3"/>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0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学历</w:t>
            </w:r>
            <w:r/>
          </w:p>
        </w:tc>
        <w:tc>
          <w:tcPr>
            <w:gridSpan w:val="2"/>
            <w:tcW w:w="2222"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00"/>
        </w:trPr>
        <w:tc>
          <w:tcPr>
            <w:gridSpan w:val="3"/>
            <w:tcW w:w="28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参加工作时间</w:t>
            </w:r>
            <w:r/>
          </w:p>
        </w:tc>
        <w:tc>
          <w:tcPr>
            <w:gridSpan w:val="4"/>
            <w:tcW w:w="18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5"/>
            <w:tcW w:w="262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担任项目负责人年限</w:t>
            </w:r>
            <w:r/>
          </w:p>
        </w:tc>
        <w:tc>
          <w:tcPr>
            <w:tcW w:w="181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20"/>
        </w:trPr>
        <w:tc>
          <w:tcPr>
            <w:gridSpan w:val="13"/>
            <w:tcW w:w="916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在建和已完</w:t>
            </w:r>
            <w:r>
              <w:rPr>
                <w:rFonts w:hint="eastAsia" w:ascii="宋体" w:hAnsi="宋体" w:cs="宋体"/>
                <w:sz w:val="24"/>
              </w:rPr>
              <w:t xml:space="preserve">项目项目</w:t>
            </w:r>
            <w:r>
              <w:rPr>
                <w:rFonts w:hint="eastAsia" w:ascii="宋体" w:hAnsi="宋体" w:cs="宋体"/>
                <w:sz w:val="24"/>
              </w:rPr>
              <w:t xml:space="preserve">情况</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建设单位</w:t>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项目名称</w:t>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建设规模</w:t>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开、竣工</w:t>
            </w:r>
            <w:r/>
          </w:p>
          <w:p>
            <w:pPr>
              <w:jc w:val="center"/>
              <w:spacing w:after="0" w:line="360" w:lineRule="auto"/>
              <w:rPr>
                <w:rFonts w:hint="eastAsia" w:ascii="宋体" w:hAnsi="宋体" w:cs="宋体"/>
                <w:sz w:val="24"/>
              </w:rPr>
            </w:pPr>
            <w:r>
              <w:rPr>
                <w:rFonts w:hint="eastAsia" w:ascii="宋体" w:hAnsi="宋体" w:cs="宋体"/>
                <w:sz w:val="24"/>
              </w:rPr>
              <w:t xml:space="preserve">日期</w:t>
            </w:r>
            <w:r/>
          </w:p>
        </w:tc>
        <w:tc>
          <w:tcPr>
            <w:gridSpan w:val="2"/>
            <w:tcW w:w="105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在建或已</w:t>
            </w:r>
            <w:r>
              <w:rPr>
                <w:rFonts w:hint="eastAsia" w:ascii="宋体" w:hAnsi="宋体" w:cs="宋体"/>
                <w:sz w:val="24"/>
              </w:rPr>
              <w:t xml:space="preserve"> </w:t>
            </w:r>
            <w:r>
              <w:rPr>
                <w:rFonts w:hint="eastAsia" w:ascii="宋体" w:hAnsi="宋体" w:cs="宋体"/>
                <w:sz w:val="24"/>
              </w:rPr>
              <w:t xml:space="preserve">完</w:t>
            </w:r>
            <w:r/>
          </w:p>
        </w:tc>
        <w:tc>
          <w:tcPr>
            <w:tcW w:w="181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项目质量</w:t>
            </w:r>
            <w:r/>
          </w:p>
        </w:tc>
      </w:tr>
      <w:tr>
        <w:trPr>
          <w:trHeight w:val="616"/>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05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181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16"/>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05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1817"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bl>
    <w:p>
      <w:pPr>
        <w:pStyle w:val="793"/>
        <w:ind w:left="0"/>
        <w:spacing w:before="0" w:after="0"/>
        <w:rPr>
          <w:rFonts w:ascii="宋体" w:hAnsi="宋体" w:cs="宋体"/>
          <w:b w:val="0"/>
          <w:sz w:val="24"/>
          <w:szCs w:val="24"/>
        </w:rPr>
      </w:pPr>
      <w:r>
        <w:rPr>
          <w:rFonts w:ascii="宋体" w:hAnsi="宋体" w:cs="宋体"/>
          <w:b w:val="0"/>
          <w:sz w:val="24"/>
          <w:szCs w:val="24"/>
        </w:rPr>
      </w:r>
      <w:r/>
    </w:p>
    <w:p>
      <w:pPr>
        <w:rPr>
          <w:rFonts w:hint="eastAsia"/>
        </w:rPr>
      </w:pPr>
      <w:r>
        <w:rPr>
          <w:rFonts w:hint="eastAsia"/>
        </w:rPr>
      </w:r>
      <w:r/>
    </w:p>
    <w:p>
      <w:pPr>
        <w:pStyle w:val="793"/>
        <w:ind w:left="0"/>
        <w:spacing w:before="0" w:after="0"/>
        <w:rPr>
          <w:rFonts w:hint="eastAsia" w:ascii="宋体" w:hAnsi="宋体" w:cs="宋体"/>
          <w:b w:val="0"/>
          <w:sz w:val="24"/>
          <w:szCs w:val="24"/>
        </w:rPr>
      </w:pPr>
      <w:r>
        <w:rPr>
          <w:rFonts w:hint="eastAsia" w:ascii="宋体" w:hAnsi="宋体" w:cs="宋体"/>
          <w:b w:val="0"/>
          <w:sz w:val="24"/>
          <w:szCs w:val="24"/>
        </w:rPr>
        <w:t xml:space="preserve">（</w:t>
      </w:r>
      <w:r>
        <w:rPr>
          <w:rFonts w:hint="eastAsia" w:ascii="宋体" w:hAnsi="宋体" w:cs="宋体"/>
          <w:b w:val="0"/>
          <w:sz w:val="24"/>
          <w:szCs w:val="24"/>
        </w:rPr>
        <w:t xml:space="preserve">3</w:t>
      </w:r>
      <w:r>
        <w:rPr>
          <w:rFonts w:hint="eastAsia" w:ascii="宋体" w:hAnsi="宋体" w:cs="宋体"/>
          <w:b w:val="0"/>
          <w:sz w:val="24"/>
          <w:szCs w:val="24"/>
        </w:rPr>
        <w:t xml:space="preserve">）项目技术负责人简历表</w:t>
      </w:r>
      <w:r/>
    </w:p>
    <w:p>
      <w:pPr>
        <w:jc w:val="left"/>
        <w:spacing w:after="0"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项目</w:t>
      </w:r>
      <w:r/>
    </w:p>
    <w:p>
      <w:pPr>
        <w:jc w:val="left"/>
        <w:spacing w:after="0" w:line="360" w:lineRule="auto"/>
        <w:rPr>
          <w:rFonts w:hint="eastAsia" w:ascii="宋体" w:hAnsi="宋体" w:cs="宋体"/>
        </w:rPr>
      </w:pPr>
      <w:r>
        <w:rPr>
          <w:rFonts w:hint="eastAsia" w:ascii="宋体" w:hAnsi="宋体" w:cs="宋体"/>
          <w:sz w:val="24"/>
        </w:rPr>
        <w:t xml:space="preserve"> </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表</w:t>
      </w:r>
      <w:r>
        <w:rPr>
          <w:rFonts w:hint="eastAsia" w:ascii="宋体" w:hAnsi="宋体" w:cs="宋体"/>
        </w:rPr>
        <w:t xml:space="preserve">3</w:t>
      </w:r>
      <w:r/>
    </w:p>
    <w:tbl>
      <w:tblPr>
        <w:tblW w:w="955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姓名</w:t>
            </w:r>
            <w:r/>
          </w:p>
        </w:tc>
        <w:tc>
          <w:tcPr>
            <w:gridSpan w:val="4"/>
            <w:tcW w:w="26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性别</w:t>
            </w:r>
            <w:r/>
          </w:p>
        </w:tc>
        <w:tc>
          <w:tcPr>
            <w:gridSpan w:val="3"/>
            <w:tcW w:w="20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90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年龄</w:t>
            </w:r>
            <w:r/>
          </w:p>
        </w:tc>
        <w:tc>
          <w:tcPr>
            <w:gridSpan w:val="3"/>
            <w:tcW w:w="243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23"/>
        </w:trPr>
        <w:tc>
          <w:tcPr>
            <w:tcW w:w="73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职务</w:t>
            </w:r>
            <w:r/>
          </w:p>
        </w:tc>
        <w:tc>
          <w:tcPr>
            <w:gridSpan w:val="4"/>
            <w:tcW w:w="26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职称</w:t>
            </w:r>
            <w:r/>
          </w:p>
        </w:tc>
        <w:tc>
          <w:tcPr>
            <w:gridSpan w:val="3"/>
            <w:tcW w:w="204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90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学历</w:t>
            </w:r>
            <w:r/>
          </w:p>
        </w:tc>
        <w:tc>
          <w:tcPr>
            <w:gridSpan w:val="3"/>
            <w:tcW w:w="243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00"/>
        </w:trPr>
        <w:tc>
          <w:tcPr>
            <w:gridSpan w:val="3"/>
            <w:tcW w:w="241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参加工作时间</w:t>
            </w:r>
            <w:r/>
          </w:p>
        </w:tc>
        <w:tc>
          <w:tcPr>
            <w:gridSpan w:val="4"/>
            <w:tcW w:w="231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5"/>
            <w:tcW w:w="262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担任技术负责人年限</w:t>
            </w:r>
            <w:r/>
          </w:p>
        </w:tc>
        <w:tc>
          <w:tcPr>
            <w:gridSpan w:val="2"/>
            <w:tcW w:w="220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20"/>
        </w:trPr>
        <w:tc>
          <w:tcPr>
            <w:gridSpan w:val="14"/>
            <w:tcW w:w="955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在建和已完项目情况</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建设单位</w:t>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项目名称</w:t>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建设规模</w:t>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开、竣工</w:t>
            </w:r>
            <w:r/>
          </w:p>
          <w:p>
            <w:pPr>
              <w:jc w:val="center"/>
              <w:spacing w:after="0" w:line="360" w:lineRule="auto"/>
              <w:rPr>
                <w:rFonts w:hint="eastAsia" w:ascii="宋体" w:hAnsi="宋体" w:cs="宋体"/>
                <w:sz w:val="24"/>
              </w:rPr>
            </w:pPr>
            <w:r>
              <w:rPr>
                <w:rFonts w:hint="eastAsia" w:ascii="宋体" w:hAnsi="宋体" w:cs="宋体"/>
                <w:sz w:val="24"/>
              </w:rPr>
              <w:t xml:space="preserve">日期</w:t>
            </w:r>
            <w:r/>
          </w:p>
        </w:tc>
        <w:tc>
          <w:tcPr>
            <w:gridSpan w:val="3"/>
            <w:tcW w:w="136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在建或</w:t>
            </w:r>
            <w:r/>
          </w:p>
          <w:p>
            <w:pPr>
              <w:jc w:val="center"/>
              <w:spacing w:after="0" w:line="360" w:lineRule="auto"/>
              <w:rPr>
                <w:rFonts w:hint="eastAsia" w:ascii="宋体" w:hAnsi="宋体" w:cs="宋体"/>
                <w:sz w:val="24"/>
              </w:rPr>
            </w:pPr>
            <w:r>
              <w:rPr>
                <w:rFonts w:hint="eastAsia" w:ascii="宋体" w:hAnsi="宋体" w:cs="宋体"/>
                <w:sz w:val="24"/>
              </w:rPr>
              <w:t xml:space="preserve">已</w:t>
            </w:r>
            <w:r>
              <w:rPr>
                <w:rFonts w:hint="eastAsia" w:ascii="宋体" w:hAnsi="宋体" w:cs="宋体"/>
                <w:sz w:val="24"/>
              </w:rPr>
              <w:t xml:space="preserve"> </w:t>
            </w:r>
            <w:r>
              <w:rPr>
                <w:rFonts w:hint="eastAsia" w:ascii="宋体" w:hAnsi="宋体" w:cs="宋体"/>
                <w:sz w:val="24"/>
              </w:rPr>
              <w:t xml:space="preserve">完</w:t>
            </w:r>
            <w:r/>
          </w:p>
        </w:tc>
        <w:tc>
          <w:tcPr>
            <w:tcW w:w="18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项目质量</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3"/>
            <w:tcW w:w="136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18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6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4"/>
            <w:tcW w:w="158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2"/>
            <w:tcW w:w="156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gridSpan w:val="3"/>
            <w:tcW w:w="1365"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c>
          <w:tcPr>
            <w:tcW w:w="18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r>
            <w:r/>
          </w:p>
        </w:tc>
      </w:tr>
    </w:tbl>
    <w:p>
      <w:pPr>
        <w:rPr>
          <w:rFonts w:hint="eastAsia"/>
        </w:rPr>
      </w:pPr>
      <w:r>
        <w:rPr>
          <w:rFonts w:hint="eastAsia"/>
        </w:rPr>
      </w:r>
      <w:r/>
    </w:p>
    <w:p>
      <w:pPr>
        <w:pStyle w:val="793"/>
        <w:rPr>
          <w:rFonts w:hint="eastAsia" w:ascii="宋体" w:hAnsi="宋体" w:cs="宋体"/>
          <w:b w:val="0"/>
          <w:sz w:val="24"/>
          <w:szCs w:val="24"/>
        </w:rPr>
      </w:pPr>
      <w:r>
        <w:rPr>
          <w:rFonts w:hint="eastAsia" w:ascii="宋体" w:hAnsi="宋体" w:cs="宋体"/>
          <w:b w:val="0"/>
          <w:sz w:val="24"/>
          <w:szCs w:val="24"/>
        </w:rPr>
        <w:t xml:space="preserve">（</w:t>
      </w:r>
      <w:r>
        <w:rPr>
          <w:rFonts w:hint="eastAsia" w:ascii="宋体" w:hAnsi="宋体" w:cs="宋体"/>
          <w:b w:val="0"/>
          <w:sz w:val="24"/>
          <w:szCs w:val="24"/>
        </w:rPr>
        <w:t xml:space="preserve">4</w:t>
      </w:r>
      <w:r>
        <w:rPr>
          <w:rFonts w:hint="eastAsia" w:ascii="宋体" w:hAnsi="宋体" w:cs="宋体"/>
          <w:b w:val="0"/>
          <w:sz w:val="24"/>
          <w:szCs w:val="24"/>
        </w:rPr>
        <w:t xml:space="preserve">）</w:t>
      </w:r>
      <w:r>
        <w:rPr>
          <w:rFonts w:hint="eastAsia" w:ascii="宋体" w:hAnsi="宋体" w:cs="宋体"/>
          <w:b w:val="0"/>
          <w:sz w:val="24"/>
          <w:szCs w:val="24"/>
        </w:rPr>
        <w:t xml:space="preserve"> </w:t>
      </w:r>
      <w:r>
        <w:rPr>
          <w:rFonts w:hint="eastAsia" w:ascii="宋体" w:hAnsi="宋体" w:cs="宋体"/>
          <w:b w:val="0"/>
          <w:sz w:val="24"/>
          <w:szCs w:val="24"/>
        </w:rPr>
        <w:t xml:space="preserve">项目管理机构配备情况辅助说明资料</w:t>
      </w:r>
      <w:r/>
    </w:p>
    <w:p>
      <w:pPr>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项目</w:t>
      </w:r>
      <w:r>
        <w:rPr>
          <w:rFonts w:hint="eastAsia" w:ascii="宋体" w:hAnsi="宋体" w:cs="宋体"/>
          <w:sz w:val="24"/>
        </w:rPr>
        <w:t xml:space="preserve">                                            </w:t>
      </w:r>
      <w:r>
        <w:rPr>
          <w:rFonts w:hint="eastAsia" w:ascii="宋体" w:hAnsi="宋体" w:cs="宋体"/>
          <w:szCs w:val="21"/>
        </w:rPr>
        <w:t xml:space="preserve"> </w:t>
      </w:r>
      <w:r>
        <w:rPr>
          <w:rFonts w:hint="eastAsia" w:ascii="宋体" w:hAnsi="宋体" w:cs="宋体"/>
          <w:szCs w:val="21"/>
        </w:rPr>
        <w:t xml:space="preserve">表</w:t>
      </w:r>
      <w:r>
        <w:rPr>
          <w:rFonts w:hint="eastAsia" w:ascii="宋体" w:hAnsi="宋体" w:cs="宋体"/>
          <w:szCs w:val="21"/>
        </w:rPr>
        <w:t xml:space="preserve">4</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58"/>
      </w:tblGrid>
      <w:tr>
        <w:trPr>
          <w:trHeight w:val="4341"/>
        </w:trPr>
        <w:tc>
          <w:tcPr>
            <w:tcW w:w="9558" w:type="dxa"/>
            <w:textDirection w:val="lrTb"/>
            <w:noWrap w:val="false"/>
          </w:tcPr>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jc w:val="center"/>
              <w:spacing w:line="360" w:lineRule="auto"/>
              <w:tabs>
                <w:tab w:val="left" w:pos="0" w:leader="none"/>
              </w:tabs>
              <w:rPr>
                <w:rFonts w:hint="eastAsia" w:ascii="宋体" w:hAnsi="宋体" w:cs="宋体"/>
                <w:b/>
              </w:rPr>
            </w:pPr>
            <w:r>
              <w:rPr>
                <w:rFonts w:hint="eastAsia" w:ascii="宋体" w:hAnsi="宋体" w:cs="宋体"/>
                <w:b/>
              </w:rPr>
            </w:r>
            <w:r/>
          </w:p>
          <w:p>
            <w:pPr>
              <w:ind w:right="-212"/>
              <w:spacing w:line="360" w:lineRule="auto"/>
              <w:tabs>
                <w:tab w:val="left" w:pos="0" w:leader="none"/>
              </w:tabs>
              <w:rPr>
                <w:rFonts w:hint="eastAsia" w:ascii="宋体" w:hAnsi="宋体" w:cs="宋体"/>
              </w:rPr>
            </w:pPr>
            <w:r>
              <w:rPr>
                <w:rFonts w:hint="eastAsia" w:ascii="宋体" w:hAnsi="宋体" w:cs="宋体"/>
              </w:rPr>
            </w:r>
            <w:r/>
          </w:p>
        </w:tc>
      </w:tr>
    </w:tbl>
    <w:p>
      <w:pPr>
        <w:pStyle w:val="824"/>
        <w:ind w:right="34"/>
        <w:spacing w:before="120" w:line="360" w:lineRule="auto"/>
        <w:rPr>
          <w:rFonts w:hint="eastAsia" w:hAnsi="宋体" w:cs="宋体"/>
        </w:rPr>
      </w:pPr>
      <w:r>
        <w:rPr>
          <w:rFonts w:hint="eastAsia" w:hAnsi="宋体" w:cs="宋体"/>
        </w:rPr>
        <w:t xml:space="preserve">注：</w:t>
      </w:r>
      <w:r>
        <w:rPr>
          <w:rFonts w:hint="eastAsia" w:hAnsi="宋体" w:cs="宋体"/>
        </w:rPr>
        <w:t xml:space="preserve">1.</w:t>
      </w:r>
      <w:r>
        <w:rPr>
          <w:rFonts w:hint="eastAsia" w:hAnsi="宋体" w:cs="宋体"/>
        </w:rPr>
        <w:t xml:space="preserve">辅助说明资料主要包括管理机构的机构设置、职责分工、有关复印证明资料以及供应商认为有必要提供的资料。辅助说明资料格式不做统一规定，由供应商自行设计。</w:t>
      </w:r>
      <w:r/>
    </w:p>
    <w:p>
      <w:pPr>
        <w:rPr>
          <w:rFonts w:hAnsi="宋体" w:cs="宋体"/>
        </w:rPr>
      </w:pPr>
      <w:r>
        <w:rPr>
          <w:rFonts w:hint="eastAsia" w:hAnsi="宋体" w:cs="宋体"/>
        </w:rPr>
        <w:t xml:space="preserve">项目管理班子配备情况辅助说明资料另附（与本报价文件一起装订）。</w:t>
      </w:r>
      <w:r/>
    </w:p>
    <w:p>
      <w:pPr>
        <w:pStyle w:val="794"/>
        <w:rPr>
          <w:rFonts w:hint="eastAsia"/>
        </w:rPr>
      </w:pPr>
      <w:r>
        <w:rPr>
          <w:rFonts w:hint="eastAsia"/>
        </w:rPr>
      </w:r>
      <w:r/>
    </w:p>
    <w:p>
      <w:pPr>
        <w:pStyle w:val="794"/>
        <w:rPr>
          <w:rFonts w:hint="eastAsia"/>
        </w:rPr>
      </w:pPr>
      <w:r>
        <w:rPr>
          <w:rFonts w:hint="eastAsia"/>
        </w:rPr>
      </w:r>
      <w:r/>
    </w:p>
    <w:p>
      <w:pPr>
        <w:pStyle w:val="794"/>
        <w:rPr>
          <w:rFonts w:hint="eastAsia"/>
        </w:rPr>
      </w:pPr>
      <w:r>
        <w:rPr>
          <w:rFonts w:hint="eastAsia"/>
        </w:rPr>
      </w:r>
      <w:r/>
    </w:p>
    <w:p>
      <w:pPr>
        <w:pStyle w:val="794"/>
      </w:pPr>
      <w:r/>
      <w:r/>
    </w:p>
    <w:p>
      <w:pPr>
        <w:rPr>
          <w:rFonts w:hint="eastAsia"/>
        </w:rPr>
      </w:pPr>
      <w:r>
        <w:rPr>
          <w:rFonts w:hint="eastAsia"/>
        </w:rPr>
      </w:r>
      <w:r/>
    </w:p>
    <w:p>
      <w:pPr>
        <w:pStyle w:val="794"/>
      </w:pPr>
      <w:r/>
      <w:r/>
    </w:p>
    <w:p>
      <w:r/>
      <w:r/>
    </w:p>
    <w:p>
      <w:pPr>
        <w:pStyle w:val="794"/>
      </w:pPr>
      <w:r/>
      <w:r/>
    </w:p>
    <w:p>
      <w:pPr>
        <w:rPr>
          <w:rFonts w:hint="eastAsia"/>
        </w:rPr>
      </w:pPr>
      <w:r>
        <w:rPr>
          <w:rFonts w:hint="eastAsia"/>
        </w:rPr>
      </w:r>
      <w:r/>
    </w:p>
    <w:p>
      <w:pPr>
        <w:ind w:left="120"/>
        <w:spacing w:line="360" w:lineRule="auto"/>
        <w:rPr>
          <w:rFonts w:eastAsia="黑体"/>
          <w:bCs/>
          <w:sz w:val="24"/>
          <w:szCs w:val="24"/>
        </w:rPr>
      </w:pPr>
      <w:r>
        <w:rPr>
          <w:rFonts w:eastAsia="黑体"/>
          <w:bCs/>
          <w:sz w:val="24"/>
          <w:szCs w:val="24"/>
        </w:rPr>
      </w:r>
      <w:r/>
    </w:p>
    <w:p>
      <w:pPr>
        <w:ind w:left="120"/>
        <w:spacing w:line="360" w:lineRule="auto"/>
        <w:rPr>
          <w:rFonts w:eastAsia="黑体"/>
          <w:bCs/>
          <w:sz w:val="24"/>
          <w:szCs w:val="24"/>
        </w:rPr>
      </w:pPr>
      <w:r>
        <w:rPr>
          <w:rFonts w:eastAsia="黑体"/>
          <w:bCs/>
          <w:sz w:val="24"/>
          <w:szCs w:val="24"/>
        </w:rPr>
        <w:t xml:space="preserve">(</w:t>
      </w:r>
      <w:r>
        <w:rPr>
          <w:rFonts w:hint="eastAsia" w:eastAsia="黑体"/>
          <w:bCs/>
          <w:sz w:val="24"/>
          <w:szCs w:val="24"/>
        </w:rPr>
        <w:t xml:space="preserve">七</w:t>
      </w:r>
      <w:r>
        <w:rPr>
          <w:rFonts w:eastAsia="黑体"/>
          <w:bCs/>
          <w:sz w:val="24"/>
          <w:szCs w:val="24"/>
        </w:rPr>
        <w:t xml:space="preserve">)</w:t>
      </w:r>
      <w:bookmarkStart w:id="224" w:name="_Hlt26955066"/>
      <w:r/>
      <w:bookmarkStart w:id="225" w:name="_Hlt26671374"/>
      <w:r/>
      <w:bookmarkStart w:id="226" w:name="_格式2__法定代表人授权书"/>
      <w:r/>
      <w:bookmarkStart w:id="227" w:name="_Hlt26609389"/>
      <w:r/>
      <w:bookmarkEnd w:id="224"/>
      <w:r/>
      <w:bookmarkEnd w:id="225"/>
      <w:r/>
      <w:bookmarkEnd w:id="226"/>
      <w:r/>
      <w:bookmarkEnd w:id="227"/>
      <w:r>
        <w:rPr>
          <w:rFonts w:hint="eastAsia" w:eastAsia="黑体"/>
          <w:bCs/>
          <w:sz w:val="24"/>
          <w:szCs w:val="24"/>
        </w:rPr>
        <w:t xml:space="preserve">投标报价表</w:t>
      </w:r>
      <w:r/>
    </w:p>
    <w:p>
      <w:pPr>
        <w:spacing w:line="400" w:lineRule="exact"/>
        <w:rPr>
          <w:rFonts w:eastAsia="黑体"/>
          <w:bCs/>
          <w:sz w:val="24"/>
          <w:szCs w:val="24"/>
        </w:rPr>
        <w:outlineLvl w:val="0"/>
      </w:pPr>
      <w:r>
        <w:rPr>
          <w:rFonts w:eastAsia="黑体"/>
          <w:bCs/>
          <w:sz w:val="24"/>
          <w:szCs w:val="24"/>
        </w:rPr>
      </w:r>
      <w:r/>
    </w:p>
    <w:p>
      <w:pPr>
        <w:jc w:val="center"/>
        <w:spacing w:line="400" w:lineRule="exact"/>
        <w:rPr>
          <w:rFonts w:hint="eastAsia" w:ascii="宋体" w:hAnsi="宋体" w:cs="宋体"/>
          <w:sz w:val="24"/>
        </w:rPr>
        <w:outlineLvl w:val="0"/>
      </w:pPr>
      <w:r>
        <w:rPr>
          <w:rFonts w:hint="eastAsia" w:eastAsia="黑体"/>
          <w:bCs/>
          <w:sz w:val="28"/>
          <w:szCs w:val="28"/>
        </w:rPr>
        <w:t xml:space="preserve">投标报价表</w:t>
      </w:r>
      <w:r/>
    </w:p>
    <w:p>
      <w:pPr>
        <w:jc w:val="center"/>
        <w:spacing w:line="400" w:lineRule="exact"/>
        <w:rPr>
          <w:rFonts w:hint="eastAsia" w:ascii="宋体" w:hAnsi="宋体" w:cs="宋体"/>
          <w:sz w:val="24"/>
        </w:rPr>
        <w:outlineLvl w:val="0"/>
      </w:pPr>
      <w:r>
        <w:rPr>
          <w:rFonts w:hint="eastAsia" w:ascii="宋体" w:hAnsi="宋体" w:cs="宋体"/>
          <w:sz w:val="24"/>
        </w:rPr>
      </w:r>
      <w:r/>
    </w:p>
    <w:p>
      <w:pPr>
        <w:jc w:val="center"/>
        <w:spacing w:line="400" w:lineRule="exact"/>
        <w:rPr>
          <w:rFonts w:ascii="宋体" w:hAnsi="宋体" w:eastAsia="Arial"/>
          <w:bCs/>
          <w:sz w:val="24"/>
          <w:szCs w:val="24"/>
        </w:rPr>
        <w:outlineLvl w:val="0"/>
      </w:pPr>
      <w:r>
        <w:rPr>
          <w:rFonts w:hint="eastAsia" w:ascii="宋体" w:hAnsi="宋体" w:cs="宋体"/>
          <w:sz w:val="24"/>
        </w:rPr>
        <w:t xml:space="preserve">按提供的附件清单编制</w:t>
      </w:r>
      <w:r/>
    </w:p>
    <w:p>
      <w:pPr>
        <w:ind w:left="120"/>
        <w:spacing w:line="360" w:lineRule="auto"/>
        <w:rPr>
          <w:rFonts w:eastAsia="黑体"/>
          <w:bCs/>
          <w:sz w:val="24"/>
          <w:szCs w:val="24"/>
        </w:rPr>
      </w:pPr>
      <w:r>
        <w:rPr>
          <w:rFonts w:eastAsia="黑体"/>
          <w:bCs/>
          <w:sz w:val="24"/>
          <w:szCs w:val="24"/>
        </w:rPr>
      </w:r>
      <w:r/>
    </w:p>
    <w:p>
      <w:pPr>
        <w:ind w:left="120"/>
        <w:spacing w:line="360" w:lineRule="auto"/>
        <w:rPr>
          <w:rFonts w:eastAsia="黑体"/>
          <w:bCs/>
          <w:sz w:val="24"/>
          <w:szCs w:val="24"/>
        </w:rPr>
      </w:pPr>
      <w:r>
        <w:rPr>
          <w:rFonts w:eastAsia="黑体"/>
          <w:bCs/>
          <w:sz w:val="24"/>
          <w:szCs w:val="24"/>
        </w:rPr>
      </w:r>
      <w:r/>
    </w:p>
    <w:p>
      <w:pPr>
        <w:ind w:left="120"/>
        <w:spacing w:line="360" w:lineRule="auto"/>
        <w:rPr>
          <w:rFonts w:eastAsia="黑体"/>
          <w:bCs/>
          <w:sz w:val="24"/>
          <w:szCs w:val="24"/>
        </w:rPr>
      </w:pPr>
      <w:r>
        <w:rPr>
          <w:rFonts w:eastAsia="黑体"/>
          <w:bCs/>
          <w:sz w:val="24"/>
          <w:szCs w:val="24"/>
        </w:rPr>
      </w:r>
      <w:r/>
    </w:p>
    <w:p>
      <w:pPr>
        <w:ind w:left="120"/>
        <w:spacing w:line="360" w:lineRule="auto"/>
        <w:rPr>
          <w:rFonts w:eastAsia="黑体"/>
          <w:bCs/>
          <w:sz w:val="24"/>
          <w:szCs w:val="24"/>
        </w:rPr>
      </w:pPr>
      <w:r>
        <w:rPr>
          <w:rFonts w:eastAsia="黑体"/>
          <w:bCs/>
          <w:sz w:val="24"/>
          <w:szCs w:val="24"/>
        </w:rPr>
      </w:r>
      <w:r/>
    </w:p>
    <w:p>
      <w:pPr>
        <w:ind w:left="120"/>
        <w:spacing w:line="360" w:lineRule="auto"/>
        <w:rPr>
          <w:rFonts w:eastAsia="黑体"/>
          <w:bCs/>
          <w:sz w:val="24"/>
          <w:szCs w:val="24"/>
        </w:rPr>
        <w:sectPr>
          <w:headerReference w:type="default" r:id="rId12"/>
          <w:footerReference w:type="default" r:id="rId16"/>
          <w:footnotePr/>
          <w:endnotePr/>
          <w:type w:val="nextPage"/>
          <w:pgSz w:w="11906" w:h="16838" w:orient="portrait"/>
          <w:pgMar w:top="1134" w:right="1021" w:bottom="1134" w:left="1021" w:header="851" w:footer="992" w:gutter="0"/>
          <w:cols w:num="1" w:sep="0" w:space="425" w:equalWidth="1"/>
          <w:docGrid w:linePitch="360"/>
        </w:sectPr>
      </w:pPr>
      <w:r>
        <w:rPr>
          <w:rFonts w:eastAsia="黑体"/>
          <w:bCs/>
          <w:sz w:val="24"/>
          <w:szCs w:val="24"/>
        </w:rPr>
      </w:r>
      <w:r/>
    </w:p>
    <w:p>
      <w:pPr>
        <w:ind w:left="120"/>
        <w:spacing w:line="360" w:lineRule="auto"/>
        <w:rPr>
          <w:rFonts w:ascii="Arial" w:hAnsi="Arial" w:eastAsia="黑体"/>
          <w:bCs/>
          <w:sz w:val="24"/>
          <w:szCs w:val="32"/>
        </w:rPr>
      </w:pPr>
      <w:r>
        <w:rPr>
          <w:rFonts w:eastAsia="黑体"/>
          <w:bCs/>
          <w:sz w:val="24"/>
          <w:szCs w:val="24"/>
        </w:rPr>
        <w:t xml:space="preserve">(</w:t>
      </w:r>
      <w:r>
        <w:rPr>
          <w:rFonts w:hint="eastAsia" w:eastAsia="黑体"/>
          <w:bCs/>
          <w:sz w:val="24"/>
          <w:szCs w:val="24"/>
        </w:rPr>
        <w:t xml:space="preserve">八</w:t>
      </w:r>
      <w:r>
        <w:rPr>
          <w:rFonts w:eastAsia="黑体"/>
          <w:bCs/>
          <w:sz w:val="24"/>
          <w:szCs w:val="24"/>
        </w:rPr>
        <w:t xml:space="preserve">)</w:t>
      </w:r>
      <w:r>
        <w:rPr>
          <w:rFonts w:hint="eastAsia" w:eastAsia="黑体"/>
          <w:bCs/>
          <w:sz w:val="24"/>
          <w:szCs w:val="24"/>
        </w:rPr>
        <w:t xml:space="preserve">技术部分</w:t>
      </w:r>
      <w:r/>
    </w:p>
    <w:p>
      <w:pPr>
        <w:pStyle w:val="1143"/>
        <w:ind w:firstLine="480"/>
        <w:rPr>
          <w:rFonts w:hint="eastAsia" w:ascii="宋体" w:hAnsi="宋体" w:cs="宋体"/>
          <w:bCs/>
          <w:sz w:val="24"/>
          <w:szCs w:val="24"/>
        </w:rPr>
      </w:pPr>
      <w:r>
        <w:rPr>
          <w:rFonts w:hint="eastAsia" w:ascii="宋体" w:hAnsi="宋体" w:cs="宋体"/>
          <w:bCs/>
          <w:sz w:val="24"/>
          <w:szCs w:val="24"/>
        </w:rPr>
      </w:r>
      <w:r/>
    </w:p>
    <w:p>
      <w:pPr>
        <w:pStyle w:val="1143"/>
        <w:ind w:firstLine="480"/>
        <w:rPr>
          <w:rFonts w:hint="eastAsia" w:ascii="宋体" w:hAnsi="宋体" w:cs="宋体"/>
          <w:bCs/>
          <w:sz w:val="24"/>
          <w:szCs w:val="24"/>
        </w:rPr>
      </w:pPr>
      <w:r>
        <w:rPr>
          <w:rFonts w:hint="eastAsia" w:ascii="宋体" w:hAnsi="宋体" w:cs="宋体"/>
          <w:bCs/>
          <w:sz w:val="24"/>
          <w:szCs w:val="24"/>
        </w:rPr>
      </w:r>
      <w:r/>
    </w:p>
    <w:p>
      <w:pPr>
        <w:pStyle w:val="1143"/>
        <w:ind w:firstLine="480"/>
        <w:rPr>
          <w:rFonts w:hint="eastAsia" w:ascii="宋体" w:hAnsi="宋体" w:cs="宋体"/>
          <w:bCs/>
          <w:sz w:val="24"/>
          <w:szCs w:val="24"/>
        </w:rPr>
      </w:pPr>
      <w:r>
        <w:rPr>
          <w:rFonts w:hint="eastAsia" w:ascii="宋体" w:hAnsi="宋体" w:cs="宋体"/>
          <w:bCs/>
          <w:sz w:val="24"/>
          <w:szCs w:val="24"/>
        </w:rPr>
        <w:t xml:space="preserve">报价供应商应按评分点编制完整的技术方案，以便评审。</w:t>
      </w:r>
      <w:r/>
    </w:p>
    <w:p>
      <w:pPr>
        <w:rPr>
          <w:rFonts w:hint="eastAsia" w:ascii="宋体" w:hAnsi="宋体" w:cs="宋体"/>
          <w:sz w:val="24"/>
          <w:szCs w:val="24"/>
        </w:rPr>
        <w:sectPr>
          <w:footnotePr/>
          <w:endnotePr/>
          <w:type w:val="nextPage"/>
          <w:pgSz w:w="11906" w:h="16838" w:orient="portrait"/>
          <w:pgMar w:top="1134" w:right="1021" w:bottom="1134" w:left="1021" w:header="624" w:footer="907" w:gutter="0"/>
          <w:cols w:num="1" w:sep="0" w:space="720" w:equalWidth="1"/>
          <w:docGrid w:linePitch="360"/>
        </w:sectPr>
      </w:pPr>
      <w:r>
        <w:rPr>
          <w:rFonts w:hint="eastAsia" w:ascii="宋体" w:hAnsi="宋体" w:cs="宋体"/>
          <w:sz w:val="24"/>
          <w:szCs w:val="24"/>
        </w:rPr>
      </w:r>
      <w:r/>
    </w:p>
    <w:p>
      <w:pPr>
        <w:ind w:right="153"/>
        <w:spacing w:after="120" w:line="420" w:lineRule="exact"/>
        <w:tabs>
          <w:tab w:val="left" w:pos="0" w:leader="none"/>
        </w:tabs>
        <w:rPr>
          <w:rFonts w:ascii="Arial" w:hAnsi="Arial" w:eastAsia="黑体"/>
          <w:bCs/>
          <w:sz w:val="24"/>
          <w:szCs w:val="32"/>
        </w:rPr>
      </w:pPr>
      <w:r>
        <w:rPr>
          <w:rFonts w:eastAsia="黑体"/>
          <w:bCs/>
          <w:sz w:val="24"/>
          <w:szCs w:val="24"/>
        </w:rPr>
        <w:t xml:space="preserve">(</w:t>
      </w:r>
      <w:r>
        <w:rPr>
          <w:rFonts w:hint="eastAsia" w:eastAsia="黑体"/>
          <w:bCs/>
          <w:sz w:val="24"/>
          <w:szCs w:val="24"/>
        </w:rPr>
        <w:t xml:space="preserve">九</w:t>
      </w:r>
      <w:r>
        <w:rPr>
          <w:rFonts w:eastAsia="黑体"/>
          <w:bCs/>
          <w:sz w:val="24"/>
          <w:szCs w:val="24"/>
        </w:rPr>
        <w:t xml:space="preserve">)</w:t>
      </w:r>
      <w:r>
        <w:rPr>
          <w:rFonts w:hint="eastAsia" w:ascii="Arial" w:hAnsi="Arial" w:eastAsia="黑体"/>
          <w:bCs/>
          <w:sz w:val="24"/>
          <w:szCs w:val="32"/>
        </w:rPr>
        <w:t xml:space="preserve">中小企业声明函</w:t>
      </w:r>
      <w:r/>
    </w:p>
    <w:p>
      <w:pPr>
        <w:jc w:val="center"/>
        <w:spacing w:after="0" w:line="360" w:lineRule="auto"/>
        <w:rPr>
          <w:rFonts w:eastAsia="黑体"/>
          <w:bCs/>
          <w:sz w:val="28"/>
          <w:szCs w:val="28"/>
        </w:rPr>
      </w:pPr>
      <w:r>
        <w:rPr>
          <w:rFonts w:hint="eastAsia" w:eastAsia="黑体"/>
          <w:bCs/>
          <w:sz w:val="28"/>
          <w:szCs w:val="28"/>
        </w:rPr>
        <w:t xml:space="preserve">中小企业声明函（工程）</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本公司（联合体）郑重声明，根据《政府采购促进中小企业发展管理办法》（财库﹝</w:t>
      </w:r>
      <w:r>
        <w:rPr>
          <w:rFonts w:hint="eastAsia" w:ascii="宋体" w:hAnsi="宋体" w:cs="宋体"/>
          <w:bCs/>
          <w:sz w:val="24"/>
          <w:szCs w:val="24"/>
        </w:rPr>
        <w:t xml:space="preserve">2020</w:t>
      </w:r>
      <w:r>
        <w:rPr>
          <w:rFonts w:hint="eastAsia" w:ascii="宋体" w:hAnsi="宋体" w:cs="宋体"/>
          <w:bCs/>
          <w:sz w:val="24"/>
          <w:szCs w:val="24"/>
        </w:rPr>
        <w:t xml:space="preserve">﹞</w:t>
      </w:r>
      <w:r>
        <w:rPr>
          <w:rFonts w:hint="eastAsia" w:ascii="宋体" w:hAnsi="宋体" w:cs="宋体"/>
          <w:bCs/>
          <w:sz w:val="24"/>
          <w:szCs w:val="24"/>
        </w:rPr>
        <w:t xml:space="preserve">46 </w:t>
      </w:r>
      <w:r>
        <w:rPr>
          <w:rFonts w:hint="eastAsia" w:ascii="宋体" w:hAnsi="宋体" w:cs="宋体"/>
          <w:bCs/>
          <w:sz w:val="24"/>
          <w:szCs w:val="24"/>
        </w:rPr>
        <w:t xml:space="preserve">号）的规定，本公司</w:t>
      </w:r>
      <w:r>
        <w:rPr>
          <w:rFonts w:hint="eastAsia" w:ascii="宋体" w:hAnsi="宋体" w:cs="宋体"/>
          <w:bCs/>
          <w:sz w:val="24"/>
          <w:szCs w:val="24"/>
        </w:rPr>
        <w:t xml:space="preserve"> </w:t>
      </w:r>
      <w:r>
        <w:rPr>
          <w:rFonts w:hint="eastAsia" w:ascii="宋体" w:hAnsi="宋体" w:cs="宋体"/>
          <w:bCs/>
          <w:sz w:val="24"/>
          <w:szCs w:val="24"/>
          <w:u w:val="single"/>
        </w:rPr>
        <w:t xml:space="preserve">（联合体）</w:t>
      </w:r>
      <w:r>
        <w:rPr>
          <w:rFonts w:hint="eastAsia" w:ascii="宋体" w:hAnsi="宋体" w:cs="宋体"/>
          <w:bCs/>
          <w:sz w:val="24"/>
          <w:szCs w:val="24"/>
        </w:rPr>
        <w:t xml:space="preserve">参加</w:t>
      </w:r>
      <w:r>
        <w:rPr>
          <w:rFonts w:hint="eastAsia" w:ascii="宋体" w:hAnsi="宋体" w:cs="宋体"/>
          <w:bCs/>
          <w:sz w:val="24"/>
          <w:szCs w:val="24"/>
          <w:u w:val="single"/>
        </w:rPr>
        <w:t xml:space="preserve">（单位名称）</w:t>
      </w:r>
      <w:r>
        <w:rPr>
          <w:rFonts w:hint="eastAsia" w:ascii="宋体" w:hAnsi="宋体" w:cs="宋体"/>
          <w:bCs/>
          <w:sz w:val="24"/>
          <w:szCs w:val="24"/>
        </w:rPr>
        <w:t xml:space="preserve">的</w:t>
      </w:r>
      <w:r>
        <w:rPr>
          <w:rFonts w:hint="eastAsia" w:ascii="宋体" w:hAnsi="宋体" w:cs="宋体"/>
          <w:bCs/>
          <w:sz w:val="24"/>
          <w:szCs w:val="24"/>
          <w:u w:val="single"/>
        </w:rPr>
        <w:t xml:space="preserve">（项目名称）</w:t>
      </w:r>
      <w:r>
        <w:rPr>
          <w:rFonts w:hint="eastAsia" w:ascii="宋体" w:hAnsi="宋体" w:cs="宋体"/>
          <w:bCs/>
          <w:sz w:val="24"/>
          <w:szCs w:val="24"/>
        </w:rPr>
        <w:t xml:space="preserve">采购活动，工程的施工单位全部为符合政策要求的中小企业。相关企业（含联合体中的中小企业、签订分包意向协议的中小企业）的具体情况如下：</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u w:val="single"/>
        </w:rPr>
        <w:t xml:space="preserve"> </w:t>
      </w:r>
      <w:r>
        <w:rPr>
          <w:rFonts w:hint="eastAsia" w:ascii="宋体" w:hAnsi="宋体" w:cs="宋体"/>
          <w:bCs/>
          <w:sz w:val="24"/>
          <w:szCs w:val="24"/>
          <w:u w:val="single"/>
        </w:rPr>
        <w:t xml:space="preserve">（标的名称）</w:t>
      </w:r>
      <w:r>
        <w:rPr>
          <w:rFonts w:hint="eastAsia" w:ascii="宋体" w:hAnsi="宋体" w:cs="宋体"/>
          <w:bCs/>
          <w:sz w:val="24"/>
          <w:szCs w:val="24"/>
          <w:u w:val="single"/>
        </w:rPr>
        <w:t xml:space="preserve"> </w:t>
      </w:r>
      <w:r>
        <w:rPr>
          <w:rFonts w:hint="eastAsia" w:ascii="宋体" w:hAnsi="宋体" w:cs="宋体"/>
          <w:bCs/>
          <w:sz w:val="24"/>
          <w:szCs w:val="24"/>
        </w:rPr>
        <w:t xml:space="preserve">，属于</w:t>
      </w:r>
      <w:r>
        <w:rPr>
          <w:rFonts w:hint="eastAsia" w:ascii="宋体" w:hAnsi="宋体" w:cs="宋体"/>
          <w:bCs/>
          <w:sz w:val="24"/>
          <w:szCs w:val="24"/>
          <w:u w:val="single"/>
        </w:rPr>
        <w:t xml:space="preserve">（磋商文件中明确的所属行业）</w:t>
      </w:r>
      <w:r>
        <w:rPr>
          <w:rFonts w:hint="eastAsia" w:ascii="宋体" w:hAnsi="宋体" w:cs="宋体"/>
          <w:bCs/>
          <w:sz w:val="24"/>
          <w:szCs w:val="24"/>
        </w:rPr>
        <w:t xml:space="preserve">；承建（承接）企业为</w:t>
      </w:r>
      <w:r>
        <w:rPr>
          <w:rFonts w:hint="eastAsia" w:ascii="宋体" w:hAnsi="宋体" w:cs="宋体"/>
          <w:bCs/>
          <w:sz w:val="24"/>
          <w:szCs w:val="24"/>
          <w:u w:val="single"/>
        </w:rPr>
        <w:t xml:space="preserve"> </w:t>
      </w:r>
      <w:r>
        <w:rPr>
          <w:rFonts w:hint="eastAsia" w:ascii="宋体" w:hAnsi="宋体" w:cs="宋体"/>
          <w:bCs/>
          <w:sz w:val="24"/>
          <w:szCs w:val="24"/>
          <w:u w:val="single"/>
        </w:rPr>
        <w:t xml:space="preserve">（企业名称）</w:t>
      </w:r>
      <w:r>
        <w:rPr>
          <w:rFonts w:hint="eastAsia" w:ascii="宋体" w:hAnsi="宋体" w:cs="宋体"/>
          <w:bCs/>
          <w:sz w:val="24"/>
          <w:szCs w:val="24"/>
          <w:u w:val="single"/>
        </w:rPr>
        <w:t xml:space="preserve">   </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         </w:t>
      </w:r>
      <w:r>
        <w:rPr>
          <w:rFonts w:hint="eastAsia" w:ascii="宋体" w:hAnsi="宋体" w:cs="宋体"/>
          <w:bCs/>
          <w:sz w:val="24"/>
          <w:szCs w:val="24"/>
        </w:rPr>
        <w:t xml:space="preserve">（中型企业、</w:t>
      </w:r>
      <w:r>
        <w:rPr>
          <w:rFonts w:hint="eastAsia" w:ascii="宋体" w:hAnsi="宋体" w:cs="宋体"/>
          <w:bCs/>
          <w:sz w:val="24"/>
          <w:szCs w:val="24"/>
        </w:rPr>
        <w:t xml:space="preserve"> </w:t>
      </w:r>
      <w:r>
        <w:rPr>
          <w:rFonts w:hint="eastAsia" w:ascii="宋体" w:hAnsi="宋体" w:cs="宋体"/>
          <w:bCs/>
          <w:sz w:val="24"/>
          <w:szCs w:val="24"/>
        </w:rPr>
        <w:t xml:space="preserve">小型企业、微型企业）；</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u w:val="single"/>
        </w:rPr>
        <w:t xml:space="preserve"> </w:t>
      </w:r>
      <w:r>
        <w:rPr>
          <w:rFonts w:hint="eastAsia" w:ascii="宋体" w:hAnsi="宋体" w:cs="宋体"/>
          <w:bCs/>
          <w:sz w:val="24"/>
          <w:szCs w:val="24"/>
          <w:u w:val="single"/>
        </w:rPr>
        <w:t xml:space="preserve">（标的名称）</w:t>
      </w:r>
      <w:r>
        <w:rPr>
          <w:rFonts w:hint="eastAsia" w:ascii="宋体" w:hAnsi="宋体" w:cs="宋体"/>
          <w:bCs/>
          <w:sz w:val="24"/>
          <w:szCs w:val="24"/>
          <w:u w:val="single"/>
        </w:rPr>
        <w:t xml:space="preserve"> </w:t>
      </w:r>
      <w:r>
        <w:rPr>
          <w:rFonts w:hint="eastAsia" w:ascii="宋体" w:hAnsi="宋体" w:cs="宋体"/>
          <w:bCs/>
          <w:sz w:val="24"/>
          <w:szCs w:val="24"/>
        </w:rPr>
        <w:t xml:space="preserve">，属于</w:t>
      </w:r>
      <w:r>
        <w:rPr>
          <w:rFonts w:hint="eastAsia" w:ascii="宋体" w:hAnsi="宋体" w:cs="宋体"/>
          <w:bCs/>
          <w:sz w:val="24"/>
          <w:szCs w:val="24"/>
          <w:u w:val="single"/>
        </w:rPr>
        <w:t xml:space="preserve">（磋商文件中明确的所属行业）</w:t>
      </w:r>
      <w:r>
        <w:rPr>
          <w:rFonts w:hint="eastAsia" w:ascii="宋体" w:hAnsi="宋体" w:cs="宋体"/>
          <w:bCs/>
          <w:sz w:val="24"/>
          <w:szCs w:val="24"/>
        </w:rPr>
        <w:t xml:space="preserve">；承建（承接）企业为</w:t>
      </w:r>
      <w:r>
        <w:rPr>
          <w:rFonts w:hint="eastAsia" w:ascii="宋体" w:hAnsi="宋体" w:cs="宋体"/>
          <w:bCs/>
          <w:sz w:val="24"/>
          <w:szCs w:val="24"/>
          <w:u w:val="single"/>
        </w:rPr>
        <w:t xml:space="preserve"> </w:t>
      </w:r>
      <w:r>
        <w:rPr>
          <w:rFonts w:hint="eastAsia" w:ascii="宋体" w:hAnsi="宋体" w:cs="宋体"/>
          <w:bCs/>
          <w:sz w:val="24"/>
          <w:szCs w:val="24"/>
          <w:u w:val="single"/>
        </w:rPr>
        <w:t xml:space="preserve">（企业名称）</w:t>
      </w:r>
      <w:r>
        <w:rPr>
          <w:rFonts w:hint="eastAsia" w:ascii="宋体" w:hAnsi="宋体" w:cs="宋体"/>
          <w:bCs/>
          <w:sz w:val="24"/>
          <w:szCs w:val="24"/>
          <w:u w:val="single"/>
        </w:rPr>
        <w:t xml:space="preserve">   </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         </w:t>
      </w:r>
      <w:r>
        <w:rPr>
          <w:rFonts w:hint="eastAsia" w:ascii="宋体" w:hAnsi="宋体" w:cs="宋体"/>
          <w:bCs/>
          <w:sz w:val="24"/>
          <w:szCs w:val="24"/>
        </w:rPr>
        <w:t xml:space="preserve">（中型企业、</w:t>
      </w:r>
      <w:r>
        <w:rPr>
          <w:rFonts w:hint="eastAsia" w:ascii="宋体" w:hAnsi="宋体" w:cs="宋体"/>
          <w:bCs/>
          <w:sz w:val="24"/>
          <w:szCs w:val="24"/>
        </w:rPr>
        <w:t xml:space="preserve"> </w:t>
      </w:r>
      <w:r>
        <w:rPr>
          <w:rFonts w:hint="eastAsia" w:ascii="宋体" w:hAnsi="宋体" w:cs="宋体"/>
          <w:bCs/>
          <w:sz w:val="24"/>
          <w:szCs w:val="24"/>
        </w:rPr>
        <w:t xml:space="preserve">小型企业、微型企业）；</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w:t>
      </w:r>
      <w:r/>
    </w:p>
    <w:p>
      <w:pPr>
        <w:ind w:firstLine="480"/>
        <w:spacing w:after="0" w:line="360" w:lineRule="auto"/>
        <w:rPr>
          <w:rFonts w:hint="eastAsia" w:ascii="宋体" w:hAnsi="宋体"/>
          <w:bCs/>
          <w:sz w:val="24"/>
          <w:szCs w:val="24"/>
        </w:rPr>
      </w:pPr>
      <w:r>
        <w:rPr>
          <w:rFonts w:hint="eastAsia" w:ascii="宋体" w:hAnsi="宋体" w:cs="宋体"/>
          <w:bCs/>
          <w:sz w:val="24"/>
          <w:szCs w:val="24"/>
        </w:rPr>
        <w:t xml:space="preserve">以上企业，不属于大企业的分支机构，不存在控股股东为大企业的情形，也不存在与大企业的负责人为同一人的情形。</w:t>
      </w:r>
      <w:r>
        <w:rPr>
          <w:rFonts w:hint="eastAsia" w:ascii="宋体" w:hAnsi="宋体" w:cs="宋体"/>
          <w:bCs/>
          <w:sz w:val="24"/>
          <w:szCs w:val="24"/>
        </w:rPr>
        <w:t xml:space="preserve"> </w:t>
      </w:r>
      <w:r>
        <w:rPr>
          <w:rFonts w:hint="eastAsia" w:ascii="宋体" w:hAnsi="宋体" w:cs="宋体"/>
          <w:bCs/>
          <w:sz w:val="24"/>
          <w:szCs w:val="24"/>
        </w:rPr>
        <w:t xml:space="preserve">本企业对上述声明内容的真实性负责。如有虚假，将依法承担相应责任。</w:t>
      </w:r>
      <w:r/>
    </w:p>
    <w:p>
      <w:pPr>
        <w:spacing w:after="0" w:line="360" w:lineRule="auto"/>
        <w:rPr>
          <w:rFonts w:hint="eastAsia" w:ascii="黑体" w:hAnsi="宋体" w:eastAsia="黑体"/>
          <w:bCs/>
          <w:sz w:val="24"/>
          <w:szCs w:val="24"/>
        </w:rPr>
      </w:pPr>
      <w:r>
        <w:rPr>
          <w:rFonts w:hint="eastAsia" w:ascii="黑体" w:hAnsi="宋体" w:eastAsia="黑体"/>
          <w:bCs/>
          <w:sz w:val="24"/>
          <w:szCs w:val="24"/>
        </w:rPr>
      </w:r>
      <w:r/>
    </w:p>
    <w:p>
      <w:pPr>
        <w:spacing w:after="0" w:line="360" w:lineRule="auto"/>
        <w:rPr>
          <w:rFonts w:hint="eastAsia" w:ascii="黑体" w:hAnsi="宋体" w:eastAsia="黑体"/>
          <w:bCs/>
          <w:sz w:val="24"/>
          <w:szCs w:val="24"/>
        </w:rPr>
      </w:pPr>
      <w:r>
        <w:rPr>
          <w:rFonts w:hint="eastAsia" w:ascii="黑体" w:hAnsi="宋体" w:eastAsia="黑体"/>
          <w:bCs/>
          <w:sz w:val="24"/>
          <w:szCs w:val="24"/>
        </w:rPr>
      </w:r>
      <w:r/>
    </w:p>
    <w:p>
      <w:pPr>
        <w:ind w:firstLine="4800"/>
        <w:spacing w:after="0" w:line="360" w:lineRule="auto"/>
        <w:rPr>
          <w:rFonts w:hint="eastAsia" w:ascii="宋体" w:hAnsi="宋体"/>
          <w:bCs/>
          <w:sz w:val="24"/>
          <w:szCs w:val="24"/>
        </w:rPr>
      </w:pPr>
      <w:r>
        <w:rPr>
          <w:rFonts w:hint="eastAsia" w:ascii="宋体" w:hAnsi="宋体" w:cs="宋体"/>
          <w:bCs/>
          <w:sz w:val="24"/>
          <w:szCs w:val="24"/>
        </w:rPr>
        <w:t xml:space="preserve">报价供应商</w:t>
      </w:r>
      <w:r>
        <w:rPr>
          <w:rFonts w:hint="eastAsia" w:ascii="宋体" w:hAnsi="宋体" w:cs="宋体"/>
          <w:bCs/>
          <w:sz w:val="24"/>
          <w:szCs w:val="24"/>
        </w:rPr>
        <w:t xml:space="preserve">(</w:t>
      </w:r>
      <w:r>
        <w:rPr>
          <w:rFonts w:hint="eastAsia" w:ascii="宋体" w:hAnsi="宋体" w:cs="宋体"/>
          <w:bCs/>
          <w:sz w:val="24"/>
          <w:szCs w:val="24"/>
        </w:rPr>
        <w:t xml:space="preserve">盖章</w:t>
      </w:r>
      <w:r>
        <w:rPr>
          <w:rFonts w:hint="eastAsia" w:ascii="宋体" w:hAnsi="宋体" w:cs="宋体"/>
          <w:bCs/>
          <w:sz w:val="24"/>
          <w:szCs w:val="24"/>
        </w:rPr>
        <w:t xml:space="preserve">)</w:t>
      </w:r>
      <w:r>
        <w:rPr>
          <w:rFonts w:hint="eastAsia" w:ascii="宋体" w:hAnsi="宋体" w:cs="宋体"/>
          <w:bCs/>
          <w:sz w:val="24"/>
          <w:szCs w:val="24"/>
        </w:rPr>
        <w:t xml:space="preserve">：</w:t>
      </w:r>
      <w:r/>
    </w:p>
    <w:p>
      <w:pPr>
        <w:ind w:firstLine="4800"/>
        <w:spacing w:after="0" w:line="360" w:lineRule="auto"/>
        <w:rPr>
          <w:rFonts w:hint="eastAsia" w:ascii="宋体" w:hAnsi="宋体"/>
          <w:bCs/>
          <w:sz w:val="24"/>
          <w:szCs w:val="24"/>
        </w:rPr>
      </w:pPr>
      <w:r>
        <w:rPr>
          <w:rFonts w:hint="eastAsia" w:ascii="宋体" w:hAnsi="宋体"/>
          <w:bCs/>
          <w:sz w:val="24"/>
          <w:szCs w:val="24"/>
        </w:rPr>
        <w:t xml:space="preserve">日　　期：</w:t>
      </w:r>
      <w:r/>
    </w:p>
    <w:p>
      <w:pPr>
        <w:pStyle w:val="1360"/>
        <w:ind w:firstLine="400"/>
        <w:spacing w:after="0" w:line="360" w:lineRule="auto"/>
        <w:rPr>
          <w:szCs w:val="21"/>
        </w:rPr>
      </w:pPr>
      <w:r>
        <w:rPr>
          <w:szCs w:val="21"/>
        </w:rPr>
      </w:r>
      <w:r/>
    </w:p>
    <w:p>
      <w:pPr>
        <w:pStyle w:val="1360"/>
        <w:ind w:firstLine="400"/>
        <w:spacing w:after="0" w:line="360" w:lineRule="auto"/>
        <w:rPr>
          <w:szCs w:val="21"/>
        </w:rPr>
      </w:pPr>
      <w:r>
        <w:rPr>
          <w:rFonts w:hint="eastAsia"/>
          <w:szCs w:val="21"/>
        </w:rPr>
        <w:t xml:space="preserve">注：</w:t>
      </w:r>
      <w:r>
        <w:rPr>
          <w:rFonts w:hint="eastAsia"/>
          <w:szCs w:val="21"/>
        </w:rPr>
        <w:t xml:space="preserve">1</w:t>
      </w:r>
      <w:r>
        <w:rPr>
          <w:rFonts w:hint="eastAsia"/>
          <w:szCs w:val="21"/>
        </w:rPr>
        <w:t xml:space="preserve">、</w:t>
      </w:r>
      <w:r>
        <w:rPr>
          <w:rFonts w:hint="eastAsia" w:ascii="宋体" w:hAnsi="宋体"/>
          <w:b/>
          <w:szCs w:val="21"/>
        </w:rPr>
        <w:t xml:space="preserve">在工程采购项目中，工程由中小企业承建，即工程施工单位为中小企业。</w:t>
      </w:r>
      <w:r>
        <w:rPr>
          <w:rFonts w:hint="eastAsia"/>
          <w:szCs w:val="21"/>
        </w:rPr>
        <w:t xml:space="preserve">从业人员、营业收入、资产总额填报上一年度数据，无上</w:t>
      </w:r>
      <w:r>
        <w:rPr>
          <w:rFonts w:hint="eastAsia"/>
          <w:szCs w:val="21"/>
        </w:rPr>
        <w:t xml:space="preserve">一</w:t>
      </w:r>
      <w:r>
        <w:rPr>
          <w:rFonts w:hint="eastAsia"/>
          <w:szCs w:val="21"/>
        </w:rPr>
        <w:t xml:space="preserve">年度数据的新成立企业可不填报。</w:t>
      </w:r>
      <w:r/>
    </w:p>
    <w:p>
      <w:pPr>
        <w:pStyle w:val="1360"/>
        <w:ind w:firstLine="400"/>
        <w:spacing w:after="0" w:line="360" w:lineRule="auto"/>
        <w:rPr>
          <w:szCs w:val="21"/>
        </w:rPr>
      </w:pPr>
      <w:r>
        <w:rPr>
          <w:rFonts w:hint="eastAsia"/>
          <w:szCs w:val="21"/>
        </w:rPr>
        <w:t xml:space="preserve">2</w:t>
      </w:r>
      <w:r>
        <w:rPr>
          <w:rFonts w:hint="eastAsia"/>
          <w:szCs w:val="21"/>
        </w:rPr>
        <w:t xml:space="preserve">、中标、成交供应商的《中小企业声明函》将随中标、成交公告进行公示。供应</w:t>
      </w:r>
      <w:r>
        <w:rPr>
          <w:rFonts w:hint="eastAsia"/>
          <w:szCs w:val="21"/>
        </w:rPr>
        <w:t xml:space="preserve">商按照</w:t>
      </w:r>
      <w:r>
        <w:rPr>
          <w:rFonts w:hint="eastAsia"/>
          <w:szCs w:val="21"/>
        </w:rPr>
        <w:t xml:space="preserve">本办法规定提供声明</w:t>
      </w:r>
      <w:r>
        <w:rPr>
          <w:rFonts w:hint="eastAsia"/>
          <w:szCs w:val="21"/>
        </w:rPr>
        <w:t xml:space="preserve">函内容</w:t>
      </w:r>
      <w:r>
        <w:rPr>
          <w:rFonts w:hint="eastAsia"/>
          <w:szCs w:val="21"/>
        </w:rPr>
        <w:t xml:space="preserve">不实的，属于提供虚假材料谋取中标、成交，依照《中华人民共和国政府采购法》等国家有关规定追究相应责任。</w:t>
      </w:r>
      <w:r/>
    </w:p>
    <w:p>
      <w:pPr>
        <w:pStyle w:val="821"/>
        <w:ind w:left="0"/>
        <w:spacing w:after="0" w:line="360" w:lineRule="auto"/>
        <w:rPr>
          <w:rFonts w:ascii="黑体" w:eastAsia="黑体"/>
          <w:bCs/>
          <w:sz w:val="24"/>
          <w:szCs w:val="24"/>
        </w:rPr>
      </w:pPr>
      <w:r>
        <w:rPr>
          <w:rFonts w:ascii="黑体" w:eastAsia="黑体"/>
          <w:bCs/>
          <w:sz w:val="24"/>
          <w:szCs w:val="24"/>
        </w:rPr>
      </w:r>
      <w:r/>
    </w:p>
    <w:p>
      <w:pPr>
        <w:pStyle w:val="821"/>
        <w:ind w:left="0"/>
        <w:spacing w:after="0" w:line="360" w:lineRule="auto"/>
        <w:rPr>
          <w:rFonts w:ascii="黑体" w:eastAsia="黑体"/>
          <w:bCs/>
          <w:sz w:val="24"/>
          <w:szCs w:val="24"/>
        </w:rPr>
      </w:pPr>
      <w:r>
        <w:rPr>
          <w:rFonts w:ascii="黑体" w:eastAsia="黑体"/>
          <w:bCs/>
          <w:sz w:val="24"/>
          <w:szCs w:val="24"/>
        </w:rPr>
      </w:r>
      <w:r/>
    </w:p>
    <w:p>
      <w:pPr>
        <w:pStyle w:val="821"/>
        <w:ind w:left="0"/>
        <w:spacing w:after="0" w:line="360" w:lineRule="auto"/>
        <w:rPr>
          <w:rFonts w:ascii="黑体" w:eastAsia="黑体"/>
          <w:bCs/>
          <w:sz w:val="24"/>
          <w:szCs w:val="24"/>
        </w:rPr>
      </w:pPr>
      <w:r>
        <w:rPr>
          <w:rFonts w:ascii="黑体" w:eastAsia="黑体"/>
          <w:bCs/>
          <w:sz w:val="24"/>
          <w:szCs w:val="24"/>
        </w:rPr>
      </w:r>
      <w:r/>
    </w:p>
    <w:p>
      <w:pPr>
        <w:pStyle w:val="821"/>
        <w:ind w:left="0"/>
        <w:spacing w:after="0" w:line="360" w:lineRule="auto"/>
        <w:rPr>
          <w:rFonts w:ascii="黑体" w:eastAsia="黑体"/>
          <w:bCs/>
          <w:sz w:val="24"/>
          <w:szCs w:val="24"/>
        </w:rPr>
      </w:pPr>
      <w:r>
        <w:rPr>
          <w:rFonts w:ascii="黑体" w:eastAsia="黑体"/>
          <w:bCs/>
          <w:sz w:val="24"/>
          <w:szCs w:val="24"/>
        </w:rPr>
      </w:r>
      <w:r/>
    </w:p>
    <w:p>
      <w:pPr>
        <w:pStyle w:val="821"/>
        <w:ind w:left="0"/>
        <w:spacing w:after="0" w:line="360" w:lineRule="auto"/>
      </w:pPr>
      <w:r>
        <w:rPr>
          <w:rFonts w:hint="eastAsia" w:ascii="黑体" w:eastAsia="黑体"/>
          <w:bCs/>
          <w:sz w:val="24"/>
          <w:szCs w:val="24"/>
        </w:rPr>
        <w:t xml:space="preserve">残疾人福利性单位声明函（格式）：</w:t>
      </w:r>
      <w:r/>
    </w:p>
    <w:p>
      <w:pPr>
        <w:spacing w:after="0" w:line="360" w:lineRule="auto"/>
        <w:rPr>
          <w:rFonts w:ascii="仿宋_GB2312" w:eastAsia="仿宋_GB2312"/>
          <w:b/>
          <w:spacing w:val="6"/>
          <w:sz w:val="30"/>
          <w:szCs w:val="30"/>
        </w:rPr>
      </w:pPr>
      <w:r>
        <w:rPr>
          <w:rFonts w:ascii="仿宋_GB2312" w:eastAsia="仿宋_GB2312"/>
          <w:b/>
          <w:spacing w:val="6"/>
          <w:sz w:val="30"/>
          <w:szCs w:val="30"/>
        </w:rPr>
      </w:r>
      <w:r/>
    </w:p>
    <w:p>
      <w:pPr>
        <w:jc w:val="center"/>
        <w:spacing w:after="0" w:line="360" w:lineRule="auto"/>
        <w:rPr>
          <w:rFonts w:eastAsia="黑体"/>
          <w:bCs/>
          <w:sz w:val="28"/>
          <w:szCs w:val="28"/>
        </w:rPr>
      </w:pPr>
      <w:r>
        <w:rPr>
          <w:rFonts w:hint="eastAsia" w:eastAsia="黑体"/>
          <w:bCs/>
          <w:sz w:val="28"/>
          <w:szCs w:val="28"/>
        </w:rPr>
        <w:t xml:space="preserve">残疾人福利性单位声明函</w:t>
      </w:r>
      <w:r/>
    </w:p>
    <w:p>
      <w:pPr>
        <w:ind w:firstLine="480"/>
        <w:spacing w:after="0" w:line="360" w:lineRule="auto"/>
        <w:rPr>
          <w:rFonts w:asci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w:t>
      </w:r>
      <w:r>
        <w:rPr>
          <w:rFonts w:hint="eastAsia" w:ascii="宋体" w:hAnsi="宋体"/>
          <w:bCs/>
          <w:sz w:val="24"/>
          <w:szCs w:val="24"/>
        </w:rPr>
        <w:t xml:space="preserve">2017</w:t>
      </w:r>
      <w:r>
        <w:rPr>
          <w:rFonts w:hint="eastAsia" w:ascii="宋体" w:hAnsi="宋体"/>
          <w:bCs/>
          <w:sz w:val="24"/>
          <w:szCs w:val="24"/>
        </w:rPr>
        <w:t xml:space="preserve">〕</w:t>
      </w:r>
      <w:r>
        <w:rPr>
          <w:rFonts w:hint="eastAsia" w:ascii="宋体" w:hAnsi="宋体"/>
          <w:bCs/>
          <w:sz w:val="24"/>
          <w:szCs w:val="24"/>
        </w:rPr>
        <w:t xml:space="preserve">141</w:t>
      </w:r>
      <w:r>
        <w:rPr>
          <w:rFonts w:hint="eastAsia" w:ascii="宋体" w:hAnsi="宋体"/>
          <w:bCs/>
          <w:sz w:val="24"/>
          <w:szCs w:val="24"/>
        </w:rPr>
        <w:t xml:space="preserve">号）的规定，本单位为符合条件的残疾人福利性单位，且本单位参加</w:t>
      </w:r>
      <w:r>
        <w:rPr>
          <w:rFonts w:ascii="宋体" w:hAnsi="宋体"/>
          <w:bCs/>
          <w:sz w:val="24"/>
          <w:szCs w:val="24"/>
        </w:rPr>
        <w:t xml:space="preserve">______</w:t>
      </w:r>
      <w:r>
        <w:rPr>
          <w:rFonts w:hint="eastAsia" w:ascii="宋体" w:hAnsi="宋体"/>
          <w:bCs/>
          <w:sz w:val="24"/>
          <w:szCs w:val="24"/>
        </w:rPr>
        <w:t xml:space="preserve">单位的</w:t>
      </w:r>
      <w:r>
        <w:rPr>
          <w:rFonts w:hint="eastAsia" w:ascii="宋体" w:hAnsi="宋体"/>
          <w:bCs/>
          <w:sz w:val="24"/>
          <w:szCs w:val="24"/>
          <w:u w:val="single"/>
        </w:rPr>
        <w:t xml:space="preserve">     </w:t>
      </w:r>
      <w:r>
        <w:rPr>
          <w:rFonts w:hint="eastAsia" w:ascii="宋体" w:hAnsi="宋体"/>
          <w:bCs/>
          <w:sz w:val="24"/>
          <w:szCs w:val="24"/>
          <w:u w:val="single"/>
        </w:rPr>
        <w:t xml:space="preserve">项目</w:t>
      </w:r>
      <w:r>
        <w:rPr>
          <w:rFonts w:hint="eastAsia" w:ascii="宋体" w:hAnsi="宋体"/>
          <w:bCs/>
          <w:sz w:val="24"/>
          <w:szCs w:val="24"/>
        </w:rPr>
        <w:t xml:space="preserve">采购活动提供本单位制造的货物（由本单位承担工程</w:t>
      </w:r>
      <w:r>
        <w:rPr>
          <w:rFonts w:ascii="宋体" w:hAnsi="宋体"/>
          <w:bCs/>
          <w:sz w:val="24"/>
          <w:szCs w:val="24"/>
        </w:rPr>
        <w:t xml:space="preserve">/</w:t>
      </w:r>
      <w:r>
        <w:rPr>
          <w:rFonts w:hint="eastAsia" w:ascii="宋体" w:hAnsi="宋体"/>
          <w:bCs/>
          <w:sz w:val="24"/>
          <w:szCs w:val="24"/>
        </w:rPr>
        <w:t xml:space="preserve">提供服务），或者提供其他残疾人福利性单位制造的货物（不包括使用非残疾人福利性单位注册商标的货物）。</w:t>
      </w:r>
      <w:r/>
    </w:p>
    <w:p>
      <w:pPr>
        <w:ind w:firstLine="480"/>
        <w:spacing w:after="0" w:line="360" w:lineRule="auto"/>
        <w:rPr>
          <w:rFonts w:asci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after="0" w:line="360" w:lineRule="auto"/>
        <w:rPr>
          <w:rFonts w:ascii="宋体"/>
          <w:bCs/>
          <w:sz w:val="24"/>
          <w:szCs w:val="24"/>
        </w:rPr>
      </w:pPr>
      <w:r>
        <w:rPr>
          <w:rFonts w:ascii="宋体"/>
          <w:bCs/>
          <w:sz w:val="24"/>
          <w:szCs w:val="24"/>
        </w:rPr>
      </w:r>
      <w:r/>
    </w:p>
    <w:p>
      <w:pPr>
        <w:ind w:firstLine="480"/>
        <w:spacing w:after="0" w:line="360" w:lineRule="auto"/>
        <w:rPr>
          <w:rFonts w:ascii="宋体"/>
          <w:bCs/>
          <w:sz w:val="24"/>
          <w:szCs w:val="24"/>
        </w:rPr>
      </w:pPr>
      <w:r>
        <w:rPr>
          <w:rFonts w:ascii="宋体"/>
          <w:bCs/>
          <w:sz w:val="24"/>
          <w:szCs w:val="24"/>
        </w:rPr>
      </w:r>
      <w:r/>
    </w:p>
    <w:p>
      <w:pPr>
        <w:ind w:firstLine="480"/>
        <w:spacing w:after="0" w:line="360" w:lineRule="auto"/>
        <w:rPr>
          <w:rFonts w:ascii="宋体"/>
          <w:bCs/>
          <w:sz w:val="24"/>
          <w:szCs w:val="24"/>
        </w:rPr>
      </w:pPr>
      <w:r>
        <w:rPr>
          <w:rFonts w:hint="eastAsia" w:ascii="宋体" w:hAnsi="宋体"/>
          <w:bCs/>
          <w:sz w:val="24"/>
          <w:szCs w:val="24"/>
        </w:rPr>
        <w:t xml:space="preserve">单位名称（盖章）：</w:t>
      </w:r>
      <w:r/>
    </w:p>
    <w:p>
      <w:pPr>
        <w:ind w:firstLine="480"/>
        <w:spacing w:after="0" w:line="360" w:lineRule="auto"/>
        <w:rPr>
          <w:rFonts w:ascii="宋体"/>
          <w:bCs/>
          <w:sz w:val="24"/>
          <w:szCs w:val="24"/>
        </w:rPr>
      </w:pPr>
      <w:r>
        <w:rPr>
          <w:rFonts w:hint="eastAsia" w:ascii="宋体" w:hAnsi="宋体"/>
          <w:bCs/>
          <w:sz w:val="24"/>
          <w:szCs w:val="24"/>
        </w:rPr>
        <w:t xml:space="preserve">日期：</w:t>
      </w:r>
      <w:r/>
    </w:p>
    <w:p>
      <w:pPr>
        <w:rPr>
          <w:rFonts w:eastAsia="黑体"/>
          <w:bCs/>
          <w:sz w:val="24"/>
          <w:szCs w:val="24"/>
        </w:rPr>
      </w:pPr>
      <w:r>
        <w:rPr>
          <w:rFonts w:ascii="宋体"/>
          <w:bCs/>
          <w:sz w:val="24"/>
          <w:szCs w:val="24"/>
        </w:rPr>
        <w:br w:type="page" w:clear="all"/>
      </w:r>
      <w:r>
        <w:rPr>
          <w:rFonts w:eastAsia="黑体"/>
          <w:bCs/>
          <w:sz w:val="24"/>
          <w:szCs w:val="24"/>
        </w:rPr>
        <w:t xml:space="preserve">(</w:t>
      </w:r>
      <w:r>
        <w:rPr>
          <w:rFonts w:hint="eastAsia" w:eastAsia="黑体"/>
          <w:bCs/>
          <w:sz w:val="24"/>
          <w:szCs w:val="24"/>
        </w:rPr>
        <w:t xml:space="preserve">十</w:t>
      </w:r>
      <w:r>
        <w:rPr>
          <w:rFonts w:eastAsia="黑体"/>
          <w:bCs/>
          <w:sz w:val="24"/>
          <w:szCs w:val="24"/>
        </w:rPr>
        <w:t xml:space="preserve">)</w:t>
      </w:r>
      <w:r>
        <w:rPr>
          <w:rFonts w:hint="eastAsia" w:eastAsia="黑体"/>
          <w:bCs/>
          <w:sz w:val="24"/>
          <w:szCs w:val="24"/>
        </w:rPr>
        <w:t xml:space="preserve">其他资料</w:t>
      </w:r>
      <w:r/>
    </w:p>
    <w:p>
      <w:pPr>
        <w:pStyle w:val="815"/>
      </w:pPr>
      <w:r/>
      <w:r/>
    </w:p>
    <w:p>
      <w:pPr>
        <w:ind w:firstLine="120"/>
        <w:spacing w:line="360" w:lineRule="auto"/>
        <w:rPr>
          <w:b/>
          <w:bCs/>
          <w:sz w:val="24"/>
          <w:szCs w:val="24"/>
        </w:rPr>
      </w:pPr>
      <w:r>
        <w:rPr>
          <w:rFonts w:hint="eastAsia"/>
          <w:b/>
          <w:bCs/>
          <w:sz w:val="24"/>
          <w:szCs w:val="24"/>
        </w:rPr>
        <w:t xml:space="preserve">报价供应商认为有必要提供的声明和文件，如有自拟并自行添加</w:t>
      </w:r>
      <w:r/>
    </w:p>
    <w:p>
      <w:r/>
      <w:r/>
    </w:p>
    <w:sectPr>
      <w:footnotePr/>
      <w:endnotePr/>
      <w:type w:val="nextPage"/>
      <w:pgSz w:w="11906" w:h="16838" w:orient="portrait"/>
      <w:pgMar w:top="1134" w:right="1021" w:bottom="1134" w:left="102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mbria Math">
    <w:panose1 w:val="02040503050406030204"/>
  </w:font>
  <w:font w:name="等线">
    <w:panose1 w:val="02010600030101010101"/>
  </w:font>
  <w:font w:name="等线 Light">
    <w:panose1 w:val="02010600030101010101"/>
  </w:font>
  <w:font w:name="仿宋">
    <w:panose1 w:val="02010609060101010101"/>
  </w:font>
  <w:font w:name="华文细黑">
    <w:panose1 w:val="02010600040101010101"/>
  </w:font>
  <w:font w:name="Yu Mincho Light">
    <w:panose1 w:val="020B0503020202020204"/>
  </w:font>
  <w:font w:name="文鼎CS中宋">
    <w:panose1 w:val="020B0503020202020204"/>
  </w:font>
  <w:font w:name="Tahoma">
    <w:panose1 w:val="020B0604030504040204"/>
  </w:font>
  <w:font w:name="Cambria">
    <w:panose1 w:val="02040503050406030204"/>
  </w:font>
  <w:font w:name="Calibri">
    <w:panose1 w:val="020F0502020204030204"/>
  </w:font>
  <w:font w:name="文鼎小标宋简">
    <w:panose1 w:val="020B0503020202020204"/>
  </w:font>
  <w:font w:name="Courier New">
    <w:panose1 w:val="02070309020205020404"/>
  </w:font>
  <w:font w:name="MS Sans Serif">
    <w:panose1 w:val="020B050302020202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1745310"/>
      <w:docPartObj>
        <w:docPartGallery w:val="Page Numbers (Bottom of Page)"/>
        <w:docPartUnique w:val="true"/>
      </w:docPartObj>
      <w:rPr/>
    </w:sdtPr>
    <w:sdtContent>
      <w:p>
        <w:pPr>
          <w:pStyle w:val="831"/>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31"/>
      <w:jc w:val="both"/>
      <w:rPr>
        <w:sz w:val="28"/>
        <w:szCs w:val="28"/>
      </w:rPr>
    </w:pP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7659562"/>
      <w:docPartObj>
        <w:docPartGallery w:val="Page Numbers (Bottom of Page)"/>
        <w:docPartUnique w:val="true"/>
      </w:docPartObj>
      <w:rPr/>
    </w:sdtPr>
    <w:sdtContent>
      <w:p>
        <w:pPr>
          <w:pStyle w:val="831"/>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31"/>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30963429"/>
      <w:docPartObj>
        <w:docPartGallery w:val="Page Numbers (Bottom of Page)"/>
        <w:docPartUnique w:val="true"/>
      </w:docPartObj>
      <w:rPr/>
    </w:sdtPr>
    <w:sdtContent>
      <w:p>
        <w:pPr>
          <w:pStyle w:val="831"/>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31"/>
      <w:jc w:val="both"/>
      <w:rPr>
        <w:sz w:val="28"/>
        <w:szCs w:val="28"/>
      </w:rPr>
    </w:pP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270"/>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5"/>
      <w:rPr>
        <w:rFonts w:eastAsia="楷体_GB2312"/>
        <w:u w:val="single"/>
      </w:rPr>
    </w:pPr>
    <w:r>
      <w:rPr>
        <w:rFonts w:eastAsia="楷体_GB2312"/>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290" w:hanging="855"/>
        <w:tabs>
          <w:tab w:val="left" w:pos="1290"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1"/>
      <w:numFmt w:val="none"/>
      <w:isLgl w:val="false"/>
      <w:suff w:val="tab"/>
      <w:lvlText w:val=""/>
      <w:lvlJc w:val="left"/>
      <w:pPr>
        <w:tabs>
          <w:tab w:val="left" w:pos="360" w:leader="none"/>
        </w:tabs>
      </w:pPr>
      <w:rPr>
        <w:rFonts w:cs="等线 Light"/>
      </w:rPr>
    </w:lvl>
    <w:lvl w:ilvl="3">
      <w:start w:val="1"/>
      <w:numFmt w:val="none"/>
      <w:isLgl w:val="false"/>
      <w:suff w:val="tab"/>
      <w:lvlText w:val=""/>
      <w:lvlJc w:val="left"/>
      <w:pPr>
        <w:tabs>
          <w:tab w:val="left" w:pos="360" w:leader="none"/>
        </w:tabs>
      </w:pPr>
      <w:rPr>
        <w:rFonts w:cs="等线 Light"/>
      </w:rPr>
    </w:lvl>
    <w:lvl w:ilvl="4">
      <w:start w:val="1"/>
      <w:numFmt w:val="decimal"/>
      <w:pStyle w:val="1366"/>
      <w:isLgl w:val="false"/>
      <w:suff w:val="tab"/>
      <w:lvlText w:val=""/>
      <w:lvlJc w:val="left"/>
      <w:pPr/>
      <w:rPr>
        <w:rFonts w:cs="等线 Light"/>
      </w:rPr>
    </w:lvl>
    <w:lvl w:ilvl="5">
      <w:start w:val="1"/>
      <w:numFmt w:val="decimal"/>
      <w:isLgl w:val="false"/>
      <w:suff w:val="tab"/>
      <w:lvlText w:val=""/>
      <w:lvlJc w:val="left"/>
      <w:pPr/>
      <w:rPr>
        <w:rFonts w:cs="等线 Light"/>
      </w:rPr>
    </w:lvl>
    <w:lvl w:ilvl="6">
      <w:start w:val="1"/>
      <w:numFmt w:val="decimal"/>
      <w:isLgl w:val="false"/>
      <w:suff w:val="tab"/>
      <w:lvlText w:val=""/>
      <w:lvlJc w:val="left"/>
      <w:pPr/>
      <w:rPr>
        <w:rFonts w:cs="等线 Light"/>
      </w:rPr>
    </w:lvl>
    <w:lvl w:ilvl="7">
      <w:start w:val="1"/>
      <w:numFmt w:val="decimal"/>
      <w:isLgl w:val="false"/>
      <w:suff w:val="tab"/>
      <w:lvlText w:val=""/>
      <w:lvlJc w:val="left"/>
      <w:pPr/>
      <w:rPr>
        <w:rFonts w:cs="等线 Light"/>
      </w:rPr>
    </w:lvl>
    <w:lvl w:ilvl="8">
      <w:start w:val="1"/>
      <w:numFmt w:val="decimal"/>
      <w:isLgl w:val="false"/>
      <w:suff w:val="tab"/>
      <w:lvlText w:val=""/>
      <w:lvlJc w:val="left"/>
      <w:pPr/>
      <w:rPr>
        <w:rFonts w:cs="等线 Light"/>
      </w:rPr>
    </w:lvl>
  </w:abstractNum>
  <w:abstractNum w:abstractNumId="2">
    <w:multiLevelType w:val="hybridMultilevel"/>
    <w:lvl w:ilvl="0">
      <w:start w:val="4"/>
      <w:numFmt w:val="japaneseCounting"/>
      <w:isLgl w:val="false"/>
      <w:suff w:val="tab"/>
      <w:lvlText w:val="第%1条"/>
      <w:lvlJc w:val="left"/>
      <w:pPr>
        <w:ind w:left="1140" w:hanging="720"/>
        <w:tabs>
          <w:tab w:val="left" w:pos="1140" w:leader="none"/>
        </w:tabs>
      </w:pPr>
      <w:rPr>
        <w:rFonts w:hint="eastAsia"/>
        <w:b/>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4"/>
      <w:numFmt w:val="japaneseCounting"/>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
    <w:multiLevelType w:val="hybridMultilevel"/>
    <w:lvl w:ilvl="0">
      <w:start w:val="1"/>
      <w:numFmt w:val="japaneseCounting"/>
      <w:isLgl w:val="false"/>
      <w:suff w:val="tab"/>
      <w:lvlText w:val="第%1条"/>
      <w:lvlJc w:val="left"/>
      <w:pPr>
        <w:ind w:left="740" w:hanging="740"/>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6">
    <w:name w:val="Subtitle Char"/>
    <w:basedOn w:val="800"/>
    <w:link w:val="836"/>
    <w:uiPriority w:val="11"/>
    <w:rPr>
      <w:sz w:val="24"/>
      <w:szCs w:val="24"/>
    </w:rPr>
  </w:style>
  <w:style w:type="character" w:styleId="767">
    <w:name w:val="Quote Char"/>
    <w:link w:val="884"/>
    <w:uiPriority w:val="29"/>
    <w:rPr>
      <w:i/>
    </w:rPr>
  </w:style>
  <w:style w:type="character" w:styleId="768">
    <w:name w:val="Intense Quote Char"/>
    <w:link w:val="886"/>
    <w:uiPriority w:val="30"/>
    <w:rPr>
      <w:i/>
    </w:rPr>
  </w:style>
  <w:style w:type="table" w:styleId="769">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8">
    <w:name w:val="Endnote Text Char"/>
    <w:link w:val="829"/>
    <w:uiPriority w:val="99"/>
    <w:rPr>
      <w:sz w:val="20"/>
    </w:rPr>
  </w:style>
  <w:style w:type="paragraph" w:styleId="789">
    <w:name w:val="TOC Heading"/>
    <w:uiPriority w:val="39"/>
    <w:unhideWhenUsed/>
  </w:style>
  <w:style w:type="paragraph" w:styleId="790" w:default="1">
    <w:name w:val="Normal"/>
    <w:next w:val="794"/>
    <w:qFormat/>
    <w:pPr>
      <w:jc w:val="both"/>
      <w:widowControl w:val="off"/>
    </w:pPr>
    <w:rPr>
      <w:sz w:val="21"/>
    </w:rPr>
  </w:style>
  <w:style w:type="paragraph" w:styleId="791">
    <w:name w:val="Heading 1"/>
    <w:basedOn w:val="790"/>
    <w:next w:val="790"/>
    <w:link w:val="1021"/>
    <w:uiPriority w:val="99"/>
    <w:qFormat/>
    <w:pPr>
      <w:ind w:left="432" w:hanging="432"/>
      <w:jc w:val="center"/>
      <w:keepNext/>
      <w:widowControl/>
      <w:tabs>
        <w:tab w:val="left" w:pos="432" w:leader="none"/>
      </w:tabs>
      <w:outlineLvl w:val="0"/>
    </w:pPr>
    <w:rPr>
      <w:rFonts w:ascii="黑体" w:eastAsia="黑体"/>
      <w:sz w:val="52"/>
    </w:rPr>
  </w:style>
  <w:style w:type="paragraph" w:styleId="792">
    <w:name w:val="Heading 2"/>
    <w:basedOn w:val="790"/>
    <w:next w:val="790"/>
    <w:link w:val="1022"/>
    <w:uiPriority w:val="99"/>
    <w:qFormat/>
    <w:pPr>
      <w:keepLines/>
      <w:keepNext/>
      <w:spacing w:before="260" w:after="260" w:line="413" w:lineRule="auto"/>
      <w:outlineLvl w:val="1"/>
    </w:pPr>
    <w:rPr>
      <w:rFonts w:ascii="Arial" w:hAnsi="Arial" w:eastAsia="黑体"/>
      <w:b/>
      <w:bCs/>
      <w:sz w:val="32"/>
      <w:szCs w:val="32"/>
    </w:rPr>
  </w:style>
  <w:style w:type="paragraph" w:styleId="793">
    <w:name w:val="Heading 3"/>
    <w:basedOn w:val="790"/>
    <w:next w:val="790"/>
    <w:link w:val="1023"/>
    <w:uiPriority w:val="99"/>
    <w:qFormat/>
    <w:pPr>
      <w:ind w:left="720" w:hanging="720"/>
      <w:jc w:val="center"/>
      <w:keepLines/>
      <w:keepNext/>
      <w:spacing w:before="120" w:after="120" w:line="360" w:lineRule="auto"/>
      <w:widowControl/>
      <w:tabs>
        <w:tab w:val="left" w:pos="720" w:leader="none"/>
      </w:tabs>
      <w:outlineLvl w:val="2"/>
    </w:pPr>
    <w:rPr>
      <w:b/>
      <w:sz w:val="32"/>
    </w:rPr>
  </w:style>
  <w:style w:type="paragraph" w:styleId="794">
    <w:name w:val="Heading 4"/>
    <w:basedOn w:val="790"/>
    <w:next w:val="790"/>
    <w:link w:val="1024"/>
    <w:uiPriority w:val="99"/>
    <w:qFormat/>
    <w:pPr>
      <w:jc w:val="center"/>
      <w:keepLines/>
      <w:keepNext/>
      <w:spacing w:before="120" w:after="120" w:line="360" w:lineRule="auto"/>
      <w:widowControl/>
      <w:outlineLvl w:val="3"/>
    </w:pPr>
    <w:rPr>
      <w:rFonts w:ascii="Arial" w:hAnsi="Arial" w:eastAsia="黑体"/>
      <w:sz w:val="28"/>
    </w:rPr>
  </w:style>
  <w:style w:type="paragraph" w:styleId="795">
    <w:name w:val="Heading 5"/>
    <w:basedOn w:val="790"/>
    <w:next w:val="790"/>
    <w:link w:val="1025"/>
    <w:uiPriority w:val="99"/>
    <w:qFormat/>
    <w:pPr>
      <w:ind w:firstLine="499"/>
      <w:jc w:val="left"/>
      <w:keepLines/>
      <w:keepNext/>
      <w:spacing w:before="120" w:after="120" w:line="360" w:lineRule="auto"/>
      <w:widowControl/>
      <w:outlineLvl w:val="4"/>
    </w:pPr>
    <w:rPr>
      <w:rFonts w:ascii="宋体" w:hAnsi="宋体"/>
      <w:b/>
      <w:sz w:val="24"/>
    </w:rPr>
  </w:style>
  <w:style w:type="paragraph" w:styleId="796">
    <w:name w:val="Heading 6"/>
    <w:basedOn w:val="790"/>
    <w:next w:val="790"/>
    <w:link w:val="1026"/>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7">
    <w:name w:val="Heading 7"/>
    <w:basedOn w:val="790"/>
    <w:next w:val="790"/>
    <w:link w:val="1027"/>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8">
    <w:name w:val="Heading 8"/>
    <w:basedOn w:val="790"/>
    <w:next w:val="790"/>
    <w:link w:val="1028"/>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9">
    <w:name w:val="Heading 9"/>
    <w:basedOn w:val="790"/>
    <w:next w:val="790"/>
    <w:link w:val="1029"/>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0" w:default="1">
    <w:name w:val="Default Paragraph Font"/>
    <w:uiPriority w:val="1"/>
    <w:semiHidden/>
    <w:unhideWhenUsed/>
  </w:style>
  <w:style w:type="table" w:styleId="801" w:default="1">
    <w:name w:val="Normal Table"/>
    <w:uiPriority w:val="99"/>
    <w:semiHidden/>
    <w:unhideWhenUsed/>
    <w:tblPr>
      <w:tblInd w:w="0" w:type="dxa"/>
      <w:tblCellMar>
        <w:left w:w="108" w:type="dxa"/>
        <w:top w:w="0" w:type="dxa"/>
        <w:right w:w="108" w:type="dxa"/>
        <w:bottom w:w="0" w:type="dxa"/>
      </w:tblCellMar>
    </w:tblPr>
  </w:style>
  <w:style w:type="numbering" w:styleId="802" w:default="1">
    <w:name w:val="No List"/>
    <w:uiPriority w:val="99"/>
    <w:semiHidden/>
    <w:unhideWhenUsed/>
  </w:style>
  <w:style w:type="paragraph" w:styleId="803">
    <w:name w:val="toc 7"/>
    <w:basedOn w:val="790"/>
    <w:next w:val="790"/>
    <w:uiPriority w:val="99"/>
    <w:qFormat/>
    <w:pPr>
      <w:ind w:left="1260" w:firstLine="420"/>
      <w:jc w:val="left"/>
      <w:spacing w:line="288" w:lineRule="auto"/>
    </w:pPr>
    <w:rPr>
      <w:sz w:val="18"/>
      <w:szCs w:val="18"/>
    </w:rPr>
  </w:style>
  <w:style w:type="paragraph" w:styleId="804">
    <w:name w:val="index 8"/>
    <w:basedOn w:val="790"/>
    <w:next w:val="790"/>
    <w:uiPriority w:val="99"/>
    <w:qFormat/>
    <w:pPr>
      <w:ind w:left="1400"/>
    </w:pPr>
  </w:style>
  <w:style w:type="paragraph" w:styleId="805">
    <w:name w:val="Normal Indent"/>
    <w:basedOn w:val="790"/>
    <w:link w:val="1065"/>
    <w:uiPriority w:val="99"/>
    <w:qFormat/>
    <w:pPr>
      <w:ind w:firstLine="420"/>
    </w:pPr>
  </w:style>
  <w:style w:type="paragraph" w:styleId="806">
    <w:name w:val="Caption"/>
    <w:basedOn w:val="790"/>
    <w:next w:val="790"/>
    <w:link w:val="1154"/>
    <w:uiPriority w:val="99"/>
    <w:qFormat/>
    <w:rPr>
      <w:rFonts w:ascii="Arial" w:hAnsi="Arial" w:eastAsia="黑体"/>
      <w:sz w:val="20"/>
    </w:rPr>
  </w:style>
  <w:style w:type="paragraph" w:styleId="807">
    <w:name w:val="index 5"/>
    <w:basedOn w:val="790"/>
    <w:next w:val="790"/>
    <w:uiPriority w:val="99"/>
    <w:qFormat/>
    <w:pPr>
      <w:ind w:left="800"/>
    </w:pPr>
  </w:style>
  <w:style w:type="paragraph" w:styleId="808">
    <w:name w:val="Document Map"/>
    <w:basedOn w:val="790"/>
    <w:link w:val="1030"/>
    <w:uiPriority w:val="99"/>
    <w:qFormat/>
    <w:pPr>
      <w:shd w:val="clear" w:color="auto" w:fill="000080"/>
    </w:pPr>
  </w:style>
  <w:style w:type="paragraph" w:styleId="809">
    <w:name w:val="annotation text"/>
    <w:basedOn w:val="790"/>
    <w:link w:val="1031"/>
    <w:uiPriority w:val="99"/>
    <w:qFormat/>
    <w:pPr>
      <w:jc w:val="left"/>
      <w:spacing w:line="360" w:lineRule="atLeast"/>
    </w:pPr>
    <w:rPr>
      <w:sz w:val="24"/>
    </w:rPr>
  </w:style>
  <w:style w:type="paragraph" w:styleId="810">
    <w:name w:val="index 6"/>
    <w:basedOn w:val="790"/>
    <w:next w:val="790"/>
    <w:uiPriority w:val="99"/>
    <w:qFormat/>
    <w:pPr>
      <w:ind w:left="1000"/>
    </w:pPr>
  </w:style>
  <w:style w:type="paragraph" w:styleId="811">
    <w:name w:val="Salutation"/>
    <w:basedOn w:val="790"/>
    <w:next w:val="790"/>
    <w:link w:val="1032"/>
    <w:uiPriority w:val="99"/>
    <w:qFormat/>
    <w:pPr>
      <w:ind w:firstLine="420"/>
      <w:spacing w:after="20" w:line="288" w:lineRule="auto"/>
    </w:pPr>
    <w:rPr>
      <w:sz w:val="28"/>
      <w:szCs w:val="24"/>
    </w:rPr>
  </w:style>
  <w:style w:type="paragraph" w:styleId="812">
    <w:name w:val="Body Text 3"/>
    <w:basedOn w:val="790"/>
    <w:link w:val="1033"/>
    <w:uiPriority w:val="99"/>
    <w:qFormat/>
    <w:rPr>
      <w:b/>
      <w:bCs/>
      <w:sz w:val="32"/>
      <w:szCs w:val="24"/>
    </w:rPr>
  </w:style>
  <w:style w:type="paragraph" w:styleId="813">
    <w:name w:val="Closing"/>
    <w:basedOn w:val="790"/>
    <w:link w:val="1034"/>
    <w:uiPriority w:val="99"/>
    <w:qFormat/>
    <w:pPr>
      <w:ind w:left="100" w:firstLine="420"/>
      <w:spacing w:after="20" w:line="288" w:lineRule="auto"/>
    </w:pPr>
    <w:rPr>
      <w:sz w:val="28"/>
      <w:szCs w:val="24"/>
    </w:rPr>
  </w:style>
  <w:style w:type="paragraph" w:styleId="814">
    <w:name w:val="List Bullet 3"/>
    <w:basedOn w:val="790"/>
    <w:uiPriority w:val="99"/>
    <w:qFormat/>
    <w:pPr>
      <w:ind w:left="1330" w:hanging="210"/>
      <w:tabs>
        <w:tab w:val="left" w:pos="432" w:leader="none"/>
        <w:tab w:val="left" w:pos="1330" w:leader="none"/>
        <w:tab w:val="left" w:pos="1800" w:leader="none"/>
      </w:tabs>
    </w:pPr>
    <w:rPr>
      <w:szCs w:val="24"/>
    </w:rPr>
  </w:style>
  <w:style w:type="paragraph" w:styleId="815">
    <w:name w:val="Body Text"/>
    <w:basedOn w:val="790"/>
    <w:next w:val="816"/>
    <w:link w:val="1035"/>
    <w:uiPriority w:val="99"/>
    <w:qFormat/>
    <w:rPr>
      <w:rFonts w:ascii="华文中宋" w:eastAsia="华文中宋"/>
      <w:bCs/>
      <w:sz w:val="28"/>
    </w:rPr>
  </w:style>
  <w:style w:type="paragraph" w:styleId="816">
    <w:name w:val="List Bullet 5"/>
    <w:basedOn w:val="790"/>
    <w:uiPriority w:val="99"/>
    <w:qFormat/>
    <w:pPr>
      <w:ind w:left="450" w:hanging="450"/>
      <w:spacing w:line="360" w:lineRule="exact"/>
      <w:widowControl/>
      <w:tabs>
        <w:tab w:val="left" w:pos="450" w:leader="none"/>
        <w:tab w:val="left" w:pos="1330" w:leader="none"/>
        <w:tab w:val="left" w:pos="2040" w:leader="none"/>
      </w:tabs>
    </w:pPr>
    <w:rPr>
      <w:rFonts w:eastAsia="楷体_GB2312"/>
      <w:sz w:val="24"/>
    </w:rPr>
  </w:style>
  <w:style w:type="paragraph" w:styleId="817">
    <w:name w:val="Body Text Indent"/>
    <w:basedOn w:val="790"/>
    <w:next w:val="818"/>
    <w:link w:val="1036"/>
    <w:uiPriority w:val="99"/>
    <w:qFormat/>
    <w:pPr>
      <w:ind w:firstLine="540"/>
      <w:spacing w:line="360" w:lineRule="auto"/>
      <w:widowControl/>
    </w:pPr>
    <w:rPr>
      <w:rFonts w:ascii="宋体" w:hAnsi="MS Sans Serif"/>
      <w:spacing w:val="12"/>
      <w:sz w:val="24"/>
    </w:rPr>
  </w:style>
  <w:style w:type="paragraph" w:styleId="818">
    <w:name w:val="envelope return"/>
    <w:basedOn w:val="790"/>
    <w:qFormat/>
    <w:rPr>
      <w:rFonts w:ascii="Arial" w:hAnsi="Arial"/>
    </w:rPr>
  </w:style>
  <w:style w:type="paragraph" w:styleId="819">
    <w:name w:val="Block Text"/>
    <w:basedOn w:val="790"/>
    <w:uiPriority w:val="99"/>
    <w:qFormat/>
    <w:pPr>
      <w:ind w:left="420" w:right="33"/>
      <w:jc w:val="left"/>
    </w:pPr>
    <w:rPr>
      <w:sz w:val="24"/>
    </w:rPr>
  </w:style>
  <w:style w:type="paragraph" w:styleId="820">
    <w:name w:val="List Bullet 2"/>
    <w:basedOn w:val="790"/>
    <w:uiPriority w:val="99"/>
    <w:qFormat/>
    <w:pPr>
      <w:ind w:left="780" w:hanging="360"/>
      <w:tabs>
        <w:tab w:val="left" w:pos="510" w:leader="none"/>
        <w:tab w:val="left" w:pos="630" w:leader="none"/>
        <w:tab w:val="left" w:pos="780" w:leader="none"/>
      </w:tabs>
    </w:pPr>
    <w:rPr>
      <w:szCs w:val="24"/>
    </w:rPr>
  </w:style>
  <w:style w:type="paragraph" w:styleId="821">
    <w:name w:val="index 4"/>
    <w:basedOn w:val="790"/>
    <w:next w:val="790"/>
    <w:uiPriority w:val="99"/>
    <w:qFormat/>
    <w:pPr>
      <w:ind w:left="600"/>
    </w:pPr>
  </w:style>
  <w:style w:type="paragraph" w:styleId="822">
    <w:name w:val="toc 5"/>
    <w:basedOn w:val="790"/>
    <w:next w:val="790"/>
    <w:uiPriority w:val="99"/>
    <w:qFormat/>
    <w:pPr>
      <w:ind w:left="840" w:firstLine="420"/>
      <w:jc w:val="left"/>
      <w:spacing w:line="288" w:lineRule="auto"/>
    </w:pPr>
    <w:rPr>
      <w:sz w:val="18"/>
      <w:szCs w:val="18"/>
    </w:rPr>
  </w:style>
  <w:style w:type="paragraph" w:styleId="823">
    <w:name w:val="toc 3"/>
    <w:basedOn w:val="790"/>
    <w:next w:val="790"/>
    <w:uiPriority w:val="99"/>
    <w:qFormat/>
    <w:pPr>
      <w:ind w:left="420" w:firstLine="420"/>
      <w:jc w:val="left"/>
      <w:spacing w:line="288" w:lineRule="auto"/>
    </w:pPr>
    <w:rPr>
      <w:iCs/>
      <w:sz w:val="20"/>
    </w:rPr>
  </w:style>
  <w:style w:type="paragraph" w:styleId="824">
    <w:name w:val="Plain Text"/>
    <w:basedOn w:val="790"/>
    <w:link w:val="1037"/>
    <w:uiPriority w:val="99"/>
    <w:qFormat/>
    <w:rPr>
      <w:rFonts w:ascii="宋体" w:hAnsi="Courier New"/>
    </w:rPr>
  </w:style>
  <w:style w:type="paragraph" w:styleId="825">
    <w:name w:val="toc 8"/>
    <w:basedOn w:val="790"/>
    <w:next w:val="790"/>
    <w:uiPriority w:val="99"/>
    <w:qFormat/>
    <w:pPr>
      <w:ind w:firstLine="607"/>
      <w:jc w:val="left"/>
      <w:tabs>
        <w:tab w:val="right" w:pos="9241" w:leader="dot"/>
      </w:tabs>
    </w:pPr>
    <w:rPr>
      <w:rFonts w:ascii="宋体"/>
      <w:szCs w:val="21"/>
    </w:rPr>
  </w:style>
  <w:style w:type="paragraph" w:styleId="826">
    <w:name w:val="index 3"/>
    <w:basedOn w:val="790"/>
    <w:next w:val="790"/>
    <w:uiPriority w:val="99"/>
    <w:qFormat/>
    <w:pPr>
      <w:ind w:left="400"/>
    </w:pPr>
  </w:style>
  <w:style w:type="paragraph" w:styleId="827">
    <w:name w:val="Date"/>
    <w:basedOn w:val="790"/>
    <w:next w:val="790"/>
    <w:link w:val="1038"/>
    <w:uiPriority w:val="99"/>
    <w:qFormat/>
    <w:rPr>
      <w:sz w:val="24"/>
    </w:rPr>
  </w:style>
  <w:style w:type="paragraph" w:styleId="828">
    <w:name w:val="Body Text Indent 2"/>
    <w:basedOn w:val="790"/>
    <w:link w:val="1039"/>
    <w:uiPriority w:val="99"/>
    <w:qFormat/>
    <w:pPr>
      <w:ind w:left="420"/>
      <w:spacing w:after="120" w:line="480" w:lineRule="auto"/>
    </w:pPr>
    <w:rPr>
      <w:szCs w:val="24"/>
    </w:rPr>
  </w:style>
  <w:style w:type="paragraph" w:styleId="829">
    <w:name w:val="endnote text"/>
    <w:basedOn w:val="790"/>
    <w:link w:val="1017"/>
    <w:uiPriority w:val="99"/>
    <w:semiHidden/>
    <w:unhideWhenUsed/>
    <w:qFormat/>
    <w:rPr>
      <w:sz w:val="20"/>
    </w:rPr>
  </w:style>
  <w:style w:type="paragraph" w:styleId="830">
    <w:name w:val="Balloon Text"/>
    <w:basedOn w:val="790"/>
    <w:link w:val="1040"/>
    <w:uiPriority w:val="99"/>
    <w:qFormat/>
    <w:rPr>
      <w:sz w:val="18"/>
      <w:szCs w:val="18"/>
    </w:rPr>
  </w:style>
  <w:style w:type="paragraph" w:styleId="831">
    <w:name w:val="Footer"/>
    <w:basedOn w:val="790"/>
    <w:next w:val="832"/>
    <w:link w:val="1041"/>
    <w:uiPriority w:val="99"/>
    <w:qFormat/>
    <w:pPr>
      <w:jc w:val="left"/>
      <w:tabs>
        <w:tab w:val="center" w:pos="4153" w:leader="none"/>
        <w:tab w:val="right" w:pos="8306" w:leader="none"/>
      </w:tabs>
    </w:pPr>
    <w:rPr>
      <w:sz w:val="18"/>
      <w:szCs w:val="18"/>
    </w:rPr>
  </w:style>
  <w:style w:type="paragraph" w:styleId="832" w:customStyle="1">
    <w:name w:val="TOC Heading1"/>
    <w:next w:val="790"/>
    <w:uiPriority w:val="99"/>
    <w:qFormat/>
    <w:rPr>
      <w:sz w:val="32"/>
    </w:rPr>
  </w:style>
  <w:style w:type="paragraph" w:styleId="833">
    <w:name w:val="Header"/>
    <w:basedOn w:val="790"/>
    <w:link w:val="1042"/>
    <w:uiPriority w:val="99"/>
    <w:qFormat/>
    <w:pPr>
      <w:jc w:val="center"/>
      <w:tabs>
        <w:tab w:val="center" w:pos="4153" w:leader="none"/>
        <w:tab w:val="right" w:pos="8306" w:leader="none"/>
      </w:tabs>
      <w:pBdr>
        <w:bottom w:val="single" w:color="auto" w:sz="6" w:space="1"/>
      </w:pBdr>
    </w:pPr>
    <w:rPr>
      <w:sz w:val="18"/>
      <w:szCs w:val="18"/>
    </w:rPr>
  </w:style>
  <w:style w:type="paragraph" w:styleId="834">
    <w:name w:val="toc 1"/>
    <w:basedOn w:val="790"/>
    <w:next w:val="790"/>
    <w:uiPriority w:val="99"/>
    <w:qFormat/>
    <w:pPr>
      <w:jc w:val="center"/>
      <w:spacing w:before="120" w:after="120"/>
      <w:tabs>
        <w:tab w:val="right" w:pos="9170" w:leader="dot"/>
      </w:tabs>
    </w:pPr>
    <w:rPr>
      <w:rFonts w:eastAsia="文鼎小标宋简"/>
      <w:caps/>
      <w:sz w:val="32"/>
      <w:szCs w:val="32"/>
    </w:rPr>
  </w:style>
  <w:style w:type="paragraph" w:styleId="835">
    <w:name w:val="toc 4"/>
    <w:basedOn w:val="790"/>
    <w:next w:val="790"/>
    <w:uiPriority w:val="99"/>
    <w:qFormat/>
    <w:pPr>
      <w:ind w:left="630" w:firstLine="420"/>
      <w:jc w:val="left"/>
      <w:spacing w:line="288" w:lineRule="auto"/>
    </w:pPr>
    <w:rPr>
      <w:sz w:val="18"/>
      <w:szCs w:val="18"/>
    </w:rPr>
  </w:style>
  <w:style w:type="paragraph" w:styleId="836">
    <w:name w:val="Subtitle"/>
    <w:basedOn w:val="790"/>
    <w:next w:val="790"/>
    <w:link w:val="883"/>
    <w:uiPriority w:val="11"/>
    <w:qFormat/>
    <w:pPr>
      <w:spacing w:before="200" w:after="200"/>
    </w:pPr>
    <w:rPr>
      <w:sz w:val="24"/>
      <w:szCs w:val="24"/>
    </w:rPr>
  </w:style>
  <w:style w:type="paragraph" w:styleId="837">
    <w:name w:val="List"/>
    <w:basedOn w:val="790"/>
    <w:uiPriority w:val="99"/>
    <w:qFormat/>
    <w:pPr>
      <w:ind w:left="450" w:hanging="450"/>
      <w:spacing w:after="20" w:line="288" w:lineRule="auto"/>
      <w:tabs>
        <w:tab w:val="left" w:pos="420" w:leader="none"/>
        <w:tab w:val="left" w:pos="450" w:leader="none"/>
        <w:tab w:val="left" w:pos="898" w:leader="none"/>
      </w:tabs>
    </w:pPr>
    <w:rPr>
      <w:lang w:val="en-GB"/>
    </w:rPr>
  </w:style>
  <w:style w:type="paragraph" w:styleId="838">
    <w:name w:val="footnote text"/>
    <w:basedOn w:val="790"/>
    <w:link w:val="1043"/>
    <w:uiPriority w:val="99"/>
    <w:qFormat/>
    <w:pPr>
      <w:ind w:firstLine="425"/>
      <w:jc w:val="left"/>
      <w:spacing w:after="60" w:line="360" w:lineRule="exact"/>
    </w:pPr>
    <w:rPr>
      <w:sz w:val="18"/>
      <w:szCs w:val="18"/>
    </w:rPr>
  </w:style>
  <w:style w:type="paragraph" w:styleId="839">
    <w:name w:val="toc 6"/>
    <w:basedOn w:val="790"/>
    <w:next w:val="790"/>
    <w:uiPriority w:val="99"/>
    <w:qFormat/>
    <w:pPr>
      <w:ind w:left="1050" w:firstLine="420"/>
      <w:jc w:val="left"/>
      <w:spacing w:line="288" w:lineRule="auto"/>
    </w:pPr>
    <w:rPr>
      <w:sz w:val="18"/>
      <w:szCs w:val="18"/>
    </w:rPr>
  </w:style>
  <w:style w:type="paragraph" w:styleId="840">
    <w:name w:val="Body Text Indent 3"/>
    <w:basedOn w:val="790"/>
    <w:link w:val="1044"/>
    <w:uiPriority w:val="99"/>
    <w:qFormat/>
    <w:pPr>
      <w:ind w:firstLine="540"/>
      <w:spacing w:line="360" w:lineRule="auto"/>
      <w:widowControl/>
    </w:pPr>
    <w:rPr>
      <w:rFonts w:ascii="宋体" w:hAnsi="MS Sans Serif"/>
      <w:color w:val="000000"/>
      <w:sz w:val="24"/>
    </w:rPr>
  </w:style>
  <w:style w:type="paragraph" w:styleId="841">
    <w:name w:val="index 7"/>
    <w:basedOn w:val="790"/>
    <w:next w:val="790"/>
    <w:uiPriority w:val="99"/>
    <w:qFormat/>
    <w:pPr>
      <w:ind w:left="1200"/>
    </w:pPr>
  </w:style>
  <w:style w:type="paragraph" w:styleId="842">
    <w:name w:val="index 9"/>
    <w:basedOn w:val="790"/>
    <w:next w:val="790"/>
    <w:uiPriority w:val="99"/>
    <w:qFormat/>
    <w:pPr>
      <w:ind w:left="1600"/>
    </w:pPr>
  </w:style>
  <w:style w:type="paragraph" w:styleId="843">
    <w:name w:val="table of figures"/>
    <w:basedOn w:val="790"/>
    <w:next w:val="790"/>
    <w:uiPriority w:val="99"/>
    <w:unhideWhenUsed/>
    <w:qFormat/>
  </w:style>
  <w:style w:type="paragraph" w:styleId="844">
    <w:name w:val="toc 2"/>
    <w:basedOn w:val="790"/>
    <w:next w:val="790"/>
    <w:uiPriority w:val="99"/>
    <w:qFormat/>
    <w:pPr>
      <w:ind w:left="210" w:firstLine="150"/>
      <w:jc w:val="left"/>
      <w:tabs>
        <w:tab w:val="right" w:pos="9170" w:leader="dot"/>
      </w:tabs>
    </w:pPr>
    <w:rPr>
      <w:smallCaps/>
      <w:sz w:val="20"/>
    </w:rPr>
  </w:style>
  <w:style w:type="paragraph" w:styleId="845">
    <w:name w:val="toc 9"/>
    <w:basedOn w:val="790"/>
    <w:next w:val="790"/>
    <w:uiPriority w:val="99"/>
    <w:qFormat/>
    <w:pPr>
      <w:ind w:left="1680" w:firstLine="420"/>
      <w:jc w:val="left"/>
      <w:spacing w:line="288" w:lineRule="auto"/>
    </w:pPr>
    <w:rPr>
      <w:sz w:val="18"/>
      <w:szCs w:val="18"/>
    </w:rPr>
  </w:style>
  <w:style w:type="paragraph" w:styleId="846">
    <w:name w:val="Body Text 2"/>
    <w:basedOn w:val="790"/>
    <w:link w:val="1045"/>
    <w:uiPriority w:val="99"/>
    <w:qFormat/>
    <w:rPr>
      <w:rFonts w:ascii="宋体" w:hAnsi="宋体"/>
      <w:b/>
      <w:bCs/>
      <w:i/>
      <w:iCs/>
      <w:color w:val="000000"/>
      <w:sz w:val="32"/>
      <w:szCs w:val="24"/>
    </w:rPr>
  </w:style>
  <w:style w:type="paragraph" w:styleId="847">
    <w:name w:val="HTML Preformatted"/>
    <w:basedOn w:val="790"/>
    <w:link w:val="104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48">
    <w:name w:val="Normal (Web)"/>
    <w:basedOn w:val="790"/>
    <w:link w:val="1148"/>
    <w:uiPriority w:val="99"/>
    <w:qFormat/>
    <w:pPr>
      <w:jc w:val="left"/>
      <w:spacing w:before="100" w:beforeAutospacing="1" w:after="100" w:afterAutospacing="1"/>
      <w:widowControl/>
    </w:pPr>
    <w:rPr>
      <w:rFonts w:ascii="宋体"/>
      <w:sz w:val="24"/>
    </w:rPr>
  </w:style>
  <w:style w:type="paragraph" w:styleId="849">
    <w:name w:val="index 1"/>
    <w:basedOn w:val="790"/>
    <w:next w:val="790"/>
    <w:uiPriority w:val="99"/>
    <w:qFormat/>
  </w:style>
  <w:style w:type="paragraph" w:styleId="850">
    <w:name w:val="index 2"/>
    <w:basedOn w:val="790"/>
    <w:next w:val="790"/>
    <w:uiPriority w:val="99"/>
    <w:qFormat/>
    <w:pPr>
      <w:ind w:left="200"/>
    </w:pPr>
  </w:style>
  <w:style w:type="paragraph" w:styleId="851">
    <w:name w:val="Title"/>
    <w:basedOn w:val="790"/>
    <w:link w:val="1047"/>
    <w:uiPriority w:val="99"/>
    <w:qFormat/>
    <w:pPr>
      <w:ind w:firstLine="420"/>
      <w:jc w:val="center"/>
      <w:spacing w:before="240" w:after="60" w:line="288" w:lineRule="auto"/>
      <w:outlineLvl w:val="0"/>
    </w:pPr>
    <w:rPr>
      <w:rFonts w:ascii="Arial" w:hAnsi="Arial" w:cs="Arial"/>
      <w:b/>
      <w:bCs/>
      <w:sz w:val="32"/>
      <w:szCs w:val="32"/>
    </w:rPr>
  </w:style>
  <w:style w:type="paragraph" w:styleId="852">
    <w:name w:val="annotation subject"/>
    <w:basedOn w:val="809"/>
    <w:next w:val="809"/>
    <w:link w:val="1048"/>
    <w:uiPriority w:val="99"/>
    <w:qFormat/>
    <w:pPr>
      <w:spacing w:line="240" w:lineRule="auto"/>
    </w:pPr>
    <w:rPr>
      <w:b/>
      <w:bCs/>
      <w:sz w:val="21"/>
    </w:rPr>
  </w:style>
  <w:style w:type="paragraph" w:styleId="853">
    <w:name w:val="Body Text First Indent"/>
    <w:basedOn w:val="815"/>
    <w:next w:val="839"/>
    <w:link w:val="1049"/>
    <w:uiPriority w:val="99"/>
    <w:qFormat/>
    <w:pPr>
      <w:ind w:firstLine="420"/>
      <w:spacing w:after="120"/>
    </w:pPr>
    <w:rPr>
      <w:rFonts w:ascii="Times New Roman" w:eastAsia="宋体"/>
      <w:b/>
      <w:bCs w:val="0"/>
      <w:sz w:val="21"/>
      <w:szCs w:val="24"/>
    </w:rPr>
  </w:style>
  <w:style w:type="paragraph" w:styleId="854">
    <w:name w:val="Body Text First Indent 2"/>
    <w:basedOn w:val="817"/>
    <w:uiPriority w:val="99"/>
    <w:qFormat/>
    <w:pPr>
      <w:ind w:left="420" w:firstLine="420"/>
      <w:spacing w:after="120" w:line="240" w:lineRule="auto"/>
      <w:widowControl w:val="off"/>
    </w:pPr>
    <w:rPr>
      <w:rFonts w:ascii="Times New Roman" w:hAnsi="Times New Roman"/>
      <w:spacing w:val="0"/>
      <w:sz w:val="20"/>
    </w:rPr>
  </w:style>
  <w:style w:type="table" w:styleId="855">
    <w:name w:val="Table Grid"/>
    <w:basedOn w:val="80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6">
    <w:name w:val="Strong"/>
    <w:basedOn w:val="800"/>
    <w:uiPriority w:val="99"/>
    <w:qFormat/>
    <w:rPr>
      <w:rFonts w:cs="Times New Roman"/>
      <w:b/>
    </w:rPr>
  </w:style>
  <w:style w:type="character" w:styleId="857">
    <w:name w:val="endnote reference"/>
    <w:basedOn w:val="800"/>
    <w:uiPriority w:val="99"/>
    <w:semiHidden/>
    <w:unhideWhenUsed/>
    <w:qFormat/>
    <w:rPr>
      <w:vertAlign w:val="superscript"/>
    </w:rPr>
  </w:style>
  <w:style w:type="character" w:styleId="858">
    <w:name w:val="page number"/>
    <w:basedOn w:val="800"/>
    <w:uiPriority w:val="99"/>
    <w:qFormat/>
    <w:rPr>
      <w:rFonts w:cs="Times New Roman"/>
    </w:rPr>
  </w:style>
  <w:style w:type="character" w:styleId="859">
    <w:name w:val="FollowedHyperlink"/>
    <w:basedOn w:val="800"/>
    <w:uiPriority w:val="99"/>
    <w:qFormat/>
    <w:rPr>
      <w:rFonts w:cs="Times New Roman"/>
      <w:color w:val="000000"/>
      <w:u w:val="none"/>
    </w:rPr>
  </w:style>
  <w:style w:type="character" w:styleId="860">
    <w:name w:val="Emphasis"/>
    <w:basedOn w:val="800"/>
    <w:uiPriority w:val="99"/>
    <w:qFormat/>
    <w:rPr>
      <w:rFonts w:cs="Times New Roman"/>
    </w:rPr>
  </w:style>
  <w:style w:type="character" w:styleId="861">
    <w:name w:val="HTML Definition"/>
    <w:basedOn w:val="800"/>
    <w:uiPriority w:val="99"/>
    <w:qFormat/>
    <w:rPr>
      <w:rFonts w:cs="Times New Roman"/>
    </w:rPr>
  </w:style>
  <w:style w:type="character" w:styleId="862">
    <w:name w:val="HTML Typewriter"/>
    <w:basedOn w:val="800"/>
    <w:uiPriority w:val="99"/>
    <w:qFormat/>
    <w:rPr>
      <w:rFonts w:ascii="宋体" w:hAnsi="宋体" w:eastAsia="宋体" w:cs="Times New Roman"/>
      <w:sz w:val="24"/>
    </w:rPr>
  </w:style>
  <w:style w:type="character" w:styleId="863">
    <w:name w:val="HTML Variable"/>
    <w:basedOn w:val="800"/>
    <w:uiPriority w:val="99"/>
    <w:qFormat/>
    <w:rPr>
      <w:rFonts w:cs="Times New Roman"/>
    </w:rPr>
  </w:style>
  <w:style w:type="character" w:styleId="864">
    <w:name w:val="Hyperlink"/>
    <w:basedOn w:val="800"/>
    <w:uiPriority w:val="99"/>
    <w:qFormat/>
    <w:rPr>
      <w:rFonts w:cs="Times New Roman"/>
      <w:color w:val="000000"/>
      <w:u w:val="none"/>
    </w:rPr>
  </w:style>
  <w:style w:type="character" w:styleId="865">
    <w:name w:val="HTML Code"/>
    <w:basedOn w:val="800"/>
    <w:uiPriority w:val="99"/>
    <w:qFormat/>
    <w:rPr>
      <w:rFonts w:ascii="Arial" w:hAnsi="Arial" w:cs="Arial"/>
      <w:sz w:val="20"/>
    </w:rPr>
  </w:style>
  <w:style w:type="character" w:styleId="866">
    <w:name w:val="annotation reference"/>
    <w:basedOn w:val="800"/>
    <w:uiPriority w:val="99"/>
    <w:qFormat/>
    <w:rPr>
      <w:rFonts w:cs="Times New Roman"/>
      <w:sz w:val="21"/>
    </w:rPr>
  </w:style>
  <w:style w:type="character" w:styleId="867">
    <w:name w:val="HTML Cite"/>
    <w:basedOn w:val="800"/>
    <w:uiPriority w:val="99"/>
    <w:qFormat/>
    <w:rPr>
      <w:rFonts w:cs="Times New Roman"/>
    </w:rPr>
  </w:style>
  <w:style w:type="character" w:styleId="868">
    <w:name w:val="footnote reference"/>
    <w:basedOn w:val="800"/>
    <w:uiPriority w:val="99"/>
    <w:qFormat/>
    <w:rPr>
      <w:rFonts w:ascii="宋体" w:hAnsi="宋体" w:eastAsia="宋体" w:cs="Times New Roman"/>
      <w:vertAlign w:val="superscript"/>
    </w:rPr>
  </w:style>
  <w:style w:type="character" w:styleId="869">
    <w:name w:val="HTML Keyboard"/>
    <w:basedOn w:val="800"/>
    <w:uiPriority w:val="99"/>
    <w:qFormat/>
    <w:rPr>
      <w:rFonts w:ascii="Arial" w:hAnsi="Arial" w:cs="Arial"/>
      <w:sz w:val="20"/>
    </w:rPr>
  </w:style>
  <w:style w:type="character" w:styleId="870">
    <w:name w:val="HTML Sample"/>
    <w:basedOn w:val="800"/>
    <w:uiPriority w:val="99"/>
    <w:qFormat/>
    <w:rPr>
      <w:rFonts w:ascii="Arial" w:hAnsi="Arial" w:cs="Arial"/>
    </w:rPr>
  </w:style>
  <w:style w:type="paragraph" w:styleId="871" w:customStyle="1">
    <w:name w:val="正文文本1"/>
    <w:basedOn w:val="790"/>
    <w:next w:val="872"/>
    <w:qFormat/>
    <w:rPr>
      <w:rFonts w:ascii="仿宋_GB2312" w:eastAsia="仿宋_GB2312"/>
      <w:sz w:val="28"/>
    </w:rPr>
  </w:style>
  <w:style w:type="paragraph" w:styleId="872" w:customStyle="1">
    <w:name w:val="正文首行缩进1"/>
    <w:basedOn w:val="871"/>
    <w:qFormat/>
    <w:pPr>
      <w:ind w:firstLine="420"/>
      <w:spacing w:after="120"/>
    </w:pPr>
    <w:rPr>
      <w:color w:val="000000"/>
      <w:spacing w:val="-8"/>
      <w:sz w:val="21"/>
    </w:rPr>
  </w:style>
  <w:style w:type="character" w:styleId="873" w:customStyle="1">
    <w:name w:val="Heading 1 Char"/>
    <w:basedOn w:val="800"/>
    <w:uiPriority w:val="9"/>
    <w:qFormat/>
    <w:rPr>
      <w:rFonts w:ascii="Arial" w:hAnsi="Arial" w:eastAsia="Arial" w:cs="Arial"/>
      <w:sz w:val="40"/>
      <w:szCs w:val="40"/>
    </w:rPr>
  </w:style>
  <w:style w:type="character" w:styleId="874" w:customStyle="1">
    <w:name w:val="Heading 2 Char"/>
    <w:basedOn w:val="800"/>
    <w:uiPriority w:val="9"/>
    <w:qFormat/>
    <w:rPr>
      <w:rFonts w:ascii="Arial" w:hAnsi="Arial" w:eastAsia="Arial" w:cs="Arial"/>
      <w:sz w:val="34"/>
    </w:rPr>
  </w:style>
  <w:style w:type="character" w:styleId="875" w:customStyle="1">
    <w:name w:val="Heading 3 Char"/>
    <w:basedOn w:val="800"/>
    <w:uiPriority w:val="9"/>
    <w:qFormat/>
    <w:rPr>
      <w:rFonts w:ascii="Arial" w:hAnsi="Arial" w:eastAsia="Arial" w:cs="Arial"/>
      <w:sz w:val="30"/>
      <w:szCs w:val="30"/>
    </w:rPr>
  </w:style>
  <w:style w:type="character" w:styleId="876" w:customStyle="1">
    <w:name w:val="Heading 4 Char"/>
    <w:basedOn w:val="800"/>
    <w:uiPriority w:val="9"/>
    <w:qFormat/>
    <w:rPr>
      <w:rFonts w:ascii="Arial" w:hAnsi="Arial" w:eastAsia="Arial" w:cs="Arial"/>
      <w:b/>
      <w:bCs/>
      <w:sz w:val="26"/>
      <w:szCs w:val="26"/>
    </w:rPr>
  </w:style>
  <w:style w:type="character" w:styleId="877" w:customStyle="1">
    <w:name w:val="Heading 5 Char"/>
    <w:basedOn w:val="800"/>
    <w:uiPriority w:val="9"/>
    <w:qFormat/>
    <w:rPr>
      <w:rFonts w:ascii="Arial" w:hAnsi="Arial" w:eastAsia="Arial" w:cs="Arial"/>
      <w:b/>
      <w:bCs/>
      <w:sz w:val="24"/>
      <w:szCs w:val="24"/>
    </w:rPr>
  </w:style>
  <w:style w:type="character" w:styleId="878" w:customStyle="1">
    <w:name w:val="Heading 6 Char"/>
    <w:basedOn w:val="800"/>
    <w:uiPriority w:val="9"/>
    <w:qFormat/>
    <w:rPr>
      <w:rFonts w:ascii="Arial" w:hAnsi="Arial" w:eastAsia="Arial" w:cs="Arial"/>
      <w:b/>
      <w:bCs/>
      <w:sz w:val="22"/>
      <w:szCs w:val="22"/>
    </w:rPr>
  </w:style>
  <w:style w:type="character" w:styleId="879" w:customStyle="1">
    <w:name w:val="Heading 7 Char"/>
    <w:basedOn w:val="800"/>
    <w:uiPriority w:val="9"/>
    <w:qFormat/>
    <w:rPr>
      <w:rFonts w:ascii="Arial" w:hAnsi="Arial" w:eastAsia="Arial" w:cs="Arial"/>
      <w:b/>
      <w:bCs/>
      <w:i/>
      <w:iCs/>
      <w:sz w:val="22"/>
      <w:szCs w:val="22"/>
    </w:rPr>
  </w:style>
  <w:style w:type="character" w:styleId="880" w:customStyle="1">
    <w:name w:val="Heading 8 Char"/>
    <w:basedOn w:val="800"/>
    <w:uiPriority w:val="9"/>
    <w:qFormat/>
    <w:rPr>
      <w:rFonts w:ascii="Arial" w:hAnsi="Arial" w:eastAsia="Arial" w:cs="Arial"/>
      <w:i/>
      <w:iCs/>
      <w:sz w:val="22"/>
      <w:szCs w:val="22"/>
    </w:rPr>
  </w:style>
  <w:style w:type="character" w:styleId="881" w:customStyle="1">
    <w:name w:val="Heading 9 Char"/>
    <w:basedOn w:val="800"/>
    <w:uiPriority w:val="9"/>
    <w:qFormat/>
    <w:rPr>
      <w:rFonts w:ascii="Arial" w:hAnsi="Arial" w:eastAsia="Arial" w:cs="Arial"/>
      <w:i/>
      <w:iCs/>
      <w:sz w:val="21"/>
      <w:szCs w:val="21"/>
    </w:rPr>
  </w:style>
  <w:style w:type="character" w:styleId="882" w:customStyle="1">
    <w:name w:val="Title Char"/>
    <w:basedOn w:val="800"/>
    <w:uiPriority w:val="10"/>
    <w:qFormat/>
    <w:rPr>
      <w:sz w:val="48"/>
      <w:szCs w:val="48"/>
    </w:rPr>
  </w:style>
  <w:style w:type="character" w:styleId="883" w:customStyle="1">
    <w:name w:val="副标题 字符"/>
    <w:basedOn w:val="800"/>
    <w:link w:val="836"/>
    <w:uiPriority w:val="11"/>
    <w:qFormat/>
    <w:rPr>
      <w:sz w:val="24"/>
      <w:szCs w:val="24"/>
    </w:rPr>
  </w:style>
  <w:style w:type="paragraph" w:styleId="884">
    <w:name w:val="Quote"/>
    <w:basedOn w:val="790"/>
    <w:next w:val="790"/>
    <w:link w:val="885"/>
    <w:uiPriority w:val="29"/>
    <w:qFormat/>
    <w:pPr>
      <w:ind w:left="720" w:right="720"/>
    </w:pPr>
    <w:rPr>
      <w:i/>
    </w:rPr>
  </w:style>
  <w:style w:type="character" w:styleId="885" w:customStyle="1">
    <w:name w:val="引用 字符"/>
    <w:link w:val="884"/>
    <w:uiPriority w:val="29"/>
    <w:qFormat/>
    <w:rPr>
      <w:i/>
    </w:rPr>
  </w:style>
  <w:style w:type="paragraph" w:styleId="886">
    <w:name w:val="Intense Quote"/>
    <w:basedOn w:val="790"/>
    <w:next w:val="790"/>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character" w:styleId="888" w:customStyle="1">
    <w:name w:val="Header Char"/>
    <w:basedOn w:val="800"/>
    <w:uiPriority w:val="99"/>
    <w:qFormat/>
  </w:style>
  <w:style w:type="character" w:styleId="889" w:customStyle="1">
    <w:name w:val="Footer Char"/>
    <w:basedOn w:val="800"/>
    <w:uiPriority w:val="99"/>
    <w:qFormat/>
  </w:style>
  <w:style w:type="character" w:styleId="890" w:customStyle="1">
    <w:name w:val="Caption Char"/>
    <w:uiPriority w:val="99"/>
    <w:qFormat/>
  </w:style>
  <w:style w:type="table" w:styleId="891" w:customStyle="1">
    <w:name w:val="Table Grid Light"/>
    <w:basedOn w:val="80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92" w:customStyle="1">
    <w:name w:val="无格式表格 11"/>
    <w:basedOn w:val="80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31"/>
    <w:basedOn w:val="80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无格式表格 41"/>
    <w:basedOn w:val="80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无格式表格 51"/>
    <w:basedOn w:val="80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网格表 1 浅色1"/>
    <w:basedOn w:val="80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basedOn w:val="80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basedOn w:val="80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basedOn w:val="80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4" w:customStyle="1">
    <w:name w:val="网格表 21"/>
    <w:basedOn w:val="80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basedOn w:val="80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basedOn w:val="80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basedOn w:val="80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网格表 31"/>
    <w:basedOn w:val="80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basedOn w:val="80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basedOn w:val="80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basedOn w:val="80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网格表 41"/>
    <w:basedOn w:val="80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basedOn w:val="8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0" w:customStyle="1">
    <w:name w:val="Grid Table 4 - Accent 2"/>
    <w:basedOn w:val="80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1" w:customStyle="1">
    <w:name w:val="Grid Table 4 - Accent 3"/>
    <w:basedOn w:val="8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2" w:customStyle="1">
    <w:name w:val="Grid Table 4 - Accent 4"/>
    <w:basedOn w:val="8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3" w:customStyle="1">
    <w:name w:val="Grid Table 4 - Accent 5"/>
    <w:basedOn w:val="8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4" w:customStyle="1">
    <w:name w:val="Grid Table 4 - Accent 6"/>
    <w:basedOn w:val="8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5"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customStyle="1">
    <w:name w:val="网格表 6 彩色1"/>
    <w:basedOn w:val="80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3" w:customStyle="1">
    <w:name w:val="Grid Table 6 Colorful - Accent 1"/>
    <w:basedOn w:val="8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4" w:customStyle="1">
    <w:name w:val="Grid Table 6 Colorful - Accent 2"/>
    <w:basedOn w:val="80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5" w:customStyle="1">
    <w:name w:val="Grid Table 6 Colorful - Accent 3"/>
    <w:basedOn w:val="80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6" w:customStyle="1">
    <w:name w:val="Grid Table 6 Colorful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7" w:customStyle="1">
    <w:name w:val="Grid Table 6 Colorful - Accent 5"/>
    <w:basedOn w:val="8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8" w:customStyle="1">
    <w:name w:val="Grid Table 6 Colorful - Accent 6"/>
    <w:basedOn w:val="8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9" w:customStyle="1">
    <w:name w:val="网格表 7 彩色1"/>
    <w:basedOn w:val="80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basedOn w:val="8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801"/>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80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8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8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8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清单表 1 浅色1"/>
    <w:basedOn w:val="80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basedOn w:val="80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801"/>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801"/>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80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80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801"/>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清单表 21"/>
    <w:basedOn w:val="80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4" w:customStyle="1">
    <w:name w:val="List Table 2 - Accent 1"/>
    <w:basedOn w:val="8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basedOn w:val="801"/>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6" w:customStyle="1">
    <w:name w:val="List Table 2 - Accent 3"/>
    <w:basedOn w:val="8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basedOn w:val="8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basedOn w:val="8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basedOn w:val="8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basedOn w:val="8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basedOn w:val="80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3" w:customStyle="1">
    <w:name w:val="List Table 3 - Accent 3"/>
    <w:basedOn w:val="801"/>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4" w:customStyle="1">
    <w:name w:val="List Table 3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basedOn w:val="8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basedOn w:val="8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basedOn w:val="8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4 - Accent 2"/>
    <w:basedOn w:val="801"/>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0" w:customStyle="1">
    <w:name w:val="List Table 4 - Accent 3"/>
    <w:basedOn w:val="8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1" w:customStyle="1">
    <w:name w:val="List Table 4 - Accent 4"/>
    <w:basedOn w:val="8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2" w:customStyle="1">
    <w:name w:val="List Table 4 - Accent 5"/>
    <w:basedOn w:val="8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3" w:customStyle="1">
    <w:name w:val="List Table 4 - Accent 6"/>
    <w:basedOn w:val="8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4" w:customStyle="1">
    <w:name w:val="清单表 5 深色1"/>
    <w:basedOn w:val="80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5" w:customStyle="1">
    <w:name w:val="List Table 5 Dark - Accent 1"/>
    <w:basedOn w:val="8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6" w:customStyle="1">
    <w:name w:val="List Table 5 Dark - Accent 2"/>
    <w:basedOn w:val="80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7" w:customStyle="1">
    <w:name w:val="List Table 5 Dark - Accent 3"/>
    <w:basedOn w:val="801"/>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8" w:customStyle="1">
    <w:name w:val="List Table 5 Dark - Accent 4"/>
    <w:basedOn w:val="8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9" w:customStyle="1">
    <w:name w:val="List Table 5 Dark - Accent 5"/>
    <w:basedOn w:val="8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0" w:customStyle="1">
    <w:name w:val="List Table 5 Dark - Accent 6"/>
    <w:basedOn w:val="8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1" w:customStyle="1">
    <w:name w:val="清单表 6 彩色1"/>
    <w:basedOn w:val="80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2" w:customStyle="1">
    <w:name w:val="List Table 6 Colorful - Accent 1"/>
    <w:basedOn w:val="801"/>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3" w:customStyle="1">
    <w:name w:val="List Table 6 Colorful - Accent 2"/>
    <w:basedOn w:val="801"/>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4" w:customStyle="1">
    <w:name w:val="List Table 6 Colorful - Accent 3"/>
    <w:basedOn w:val="801"/>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5" w:customStyle="1">
    <w:name w:val="List Table 6 Colorful - Accent 4"/>
    <w:basedOn w:val="80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6" w:customStyle="1">
    <w:name w:val="List Table 6 Colorful - Accent 5"/>
    <w:basedOn w:val="80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7" w:customStyle="1">
    <w:name w:val="List Table 6 Colorful - Accent 6"/>
    <w:basedOn w:val="80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8" w:customStyle="1">
    <w:name w:val="清单表 7 彩色1"/>
    <w:basedOn w:val="80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basedOn w:val="801"/>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basedOn w:val="801"/>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basedOn w:val="801"/>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basedOn w:val="801"/>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basedOn w:val="801"/>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basedOn w:val="801"/>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5" w:customStyle="1">
    <w:name w:val="Lined - Accent"/>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6" w:customStyle="1">
    <w:name w:val="Lined - Accent 1"/>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7" w:customStyle="1">
    <w:name w:val="Lined - Accent 2"/>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8" w:customStyle="1">
    <w:name w:val="Lined - Accent 3"/>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9" w:customStyle="1">
    <w:name w:val="Lined - Accent 4"/>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Lined - Accent 5"/>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Lined - Accent 6"/>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amp; Lined - Accent"/>
    <w:basedOn w:val="80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3" w:customStyle="1">
    <w:name w:val="Bordered &amp; Lined - Accent 1"/>
    <w:basedOn w:val="80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4" w:customStyle="1">
    <w:name w:val="Bordered &amp; Lined - Accent 2"/>
    <w:basedOn w:val="80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5" w:customStyle="1">
    <w:name w:val="Bordered &amp; Lined - Accent 3"/>
    <w:basedOn w:val="80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6" w:customStyle="1">
    <w:name w:val="Bordered &amp; Lined - Accent 4"/>
    <w:basedOn w:val="8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Bordered &amp; Lined - Accent 5"/>
    <w:basedOn w:val="8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Bordered &amp; Lined - Accent 6"/>
    <w:basedOn w:val="8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w:basedOn w:val="80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0" w:customStyle="1">
    <w:name w:val="Bordered - Accent 1"/>
    <w:basedOn w:val="80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1" w:customStyle="1">
    <w:name w:val="Bordered - Accent 2"/>
    <w:basedOn w:val="80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2" w:customStyle="1">
    <w:name w:val="Bordered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3" w:customStyle="1">
    <w:name w:val="Bordered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4" w:customStyle="1">
    <w:name w:val="Bordered - Accent 5"/>
    <w:basedOn w:val="80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5" w:customStyle="1">
    <w:name w:val="Bordered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6" w:customStyle="1">
    <w:name w:val="Footnote Text Char"/>
    <w:uiPriority w:val="99"/>
    <w:qFormat/>
    <w:rPr>
      <w:sz w:val="18"/>
    </w:rPr>
  </w:style>
  <w:style w:type="character" w:styleId="1017" w:customStyle="1">
    <w:name w:val="尾注文本 字符"/>
    <w:link w:val="829"/>
    <w:uiPriority w:val="99"/>
    <w:qFormat/>
    <w:rPr>
      <w:sz w:val="20"/>
    </w:rPr>
  </w:style>
  <w:style w:type="paragraph" w:styleId="1018" w:customStyle="1">
    <w:name w:val="TOC 标题1"/>
    <w:uiPriority w:val="39"/>
    <w:unhideWhenUsed/>
    <w:qFormat/>
  </w:style>
  <w:style w:type="paragraph" w:styleId="1019" w:customStyle="1">
    <w:name w:val="列出段落1"/>
    <w:basedOn w:val="790"/>
    <w:uiPriority w:val="99"/>
    <w:qFormat/>
    <w:pPr>
      <w:ind w:firstLine="420"/>
    </w:pPr>
    <w:rPr>
      <w:szCs w:val="21"/>
    </w:rPr>
  </w:style>
  <w:style w:type="paragraph" w:styleId="1020" w:customStyle="1">
    <w:name w:val="_Style 1"/>
    <w:basedOn w:val="790"/>
    <w:uiPriority w:val="99"/>
    <w:qFormat/>
    <w:pPr>
      <w:ind w:firstLine="420"/>
    </w:pPr>
    <w:rPr>
      <w:sz w:val="20"/>
    </w:rPr>
  </w:style>
  <w:style w:type="character" w:styleId="1021" w:customStyle="1">
    <w:name w:val="标题 1 字符"/>
    <w:basedOn w:val="800"/>
    <w:link w:val="791"/>
    <w:uiPriority w:val="99"/>
    <w:qFormat/>
    <w:rPr>
      <w:rFonts w:ascii="黑体" w:eastAsia="黑体" w:cs="Times New Roman"/>
      <w:sz w:val="52"/>
    </w:rPr>
  </w:style>
  <w:style w:type="character" w:styleId="1022" w:customStyle="1">
    <w:name w:val="标题 2 字符"/>
    <w:basedOn w:val="800"/>
    <w:link w:val="792"/>
    <w:uiPriority w:val="99"/>
    <w:qFormat/>
    <w:rPr>
      <w:rFonts w:ascii="Arial" w:hAnsi="Arial" w:eastAsia="黑体" w:cs="Times New Roman"/>
      <w:b/>
      <w:sz w:val="32"/>
      <w:lang w:val="en-US" w:eastAsia="zh-CN"/>
    </w:rPr>
  </w:style>
  <w:style w:type="character" w:styleId="1023" w:customStyle="1">
    <w:name w:val="标题 3 字符1"/>
    <w:basedOn w:val="800"/>
    <w:link w:val="793"/>
    <w:uiPriority w:val="99"/>
    <w:qFormat/>
    <w:rPr>
      <w:rFonts w:eastAsia="宋体" w:cs="Times New Roman"/>
      <w:b/>
      <w:sz w:val="32"/>
      <w:lang w:val="en-US" w:eastAsia="zh-CN"/>
    </w:rPr>
  </w:style>
  <w:style w:type="character" w:styleId="1024" w:customStyle="1">
    <w:name w:val="标题 4 字符"/>
    <w:basedOn w:val="800"/>
    <w:link w:val="794"/>
    <w:uiPriority w:val="99"/>
    <w:qFormat/>
    <w:rPr>
      <w:rFonts w:ascii="Arial" w:hAnsi="Arial" w:eastAsia="黑体" w:cs="Times New Roman"/>
      <w:sz w:val="28"/>
    </w:rPr>
  </w:style>
  <w:style w:type="character" w:styleId="1025" w:customStyle="1">
    <w:name w:val="标题 5 字符"/>
    <w:basedOn w:val="800"/>
    <w:link w:val="795"/>
    <w:uiPriority w:val="99"/>
    <w:qFormat/>
    <w:rPr>
      <w:rFonts w:ascii="宋体" w:eastAsia="宋体" w:cs="Times New Roman"/>
      <w:b/>
      <w:sz w:val="24"/>
    </w:rPr>
  </w:style>
  <w:style w:type="character" w:styleId="1026" w:customStyle="1">
    <w:name w:val="标题 6 字符"/>
    <w:basedOn w:val="800"/>
    <w:link w:val="796"/>
    <w:uiPriority w:val="99"/>
    <w:qFormat/>
    <w:rPr>
      <w:rFonts w:ascii="Arial" w:hAnsi="Arial" w:eastAsia="黑体" w:cs="Times New Roman"/>
      <w:b/>
      <w:sz w:val="24"/>
    </w:rPr>
  </w:style>
  <w:style w:type="character" w:styleId="1027" w:customStyle="1">
    <w:name w:val="标题 7 字符"/>
    <w:basedOn w:val="800"/>
    <w:link w:val="797"/>
    <w:uiPriority w:val="99"/>
    <w:qFormat/>
    <w:rPr>
      <w:rFonts w:cs="Times New Roman"/>
      <w:b/>
      <w:sz w:val="24"/>
    </w:rPr>
  </w:style>
  <w:style w:type="character" w:styleId="1028" w:customStyle="1">
    <w:name w:val="标题 8 字符"/>
    <w:basedOn w:val="800"/>
    <w:link w:val="798"/>
    <w:uiPriority w:val="99"/>
    <w:qFormat/>
    <w:rPr>
      <w:rFonts w:ascii="Arial" w:hAnsi="Arial" w:eastAsia="黑体" w:cs="Times New Roman"/>
      <w:sz w:val="24"/>
    </w:rPr>
  </w:style>
  <w:style w:type="character" w:styleId="1029" w:customStyle="1">
    <w:name w:val="标题 9 字符"/>
    <w:basedOn w:val="800"/>
    <w:link w:val="799"/>
    <w:uiPriority w:val="99"/>
    <w:qFormat/>
    <w:rPr>
      <w:rFonts w:ascii="Arial" w:hAnsi="Arial" w:eastAsia="黑体" w:cs="Times New Roman"/>
      <w:sz w:val="21"/>
    </w:rPr>
  </w:style>
  <w:style w:type="character" w:styleId="1030" w:customStyle="1">
    <w:name w:val="文档结构图 字符"/>
    <w:basedOn w:val="800"/>
    <w:link w:val="808"/>
    <w:uiPriority w:val="99"/>
    <w:qFormat/>
    <w:rPr>
      <w:rFonts w:cs="Times New Roman"/>
      <w:sz w:val="21"/>
      <w:shd w:val="clear" w:color="auto" w:fill="000080"/>
    </w:rPr>
  </w:style>
  <w:style w:type="character" w:styleId="1031" w:customStyle="1">
    <w:name w:val="批注文字 字符1"/>
    <w:basedOn w:val="800"/>
    <w:link w:val="809"/>
    <w:uiPriority w:val="99"/>
    <w:qFormat/>
    <w:rPr>
      <w:rFonts w:cs="Times New Roman"/>
      <w:sz w:val="24"/>
    </w:rPr>
  </w:style>
  <w:style w:type="character" w:styleId="1032" w:customStyle="1">
    <w:name w:val="称呼 字符"/>
    <w:basedOn w:val="800"/>
    <w:link w:val="811"/>
    <w:uiPriority w:val="99"/>
    <w:qFormat/>
    <w:rPr>
      <w:rFonts w:cs="Times New Roman"/>
      <w:sz w:val="21"/>
    </w:rPr>
  </w:style>
  <w:style w:type="character" w:styleId="1033" w:customStyle="1">
    <w:name w:val="正文文本 3 字符"/>
    <w:basedOn w:val="800"/>
    <w:link w:val="812"/>
    <w:uiPriority w:val="99"/>
    <w:qFormat/>
    <w:rPr>
      <w:rFonts w:cs="Times New Roman"/>
      <w:sz w:val="16"/>
      <w:szCs w:val="16"/>
    </w:rPr>
  </w:style>
  <w:style w:type="character" w:styleId="1034" w:customStyle="1">
    <w:name w:val="结束语 字符"/>
    <w:basedOn w:val="800"/>
    <w:link w:val="813"/>
    <w:uiPriority w:val="99"/>
    <w:qFormat/>
    <w:rPr>
      <w:rFonts w:cs="Times New Roman"/>
      <w:sz w:val="21"/>
    </w:rPr>
  </w:style>
  <w:style w:type="character" w:styleId="1035" w:customStyle="1">
    <w:name w:val="正文文本 字符1"/>
    <w:basedOn w:val="800"/>
    <w:link w:val="815"/>
    <w:uiPriority w:val="99"/>
    <w:qFormat/>
    <w:rPr>
      <w:rFonts w:ascii="华文中宋" w:eastAsia="华文中宋" w:cs="Times New Roman"/>
      <w:sz w:val="28"/>
    </w:rPr>
  </w:style>
  <w:style w:type="character" w:styleId="1036" w:customStyle="1">
    <w:name w:val="正文文本缩进 字符"/>
    <w:basedOn w:val="800"/>
    <w:link w:val="817"/>
    <w:uiPriority w:val="99"/>
    <w:qFormat/>
    <w:rPr>
      <w:rFonts w:ascii="宋体" w:hAnsi="MS Sans Serif" w:cs="Times New Roman"/>
      <w:spacing w:val="12"/>
      <w:sz w:val="24"/>
    </w:rPr>
  </w:style>
  <w:style w:type="character" w:styleId="1037" w:customStyle="1">
    <w:name w:val="纯文本 字符"/>
    <w:basedOn w:val="800"/>
    <w:link w:val="824"/>
    <w:uiPriority w:val="99"/>
    <w:qFormat/>
    <w:rPr>
      <w:rFonts w:ascii="宋体" w:hAnsi="Courier New" w:eastAsia="宋体" w:cs="Times New Roman"/>
      <w:sz w:val="21"/>
      <w:lang w:val="en-US" w:eastAsia="zh-CN"/>
    </w:rPr>
  </w:style>
  <w:style w:type="character" w:styleId="1038" w:customStyle="1">
    <w:name w:val="日期 字符"/>
    <w:basedOn w:val="800"/>
    <w:link w:val="827"/>
    <w:uiPriority w:val="99"/>
    <w:qFormat/>
    <w:rPr>
      <w:rFonts w:cs="Times New Roman"/>
      <w:sz w:val="24"/>
    </w:rPr>
  </w:style>
  <w:style w:type="character" w:styleId="1039" w:customStyle="1">
    <w:name w:val="正文文本缩进 2 字符"/>
    <w:basedOn w:val="800"/>
    <w:link w:val="828"/>
    <w:uiPriority w:val="99"/>
    <w:qFormat/>
    <w:rPr>
      <w:rFonts w:cs="Times New Roman"/>
      <w:sz w:val="24"/>
    </w:rPr>
  </w:style>
  <w:style w:type="character" w:styleId="1040" w:customStyle="1">
    <w:name w:val="批注框文本 字符1"/>
    <w:basedOn w:val="800"/>
    <w:link w:val="830"/>
    <w:uiPriority w:val="99"/>
    <w:qFormat/>
    <w:rPr>
      <w:rFonts w:cs="Times New Roman"/>
      <w:sz w:val="18"/>
    </w:rPr>
  </w:style>
  <w:style w:type="character" w:styleId="1041" w:customStyle="1">
    <w:name w:val="页脚 字符"/>
    <w:basedOn w:val="800"/>
    <w:link w:val="831"/>
    <w:uiPriority w:val="99"/>
    <w:qFormat/>
    <w:rPr>
      <w:rFonts w:cs="Times New Roman"/>
      <w:sz w:val="18"/>
    </w:rPr>
  </w:style>
  <w:style w:type="character" w:styleId="1042" w:customStyle="1">
    <w:name w:val="页眉 字符1"/>
    <w:basedOn w:val="800"/>
    <w:link w:val="833"/>
    <w:uiPriority w:val="99"/>
    <w:qFormat/>
    <w:rPr>
      <w:rFonts w:cs="Times New Roman"/>
      <w:sz w:val="18"/>
    </w:rPr>
  </w:style>
  <w:style w:type="character" w:styleId="1043" w:customStyle="1">
    <w:name w:val="脚注文本 字符"/>
    <w:basedOn w:val="800"/>
    <w:link w:val="838"/>
    <w:uiPriority w:val="99"/>
    <w:qFormat/>
    <w:rPr>
      <w:rFonts w:cs="Times New Roman"/>
      <w:sz w:val="18"/>
      <w:szCs w:val="18"/>
    </w:rPr>
  </w:style>
  <w:style w:type="character" w:styleId="1044" w:customStyle="1">
    <w:name w:val="正文文本缩进 3 字符"/>
    <w:basedOn w:val="800"/>
    <w:link w:val="840"/>
    <w:uiPriority w:val="99"/>
    <w:qFormat/>
    <w:rPr>
      <w:rFonts w:ascii="宋体" w:hAnsi="MS Sans Serif" w:cs="Times New Roman"/>
      <w:color w:val="000000"/>
      <w:sz w:val="24"/>
    </w:rPr>
  </w:style>
  <w:style w:type="character" w:styleId="1045" w:customStyle="1">
    <w:name w:val="正文文本 2 字符"/>
    <w:basedOn w:val="800"/>
    <w:link w:val="846"/>
    <w:uiPriority w:val="99"/>
    <w:qFormat/>
    <w:rPr>
      <w:rFonts w:cs="Times New Roman"/>
      <w:sz w:val="21"/>
    </w:rPr>
  </w:style>
  <w:style w:type="character" w:styleId="1046" w:customStyle="1">
    <w:name w:val="HTML 预设格式 字符"/>
    <w:basedOn w:val="800"/>
    <w:link w:val="847"/>
    <w:uiPriority w:val="99"/>
    <w:qFormat/>
    <w:rPr>
      <w:rFonts w:ascii="Courier New" w:hAnsi="Courier New" w:cs="Courier New"/>
    </w:rPr>
  </w:style>
  <w:style w:type="character" w:styleId="1047" w:customStyle="1">
    <w:name w:val="标题 字符"/>
    <w:basedOn w:val="800"/>
    <w:link w:val="851"/>
    <w:uiPriority w:val="99"/>
    <w:qFormat/>
    <w:rPr>
      <w:rFonts w:ascii="Cambria" w:hAnsi="Cambria" w:cs="Times New Roman"/>
      <w:b/>
      <w:bCs/>
      <w:sz w:val="32"/>
      <w:szCs w:val="32"/>
    </w:rPr>
  </w:style>
  <w:style w:type="character" w:styleId="1048" w:customStyle="1">
    <w:name w:val="批注主题 字符1"/>
    <w:basedOn w:val="1031"/>
    <w:link w:val="852"/>
    <w:uiPriority w:val="99"/>
    <w:qFormat/>
    <w:rPr>
      <w:rFonts w:cs="Times New Roman"/>
      <w:b/>
      <w:sz w:val="21"/>
    </w:rPr>
  </w:style>
  <w:style w:type="character" w:styleId="1049" w:customStyle="1">
    <w:name w:val="正文文本首行缩进 字符"/>
    <w:basedOn w:val="1035"/>
    <w:link w:val="853"/>
    <w:uiPriority w:val="99"/>
    <w:qFormat/>
    <w:rPr>
      <w:rFonts w:ascii="华文中宋" w:eastAsia="华文中宋" w:cs="Times New Roman"/>
      <w:bCs/>
      <w:sz w:val="21"/>
    </w:rPr>
  </w:style>
  <w:style w:type="paragraph" w:styleId="1050" w:customStyle="1">
    <w:name w:val="无间隔1"/>
    <w:uiPriority w:val="99"/>
    <w:qFormat/>
    <w:pPr>
      <w:jc w:val="both"/>
      <w:widowControl w:val="off"/>
    </w:pPr>
    <w:rPr>
      <w:rFonts w:ascii="Calibri" w:hAnsi="Calibri"/>
      <w:sz w:val="21"/>
      <w:szCs w:val="21"/>
    </w:rPr>
  </w:style>
  <w:style w:type="paragraph" w:styleId="1051" w:customStyle="1">
    <w:name w:val="模板普通正文"/>
    <w:basedOn w:val="817"/>
    <w:uiPriority w:val="99"/>
    <w:qFormat/>
    <w:pPr>
      <w:ind w:firstLine="490"/>
      <w:jc w:val="left"/>
      <w:spacing w:after="10"/>
    </w:pPr>
  </w:style>
  <w:style w:type="paragraph" w:styleId="1052" w:customStyle="1">
    <w:name w:val="正文1"/>
    <w:uiPriority w:val="99"/>
    <w:qFormat/>
    <w:pPr>
      <w:jc w:val="both"/>
      <w:spacing w:line="312" w:lineRule="atLeast"/>
      <w:widowControl w:val="off"/>
    </w:pPr>
    <w:rPr>
      <w:rFonts w:ascii="宋体"/>
      <w:sz w:val="34"/>
    </w:rPr>
  </w:style>
  <w:style w:type="paragraph" w:styleId="1053" w:customStyle="1">
    <w:name w:val="Default"/>
    <w:uiPriority w:val="99"/>
    <w:qFormat/>
    <w:pPr>
      <w:widowControl w:val="off"/>
    </w:pPr>
    <w:rPr>
      <w:rFonts w:ascii="Arial" w:hAnsi="Arial" w:cs="Arial"/>
      <w:color w:val="000000"/>
      <w:sz w:val="24"/>
      <w:szCs w:val="24"/>
    </w:rPr>
  </w:style>
  <w:style w:type="character" w:styleId="1054" w:customStyle="1">
    <w:name w:val="font01"/>
    <w:uiPriority w:val="99"/>
    <w:qFormat/>
    <w:rPr>
      <w:rFonts w:ascii="Times New Roman" w:hAnsi="Times New Roman"/>
      <w:color w:val="000000"/>
      <w:sz w:val="24"/>
      <w:u w:val="none"/>
    </w:rPr>
  </w:style>
  <w:style w:type="character" w:styleId="1055" w:customStyle="1">
    <w:name w:val="正文非缩进 Char1"/>
    <w:uiPriority w:val="99"/>
    <w:qFormat/>
  </w:style>
  <w:style w:type="character" w:styleId="1056" w:customStyle="1">
    <w:name w:val="font61"/>
    <w:uiPriority w:val="99"/>
    <w:qFormat/>
    <w:rPr>
      <w:rFonts w:ascii="Times New Roman" w:hAnsi="Times New Roman"/>
      <w:color w:val="000000"/>
      <w:sz w:val="24"/>
      <w:u w:val="none"/>
    </w:rPr>
  </w:style>
  <w:style w:type="character" w:styleId="1057" w:customStyle="1">
    <w:name w:val="font31"/>
    <w:uiPriority w:val="99"/>
    <w:qFormat/>
    <w:rPr>
      <w:rFonts w:ascii="宋体" w:hAnsi="宋体" w:eastAsia="宋体"/>
      <w:color w:val="000000"/>
      <w:sz w:val="32"/>
      <w:u w:val="none"/>
    </w:rPr>
  </w:style>
  <w:style w:type="character" w:styleId="1058" w:customStyle="1">
    <w:name w:val="页眉 字符"/>
    <w:uiPriority w:val="99"/>
    <w:qFormat/>
    <w:rPr>
      <w:sz w:val="18"/>
    </w:rPr>
  </w:style>
  <w:style w:type="character" w:styleId="1059" w:customStyle="1">
    <w:name w:val="font21"/>
    <w:basedOn w:val="800"/>
    <w:uiPriority w:val="99"/>
    <w:qFormat/>
    <w:rPr>
      <w:rFonts w:ascii="宋体" w:hAnsi="宋体" w:eastAsia="宋体" w:cs="宋体"/>
      <w:b/>
      <w:color w:val="000000"/>
      <w:sz w:val="24"/>
      <w:szCs w:val="24"/>
      <w:u w:val="none"/>
    </w:rPr>
  </w:style>
  <w:style w:type="character" w:styleId="1060" w:customStyle="1">
    <w:name w:val="页脚 Char"/>
    <w:uiPriority w:val="99"/>
    <w:qFormat/>
    <w:rPr>
      <w:lang w:eastAsia="zh-CN"/>
    </w:rPr>
  </w:style>
  <w:style w:type="character" w:styleId="1061" w:customStyle="1">
    <w:name w:val="批注文字 字符"/>
    <w:uiPriority w:val="99"/>
    <w:qFormat/>
    <w:rPr>
      <w:sz w:val="24"/>
    </w:rPr>
  </w:style>
  <w:style w:type="character" w:styleId="1062" w:customStyle="1">
    <w:name w:val="纯文本 Char1"/>
    <w:uiPriority w:val="99"/>
    <w:qFormat/>
    <w:rPr>
      <w:rFonts w:ascii="宋体" w:hAnsi="Courier New"/>
      <w:sz w:val="21"/>
    </w:rPr>
  </w:style>
  <w:style w:type="character" w:styleId="1063" w:customStyle="1">
    <w:name w:val="批注文字 Char1"/>
    <w:uiPriority w:val="99"/>
    <w:semiHidden/>
    <w:qFormat/>
    <w:rPr>
      <w:rFonts w:ascii="Times New Roman" w:hAnsi="Times New Roman" w:eastAsia="宋体"/>
      <w:sz w:val="20"/>
    </w:rPr>
  </w:style>
  <w:style w:type="character" w:styleId="1064" w:customStyle="1">
    <w:name w:val="Para head"/>
    <w:uiPriority w:val="99"/>
    <w:qFormat/>
    <w:rPr>
      <w:rFonts w:ascii="Arial" w:hAnsi="Arial"/>
      <w:sz w:val="20"/>
    </w:rPr>
  </w:style>
  <w:style w:type="character" w:styleId="1065" w:customStyle="1">
    <w:name w:val="正文缩进 字符1"/>
    <w:link w:val="805"/>
    <w:uiPriority w:val="99"/>
    <w:qFormat/>
    <w:rPr>
      <w:rFonts w:eastAsia="宋体"/>
      <w:sz w:val="21"/>
      <w:lang w:val="en-US" w:eastAsia="zh-CN"/>
    </w:rPr>
  </w:style>
  <w:style w:type="character" w:styleId="1066" w:customStyle="1">
    <w:name w:val="标题 3 字符"/>
    <w:uiPriority w:val="99"/>
    <w:qFormat/>
    <w:rPr>
      <w:b/>
      <w:sz w:val="32"/>
    </w:rPr>
  </w:style>
  <w:style w:type="character" w:styleId="1067" w:customStyle="1">
    <w:name w:val="font41"/>
    <w:uiPriority w:val="99"/>
    <w:qFormat/>
    <w:rPr>
      <w:rFonts w:ascii="宋体" w:hAnsi="宋体" w:eastAsia="宋体"/>
      <w:color w:val="000000"/>
      <w:sz w:val="24"/>
      <w:u w:val="none"/>
    </w:rPr>
  </w:style>
  <w:style w:type="character" w:styleId="1068" w:customStyle="1">
    <w:name w:val="批注主题 字符"/>
    <w:uiPriority w:val="99"/>
    <w:qFormat/>
  </w:style>
  <w:style w:type="character" w:styleId="1069" w:customStyle="1">
    <w:name w:val="Char Char"/>
    <w:uiPriority w:val="99"/>
    <w:qFormat/>
    <w:rPr>
      <w:rFonts w:eastAsia="宋体"/>
      <w:b/>
      <w:sz w:val="24"/>
      <w:lang w:val="en-US" w:eastAsia="zh-CN"/>
    </w:rPr>
  </w:style>
  <w:style w:type="character" w:styleId="1070" w:customStyle="1">
    <w:name w:val="标题 3 Char"/>
    <w:uiPriority w:val="99"/>
    <w:qFormat/>
    <w:rPr>
      <w:rFonts w:eastAsia="宋体"/>
      <w:b/>
      <w:sz w:val="32"/>
      <w:lang w:val="en-US" w:eastAsia="zh-CN"/>
    </w:rPr>
  </w:style>
  <w:style w:type="character" w:styleId="1071" w:customStyle="1">
    <w:name w:val="批注框文本 字符"/>
    <w:uiPriority w:val="99"/>
    <w:qFormat/>
    <w:rPr>
      <w:sz w:val="18"/>
    </w:rPr>
  </w:style>
  <w:style w:type="character" w:styleId="1072" w:customStyle="1">
    <w:name w:val="批注主题 Char1"/>
    <w:uiPriority w:val="99"/>
    <w:semiHidden/>
    <w:qFormat/>
    <w:rPr>
      <w:rFonts w:ascii="Times New Roman" w:hAnsi="Times New Roman" w:eastAsia="宋体"/>
      <w:b/>
      <w:sz w:val="20"/>
    </w:rPr>
  </w:style>
  <w:style w:type="character" w:styleId="1073" w:customStyle="1">
    <w:name w:val="未处理的提及1"/>
    <w:uiPriority w:val="99"/>
    <w:qFormat/>
    <w:rPr>
      <w:color w:val="605e5c"/>
      <w:shd w:val="clear" w:color="auto" w:fill="e1dfdd"/>
    </w:rPr>
  </w:style>
  <w:style w:type="character" w:styleId="1074" w:customStyle="1">
    <w:name w:val="纯文本 Char"/>
    <w:uiPriority w:val="99"/>
    <w:qFormat/>
    <w:rPr>
      <w:rFonts w:ascii="宋体" w:hAnsi="Courier New" w:eastAsia="宋体"/>
      <w:sz w:val="21"/>
      <w:lang w:val="en-US" w:eastAsia="zh-CN"/>
    </w:rPr>
  </w:style>
  <w:style w:type="character" w:styleId="1075" w:customStyle="1">
    <w:name w:val="more6"/>
    <w:basedOn w:val="800"/>
    <w:uiPriority w:val="99"/>
    <w:qFormat/>
    <w:rPr>
      <w:rFonts w:cs="Times New Roman"/>
    </w:rPr>
  </w:style>
  <w:style w:type="character" w:styleId="1076" w:customStyle="1">
    <w:name w:val="15"/>
    <w:uiPriority w:val="99"/>
    <w:qFormat/>
    <w:rPr>
      <w:rFonts w:ascii="Arial" w:hAnsi="Arial"/>
      <w:b/>
      <w:sz w:val="32"/>
    </w:rPr>
  </w:style>
  <w:style w:type="paragraph" w:styleId="1077" w:customStyle="1">
    <w:name w:val="菲页2"/>
    <w:basedOn w:val="793"/>
    <w:uiPriority w:val="99"/>
    <w:qFormat/>
    <w:pPr>
      <w:ind w:left="2265" w:hanging="900"/>
      <w:tabs>
        <w:tab w:val="clear" w:pos="720" w:leader="none"/>
        <w:tab w:val="left" w:pos="2265" w:leader="none"/>
      </w:tabs>
    </w:pPr>
    <w:rPr>
      <w:rFonts w:ascii="黑体" w:hAnsi="宋体" w:eastAsia="黑体"/>
      <w:b w:val="0"/>
      <w:sz w:val="44"/>
    </w:rPr>
  </w:style>
  <w:style w:type="paragraph" w:styleId="1078" w:customStyle="1">
    <w:name w:val="xl50"/>
    <w:basedOn w:val="790"/>
    <w:uiPriority w:val="99"/>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079" w:customStyle="1">
    <w:name w:val="修订1"/>
    <w:uiPriority w:val="99"/>
    <w:qFormat/>
    <w:rPr>
      <w:sz w:val="21"/>
    </w:rPr>
  </w:style>
  <w:style w:type="paragraph" w:styleId="1080" w:customStyle="1">
    <w:name w:val="xl25"/>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081" w:customStyle="1">
    <w:name w:val="font14"/>
    <w:basedOn w:val="790"/>
    <w:uiPriority w:val="99"/>
    <w:qFormat/>
    <w:pPr>
      <w:jc w:val="left"/>
      <w:spacing w:before="100" w:beforeAutospacing="1" w:after="100" w:afterAutospacing="1"/>
      <w:widowControl/>
    </w:pPr>
    <w:rPr>
      <w:rFonts w:ascii="宋体" w:hAnsi="宋体" w:cs="宋体"/>
      <w:sz w:val="12"/>
      <w:szCs w:val="12"/>
    </w:rPr>
  </w:style>
  <w:style w:type="paragraph" w:styleId="1082" w:customStyle="1">
    <w:name w:val="Char Char Char Char"/>
    <w:basedOn w:val="790"/>
    <w:uiPriority w:val="99"/>
    <w:qFormat/>
    <w:pPr>
      <w:jc w:val="left"/>
      <w:spacing w:line="240" w:lineRule="exact"/>
      <w:widowControl/>
    </w:pPr>
    <w:rPr>
      <w:rFonts w:ascii="Verdana" w:hAnsi="Verdana"/>
      <w:sz w:val="20"/>
      <w:lang w:eastAsia="en-US"/>
    </w:rPr>
  </w:style>
  <w:style w:type="paragraph" w:styleId="1083" w:customStyle="1">
    <w:name w:val="xl30"/>
    <w:basedOn w:val="79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4" w:customStyle="1">
    <w:name w:val="font19"/>
    <w:basedOn w:val="790"/>
    <w:uiPriority w:val="99"/>
    <w:qFormat/>
    <w:pPr>
      <w:jc w:val="left"/>
      <w:spacing w:before="100" w:beforeAutospacing="1" w:after="100" w:afterAutospacing="1"/>
      <w:widowControl/>
    </w:pPr>
    <w:rPr>
      <w:sz w:val="12"/>
      <w:szCs w:val="12"/>
    </w:rPr>
  </w:style>
  <w:style w:type="paragraph" w:styleId="1085" w:customStyle="1">
    <w:name w:val="xl22"/>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86" w:customStyle="1">
    <w:name w:val="font18"/>
    <w:basedOn w:val="790"/>
    <w:uiPriority w:val="99"/>
    <w:qFormat/>
    <w:pPr>
      <w:jc w:val="left"/>
      <w:spacing w:before="100" w:beforeAutospacing="1" w:after="100" w:afterAutospacing="1"/>
      <w:widowControl/>
    </w:pPr>
    <w:rPr>
      <w:sz w:val="22"/>
      <w:szCs w:val="22"/>
    </w:rPr>
  </w:style>
  <w:style w:type="paragraph" w:styleId="1087" w:customStyle="1">
    <w:name w:val="font10"/>
    <w:basedOn w:val="790"/>
    <w:uiPriority w:val="99"/>
    <w:qFormat/>
    <w:pPr>
      <w:jc w:val="left"/>
      <w:spacing w:before="100" w:beforeAutospacing="1" w:after="100" w:afterAutospacing="1"/>
      <w:widowControl/>
    </w:pPr>
    <w:rPr>
      <w:color w:val="000000"/>
      <w:sz w:val="18"/>
      <w:szCs w:val="18"/>
    </w:rPr>
  </w:style>
  <w:style w:type="paragraph" w:styleId="1088" w:customStyle="1">
    <w:name w:val="xl38"/>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089" w:customStyle="1">
    <w:name w:val="font16"/>
    <w:basedOn w:val="790"/>
    <w:uiPriority w:val="99"/>
    <w:qFormat/>
    <w:pPr>
      <w:jc w:val="left"/>
      <w:spacing w:before="100" w:beforeAutospacing="1" w:after="100" w:afterAutospacing="1"/>
      <w:widowControl/>
    </w:pPr>
    <w:rPr>
      <w:color w:val="000000"/>
      <w:sz w:val="12"/>
      <w:szCs w:val="12"/>
    </w:rPr>
  </w:style>
  <w:style w:type="paragraph" w:styleId="1090" w:customStyle="1">
    <w:name w:val="font6"/>
    <w:basedOn w:val="790"/>
    <w:uiPriority w:val="99"/>
    <w:qFormat/>
    <w:pPr>
      <w:jc w:val="left"/>
      <w:spacing w:before="100" w:beforeAutospacing="1" w:after="100" w:afterAutospacing="1"/>
      <w:widowControl/>
    </w:pPr>
    <w:rPr>
      <w:rFonts w:ascii="宋体" w:hAnsi="宋体" w:cs="宋体"/>
      <w:sz w:val="22"/>
      <w:szCs w:val="22"/>
    </w:rPr>
  </w:style>
  <w:style w:type="paragraph" w:styleId="1091" w:customStyle="1">
    <w:name w:val="Char Char Char Char Char Char Char Char Char Char"/>
    <w:basedOn w:val="790"/>
    <w:uiPriority w:val="99"/>
    <w:qFormat/>
    <w:pPr>
      <w:ind w:left="315" w:hanging="315"/>
      <w:tabs>
        <w:tab w:val="left" w:pos="315" w:leader="none"/>
      </w:tabs>
    </w:pPr>
    <w:rPr>
      <w:sz w:val="24"/>
      <w:szCs w:val="24"/>
    </w:rPr>
  </w:style>
  <w:style w:type="paragraph" w:styleId="1092" w:customStyle="1">
    <w:name w:val="xl37"/>
    <w:basedOn w:val="79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093" w:customStyle="1">
    <w:name w:val="xl32"/>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094" w:customStyle="1">
    <w:name w:val="font15"/>
    <w:basedOn w:val="790"/>
    <w:uiPriority w:val="99"/>
    <w:qFormat/>
    <w:pPr>
      <w:jc w:val="left"/>
      <w:spacing w:before="100" w:beforeAutospacing="1" w:after="100" w:afterAutospacing="1"/>
      <w:widowControl/>
    </w:pPr>
    <w:rPr>
      <w:rFonts w:ascii="宋体" w:hAnsi="宋体" w:cs="宋体"/>
      <w:color w:val="000000"/>
      <w:sz w:val="12"/>
      <w:szCs w:val="12"/>
    </w:rPr>
  </w:style>
  <w:style w:type="paragraph" w:styleId="1095" w:customStyle="1">
    <w:name w:val="xl49"/>
    <w:basedOn w:val="79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096" w:customStyle="1">
    <w:name w:val="font13"/>
    <w:basedOn w:val="790"/>
    <w:uiPriority w:val="99"/>
    <w:qFormat/>
    <w:pPr>
      <w:jc w:val="left"/>
      <w:spacing w:before="100" w:beforeAutospacing="1" w:after="100" w:afterAutospacing="1"/>
      <w:widowControl/>
    </w:pPr>
    <w:rPr>
      <w:b/>
      <w:bCs/>
      <w:sz w:val="22"/>
      <w:szCs w:val="22"/>
    </w:rPr>
  </w:style>
  <w:style w:type="paragraph" w:styleId="1097" w:customStyle="1">
    <w:name w:val="xl31"/>
    <w:basedOn w:val="79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98" w:customStyle="1">
    <w:name w:val="font5"/>
    <w:basedOn w:val="790"/>
    <w:uiPriority w:val="99"/>
    <w:qFormat/>
    <w:pPr>
      <w:jc w:val="left"/>
      <w:spacing w:before="100" w:beforeAutospacing="1" w:after="100" w:afterAutospacing="1"/>
      <w:widowControl/>
    </w:pPr>
    <w:rPr>
      <w:rFonts w:ascii="宋体" w:hAnsi="宋体" w:cs="宋体"/>
      <w:sz w:val="18"/>
      <w:szCs w:val="18"/>
    </w:rPr>
  </w:style>
  <w:style w:type="paragraph" w:styleId="1099" w:customStyle="1">
    <w:name w:val="Char Char2"/>
    <w:basedOn w:val="790"/>
    <w:uiPriority w:val="99"/>
    <w:qFormat/>
    <w:pPr>
      <w:spacing w:line="240" w:lineRule="exact"/>
    </w:pPr>
    <w:rPr>
      <w:szCs w:val="24"/>
    </w:rPr>
  </w:style>
  <w:style w:type="paragraph" w:styleId="1100" w:customStyle="1">
    <w:name w:val="Char Char1 Char"/>
    <w:basedOn w:val="790"/>
    <w:uiPriority w:val="99"/>
    <w:qFormat/>
    <w:pPr>
      <w:jc w:val="left"/>
      <w:spacing w:line="240" w:lineRule="exact"/>
      <w:widowControl/>
    </w:pPr>
    <w:rPr>
      <w:rFonts w:ascii="仿宋_GB2312" w:eastAsia="仿宋_GB2312"/>
      <w:sz w:val="32"/>
      <w:szCs w:val="32"/>
    </w:rPr>
  </w:style>
  <w:style w:type="paragraph" w:styleId="1101" w:customStyle="1">
    <w:name w:val="font12"/>
    <w:basedOn w:val="790"/>
    <w:uiPriority w:val="99"/>
    <w:qFormat/>
    <w:pPr>
      <w:jc w:val="left"/>
      <w:spacing w:before="100" w:beforeAutospacing="1" w:after="100" w:afterAutospacing="1"/>
      <w:widowControl/>
    </w:pPr>
    <w:rPr>
      <w:rFonts w:ascii="宋体" w:hAnsi="宋体" w:cs="宋体"/>
      <w:b/>
      <w:bCs/>
      <w:sz w:val="22"/>
      <w:szCs w:val="22"/>
    </w:rPr>
  </w:style>
  <w:style w:type="paragraph" w:styleId="1102" w:customStyle="1">
    <w:name w:val="xl47"/>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3" w:customStyle="1">
    <w:name w:val="xl46"/>
    <w:basedOn w:val="790"/>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104" w:customStyle="1">
    <w:name w:val="xl24"/>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05" w:customStyle="1">
    <w:name w:val="项目编号3"/>
    <w:basedOn w:val="790"/>
    <w:next w:val="790"/>
    <w:uiPriority w:val="99"/>
    <w:qFormat/>
    <w:pPr>
      <w:ind w:firstLine="200"/>
      <w:jc w:val="left"/>
      <w:spacing w:line="360" w:lineRule="auto"/>
      <w:tabs>
        <w:tab w:val="left" w:pos="855" w:leader="none"/>
      </w:tabs>
    </w:pPr>
    <w:rPr>
      <w:rFonts w:ascii="宋体"/>
      <w:sz w:val="24"/>
      <w:szCs w:val="24"/>
    </w:rPr>
  </w:style>
  <w:style w:type="paragraph" w:styleId="1106" w:customStyle="1">
    <w:name w:val="默认段落字体 Para Char"/>
    <w:basedOn w:val="790"/>
    <w:uiPriority w:val="99"/>
    <w:qFormat/>
    <w:pPr>
      <w:ind w:firstLine="200"/>
      <w:spacing w:line="360" w:lineRule="auto"/>
    </w:pPr>
    <w:rPr>
      <w:rFonts w:ascii="宋体" w:hAnsi="宋体" w:cs="宋体"/>
      <w:sz w:val="24"/>
      <w:szCs w:val="24"/>
    </w:rPr>
  </w:style>
  <w:style w:type="paragraph" w:styleId="1107" w:customStyle="1">
    <w:name w:val="Char Char6 Char Char Char Char"/>
    <w:basedOn w:val="790"/>
    <w:uiPriority w:val="99"/>
    <w:qFormat/>
    <w:pPr>
      <w:jc w:val="left"/>
      <w:spacing w:line="240" w:lineRule="exact"/>
      <w:widowControl/>
    </w:pPr>
    <w:rPr>
      <w:rFonts w:ascii="仿宋_GB2312" w:eastAsia="仿宋_GB2312"/>
      <w:sz w:val="32"/>
      <w:szCs w:val="32"/>
    </w:rPr>
  </w:style>
  <w:style w:type="paragraph" w:styleId="1108" w:customStyle="1">
    <w:name w:val="xl23"/>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09" w:customStyle="1">
    <w:name w:val="xl36"/>
    <w:basedOn w:val="79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110" w:customStyle="1">
    <w:name w:val="font9"/>
    <w:basedOn w:val="790"/>
    <w:uiPriority w:val="99"/>
    <w:qFormat/>
    <w:pPr>
      <w:jc w:val="left"/>
      <w:spacing w:before="100" w:beforeAutospacing="1" w:after="100" w:afterAutospacing="1"/>
      <w:widowControl/>
    </w:pPr>
    <w:rPr>
      <w:color w:val="000000"/>
      <w:sz w:val="20"/>
    </w:rPr>
  </w:style>
  <w:style w:type="paragraph" w:styleId="1111" w:customStyle="1">
    <w:name w:val="xl44"/>
    <w:basedOn w:val="790"/>
    <w:uiPriority w:val="99"/>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112" w:customStyle="1">
    <w:name w:val="xl34"/>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113" w:customStyle="1">
    <w:name w:val="xl42"/>
    <w:basedOn w:val="79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114" w:customStyle="1">
    <w:name w:val="xl41"/>
    <w:basedOn w:val="790"/>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15" w:customStyle="1">
    <w:name w:val="xl28"/>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116" w:customStyle="1">
    <w:name w:val="xl33"/>
    <w:basedOn w:val="79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117" w:customStyle="1">
    <w:name w:val="font17"/>
    <w:basedOn w:val="790"/>
    <w:uiPriority w:val="99"/>
    <w:qFormat/>
    <w:pPr>
      <w:jc w:val="left"/>
      <w:spacing w:before="100" w:beforeAutospacing="1" w:after="100" w:afterAutospacing="1"/>
      <w:widowControl/>
    </w:pPr>
    <w:rPr>
      <w:rFonts w:ascii="宋体" w:hAnsi="宋体" w:cs="宋体"/>
      <w:color w:val="000000"/>
      <w:sz w:val="16"/>
      <w:szCs w:val="16"/>
    </w:rPr>
  </w:style>
  <w:style w:type="paragraph" w:styleId="1118" w:customStyle="1">
    <w:name w:val="Preformatted"/>
    <w:basedOn w:val="790"/>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19" w:customStyle="1">
    <w:name w:val="xl39"/>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20" w:customStyle="1">
    <w:name w:val="font7"/>
    <w:basedOn w:val="790"/>
    <w:uiPriority w:val="99"/>
    <w:qFormat/>
    <w:pPr>
      <w:jc w:val="left"/>
      <w:spacing w:before="100" w:beforeAutospacing="1" w:after="100" w:afterAutospacing="1"/>
      <w:widowControl/>
    </w:pPr>
    <w:rPr>
      <w:rFonts w:ascii="宋体" w:hAnsi="宋体" w:cs="宋体"/>
      <w:sz w:val="16"/>
      <w:szCs w:val="16"/>
    </w:rPr>
  </w:style>
  <w:style w:type="paragraph" w:styleId="1121" w:customStyle="1">
    <w:name w:val="xl51"/>
    <w:basedOn w:val="79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22" w:customStyle="1">
    <w:name w:val="正文2"/>
    <w:uiPriority w:val="99"/>
    <w:qFormat/>
    <w:pPr>
      <w:jc w:val="both"/>
      <w:spacing w:line="312" w:lineRule="atLeast"/>
      <w:widowControl w:val="off"/>
    </w:pPr>
    <w:rPr>
      <w:rFonts w:ascii="宋体"/>
      <w:sz w:val="34"/>
    </w:rPr>
  </w:style>
  <w:style w:type="paragraph" w:styleId="1123" w:customStyle="1">
    <w:name w:val="目录"/>
    <w:basedOn w:val="790"/>
    <w:uiPriority w:val="99"/>
    <w:qFormat/>
    <w:pPr>
      <w:jc w:val="center"/>
      <w:widowControl/>
    </w:pPr>
    <w:rPr>
      <w:rFonts w:ascii="宋体"/>
      <w:b/>
      <w:sz w:val="36"/>
    </w:rPr>
  </w:style>
  <w:style w:type="paragraph" w:styleId="1124" w:customStyle="1">
    <w:name w:val="xl40"/>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125" w:customStyle="1">
    <w:name w:val="font11"/>
    <w:basedOn w:val="790"/>
    <w:uiPriority w:val="99"/>
    <w:qFormat/>
    <w:pPr>
      <w:jc w:val="left"/>
      <w:spacing w:before="100" w:beforeAutospacing="1" w:after="100" w:afterAutospacing="1"/>
      <w:widowControl/>
    </w:pPr>
    <w:rPr>
      <w:rFonts w:ascii="宋体" w:hAnsi="宋体" w:cs="宋体"/>
      <w:color w:val="000000"/>
      <w:sz w:val="20"/>
    </w:rPr>
  </w:style>
  <w:style w:type="paragraph" w:styleId="1126" w:customStyle="1">
    <w:name w:val="xl26"/>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27" w:customStyle="1">
    <w:name w:val="xl45"/>
    <w:basedOn w:val="79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128" w:customStyle="1">
    <w:name w:val="Char Char Char Char1"/>
    <w:basedOn w:val="808"/>
    <w:uiPriority w:val="99"/>
    <w:qFormat/>
    <w:pPr>
      <w:spacing w:line="360" w:lineRule="auto"/>
    </w:pPr>
    <w:rPr>
      <w:rFonts w:ascii="Tahoma" w:hAnsi="Tahoma"/>
      <w:sz w:val="24"/>
      <w:szCs w:val="24"/>
    </w:rPr>
  </w:style>
  <w:style w:type="paragraph" w:styleId="1129" w:customStyle="1">
    <w:name w:val="font8"/>
    <w:basedOn w:val="790"/>
    <w:uiPriority w:val="99"/>
    <w:qFormat/>
    <w:pPr>
      <w:jc w:val="left"/>
      <w:spacing w:before="100" w:beforeAutospacing="1" w:after="100" w:afterAutospacing="1"/>
      <w:widowControl/>
    </w:pPr>
    <w:rPr>
      <w:rFonts w:ascii="宋体" w:hAnsi="宋体" w:cs="宋体"/>
      <w:color w:val="000000"/>
      <w:sz w:val="18"/>
      <w:szCs w:val="18"/>
    </w:rPr>
  </w:style>
  <w:style w:type="paragraph" w:styleId="1130" w:customStyle="1">
    <w:name w:val="xl48"/>
    <w:basedOn w:val="790"/>
    <w:uiPriority w:val="99"/>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31" w:customStyle="1">
    <w:name w:val="xl27"/>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32" w:customStyle="1">
    <w:name w:val="目录文字"/>
    <w:basedOn w:val="790"/>
    <w:uiPriority w:val="99"/>
    <w:qFormat/>
    <w:pPr>
      <w:jc w:val="left"/>
      <w:spacing w:line="480" w:lineRule="auto"/>
      <w:widowControl/>
    </w:pPr>
    <w:rPr>
      <w:rFonts w:ascii="宋体" w:hAnsi="宋体"/>
      <w:sz w:val="24"/>
    </w:rPr>
  </w:style>
  <w:style w:type="paragraph" w:styleId="1133" w:customStyle="1">
    <w:name w:val="文档正文"/>
    <w:basedOn w:val="790"/>
    <w:uiPriority w:val="99"/>
    <w:qFormat/>
    <w:pPr>
      <w:ind w:left="315" w:hanging="315"/>
      <w:spacing w:line="300" w:lineRule="auto"/>
      <w:tabs>
        <w:tab w:val="left" w:pos="315" w:leader="none"/>
        <w:tab w:val="left" w:pos="980" w:leader="none"/>
      </w:tabs>
    </w:pPr>
    <w:rPr>
      <w:rFonts w:ascii="仿宋_GB2312" w:hAnsi="宋体"/>
      <w:sz w:val="24"/>
    </w:rPr>
  </w:style>
  <w:style w:type="paragraph" w:styleId="1134" w:customStyle="1">
    <w:name w:val="样式1"/>
    <w:basedOn w:val="790"/>
    <w:uiPriority w:val="99"/>
    <w:qFormat/>
    <w:pPr>
      <w:spacing w:before="120" w:after="120" w:line="300" w:lineRule="auto"/>
    </w:pPr>
    <w:rPr>
      <w:rFonts w:ascii="宋体" w:hAnsi="宋体"/>
      <w:b/>
      <w:sz w:val="24"/>
    </w:rPr>
  </w:style>
  <w:style w:type="paragraph" w:styleId="1135" w:customStyle="1">
    <w:name w:val="Char Char Char Char Char Char1 Char"/>
    <w:basedOn w:val="790"/>
    <w:uiPriority w:val="99"/>
    <w:qFormat/>
    <w:pPr>
      <w:jc w:val="left"/>
      <w:spacing w:line="240" w:lineRule="exact"/>
      <w:widowControl/>
    </w:pPr>
    <w:rPr>
      <w:rFonts w:ascii="Verdana" w:hAnsi="Verdana"/>
      <w:lang w:eastAsia="en-US"/>
    </w:rPr>
  </w:style>
  <w:style w:type="paragraph" w:styleId="1136" w:customStyle="1">
    <w:name w:val="xl29"/>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137" w:customStyle="1">
    <w:name w:val="xl35"/>
    <w:basedOn w:val="790"/>
    <w:uiPriority w:val="99"/>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138" w:customStyle="1">
    <w:name w:val="样式 小四 段前: 5 磅 段后: 5 磅 首行缩进:  2 字符"/>
    <w:basedOn w:val="790"/>
    <w:uiPriority w:val="99"/>
    <w:qFormat/>
    <w:pPr>
      <w:spacing w:line="360" w:lineRule="auto"/>
    </w:pPr>
    <w:rPr>
      <w:rFonts w:ascii="宋体" w:hAnsi="宋体"/>
      <w:szCs w:val="21"/>
    </w:rPr>
  </w:style>
  <w:style w:type="paragraph" w:styleId="1139" w:customStyle="1">
    <w:name w:val="xl43"/>
    <w:basedOn w:val="790"/>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paragraph" w:styleId="1140" w:customStyle="1">
    <w:name w:val="菲页(卷)"/>
    <w:basedOn w:val="791"/>
    <w:next w:val="1122"/>
    <w:uiPriority w:val="99"/>
    <w:qFormat/>
    <w:pPr>
      <w:ind w:left="1380" w:hanging="855"/>
      <w:tabs>
        <w:tab w:val="clear" w:pos="432" w:leader="none"/>
        <w:tab w:val="left" w:pos="1380" w:leader="none"/>
      </w:tabs>
      <w:outlineLvl w:val="1"/>
    </w:pPr>
  </w:style>
  <w:style w:type="paragraph" w:styleId="1141" w:customStyle="1">
    <w:name w:val="菲页1"/>
    <w:basedOn w:val="792"/>
    <w:uiPriority w:val="99"/>
    <w:qFormat/>
    <w:pPr>
      <w:jc w:val="center"/>
      <w:spacing w:line="360" w:lineRule="auto"/>
      <w:widowControl/>
    </w:pPr>
    <w:rPr>
      <w:rFonts w:ascii="黑体" w:hAnsi="宋体"/>
      <w:b w:val="0"/>
      <w:color w:val="000000"/>
      <w:sz w:val="52"/>
      <w:szCs w:val="20"/>
    </w:rPr>
  </w:style>
  <w:style w:type="paragraph" w:styleId="1142" w:customStyle="1">
    <w:name w:val="Definition Term"/>
    <w:basedOn w:val="790"/>
    <w:next w:val="790"/>
    <w:uiPriority w:val="99"/>
    <w:qFormat/>
    <w:pPr>
      <w:jc w:val="left"/>
    </w:pPr>
    <w:rPr>
      <w:rFonts w:ascii="Cambria" w:hAnsi="Cambria" w:eastAsia="华文细黑" w:cs="Cambria"/>
      <w:sz w:val="24"/>
    </w:rPr>
  </w:style>
  <w:style w:type="paragraph" w:styleId="1143" w:customStyle="1">
    <w:name w:val="List Paragraph1"/>
    <w:basedOn w:val="790"/>
    <w:link w:val="1181"/>
    <w:uiPriority w:val="99"/>
    <w:qFormat/>
    <w:pPr>
      <w:ind w:firstLine="420"/>
    </w:pPr>
  </w:style>
  <w:style w:type="character" w:styleId="1144" w:customStyle="1">
    <w:name w:val="*正文 Char"/>
    <w:link w:val="1145"/>
    <w:uiPriority w:val="99"/>
    <w:qFormat/>
    <w:rPr>
      <w:rFonts w:ascii="宋体" w:eastAsia="宋体"/>
      <w:sz w:val="24"/>
    </w:rPr>
  </w:style>
  <w:style w:type="paragraph" w:styleId="1145" w:customStyle="1">
    <w:name w:val="*正文"/>
    <w:basedOn w:val="790"/>
    <w:link w:val="1144"/>
    <w:uiPriority w:val="99"/>
    <w:qFormat/>
    <w:pPr>
      <w:ind w:firstLine="200"/>
      <w:spacing w:line="360" w:lineRule="auto"/>
    </w:pPr>
    <w:rPr>
      <w:rFonts w:ascii="宋体"/>
      <w:sz w:val="24"/>
    </w:rPr>
  </w:style>
  <w:style w:type="character" w:styleId="1146" w:customStyle="1">
    <w:name w:val="正文首行缩进 Char"/>
    <w:uiPriority w:val="99"/>
    <w:qFormat/>
    <w:rPr>
      <w:b/>
      <w:sz w:val="24"/>
    </w:rPr>
  </w:style>
  <w:style w:type="character" w:styleId="1147" w:customStyle="1">
    <w:name w:val="正文文本 字符"/>
    <w:uiPriority w:val="99"/>
    <w:qFormat/>
    <w:rPr>
      <w:rFonts w:ascii="华文中宋" w:eastAsia="华文中宋"/>
      <w:sz w:val="28"/>
    </w:rPr>
  </w:style>
  <w:style w:type="character" w:styleId="1148" w:customStyle="1">
    <w:name w:val="普通(网站) 字符"/>
    <w:link w:val="848"/>
    <w:uiPriority w:val="99"/>
    <w:qFormat/>
    <w:rPr>
      <w:rFonts w:ascii="宋体" w:eastAsia="宋体"/>
      <w:sz w:val="24"/>
    </w:rPr>
  </w:style>
  <w:style w:type="character" w:styleId="1149" w:customStyle="1">
    <w:name w:val="标题 Char1"/>
    <w:uiPriority w:val="99"/>
    <w:qFormat/>
    <w:rPr>
      <w:rFonts w:ascii="Cambria" w:hAnsi="Cambria"/>
      <w:b/>
      <w:sz w:val="32"/>
    </w:rPr>
  </w:style>
  <w:style w:type="character" w:styleId="1150" w:customStyle="1">
    <w:name w:val="正文首行缩进两字 Char"/>
    <w:link w:val="1151"/>
    <w:uiPriority w:val="99"/>
    <w:qFormat/>
    <w:rPr>
      <w:rFonts w:eastAsia="宋体"/>
      <w:sz w:val="24"/>
      <w:lang w:val="en-US" w:eastAsia="zh-CN"/>
    </w:rPr>
  </w:style>
  <w:style w:type="paragraph" w:styleId="1151" w:customStyle="1">
    <w:name w:val="正文首行缩进两字"/>
    <w:link w:val="1150"/>
    <w:uiPriority w:val="99"/>
    <w:qFormat/>
    <w:pPr>
      <w:ind w:left="240" w:right="240" w:firstLine="480"/>
      <w:spacing w:line="300" w:lineRule="auto"/>
    </w:pPr>
    <w:rPr>
      <w:sz w:val="24"/>
      <w:szCs w:val="24"/>
    </w:rPr>
  </w:style>
  <w:style w:type="character" w:styleId="1152" w:customStyle="1">
    <w:name w:val="标题 2 Char Char"/>
    <w:uiPriority w:val="99"/>
    <w:qFormat/>
    <w:rPr>
      <w:rFonts w:ascii="Arial" w:hAnsi="Arial" w:eastAsia="黑体"/>
      <w:b/>
      <w:sz w:val="44"/>
      <w:lang w:val="en-US" w:eastAsia="zh-CN"/>
    </w:rPr>
  </w:style>
  <w:style w:type="character" w:styleId="1153" w:customStyle="1">
    <w:name w:val="正文文本 2 Char1"/>
    <w:uiPriority w:val="99"/>
    <w:semiHidden/>
    <w:qFormat/>
    <w:rPr>
      <w:rFonts w:ascii="Times New Roman" w:hAnsi="Times New Roman"/>
      <w:sz w:val="24"/>
    </w:rPr>
  </w:style>
  <w:style w:type="character" w:styleId="1154" w:customStyle="1">
    <w:name w:val="题注 字符"/>
    <w:link w:val="806"/>
    <w:uiPriority w:val="99"/>
    <w:qFormat/>
    <w:rPr>
      <w:rFonts w:ascii="Arial" w:hAnsi="Arial" w:eastAsia="黑体"/>
    </w:rPr>
  </w:style>
  <w:style w:type="character" w:styleId="1155" w:customStyle="1">
    <w:name w:val="Char Char Char"/>
    <w:uiPriority w:val="99"/>
    <w:qFormat/>
    <w:rPr>
      <w:rFonts w:eastAsia="宋体"/>
      <w:b/>
      <w:sz w:val="44"/>
      <w:lang w:val="en-US" w:eastAsia="zh-CN"/>
    </w:rPr>
  </w:style>
  <w:style w:type="character" w:styleId="1156" w:customStyle="1">
    <w:name w:val="文字 Char"/>
    <w:link w:val="1157"/>
    <w:uiPriority w:val="99"/>
    <w:qFormat/>
    <w:rPr>
      <w:rFonts w:ascii="宋体" w:eastAsia="宋体"/>
      <w:sz w:val="44"/>
    </w:rPr>
  </w:style>
  <w:style w:type="paragraph" w:styleId="1157" w:customStyle="1">
    <w:name w:val="文字"/>
    <w:basedOn w:val="790"/>
    <w:link w:val="1156"/>
    <w:uiPriority w:val="99"/>
    <w:qFormat/>
    <w:pPr>
      <w:ind w:right="-210" w:firstLine="556"/>
      <w:spacing w:line="312" w:lineRule="auto"/>
      <w:tabs>
        <w:tab w:val="left" w:pos="8520" w:leader="none"/>
      </w:tabs>
    </w:pPr>
    <w:rPr>
      <w:rFonts w:ascii="宋体"/>
      <w:sz w:val="44"/>
    </w:rPr>
  </w:style>
  <w:style w:type="character" w:styleId="1158" w:customStyle="1">
    <w:name w:val="Char Char Char2"/>
    <w:uiPriority w:val="99"/>
    <w:qFormat/>
    <w:rPr>
      <w:rFonts w:eastAsia="宋体"/>
      <w:b/>
      <w:sz w:val="44"/>
      <w:lang w:val="en-US" w:eastAsia="zh-CN"/>
    </w:rPr>
  </w:style>
  <w:style w:type="character" w:styleId="1159" w:customStyle="1">
    <w:name w:val="样式 三号 下划线"/>
    <w:uiPriority w:val="99"/>
    <w:qFormat/>
    <w:rPr>
      <w:sz w:val="28"/>
      <w:u w:val="single"/>
    </w:rPr>
  </w:style>
  <w:style w:type="character" w:styleId="1160" w:customStyle="1">
    <w:name w:val="Footer1 Char Char"/>
    <w:uiPriority w:val="99"/>
    <w:qFormat/>
    <w:rPr>
      <w:sz w:val="18"/>
    </w:rPr>
  </w:style>
  <w:style w:type="character" w:styleId="1161" w:customStyle="1">
    <w:name w:val="HTML 预设格式 Char1"/>
    <w:uiPriority w:val="99"/>
    <w:semiHidden/>
    <w:qFormat/>
    <w:rPr>
      <w:rFonts w:ascii="Courier New" w:hAnsi="Courier New"/>
      <w:sz w:val="20"/>
    </w:rPr>
  </w:style>
  <w:style w:type="character" w:styleId="1162" w:customStyle="1">
    <w:name w:val="标题 3 Char Char"/>
    <w:uiPriority w:val="99"/>
    <w:qFormat/>
    <w:rPr>
      <w:rFonts w:eastAsia="宋体"/>
      <w:b/>
      <w:sz w:val="32"/>
      <w:lang w:val="en-US" w:eastAsia="zh-CN"/>
    </w:rPr>
  </w:style>
  <w:style w:type="character" w:styleId="1163" w:customStyle="1">
    <w:name w:val="font51"/>
    <w:uiPriority w:val="99"/>
    <w:qFormat/>
    <w:rPr>
      <w:rFonts w:ascii="宋体" w:hAnsi="宋体" w:eastAsia="宋体"/>
      <w:color w:val="000000"/>
      <w:sz w:val="22"/>
      <w:u w:val="none"/>
    </w:rPr>
  </w:style>
  <w:style w:type="character" w:styleId="1164" w:customStyle="1">
    <w:name w:val="标题 Char"/>
    <w:uiPriority w:val="99"/>
    <w:qFormat/>
    <w:rPr>
      <w:rFonts w:ascii="Arial" w:hAnsi="Arial"/>
      <w:b/>
      <w:sz w:val="32"/>
    </w:rPr>
  </w:style>
  <w:style w:type="character" w:styleId="1165" w:customStyle="1">
    <w:name w:val="case31"/>
    <w:uiPriority w:val="99"/>
    <w:qFormat/>
    <w:rPr>
      <w:sz w:val="21"/>
    </w:rPr>
  </w:style>
  <w:style w:type="character" w:styleId="1166" w:customStyle="1">
    <w:name w:val="font121"/>
    <w:uiPriority w:val="99"/>
    <w:qFormat/>
    <w:rPr>
      <w:rFonts w:ascii="宋体" w:hAnsi="宋体" w:eastAsia="宋体"/>
      <w:color w:val="000000"/>
      <w:sz w:val="20"/>
      <w:u w:val="none"/>
    </w:rPr>
  </w:style>
  <w:style w:type="character" w:styleId="1167" w:customStyle="1">
    <w:name w:val="Char Char Char1"/>
    <w:uiPriority w:val="99"/>
    <w:qFormat/>
    <w:rPr>
      <w:rFonts w:eastAsia="宋体"/>
      <w:b/>
      <w:sz w:val="44"/>
      <w:lang w:val="en-US" w:eastAsia="zh-CN"/>
    </w:rPr>
  </w:style>
  <w:style w:type="character" w:styleId="1168" w:customStyle="1">
    <w:name w:val="font91"/>
    <w:uiPriority w:val="99"/>
    <w:qFormat/>
    <w:rPr>
      <w:rFonts w:ascii="宋体" w:hAnsi="宋体" w:eastAsia="宋体"/>
      <w:color w:val="305496"/>
      <w:sz w:val="20"/>
      <w:u w:val="none"/>
    </w:rPr>
  </w:style>
  <w:style w:type="character" w:styleId="1169" w:customStyle="1">
    <w:name w:val="结束语 Char"/>
    <w:uiPriority w:val="99"/>
    <w:qFormat/>
    <w:rPr>
      <w:sz w:val="24"/>
    </w:rPr>
  </w:style>
  <w:style w:type="character" w:styleId="1170" w:customStyle="1">
    <w:name w:val="apple-style-span"/>
    <w:uiPriority w:val="99"/>
    <w:qFormat/>
    <w:rPr>
      <w:rFonts w:ascii="Tahoma" w:hAnsi="Tahoma"/>
      <w:sz w:val="24"/>
    </w:rPr>
  </w:style>
  <w:style w:type="character" w:styleId="1171" w:customStyle="1">
    <w:name w:val="3级标题 Char"/>
    <w:link w:val="1172"/>
    <w:uiPriority w:val="99"/>
    <w:qFormat/>
    <w:rPr>
      <w:rFonts w:ascii="黑体" w:hAnsi="黑体" w:eastAsia="黑体"/>
      <w:sz w:val="36"/>
      <w:lang w:eastAsia="en-US"/>
    </w:rPr>
  </w:style>
  <w:style w:type="paragraph" w:styleId="1172" w:customStyle="1">
    <w:name w:val="3级标题"/>
    <w:basedOn w:val="1143"/>
    <w:link w:val="1171"/>
    <w:uiPriority w:val="99"/>
    <w:qFormat/>
    <w:pPr>
      <w:contextualSpacing/>
      <w:ind w:left="720" w:firstLine="0"/>
      <w:jc w:val="left"/>
      <w:keepLines/>
      <w:spacing w:before="120" w:after="120" w:line="360" w:lineRule="auto"/>
      <w:tabs>
        <w:tab w:val="left" w:pos="360" w:leader="none"/>
        <w:tab w:val="left" w:pos="720" w:leader="none"/>
      </w:tabs>
      <w:outlineLvl w:val="2"/>
    </w:pPr>
    <w:rPr>
      <w:rFonts w:ascii="黑体" w:hAnsi="黑体" w:eastAsia="黑体"/>
      <w:sz w:val="36"/>
      <w:lang w:eastAsia="en-US"/>
    </w:rPr>
  </w:style>
  <w:style w:type="character" w:styleId="1173" w:customStyle="1">
    <w:name w:val="正文文本 3 Char1"/>
    <w:uiPriority w:val="99"/>
    <w:semiHidden/>
    <w:qFormat/>
    <w:rPr>
      <w:rFonts w:ascii="Times New Roman" w:hAnsi="Times New Roman"/>
      <w:sz w:val="16"/>
    </w:rPr>
  </w:style>
  <w:style w:type="character" w:styleId="1174" w:customStyle="1">
    <w:name w:val="正文缩进 字符"/>
    <w:uiPriority w:val="99"/>
    <w:qFormat/>
    <w:rPr>
      <w:rFonts w:eastAsia="宋体"/>
      <w:sz w:val="21"/>
      <w:lang w:val="en-US" w:eastAsia="zh-CN"/>
    </w:rPr>
  </w:style>
  <w:style w:type="character" w:styleId="1175" w:customStyle="1">
    <w:name w:val="脚注文本 Char"/>
    <w:uiPriority w:val="99"/>
    <w:qFormat/>
    <w:rPr>
      <w:sz w:val="18"/>
    </w:rPr>
  </w:style>
  <w:style w:type="character" w:styleId="1176" w:customStyle="1">
    <w:name w:val="脚注文本 Char1"/>
    <w:uiPriority w:val="99"/>
    <w:qFormat/>
    <w:rPr>
      <w:sz w:val="18"/>
    </w:rPr>
  </w:style>
  <w:style w:type="character" w:styleId="1177" w:customStyle="1">
    <w:name w:val="4级标题 Char"/>
    <w:link w:val="1178"/>
    <w:uiPriority w:val="99"/>
    <w:qFormat/>
    <w:rPr>
      <w:rFonts w:ascii="黑体" w:hAnsi="黑体" w:eastAsia="黑体"/>
      <w:sz w:val="24"/>
      <w:lang w:eastAsia="en-US"/>
    </w:rPr>
  </w:style>
  <w:style w:type="paragraph" w:styleId="1178" w:customStyle="1">
    <w:name w:val="4级标题"/>
    <w:basedOn w:val="1143"/>
    <w:link w:val="1177"/>
    <w:uiPriority w:val="99"/>
    <w:qFormat/>
    <w:pPr>
      <w:contextualSpacing/>
      <w:ind w:left="720" w:firstLine="0"/>
      <w:jc w:val="left"/>
      <w:keepLines/>
      <w:spacing w:line="360" w:lineRule="auto"/>
      <w:tabs>
        <w:tab w:val="left" w:pos="360" w:leader="none"/>
        <w:tab w:val="left" w:pos="864" w:leader="none"/>
      </w:tabs>
      <w:outlineLvl w:val="3"/>
    </w:pPr>
    <w:rPr>
      <w:rFonts w:ascii="黑体" w:hAnsi="黑体" w:eastAsia="黑体"/>
      <w:sz w:val="24"/>
      <w:lang w:eastAsia="en-US"/>
    </w:rPr>
  </w:style>
  <w:style w:type="character" w:styleId="1179" w:customStyle="1">
    <w:name w:val="正文文本 3 Char"/>
    <w:uiPriority w:val="99"/>
    <w:qFormat/>
    <w:rPr>
      <w:b/>
      <w:sz w:val="24"/>
    </w:rPr>
  </w:style>
  <w:style w:type="character" w:styleId="1180" w:customStyle="1">
    <w:name w:val="样式 仿宋_GB2312 小四 加粗 黑色"/>
    <w:uiPriority w:val="99"/>
    <w:qFormat/>
    <w:rPr>
      <w:rFonts w:ascii="仿宋_GB2312" w:eastAsia="仿宋_GB2312"/>
      <w:b/>
      <w:color w:val="000000"/>
      <w:sz w:val="24"/>
      <w:lang w:val="en-US" w:eastAsia="zh-CN"/>
    </w:rPr>
  </w:style>
  <w:style w:type="character" w:styleId="1181" w:customStyle="1">
    <w:name w:val="列出段落 Char"/>
    <w:link w:val="1143"/>
    <w:uiPriority w:val="99"/>
    <w:qFormat/>
    <w:rPr>
      <w:sz w:val="21"/>
    </w:rPr>
  </w:style>
  <w:style w:type="character" w:styleId="1182" w:customStyle="1">
    <w:name w:val="普通文字1 Char"/>
    <w:uiPriority w:val="99"/>
    <w:qFormat/>
    <w:rPr>
      <w:rFonts w:ascii="宋体" w:hAnsi="Courier New"/>
      <w:sz w:val="21"/>
    </w:rPr>
  </w:style>
  <w:style w:type="character" w:styleId="1183" w:customStyle="1">
    <w:name w:val="结束语 Char1"/>
    <w:uiPriority w:val="99"/>
    <w:qFormat/>
    <w:rPr>
      <w:sz w:val="21"/>
    </w:rPr>
  </w:style>
  <w:style w:type="character" w:styleId="1184" w:customStyle="1">
    <w:name w:val="text_list1"/>
    <w:uiPriority w:val="99"/>
    <w:qFormat/>
    <w:rPr>
      <w:rFonts w:ascii="Arial" w:hAnsi="Arial"/>
      <w:color w:val="000000"/>
      <w:sz w:val="16"/>
    </w:rPr>
  </w:style>
  <w:style w:type="character" w:styleId="1185" w:customStyle="1">
    <w:name w:val="Item Step Char"/>
    <w:link w:val="1186"/>
    <w:uiPriority w:val="99"/>
    <w:qFormat/>
    <w:rPr>
      <w:rFonts w:ascii="Arial" w:hAnsi="Arial" w:eastAsia="宋体"/>
      <w:sz w:val="24"/>
      <w:lang w:val="en-US" w:eastAsia="zh-CN"/>
    </w:rPr>
  </w:style>
  <w:style w:type="paragraph" w:styleId="1186" w:customStyle="1">
    <w:name w:val="Item Step"/>
    <w:link w:val="1185"/>
    <w:uiPriority w:val="99"/>
    <w:qFormat/>
    <w:pPr>
      <w:ind w:left="525"/>
      <w:jc w:val="both"/>
      <w:spacing w:before="80" w:after="80" w:line="360" w:lineRule="auto"/>
    </w:pPr>
    <w:rPr>
      <w:rFonts w:ascii="Arial" w:hAnsi="Arial" w:cs="Arial"/>
      <w:sz w:val="24"/>
    </w:rPr>
  </w:style>
  <w:style w:type="character" w:styleId="1187" w:customStyle="1">
    <w:name w:val="itm1"/>
    <w:uiPriority w:val="99"/>
    <w:qFormat/>
    <w:rPr>
      <w:rFonts w:ascii="宋体" w:hAnsi="宋体" w:eastAsia="宋体"/>
      <w:sz w:val="21"/>
    </w:rPr>
  </w:style>
  <w:style w:type="character" w:styleId="1188" w:customStyle="1">
    <w:name w:val="正文缩进1 Char"/>
    <w:uiPriority w:val="99"/>
    <w:qFormat/>
    <w:rPr>
      <w:rFonts w:eastAsia="楷体_GB2312"/>
      <w:sz w:val="24"/>
    </w:rPr>
  </w:style>
  <w:style w:type="character" w:styleId="1189" w:customStyle="1">
    <w:name w:val="标题 31"/>
    <w:uiPriority w:val="99"/>
    <w:qFormat/>
    <w:rPr>
      <w:rFonts w:ascii="黑体" w:hAnsi="??" w:eastAsia="黑体"/>
      <w:sz w:val="28"/>
    </w:rPr>
  </w:style>
  <w:style w:type="character" w:styleId="1190" w:customStyle="1">
    <w:name w:val="FA正文 Char"/>
    <w:link w:val="1191"/>
    <w:uiPriority w:val="99"/>
    <w:qFormat/>
    <w:rPr>
      <w:rFonts w:ascii="宋体" w:eastAsia="宋体"/>
      <w:spacing w:val="4"/>
    </w:rPr>
  </w:style>
  <w:style w:type="paragraph" w:styleId="1191" w:customStyle="1">
    <w:name w:val="FA正文"/>
    <w:basedOn w:val="790"/>
    <w:link w:val="1190"/>
    <w:uiPriority w:val="99"/>
    <w:qFormat/>
    <w:pPr>
      <w:ind w:firstLine="436"/>
      <w:spacing w:line="360" w:lineRule="auto"/>
      <w:tabs>
        <w:tab w:val="left" w:pos="3375" w:leader="none"/>
      </w:tabs>
    </w:pPr>
    <w:rPr>
      <w:rFonts w:ascii="宋体"/>
      <w:spacing w:val="4"/>
      <w:sz w:val="20"/>
    </w:rPr>
  </w:style>
  <w:style w:type="character" w:styleId="1192" w:customStyle="1">
    <w:name w:val="称呼 Char"/>
    <w:uiPriority w:val="99"/>
    <w:qFormat/>
    <w:rPr>
      <w:sz w:val="24"/>
    </w:rPr>
  </w:style>
  <w:style w:type="character" w:styleId="1193" w:customStyle="1">
    <w:name w:val="正文文本 2 Char"/>
    <w:uiPriority w:val="99"/>
    <w:qFormat/>
    <w:rPr>
      <w:rFonts w:ascii="宋体" w:eastAsia="宋体"/>
      <w:b/>
      <w:i/>
      <w:color w:val="000000"/>
      <w:sz w:val="24"/>
    </w:rPr>
  </w:style>
  <w:style w:type="character" w:styleId="1194" w:customStyle="1">
    <w:name w:val="Indent Normal Char"/>
    <w:link w:val="1195"/>
    <w:uiPriority w:val="99"/>
    <w:qFormat/>
  </w:style>
  <w:style w:type="paragraph" w:styleId="1195" w:customStyle="1">
    <w:name w:val="Indent Normal"/>
    <w:basedOn w:val="790"/>
    <w:link w:val="1194"/>
    <w:uiPriority w:val="99"/>
    <w:qFormat/>
    <w:pPr>
      <w:ind w:firstLine="420"/>
    </w:pPr>
    <w:rPr>
      <w:sz w:val="20"/>
    </w:rPr>
  </w:style>
  <w:style w:type="character" w:styleId="1196" w:customStyle="1">
    <w:name w:val="表格正文 Char Char"/>
    <w:link w:val="1197"/>
    <w:uiPriority w:val="99"/>
    <w:qFormat/>
    <w:rPr>
      <w:sz w:val="24"/>
    </w:rPr>
  </w:style>
  <w:style w:type="paragraph" w:styleId="1197" w:customStyle="1">
    <w:name w:val="表格正文"/>
    <w:basedOn w:val="790"/>
    <w:link w:val="1196"/>
    <w:uiPriority w:val="99"/>
    <w:qFormat/>
    <w:rPr>
      <w:sz w:val="24"/>
    </w:rPr>
  </w:style>
  <w:style w:type="character" w:styleId="1198" w:customStyle="1">
    <w:name w:val="称呼 Char1"/>
    <w:uiPriority w:val="99"/>
    <w:qFormat/>
    <w:rPr>
      <w:sz w:val="21"/>
    </w:rPr>
  </w:style>
  <w:style w:type="character" w:styleId="1199" w:customStyle="1">
    <w:name w:val="批注框文本 Char1"/>
    <w:uiPriority w:val="99"/>
    <w:semiHidden/>
    <w:qFormat/>
    <w:rPr>
      <w:rFonts w:ascii="Times New Roman" w:hAnsi="Times New Roman"/>
      <w:sz w:val="18"/>
    </w:rPr>
  </w:style>
  <w:style w:type="character" w:styleId="1200" w:customStyle="1">
    <w:name w:val="apple-converted-space"/>
    <w:uiPriority w:val="99"/>
    <w:qFormat/>
    <w:rPr>
      <w:rFonts w:ascii="Tahoma" w:hAnsi="Tahoma"/>
      <w:sz w:val="24"/>
    </w:rPr>
  </w:style>
  <w:style w:type="character" w:styleId="1201" w:customStyle="1">
    <w:name w:val="2级标题 Char"/>
    <w:link w:val="1202"/>
    <w:uiPriority w:val="99"/>
    <w:qFormat/>
    <w:rPr>
      <w:rFonts w:ascii="黑体" w:hAnsi="黑体" w:eastAsia="黑体"/>
      <w:sz w:val="36"/>
      <w:lang w:eastAsia="en-US"/>
    </w:rPr>
  </w:style>
  <w:style w:type="paragraph" w:styleId="1202" w:customStyle="1">
    <w:name w:val="2级标题"/>
    <w:basedOn w:val="1143"/>
    <w:link w:val="1201"/>
    <w:uiPriority w:val="99"/>
    <w:qFormat/>
    <w:pPr>
      <w:contextualSpacing/>
      <w:ind w:left="720" w:firstLine="0"/>
      <w:jc w:val="left"/>
      <w:keepLines/>
      <w:spacing w:before="240" w:after="120" w:line="360" w:lineRule="auto"/>
      <w:tabs>
        <w:tab w:val="left" w:pos="360" w:leader="none"/>
        <w:tab w:val="left" w:pos="576" w:leader="none"/>
      </w:tabs>
      <w:outlineLvl w:val="1"/>
    </w:pPr>
    <w:rPr>
      <w:rFonts w:ascii="黑体" w:hAnsi="黑体" w:eastAsia="黑体"/>
      <w:sz w:val="36"/>
      <w:lang w:eastAsia="en-US"/>
    </w:rPr>
  </w:style>
  <w:style w:type="character" w:styleId="1203" w:customStyle="1">
    <w:name w:val="HTML 预设格式 Char"/>
    <w:uiPriority w:val="99"/>
    <w:qFormat/>
    <w:rPr>
      <w:rFonts w:ascii="黑体" w:hAnsi="Courier New" w:eastAsia="黑体"/>
    </w:rPr>
  </w:style>
  <w:style w:type="paragraph" w:styleId="1204" w:customStyle="1">
    <w:name w:val="xl70"/>
    <w:basedOn w:val="79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5" w:customStyle="1">
    <w:name w:val="xl82"/>
    <w:basedOn w:val="79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206" w:customStyle="1">
    <w:name w:val="Char"/>
    <w:basedOn w:val="790"/>
    <w:uiPriority w:val="99"/>
    <w:qFormat/>
    <w:rPr>
      <w:rFonts w:ascii="仿宋_GB2312" w:eastAsia="仿宋_GB2312"/>
      <w:b/>
      <w:sz w:val="32"/>
      <w:szCs w:val="32"/>
    </w:rPr>
  </w:style>
  <w:style w:type="paragraph" w:styleId="1207" w:customStyle="1">
    <w:name w:val="字元 字元6"/>
    <w:basedOn w:val="790"/>
    <w:uiPriority w:val="99"/>
    <w:qFormat/>
    <w:pPr>
      <w:ind w:left="-62" w:right="36"/>
      <w:jc w:val="left"/>
      <w:spacing w:line="240" w:lineRule="exact"/>
      <w:widowControl/>
    </w:pPr>
    <w:rPr>
      <w:rFonts w:ascii="Arial" w:hAnsi="Arial"/>
      <w:sz w:val="20"/>
      <w:lang w:eastAsia="en-US"/>
    </w:rPr>
  </w:style>
  <w:style w:type="paragraph" w:styleId="1208" w:customStyle="1">
    <w:name w:val="字元 字元61"/>
    <w:basedOn w:val="790"/>
    <w:uiPriority w:val="99"/>
    <w:qFormat/>
    <w:pPr>
      <w:ind w:left="-62" w:right="36"/>
      <w:jc w:val="left"/>
      <w:spacing w:line="240" w:lineRule="exact"/>
      <w:widowControl/>
    </w:pPr>
    <w:rPr>
      <w:rFonts w:ascii="Arial" w:hAnsi="Arial"/>
      <w:sz w:val="20"/>
      <w:lang w:eastAsia="en-US"/>
    </w:rPr>
  </w:style>
  <w:style w:type="paragraph" w:styleId="1209" w:customStyle="1">
    <w:name w:val="xl94"/>
    <w:basedOn w:val="790"/>
    <w:uiPriority w:val="99"/>
    <w:qFormat/>
    <w:pPr>
      <w:jc w:val="center"/>
      <w:spacing w:before="100" w:beforeAutospacing="1" w:after="100" w:afterAutospacing="1"/>
      <w:shd w:val="clear" w:color="000000" w:fill="ffffff"/>
      <w:widowControl/>
      <w:pBdr>
        <w:left w:val="single" w:color="auto" w:sz="4" w:space="0"/>
      </w:pBdr>
    </w:pPr>
    <w:rPr>
      <w:rFonts w:ascii="宋体" w:hAnsi="宋体" w:cs="宋体"/>
      <w:sz w:val="20"/>
    </w:rPr>
  </w:style>
  <w:style w:type="paragraph" w:styleId="1210" w:customStyle="1">
    <w:name w:val="xl97"/>
    <w:basedOn w:val="790"/>
    <w:uiPriority w:val="99"/>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211" w:customStyle="1">
    <w:name w:val="xl104"/>
    <w:basedOn w:val="790"/>
    <w:uiPriority w:val="99"/>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212" w:customStyle="1">
    <w:name w:val="Blockquote"/>
    <w:basedOn w:val="790"/>
    <w:uiPriority w:val="99"/>
    <w:qFormat/>
    <w:pPr>
      <w:ind w:left="360" w:right="360"/>
      <w:jc w:val="left"/>
      <w:spacing w:before="100" w:after="100"/>
    </w:pPr>
    <w:rPr>
      <w:sz w:val="24"/>
    </w:rPr>
  </w:style>
  <w:style w:type="paragraph" w:styleId="1213" w:customStyle="1">
    <w:name w:val="1"/>
    <w:basedOn w:val="790"/>
    <w:next w:val="815"/>
    <w:uiPriority w:val="99"/>
    <w:qFormat/>
    <w:pPr>
      <w:spacing w:line="240" w:lineRule="atLeast"/>
    </w:pPr>
    <w:rPr>
      <w:sz w:val="30"/>
    </w:rPr>
  </w:style>
  <w:style w:type="paragraph" w:styleId="1214" w:customStyle="1">
    <w:name w:val="xl53"/>
    <w:basedOn w:val="79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15" w:customStyle="1">
    <w:name w:val="xl57"/>
    <w:basedOn w:val="790"/>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16" w:customStyle="1">
    <w:name w:val="xl86"/>
    <w:basedOn w:val="790"/>
    <w:uiPriority w:val="9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20"/>
    </w:rPr>
  </w:style>
  <w:style w:type="paragraph" w:styleId="1217" w:customStyle="1">
    <w:name w:val="xl61"/>
    <w:basedOn w:val="790"/>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18" w:customStyle="1">
    <w:name w:val="标准式样"/>
    <w:basedOn w:val="844"/>
    <w:uiPriority w:val="99"/>
    <w:qFormat/>
    <w:pPr>
      <w:ind w:firstLine="420"/>
      <w:spacing w:line="288" w:lineRule="auto"/>
      <w:tabs>
        <w:tab w:val="clear" w:pos="9170" w:leader="none"/>
      </w:tabs>
    </w:pPr>
  </w:style>
  <w:style w:type="paragraph" w:styleId="1219" w:customStyle="1">
    <w:name w:val="xl79"/>
    <w:basedOn w:val="790"/>
    <w:uiPriority w:val="99"/>
    <w:qFormat/>
    <w:pPr>
      <w:jc w:val="left"/>
      <w:spacing w:before="100" w:beforeAutospacing="1" w:after="100" w:afterAutospacing="1"/>
      <w:shd w:val="clear" w:color="000000" w:fill="ffffff"/>
      <w:widowControl/>
    </w:pPr>
    <w:rPr>
      <w:rFonts w:ascii="宋体" w:hAnsi="宋体" w:cs="宋体"/>
      <w:sz w:val="20"/>
    </w:rPr>
  </w:style>
  <w:style w:type="paragraph" w:styleId="1220" w:customStyle="1">
    <w:name w:val="xl95"/>
    <w:basedOn w:val="790"/>
    <w:uiPriority w:val="99"/>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rPr>
  </w:style>
  <w:style w:type="paragraph" w:styleId="1221" w:customStyle="1">
    <w:name w:val="列出段落3"/>
    <w:basedOn w:val="790"/>
    <w:uiPriority w:val="99"/>
    <w:qFormat/>
    <w:pPr>
      <w:ind w:firstLine="420"/>
    </w:pPr>
    <w:rPr>
      <w:szCs w:val="24"/>
    </w:rPr>
  </w:style>
  <w:style w:type="paragraph" w:styleId="1222" w:customStyle="1">
    <w:name w:val="Char1"/>
    <w:basedOn w:val="790"/>
    <w:uiPriority w:val="99"/>
    <w:qFormat/>
    <w:pPr>
      <w:spacing w:line="240" w:lineRule="exact"/>
    </w:pPr>
    <w:rPr>
      <w:rFonts w:ascii="仿宋_GB2312" w:hAnsi="宋体" w:eastAsia="仿宋_GB2312"/>
      <w:szCs w:val="21"/>
    </w:rPr>
  </w:style>
  <w:style w:type="paragraph" w:styleId="1223" w:customStyle="1">
    <w:name w:val="Char Char Char Char Char Char Char Char Char Char Char Char Char Char Char Char"/>
    <w:basedOn w:val="790"/>
    <w:uiPriority w:val="99"/>
    <w:qFormat/>
    <w:pPr>
      <w:tabs>
        <w:tab w:val="left" w:pos="360" w:leader="none"/>
      </w:tabs>
    </w:pPr>
    <w:rPr>
      <w:sz w:val="24"/>
      <w:szCs w:val="24"/>
    </w:rPr>
  </w:style>
  <w:style w:type="paragraph" w:styleId="1224" w:customStyle="1">
    <w:name w:val="名词解释"/>
    <w:basedOn w:val="790"/>
    <w:uiPriority w:val="99"/>
    <w:qFormat/>
    <w:pPr>
      <w:ind w:left="2325" w:hanging="2325"/>
      <w:spacing w:after="20" w:line="288" w:lineRule="auto"/>
    </w:pPr>
  </w:style>
  <w:style w:type="paragraph" w:styleId="1225" w:customStyle="1">
    <w:name w:val="xl102"/>
    <w:basedOn w:val="790"/>
    <w:uiPriority w:val="99"/>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rPr>
  </w:style>
  <w:style w:type="paragraph" w:styleId="1226" w:customStyle="1">
    <w:name w:val="Char Char Char Char Char Char Char Char Char Char1"/>
    <w:basedOn w:val="790"/>
    <w:uiPriority w:val="99"/>
    <w:qFormat/>
    <w:pPr>
      <w:ind w:left="425" w:hanging="425"/>
      <w:tabs>
        <w:tab w:val="left" w:pos="425" w:leader="none"/>
      </w:tabs>
    </w:pPr>
    <w:rPr>
      <w:sz w:val="28"/>
    </w:rPr>
  </w:style>
  <w:style w:type="paragraph" w:styleId="1227" w:customStyle="1">
    <w:name w:val="表头"/>
    <w:basedOn w:val="790"/>
    <w:uiPriority w:val="99"/>
    <w:qFormat/>
    <w:pPr>
      <w:jc w:val="center"/>
      <w:spacing w:line="320" w:lineRule="atLeast"/>
    </w:pPr>
    <w:rPr>
      <w:rFonts w:eastAsia="黑体"/>
      <w:spacing w:val="-10"/>
    </w:rPr>
  </w:style>
  <w:style w:type="paragraph" w:styleId="1228" w:customStyle="1">
    <w:name w:val="yyn"/>
    <w:basedOn w:val="790"/>
    <w:uiPriority w:val="99"/>
    <w:qFormat/>
    <w:pPr>
      <w:ind w:right="562" w:firstLine="576"/>
      <w:keepNext/>
      <w:spacing w:line="360" w:lineRule="auto"/>
      <w:widowControl/>
    </w:pPr>
    <w:rPr>
      <w:rFonts w:ascii="宋体"/>
      <w:sz w:val="28"/>
    </w:rPr>
  </w:style>
  <w:style w:type="paragraph" w:styleId="1229" w:customStyle="1">
    <w:name w:val="xl83"/>
    <w:basedOn w:val="790"/>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230" w:customStyle="1">
    <w:name w:val="Body"/>
    <w:basedOn w:val="790"/>
    <w:uiPriority w:val="99"/>
    <w:qFormat/>
    <w:pPr>
      <w:ind w:left="1247"/>
      <w:spacing w:before="120" w:line="288" w:lineRule="auto"/>
      <w:widowControl/>
      <w:tabs>
        <w:tab w:val="left" w:pos="1247" w:leader="none"/>
      </w:tabs>
    </w:pPr>
    <w:rPr>
      <w:rFonts w:ascii="Arial" w:hAnsi="Arial"/>
      <w:szCs w:val="21"/>
      <w:lang w:eastAsia="en-US"/>
    </w:rPr>
  </w:style>
  <w:style w:type="paragraph" w:styleId="1231" w:customStyle="1">
    <w:name w:val="Char Char Char1 Char Char Char"/>
    <w:basedOn w:val="790"/>
    <w:uiPriority w:val="99"/>
    <w:qFormat/>
    <w:pPr>
      <w:ind w:firstLine="200"/>
    </w:pPr>
    <w:rPr>
      <w:rFonts w:ascii="Tahoma" w:hAnsi="Tahoma"/>
      <w:sz w:val="24"/>
    </w:rPr>
  </w:style>
  <w:style w:type="paragraph" w:styleId="1232" w:customStyle="1">
    <w:name w:val="xl99"/>
    <w:basedOn w:val="790"/>
    <w:uiPriority w:val="99"/>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rPr>
  </w:style>
  <w:style w:type="paragraph" w:styleId="1233" w:customStyle="1">
    <w:name w:val="正文首行缩进两字符"/>
    <w:uiPriority w:val="99"/>
    <w:qFormat/>
    <w:pPr>
      <w:ind w:firstLine="200"/>
      <w:spacing w:line="360" w:lineRule="auto"/>
    </w:pPr>
  </w:style>
  <w:style w:type="paragraph" w:styleId="1234" w:customStyle="1">
    <w:name w:val="表格标题"/>
    <w:basedOn w:val="790"/>
    <w:uiPriority w:val="99"/>
    <w:qFormat/>
    <w:pPr>
      <w:jc w:val="center"/>
      <w:spacing w:before="120" w:line="400" w:lineRule="exact"/>
    </w:pPr>
    <w:rPr>
      <w:rFonts w:eastAsia="文鼎CS中宋"/>
      <w:spacing w:val="8"/>
      <w:sz w:val="24"/>
    </w:rPr>
  </w:style>
  <w:style w:type="paragraph" w:styleId="1235" w:customStyle="1">
    <w:name w:val="正文3"/>
    <w:uiPriority w:val="99"/>
    <w:qFormat/>
    <w:pPr>
      <w:jc w:val="both"/>
      <w:spacing w:line="312" w:lineRule="atLeast"/>
      <w:widowControl w:val="off"/>
    </w:pPr>
    <w:rPr>
      <w:rFonts w:ascii="宋体"/>
      <w:sz w:val="34"/>
    </w:rPr>
  </w:style>
  <w:style w:type="paragraph" w:styleId="1236" w:customStyle="1">
    <w:name w:val="xl59"/>
    <w:basedOn w:val="79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37" w:customStyle="1">
    <w:name w:val="xl93"/>
    <w:basedOn w:val="790"/>
    <w:uiPriority w:val="99"/>
    <w:qFormat/>
    <w:pPr>
      <w:jc w:val="center"/>
      <w:spacing w:before="100" w:beforeAutospacing="1" w:after="100" w:afterAutospacing="1"/>
      <w:shd w:val="clear" w:color="000000" w:fill="ffffff"/>
      <w:widowControl/>
      <w:pBdr>
        <w:top w:val="single" w:color="auto" w:sz="4" w:space="0"/>
        <w:left w:val="single" w:color="auto" w:sz="4" w:space="0"/>
      </w:pBdr>
    </w:pPr>
    <w:rPr>
      <w:rFonts w:ascii="宋体" w:hAnsi="宋体" w:cs="宋体"/>
      <w:sz w:val="20"/>
    </w:rPr>
  </w:style>
  <w:style w:type="paragraph" w:styleId="1238" w:customStyle="1">
    <w:name w:val="xl100"/>
    <w:basedOn w:val="790"/>
    <w:uiPriority w:val="99"/>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239" w:customStyle="1">
    <w:name w:val="Char Char Char1 Char Char Char1"/>
    <w:basedOn w:val="790"/>
    <w:uiPriority w:val="99"/>
    <w:qFormat/>
    <w:pPr>
      <w:ind w:firstLine="200"/>
    </w:pPr>
    <w:rPr>
      <w:rFonts w:ascii="Tahoma" w:hAnsi="Tahoma"/>
      <w:sz w:val="24"/>
    </w:rPr>
  </w:style>
  <w:style w:type="paragraph" w:styleId="1240" w:customStyle="1">
    <w:name w:val="xl58"/>
    <w:basedOn w:val="790"/>
    <w:uiPriority w:val="99"/>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41" w:customStyle="1">
    <w:name w:val="产品型号"/>
    <w:basedOn w:val="790"/>
    <w:uiPriority w:val="99"/>
    <w:qFormat/>
    <w:pPr>
      <w:ind w:firstLine="420"/>
      <w:jc w:val="center"/>
      <w:spacing w:after="20" w:line="24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242" w:customStyle="1">
    <w:name w:val="xl107"/>
    <w:basedOn w:val="790"/>
    <w:uiPriority w:val="99"/>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243" w:customStyle="1">
    <w:name w:val="页眉1"/>
    <w:basedOn w:val="790"/>
    <w:uiPriority w:val="99"/>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244" w:customStyle="1">
    <w:name w:val="2"/>
    <w:basedOn w:val="790"/>
    <w:next w:val="805"/>
    <w:uiPriority w:val="99"/>
    <w:qFormat/>
    <w:pPr>
      <w:ind w:firstLine="420"/>
    </w:pPr>
    <w:rPr>
      <w:szCs w:val="24"/>
    </w:rPr>
  </w:style>
  <w:style w:type="paragraph" w:styleId="1245" w:customStyle="1">
    <w:name w:val="正文1)"/>
    <w:basedOn w:val="790"/>
    <w:uiPriority w:val="99"/>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246" w:customStyle="1">
    <w:name w:val="Char Char Char1 Char Char Char Char Char Char Char Char Char Char"/>
    <w:basedOn w:val="790"/>
    <w:uiPriority w:val="99"/>
    <w:qFormat/>
  </w:style>
  <w:style w:type="paragraph" w:styleId="1247" w:customStyle="1">
    <w:name w:val="表蕊"/>
    <w:basedOn w:val="790"/>
    <w:uiPriority w:val="99"/>
    <w:qFormat/>
    <w:pPr>
      <w:jc w:val="left"/>
      <w:spacing w:line="320" w:lineRule="atLeast"/>
    </w:pPr>
    <w:rPr>
      <w:rFonts w:eastAsia="楷体_GB2312"/>
      <w:spacing w:val="-10"/>
    </w:rPr>
  </w:style>
  <w:style w:type="paragraph" w:styleId="1248" w:customStyle="1">
    <w:name w:val="标准"/>
    <w:basedOn w:val="790"/>
    <w:uiPriority w:val="99"/>
    <w:qFormat/>
    <w:pPr>
      <w:spacing w:line="240" w:lineRule="atLeast"/>
    </w:pPr>
    <w:rPr>
      <w:rFonts w:eastAsia="楷体_GB2312"/>
      <w:sz w:val="24"/>
    </w:rPr>
  </w:style>
  <w:style w:type="paragraph" w:styleId="1249" w:customStyle="1">
    <w:name w:val="样式一"/>
    <w:basedOn w:val="790"/>
    <w:uiPriority w:val="99"/>
    <w:qFormat/>
    <w:pPr>
      <w:ind w:left="1330" w:hanging="210"/>
      <w:spacing w:before="100" w:after="100" w:line="360" w:lineRule="exact"/>
      <w:tabs>
        <w:tab w:val="left" w:pos="720" w:leader="none"/>
        <w:tab w:val="left" w:pos="1080" w:leader="none"/>
        <w:tab w:val="left" w:pos="1330" w:leader="none"/>
      </w:tabs>
    </w:pPr>
    <w:rPr>
      <w:rFonts w:ascii="宋体" w:hAnsi="宋体" w:eastAsia="黑体"/>
      <w:sz w:val="24"/>
      <w:lang w:val="en-GB"/>
    </w:rPr>
  </w:style>
  <w:style w:type="paragraph" w:styleId="1250" w:customStyle="1">
    <w:name w:val="标准文字"/>
    <w:basedOn w:val="790"/>
    <w:uiPriority w:val="99"/>
    <w:qFormat/>
    <w:pPr>
      <w:ind w:firstLine="420"/>
      <w:spacing w:after="20" w:line="360" w:lineRule="auto"/>
    </w:pPr>
    <w:rPr>
      <w:szCs w:val="24"/>
    </w:rPr>
  </w:style>
  <w:style w:type="paragraph" w:styleId="1251" w:customStyle="1">
    <w:name w:val="Char Char Char1 Char Char Char2"/>
    <w:basedOn w:val="790"/>
    <w:uiPriority w:val="99"/>
    <w:qFormat/>
    <w:pPr>
      <w:ind w:firstLine="200"/>
    </w:pPr>
    <w:rPr>
      <w:rFonts w:ascii="Tahoma" w:hAnsi="Tahoma"/>
      <w:sz w:val="24"/>
    </w:rPr>
  </w:style>
  <w:style w:type="paragraph" w:styleId="1252" w:customStyle="1">
    <w:name w:val="xl84"/>
    <w:basedOn w:val="790"/>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rPr>
  </w:style>
  <w:style w:type="paragraph" w:styleId="1253" w:customStyle="1">
    <w:name w:val="普通文字"/>
    <w:basedOn w:val="790"/>
    <w:next w:val="790"/>
    <w:uiPriority w:val="99"/>
    <w:qFormat/>
    <w:rPr>
      <w:rFonts w:ascii="宋体"/>
      <w:sz w:val="24"/>
    </w:rPr>
  </w:style>
  <w:style w:type="paragraph" w:styleId="1254" w:customStyle="1">
    <w:name w:val="xl98"/>
    <w:basedOn w:val="790"/>
    <w:uiPriority w:val="99"/>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rPr>
  </w:style>
  <w:style w:type="paragraph" w:styleId="1255" w:customStyle="1">
    <w:name w:val="xl55"/>
    <w:basedOn w:val="790"/>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56" w:customStyle="1">
    <w:name w:val="Char Char Char Char Char Char1 Char1"/>
    <w:basedOn w:val="790"/>
    <w:uiPriority w:val="99"/>
    <w:qFormat/>
    <w:pPr>
      <w:jc w:val="left"/>
      <w:spacing w:line="240" w:lineRule="exact"/>
      <w:widowControl/>
    </w:pPr>
    <w:rPr>
      <w:rFonts w:ascii="Verdana" w:hAnsi="Verdana"/>
      <w:lang w:eastAsia="en-US"/>
    </w:rPr>
  </w:style>
  <w:style w:type="paragraph" w:styleId="1257" w:customStyle="1">
    <w:name w:val="xl88"/>
    <w:basedOn w:val="79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8" w:customStyle="1">
    <w:name w:val="xl89"/>
    <w:basedOn w:val="790"/>
    <w:uiPriority w:val="99"/>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rPr>
  </w:style>
  <w:style w:type="paragraph" w:styleId="1259" w:customStyle="1">
    <w:name w:val="Char Char Char Char Char Char"/>
    <w:basedOn w:val="790"/>
    <w:uiPriority w:val="99"/>
    <w:qFormat/>
    <w:pPr>
      <w:jc w:val="left"/>
      <w:spacing w:line="240" w:lineRule="exact"/>
      <w:widowControl/>
    </w:pPr>
    <w:rPr>
      <w:rFonts w:ascii="黑体" w:hAnsi="Verdana" w:eastAsia="黑体"/>
      <w:sz w:val="32"/>
      <w:szCs w:val="32"/>
    </w:rPr>
  </w:style>
  <w:style w:type="paragraph" w:styleId="1260" w:customStyle="1">
    <w:name w:val="列出段落2"/>
    <w:basedOn w:val="790"/>
    <w:uiPriority w:val="99"/>
    <w:qFormat/>
    <w:pPr>
      <w:ind w:firstLine="420"/>
    </w:pPr>
    <w:rPr>
      <w:szCs w:val="24"/>
    </w:rPr>
  </w:style>
  <w:style w:type="paragraph" w:styleId="1261" w:customStyle="1">
    <w:name w:val="无间距"/>
    <w:uiPriority w:val="99"/>
    <w:qFormat/>
    <w:pPr>
      <w:jc w:val="both"/>
      <w:widowControl w:val="off"/>
    </w:pPr>
    <w:rPr>
      <w:sz w:val="21"/>
      <w:szCs w:val="22"/>
    </w:rPr>
  </w:style>
  <w:style w:type="paragraph" w:styleId="1262" w:customStyle="1">
    <w:name w:val="xl67"/>
    <w:basedOn w:val="790"/>
    <w:uiPriority w:val="99"/>
    <w:qFormat/>
    <w:pPr>
      <w:jc w:val="left"/>
      <w:spacing w:before="100" w:beforeAutospacing="1" w:after="100" w:afterAutospacing="1"/>
      <w:shd w:val="clear" w:color="000000" w:fill="ffffff"/>
      <w:widowControl/>
    </w:pPr>
    <w:rPr>
      <w:rFonts w:ascii="宋体" w:hAnsi="宋体" w:cs="宋体"/>
      <w:sz w:val="20"/>
    </w:rPr>
  </w:style>
  <w:style w:type="paragraph" w:styleId="1263" w:customStyle="1">
    <w:name w:val="样式 正文缩进 + 首行缩进:  2 字符"/>
    <w:basedOn w:val="805"/>
    <w:uiPriority w:val="99"/>
    <w:qFormat/>
    <w:pPr>
      <w:ind w:firstLine="480"/>
      <w:spacing w:line="360" w:lineRule="auto"/>
    </w:pPr>
    <w:rPr>
      <w:sz w:val="24"/>
    </w:rPr>
  </w:style>
  <w:style w:type="paragraph" w:styleId="1264" w:customStyle="1">
    <w:name w:val="名词解释11"/>
    <w:basedOn w:val="1224"/>
    <w:uiPriority w:val="99"/>
    <w:qFormat/>
    <w:pPr>
      <w:ind w:firstLine="0"/>
      <w:spacing w:after="0"/>
    </w:pPr>
  </w:style>
  <w:style w:type="paragraph" w:styleId="1265" w:customStyle="1">
    <w:name w:val="xl60"/>
    <w:basedOn w:val="79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66" w:customStyle="1">
    <w:name w:val="函数注释2"/>
    <w:basedOn w:val="790"/>
    <w:uiPriority w:val="99"/>
    <w:qFormat/>
    <w:pPr>
      <w:ind w:left="1680" w:firstLine="420"/>
      <w:spacing w:after="20" w:line="288" w:lineRule="auto"/>
    </w:pPr>
    <w:rPr>
      <w:szCs w:val="24"/>
    </w:rPr>
  </w:style>
  <w:style w:type="paragraph" w:styleId="1267" w:customStyle="1">
    <w:name w:val="表中"/>
    <w:basedOn w:val="790"/>
    <w:uiPriority w:val="99"/>
    <w:qFormat/>
    <w:pPr>
      <w:jc w:val="center"/>
      <w:spacing w:line="360" w:lineRule="atLeast"/>
    </w:pPr>
  </w:style>
  <w:style w:type="paragraph" w:styleId="1268" w:customStyle="1">
    <w:name w:val="列表_名词"/>
    <w:basedOn w:val="1264"/>
    <w:uiPriority w:val="99"/>
    <w:qFormat/>
    <w:pPr>
      <w:ind w:left="2745" w:hanging="420"/>
      <w:tabs>
        <w:tab w:val="left" w:pos="2745" w:leader="none"/>
      </w:tabs>
    </w:pPr>
  </w:style>
  <w:style w:type="paragraph" w:styleId="1269" w:customStyle="1">
    <w:name w:val="Char Char Char Char2"/>
    <w:basedOn w:val="790"/>
    <w:uiPriority w:val="99"/>
    <w:qFormat/>
    <w:pPr>
      <w:jc w:val="left"/>
      <w:spacing w:line="240" w:lineRule="exact"/>
      <w:widowControl/>
    </w:pPr>
    <w:rPr>
      <w:rFonts w:ascii="Verdana" w:hAnsi="Verdana"/>
      <w:sz w:val="20"/>
      <w:lang w:eastAsia="en-US"/>
    </w:rPr>
  </w:style>
  <w:style w:type="paragraph" w:styleId="1270" w:customStyle="1">
    <w:name w:val="xl91"/>
    <w:basedOn w:val="790"/>
    <w:uiPriority w:val="99"/>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305496"/>
      <w:sz w:val="20"/>
    </w:rPr>
  </w:style>
  <w:style w:type="paragraph" w:styleId="1271" w:customStyle="1">
    <w:name w:val="样式"/>
    <w:basedOn w:val="790"/>
    <w:next w:val="817"/>
    <w:uiPriority w:val="99"/>
    <w:qFormat/>
    <w:pPr>
      <w:ind w:firstLine="540"/>
      <w:spacing w:line="360" w:lineRule="auto"/>
      <w:widowControl/>
    </w:pPr>
    <w:rPr>
      <w:rFonts w:ascii="宋体" w:hAnsi="MS Sans Serif"/>
      <w:spacing w:val="12"/>
      <w:sz w:val="24"/>
      <w:szCs w:val="24"/>
    </w:rPr>
  </w:style>
  <w:style w:type="paragraph" w:styleId="1272" w:customStyle="1">
    <w:name w:val="xl56"/>
    <w:basedOn w:val="79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73" w:customStyle="1">
    <w:name w:val="新编正文"/>
    <w:basedOn w:val="790"/>
    <w:uiPriority w:val="99"/>
    <w:qFormat/>
    <w:pPr>
      <w:ind w:firstLine="420"/>
      <w:spacing w:before="60" w:after="60" w:line="360" w:lineRule="auto"/>
    </w:pPr>
    <w:rPr>
      <w:rFonts w:cs="宋体"/>
      <w:sz w:val="24"/>
    </w:rPr>
  </w:style>
  <w:style w:type="paragraph" w:styleId="1274" w:customStyle="1">
    <w:name w:val="xl96"/>
    <w:basedOn w:val="790"/>
    <w:uiPriority w:val="99"/>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rPr>
  </w:style>
  <w:style w:type="paragraph" w:styleId="1275" w:customStyle="1">
    <w:name w:val="xl77"/>
    <w:basedOn w:val="79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6" w:customStyle="1">
    <w:name w:val="纯文本1"/>
    <w:basedOn w:val="790"/>
    <w:uiPriority w:val="99"/>
    <w:qFormat/>
    <w:rPr>
      <w:rFonts w:ascii="宋体" w:hAnsi="Courier New"/>
    </w:rPr>
  </w:style>
  <w:style w:type="paragraph" w:styleId="1277" w:customStyle="1">
    <w:name w:val="xl69"/>
    <w:basedOn w:val="79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8" w:customStyle="1">
    <w:name w:val="xl74"/>
    <w:basedOn w:val="790"/>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9" w:customStyle="1">
    <w:name w:val="2 Char Char Char Char Char Char Char"/>
    <w:basedOn w:val="791"/>
    <w:uiPriority w:val="99"/>
    <w:qFormat/>
    <w:pPr>
      <w:ind w:left="0" w:firstLine="0"/>
      <w:jc w:val="left"/>
      <w:keepLines/>
      <w:spacing w:line="360" w:lineRule="auto"/>
      <w:widowControl w:val="off"/>
      <w:tabs>
        <w:tab w:val="left" w:pos="1800" w:leader="none"/>
      </w:tabs>
    </w:pPr>
    <w:rPr>
      <w:rFonts w:ascii="Tahoma" w:hAnsi="Tahoma"/>
      <w:b/>
      <w:bCs/>
      <w:sz w:val="24"/>
      <w:szCs w:val="44"/>
    </w:rPr>
  </w:style>
  <w:style w:type="paragraph" w:styleId="1280" w:customStyle="1">
    <w:name w:val="p0"/>
    <w:basedOn w:val="790"/>
    <w:uiPriority w:val="99"/>
    <w:qFormat/>
    <w:pPr>
      <w:widowControl/>
    </w:pPr>
    <w:rPr>
      <w:szCs w:val="21"/>
    </w:rPr>
  </w:style>
  <w:style w:type="paragraph" w:styleId="1281" w:customStyle="1">
    <w:name w:val="插图题注"/>
    <w:next w:val="790"/>
    <w:uiPriority w:val="99"/>
    <w:qFormat/>
    <w:pPr>
      <w:ind w:left="3570" w:hanging="420"/>
      <w:jc w:val="center"/>
      <w:tabs>
        <w:tab w:val="left" w:pos="3360" w:leader="none"/>
        <w:tab w:val="left" w:pos="3570" w:leader="none"/>
      </w:tabs>
    </w:pPr>
    <w:rPr>
      <w:rFonts w:ascii="Arial" w:hAnsi="Arial"/>
      <w:sz w:val="18"/>
      <w:szCs w:val="18"/>
    </w:rPr>
  </w:style>
  <w:style w:type="paragraph" w:styleId="1282" w:customStyle="1">
    <w:name w:val="xl72"/>
    <w:basedOn w:val="79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样式 首行缩进:  0 字符"/>
    <w:basedOn w:val="790"/>
    <w:uiPriority w:val="99"/>
    <w:qFormat/>
    <w:pPr>
      <w:ind w:firstLine="200"/>
      <w:spacing w:line="360" w:lineRule="auto"/>
    </w:pPr>
    <w:rPr>
      <w:rFonts w:ascii="Verdana" w:hAnsi="Verdana" w:cs="宋体"/>
      <w:sz w:val="24"/>
    </w:rPr>
  </w:style>
  <w:style w:type="paragraph" w:styleId="1284" w:customStyle="1">
    <w:name w:val="font0"/>
    <w:basedOn w:val="790"/>
    <w:uiPriority w:val="99"/>
    <w:qFormat/>
    <w:pPr>
      <w:jc w:val="left"/>
      <w:spacing w:before="100" w:beforeAutospacing="1" w:after="100" w:afterAutospacing="1"/>
      <w:widowControl/>
    </w:pPr>
    <w:rPr>
      <w:rFonts w:ascii="宋体" w:hAnsi="宋体"/>
      <w:sz w:val="18"/>
      <w:szCs w:val="18"/>
    </w:rPr>
  </w:style>
  <w:style w:type="paragraph" w:styleId="1285" w:customStyle="1">
    <w:name w:val="默认段落字体 Para Char Char Char"/>
    <w:basedOn w:val="790"/>
    <w:uiPriority w:val="99"/>
    <w:qFormat/>
    <w:rPr>
      <w:szCs w:val="24"/>
    </w:rPr>
  </w:style>
  <w:style w:type="paragraph" w:styleId="1286" w:customStyle="1">
    <w:name w:val="章标题"/>
    <w:next w:val="790"/>
    <w:uiPriority w:val="99"/>
    <w:qFormat/>
    <w:pPr>
      <w:ind w:left="958" w:hanging="360"/>
      <w:jc w:val="both"/>
      <w:tabs>
        <w:tab w:val="left" w:pos="780" w:leader="none"/>
        <w:tab w:val="left" w:pos="958" w:leader="none"/>
      </w:tabs>
      <w:outlineLvl w:val="1"/>
    </w:pPr>
    <w:rPr>
      <w:rFonts w:ascii="黑体" w:eastAsia="黑体"/>
      <w:sz w:val="21"/>
    </w:rPr>
  </w:style>
  <w:style w:type="paragraph" w:styleId="1287" w:customStyle="1">
    <w:name w:val="Char Char Char Char Char Char Char Char Char Char Char Char Char Char Char Char1"/>
    <w:basedOn w:val="790"/>
    <w:uiPriority w:val="99"/>
    <w:qFormat/>
    <w:pPr>
      <w:tabs>
        <w:tab w:val="left" w:pos="360" w:leader="none"/>
      </w:tabs>
    </w:pPr>
    <w:rPr>
      <w:sz w:val="24"/>
      <w:szCs w:val="24"/>
    </w:rPr>
  </w:style>
  <w:style w:type="paragraph" w:styleId="1288" w:customStyle="1">
    <w:name w:val="样式 纯文本 + 楷体_GB2312 小四 行距: 固定值 20 磅1"/>
    <w:basedOn w:val="824"/>
    <w:uiPriority w:val="99"/>
    <w:qFormat/>
    <w:pPr>
      <w:ind w:firstLine="200"/>
      <w:spacing w:line="400" w:lineRule="exact"/>
    </w:pPr>
    <w:rPr>
      <w:rFonts w:ascii="楷体_GB2312" w:eastAsia="楷体_GB2312"/>
      <w:sz w:val="24"/>
    </w:rPr>
  </w:style>
  <w:style w:type="paragraph" w:styleId="1289" w:customStyle="1">
    <w:name w:val="xl52"/>
    <w:basedOn w:val="790"/>
    <w:uiPriority w:val="99"/>
    <w:qFormat/>
    <w:pPr>
      <w:jc w:val="left"/>
      <w:spacing w:before="100" w:beforeAutospacing="1" w:after="100" w:afterAutospacing="1"/>
      <w:widowControl/>
      <w:pBdr>
        <w:bottom w:val="single" w:color="000000" w:sz="4" w:space="0"/>
      </w:pBdr>
    </w:pPr>
    <w:rPr>
      <w:rFonts w:ascii="楷体_GB2312" w:hAnsi="宋体" w:eastAsia="楷体_GB2312"/>
      <w:b/>
      <w:bCs/>
      <w:sz w:val="24"/>
      <w:szCs w:val="24"/>
    </w:rPr>
  </w:style>
  <w:style w:type="paragraph" w:styleId="1290" w:customStyle="1">
    <w:name w:val="Char2"/>
    <w:basedOn w:val="790"/>
    <w:uiPriority w:val="99"/>
    <w:qFormat/>
    <w:pPr>
      <w:ind w:left="420" w:firstLine="420"/>
      <w:spacing w:line="240" w:lineRule="atLeast"/>
    </w:pPr>
    <w:rPr>
      <w:szCs w:val="21"/>
    </w:rPr>
  </w:style>
  <w:style w:type="paragraph" w:styleId="1291" w:customStyle="1">
    <w:name w:val="正文文本缩进 21"/>
    <w:basedOn w:val="790"/>
    <w:uiPriority w:val="99"/>
    <w:qFormat/>
    <w:pPr>
      <w:ind w:left="540" w:hanging="540"/>
      <w:jc w:val="left"/>
      <w:widowControl/>
    </w:pPr>
    <w:rPr>
      <w:sz w:val="24"/>
    </w:rPr>
  </w:style>
  <w:style w:type="paragraph" w:styleId="1292" w:customStyle="1">
    <w:name w:val="表格"/>
    <w:basedOn w:val="790"/>
    <w:uiPriority w:val="99"/>
    <w:qFormat/>
    <w:pPr>
      <w:jc w:val="center"/>
    </w:pPr>
    <w:rPr>
      <w:szCs w:val="21"/>
    </w:rPr>
  </w:style>
  <w:style w:type="paragraph" w:styleId="1293" w:customStyle="1">
    <w:name w:val="项目符号1"/>
    <w:basedOn w:val="790"/>
    <w:uiPriority w:val="99"/>
    <w:qFormat/>
    <w:pPr>
      <w:tabs>
        <w:tab w:val="left" w:pos="840" w:leader="none"/>
      </w:tabs>
    </w:pPr>
  </w:style>
  <w:style w:type="paragraph" w:styleId="1294" w:customStyle="1">
    <w:name w:val="简介正文"/>
    <w:basedOn w:val="790"/>
    <w:uiPriority w:val="99"/>
    <w:qFormat/>
    <w:pPr>
      <w:ind w:left="1701" w:hanging="1701"/>
      <w:spacing w:after="20" w:line="520" w:lineRule="exact"/>
      <w:tabs>
        <w:tab w:val="left" w:pos="1080" w:leader="none"/>
        <w:tab w:val="left" w:pos="1965" w:leader="none"/>
      </w:tabs>
    </w:pPr>
    <w:rPr>
      <w:sz w:val="24"/>
    </w:rPr>
  </w:style>
  <w:style w:type="paragraph" w:styleId="1295" w:customStyle="1">
    <w:name w:val="xl63"/>
    <w:basedOn w:val="790"/>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96" w:customStyle="1">
    <w:name w:val="xl78"/>
    <w:basedOn w:val="790"/>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297" w:customStyle="1">
    <w:name w:val="标题0"/>
    <w:basedOn w:val="851"/>
    <w:next w:val="851"/>
    <w:uiPriority w:val="99"/>
    <w:qFormat/>
    <w:rPr>
      <w:sz w:val="52"/>
    </w:rPr>
  </w:style>
  <w:style w:type="paragraph" w:styleId="1298" w:customStyle="1">
    <w:name w:val="Char Char Char Char Char Char Char"/>
    <w:basedOn w:val="790"/>
    <w:uiPriority w:val="99"/>
    <w:qFormat/>
    <w:pPr>
      <w:jc w:val="left"/>
      <w:spacing w:line="240" w:lineRule="exact"/>
      <w:widowControl/>
    </w:pPr>
    <w:rPr>
      <w:rFonts w:ascii="Arial" w:hAnsi="Arial" w:cs="Verdana"/>
      <w:b/>
      <w:sz w:val="24"/>
      <w:szCs w:val="24"/>
      <w:lang w:eastAsia="en-US"/>
    </w:rPr>
  </w:style>
  <w:style w:type="paragraph" w:styleId="1299" w:customStyle="1">
    <w:name w:val="Javis"/>
    <w:basedOn w:val="790"/>
    <w:uiPriority w:val="99"/>
    <w:qFormat/>
    <w:pPr>
      <w:ind w:right="210"/>
    </w:pPr>
    <w:rPr>
      <w:rFonts w:cs="宋体"/>
      <w:sz w:val="24"/>
    </w:rPr>
  </w:style>
  <w:style w:type="paragraph" w:styleId="1300" w:customStyle="1">
    <w:name w:val="重点"/>
    <w:basedOn w:val="790"/>
    <w:uiPriority w:val="99"/>
    <w:qFormat/>
    <w:pPr>
      <w:ind w:firstLine="420"/>
      <w:spacing w:after="20" w:line="288" w:lineRule="auto"/>
      <w:shd w:val="pct10" w:color="auto" w:fill="auto"/>
    </w:pPr>
    <w:rPr>
      <w:rFonts w:eastAsia="黑体"/>
      <w:b/>
      <w:szCs w:val="24"/>
    </w:rPr>
  </w:style>
  <w:style w:type="paragraph" w:styleId="1301" w:customStyle="1">
    <w:name w:val="列表2"/>
    <w:basedOn w:val="790"/>
    <w:uiPriority w:val="99"/>
    <w:qFormat/>
    <w:pPr>
      <w:ind w:left="1469" w:hanging="420"/>
      <w:spacing w:after="20" w:line="288" w:lineRule="auto"/>
      <w:tabs>
        <w:tab w:val="left" w:pos="1470" w:leader="none"/>
      </w:tabs>
    </w:pPr>
    <w:rPr>
      <w:szCs w:val="24"/>
    </w:rPr>
  </w:style>
  <w:style w:type="paragraph" w:styleId="1302" w:customStyle="1">
    <w:name w:val="并列项-点"/>
    <w:basedOn w:val="790"/>
    <w:uiPriority w:val="99"/>
    <w:qFormat/>
    <w:pPr>
      <w:ind w:left="851" w:hanging="284"/>
      <w:spacing w:before="120" w:line="360" w:lineRule="auto"/>
      <w:widowControl/>
      <w:tabs>
        <w:tab w:val="left" w:pos="851" w:leader="none"/>
        <w:tab w:val="left" w:pos="927" w:leader="none"/>
      </w:tabs>
    </w:pPr>
    <w:rPr>
      <w:sz w:val="24"/>
    </w:rPr>
  </w:style>
  <w:style w:type="paragraph" w:styleId="1303" w:customStyle="1">
    <w:name w:val="Char Char1 Char Char Char Char"/>
    <w:basedOn w:val="808"/>
    <w:uiPriority w:val="99"/>
    <w:qFormat/>
    <w:pPr>
      <w:ind w:left="357"/>
      <w:jc w:val="left"/>
      <w:spacing w:line="436" w:lineRule="exact"/>
      <w:outlineLvl w:val="3"/>
    </w:pPr>
    <w:rPr>
      <w:rFonts w:ascii="Tahoma" w:hAnsi="Tahoma"/>
      <w:b/>
      <w:sz w:val="24"/>
      <w:szCs w:val="24"/>
    </w:rPr>
  </w:style>
  <w:style w:type="paragraph" w:styleId="1304" w:customStyle="1">
    <w:name w:val="xl68"/>
    <w:basedOn w:val="790"/>
    <w:uiPriority w:val="99"/>
    <w:qFormat/>
    <w:pPr>
      <w:jc w:val="center"/>
      <w:spacing w:before="100" w:beforeAutospacing="1" w:after="100" w:afterAutospacing="1"/>
      <w:shd w:val="clear" w:color="000000" w:fill="ffffff"/>
      <w:widowControl/>
    </w:pPr>
    <w:rPr>
      <w:rFonts w:ascii="宋体" w:hAnsi="宋体" w:cs="宋体"/>
      <w:sz w:val="20"/>
    </w:rPr>
  </w:style>
  <w:style w:type="paragraph" w:styleId="1305" w:customStyle="1">
    <w:name w:val="纯文本11"/>
    <w:basedOn w:val="790"/>
    <w:uiPriority w:val="99"/>
    <w:qFormat/>
    <w:rPr>
      <w:rFonts w:ascii="宋体" w:hAnsi="Courier New"/>
    </w:rPr>
  </w:style>
  <w:style w:type="paragraph" w:styleId="1306" w:customStyle="1">
    <w:name w:val="cjk"/>
    <w:basedOn w:val="790"/>
    <w:uiPriority w:val="99"/>
    <w:qFormat/>
    <w:pPr>
      <w:spacing w:before="100" w:beforeAutospacing="1" w:after="119"/>
      <w:widowControl/>
    </w:pPr>
    <w:rPr>
      <w:rFonts w:ascii="宋体" w:hAnsi="宋体" w:cs="宋体"/>
      <w:color w:val="000000"/>
      <w:sz w:val="20"/>
    </w:rPr>
  </w:style>
  <w:style w:type="paragraph" w:styleId="1307" w:customStyle="1">
    <w:name w:val="正文文本缩进 22"/>
    <w:basedOn w:val="790"/>
    <w:uiPriority w:val="99"/>
    <w:qFormat/>
    <w:pPr>
      <w:ind w:left="540" w:hanging="540"/>
      <w:jc w:val="left"/>
      <w:widowControl/>
    </w:pPr>
    <w:rPr>
      <w:sz w:val="24"/>
    </w:rPr>
  </w:style>
  <w:style w:type="paragraph" w:styleId="1308" w:customStyle="1">
    <w:name w:val="xl85"/>
    <w:basedOn w:val="790"/>
    <w:uiPriority w:val="99"/>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rPr>
  </w:style>
  <w:style w:type="paragraph" w:styleId="1309" w:customStyle="1">
    <w:name w:val="xl87"/>
    <w:basedOn w:val="79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305496"/>
      <w:sz w:val="20"/>
    </w:rPr>
  </w:style>
  <w:style w:type="paragraph" w:styleId="1310" w:customStyle="1">
    <w:name w:val="表格文字"/>
    <w:basedOn w:val="790"/>
    <w:uiPriority w:val="99"/>
    <w:qFormat/>
    <w:pPr>
      <w:jc w:val="left"/>
      <w:spacing w:line="288" w:lineRule="auto"/>
    </w:pPr>
  </w:style>
  <w:style w:type="paragraph" w:styleId="1311" w:customStyle="1">
    <w:name w:val="xl81"/>
    <w:basedOn w:val="79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2" w:customStyle="1">
    <w:name w:val="Char Char1 Char Char Char Char1"/>
    <w:basedOn w:val="808"/>
    <w:uiPriority w:val="99"/>
    <w:qFormat/>
    <w:pPr>
      <w:ind w:left="357"/>
      <w:jc w:val="left"/>
      <w:spacing w:line="436" w:lineRule="exact"/>
      <w:outlineLvl w:val="3"/>
    </w:pPr>
    <w:rPr>
      <w:rFonts w:ascii="Tahoma" w:hAnsi="Tahoma"/>
      <w:b/>
      <w:sz w:val="24"/>
      <w:szCs w:val="24"/>
    </w:rPr>
  </w:style>
  <w:style w:type="paragraph" w:styleId="1313" w:customStyle="1">
    <w:name w:val="xl80"/>
    <w:basedOn w:val="790"/>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4" w:customStyle="1">
    <w:name w:val="正文 New New New New"/>
    <w:uiPriority w:val="99"/>
    <w:qFormat/>
    <w:pPr>
      <w:jc w:val="both"/>
      <w:widowControl w:val="off"/>
    </w:pPr>
    <w:rPr>
      <w:szCs w:val="24"/>
    </w:rPr>
  </w:style>
  <w:style w:type="paragraph" w:styleId="1315" w:customStyle="1">
    <w:name w:val="样式 段前: 0.5 行 段后: 0.5 行"/>
    <w:basedOn w:val="790"/>
    <w:uiPriority w:val="99"/>
    <w:qFormat/>
    <w:pPr>
      <w:ind w:firstLine="200"/>
      <w:spacing w:before="100" w:beforeAutospacing="1" w:after="100" w:afterAutospacing="1"/>
    </w:pPr>
    <w:rPr>
      <w:rFonts w:cs="宋体"/>
    </w:rPr>
  </w:style>
  <w:style w:type="paragraph" w:styleId="1316" w:customStyle="1">
    <w:name w:val="标题5"/>
    <w:basedOn w:val="790"/>
    <w:next w:val="795"/>
    <w:uiPriority w:val="99"/>
    <w:qFormat/>
    <w:rPr>
      <w:rFonts w:ascii="Calibri" w:hAnsi="Calibri" w:eastAsia="黑体"/>
      <w:b/>
      <w:sz w:val="24"/>
      <w:szCs w:val="22"/>
    </w:rPr>
  </w:style>
  <w:style w:type="paragraph" w:styleId="1317" w:customStyle="1">
    <w:name w:val="xl62"/>
    <w:basedOn w:val="79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18" w:customStyle="1">
    <w:name w:val="xl101"/>
    <w:basedOn w:val="790"/>
    <w:uiPriority w:val="99"/>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rPr>
  </w:style>
  <w:style w:type="paragraph" w:styleId="1319" w:customStyle="1">
    <w:name w:val="xl76"/>
    <w:basedOn w:val="790"/>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0" w:customStyle="1">
    <w:name w:val="xl90"/>
    <w:basedOn w:val="790"/>
    <w:uiPriority w:val="99"/>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rPr>
  </w:style>
  <w:style w:type="paragraph" w:styleId="1321" w:customStyle="1">
    <w:name w:val="1级标题"/>
    <w:basedOn w:val="1143"/>
    <w:uiPriority w:val="99"/>
    <w:qFormat/>
    <w:pPr>
      <w:contextualSpacing/>
      <w:ind w:left="720" w:firstLine="0"/>
      <w:jc w:val="center"/>
      <w:keepLines/>
      <w:pageBreakBefore/>
      <w:spacing w:before="240" w:after="240" w:line="360" w:lineRule="auto"/>
      <w:tabs>
        <w:tab w:val="left" w:pos="360" w:leader="none"/>
        <w:tab w:val="left" w:pos="432" w:leader="none"/>
      </w:tabs>
      <w:outlineLvl w:val="0"/>
    </w:pPr>
    <w:rPr>
      <w:rFonts w:ascii="黑体" w:hAnsi="黑体" w:eastAsia="黑体"/>
      <w:sz w:val="36"/>
      <w:szCs w:val="36"/>
      <w:lang w:eastAsia="en-US"/>
    </w:rPr>
  </w:style>
  <w:style w:type="paragraph" w:styleId="1322" w:customStyle="1">
    <w:name w:val="xl54"/>
    <w:basedOn w:val="79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323" w:customStyle="1">
    <w:name w:val="Char Char Char Char Char Char1"/>
    <w:basedOn w:val="790"/>
    <w:uiPriority w:val="99"/>
    <w:qFormat/>
    <w:pPr>
      <w:jc w:val="left"/>
      <w:spacing w:line="240" w:lineRule="exact"/>
      <w:widowControl/>
    </w:pPr>
    <w:rPr>
      <w:rFonts w:ascii="黑体" w:hAnsi="Verdana" w:eastAsia="黑体"/>
      <w:sz w:val="32"/>
      <w:szCs w:val="32"/>
    </w:rPr>
  </w:style>
  <w:style w:type="paragraph" w:styleId="1324" w:customStyle="1">
    <w:name w:val="函数注释1"/>
    <w:basedOn w:val="790"/>
    <w:uiPriority w:val="99"/>
    <w:qFormat/>
    <w:pPr>
      <w:ind w:left="1678" w:right="210" w:hanging="1049"/>
      <w:jc w:val="left"/>
      <w:spacing w:after="20" w:line="320" w:lineRule="exact"/>
    </w:pPr>
  </w:style>
  <w:style w:type="paragraph" w:styleId="1325" w:customStyle="1">
    <w:name w:val="正文文本 21"/>
    <w:basedOn w:val="790"/>
    <w:uiPriority w:val="99"/>
    <w:qFormat/>
    <w:pPr>
      <w:ind w:left="450" w:hanging="450"/>
      <w:jc w:val="left"/>
      <w:widowControl/>
    </w:pPr>
    <w:rPr>
      <w:sz w:val="24"/>
    </w:rPr>
  </w:style>
  <w:style w:type="paragraph" w:styleId="1326" w:customStyle="1">
    <w:name w:val="程序代码"/>
    <w:basedOn w:val="790"/>
    <w:uiPriority w:val="99"/>
    <w:qFormat/>
    <w:pPr>
      <w:ind w:left="839" w:firstLine="420"/>
      <w:spacing w:after="20" w:line="288" w:lineRule="auto"/>
    </w:pPr>
    <w:rPr>
      <w:rFonts w:eastAsia="仿宋_GB2312"/>
      <w:szCs w:val="24"/>
    </w:rPr>
  </w:style>
  <w:style w:type="paragraph" w:styleId="1327" w:customStyle="1">
    <w:name w:val="xl103"/>
    <w:basedOn w:val="790"/>
    <w:uiPriority w:val="99"/>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328" w:customStyle="1">
    <w:name w:val="Char Char Char Char Char Char Char Char Char Char Char Char Char Char Char Char2"/>
    <w:basedOn w:val="790"/>
    <w:uiPriority w:val="99"/>
    <w:qFormat/>
    <w:pPr>
      <w:tabs>
        <w:tab w:val="left" w:pos="360" w:leader="none"/>
      </w:tabs>
    </w:pPr>
    <w:rPr>
      <w:sz w:val="24"/>
      <w:szCs w:val="24"/>
    </w:rPr>
  </w:style>
  <w:style w:type="paragraph" w:styleId="1329" w:customStyle="1">
    <w:name w:val="xl75"/>
    <w:basedOn w:val="790"/>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30" w:customStyle="1">
    <w:name w:val="Char Char Char Char Char Char Char Char Char Char2"/>
    <w:basedOn w:val="790"/>
    <w:uiPriority w:val="99"/>
    <w:qFormat/>
    <w:pPr>
      <w:ind w:left="450" w:hanging="450"/>
      <w:tabs>
        <w:tab w:val="left" w:pos="450" w:leader="none"/>
        <w:tab w:val="left" w:pos="898" w:leader="none"/>
      </w:tabs>
    </w:pPr>
    <w:rPr>
      <w:sz w:val="24"/>
      <w:szCs w:val="24"/>
    </w:rPr>
  </w:style>
  <w:style w:type="paragraph" w:styleId="1331" w:customStyle="1">
    <w:name w:val="xl73"/>
    <w:basedOn w:val="790"/>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2" w:customStyle="1">
    <w:name w:val="xl66"/>
    <w:basedOn w:val="790"/>
    <w:uiPriority w:val="99"/>
    <w:qFormat/>
    <w:pPr>
      <w:jc w:val="left"/>
      <w:spacing w:before="100" w:beforeAutospacing="1" w:after="100" w:afterAutospacing="1"/>
      <w:shd w:val="clear" w:color="000000" w:fill="ffffff"/>
      <w:widowControl/>
    </w:pPr>
    <w:rPr>
      <w:rFonts w:ascii="宋体" w:hAnsi="宋体" w:cs="宋体"/>
      <w:color w:val="305496"/>
      <w:sz w:val="20"/>
    </w:rPr>
  </w:style>
  <w:style w:type="paragraph" w:styleId="1333" w:customStyle="1">
    <w:name w:val="Char Char Char Char Char Char2"/>
    <w:basedOn w:val="790"/>
    <w:uiPriority w:val="99"/>
    <w:qFormat/>
    <w:pPr>
      <w:jc w:val="left"/>
      <w:spacing w:line="240" w:lineRule="exact"/>
      <w:widowControl/>
    </w:pPr>
    <w:rPr>
      <w:rFonts w:ascii="黑体" w:hAnsi="Verdana" w:eastAsia="黑体"/>
      <w:sz w:val="32"/>
      <w:szCs w:val="32"/>
    </w:rPr>
  </w:style>
  <w:style w:type="paragraph" w:styleId="1334" w:customStyle="1">
    <w:name w:val="xl105"/>
    <w:basedOn w:val="790"/>
    <w:uiPriority w:val="99"/>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335" w:customStyle="1">
    <w:name w:val="回信地址"/>
    <w:basedOn w:val="790"/>
    <w:uiPriority w:val="99"/>
    <w:qFormat/>
    <w:pPr>
      <w:ind w:right="-120" w:firstLine="420"/>
      <w:jc w:val="left"/>
      <w:keepLines/>
      <w:spacing w:after="20" w:line="200" w:lineRule="atLeast"/>
      <w:widowControl/>
    </w:pPr>
    <w:rPr>
      <w:sz w:val="16"/>
    </w:rPr>
  </w:style>
  <w:style w:type="paragraph" w:styleId="1336" w:customStyle="1">
    <w:name w:val="图形"/>
    <w:basedOn w:val="790"/>
    <w:uiPriority w:val="99"/>
    <w:qFormat/>
    <w:pPr>
      <w:ind w:firstLine="420"/>
      <w:jc w:val="center"/>
      <w:spacing w:after="20" w:line="288" w:lineRule="auto"/>
    </w:pPr>
    <w:rPr>
      <w:szCs w:val="24"/>
    </w:rPr>
  </w:style>
  <w:style w:type="paragraph" w:styleId="1337" w:customStyle="1">
    <w:name w:val="正文文本 211"/>
    <w:basedOn w:val="790"/>
    <w:uiPriority w:val="99"/>
    <w:qFormat/>
    <w:pPr>
      <w:ind w:left="450" w:hanging="450"/>
      <w:jc w:val="left"/>
      <w:widowControl/>
    </w:pPr>
    <w:rPr>
      <w:sz w:val="24"/>
    </w:rPr>
  </w:style>
  <w:style w:type="paragraph" w:styleId="1338" w:customStyle="1">
    <w:name w:val="xl71"/>
    <w:basedOn w:val="790"/>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9" w:customStyle="1">
    <w:name w:val="正文(缩进)"/>
    <w:basedOn w:val="790"/>
    <w:uiPriority w:val="99"/>
    <w:qFormat/>
    <w:pPr>
      <w:ind w:firstLine="200"/>
      <w:spacing w:line="360" w:lineRule="auto"/>
      <w:widowControl/>
    </w:pPr>
    <w:rPr>
      <w:rFonts w:eastAsia="仿宋_GB2312"/>
      <w:sz w:val="24"/>
    </w:rPr>
  </w:style>
  <w:style w:type="paragraph" w:styleId="1340" w:customStyle="1">
    <w:name w:val="Table Paragraph"/>
    <w:basedOn w:val="790"/>
    <w:uiPriority w:val="99"/>
    <w:qFormat/>
    <w:pPr>
      <w:jc w:val="left"/>
    </w:pPr>
    <w:rPr>
      <w:sz w:val="24"/>
      <w:szCs w:val="24"/>
    </w:rPr>
  </w:style>
  <w:style w:type="paragraph" w:styleId="1341" w:customStyle="1">
    <w:name w:val="xl106"/>
    <w:basedOn w:val="790"/>
    <w:uiPriority w:val="99"/>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16"/>
      <w:szCs w:val="16"/>
    </w:rPr>
  </w:style>
  <w:style w:type="paragraph" w:styleId="1342" w:customStyle="1">
    <w:name w:val="Default Paragraph Font Para Char"/>
    <w:basedOn w:val="790"/>
    <w:uiPriority w:val="99"/>
    <w:qFormat/>
    <w:pPr>
      <w:jc w:val="left"/>
      <w:spacing w:line="240" w:lineRule="exact"/>
      <w:widowControl/>
    </w:pPr>
    <w:rPr>
      <w:szCs w:val="24"/>
    </w:rPr>
  </w:style>
  <w:style w:type="paragraph" w:styleId="1343" w:customStyle="1">
    <w:name w:val="Char Char Char Char Char Char Char Char Char Char11"/>
    <w:basedOn w:val="790"/>
    <w:uiPriority w:val="99"/>
    <w:qFormat/>
    <w:pPr>
      <w:ind w:left="425" w:hanging="425"/>
      <w:tabs>
        <w:tab w:val="left" w:pos="425" w:leader="none"/>
      </w:tabs>
    </w:pPr>
    <w:rPr>
      <w:sz w:val="28"/>
    </w:rPr>
  </w:style>
  <w:style w:type="paragraph" w:styleId="1344" w:customStyle="1">
    <w:name w:val="style2"/>
    <w:basedOn w:val="790"/>
    <w:uiPriority w:val="99"/>
    <w:qFormat/>
    <w:pPr>
      <w:jc w:val="left"/>
      <w:spacing w:before="100" w:beforeAutospacing="1" w:after="100" w:afterAutospacing="1"/>
      <w:widowControl/>
    </w:pPr>
    <w:rPr>
      <w:rFonts w:ascii="宋体" w:hAnsi="宋体" w:cs="宋体"/>
      <w:sz w:val="24"/>
      <w:szCs w:val="24"/>
    </w:rPr>
  </w:style>
  <w:style w:type="paragraph" w:styleId="1345" w:customStyle="1">
    <w:name w:val="Char Char Char Char Char Char Char1"/>
    <w:basedOn w:val="790"/>
    <w:uiPriority w:val="99"/>
    <w:qFormat/>
    <w:pPr>
      <w:jc w:val="left"/>
      <w:spacing w:line="240" w:lineRule="exact"/>
      <w:widowControl/>
    </w:pPr>
    <w:rPr>
      <w:rFonts w:ascii="Arial" w:hAnsi="Arial" w:cs="Verdana"/>
      <w:b/>
      <w:sz w:val="24"/>
      <w:szCs w:val="24"/>
      <w:lang w:eastAsia="en-US"/>
    </w:rPr>
  </w:style>
  <w:style w:type="paragraph" w:styleId="1346" w:customStyle="1">
    <w:name w:val="xl92"/>
    <w:basedOn w:val="790"/>
    <w:uiPriority w:val="99"/>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color w:val="305496"/>
      <w:sz w:val="20"/>
    </w:rPr>
  </w:style>
  <w:style w:type="table" w:styleId="1347" w:customStyle="1">
    <w:name w:val="网格型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48" w:customStyle="1">
    <w:name w:val="列出段落11"/>
    <w:basedOn w:val="790"/>
    <w:uiPriority w:val="99"/>
    <w:qFormat/>
    <w:pPr>
      <w:ind w:firstLine="420"/>
    </w:pPr>
    <w:rPr>
      <w:rFonts w:ascii="Calibri" w:hAnsi="Calibri" w:cs="Calibri"/>
      <w:szCs w:val="21"/>
    </w:rPr>
  </w:style>
  <w:style w:type="character" w:styleId="1349" w:customStyle="1">
    <w:name w:val="font81"/>
    <w:basedOn w:val="800"/>
    <w:uiPriority w:val="99"/>
    <w:qFormat/>
    <w:rPr>
      <w:rFonts w:ascii="宋体" w:hAnsi="宋体" w:eastAsia="宋体" w:cs="宋体"/>
      <w:color w:val="000000"/>
      <w:sz w:val="20"/>
      <w:szCs w:val="20"/>
      <w:u w:val="none"/>
    </w:rPr>
  </w:style>
  <w:style w:type="character" w:styleId="1350" w:customStyle="1">
    <w:name w:val="font101"/>
    <w:basedOn w:val="800"/>
    <w:uiPriority w:val="99"/>
    <w:qFormat/>
    <w:rPr>
      <w:rFonts w:ascii="宋体" w:hAnsi="宋体" w:eastAsia="宋体" w:cs="宋体"/>
      <w:color w:val="000000"/>
      <w:sz w:val="20"/>
      <w:szCs w:val="20"/>
      <w:u w:val="none"/>
    </w:rPr>
  </w:style>
  <w:style w:type="paragraph" w:styleId="1351" w:customStyle="1">
    <w:name w:val="GP正文(首行缩进)"/>
    <w:basedOn w:val="790"/>
    <w:uiPriority w:val="99"/>
    <w:qFormat/>
    <w:pPr>
      <w:jc w:val="left"/>
      <w:spacing w:line="360" w:lineRule="auto"/>
    </w:pPr>
  </w:style>
  <w:style w:type="paragraph" w:styleId="1352" w:customStyle="1">
    <w:name w:val="段"/>
    <w:next w:val="790"/>
    <w:uiPriority w:val="99"/>
    <w:qFormat/>
    <w:pPr>
      <w:ind w:firstLine="200"/>
      <w:jc w:val="both"/>
    </w:pPr>
    <w:rPr>
      <w:rFonts w:ascii="宋体" w:hAnsi="Calibri" w:eastAsia="Times New Roman"/>
      <w:sz w:val="21"/>
    </w:rPr>
  </w:style>
  <w:style w:type="paragraph" w:styleId="1353" w:customStyle="1">
    <w:name w:val="No Spacing1"/>
    <w:uiPriority w:val="99"/>
    <w:qFormat/>
    <w:pPr>
      <w:jc w:val="both"/>
      <w:widowControl w:val="off"/>
    </w:pPr>
    <w:rPr>
      <w:rFonts w:ascii="Calibri" w:hAnsi="Calibri"/>
      <w:sz w:val="21"/>
      <w:szCs w:val="22"/>
    </w:rPr>
  </w:style>
  <w:style w:type="paragraph" w:styleId="1354" w:customStyle="1">
    <w:name w:val="表格样式1"/>
    <w:basedOn w:val="1355"/>
    <w:uiPriority w:val="99"/>
    <w:qFormat/>
    <w:pPr>
      <w:jc w:val="center"/>
    </w:pPr>
    <w:rPr>
      <w:rFonts w:ascii="仿宋_GB2312" w:hAnsi="仿宋"/>
      <w:bCs/>
      <w:szCs w:val="24"/>
    </w:rPr>
  </w:style>
  <w:style w:type="paragraph" w:styleId="1355" w:customStyle="1">
    <w:name w:val="表格样式"/>
    <w:basedOn w:val="790"/>
    <w:uiPriority w:val="99"/>
    <w:qFormat/>
    <w:pPr>
      <w:jc w:val="left"/>
    </w:pPr>
    <w:rPr>
      <w:rFonts w:ascii="Calibri" w:hAnsi="Calibri"/>
    </w:rPr>
  </w:style>
  <w:style w:type="paragraph" w:styleId="1356" w:customStyle="1">
    <w:name w:val="List Paragraph11"/>
    <w:basedOn w:val="790"/>
    <w:uiPriority w:val="99"/>
    <w:qFormat/>
    <w:pPr>
      <w:ind w:firstLine="420"/>
    </w:pPr>
    <w:rPr>
      <w:szCs w:val="21"/>
    </w:rPr>
  </w:style>
  <w:style w:type="paragraph" w:styleId="1357" w:customStyle="1">
    <w:name w:val="TOC 标题11"/>
    <w:basedOn w:val="791"/>
    <w:next w:val="790"/>
    <w:uiPriority w:val="99"/>
    <w:qFormat/>
    <w:pPr>
      <w:jc w:val="both"/>
      <w:keepLines/>
      <w:spacing w:before="340" w:after="330" w:line="578" w:lineRule="auto"/>
      <w:tabs>
        <w:tab w:val="clear" w:pos="432" w:leader="none"/>
        <w:tab w:val="left" w:pos="1800" w:leader="none"/>
      </w:tabs>
      <w:outlineLvl w:val="9"/>
    </w:pPr>
    <w:rPr>
      <w:rFonts w:ascii="Cambria" w:hAnsi="Cambria" w:eastAsia="华文细黑" w:cs="Cambria"/>
      <w:bCs/>
      <w:sz w:val="44"/>
      <w:szCs w:val="44"/>
    </w:rPr>
  </w:style>
  <w:style w:type="character" w:styleId="1358" w:customStyle="1">
    <w:name w:val="font122"/>
    <w:basedOn w:val="800"/>
    <w:uiPriority w:val="99"/>
    <w:qFormat/>
    <w:rPr>
      <w:rFonts w:ascii="Times New Roman" w:hAnsi="Times New Roman" w:cs="Times New Roman"/>
      <w:color w:val="000000"/>
      <w:sz w:val="18"/>
      <w:szCs w:val="18"/>
      <w:u w:val="single"/>
    </w:rPr>
  </w:style>
  <w:style w:type="character" w:styleId="1359" w:customStyle="1">
    <w:name w:val="font111"/>
    <w:basedOn w:val="800"/>
    <w:uiPriority w:val="99"/>
    <w:qFormat/>
    <w:rPr>
      <w:rFonts w:ascii="宋体" w:hAnsi="宋体" w:eastAsia="宋体" w:cs="宋体"/>
      <w:b/>
      <w:bCs/>
      <w:color w:val="000000"/>
      <w:sz w:val="20"/>
      <w:szCs w:val="20"/>
      <w:u w:val="none"/>
    </w:rPr>
  </w:style>
  <w:style w:type="paragraph" w:styleId="1360">
    <w:name w:val="List Paragraph"/>
    <w:basedOn w:val="790"/>
    <w:uiPriority w:val="34"/>
    <w:qFormat/>
    <w:pPr>
      <w:ind w:firstLine="420"/>
    </w:pPr>
  </w:style>
  <w:style w:type="character" w:styleId="1361" w:customStyle="1">
    <w:name w:val="font131"/>
    <w:basedOn w:val="800"/>
    <w:qFormat/>
    <w:rPr>
      <w:rFonts w:hint="eastAsia" w:ascii="仿宋_GB2312" w:eastAsia="仿宋_GB2312" w:cs="仿宋_GB2312"/>
      <w:b/>
      <w:bCs/>
      <w:color w:val="000000"/>
      <w:sz w:val="24"/>
      <w:szCs w:val="24"/>
      <w:u w:val="none"/>
    </w:rPr>
  </w:style>
  <w:style w:type="paragraph" w:styleId="1362">
    <w:name w:val="No Spacing"/>
    <w:uiPriority w:val="1"/>
    <w:qFormat/>
    <w:pPr>
      <w:jc w:val="both"/>
      <w:widowControl w:val="off"/>
    </w:pPr>
    <w:rPr>
      <w:rFonts w:ascii="Calibri" w:hAnsi="Calibri"/>
      <w:sz w:val="21"/>
      <w:szCs w:val="22"/>
    </w:rPr>
  </w:style>
  <w:style w:type="paragraph" w:styleId="1363" w:customStyle="1">
    <w:name w:val="正文首行缩进 21"/>
    <w:basedOn w:val="1364"/>
    <w:qFormat/>
    <w:pPr>
      <w:ind w:left="200" w:firstLine="200"/>
      <w:spacing w:after="120" w:line="240" w:lineRule="auto"/>
      <w:widowControl w:val="off"/>
    </w:pPr>
    <w:rPr>
      <w:rFonts w:ascii="Cambria" w:hAnsi="Cambria" w:eastAsia="华文细黑"/>
      <w:sz w:val="21"/>
    </w:rPr>
  </w:style>
  <w:style w:type="paragraph" w:styleId="1364" w:customStyle="1">
    <w:name w:val="正文文本缩进1"/>
    <w:basedOn w:val="790"/>
    <w:next w:val="1365"/>
    <w:qFormat/>
    <w:pPr>
      <w:ind w:left="156"/>
      <w:spacing w:line="300" w:lineRule="auto"/>
      <w:widowControl/>
    </w:pPr>
    <w:rPr>
      <w:rFonts w:ascii="仿宋_GB2312" w:eastAsia="仿宋_GB2312"/>
      <w:sz w:val="28"/>
    </w:rPr>
  </w:style>
  <w:style w:type="paragraph" w:styleId="1365" w:customStyle="1">
    <w:name w:val="寄信人地址1"/>
    <w:basedOn w:val="790"/>
    <w:qFormat/>
    <w:rPr>
      <w:rFonts w:ascii="Arial" w:hAnsi="Arial" w:cs="Arial"/>
    </w:rPr>
  </w:style>
  <w:style w:type="paragraph" w:styleId="1366" w:customStyle="1">
    <w:name w:val="标题 5（有编号）（绿盟科技）"/>
    <w:basedOn w:val="790"/>
    <w:next w:val="1367"/>
    <w:qFormat/>
    <w:pPr>
      <w:numPr>
        <w:ilvl w:val="4"/>
        <w:numId w:val="1"/>
      </w:numPr>
      <w:keepLines/>
      <w:keepNext/>
      <w:spacing w:before="280" w:after="156" w:line="377" w:lineRule="auto"/>
      <w:tabs>
        <w:tab w:val="left" w:pos="0" w:leader="none"/>
      </w:tabs>
      <w:outlineLvl w:val="4"/>
    </w:pPr>
    <w:rPr>
      <w:rFonts w:ascii="Cambria Math" w:hAnsi="Cambria Math" w:eastAsia="Yu Mincho Light" w:cs="等线 Light"/>
      <w:b/>
      <w:szCs w:val="28"/>
    </w:rPr>
  </w:style>
  <w:style w:type="paragraph" w:styleId="1367" w:customStyle="1">
    <w:name w:val="正文（绿盟科技）"/>
    <w:next w:val="790"/>
    <w:qFormat/>
    <w:pPr>
      <w:spacing w:line="300" w:lineRule="auto"/>
    </w:pPr>
    <w:rPr>
      <w:rFonts w:ascii="Cambria Math" w:hAnsi="Cambria Math" w:cs="Yu Mincho Light"/>
      <w:sz w:val="21"/>
      <w:szCs w:val="21"/>
    </w:rPr>
  </w:style>
  <w:style w:type="paragraph" w:styleId="1368" w:customStyle="1">
    <w:name w:val="_Style 4"/>
    <w:basedOn w:val="791"/>
    <w:next w:val="790"/>
    <w:qFormat/>
    <w:pPr>
      <w:ind w:left="0" w:firstLine="0"/>
      <w:jc w:val="both"/>
      <w:outlineLvl w:val="9"/>
    </w:pPr>
    <w:rPr>
      <w:rFonts w:ascii="Cambria" w:hAnsi="Cambria" w:eastAsia="华文细黑" w:cs="Cambria"/>
    </w:rPr>
  </w:style>
  <w:style w:type="paragraph" w:styleId="1369" w:customStyle="1">
    <w:name w:val="列表段落1"/>
    <w:basedOn w:val="790"/>
    <w:qFormat/>
    <w:pPr>
      <w:ind w:firstLine="420"/>
    </w:pPr>
    <w:rPr>
      <w:rFonts w:ascii="Calibri" w:hAnsi="Calibri"/>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hyperlink" Target="http://cz.wuxi.gov.cn/doc/2023/10/11/4080287.shtml" TargetMode="External"/><Relationship Id="rId19" Type="http://schemas.openxmlformats.org/officeDocument/2006/relationships/hyperlink" Target="http://download.ccgp.gov.cn/2018/zhiyihanfanben.zip" TargetMode="External"/><Relationship Id="rId20" Type="http://schemas.openxmlformats.org/officeDocument/2006/relationships/hyperlink" Target="https://www.baidu.com/s?wd=%E5%BB%BA%E7%AD%91%E5%B7%A5%E7%A8%8B%E8%B4%A8%E9%87%8F&amp;tn=SE_PcZhidaonwhc_ngpagmjz&amp;rsv_dl=gh_pc_zhidao"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华晓蓉</cp:lastModifiedBy>
  <cp:revision>75</cp:revision>
  <dcterms:created xsi:type="dcterms:W3CDTF">2022-05-11T06:02:00Z</dcterms:created>
  <dcterms:modified xsi:type="dcterms:W3CDTF">2026-07-08T00:46:30Z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C8C639DD646D47AABF32D2CC5E8E10A9_13</vt:lpwstr>
  </property>
  <property fmtid="{D5CDD505-2E9C-101B-9397-08002B2CF9AE}" pid="4" name="KSOTemplateDocerSaveRecord">
    <vt:lpwstr>eyJoZGlkIjoiYWM5YjhkMDk1NDZjMzA1OTM1NGJmOGJkOTc5MzU5NGUiLCJ1c2VySWQiOiIxMzM0NDQ5MDU0In0=</vt:lpwstr>
  </property>
</Properties>
</file>