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84"/>
          <w:szCs w:val="84"/>
        </w:rPr>
      </w:pPr>
      <w:r/>
      <w:bookmarkStart w:id="0" w:name="_Toc8271"/>
      <w:r/>
      <w:bookmarkStart w:id="1" w:name="_Toc1538"/>
      <w:r>
        <w:rPr>
          <w:rFonts w:hint="eastAsia" w:ascii="宋体" w:hAnsi="宋体" w:cs="宋体"/>
          <w:b/>
          <w:sz w:val="84"/>
          <w:szCs w:val="84"/>
        </w:rPr>
        <w:t xml:space="preserve">苏 州 政 府 采 购</w:t>
      </w:r>
      <w:r/>
    </w:p>
    <w:p>
      <w:pPr>
        <w:jc w:val="center"/>
        <w:spacing w:line="360" w:lineRule="auto"/>
        <w:rPr>
          <w:rFonts w:hint="eastAsia" w:ascii="宋体" w:hAnsi="宋体" w:cs="宋体"/>
          <w:b/>
          <w:sz w:val="84"/>
          <w:szCs w:val="84"/>
        </w:rPr>
      </w:pPr>
      <w:r/>
      <w:bookmarkStart w:id="2" w:name="_Toc11224"/>
      <w:r>
        <w:rPr>
          <w:rFonts w:hint="eastAsia" w:ascii="宋体" w:hAnsi="宋体" w:cs="宋体"/>
          <w:b/>
          <w:sz w:val="84"/>
          <w:szCs w:val="84"/>
        </w:rPr>
        <w:t xml:space="preserve">竞争性磋商文件</w:t>
      </w:r>
      <w:bookmarkEnd w:id="2"/>
      <w:r/>
      <w:r/>
    </w:p>
    <w:p>
      <w:pPr>
        <w:jc w:val="center"/>
        <w:spacing w:line="360" w:lineRule="auto"/>
        <w:rPr>
          <w:rFonts w:hint="eastAsia" w:ascii="宋体" w:hAnsi="宋体"/>
          <w:b/>
          <w:sz w:val="72"/>
        </w:rPr>
      </w:pPr>
      <w:r>
        <w:rPr>
          <w:rFonts w:hint="eastAsia" w:ascii="宋体" w:hAnsi="宋体" w:cs="宋体"/>
        </w:rPr>
        <mc:AlternateContent>
          <mc:Choice Requires="wpg">
            <w:drawing>
              <wp:inline xmlns:wp="http://schemas.openxmlformats.org/drawingml/2006/wordprocessingDrawing" distT="0" distB="0" distL="0" distR="0">
                <wp:extent cx="2375535" cy="2394585"/>
                <wp:effectExtent l="0" t="0" r="5715" b="5715"/>
                <wp:docPr id="4" name="图片 7"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d8019f880db0c4a804612cdb80e4861"/>
                        <pic:cNvPicPr>
                          <a:picLocks noChangeAspect="1"/>
                        </pic:cNvPicPr>
                        <pic:nvPr/>
                      </pic:nvPicPr>
                      <pic:blipFill>
                        <a:blip r:embed="rId15"/>
                        <a:stretch/>
                      </pic:blipFill>
                      <pic:spPr bwMode="auto">
                        <a:xfrm>
                          <a:off x="0" y="0"/>
                          <a:ext cx="2375535" cy="2394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7.0pt;height:188.5pt;mso-wrap-distance-left:0.0pt;mso-wrap-distance-top:0.0pt;mso-wrap-distance-right:0.0pt;mso-wrap-distance-bottom:0.0pt;" stroked="f">
                <v:path textboxrect="0,0,0,0"/>
                <v:imagedata r:id="rId15" o:title=""/>
              </v:shape>
            </w:pict>
          </mc:Fallback>
        </mc:AlternateContent>
      </w:r>
      <w:r/>
    </w:p>
    <w:p>
      <w:pPr>
        <w:jc w:val="center"/>
        <w:spacing w:line="276" w:lineRule="auto"/>
        <w:rPr>
          <w:rFonts w:ascii="Arial" w:hAnsi="Arial" w:cs="Arial"/>
          <w:sz w:val="24"/>
          <w:szCs w:val="24"/>
        </w:rPr>
      </w:pPr>
      <w:r>
        <w:rPr>
          <w:rFonts w:ascii="Arial" w:hAnsi="Arial" w:cs="Arial"/>
          <w:sz w:val="24"/>
          <w:szCs w:val="24"/>
        </w:rPr>
      </w:r>
      <w:r/>
    </w:p>
    <w:p>
      <w:pPr>
        <w:pStyle w:val="968"/>
        <w:spacing w:line="360" w:lineRule="auto"/>
        <w:widowControl w:val="off"/>
        <w:rPr>
          <w:rFonts w:ascii="Arial" w:hAnsi="Arial" w:cs="Arial"/>
          <w:color w:val="0000ff"/>
          <w:sz w:val="24"/>
          <w:szCs w:val="24"/>
        </w:rPr>
      </w:pPr>
      <w:r>
        <w:rPr>
          <w:rFonts w:ascii="Arial" w:hAnsi="Arial" w:cs="Arial"/>
          <w:color w:val="0000ff"/>
          <w:sz w:val="24"/>
          <w:szCs w:val="24"/>
        </w:rPr>
      </w:r>
      <w:r/>
    </w:p>
    <w:p>
      <w:pPr>
        <w:pStyle w:val="968"/>
        <w:ind w:left="1680"/>
        <w:spacing w:line="360" w:lineRule="auto"/>
        <w:widowControl w:val="off"/>
        <w:rPr>
          <w:rFonts w:hint="eastAsia" w:ascii="宋体" w:hAnsi="宋体" w:cs="宋体"/>
          <w:b/>
          <w:sz w:val="32"/>
          <w:szCs w:val="32"/>
        </w:rPr>
      </w:pPr>
      <w:r/>
      <w:bookmarkStart w:id="3" w:name="_Toc23837"/>
      <w:r>
        <w:rPr>
          <w:rFonts w:hint="eastAsia" w:ascii="宋体" w:hAnsi="宋体" w:cs="宋体"/>
          <w:b/>
          <w:sz w:val="32"/>
          <w:szCs w:val="32"/>
        </w:rPr>
        <w:t xml:space="preserve">采购编号：</w:t>
      </w:r>
      <w:bookmarkEnd w:id="3"/>
      <w:r>
        <w:rPr>
          <w:rFonts w:hint="eastAsia" w:ascii="宋体" w:hAnsi="宋体" w:cs="宋体"/>
          <w:b/>
          <w:sz w:val="32"/>
          <w:szCs w:val="32"/>
        </w:rPr>
        <w:t xml:space="preserve">JSZC-320507-YHZB-C2026-0008</w:t>
      </w:r>
      <w:r/>
    </w:p>
    <w:p>
      <w:pPr>
        <w:pStyle w:val="968"/>
        <w:ind w:left="3286" w:hanging="1606"/>
        <w:spacing w:line="360" w:lineRule="auto"/>
        <w:widowControl w:val="off"/>
        <w:rPr>
          <w:rFonts w:hint="eastAsia" w:ascii="宋体" w:hAnsi="宋体" w:cs="宋体"/>
          <w:b/>
          <w:sz w:val="32"/>
          <w:szCs w:val="32"/>
        </w:rPr>
      </w:pPr>
      <w:r/>
      <w:bookmarkStart w:id="4" w:name="_Toc20019"/>
      <w:r>
        <w:rPr>
          <w:rFonts w:hint="eastAsia" w:ascii="宋体" w:hAnsi="宋体" w:cs="宋体"/>
          <w:b/>
          <w:sz w:val="32"/>
          <w:szCs w:val="32"/>
        </w:rPr>
        <w:t xml:space="preserve">项目名称：2026年苏州北站地区交通运输管理指引及秩序维护保安服务项目</w:t>
      </w:r>
      <w:r/>
    </w:p>
    <w:p>
      <w:pPr>
        <w:pStyle w:val="968"/>
        <w:ind w:left="3286" w:hanging="1606"/>
        <w:spacing w:line="360" w:lineRule="auto"/>
        <w:widowControl w:val="off"/>
        <w:rPr>
          <w:rFonts w:hint="eastAsia" w:ascii="宋体" w:hAnsi="宋体" w:cs="宋体"/>
          <w:b/>
          <w:sz w:val="32"/>
          <w:szCs w:val="32"/>
        </w:rPr>
      </w:pPr>
      <w:r>
        <w:rPr>
          <w:rFonts w:hint="eastAsia" w:ascii="宋体" w:hAnsi="宋体" w:cs="宋体"/>
          <w:b/>
          <w:sz w:val="32"/>
          <w:szCs w:val="32"/>
        </w:rPr>
        <w:t xml:space="preserve">采 购 人：</w:t>
      </w:r>
      <w:bookmarkEnd w:id="4"/>
      <w:r>
        <w:rPr>
          <w:rFonts w:hint="eastAsia" w:ascii="宋体" w:hAnsi="宋体" w:cs="宋体"/>
          <w:b/>
          <w:sz w:val="32"/>
          <w:szCs w:val="32"/>
        </w:rPr>
        <w:t xml:space="preserve">京沪高铁苏州北站地区管理办公室</w:t>
      </w:r>
      <w:r/>
    </w:p>
    <w:p>
      <w:pPr>
        <w:pStyle w:val="968"/>
        <w:ind w:left="1680"/>
        <w:spacing w:line="360" w:lineRule="auto"/>
        <w:widowControl w:val="off"/>
        <w:rPr>
          <w:rFonts w:hint="eastAsia" w:ascii="宋体" w:hAnsi="宋体" w:cs="宋体"/>
          <w:b/>
          <w:sz w:val="32"/>
          <w:szCs w:val="32"/>
        </w:rPr>
      </w:pPr>
      <w:r>
        <w:rPr>
          <w:rFonts w:hint="eastAsia" w:ascii="宋体" w:hAnsi="宋体" w:cs="宋体"/>
          <w:b/>
          <w:sz w:val="32"/>
          <w:szCs w:val="32"/>
        </w:rPr>
        <w:t xml:space="preserve">采购类别：服务类</w:t>
      </w:r>
      <w:r/>
    </w:p>
    <w:p>
      <w:pPr>
        <w:pStyle w:val="968"/>
        <w:ind w:left="1680"/>
        <w:spacing w:line="360" w:lineRule="auto"/>
        <w:widowControl w:val="off"/>
        <w:rPr>
          <w:rFonts w:hint="eastAsia" w:ascii="宋体" w:hAnsi="宋体" w:cs="宋体"/>
          <w:b/>
          <w:sz w:val="32"/>
          <w:szCs w:val="32"/>
        </w:rPr>
      </w:pPr>
      <w:r>
        <w:rPr>
          <w:rFonts w:hint="eastAsia" w:ascii="宋体" w:hAnsi="宋体" w:cs="宋体"/>
          <w:b/>
          <w:sz w:val="32"/>
          <w:szCs w:val="32"/>
        </w:rPr>
      </w:r>
      <w:r/>
    </w:p>
    <w:p>
      <w:pPr>
        <w:pStyle w:val="948"/>
        <w:jc w:val="center"/>
        <w:spacing w:before="75" w:beforeAutospacing="0" w:after="75" w:afterAutospacing="0"/>
        <w:widowControl/>
        <w:rPr>
          <w:rFonts w:hint="eastAsia" w:ascii="宋体" w:hAnsi="宋体" w:cs="宋体"/>
          <w:b/>
          <w:sz w:val="32"/>
          <w:szCs w:val="32"/>
        </w:rPr>
      </w:pPr>
      <w:r/>
      <w:bookmarkStart w:id="5" w:name="_Toc29869"/>
      <w:r/>
      <w:r/>
    </w:p>
    <w:p>
      <w:pPr>
        <w:pStyle w:val="948"/>
        <w:jc w:val="center"/>
        <w:spacing w:before="75" w:beforeAutospacing="0" w:after="75" w:afterAutospacing="0"/>
        <w:widowControl/>
        <w:rPr>
          <w:rFonts w:hint="eastAsia" w:ascii="宋体" w:hAnsi="宋体" w:cs="宋体"/>
          <w:b/>
          <w:sz w:val="32"/>
          <w:szCs w:val="32"/>
        </w:rPr>
      </w:pPr>
      <w:r>
        <w:rPr>
          <w:rFonts w:hint="eastAsia" w:ascii="宋体" w:hAnsi="宋体" w:cs="宋体"/>
          <w:b/>
          <w:sz w:val="32"/>
          <w:szCs w:val="32"/>
        </w:rPr>
        <w:t xml:space="preserve">江苏</w:t>
      </w:r>
      <w:r>
        <w:rPr>
          <w:rFonts w:hint="eastAsia" w:ascii="宋体" w:hAnsi="宋体" w:cs="宋体"/>
          <w:b/>
          <w:sz w:val="32"/>
          <w:szCs w:val="32"/>
        </w:rPr>
        <w:t xml:space="preserve">益合工程</w:t>
      </w:r>
      <w:r>
        <w:rPr>
          <w:rFonts w:hint="eastAsia" w:ascii="宋体" w:hAnsi="宋体" w:cs="宋体"/>
          <w:b/>
          <w:sz w:val="32"/>
          <w:szCs w:val="32"/>
        </w:rPr>
        <w:t xml:space="preserve">咨询服务有限公司</w:t>
      </w:r>
      <w:bookmarkEnd w:id="5"/>
      <w:r/>
      <w:r/>
    </w:p>
    <w:p>
      <w:pPr>
        <w:pStyle w:val="948"/>
        <w:jc w:val="center"/>
        <w:spacing w:before="75" w:beforeAutospacing="0" w:after="75" w:afterAutospacing="0"/>
        <w:widowControl/>
        <w:rPr>
          <w:rFonts w:hint="eastAsia" w:ascii="宋体" w:hAnsi="宋体" w:cs="宋体"/>
          <w:b/>
          <w:sz w:val="32"/>
          <w:szCs w:val="32"/>
        </w:rPr>
      </w:pPr>
      <w:r>
        <w:rPr>
          <w:rFonts w:hint="eastAsia" w:ascii="宋体" w:hAnsi="宋体" w:cs="宋体"/>
          <w:b/>
          <w:sz w:val="32"/>
          <w:szCs w:val="32"/>
        </w:rPr>
        <w:t xml:space="preserve">二〇二六年六月</w:t>
      </w:r>
      <w:r/>
    </w:p>
    <w:p>
      <w:pPr>
        <w:pStyle w:val="948"/>
        <w:jc w:val="center"/>
        <w:spacing w:before="75" w:beforeAutospacing="0" w:after="75" w:afterAutospacing="0"/>
        <w:widowControl/>
        <w:rPr>
          <w:rFonts w:hint="eastAsia" w:ascii="宋体" w:hAnsi="宋体" w:cs="宋体"/>
          <w:b/>
          <w:sz w:val="32"/>
          <w:szCs w:val="32"/>
        </w:rPr>
        <w:sectPr>
          <w:headerReference w:type="default" r:id="rId9"/>
          <w:footerReference w:type="first" r:id="rId10"/>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sz w:val="32"/>
          <w:szCs w:val="32"/>
        </w:rPr>
      </w:r>
      <w:r/>
    </w:p>
    <w:p>
      <w:pPr>
        <w:pStyle w:val="948"/>
        <w:jc w:val="center"/>
        <w:spacing w:before="75" w:beforeAutospacing="0" w:after="75" w:afterAutospacing="0"/>
        <w:widowControl/>
        <w:rPr>
          <w:rFonts w:hint="eastAsia" w:ascii="宋体" w:hAnsi="宋体" w:cs="宋体"/>
          <w:b/>
          <w:sz w:val="44"/>
          <w:szCs w:val="44"/>
        </w:rPr>
      </w:pPr>
      <w:r>
        <w:rPr>
          <w:rFonts w:hint="eastAsia" w:ascii="宋体" w:hAnsi="宋体" w:cs="宋体"/>
          <w:b/>
          <w:sz w:val="44"/>
          <w:szCs w:val="44"/>
        </w:rPr>
        <w:t xml:space="preserve">目录</w:t>
      </w:r>
      <w:r/>
    </w:p>
    <w:p>
      <w:r/>
      <w:r/>
    </w:p>
    <w:p>
      <w:pPr>
        <w:pStyle w:val="943"/>
        <w:tabs>
          <w:tab w:val="right" w:pos="974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"1-3" \h \u </w:instrText>
      </w:r>
      <w:r>
        <w:rPr>
          <w:rFonts w:hint="eastAsia" w:ascii="宋体" w:hAnsi="宋体" w:eastAsia="宋体" w:cs="宋体"/>
          <w:sz w:val="28"/>
          <w:szCs w:val="28"/>
        </w:rPr>
        <w:fldChar w:fldCharType="separate"/>
      </w:r>
      <w:hyperlink w:tooltip="#_Toc21991" w:anchor="_Toc21991" w:history="1">
        <w:r>
          <w:rPr>
            <w:rFonts w:hint="eastAsia" w:ascii="宋体" w:hAnsi="宋体" w:eastAsia="宋体" w:cs="宋体"/>
            <w:bCs/>
            <w:sz w:val="28"/>
            <w:szCs w:val="28"/>
          </w:rPr>
          <w:t xml:space="preserve">第一章 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_Toc21991 \h </w:instrText>
        </w:r>
        <w:r>
          <w:rPr>
            <w:rFonts w:hint="eastAsia" w:ascii="宋体" w:hAnsi="宋体" w:eastAsia="宋体" w:cs="宋体"/>
            <w:sz w:val="28"/>
            <w:szCs w:val="28"/>
          </w:rPr>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hyperlink>
      <w:r/>
      <w:r/>
    </w:p>
    <w:p>
      <w:pPr>
        <w:pStyle w:val="943"/>
        <w:tabs>
          <w:tab w:val="right" w:pos="9746" w:leader="dot"/>
        </w:tabs>
        <w:rPr>
          <w:rFonts w:hint="eastAsia" w:ascii="宋体" w:hAnsi="宋体" w:eastAsia="宋体" w:cs="宋体"/>
          <w:sz w:val="28"/>
          <w:szCs w:val="28"/>
        </w:rPr>
      </w:pPr>
      <w:r/>
      <w:hyperlink w:tooltip="#_Toc8426" w:anchor="_Toc8426" w:history="1">
        <w:r>
          <w:rPr>
            <w:rFonts w:hint="eastAsia" w:ascii="宋体" w:hAnsi="宋体" w:eastAsia="宋体" w:cs="宋体"/>
            <w:bCs/>
            <w:sz w:val="28"/>
            <w:szCs w:val="28"/>
          </w:rPr>
          <w:t xml:space="preserve">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_Toc8426 \h </w:instrText>
        </w:r>
        <w:r>
          <w:rPr>
            <w:rFonts w:hint="eastAsia" w:ascii="宋体" w:hAnsi="宋体" w:eastAsia="宋体" w:cs="宋体"/>
            <w:sz w:val="28"/>
            <w:szCs w:val="28"/>
          </w:rPr>
        </w:r>
        <w:r>
          <w:rPr>
            <w:rFonts w:hint="eastAsia" w:ascii="宋体" w:hAnsi="宋体" w:eastAsia="宋体" w:cs="宋体"/>
            <w:sz w:val="28"/>
            <w:szCs w:val="28"/>
          </w:rPr>
          <w:fldChar w:fldCharType="separate"/>
        </w:r>
        <w:r>
          <w:rPr>
            <w:rFonts w:hint="eastAsia" w:ascii="宋体" w:hAnsi="宋体" w:eastAsia="宋体" w:cs="宋体"/>
            <w:sz w:val="28"/>
            <w:szCs w:val="28"/>
          </w:rPr>
          <w:t xml:space="preserve">9</w:t>
        </w:r>
        <w:r>
          <w:rPr>
            <w:rFonts w:hint="eastAsia" w:ascii="宋体" w:hAnsi="宋体" w:eastAsia="宋体" w:cs="宋体"/>
            <w:sz w:val="28"/>
            <w:szCs w:val="28"/>
          </w:rPr>
          <w:fldChar w:fldCharType="end"/>
        </w:r>
      </w:hyperlink>
      <w:r/>
      <w:r/>
    </w:p>
    <w:p>
      <w:pPr>
        <w:pStyle w:val="943"/>
        <w:tabs>
          <w:tab w:val="right" w:pos="9746" w:leader="dot"/>
        </w:tabs>
        <w:rPr>
          <w:rFonts w:hint="eastAsia" w:ascii="宋体" w:hAnsi="宋体" w:eastAsia="宋体" w:cs="宋体"/>
          <w:sz w:val="28"/>
          <w:szCs w:val="28"/>
        </w:rPr>
      </w:pPr>
      <w:r/>
      <w:hyperlink w:tooltip="#_Toc18141" w:anchor="_Toc18141" w:history="1">
        <w:r>
          <w:rPr>
            <w:rFonts w:hint="eastAsia" w:ascii="宋体" w:hAnsi="宋体" w:eastAsia="宋体" w:cs="宋体"/>
            <w:sz w:val="28"/>
            <w:szCs w:val="28"/>
          </w:rPr>
          <w:t xml:space="preserve">第三章 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_Toc18141 \h </w:instrText>
        </w:r>
        <w:r>
          <w:rPr>
            <w:rFonts w:hint="eastAsia" w:ascii="宋体" w:hAnsi="宋体" w:eastAsia="宋体" w:cs="宋体"/>
            <w:sz w:val="28"/>
            <w:szCs w:val="28"/>
          </w:rPr>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hyperlink>
      <w:r/>
      <w:r/>
    </w:p>
    <w:p>
      <w:pPr>
        <w:pStyle w:val="943"/>
        <w:tabs>
          <w:tab w:val="right" w:pos="9746" w:leader="dot"/>
        </w:tabs>
        <w:rPr>
          <w:rFonts w:hint="eastAsia" w:ascii="宋体" w:hAnsi="宋体" w:eastAsia="宋体" w:cs="宋体"/>
          <w:sz w:val="28"/>
          <w:szCs w:val="28"/>
        </w:rPr>
      </w:pPr>
      <w:r/>
      <w:hyperlink w:tooltip="#_Toc8317" w:anchor="_Toc8317" w:history="1">
        <w:r>
          <w:rPr>
            <w:rFonts w:hint="eastAsia" w:ascii="宋体" w:hAnsi="宋体" w:eastAsia="宋体" w:cs="宋体"/>
            <w:bCs/>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_Toc8317 \h </w:instrText>
        </w:r>
        <w:r>
          <w:rPr>
            <w:rFonts w:hint="eastAsia" w:ascii="宋体" w:hAnsi="宋体" w:eastAsia="宋体" w:cs="宋体"/>
            <w:sz w:val="28"/>
            <w:szCs w:val="28"/>
          </w:rPr>
        </w:r>
        <w:r>
          <w:rPr>
            <w:rFonts w:hint="eastAsia" w:ascii="宋体" w:hAnsi="宋体" w:eastAsia="宋体" w:cs="宋体"/>
            <w:sz w:val="28"/>
            <w:szCs w:val="28"/>
          </w:rPr>
          <w:fldChar w:fldCharType="separate"/>
        </w:r>
        <w:r>
          <w:rPr>
            <w:rFonts w:hint="eastAsia" w:ascii="宋体" w:hAnsi="宋体" w:eastAsia="宋体" w:cs="宋体"/>
            <w:sz w:val="28"/>
            <w:szCs w:val="28"/>
          </w:rPr>
          <w:t xml:space="preserve">43</w:t>
        </w:r>
        <w:r>
          <w:rPr>
            <w:rFonts w:hint="eastAsia" w:ascii="宋体" w:hAnsi="宋体" w:eastAsia="宋体" w:cs="宋体"/>
            <w:sz w:val="28"/>
            <w:szCs w:val="28"/>
          </w:rPr>
          <w:fldChar w:fldCharType="end"/>
        </w:r>
      </w:hyperlink>
      <w:r/>
      <w:r/>
    </w:p>
    <w:p>
      <w:pPr>
        <w:pStyle w:val="943"/>
        <w:tabs>
          <w:tab w:val="right" w:pos="9746" w:leader="dot"/>
        </w:tabs>
        <w:rPr>
          <w:rFonts w:hint="eastAsia" w:ascii="宋体" w:hAnsi="宋体" w:eastAsia="宋体" w:cs="宋体"/>
          <w:sz w:val="28"/>
          <w:szCs w:val="28"/>
        </w:rPr>
      </w:pPr>
      <w:r/>
      <w:hyperlink w:tooltip="#_Toc20454" w:anchor="_Toc20454" w:history="1">
        <w:r>
          <w:rPr>
            <w:rFonts w:hint="eastAsia" w:ascii="宋体" w:hAnsi="宋体" w:eastAsia="宋体" w:cs="宋体"/>
            <w:bCs/>
            <w:sz w:val="28"/>
            <w:szCs w:val="28"/>
          </w:rPr>
          <w:t xml:space="preserve">第五章 合同主要条款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_Toc20454 \h </w:instrText>
        </w:r>
        <w:r>
          <w:rPr>
            <w:rFonts w:hint="eastAsia" w:ascii="宋体" w:hAnsi="宋体" w:eastAsia="宋体" w:cs="宋体"/>
            <w:sz w:val="28"/>
            <w:szCs w:val="28"/>
          </w:rPr>
        </w:r>
        <w:r>
          <w:rPr>
            <w:rFonts w:hint="eastAsia" w:ascii="宋体" w:hAnsi="宋体" w:eastAsia="宋体" w:cs="宋体"/>
            <w:sz w:val="28"/>
            <w:szCs w:val="28"/>
          </w:rPr>
          <w:fldChar w:fldCharType="separate"/>
        </w:r>
        <w:r>
          <w:rPr>
            <w:rFonts w:hint="eastAsia" w:ascii="宋体" w:hAnsi="宋体" w:eastAsia="宋体" w:cs="宋体"/>
            <w:sz w:val="28"/>
            <w:szCs w:val="28"/>
          </w:rPr>
          <w:t xml:space="preserve">51</w:t>
        </w:r>
        <w:r>
          <w:rPr>
            <w:rFonts w:hint="eastAsia" w:ascii="宋体" w:hAnsi="宋体" w:eastAsia="宋体" w:cs="宋体"/>
            <w:sz w:val="28"/>
            <w:szCs w:val="28"/>
          </w:rPr>
          <w:fldChar w:fldCharType="end"/>
        </w:r>
      </w:hyperlink>
      <w:r/>
      <w:r/>
    </w:p>
    <w:p>
      <w:pPr>
        <w:pStyle w:val="943"/>
        <w:tabs>
          <w:tab w:val="right" w:pos="9746" w:leader="dot"/>
        </w:tabs>
        <w:rPr>
          <w:rFonts w:hint="eastAsia" w:ascii="宋体" w:hAnsi="宋体" w:eastAsia="宋体" w:cs="宋体"/>
          <w:sz w:val="28"/>
          <w:szCs w:val="28"/>
        </w:rPr>
      </w:pPr>
      <w:r/>
      <w:hyperlink w:tooltip="#_Toc28865" w:anchor="_Toc28865" w:history="1">
        <w:r>
          <w:rPr>
            <w:rFonts w:hint="eastAsia" w:ascii="宋体" w:hAnsi="宋体" w:eastAsia="宋体" w:cs="宋体"/>
            <w:bCs/>
            <w:sz w:val="28"/>
            <w:szCs w:val="28"/>
          </w:rPr>
          <w:t xml:space="preserve">第六章 评审办法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_Toc28865 \h </w:instrText>
        </w:r>
        <w:r>
          <w:rPr>
            <w:rFonts w:hint="eastAsia" w:ascii="宋体" w:hAnsi="宋体" w:eastAsia="宋体" w:cs="宋体"/>
            <w:sz w:val="28"/>
            <w:szCs w:val="28"/>
          </w:rPr>
        </w:r>
        <w:r>
          <w:rPr>
            <w:rFonts w:hint="eastAsia" w:ascii="宋体" w:hAnsi="宋体" w:eastAsia="宋体" w:cs="宋体"/>
            <w:sz w:val="28"/>
            <w:szCs w:val="28"/>
          </w:rPr>
          <w:fldChar w:fldCharType="separate"/>
        </w:r>
        <w:r>
          <w:rPr>
            <w:rFonts w:hint="eastAsia" w:ascii="宋体" w:hAnsi="宋体" w:eastAsia="宋体" w:cs="宋体"/>
            <w:sz w:val="28"/>
            <w:szCs w:val="28"/>
          </w:rPr>
          <w:t xml:space="preserve">68</w:t>
        </w:r>
        <w:r>
          <w:rPr>
            <w:rFonts w:hint="eastAsia" w:ascii="宋体" w:hAnsi="宋体" w:eastAsia="宋体" w:cs="宋体"/>
            <w:sz w:val="28"/>
            <w:szCs w:val="28"/>
          </w:rPr>
          <w:fldChar w:fldCharType="end"/>
        </w:r>
      </w:hyperlink>
      <w:r/>
      <w:r/>
    </w:p>
    <w:p>
      <w:r>
        <w:rPr>
          <w:rFonts w:hint="eastAsia" w:ascii="宋体" w:hAnsi="宋体" w:cs="宋体"/>
          <w:sz w:val="28"/>
          <w:szCs w:val="28"/>
        </w:rPr>
        <w:fldChar w:fldCharType="end"/>
      </w:r>
      <w:r/>
    </w:p>
    <w:p>
      <w:pPr>
        <w:pStyle w:val="923"/>
        <w:keepLines w:val="0"/>
        <w:keepNext w:val="0"/>
        <w:spacing w:before="312" w:after="312" w:line="240" w:lineRule="auto"/>
        <w:rPr>
          <w:rStyle w:val="961"/>
          <w:rFonts w:hint="eastAsia" w:ascii="宋体" w:hAnsi="宋体" w:eastAsia="宋体" w:cs="宋体"/>
          <w:b/>
          <w:bCs/>
          <w:szCs w:val="44"/>
          <w:lang w:val="en-US"/>
        </w:rPr>
        <w:sectPr>
          <w:footerReference w:type="default" r:id="rId11"/>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b/>
          <w:bCs/>
          <w:szCs w:val="44"/>
          <w:lang w:val="en-US"/>
        </w:rPr>
      </w:r>
      <w:r/>
    </w:p>
    <w:p>
      <w:pPr>
        <w:jc w:val="center"/>
        <w:spacing w:line="360" w:lineRule="auto"/>
        <w:rPr>
          <w:rStyle w:val="961"/>
          <w:rFonts w:hint="eastAsia" w:ascii="宋体" w:hAnsi="宋体" w:eastAsia="宋体" w:cs="宋体"/>
          <w:bCs/>
          <w:szCs w:val="44"/>
          <w:lang w:val="en-US"/>
        </w:rPr>
        <w:outlineLvl w:val="0"/>
      </w:pPr>
      <w:r/>
      <w:bookmarkStart w:id="6" w:name="_Toc18477"/>
      <w:r/>
      <w:bookmarkStart w:id="7" w:name="_Toc15042"/>
      <w:r/>
      <w:bookmarkStart w:id="8" w:name="_Toc21991"/>
      <w:r/>
      <w:bookmarkStart w:id="9" w:name="_Toc26345"/>
      <w:r>
        <w:rPr>
          <w:rFonts w:hint="eastAsia" w:ascii="宋体" w:hAnsi="宋体" w:cs="宋体"/>
          <w:b/>
          <w:color w:val="000000" w:themeColor="text1"/>
          <w:sz w:val="44"/>
          <w:szCs w:val="44"/>
        </w:rPr>
        <w:t xml:space="preserve">前附表</w:t>
      </w:r>
      <w:bookmarkEnd w:id="6"/>
      <w:r/>
      <w:r/>
    </w:p>
    <w:tbl>
      <w:tblPr>
        <w:tblW w:w="9805"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72"/>
        <w:gridCol w:w="1923"/>
        <w:gridCol w:w="7110"/>
      </w:tblGrid>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名称</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jc w:val="center"/>
              <w:spacing w:line="360" w:lineRule="auto"/>
              <w:rPr>
                <w:rFonts w:hint="eastAsia" w:ascii="宋体" w:hAnsi="宋体" w:cs="宋体"/>
                <w:b/>
                <w:bCs/>
                <w:color w:val="000000" w:themeColor="text1"/>
                <w:sz w:val="24"/>
                <w:szCs w:val="24"/>
              </w:rPr>
            </w:pPr>
            <w:r>
              <w:rPr>
                <w:rFonts w:hint="eastAsia" w:ascii="宋体" w:hAnsi="宋体" w:cs="宋体"/>
                <w:b/>
                <w:bCs/>
                <w:sz w:val="24"/>
                <w:szCs w:val="24"/>
              </w:rPr>
              <w:t xml:space="preserve">内      容</w:t>
            </w:r>
            <w:r/>
          </w:p>
        </w:tc>
      </w:tr>
      <w:tr>
        <w:trPr>
          <w:trHeight w:val="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采购编号</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JSZC-320507-YHZB-C2026-0008</w:t>
            </w:r>
            <w:r/>
          </w:p>
        </w:tc>
      </w:tr>
      <w:tr>
        <w:trPr>
          <w:trHeight w:val="46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2026年苏州北站地区交通运输管理指引及秩序维护保安服务项目</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响应文件有效期</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90天（日历日）</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sz w:val="24"/>
                <w:szCs w:val="24"/>
              </w:rPr>
              <w:t xml:space="preserve">人民币</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color w:val="000000" w:themeColor="text1"/>
                <w:sz w:val="24"/>
                <w:szCs w:val="24"/>
              </w:rPr>
              <w:t xml:space="preserve">响应保证金</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本次招标不</w:t>
            </w:r>
            <w:r>
              <w:rPr>
                <w:rFonts w:hint="eastAsia" w:ascii="宋体" w:hAnsi="宋体" w:cs="宋体"/>
                <w:color w:val="000000" w:themeColor="text1"/>
                <w:sz w:val="24"/>
                <w:szCs w:val="24"/>
              </w:rPr>
              <w:t xml:space="preserve">收取</w:t>
            </w:r>
            <w:r>
              <w:rPr>
                <w:rFonts w:hint="eastAsia" w:ascii="宋体" w:hAnsi="宋体" w:cs="宋体"/>
                <w:bCs/>
                <w:color w:val="000000" w:themeColor="text1"/>
                <w:sz w:val="24"/>
                <w:szCs w:val="24"/>
              </w:rPr>
              <w:t xml:space="preserve">磋商</w:t>
            </w:r>
            <w:r>
              <w:rPr>
                <w:rFonts w:hint="eastAsia" w:ascii="宋体" w:hAnsi="宋体" w:cs="宋体"/>
                <w:bCs/>
                <w:color w:val="000000" w:themeColor="text1"/>
                <w:sz w:val="24"/>
                <w:szCs w:val="24"/>
              </w:rPr>
              <w:t xml:space="preserve">保证金</w:t>
            </w:r>
            <w:r/>
          </w:p>
          <w:p>
            <w:pPr>
              <w:spacing w:line="360" w:lineRule="auto"/>
              <w:rPr>
                <w:rFonts w:hint="eastAsia" w:ascii="宋体" w:hAnsi="宋体" w:cs="宋体"/>
                <w:sz w:val="24"/>
                <w:szCs w:val="24"/>
              </w:rPr>
            </w:pPr>
            <w:r>
              <w:rPr>
                <w:rFonts w:hint="eastAsia" w:ascii="宋体" w:hAnsi="宋体" w:cs="宋体"/>
                <w:b/>
                <w:bCs/>
                <w:color w:val="000000" w:themeColor="text1"/>
                <w:sz w:val="24"/>
                <w:szCs w:val="24"/>
              </w:rPr>
              <w:t xml:space="preserve">各供应商须在响应文件中提供《响应保证承诺书》，如未提供视为无效响应。</w:t>
            </w:r>
            <w:r>
              <w:rPr>
                <w:rFonts w:hint="eastAsia" w:ascii="宋体" w:hAnsi="宋体" w:cs="宋体"/>
                <w:color w:val="000000" w:themeColor="text1"/>
                <w:sz w:val="24"/>
                <w:szCs w:val="24"/>
              </w:rPr>
              <w:t xml:space="preserve">格式详见第三章</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color w:val="000000" w:themeColor="text1"/>
                <w:sz w:val="24"/>
                <w:szCs w:val="24"/>
              </w:rPr>
              <w:t xml:space="preserve">履约保证金</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color w:val="000000" w:themeColor="text1"/>
                <w:sz w:val="24"/>
                <w:szCs w:val="24"/>
              </w:rPr>
              <w:t xml:space="preserve">不提交，采购文件中有关履约保证金的规定均不适用。</w:t>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sz w:val="24"/>
                <w:szCs w:val="24"/>
              </w:rPr>
              <w:t xml:space="preserve">现场考察</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bCs/>
                <w:sz w:val="24"/>
                <w:szCs w:val="24"/>
                <w:lang w:val="zh-CN"/>
              </w:rPr>
              <w:t xml:space="preserve">本项目不统一考察现场，</w:t>
            </w:r>
            <w:r>
              <w:rPr>
                <w:rFonts w:hint="eastAsia" w:ascii="宋体" w:hAnsi="宋体" w:cs="宋体"/>
                <w:sz w:val="24"/>
                <w:szCs w:val="24"/>
              </w:rPr>
              <w:t xml:space="preserve">根据自身投标需要，投标人可对有关现场和周围环境自行进行考察，以获取编制投标文件和签署合同所需的信息，考察所发生的费用由投标人自己承担。</w:t>
            </w:r>
            <w:r/>
          </w:p>
        </w:tc>
      </w:tr>
      <w:tr>
        <w:trPr>
          <w:trHeight w:val="1413"/>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询问及质疑</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报名成功的供应商在下载采购文件后，对采购文件有疑问的：</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（1）电话询问：</w:t>
            </w:r>
            <w:r>
              <w:rPr>
                <w:rFonts w:hint="eastAsia" w:ascii="宋体" w:hAnsi="宋体" w:cs="宋体"/>
                <w:color w:val="000000" w:themeColor="text1"/>
                <w:sz w:val="24"/>
                <w:szCs w:val="24"/>
                <w:lang w:val="zh-CN"/>
              </w:rPr>
              <w:t xml:space="preserve">联系人：</w:t>
            </w:r>
            <w:r>
              <w:rPr>
                <w:rFonts w:hint="eastAsia" w:ascii="宋体" w:hAnsi="宋体" w:cs="宋体"/>
                <w:color w:val="000000" w:themeColor="text1"/>
                <w:sz w:val="24"/>
                <w:szCs w:val="24"/>
              </w:rPr>
              <w:t xml:space="preserve">刘杭</w:t>
            </w:r>
            <w:r>
              <w:rPr>
                <w:rFonts w:hint="eastAsia" w:ascii="宋体" w:hAnsi="宋体" w:cs="宋体"/>
                <w:color w:val="000000" w:themeColor="text1"/>
                <w:sz w:val="24"/>
                <w:szCs w:val="24"/>
                <w:lang w:val="zh-CN"/>
              </w:rPr>
              <w:t xml:space="preserve">；联系方式：</w:t>
            </w:r>
            <w:r>
              <w:rPr>
                <w:rFonts w:hint="eastAsia" w:ascii="宋体" w:hAnsi="宋体" w:cs="宋体"/>
                <w:color w:val="000000" w:themeColor="text1"/>
                <w:sz w:val="24"/>
                <w:szCs w:val="24"/>
              </w:rPr>
              <w:t xml:space="preserve">0512-68431332。</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供应商认为采购文件、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w:t>
            </w:r>
            <w:r>
              <w:rPr>
                <w:rFonts w:hint="eastAsia" w:ascii="宋体" w:hAnsi="宋体" w:cs="宋体"/>
                <w:color w:val="000000" w:themeColor="text1"/>
                <w:sz w:val="24"/>
                <w:szCs w:val="24"/>
              </w:rPr>
              <w:t xml:space="preserve">作出</w:t>
            </w:r>
            <w:r>
              <w:rPr>
                <w:rFonts w:hint="eastAsia" w:ascii="宋体" w:hAnsi="宋体" w:cs="宋体"/>
                <w:color w:val="000000" w:themeColor="text1"/>
                <w:sz w:val="24"/>
                <w:szCs w:val="24"/>
              </w:rPr>
              <w:t xml:space="preserve">答复，并以书面形式通知质疑供应商和与质疑事项有关的供应商，但答复的内容不得涉及商业秘密。</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（3）供应商递交质疑函时须一并提交本项目报名成功的“供应商参加投标确认函”。</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（4）供应商在法定质疑期内对同一采购程序环节存在质疑的，须一次性提出质疑事项。</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（5）其他未尽事项，请供应商参照《政府采购质疑和投诉办法》或其他相关法律法规。</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（6）质疑函格式请自行至苏州市政府采购网“下载中心”下载，并</w:t>
            </w:r>
            <w:r>
              <w:rPr>
                <w:rFonts w:hint="eastAsia" w:ascii="宋体" w:hAnsi="宋体" w:cs="宋体"/>
                <w:color w:val="000000" w:themeColor="text1"/>
                <w:sz w:val="24"/>
                <w:szCs w:val="24"/>
              </w:rPr>
              <w:t xml:space="preserve">按照格式要求执行。</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lang w:val="zh-CN"/>
              </w:rPr>
              <w:t xml:space="preserve">）质疑</w:t>
            </w:r>
            <w:r>
              <w:rPr>
                <w:rFonts w:hint="eastAsia" w:ascii="宋体" w:hAnsi="宋体" w:cs="宋体"/>
                <w:color w:val="000000" w:themeColor="text1"/>
                <w:sz w:val="24"/>
                <w:szCs w:val="24"/>
                <w:lang w:val="zh-CN"/>
              </w:rPr>
              <w:t xml:space="preserve">函内容</w:t>
            </w:r>
            <w:r>
              <w:rPr>
                <w:rFonts w:hint="eastAsia" w:ascii="宋体" w:hAnsi="宋体" w:cs="宋体"/>
                <w:color w:val="000000" w:themeColor="text1"/>
                <w:sz w:val="24"/>
                <w:szCs w:val="24"/>
                <w:lang w:val="zh-CN"/>
              </w:rPr>
              <w:t xml:space="preserve">须以中文书写，按法定途径送达。</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联系单位：江苏</w:t>
            </w:r>
            <w:r>
              <w:rPr>
                <w:rFonts w:hint="eastAsia" w:ascii="宋体" w:hAnsi="宋体" w:cs="宋体"/>
                <w:color w:val="000000" w:themeColor="text1"/>
                <w:sz w:val="24"/>
                <w:szCs w:val="24"/>
                <w:lang w:val="zh-CN"/>
              </w:rPr>
              <w:t xml:space="preserve">益合工程</w:t>
            </w:r>
            <w:r>
              <w:rPr>
                <w:rFonts w:hint="eastAsia" w:ascii="宋体" w:hAnsi="宋体" w:cs="宋体"/>
                <w:color w:val="000000" w:themeColor="text1"/>
                <w:sz w:val="24"/>
                <w:szCs w:val="24"/>
                <w:lang w:val="zh-CN"/>
              </w:rPr>
              <w:t xml:space="preserve">咨询服务有限公司</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通讯地址：苏州市虎丘区泰山路2号和</w:t>
            </w:r>
            <w:r>
              <w:rPr>
                <w:rFonts w:hint="eastAsia" w:ascii="宋体" w:hAnsi="宋体" w:cs="宋体"/>
                <w:color w:val="000000" w:themeColor="text1"/>
                <w:sz w:val="24"/>
                <w:szCs w:val="24"/>
                <w:lang w:val="zh-CN"/>
              </w:rPr>
              <w:t xml:space="preserve">枫产业</w:t>
            </w:r>
            <w:r>
              <w:rPr>
                <w:rFonts w:hint="eastAsia" w:ascii="宋体" w:hAnsi="宋体" w:cs="宋体"/>
                <w:color w:val="000000" w:themeColor="text1"/>
                <w:sz w:val="24"/>
                <w:szCs w:val="24"/>
                <w:lang w:val="zh-CN"/>
              </w:rPr>
              <w:t xml:space="preserve">园18幢A座309室</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联系人：</w:t>
            </w:r>
            <w:r>
              <w:rPr>
                <w:rFonts w:hint="eastAsia" w:ascii="宋体" w:hAnsi="宋体" w:cs="宋体"/>
                <w:color w:val="000000" w:themeColor="text1"/>
                <w:sz w:val="24"/>
                <w:szCs w:val="24"/>
              </w:rPr>
              <w:t xml:space="preserve">刘杭</w:t>
            </w:r>
            <w:r>
              <w:rPr>
                <w:rFonts w:hint="eastAsia" w:ascii="宋体" w:hAnsi="宋体" w:cs="宋体"/>
                <w:color w:val="000000" w:themeColor="text1"/>
                <w:sz w:val="24"/>
                <w:szCs w:val="24"/>
                <w:lang w:val="zh-CN"/>
              </w:rPr>
              <w:t xml:space="preserve">；联系方式：0512-68431332；邮编：215</w:t>
            </w:r>
            <w:r>
              <w:rPr>
                <w:rFonts w:hint="eastAsia" w:ascii="宋体" w:hAnsi="宋体" w:cs="宋体"/>
                <w:color w:val="000000" w:themeColor="text1"/>
                <w:sz w:val="24"/>
                <w:szCs w:val="24"/>
              </w:rPr>
              <w:t xml:space="preserve">000</w:t>
            </w:r>
            <w:r/>
          </w:p>
        </w:tc>
      </w:tr>
      <w:tr>
        <w:trPr>
          <w:trHeight w:val="98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9</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电子响应文件上传截止时间</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截止时间：</w:t>
            </w:r>
            <w:r>
              <w:rPr>
                <w:rFonts w:ascii="宋体" w:hAnsi="宋体" w:cs="宋体"/>
                <w:color w:val="000000" w:themeColor="text1"/>
                <w:sz w:val="24"/>
                <w:szCs w:val="24"/>
              </w:rPr>
              <w:t xml:space="preserve">2026年7月10日9时30分</w:t>
            </w:r>
            <w:r>
              <w:rPr>
                <w:rFonts w:hint="eastAsia" w:ascii="宋体" w:hAnsi="宋体" w:cs="宋体"/>
                <w:color w:val="000000" w:themeColor="text1"/>
                <w:sz w:val="24"/>
                <w:szCs w:val="24"/>
              </w:rPr>
              <w:t xml:space="preserve">（北京时间）</w:t>
            </w:r>
            <w:r/>
          </w:p>
          <w:p>
            <w:pPr>
              <w:pStyle w:val="952"/>
              <w:ind w:left="0" w:firstLine="0"/>
              <w:spacing w:after="0" w:line="360" w:lineRule="auto"/>
              <w:rPr>
                <w:rFonts w:hint="eastAsia" w:cs="宋体"/>
                <w:color w:val="000000" w:themeColor="text1"/>
              </w:rPr>
            </w:pPr>
            <w:r>
              <w:rPr>
                <w:rFonts w:hint="eastAsia" w:cs="宋体"/>
                <w:color w:val="000000" w:themeColor="text1"/>
              </w:rPr>
              <w:t xml:space="preserve">地点：</w:t>
            </w:r>
            <w:r>
              <w:rPr>
                <w:rFonts w:hint="eastAsia" w:cs="宋体"/>
                <w:b/>
                <w:bCs/>
                <w:color w:val="000000" w:themeColor="text1"/>
              </w:rPr>
              <w:t xml:space="preserve">“苏</w:t>
            </w:r>
            <w:r>
              <w:rPr>
                <w:rFonts w:hint="eastAsia" w:cs="宋体"/>
                <w:b/>
                <w:bCs/>
                <w:color w:val="000000" w:themeColor="text1"/>
              </w:rPr>
              <w:t xml:space="preserve">采云</w:t>
            </w:r>
            <w:r>
              <w:rPr>
                <w:rFonts w:hint="eastAsia" w:cs="宋体"/>
                <w:b/>
                <w:bCs/>
                <w:color w:val="000000" w:themeColor="text1"/>
              </w:rPr>
              <w:t xml:space="preserve">”系统（网址：http://jszfcg.jsczt.cn/）。响应文件网上递交，不需要现场参加采购活动，无需提供纸质响应文件。</w:t>
            </w:r>
            <w:r/>
          </w:p>
        </w:tc>
      </w:tr>
      <w:tr>
        <w:trPr>
          <w:trHeight w:val="93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10</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磋商时间和地点</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时间：</w:t>
            </w:r>
            <w:r>
              <w:rPr>
                <w:rFonts w:ascii="宋体" w:hAnsi="宋体" w:cs="宋体"/>
                <w:color w:val="000000" w:themeColor="text1"/>
                <w:sz w:val="24"/>
                <w:szCs w:val="24"/>
              </w:rPr>
              <w:t xml:space="preserve">2026年7月10日9时30分</w:t>
            </w:r>
            <w:r>
              <w:rPr>
                <w:rFonts w:hint="eastAsia" w:ascii="宋体" w:hAnsi="宋体" w:cs="宋体"/>
                <w:color w:val="000000" w:themeColor="text1"/>
                <w:sz w:val="24"/>
                <w:szCs w:val="24"/>
              </w:rPr>
              <w:t xml:space="preserve">（北京时间）</w:t>
            </w:r>
            <w:r/>
          </w:p>
          <w:p>
            <w:pPr>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地点：</w:t>
            </w:r>
            <w:r>
              <w:rPr>
                <w:rFonts w:hint="eastAsia" w:ascii="宋体" w:hAnsi="宋体" w:cs="宋体"/>
                <w:color w:val="000000" w:themeColor="text1"/>
                <w:sz w:val="24"/>
                <w:szCs w:val="24"/>
              </w:rPr>
              <w:t xml:space="preserve">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政府采购一体化平台开标大厅（网上不见面开标）</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”系统（网址：http://jszfcg.jsczt.cn/）</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本项目为不见面开标项目，开标阶段供应商在【供应商解密】环节必须使用CA证书解密电子投标文件，如在系统规定的解密时间（响应文件提交截止时间后30分钟）内未能完成解密的视为放弃投标。</w:t>
            </w:r>
            <w:r/>
          </w:p>
        </w:tc>
      </w:tr>
      <w:tr>
        <w:trPr>
          <w:trHeight w:val="937"/>
        </w:trPr>
        <w:tc>
          <w:tcPr>
            <w:tcBorders>
              <w:top w:val="single" w:color="auto" w:sz="4" w:space="0"/>
              <w:left w:val="single" w:color="auto" w:sz="4" w:space="0"/>
              <w:right w:val="single" w:color="auto" w:sz="4" w:space="0"/>
            </w:tcBorders>
            <w:tcW w:w="772" w:type="dxa"/>
            <w:vAlign w:val="center"/>
            <w:vMerge w:val="restart"/>
            <w:textDirection w:val="lrTb"/>
            <w:noWrap w:val="false"/>
          </w:tcPr>
          <w:p>
            <w:pPr>
              <w:jc w:val="cente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11</w:t>
            </w:r>
            <w:r/>
          </w:p>
        </w:tc>
        <w:tc>
          <w:tcPr>
            <w:tcBorders>
              <w:top w:val="single" w:color="auto" w:sz="4" w:space="0"/>
              <w:left w:val="single" w:color="auto" w:sz="4" w:space="0"/>
              <w:right w:val="single" w:color="auto" w:sz="4" w:space="0"/>
            </w:tcBorders>
            <w:tcW w:w="1923" w:type="dxa"/>
            <w:vAlign w:val="center"/>
            <w:vMerge w:val="restart"/>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sz w:val="24"/>
                <w:szCs w:val="24"/>
              </w:rPr>
              <w:t xml:space="preserve">代理服务费及专家评审费</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代理服务费收费标准：</w:t>
            </w:r>
            <w:r/>
          </w:p>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预算金额100万元以下部分，费率为该部分预算金额的1.5%；</w:t>
            </w:r>
            <w:r/>
          </w:p>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预算金额100万元（含）－500万元部分，费率为该部分预算金额的1.1%；</w:t>
            </w:r>
            <w:r/>
          </w:p>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预算金额500万元（含）-1000万元部分，费率为该部分预算金额的0.8%；</w:t>
            </w:r>
            <w:r/>
          </w:p>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预算金额1000万元（含）-5000万元部分，费率为该部分预算金额的0.5%；</w:t>
            </w:r>
            <w:r/>
          </w:p>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预算金额5000万元以上部分，费率为该部分预算金额的0.25%。</w:t>
            </w:r>
            <w:r/>
          </w:p>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说明：代理服务费以采购预算金额为基数依据，按以上规定的标准和差额定率累进法进行计算收取。例：如预算金额为150万元，则代理服务费＝[100万元以下部分×1.5%＋（150万元－100万元以下部分）×1.1%]×</w:t>
            </w:r>
            <w:r>
              <w:rPr>
                <w:rFonts w:ascii="宋体" w:hAnsi="宋体" w:cs="宋体"/>
                <w:bCs/>
                <w:color w:val="000000" w:themeColor="text1"/>
                <w:sz w:val="24"/>
                <w:szCs w:val="24"/>
              </w:rPr>
              <w:t xml:space="preserve">48%</w:t>
            </w:r>
            <w:r>
              <w:rPr>
                <w:rFonts w:hint="eastAsia" w:ascii="宋体" w:hAnsi="宋体" w:cs="宋体"/>
                <w:bCs/>
                <w:color w:val="000000" w:themeColor="text1"/>
                <w:sz w:val="24"/>
                <w:szCs w:val="24"/>
                <w:lang w:val="zh-CN"/>
              </w:rPr>
              <w:t xml:space="preserve">。如按上述方法计算的金额低于人民币3000元整的，则本项目代理服务费按人民币3000元整计收。</w:t>
            </w:r>
            <w:r/>
          </w:p>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本项目代理服务费金额为</w:t>
            </w:r>
            <w:r>
              <w:rPr>
                <w:rFonts w:hint="eastAsia" w:ascii="宋体" w:hAnsi="宋体" w:cs="宋体"/>
                <w:bCs/>
                <w:color w:val="000000" w:themeColor="text1"/>
                <w:sz w:val="24"/>
                <w:szCs w:val="24"/>
                <w:u w:val="single"/>
                <w:lang w:val="zh-CN"/>
              </w:rPr>
              <w:t xml:space="preserve">人民币</w:t>
            </w:r>
            <w:r>
              <w:rPr>
                <w:rFonts w:hint="eastAsia" w:ascii="宋体" w:hAnsi="宋体" w:cs="宋体"/>
                <w:bCs/>
                <w:color w:val="000000" w:themeColor="text1"/>
                <w:sz w:val="24"/>
                <w:szCs w:val="24"/>
                <w:u w:val="single"/>
              </w:rPr>
              <w:t xml:space="preserve">壹万玖仟捌佰柒拾贰元整</w:t>
            </w:r>
            <w:r>
              <w:rPr>
                <w:rFonts w:ascii="宋体" w:hAnsi="宋体" w:cs="宋体"/>
                <w:bCs/>
                <w:color w:val="000000" w:themeColor="text1"/>
                <w:sz w:val="24"/>
                <w:szCs w:val="24"/>
                <w:u w:val="single"/>
              </w:rPr>
              <w:t xml:space="preserve">（￥</w:t>
            </w:r>
            <w:r>
              <w:rPr>
                <w:rFonts w:hint="eastAsia" w:ascii="宋体" w:hAnsi="宋体" w:cs="宋体"/>
                <w:bCs/>
                <w:color w:val="000000" w:themeColor="text1"/>
                <w:sz w:val="24"/>
                <w:szCs w:val="24"/>
                <w:u w:val="single"/>
              </w:rPr>
              <w:t xml:space="preserve">19872</w:t>
            </w:r>
            <w:r>
              <w:rPr>
                <w:rFonts w:ascii="宋体" w:hAnsi="宋体" w:cs="宋体"/>
                <w:bCs/>
                <w:color w:val="000000" w:themeColor="text1"/>
                <w:sz w:val="24"/>
                <w:szCs w:val="24"/>
                <w:u w:val="single"/>
              </w:rPr>
              <w:t xml:space="preserve">.00）</w:t>
            </w:r>
            <w:r>
              <w:rPr>
                <w:rFonts w:hint="eastAsia" w:ascii="宋体" w:hAnsi="宋体" w:cs="宋体"/>
                <w:bCs/>
                <w:color w:val="000000" w:themeColor="text1"/>
                <w:sz w:val="24"/>
                <w:szCs w:val="24"/>
                <w:lang w:val="zh-CN"/>
              </w:rPr>
              <w:t xml:space="preserve">。</w:t>
            </w:r>
            <w:r/>
          </w:p>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收款信息：</w:t>
            </w:r>
            <w:r/>
          </w:p>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账户名：江苏</w:t>
            </w:r>
            <w:r>
              <w:rPr>
                <w:rFonts w:hint="eastAsia" w:ascii="宋体" w:hAnsi="宋体" w:cs="宋体"/>
                <w:bCs/>
                <w:color w:val="000000" w:themeColor="text1"/>
                <w:sz w:val="24"/>
                <w:szCs w:val="24"/>
                <w:lang w:val="zh-CN"/>
              </w:rPr>
              <w:t xml:space="preserve">益合工程</w:t>
            </w:r>
            <w:r>
              <w:rPr>
                <w:rFonts w:hint="eastAsia" w:ascii="宋体" w:hAnsi="宋体" w:cs="宋体"/>
                <w:bCs/>
                <w:color w:val="000000" w:themeColor="text1"/>
                <w:sz w:val="24"/>
                <w:szCs w:val="24"/>
                <w:lang w:val="zh-CN"/>
              </w:rPr>
              <w:t xml:space="preserve">咨询服务有限公司</w:t>
            </w:r>
            <w:r/>
          </w:p>
          <w:p>
            <w:pP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开户行：</w:t>
            </w:r>
            <w:r>
              <w:rPr>
                <w:rFonts w:hint="eastAsia" w:ascii="宋体" w:hAnsi="宋体" w:cs="宋体"/>
                <w:color w:val="000000" w:themeColor="text1"/>
                <w:sz w:val="24"/>
                <w:szCs w:val="24"/>
              </w:rPr>
              <w:t xml:space="preserve">工行相城支行营业部</w:t>
            </w:r>
            <w:r/>
          </w:p>
          <w:p>
            <w:pPr>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lang w:val="zh-CN"/>
              </w:rPr>
              <w:t xml:space="preserve">账号：</w:t>
            </w:r>
            <w:r>
              <w:rPr>
                <w:rFonts w:hint="eastAsia" w:ascii="宋体" w:hAnsi="宋体" w:cs="宋体"/>
                <w:color w:val="000000" w:themeColor="text1"/>
                <w:sz w:val="24"/>
                <w:szCs w:val="24"/>
              </w:rPr>
              <w:t xml:space="preserve">1102026509200926727</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数字钱包ID:0022501009802258</w:t>
            </w:r>
            <w:r/>
          </w:p>
        </w:tc>
      </w:tr>
      <w:tr>
        <w:trPr>
          <w:trHeight w:val="937"/>
        </w:trPr>
        <w:tc>
          <w:tcPr>
            <w:tcBorders>
              <w:left w:val="single" w:color="auto" w:sz="4" w:space="0"/>
              <w:bottom w:val="single" w:color="auto" w:sz="4" w:space="0"/>
              <w:right w:val="single" w:color="auto" w:sz="4" w:space="0"/>
            </w:tcBorders>
            <w:tcW w:w="772" w:type="dxa"/>
            <w:vAlign w:val="center"/>
            <w:vMerge w:val="continue"/>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r>
            <w:r/>
          </w:p>
        </w:tc>
        <w:tc>
          <w:tcPr>
            <w:tcBorders>
              <w:left w:val="single" w:color="auto" w:sz="4" w:space="0"/>
              <w:bottom w:val="single" w:color="auto" w:sz="4" w:space="0"/>
              <w:right w:val="single" w:color="auto" w:sz="4" w:space="0"/>
            </w:tcBorders>
            <w:tcW w:w="1923" w:type="dxa"/>
            <w:vAlign w:val="center"/>
            <w:vMerge w:val="continue"/>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专家评审费</w:t>
            </w:r>
            <w:r>
              <w:rPr>
                <w:rFonts w:hint="eastAsia" w:ascii="宋体" w:hAnsi="宋体" w:cs="宋体"/>
                <w:color w:val="000000" w:themeColor="text1"/>
                <w:sz w:val="24"/>
                <w:szCs w:val="24"/>
                <w:lang w:val="zh-CN"/>
              </w:rPr>
              <w:t xml:space="preserve">：</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支付标准：评审４小时以内（含）500.00／人，超过４小时的每超过１小时增加100.00／人</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支付依据：《关于规范苏州市政府采购专家劳务报酬标准的通知》（</w:t>
            </w:r>
            <w:r>
              <w:rPr>
                <w:rFonts w:hint="eastAsia" w:ascii="宋体" w:hAnsi="宋体" w:cs="宋体"/>
                <w:color w:val="000000" w:themeColor="text1"/>
                <w:sz w:val="24"/>
                <w:szCs w:val="24"/>
              </w:rPr>
              <w:t xml:space="preserve">苏财购〔2021〕</w:t>
            </w:r>
            <w:r>
              <w:rPr>
                <w:rFonts w:hint="eastAsia" w:ascii="宋体" w:hAnsi="宋体" w:cs="宋体"/>
                <w:color w:val="000000" w:themeColor="text1"/>
                <w:sz w:val="24"/>
                <w:szCs w:val="24"/>
              </w:rPr>
              <w:t xml:space="preserve">12号）</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采购人在编制项目预算时</w:t>
            </w:r>
            <w:r>
              <w:rPr>
                <w:rFonts w:hint="eastAsia" w:ascii="宋体" w:hAnsi="宋体" w:cs="宋体"/>
                <w:color w:val="000000" w:themeColor="text1"/>
                <w:sz w:val="24"/>
                <w:szCs w:val="24"/>
              </w:rPr>
              <w:t xml:space="preserve">已综合</w:t>
            </w:r>
            <w:r>
              <w:rPr>
                <w:rFonts w:hint="eastAsia" w:ascii="宋体" w:hAnsi="宋体" w:cs="宋体"/>
                <w:color w:val="000000" w:themeColor="text1"/>
                <w:sz w:val="24"/>
                <w:szCs w:val="24"/>
              </w:rPr>
              <w:t xml:space="preserve">考虑代理服务费及专家评审费，由采购人按以上金额分别向采购代理机构及评审专家支付。</w:t>
            </w:r>
            <w:r/>
          </w:p>
        </w:tc>
      </w:tr>
      <w:tr>
        <w:trPr>
          <w:trHeight w:val="937"/>
        </w:trPr>
        <w:tc>
          <w:tcPr>
            <w:tcBorders>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12</w:t>
            </w:r>
            <w:r/>
          </w:p>
        </w:tc>
        <w:tc>
          <w:tcPr>
            <w:tcBorders>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rPr>
              <w:t xml:space="preserve">支付时间</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代理服务费：自代理服务履约完毕（即：中标通知书发出日）之日起30个工作日内支付。</w:t>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专家评审费：在项目评审完成后30个工作日内支付。</w:t>
            </w:r>
            <w:r>
              <w:rPr>
                <w:rFonts w:hint="eastAsia" w:ascii="宋体" w:hAnsi="宋体" w:cs="宋体"/>
                <w:color w:val="000000" w:themeColor="text1"/>
                <w:sz w:val="24"/>
                <w:szCs w:val="24"/>
              </w:rPr>
              <w:t xml:space="preserve">因专家</w:t>
            </w:r>
            <w:r>
              <w:rPr>
                <w:rFonts w:hint="eastAsia" w:ascii="宋体" w:hAnsi="宋体" w:cs="宋体"/>
                <w:color w:val="000000" w:themeColor="text1"/>
                <w:sz w:val="24"/>
                <w:szCs w:val="24"/>
              </w:rPr>
              <w:t xml:space="preserve">原因导致项目废标，则不需要向应当承担责任的专家支付费用。</w:t>
            </w:r>
            <w:r/>
          </w:p>
        </w:tc>
      </w:tr>
      <w:tr>
        <w:trPr>
          <w:trHeight w:val="1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签订合同</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成交通知书发出之日起30日内</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成交原则</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经磋商确定最终采购需求和提交最后报价的供应商后，由磋商小组采用综合评分法对提交最后报价的供应商的响应文件和最后报价进行综合评分。</w:t>
            </w:r>
            <w:r/>
          </w:p>
        </w:tc>
      </w:tr>
    </w:tbl>
    <w:p>
      <w:pPr>
        <w:spacing w:line="360" w:lineRule="auto"/>
        <w:rPr>
          <w:rStyle w:val="961"/>
          <w:rFonts w:hint="eastAsia" w:ascii="宋体" w:hAnsi="宋体" w:eastAsia="宋体" w:cs="宋体"/>
          <w:bCs/>
          <w:szCs w:val="44"/>
          <w:lang w:val="en-US"/>
        </w:rPr>
      </w:pPr>
      <w:r>
        <w:rPr>
          <w:rStyle w:val="961"/>
          <w:rFonts w:hint="eastAsia" w:ascii="宋体" w:hAnsi="宋体" w:eastAsia="宋体" w:cs="宋体"/>
          <w:bCs/>
          <w:szCs w:val="44"/>
          <w:lang w:val="en-US"/>
        </w:rPr>
        <w:br w:type="page" w:clear="all"/>
      </w:r>
      <w:r/>
    </w:p>
    <w:p>
      <w:pPr>
        <w:pStyle w:val="923"/>
        <w:jc w:val="center"/>
        <w:keepLines w:val="0"/>
        <w:keepNext w:val="0"/>
        <w:spacing w:before="0" w:after="0" w:line="360" w:lineRule="auto"/>
        <w:rPr>
          <w:rStyle w:val="961"/>
          <w:rFonts w:hint="eastAsia" w:ascii="宋体" w:hAnsi="宋体" w:eastAsia="宋体" w:cs="宋体"/>
          <w:b/>
          <w:bCs/>
          <w:szCs w:val="44"/>
          <w:lang w:val="en-US"/>
        </w:rPr>
      </w:pPr>
      <w:r>
        <w:rPr>
          <w:rStyle w:val="961"/>
          <w:rFonts w:hint="eastAsia" w:ascii="宋体" w:hAnsi="宋体" w:eastAsia="宋体" w:cs="宋体"/>
          <w:b/>
          <w:bCs/>
          <w:szCs w:val="44"/>
          <w:lang w:val="en-US"/>
        </w:rPr>
        <w:t xml:space="preserve">第一章 竞争性磋商公告</w:t>
      </w:r>
      <w:bookmarkEnd w:id="7"/>
      <w:r/>
      <w:bookmarkEnd w:id="8"/>
      <w:r/>
      <w:bookmarkEnd w:id="9"/>
      <w:r/>
      <w:r/>
    </w:p>
    <w:tbl>
      <w:tblPr>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96"/>
      </w:tblGrid>
      <w:tr>
        <w:trPr/>
        <w:tc>
          <w:tcPr>
            <w:tcW w:w="9696" w:type="dxa"/>
            <w:textDirection w:val="lrTb"/>
            <w:noWrap w:val="false"/>
          </w:tcPr>
          <w:p>
            <w:pPr>
              <w:ind w:firstLine="480"/>
              <w:spacing w:line="360" w:lineRule="auto"/>
              <w:rPr>
                <w:rFonts w:hint="eastAsia" w:ascii="宋体" w:hAnsi="宋体" w:cs="宋体"/>
                <w:sz w:val="24"/>
                <w:szCs w:val="24"/>
              </w:rPr>
            </w:pPr>
            <w:r/>
            <w:bookmarkStart w:id="10" w:name="OLE_LINK2"/>
            <w:r/>
            <w:bookmarkStart w:id="11" w:name="OLE_LINK1"/>
            <w:r>
              <w:rPr>
                <w:rFonts w:hint="eastAsia" w:ascii="宋体" w:hAnsi="宋体" w:cs="宋体"/>
                <w:sz w:val="24"/>
                <w:szCs w:val="24"/>
              </w:rPr>
              <w:t xml:space="preserve">项目概况</w:t>
            </w:r>
            <w:r/>
          </w:p>
          <w:p>
            <w:pPr>
              <w:ind w:firstLine="480"/>
              <w:spacing w:line="360" w:lineRule="auto"/>
              <w:rPr>
                <w:rFonts w:hint="eastAsia" w:ascii="宋体" w:hAnsi="宋体" w:cs="宋体"/>
                <w:sz w:val="24"/>
                <w:szCs w:val="24"/>
              </w:rPr>
            </w:pPr>
            <w:r>
              <w:rPr>
                <w:rFonts w:hint="eastAsia" w:ascii="宋体" w:hAnsi="宋体" w:cs="宋体"/>
                <w:sz w:val="24"/>
                <w:szCs w:val="24"/>
                <w:u w:val="single"/>
              </w:rPr>
              <w:t xml:space="preserve">2026年苏州北站地区交通运输管理指引及秩序维护保安服务项目</w:t>
            </w:r>
            <w:r>
              <w:rPr>
                <w:rFonts w:hint="eastAsia" w:ascii="宋体" w:hAnsi="宋体" w:cs="宋体"/>
                <w:sz w:val="24"/>
                <w:szCs w:val="24"/>
              </w:rPr>
              <w:t xml:space="preserve">的潜在供应商应在</w:t>
            </w:r>
            <w:r>
              <w:rPr>
                <w:rFonts w:hint="eastAsia" w:ascii="宋体" w:hAnsi="宋体" w:cs="宋体"/>
                <w:sz w:val="24"/>
                <w:szCs w:val="24"/>
                <w:u w:val="single"/>
              </w:rPr>
              <w:t xml:space="preserve">苏</w:t>
            </w:r>
            <w:r>
              <w:rPr>
                <w:rFonts w:hint="eastAsia" w:ascii="宋体" w:hAnsi="宋体" w:cs="宋体"/>
                <w:sz w:val="24"/>
                <w:szCs w:val="24"/>
                <w:u w:val="single"/>
              </w:rPr>
              <w:t xml:space="preserve">采云</w:t>
            </w:r>
            <w:r>
              <w:rPr>
                <w:rFonts w:hint="eastAsia" w:ascii="宋体" w:hAnsi="宋体" w:cs="宋体"/>
                <w:sz w:val="24"/>
                <w:szCs w:val="24"/>
                <w:u w:val="single"/>
              </w:rPr>
              <w:t xml:space="preserve">系统</w:t>
            </w:r>
            <w:r>
              <w:rPr>
                <w:rFonts w:hint="eastAsia" w:ascii="宋体" w:hAnsi="宋体" w:cs="宋体"/>
                <w:sz w:val="24"/>
                <w:szCs w:val="24"/>
              </w:rPr>
              <w:t xml:space="preserve">获取采购文件，并于</w:t>
            </w:r>
            <w:r>
              <w:rPr>
                <w:rFonts w:hint="eastAsia" w:ascii="宋体" w:hAnsi="宋体" w:cs="宋体"/>
                <w:color w:val="000000" w:themeColor="text1"/>
                <w:sz w:val="24"/>
                <w:u w:val="single"/>
              </w:rPr>
              <w:t xml:space="preserve">2026年7月10日9时30分</w:t>
            </w:r>
            <w:r>
              <w:rPr>
                <w:rFonts w:hint="eastAsia" w:ascii="宋体" w:hAnsi="宋体" w:cs="宋体"/>
                <w:color w:val="000000" w:themeColor="text1"/>
                <w:sz w:val="24"/>
                <w:szCs w:val="24"/>
                <w:u w:val="single"/>
              </w:rPr>
              <w:t xml:space="preserve">（</w:t>
            </w:r>
            <w:r>
              <w:rPr>
                <w:rFonts w:hint="eastAsia" w:ascii="宋体" w:hAnsi="宋体" w:cs="宋体"/>
                <w:sz w:val="24"/>
                <w:szCs w:val="24"/>
                <w:u w:val="single"/>
              </w:rPr>
              <w:t xml:space="preserve">北京时间）</w:t>
            </w:r>
            <w:r>
              <w:rPr>
                <w:rFonts w:hint="eastAsia" w:ascii="宋体" w:hAnsi="宋体" w:cs="宋体"/>
                <w:sz w:val="24"/>
                <w:szCs w:val="24"/>
              </w:rPr>
              <w:t xml:space="preserve">前提交响应文件。</w:t>
            </w:r>
            <w:bookmarkEnd w:id="10"/>
            <w:r/>
            <w:bookmarkEnd w:id="11"/>
            <w:r/>
            <w:r/>
          </w:p>
        </w:tc>
      </w:tr>
    </w:tbl>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一、项目基本情况：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采购编号：</w:t>
      </w:r>
      <w:r>
        <w:rPr>
          <w:rFonts w:hint="eastAsia" w:ascii="宋体" w:hAnsi="宋体" w:cs="宋体"/>
          <w:sz w:val="24"/>
          <w:szCs w:val="24"/>
        </w:rPr>
        <w:t xml:space="preserve">JSZC-320507-YHZB-C2026-0008</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项目名称：2026年苏州北站地区交通运输管理指引及秩序维护保安服务项目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采购方式：竞争性磋商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采购预算：</w:t>
      </w:r>
      <w:bookmarkStart w:id="12" w:name="_Toc35393630"/>
      <w:r/>
      <w:bookmarkStart w:id="13" w:name="_Toc28359013"/>
      <w:r/>
      <w:bookmarkStart w:id="14" w:name="_Toc35393799"/>
      <w:r/>
      <w:bookmarkStart w:id="15" w:name="_Toc28359090"/>
      <w:r>
        <w:rPr>
          <w:rFonts w:hint="eastAsia" w:ascii="宋体" w:hAnsi="宋体" w:cs="宋体"/>
          <w:sz w:val="24"/>
          <w:szCs w:val="24"/>
        </w:rPr>
        <w:t xml:space="preserve">人民币</w:t>
      </w:r>
      <w:r>
        <w:rPr>
          <w:rFonts w:hint="eastAsia" w:ascii="宋体" w:hAnsi="宋体" w:cs="宋体"/>
          <w:sz w:val="24"/>
          <w:szCs w:val="24"/>
        </w:rPr>
        <w:t xml:space="preserve">叁佰肆拾万</w:t>
      </w:r>
      <w:r>
        <w:rPr>
          <w:rFonts w:hint="eastAsia" w:ascii="宋体" w:hAnsi="宋体" w:cs="宋体"/>
          <w:sz w:val="24"/>
          <w:szCs w:val="24"/>
        </w:rPr>
        <w:t xml:space="preserve">元整（￥3400000.00），其中不可竞争费人民币叁拾万元整（￥300000.00）</w:t>
      </w:r>
      <w:r/>
    </w:p>
    <w:p>
      <w:pPr>
        <w:ind w:firstLine="480"/>
        <w:spacing w:line="360" w:lineRule="auto"/>
        <w:rPr>
          <w:rFonts w:hint="eastAsia" w:ascii="宋体" w:hAnsi="宋体" w:cs="宋体"/>
          <w:sz w:val="24"/>
          <w:szCs w:val="24"/>
        </w:rPr>
      </w:pPr>
      <w:r>
        <w:rPr>
          <w:rFonts w:hint="eastAsia"/>
          <w:sz w:val="24"/>
          <w:szCs w:val="24"/>
        </w:rPr>
        <w:t xml:space="preserve">最高限价：</w:t>
      </w:r>
      <w:r>
        <w:rPr>
          <w:rFonts w:hint="eastAsia" w:ascii="宋体" w:hAnsi="宋体" w:cs="宋体"/>
          <w:sz w:val="24"/>
          <w:szCs w:val="24"/>
        </w:rPr>
        <w:t xml:space="preserve">人民币</w:t>
      </w:r>
      <w:r>
        <w:rPr>
          <w:rFonts w:hint="eastAsia" w:ascii="宋体" w:hAnsi="宋体" w:cs="宋体"/>
          <w:sz w:val="24"/>
          <w:szCs w:val="24"/>
        </w:rPr>
        <w:t xml:space="preserve">叁佰肆拾万</w:t>
      </w:r>
      <w:r>
        <w:rPr>
          <w:rFonts w:hint="eastAsia" w:ascii="宋体" w:hAnsi="宋体" w:cs="宋体"/>
          <w:sz w:val="24"/>
          <w:szCs w:val="24"/>
        </w:rPr>
        <w:t xml:space="preserve">元整（￥3400000.00），其中不可竞争费人民币</w:t>
      </w:r>
      <w:r>
        <w:rPr>
          <w:rFonts w:ascii="宋体" w:hAnsi="宋体" w:cs="宋体"/>
          <w:sz w:val="24"/>
          <w:szCs w:val="24"/>
        </w:rPr>
        <w:t xml:space="preserve">叁拾万元整</w:t>
      </w:r>
      <w:r>
        <w:rPr>
          <w:rFonts w:hint="eastAsia" w:ascii="宋体" w:hAnsi="宋体" w:cs="宋体"/>
          <w:sz w:val="24"/>
          <w:szCs w:val="24"/>
        </w:rPr>
        <w:t xml:space="preserve">（￥</w:t>
      </w:r>
      <w:r>
        <w:rPr>
          <w:rFonts w:ascii="宋体" w:hAnsi="宋体" w:cs="宋体"/>
          <w:sz w:val="24"/>
          <w:szCs w:val="24"/>
        </w:rPr>
        <w:t xml:space="preserve">300000.00</w:t>
      </w:r>
      <w:r>
        <w:rPr>
          <w:rFonts w:hint="eastAsia" w:ascii="宋体" w:hAnsi="宋体" w:cs="宋体"/>
          <w:sz w:val="24"/>
          <w:szCs w:val="24"/>
        </w:rPr>
        <w:t xml:space="preserve">）</w:t>
      </w:r>
      <w:r/>
    </w:p>
    <w:p>
      <w:pPr>
        <w:ind w:right="105" w:firstLine="480"/>
        <w:jc w:val="left"/>
        <w:spacing w:line="360" w:lineRule="auto"/>
        <w:rPr>
          <w:rFonts w:hint="eastAsia" w:ascii="宋体" w:hAnsi="宋体" w:cs="宋体"/>
          <w:sz w:val="24"/>
        </w:rPr>
      </w:pPr>
      <w:r>
        <w:rPr>
          <w:rFonts w:hint="eastAsia" w:ascii="宋体" w:hAnsi="宋体" w:cs="宋体"/>
          <w:sz w:val="24"/>
          <w:szCs w:val="24"/>
        </w:rPr>
        <w:t xml:space="preserve">采购需求：</w:t>
      </w:r>
      <w:r>
        <w:rPr>
          <w:rFonts w:ascii="宋体" w:hAnsi="宋体" w:cs="宋体"/>
          <w:sz w:val="24"/>
          <w:szCs w:val="24"/>
        </w:rPr>
        <w:t xml:space="preserve">2026年苏州北站地区交通运输管理指引及秩序维护保安服务</w:t>
      </w:r>
      <w:r/>
    </w:p>
    <w:p>
      <w:pPr>
        <w:ind w:firstLine="480"/>
        <w:spacing w:line="360" w:lineRule="auto"/>
        <w:rPr>
          <w:rFonts w:hint="eastAsia" w:ascii="宋体" w:hAnsi="宋体" w:cs="宋体"/>
          <w:sz w:val="28"/>
          <w:szCs w:val="28"/>
        </w:rPr>
      </w:pPr>
      <w:r>
        <w:rPr>
          <w:rFonts w:hint="eastAsia" w:ascii="宋体" w:hAnsi="宋体" w:cs="宋体"/>
          <w:sz w:val="24"/>
        </w:rPr>
        <w:t xml:space="preserve">服务地点：</w:t>
      </w:r>
      <w:r>
        <w:rPr>
          <w:rFonts w:hint="eastAsia" w:ascii="宋体" w:hAnsi="宋体"/>
          <w:sz w:val="24"/>
          <w:szCs w:val="24"/>
        </w:rPr>
        <w:t xml:space="preserve">采购人指定地点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合同履行期限：合同签订之日起一年（实际进场时间以采购人书面通知为准）</w:t>
      </w:r>
      <w:r/>
    </w:p>
    <w:p>
      <w:pPr>
        <w:ind w:firstLine="480"/>
        <w:spacing w:line="360" w:lineRule="auto"/>
        <w:rPr>
          <w:rFonts w:hint="eastAsia" w:ascii="宋体" w:hAnsi="宋体"/>
          <w:sz w:val="24"/>
          <w:szCs w:val="24"/>
        </w:rPr>
      </w:pPr>
      <w:r>
        <w:rPr>
          <w:rFonts w:hint="eastAsia" w:ascii="宋体" w:hAnsi="宋体"/>
          <w:sz w:val="24"/>
          <w:szCs w:val="24"/>
        </w:rPr>
        <w:t xml:space="preserve">本项目不接受联合体，不接受转包、分包。</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w:t>
      </w:r>
      <w:bookmarkEnd w:id="12"/>
      <w:r/>
      <w:bookmarkEnd w:id="13"/>
      <w:r/>
      <w:bookmarkEnd w:id="14"/>
      <w:r/>
      <w:bookmarkEnd w:id="15"/>
      <w:r>
        <w:rPr>
          <w:rFonts w:hint="eastAsia" w:ascii="宋体" w:hAnsi="宋体" w:cs="宋体"/>
          <w:b/>
          <w:bCs/>
          <w:sz w:val="24"/>
        </w:rPr>
        <w:t xml:space="preserve">响应供应商资格要求：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1.1具有独立承担民事责任的能力；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1.6法律、行政法规规定的其他条件。</w:t>
      </w:r>
      <w:r/>
    </w:p>
    <w:p>
      <w:pPr>
        <w:ind w:firstLine="480"/>
        <w:spacing w:line="360" w:lineRule="auto"/>
        <w:rPr>
          <w:rFonts w:hint="eastAsia" w:ascii="宋体" w:hAnsi="宋体" w:cs="宋体"/>
          <w:sz w:val="24"/>
          <w:szCs w:val="24"/>
        </w:rPr>
      </w:pPr>
      <w:r/>
      <w:bookmarkStart w:id="16" w:name="_Toc28359014"/>
      <w:r/>
      <w:bookmarkStart w:id="17" w:name="_Toc28359091"/>
      <w:r>
        <w:rPr>
          <w:rFonts w:hint="eastAsia" w:ascii="宋体" w:hAnsi="宋体" w:cs="宋体"/>
          <w:sz w:val="24"/>
          <w:szCs w:val="24"/>
        </w:rPr>
        <w:t xml:space="preserve">2.落实政府采购政策需满足的资格要求：</w:t>
      </w:r>
      <w:r>
        <w:rPr>
          <w:rFonts w:hint="eastAsia" w:ascii="宋体" w:hAnsi="宋体" w:cs="宋体"/>
          <w:b/>
          <w:bCs/>
          <w:sz w:val="24"/>
          <w:szCs w:val="24"/>
        </w:rPr>
        <w:t xml:space="preserve">本项目专门面向中小企业，所属行业：</w:t>
      </w:r>
      <w:r>
        <w:rPr>
          <w:rFonts w:ascii="宋体" w:hAnsi="宋体" w:cs="宋体"/>
          <w:b/>
          <w:bCs/>
          <w:sz w:val="24"/>
          <w:szCs w:val="24"/>
        </w:rPr>
        <w:t xml:space="preserve">租赁和商务服务业</w:t>
      </w:r>
      <w:r>
        <w:rPr>
          <w:rFonts w:hint="eastAsia" w:ascii="宋体" w:hAnsi="宋体" w:cs="宋体"/>
          <w:sz w:val="24"/>
          <w:szCs w:val="24"/>
        </w:rPr>
        <w:t xml:space="preserve">，承接本项目的服务单位应为中小微企业、监狱企业、残疾人福利性单位。供应商参加本项目政府采购活动投标文件中需出具相关声明函（详见格式）或证明文件，未提供的视为未实质性响应采购文件。供应</w:t>
      </w:r>
      <w:r>
        <w:rPr>
          <w:rFonts w:hint="eastAsia" w:ascii="宋体" w:hAnsi="宋体" w:cs="宋体"/>
          <w:sz w:val="24"/>
          <w:szCs w:val="24"/>
        </w:rPr>
        <w:t xml:space="preserve">商按照</w:t>
      </w:r>
      <w:r>
        <w:rPr>
          <w:rFonts w:hint="eastAsia" w:ascii="宋体" w:hAnsi="宋体" w:cs="宋体"/>
          <w:sz w:val="24"/>
          <w:szCs w:val="24"/>
        </w:rPr>
        <w:t xml:space="preserve">规定提供声明</w:t>
      </w:r>
      <w:r>
        <w:rPr>
          <w:rFonts w:hint="eastAsia" w:ascii="宋体" w:hAnsi="宋体" w:cs="宋体"/>
          <w:sz w:val="24"/>
          <w:szCs w:val="24"/>
        </w:rPr>
        <w:t xml:space="preserve">函内容</w:t>
      </w:r>
      <w:r>
        <w:rPr>
          <w:rFonts w:hint="eastAsia" w:ascii="宋体" w:hAnsi="宋体" w:cs="宋体"/>
          <w:sz w:val="24"/>
          <w:szCs w:val="24"/>
        </w:rPr>
        <w:t xml:space="preserve">不实的，属于提供虚假材料谋取中标，依照《中华人民共和国政府采购法》等国家有关规定追究相应责任。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3.本项目的特定资格要求：</w:t>
      </w:r>
      <w:bookmarkStart w:id="18" w:name="_Toc28359001"/>
      <w:r/>
      <w:bookmarkStart w:id="19" w:name="_Toc35393789"/>
      <w:r/>
      <w:bookmarkEnd w:id="16"/>
      <w:r/>
      <w:bookmarkEnd w:id="17"/>
      <w:r>
        <w:rPr>
          <w:rFonts w:hint="eastAsia" w:ascii="宋体" w:hAnsi="宋体" w:cs="宋体"/>
          <w:sz w:val="24"/>
          <w:szCs w:val="24"/>
        </w:rPr>
        <w:t xml:space="preserve">响应供应商</w:t>
      </w:r>
      <w:r>
        <w:rPr>
          <w:rFonts w:ascii="宋体" w:hAnsi="宋体" w:cs="宋体"/>
          <w:sz w:val="24"/>
          <w:szCs w:val="24"/>
        </w:rPr>
        <w:t xml:space="preserve">须具备江苏省公安厅颁发的《保安服务许可证》</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4.其他资格要求：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联合体响应；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4.4法人的分支机构不得参加投标（除银行、保险、石油石化、电力、电信等行业特殊情况外）。</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w:t>
      </w:r>
      <w:r>
        <w:rPr>
          <w:rFonts w:hint="eastAsia" w:ascii="宋体" w:hAnsi="宋体" w:cs="宋体"/>
          <w:b/>
          <w:bCs/>
          <w:sz w:val="24"/>
        </w:rPr>
        <w:t xml:space="preserve">获取采购文件：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Theme="minorEastAsia" w:hAnsiTheme="minorEastAsia" w:eastAsiaTheme="minorEastAsia" w:cstheme="minorEastAsia"/>
          <w:sz w:val="24"/>
          <w:szCs w:val="24"/>
        </w:rPr>
        <w:t xml:space="preserve">自公告发布之日起5个工作日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Theme="minorEastAsia" w:hAnsiTheme="minorEastAsia" w:eastAsiaTheme="minorEastAsia" w:cstheme="minorEastAsia"/>
          <w:sz w:val="24"/>
          <w:szCs w:val="24"/>
        </w:rPr>
        <w:t xml:space="preserve">（网址：http：//jszfcg.jsczt.cn/）</w:t>
      </w:r>
      <w:r/>
    </w:p>
    <w:p>
      <w:pPr>
        <w:ind w:firstLine="480"/>
        <w:spacing w:line="360" w:lineRule="auto"/>
        <w:rPr>
          <w:rFonts w:hint="eastAsia" w:asciiTheme="minorEastAsia" w:hAnsiTheme="minorEastAsia" w:eastAsiaTheme="minorEastAsia" w:cstheme="minorEastAsia"/>
          <w:sz w:val="24"/>
          <w:szCs w:val="24"/>
        </w:rPr>
      </w:pPr>
      <w:r/>
      <w:bookmarkStart w:id="20" w:name="_Toc28359015"/>
      <w:r/>
      <w:bookmarkStart w:id="21" w:name="_Toc35393632"/>
      <w:r/>
      <w:bookmarkStart w:id="22" w:name="_Toc35393801"/>
      <w:r/>
      <w:bookmarkStart w:id="23" w:name="_Toc28359092"/>
      <w:r/>
      <w:bookmarkEnd w:id="18"/>
      <w:r/>
      <w:bookmarkEnd w:id="19"/>
      <w:r>
        <w:rPr>
          <w:rFonts w:hint="eastAsia" w:ascii="宋体" w:hAnsi="宋体" w:cs="宋体"/>
          <w:sz w:val="24"/>
          <w:szCs w:val="24"/>
        </w:rPr>
        <w:t xml:space="preserve">3.方式：</w:t>
      </w:r>
      <w:r>
        <w:rPr>
          <w:rFonts w:hint="eastAsia" w:asciiTheme="minorEastAsia" w:hAnsiTheme="minorEastAsia" w:eastAsiaTheme="minorEastAsia" w:cstheme="minorEastAsia"/>
          <w:sz w:val="24"/>
          <w:szCs w:val="24"/>
        </w:rPr>
        <w:t xml:space="preserve">线上获取，详见公告</w:t>
      </w:r>
      <w:r/>
    </w:p>
    <w:p>
      <w:pPr>
        <w:ind w:firstLine="480"/>
        <w:spacing w:line="360" w:lineRule="auto"/>
        <w:rPr>
          <w:rFonts w:hint="eastAsia" w:ascii="宋体" w:hAnsi="宋体" w:cs="宋体"/>
          <w:sz w:val="24"/>
          <w:szCs w:val="24"/>
        </w:rPr>
      </w:pPr>
      <w:r>
        <w:rPr>
          <w:rFonts w:ascii="宋体" w:hAnsi="宋体" w:cs="宋体"/>
          <w:sz w:val="24"/>
          <w:szCs w:val="24"/>
        </w:rPr>
        <w:t xml:space="preserve">4.售价：0.00元</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w:t>
      </w:r>
      <w:r>
        <w:rPr>
          <w:rFonts w:hint="eastAsia" w:ascii="宋体" w:hAnsi="宋体" w:cs="宋体"/>
          <w:b/>
          <w:bCs/>
          <w:sz w:val="24"/>
        </w:rPr>
        <w:t xml:space="preserve">响应文件提交：</w:t>
      </w:r>
      <w:r/>
    </w:p>
    <w:p>
      <w:pPr>
        <w:ind w:firstLine="480"/>
        <w:spacing w:line="360" w:lineRule="auto"/>
        <w:rPr>
          <w:rFonts w:hint="eastAsia" w:ascii="宋体" w:hAnsi="宋体" w:cs="宋体"/>
          <w:sz w:val="24"/>
        </w:rPr>
      </w:pPr>
      <w:r>
        <w:rPr>
          <w:rFonts w:hint="eastAsia" w:ascii="宋体" w:hAnsi="宋体" w:cs="宋体"/>
          <w:color w:val="000000" w:themeColor="text1"/>
          <w:sz w:val="24"/>
        </w:rPr>
        <w:t xml:space="preserve">1.递交响应文件截止时间：</w:t>
      </w:r>
      <w:r>
        <w:rPr>
          <w:rFonts w:hint="eastAsia" w:ascii="宋体" w:hAnsi="宋体" w:cs="宋体"/>
          <w:color w:val="000000" w:themeColor="text1"/>
          <w:sz w:val="24"/>
        </w:rPr>
        <w:t xml:space="preserve">2026年7月10日9时30分</w:t>
      </w:r>
      <w:r>
        <w:rPr>
          <w:rFonts w:hint="eastAsia" w:ascii="宋体" w:hAnsi="宋体" w:cs="宋体"/>
          <w:color w:val="000000" w:themeColor="text1"/>
          <w:sz w:val="24"/>
          <w:lang w:val="zh-CN"/>
        </w:rPr>
        <w:t xml:space="preserve">（北京时间）</w:t>
      </w:r>
      <w:r>
        <w:rPr>
          <w:rFonts w:ascii="宋体" w:hAnsi="宋体" w:cs="宋体"/>
          <w:color w:val="ff0000"/>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2.地点：“苏</w:t>
      </w:r>
      <w:r>
        <w:rPr>
          <w:rFonts w:hint="eastAsia" w:ascii="宋体" w:hAnsi="宋体" w:cs="宋体"/>
          <w:sz w:val="24"/>
        </w:rPr>
        <w:t xml:space="preserve">采云</w:t>
      </w:r>
      <w:r>
        <w:rPr>
          <w:rFonts w:hint="eastAsia" w:ascii="宋体" w:hAnsi="宋体" w:cs="宋体"/>
          <w:sz w:val="24"/>
        </w:rPr>
        <w:t xml:space="preserve">”系统（网址：http://jszfcg.jsczt.cn/）。响应文件网上递交，不需要现场参加采购活动，无需提供纸质响应文件</w:t>
      </w:r>
      <w:r>
        <w:rPr>
          <w:rFonts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3.本项目采用电子招投标形式，请供应商按照《苏</w:t>
      </w:r>
      <w:r>
        <w:rPr>
          <w:rFonts w:hint="eastAsia" w:ascii="宋体" w:hAnsi="宋体" w:cs="宋体"/>
          <w:sz w:val="24"/>
        </w:rPr>
        <w:t xml:space="preserve">采云</w:t>
      </w:r>
      <w:r>
        <w:rPr>
          <w:rFonts w:hint="eastAsia" w:ascii="宋体" w:hAnsi="宋体" w:cs="宋体"/>
          <w:sz w:val="24"/>
        </w:rPr>
        <w:t xml:space="preserve">系统供应商操作手册》进行制作、上传电子响应文件。电子响应文件制作完成后请于响应文件递交截止时间前成功上传至“苏</w:t>
      </w:r>
      <w:r>
        <w:rPr>
          <w:rFonts w:hint="eastAsia" w:ascii="宋体" w:hAnsi="宋体" w:cs="宋体"/>
          <w:sz w:val="24"/>
        </w:rPr>
        <w:t xml:space="preserve">采云</w:t>
      </w:r>
      <w:r>
        <w:rPr>
          <w:rFonts w:hint="eastAsia" w:ascii="宋体" w:hAnsi="宋体" w:cs="宋体"/>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rFonts w:hint="eastAsia" w:ascii="宋体" w:hAnsi="宋体" w:cs="宋体"/>
          <w:b/>
          <w:bCs/>
          <w:sz w:val="24"/>
        </w:rPr>
      </w:pPr>
      <w:r>
        <w:rPr>
          <w:rFonts w:hint="eastAsia" w:ascii="宋体" w:hAnsi="宋体" w:cs="宋体"/>
          <w:b/>
          <w:bCs/>
          <w:sz w:val="24"/>
        </w:rPr>
        <w:t xml:space="preserve">五、响应文件开启：</w:t>
      </w:r>
      <w:r/>
    </w:p>
    <w:p>
      <w:pPr>
        <w:ind w:firstLine="480"/>
        <w:spacing w:line="360" w:lineRule="auto"/>
        <w:rPr>
          <w:rFonts w:hint="eastAsia" w:ascii="宋体" w:hAnsi="宋体" w:cs="宋体"/>
          <w:sz w:val="24"/>
        </w:rPr>
      </w:pPr>
      <w:r>
        <w:rPr>
          <w:rFonts w:hint="eastAsia" w:ascii="宋体" w:hAnsi="宋体" w:cs="宋体"/>
          <w:sz w:val="24"/>
          <w:lang w:val="zh-CN"/>
        </w:rPr>
        <w:t xml:space="preserve">1.时间：</w:t>
      </w:r>
      <w:r>
        <w:rPr>
          <w:rFonts w:hint="eastAsia" w:ascii="宋体" w:hAnsi="宋体" w:cs="宋体"/>
          <w:color w:val="000000" w:themeColor="text1"/>
          <w:sz w:val="24"/>
        </w:rPr>
        <w:t xml:space="preserve">2026年</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日</w:t>
      </w:r>
      <w:r>
        <w:rPr>
          <w:rFonts w:hint="eastAsia" w:ascii="宋体" w:hAnsi="宋体" w:cs="宋体"/>
          <w:color w:val="000000" w:themeColor="text1"/>
          <w:sz w:val="24"/>
        </w:rPr>
        <w:t xml:space="preserve">9时</w:t>
      </w:r>
      <w:r>
        <w:rPr>
          <w:rFonts w:hint="eastAsia" w:ascii="宋体" w:hAnsi="宋体" w:cs="宋体"/>
          <w:color w:val="000000" w:themeColor="text1"/>
          <w:sz w:val="24"/>
        </w:rPr>
        <w:t xml:space="preserve">30分</w:t>
      </w:r>
      <w:r>
        <w:rPr>
          <w:rFonts w:hint="eastAsia" w:ascii="宋体" w:hAnsi="宋体" w:cs="宋体"/>
          <w:color w:val="000000" w:themeColor="text1"/>
          <w:sz w:val="24"/>
          <w:lang w:val="zh-CN"/>
        </w:rPr>
        <w:t xml:space="preserve">（北京时间）</w:t>
      </w:r>
      <w:r>
        <w:rPr>
          <w:rFonts w:ascii="宋体" w:hAnsi="宋体" w:cs="宋体"/>
          <w:color w:val="000000" w:themeColor="text1"/>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地点</w:t>
      </w:r>
      <w:r>
        <w:rPr>
          <w:rFonts w:hint="eastAsia" w:ascii="宋体" w:hAnsi="宋体" w:cs="宋体"/>
          <w:sz w:val="24"/>
        </w:rPr>
        <w:t xml:space="preserve">：“</w:t>
      </w:r>
      <w:r>
        <w:rPr>
          <w:rFonts w:hint="eastAsia" w:ascii="宋体" w:hAnsi="宋体" w:cs="宋体"/>
          <w:sz w:val="24"/>
          <w:lang w:val="zh-CN"/>
        </w:rPr>
        <w:t xml:space="preserve">苏</w:t>
      </w:r>
      <w:r>
        <w:rPr>
          <w:rFonts w:hint="eastAsia" w:ascii="宋体" w:hAnsi="宋体" w:cs="宋体"/>
          <w:sz w:val="24"/>
          <w:lang w:val="zh-CN"/>
        </w:rPr>
        <w:t xml:space="preserve">采云</w:t>
      </w:r>
      <w:r>
        <w:rPr>
          <w:rFonts w:hint="eastAsia" w:ascii="宋体" w:hAnsi="宋体" w:cs="宋体"/>
          <w:sz w:val="24"/>
        </w:rPr>
        <w:t xml:space="preserve">”</w:t>
      </w:r>
      <w:r>
        <w:rPr>
          <w:rFonts w:hint="eastAsia" w:ascii="宋体" w:hAnsi="宋体" w:cs="宋体"/>
          <w:sz w:val="24"/>
          <w:lang w:val="zh-CN"/>
        </w:rPr>
        <w:t xml:space="preserve">系统</w:t>
      </w:r>
      <w:r>
        <w:rPr>
          <w:rFonts w:hint="eastAsia" w:ascii="宋体" w:hAnsi="宋体" w:cs="宋体"/>
          <w:sz w:val="24"/>
        </w:rPr>
        <w:t xml:space="preserve">（</w:t>
      </w:r>
      <w:r>
        <w:rPr>
          <w:rFonts w:hint="eastAsia" w:ascii="宋体" w:hAnsi="宋体" w:cs="宋体"/>
          <w:sz w:val="24"/>
          <w:lang w:val="zh-CN"/>
        </w:rPr>
        <w:t xml:space="preserve">网址</w:t>
      </w:r>
      <w:r>
        <w:rPr>
          <w:rFonts w:hint="eastAsia" w:ascii="宋体" w:hAnsi="宋体" w:cs="宋体"/>
          <w:sz w:val="24"/>
        </w:rPr>
        <w:t xml:space="preserve">：http://jszfcg.jsczt.cn/）</w:t>
      </w:r>
      <w:r>
        <w:rPr>
          <w:rFonts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lang w:val="zh-CN"/>
        </w:rPr>
        <w:t xml:space="preserve">3.线上参加开标（开启）会方式：供应商登录“苏</w:t>
      </w:r>
      <w:r>
        <w:rPr>
          <w:rFonts w:hint="eastAsia" w:ascii="宋体" w:hAnsi="宋体" w:cs="宋体"/>
          <w:sz w:val="24"/>
          <w:lang w:val="zh-CN"/>
        </w:rPr>
        <w:t xml:space="preserve">采云</w:t>
      </w:r>
      <w:r>
        <w:rPr>
          <w:rFonts w:hint="eastAsia" w:ascii="宋体" w:hAnsi="宋体" w:cs="宋体"/>
          <w:sz w:val="24"/>
          <w:lang w:val="zh-CN"/>
        </w:rPr>
        <w:t xml:space="preserve">”系统在平台首页点击“开标大厅”，进入江苏省政府采购一体化不见面开标（采购）大厅，在今日项目列表，点击项目，进入不见</w:t>
      </w:r>
      <w:r>
        <w:rPr>
          <w:rFonts w:hint="eastAsia" w:ascii="宋体" w:hAnsi="宋体" w:cs="宋体"/>
          <w:sz w:val="24"/>
          <w:lang w:val="zh-CN"/>
        </w:rPr>
        <w:t xml:space="preserve">面开标系统。本项目为不</w:t>
      </w:r>
      <w:r>
        <w:rPr>
          <w:rFonts w:hint="eastAsia" w:ascii="宋体" w:hAnsi="宋体" w:cs="宋体"/>
          <w:sz w:val="24"/>
          <w:lang w:val="zh-CN"/>
        </w:rPr>
        <w:t xml:space="preserve">见面磋商</w:t>
      </w:r>
      <w:r>
        <w:rPr>
          <w:rFonts w:hint="eastAsia" w:ascii="宋体" w:hAnsi="宋体" w:cs="宋体"/>
          <w:sz w:val="24"/>
          <w:lang w:val="zh-CN"/>
        </w:rPr>
        <w:t xml:space="preserve">项目，开启阶段供应商在【供应商解密】环节必须使用CA证书解密电子响应文件，如在系统规定的解密时间内未能完成解密的视为放弃参与本项目。</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请供应商确保电脑、系统及其他设备（视频输入输出设备等）无误，且开启直至项目结束始终保持系统在线状态。</w:t>
      </w:r>
      <w:r/>
    </w:p>
    <w:p>
      <w:pPr>
        <w:ind w:firstLine="482"/>
        <w:spacing w:line="360" w:lineRule="auto"/>
        <w:rPr>
          <w:rFonts w:hint="eastAsia" w:ascii="宋体" w:hAnsi="宋体" w:cs="宋体"/>
          <w:sz w:val="24"/>
          <w:szCs w:val="24"/>
        </w:rPr>
      </w:pPr>
      <w:r>
        <w:rPr>
          <w:rFonts w:hint="eastAsia" w:ascii="宋体" w:hAnsi="宋体" w:cs="宋体"/>
          <w:b/>
          <w:bCs/>
          <w:sz w:val="24"/>
          <w:szCs w:val="24"/>
        </w:rPr>
        <w:t xml:space="preserve">六</w:t>
      </w:r>
      <w:r>
        <w:rPr>
          <w:rFonts w:ascii="宋体" w:hAnsi="宋体" w:cs="宋体"/>
          <w:b/>
          <w:bCs/>
          <w:sz w:val="24"/>
          <w:szCs w:val="24"/>
        </w:rPr>
        <w:t xml:space="preserve">、公告期限</w:t>
      </w:r>
      <w:r>
        <w:rPr>
          <w:rFonts w:ascii="宋体" w:hAnsi="宋体" w:cs="宋体"/>
          <w:sz w:val="24"/>
          <w:szCs w:val="24"/>
        </w:rPr>
        <w:t xml:space="preserve">：</w:t>
      </w:r>
      <w:r/>
    </w:p>
    <w:p>
      <w:pPr>
        <w:ind w:firstLine="480"/>
        <w:spacing w:line="360" w:lineRule="auto"/>
        <w:rPr>
          <w:rFonts w:hint="eastAsia" w:ascii="宋体" w:hAnsi="宋体" w:cs="宋体"/>
          <w:sz w:val="24"/>
          <w:szCs w:val="24"/>
        </w:rPr>
      </w:pPr>
      <w:r>
        <w:rPr>
          <w:rFonts w:ascii="宋体" w:hAnsi="宋体" w:cs="宋体"/>
          <w:sz w:val="24"/>
          <w:szCs w:val="24"/>
        </w:rPr>
        <w:t xml:space="preserve">自本公告发布之日起</w:t>
      </w:r>
      <w:r>
        <w:rPr>
          <w:rFonts w:hint="eastAsia" w:ascii="宋体" w:hAnsi="宋体" w:cs="宋体"/>
          <w:sz w:val="24"/>
          <w:szCs w:val="24"/>
        </w:rPr>
        <w:t xml:space="preserve">3</w:t>
      </w:r>
      <w:r>
        <w:rPr>
          <w:rFonts w:ascii="宋体" w:hAnsi="宋体" w:cs="宋体"/>
          <w:sz w:val="24"/>
          <w:szCs w:val="24"/>
        </w:rPr>
        <w:t xml:space="preserve">工作日</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七</w:t>
      </w:r>
      <w:r>
        <w:rPr>
          <w:rFonts w:ascii="宋体" w:hAnsi="宋体" w:cs="宋体"/>
          <w:b/>
          <w:bCs/>
          <w:sz w:val="24"/>
          <w:szCs w:val="24"/>
        </w:rPr>
        <w:t xml:space="preserve">、其他补充事宜：</w:t>
      </w:r>
      <w:r/>
    </w:p>
    <w:p>
      <w:pPr>
        <w:ind w:firstLine="480"/>
        <w:spacing w:line="360" w:lineRule="auto"/>
        <w:rPr>
          <w:rFonts w:hint="eastAsia" w:ascii="宋体" w:hAnsi="宋体" w:cs="宋体"/>
          <w:sz w:val="24"/>
          <w:szCs w:val="24"/>
        </w:rPr>
      </w:pPr>
      <w:r>
        <w:rPr>
          <w:rFonts w:ascii="宋体" w:hAnsi="宋体" w:cs="宋体"/>
          <w:sz w:val="24"/>
          <w:szCs w:val="24"/>
        </w:rPr>
        <w:t xml:space="preserve">1.线上获取方式：</w:t>
      </w:r>
      <w:r/>
    </w:p>
    <w:p>
      <w:pPr>
        <w:ind w:firstLine="480"/>
        <w:spacing w:line="360" w:lineRule="auto"/>
        <w:rPr>
          <w:rFonts w:hint="eastAsia" w:ascii="宋体" w:hAnsi="宋体" w:cs="宋体"/>
          <w:sz w:val="24"/>
          <w:szCs w:val="24"/>
        </w:rPr>
      </w:pPr>
      <w:r>
        <w:rPr>
          <w:rFonts w:ascii="宋体" w:hAnsi="宋体" w:cs="宋体"/>
          <w:sz w:val="24"/>
          <w:szCs w:val="24"/>
        </w:rPr>
        <w:t xml:space="preserve">（1）CA证书办理</w:t>
      </w:r>
      <w:r/>
    </w:p>
    <w:p>
      <w:pPr>
        <w:ind w:firstLine="480"/>
        <w:spacing w:line="360" w:lineRule="auto"/>
        <w:rPr>
          <w:rFonts w:hint="eastAsia" w:ascii="宋体" w:hAnsi="宋体" w:cs="宋体"/>
          <w:b/>
          <w:bCs/>
          <w:sz w:val="24"/>
          <w:szCs w:val="24"/>
        </w:rPr>
      </w:pPr>
      <w:r>
        <w:rPr>
          <w:rFonts w:hint="eastAsia"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 w:val="24"/>
        </w:rPr>
        <w:t xml:space="preserve">—法规</w:t>
      </w:r>
      <w:r>
        <w:rPr>
          <w:rFonts w:hint="eastAsia" w:ascii="宋体" w:hAnsi="宋体" w:cs="宋体"/>
          <w:sz w:val="24"/>
        </w:rPr>
        <w:t xml:space="preserve">政策--《转发省财政厅关于更换全省政府采购交易系统CA数字证书和电子签章的通知》或者“苏</w:t>
      </w:r>
      <w:r>
        <w:rPr>
          <w:rFonts w:hint="eastAsia" w:ascii="宋体" w:hAnsi="宋体" w:cs="宋体"/>
          <w:sz w:val="24"/>
        </w:rPr>
        <w:t xml:space="preserve">采云</w:t>
      </w:r>
      <w:r>
        <w:rPr>
          <w:rFonts w:hint="eastAsia" w:ascii="宋体" w:hAnsi="宋体" w:cs="宋体"/>
          <w:sz w:val="24"/>
        </w:rPr>
        <w:t xml:space="preserve">”系统登录界面中的“新CA办理指南”。“苏</w:t>
      </w:r>
      <w:r>
        <w:rPr>
          <w:rFonts w:hint="eastAsia" w:ascii="宋体" w:hAnsi="宋体" w:cs="宋体"/>
          <w:sz w:val="24"/>
        </w:rPr>
        <w:t xml:space="preserve">采云</w:t>
      </w:r>
      <w:r>
        <w:rPr>
          <w:rFonts w:hint="eastAsia" w:ascii="宋体" w:hAnsi="宋体" w:cs="宋体"/>
          <w:sz w:val="24"/>
        </w:rPr>
        <w:t xml:space="preserve">”系统目前仅支持“苏</w:t>
      </w:r>
      <w:r>
        <w:rPr>
          <w:rFonts w:hint="eastAsia" w:ascii="宋体" w:hAnsi="宋体" w:cs="宋体"/>
          <w:sz w:val="24"/>
        </w:rPr>
        <w:t xml:space="preserve">采云</w:t>
      </w:r>
      <w:r>
        <w:rPr>
          <w:rFonts w:hint="eastAsia" w:ascii="宋体" w:hAnsi="宋体" w:cs="宋体"/>
          <w:sz w:val="24"/>
        </w:rPr>
        <w:t xml:space="preserve">”系统下的政务CA证书，江苏省内各地区办理的“苏</w:t>
      </w:r>
      <w:r>
        <w:rPr>
          <w:rFonts w:hint="eastAsia" w:ascii="宋体" w:hAnsi="宋体" w:cs="宋体"/>
          <w:sz w:val="24"/>
        </w:rPr>
        <w:t xml:space="preserve">采云</w:t>
      </w:r>
      <w:r>
        <w:rPr>
          <w:rFonts w:hint="eastAsia" w:ascii="宋体" w:hAnsi="宋体" w:cs="宋体"/>
          <w:sz w:val="24"/>
        </w:rPr>
        <w:t xml:space="preserve">”系统下的政务CA证书全省通用。</w:t>
      </w:r>
      <w:r>
        <w:rPr>
          <w:rFonts w:hint="eastAsia" w:ascii="宋体" w:hAnsi="宋体" w:cs="宋体"/>
          <w:b/>
          <w:bCs/>
          <w:sz w:val="24"/>
        </w:rPr>
        <w:t xml:space="preserve">苏州现场办理地址：苏州高新区邓尉路105号狮山科技馆1楼服务大厅，咨询电话：0512-65737699。</w:t>
      </w:r>
      <w:r/>
    </w:p>
    <w:p>
      <w:pPr>
        <w:ind w:firstLine="480"/>
        <w:spacing w:line="360" w:lineRule="auto"/>
        <w:rPr>
          <w:rFonts w:hint="eastAsia" w:ascii="宋体" w:hAnsi="宋体" w:cs="宋体"/>
          <w:sz w:val="24"/>
          <w:szCs w:val="24"/>
        </w:rPr>
      </w:pPr>
      <w:r>
        <w:rPr>
          <w:rFonts w:ascii="宋体" w:hAnsi="宋体" w:cs="宋体"/>
          <w:sz w:val="24"/>
          <w:szCs w:val="24"/>
        </w:rPr>
        <w:t xml:space="preserve">（2）参与采购活动</w:t>
      </w:r>
      <w:r/>
    </w:p>
    <w:p>
      <w:pPr>
        <w:ind w:firstLine="480"/>
        <w:spacing w:line="360" w:lineRule="auto"/>
        <w:rPr>
          <w:rFonts w:hint="eastAsia" w:ascii="宋体" w:hAnsi="宋体" w:cs="宋体"/>
          <w:sz w:val="24"/>
          <w:szCs w:val="24"/>
        </w:rPr>
      </w:pPr>
      <w:r>
        <w:rPr>
          <w:rFonts w:ascii="宋体" w:hAnsi="宋体" w:cs="宋体"/>
          <w:sz w:val="24"/>
          <w:szCs w:val="24"/>
        </w:rPr>
        <w:t xml:space="preserve">供应商插入CA证书登录“苏</w:t>
      </w:r>
      <w:r>
        <w:rPr>
          <w:rFonts w:ascii="宋体" w:hAnsi="宋体" w:cs="宋体"/>
          <w:sz w:val="24"/>
          <w:szCs w:val="24"/>
        </w:rPr>
        <w:t xml:space="preserve">采云</w:t>
      </w:r>
      <w:r>
        <w:rPr>
          <w:rFonts w:ascii="宋体" w:hAnsi="宋体" w:cs="宋体"/>
          <w:sz w:val="24"/>
          <w:szCs w:val="24"/>
        </w:rPr>
        <w:t xml:space="preserve">”系统后选择具体项目，点击“我要参与”并签章提交《投标供应商确认函》，提交《投标供应商确认函》日期视同为依法获取</w:t>
      </w:r>
      <w:r>
        <w:rPr>
          <w:rFonts w:hint="eastAsia" w:ascii="宋体" w:hAnsi="宋体" w:cs="宋体"/>
          <w:sz w:val="24"/>
          <w:szCs w:val="24"/>
        </w:rPr>
        <w:t xml:space="preserve">采购文件</w:t>
      </w:r>
      <w:r>
        <w:rPr>
          <w:rFonts w:ascii="宋体" w:hAnsi="宋体" w:cs="宋体"/>
          <w:sz w:val="24"/>
          <w:szCs w:val="24"/>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cs="宋体"/>
          <w:sz w:val="24"/>
          <w:szCs w:val="24"/>
        </w:rPr>
        <w:t xml:space="preserve">采购文件</w:t>
      </w:r>
      <w:r>
        <w:rPr>
          <w:rFonts w:ascii="宋体" w:hAnsi="宋体" w:cs="宋体"/>
          <w:sz w:val="24"/>
          <w:szCs w:val="24"/>
        </w:rPr>
        <w:t xml:space="preserve">时间设定不符合有关法律法规规定等原因使供应商权益受损的除外。</w:t>
      </w:r>
      <w:r/>
    </w:p>
    <w:p>
      <w:pPr>
        <w:ind w:firstLine="482"/>
        <w:spacing w:line="360" w:lineRule="auto"/>
        <w:rPr>
          <w:rFonts w:hint="eastAsia" w:ascii="宋体" w:hAnsi="宋体" w:cs="宋体"/>
          <w:b/>
          <w:bCs/>
          <w:sz w:val="24"/>
          <w:szCs w:val="24"/>
        </w:rPr>
      </w:pPr>
      <w:r>
        <w:rPr>
          <w:rFonts w:ascii="宋体" w:hAnsi="宋体" w:cs="宋体"/>
          <w:b/>
          <w:bCs/>
          <w:sz w:val="24"/>
          <w:szCs w:val="24"/>
        </w:rPr>
        <w:t xml:space="preserve">考虑到熟悉“苏</w:t>
      </w:r>
      <w:r>
        <w:rPr>
          <w:rFonts w:ascii="宋体" w:hAnsi="宋体" w:cs="宋体"/>
          <w:b/>
          <w:bCs/>
          <w:sz w:val="24"/>
          <w:szCs w:val="24"/>
        </w:rPr>
        <w:t xml:space="preserve">采云</w:t>
      </w:r>
      <w:r>
        <w:rPr>
          <w:rFonts w:ascii="宋体" w:hAnsi="宋体" w:cs="宋体"/>
          <w:b/>
          <w:bCs/>
          <w:sz w:val="24"/>
          <w:szCs w:val="24"/>
        </w:rPr>
        <w:t xml:space="preserve">”系统、办理CA证书都需要一定的时间，请提早准备以免耽误招标采购活动。</w:t>
      </w:r>
      <w:r/>
    </w:p>
    <w:p>
      <w:pPr>
        <w:ind w:firstLine="480"/>
        <w:spacing w:line="360" w:lineRule="auto"/>
        <w:rPr>
          <w:rFonts w:hint="eastAsia" w:ascii="宋体" w:hAnsi="宋体" w:cs="宋体"/>
          <w:sz w:val="24"/>
          <w:szCs w:val="24"/>
        </w:rPr>
      </w:pPr>
      <w:r>
        <w:rPr>
          <w:rFonts w:ascii="宋体" w:hAnsi="宋体" w:cs="宋体"/>
          <w:sz w:val="24"/>
          <w:szCs w:val="24"/>
        </w:rPr>
        <w:t xml:space="preserve">（3）电子投标准备</w:t>
      </w:r>
      <w:r/>
    </w:p>
    <w:p>
      <w:pPr>
        <w:ind w:firstLine="480"/>
        <w:spacing w:line="360" w:lineRule="auto"/>
        <w:rPr>
          <w:rFonts w:hint="eastAsia" w:ascii="宋体" w:hAnsi="宋体" w:cs="宋体"/>
          <w:sz w:val="24"/>
          <w:szCs w:val="24"/>
        </w:rPr>
      </w:pPr>
      <w:r>
        <w:rPr>
          <w:rFonts w:ascii="宋体" w:hAnsi="宋体" w:cs="宋体"/>
          <w:sz w:val="24"/>
          <w:szCs w:val="24"/>
        </w:rPr>
        <w:t xml:space="preserve">供应商在“苏</w:t>
      </w:r>
      <w:r>
        <w:rPr>
          <w:rFonts w:ascii="宋体" w:hAnsi="宋体" w:cs="宋体"/>
          <w:sz w:val="24"/>
          <w:szCs w:val="24"/>
        </w:rPr>
        <w:t xml:space="preserve">采云</w:t>
      </w:r>
      <w:r>
        <w:rPr>
          <w:rFonts w:ascii="宋体" w:hAnsi="宋体" w:cs="宋体"/>
          <w:sz w:val="24"/>
          <w:szCs w:val="24"/>
        </w:rPr>
        <w:t xml:space="preserve">”系统中操作成功参与项目后，必须在“已参与项目”界面中下载电子</w:t>
      </w:r>
      <w:r>
        <w:rPr>
          <w:rFonts w:hint="eastAsia" w:ascii="宋体" w:hAnsi="宋体" w:cs="宋体"/>
          <w:sz w:val="24"/>
          <w:szCs w:val="24"/>
        </w:rPr>
        <w:t xml:space="preserve">采购文件</w:t>
      </w:r>
      <w:r>
        <w:rPr>
          <w:rFonts w:ascii="宋体" w:hAnsi="宋体" w:cs="宋体"/>
          <w:sz w:val="24"/>
          <w:szCs w:val="24"/>
        </w:rPr>
        <w:t xml:space="preserve">（后缀名为“.</w:t>
      </w:r>
      <w:r>
        <w:rPr>
          <w:rFonts w:ascii="宋体" w:hAnsi="宋体" w:cs="宋体"/>
          <w:sz w:val="24"/>
          <w:szCs w:val="24"/>
        </w:rPr>
        <w:t xml:space="preserve">kedt</w:t>
      </w:r>
      <w:r>
        <w:rPr>
          <w:rFonts w:ascii="宋体" w:hAnsi="宋体" w:cs="宋体"/>
          <w:sz w:val="24"/>
          <w:szCs w:val="24"/>
        </w:rPr>
        <w:t xml:space="preserve">”）并导入政府采购客户端工具后方可进行投标文件制作和提交（具体详见《苏</w:t>
      </w:r>
      <w:r>
        <w:rPr>
          <w:rFonts w:ascii="宋体" w:hAnsi="宋体" w:cs="宋体"/>
          <w:sz w:val="24"/>
          <w:szCs w:val="24"/>
        </w:rPr>
        <w:t xml:space="preserve">采云</w:t>
      </w:r>
      <w:r>
        <w:rPr>
          <w:rFonts w:ascii="宋体" w:hAnsi="宋体" w:cs="宋体"/>
          <w:sz w:val="24"/>
          <w:szCs w:val="24"/>
        </w:rPr>
        <w:t xml:space="preserve">系统供应商操作手册》，网址链接https：//czju.suzhou.gov.cn/</w:t>
      </w:r>
      <w:r>
        <w:rPr>
          <w:rFonts w:ascii="宋体" w:hAnsi="宋体" w:cs="宋体"/>
          <w:sz w:val="24"/>
          <w:szCs w:val="24"/>
        </w:rPr>
        <w:t xml:space="preserve">zfcg</w:t>
      </w:r>
      <w:r>
        <w:rPr>
          <w:rFonts w:ascii="宋体" w:hAnsi="宋体" w:cs="宋体"/>
          <w:sz w:val="24"/>
          <w:szCs w:val="24"/>
        </w:rPr>
        <w:t xml:space="preserve">/html/content/20235420161910035.shtml）。</w:t>
      </w:r>
      <w:r/>
    </w:p>
    <w:p>
      <w:pPr>
        <w:ind w:firstLine="480"/>
        <w:spacing w:line="360" w:lineRule="auto"/>
        <w:rPr>
          <w:rFonts w:hint="eastAsia" w:ascii="宋体" w:hAnsi="宋体" w:cs="宋体"/>
          <w:sz w:val="24"/>
          <w:szCs w:val="24"/>
        </w:rPr>
      </w:pPr>
      <w:r>
        <w:rPr>
          <w:rFonts w:ascii="宋体" w:hAnsi="宋体" w:cs="宋体"/>
          <w:sz w:val="24"/>
          <w:szCs w:val="24"/>
        </w:rPr>
        <w:t xml:space="preserve">在系统操作过程中如有疑问，请按以下方式联系：</w:t>
      </w:r>
      <w:r/>
    </w:p>
    <w:p>
      <w:pPr>
        <w:ind w:firstLine="480"/>
        <w:spacing w:line="360" w:lineRule="auto"/>
        <w:rPr>
          <w:rFonts w:hint="eastAsia" w:ascii="宋体" w:hAnsi="宋体" w:cs="宋体"/>
          <w:sz w:val="24"/>
          <w:szCs w:val="24"/>
        </w:rPr>
      </w:pPr>
      <w:r>
        <w:rPr>
          <w:rFonts w:ascii="宋体" w:hAnsi="宋体" w:cs="宋体"/>
          <w:sz w:val="24"/>
          <w:szCs w:val="24"/>
        </w:rPr>
        <w:t xml:space="preserve">注册咨询：13914088964；</w:t>
      </w:r>
      <w:r/>
    </w:p>
    <w:p>
      <w:pPr>
        <w:ind w:firstLine="480"/>
        <w:spacing w:line="360" w:lineRule="auto"/>
        <w:rPr>
          <w:rFonts w:hint="eastAsia" w:ascii="宋体" w:hAnsi="宋体" w:cs="宋体"/>
          <w:sz w:val="24"/>
          <w:szCs w:val="24"/>
        </w:rPr>
      </w:pPr>
      <w:r>
        <w:rPr>
          <w:rFonts w:ascii="宋体" w:hAnsi="宋体" w:cs="宋体"/>
          <w:sz w:val="24"/>
          <w:szCs w:val="24"/>
        </w:rPr>
        <w:t xml:space="preserve">CA技术咨询电话：400-608-6099；</w:t>
      </w:r>
      <w:r/>
    </w:p>
    <w:p>
      <w:pPr>
        <w:ind w:firstLine="480"/>
        <w:spacing w:line="360" w:lineRule="auto"/>
        <w:rPr>
          <w:rFonts w:hint="eastAsia" w:ascii="宋体" w:hAnsi="宋体" w:cs="宋体"/>
          <w:sz w:val="24"/>
          <w:szCs w:val="24"/>
        </w:rPr>
      </w:pPr>
      <w:r>
        <w:rPr>
          <w:rFonts w:ascii="宋体" w:hAnsi="宋体" w:cs="宋体"/>
          <w:sz w:val="24"/>
          <w:szCs w:val="24"/>
        </w:rPr>
        <w:t xml:space="preserve">签章使用问题：025-83633811、025-83633812、15380932027、15371015030；</w:t>
      </w:r>
      <w:r/>
    </w:p>
    <w:p>
      <w:pPr>
        <w:ind w:firstLine="480"/>
        <w:spacing w:line="360" w:lineRule="auto"/>
        <w:rPr>
          <w:rFonts w:hint="eastAsia" w:ascii="宋体" w:hAnsi="宋体" w:cs="宋体"/>
          <w:sz w:val="24"/>
          <w:szCs w:val="24"/>
        </w:rPr>
      </w:pPr>
      <w:r>
        <w:rPr>
          <w:rFonts w:ascii="宋体" w:hAnsi="宋体" w:cs="宋体"/>
          <w:sz w:val="24"/>
          <w:szCs w:val="24"/>
        </w:rPr>
        <w:t xml:space="preserve">系统使用指导与咨询：联系电话：13914088964；智能客服：登录苏</w:t>
      </w:r>
      <w:r>
        <w:rPr>
          <w:rFonts w:ascii="宋体" w:hAnsi="宋体" w:cs="宋体"/>
          <w:sz w:val="24"/>
          <w:szCs w:val="24"/>
        </w:rPr>
        <w:t xml:space="preserve">采云</w:t>
      </w:r>
      <w:r>
        <w:rPr>
          <w:rFonts w:ascii="宋体" w:hAnsi="宋体" w:cs="宋体"/>
          <w:sz w:val="24"/>
          <w:szCs w:val="24"/>
        </w:rPr>
        <w:t xml:space="preserve">系统后，联系系统右下方智能客服图标进行咨询。</w:t>
      </w:r>
      <w:r/>
    </w:p>
    <w:p>
      <w:pPr>
        <w:ind w:firstLine="480"/>
        <w:spacing w:line="360" w:lineRule="auto"/>
        <w:rPr>
          <w:rFonts w:hint="eastAsia" w:ascii="宋体" w:hAnsi="宋体" w:cs="宋体"/>
          <w:sz w:val="24"/>
          <w:szCs w:val="24"/>
        </w:rPr>
      </w:pPr>
      <w:r>
        <w:rPr>
          <w:rFonts w:ascii="宋体" w:hAnsi="宋体" w:cs="宋体"/>
          <w:sz w:val="24"/>
          <w:szCs w:val="24"/>
        </w:rPr>
        <w:t xml:space="preserve">2.本项目采用电子招投标形式，请供应商按照《苏</w:t>
      </w:r>
      <w:r>
        <w:rPr>
          <w:rFonts w:ascii="宋体" w:hAnsi="宋体" w:cs="宋体"/>
          <w:sz w:val="24"/>
          <w:szCs w:val="24"/>
        </w:rPr>
        <w:t xml:space="preserve">采云</w:t>
      </w:r>
      <w:r>
        <w:rPr>
          <w:rFonts w:ascii="宋体" w:hAnsi="宋体" w:cs="宋体"/>
          <w:sz w:val="24"/>
          <w:szCs w:val="24"/>
        </w:rPr>
        <w:t xml:space="preserve">系统供应商操作手册》进行制作、上传电子投标文件。响应文件制作完成后请于截止前成功上传至“苏</w:t>
      </w:r>
      <w:r>
        <w:rPr>
          <w:rFonts w:ascii="宋体" w:hAnsi="宋体" w:cs="宋体"/>
          <w:sz w:val="24"/>
          <w:szCs w:val="24"/>
        </w:rPr>
        <w:t xml:space="preserve">采云</w:t>
      </w:r>
      <w:r>
        <w:rPr>
          <w:rFonts w:ascii="宋体" w:hAnsi="宋体" w:cs="宋体"/>
          <w:sz w:val="24"/>
          <w:szCs w:val="24"/>
        </w:rPr>
        <w:t xml:space="preserve">”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cs="宋体"/>
          <w:sz w:val="24"/>
          <w:szCs w:val="24"/>
        </w:rPr>
      </w:pPr>
      <w:r>
        <w:rPr>
          <w:rFonts w:ascii="宋体" w:hAnsi="宋体" w:cs="宋体"/>
          <w:sz w:val="24"/>
          <w:szCs w:val="24"/>
        </w:rPr>
        <w:t xml:space="preserve">3.本项目为不见面开标项目，开标阶段供应商在【供应商解密】环节必须使用CA证书解密电子投标（响应）文件，如在系统规定的解密时间内未能完成解密的视为放弃投标（响应）。</w:t>
      </w:r>
      <w:r/>
    </w:p>
    <w:p>
      <w:pPr>
        <w:ind w:firstLine="480"/>
        <w:spacing w:line="360" w:lineRule="auto"/>
        <w:rPr>
          <w:rFonts w:hint="eastAsia" w:ascii="宋体" w:hAnsi="宋体" w:cs="宋体"/>
          <w:sz w:val="24"/>
          <w:szCs w:val="24"/>
        </w:rPr>
      </w:pPr>
      <w:r>
        <w:rPr>
          <w:rFonts w:ascii="宋体" w:hAnsi="宋体" w:cs="宋体"/>
          <w:sz w:val="24"/>
          <w:szCs w:val="24"/>
        </w:rPr>
        <w:t xml:space="preserve">4.线上参加开标（开启）会方式：供应商登录“苏</w:t>
      </w:r>
      <w:r>
        <w:rPr>
          <w:rFonts w:ascii="宋体" w:hAnsi="宋体" w:cs="宋体"/>
          <w:sz w:val="24"/>
          <w:szCs w:val="24"/>
        </w:rPr>
        <w:t xml:space="preserve">采云</w:t>
      </w:r>
      <w:r>
        <w:rPr>
          <w:rFonts w:ascii="宋体" w:hAnsi="宋体" w:cs="宋体"/>
          <w:sz w:val="24"/>
          <w:szCs w:val="24"/>
        </w:rPr>
        <w:t xml:space="preserve">”系统在平台首页点击“开标大厅”，进入江苏省政府采购一体化不见面开标（采购）大厅，在今日项目列表，点击项目，进入不见面开标系统。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cs="宋体"/>
          <w:sz w:val="24"/>
          <w:szCs w:val="24"/>
        </w:rPr>
      </w:pPr>
      <w:r>
        <w:rPr>
          <w:rFonts w:ascii="宋体" w:hAnsi="宋体" w:cs="宋体"/>
          <w:sz w:val="24"/>
          <w:szCs w:val="24"/>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cs="宋体"/>
          <w:sz w:val="24"/>
          <w:szCs w:val="24"/>
        </w:rPr>
      </w:pPr>
      <w:r>
        <w:rPr>
          <w:rFonts w:ascii="宋体" w:hAnsi="宋体" w:cs="宋体"/>
          <w:sz w:val="24"/>
          <w:szCs w:val="24"/>
        </w:rPr>
        <w:t xml:space="preserve">5.供应商需保持“苏</w:t>
      </w:r>
      <w:r>
        <w:rPr>
          <w:rFonts w:ascii="宋体" w:hAnsi="宋体" w:cs="宋体"/>
          <w:sz w:val="24"/>
          <w:szCs w:val="24"/>
        </w:rPr>
        <w:t xml:space="preserve">采云</w:t>
      </w:r>
      <w:r>
        <w:rPr>
          <w:rFonts w:ascii="宋体" w:hAnsi="宋体" w:cs="宋体"/>
          <w:sz w:val="24"/>
          <w:szCs w:val="24"/>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w:t>
      </w:r>
      <w:r>
        <w:rPr>
          <w:rFonts w:ascii="宋体" w:hAnsi="宋体" w:cs="宋体"/>
          <w:sz w:val="24"/>
          <w:szCs w:val="24"/>
        </w:rPr>
        <w:t xml:space="preserve">否则导致</w:t>
      </w:r>
      <w:r>
        <w:rPr>
          <w:rFonts w:ascii="宋体" w:hAnsi="宋体" w:cs="宋体"/>
          <w:sz w:val="24"/>
          <w:szCs w:val="24"/>
        </w:rPr>
        <w:t xml:space="preserve">的对供应商不利的后果由供应商自行承担。</w:t>
      </w:r>
      <w:r/>
    </w:p>
    <w:p>
      <w:pPr>
        <w:ind w:firstLine="480"/>
        <w:spacing w:line="360" w:lineRule="auto"/>
        <w:rPr>
          <w:rFonts w:hint="eastAsia" w:ascii="宋体" w:hAnsi="宋体" w:cs="宋体"/>
          <w:sz w:val="24"/>
          <w:szCs w:val="24"/>
        </w:rPr>
      </w:pPr>
      <w:r>
        <w:rPr>
          <w:rFonts w:ascii="宋体" w:hAnsi="宋体" w:cs="宋体"/>
          <w:sz w:val="24"/>
          <w:szCs w:val="24"/>
        </w:rPr>
        <w:t xml:space="preserve">6.本项目获取</w:t>
      </w:r>
      <w:r>
        <w:rPr>
          <w:rFonts w:hint="eastAsia" w:ascii="宋体" w:hAnsi="宋体" w:cs="宋体"/>
          <w:sz w:val="24"/>
          <w:szCs w:val="24"/>
        </w:rPr>
        <w:t xml:space="preserve">采购文件</w:t>
      </w:r>
      <w:r>
        <w:rPr>
          <w:rFonts w:ascii="宋体" w:hAnsi="宋体" w:cs="宋体"/>
          <w:sz w:val="24"/>
          <w:szCs w:val="24"/>
        </w:rPr>
        <w:t xml:space="preserve">截止日期之后仍可以下载</w:t>
      </w:r>
      <w:r>
        <w:rPr>
          <w:rFonts w:hint="eastAsia" w:ascii="宋体" w:hAnsi="宋体" w:cs="宋体"/>
          <w:sz w:val="24"/>
          <w:szCs w:val="24"/>
        </w:rPr>
        <w:t xml:space="preserve">采购文件</w:t>
      </w:r>
      <w:r>
        <w:rPr>
          <w:rFonts w:ascii="宋体" w:hAnsi="宋体" w:cs="宋体"/>
          <w:sz w:val="24"/>
          <w:szCs w:val="24"/>
        </w:rPr>
        <w:t xml:space="preserve">，但截止日期之后下载的</w:t>
      </w:r>
      <w:r>
        <w:rPr>
          <w:rFonts w:hint="eastAsia" w:ascii="宋体" w:hAnsi="宋体" w:cs="宋体"/>
          <w:sz w:val="24"/>
          <w:szCs w:val="24"/>
        </w:rPr>
        <w:t xml:space="preserve">采购文件</w:t>
      </w:r>
      <w:r>
        <w:rPr>
          <w:rFonts w:ascii="宋体" w:hAnsi="宋体" w:cs="宋体"/>
          <w:sz w:val="24"/>
          <w:szCs w:val="24"/>
        </w:rPr>
        <w:t xml:space="preserve">,视为非有效方式且不作为供应商权益受到损害的证明材料和依据。</w:t>
      </w:r>
      <w:r/>
    </w:p>
    <w:p>
      <w:pPr>
        <w:ind w:firstLine="480"/>
        <w:spacing w:line="360" w:lineRule="auto"/>
        <w:rPr>
          <w:rFonts w:hint="eastAsia" w:ascii="宋体" w:hAnsi="宋体" w:cs="宋体"/>
          <w:sz w:val="24"/>
          <w:szCs w:val="24"/>
        </w:rPr>
      </w:pPr>
      <w:r>
        <w:rPr>
          <w:rFonts w:ascii="宋体" w:hAnsi="宋体" w:cs="宋体"/>
          <w:sz w:val="24"/>
          <w:szCs w:val="24"/>
        </w:rPr>
        <w:t xml:space="preserve">7.更正(补充)公告及附件的获取：供应商应及时关注政府采购信息发布媒体上发布的更正(补充)公告，同时在“苏</w:t>
      </w:r>
      <w:r>
        <w:rPr>
          <w:rFonts w:ascii="宋体" w:hAnsi="宋体" w:cs="宋体"/>
          <w:sz w:val="24"/>
          <w:szCs w:val="24"/>
        </w:rPr>
        <w:t xml:space="preserve">采云</w:t>
      </w:r>
      <w:r>
        <w:rPr>
          <w:rFonts w:ascii="宋体" w:hAnsi="宋体" w:cs="宋体"/>
          <w:sz w:val="24"/>
          <w:szCs w:val="24"/>
        </w:rPr>
        <w:t xml:space="preserve">”系统中下载更正(补充)资料，如有遗漏(包括但不限于文件未下载或下载不完整)，可能无法解密投标（响应）文件，由此所造成的投标失败或损失由供应商自行负责。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rPr>
        <w:t xml:space="preserve">苏州市相城区政府采购管理监督电话：0512-67591005、0512-67591006。</w:t>
      </w:r>
      <w:r/>
    </w:p>
    <w:p>
      <w:pPr>
        <w:ind w:firstLine="480"/>
        <w:spacing w:line="360" w:lineRule="auto"/>
        <w:rPr>
          <w:rFonts w:hint="eastAsia" w:ascii="宋体" w:hAnsi="宋体" w:cs="宋体"/>
          <w:sz w:val="24"/>
          <w:szCs w:val="24"/>
        </w:rPr>
      </w:pPr>
      <w:r>
        <w:rPr>
          <w:rFonts w:ascii="宋体" w:hAnsi="宋体" w:cs="宋体"/>
          <w:sz w:val="24"/>
          <w:szCs w:val="24"/>
        </w:rPr>
        <w:t xml:space="preserve">9.本次采购的有关信息将在苏州市政府采购网、江苏政府采购网上发布，敬请留意。</w:t>
      </w:r>
      <w:r/>
    </w:p>
    <w:p>
      <w:pPr>
        <w:ind w:firstLine="480"/>
        <w:spacing w:line="360" w:lineRule="auto"/>
        <w:rPr>
          <w:rFonts w:hint="eastAsia" w:ascii="宋体" w:hAnsi="宋体" w:cs="宋体"/>
          <w:sz w:val="24"/>
          <w:szCs w:val="24"/>
        </w:rPr>
      </w:pPr>
      <w:r>
        <w:rPr>
          <w:rFonts w:ascii="宋体" w:hAnsi="宋体" w:cs="宋体"/>
          <w:sz w:val="24"/>
          <w:szCs w:val="24"/>
        </w:rPr>
        <w:t xml:space="preserve">10.本项目支持政府采购合同信用融资。</w:t>
      </w:r>
      <w:bookmarkEnd w:id="20"/>
      <w:r/>
      <w:bookmarkEnd w:id="21"/>
      <w:r/>
      <w:bookmarkEnd w:id="22"/>
      <w:r/>
      <w:bookmarkEnd w:id="23"/>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八、对本次采购提出询问，请按以下方式联系：</w:t>
      </w:r>
      <w:r/>
    </w:p>
    <w:p>
      <w:pPr>
        <w:ind w:firstLine="480"/>
        <w:spacing w:line="360" w:lineRule="auto"/>
        <w:rPr>
          <w:rFonts w:hint="eastAsia" w:ascii="宋体" w:hAnsi="宋体" w:cs="宋体"/>
          <w:sz w:val="24"/>
          <w:szCs w:val="24"/>
        </w:rPr>
      </w:pPr>
      <w:r/>
      <w:bookmarkStart w:id="24" w:name="_Toc35393617"/>
      <w:r/>
      <w:bookmarkStart w:id="25" w:name="_Toc28358998"/>
      <w:r/>
      <w:bookmarkStart w:id="26" w:name="_Toc28359075"/>
      <w:r>
        <w:rPr>
          <w:rFonts w:hint="eastAsia" w:ascii="宋体" w:hAnsi="宋体" w:cs="宋体"/>
          <w:sz w:val="24"/>
          <w:szCs w:val="24"/>
        </w:rPr>
        <w:t xml:space="preserve">1.采购人信息</w:t>
      </w:r>
      <w:bookmarkEnd w:id="24"/>
      <w:r/>
      <w:bookmarkEnd w:id="25"/>
      <w:r/>
      <w:bookmarkEnd w:id="2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名称：京沪高铁苏州北站地区管理办公室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地址：苏州相城区高铁新城南天成路58号综合服务楼三楼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联系人：徐亮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联系电话：0512-66180149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名称：江苏</w:t>
      </w:r>
      <w:r>
        <w:rPr>
          <w:rFonts w:hint="eastAsia" w:ascii="宋体" w:hAnsi="宋体" w:cs="宋体"/>
          <w:sz w:val="24"/>
          <w:szCs w:val="24"/>
        </w:rPr>
        <w:t xml:space="preserve">益合工程</w:t>
      </w:r>
      <w:r>
        <w:rPr>
          <w:rFonts w:hint="eastAsia" w:ascii="宋体" w:hAnsi="宋体" w:cs="宋体"/>
          <w:sz w:val="24"/>
          <w:szCs w:val="24"/>
        </w:rPr>
        <w:t xml:space="preserve">咨询服务有限公司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地址：苏州市虎丘区泰山路2号和</w:t>
      </w:r>
      <w:r>
        <w:rPr>
          <w:rFonts w:hint="eastAsia" w:ascii="宋体" w:hAnsi="宋体" w:cs="宋体"/>
          <w:sz w:val="24"/>
          <w:szCs w:val="24"/>
        </w:rPr>
        <w:t xml:space="preserve">枫产业</w:t>
      </w:r>
      <w:r>
        <w:rPr>
          <w:rFonts w:hint="eastAsia" w:ascii="宋体" w:hAnsi="宋体" w:cs="宋体"/>
          <w:sz w:val="24"/>
          <w:szCs w:val="24"/>
        </w:rPr>
        <w:t xml:space="preserve">园18幢A座309室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w:t>
      </w:r>
      <w:r>
        <w:rPr>
          <w:rFonts w:ascii="宋体" w:hAnsi="宋体" w:cs="宋体"/>
          <w:sz w:val="24"/>
          <w:szCs w:val="24"/>
        </w:rPr>
        <w:t xml:space="preserve">刘杭、许珍、徐振庆、王勇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联系电话：0512-68431332</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项目联系人：</w:t>
      </w:r>
      <w:r>
        <w:rPr>
          <w:rFonts w:ascii="宋体" w:hAnsi="宋体" w:cs="宋体"/>
          <w:sz w:val="24"/>
          <w:szCs w:val="24"/>
        </w:rPr>
        <w:t xml:space="preserve">刘杭、许珍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电话：0512-68431332</w:t>
      </w:r>
      <w:r/>
    </w:p>
    <w:p>
      <w:pPr>
        <w:pStyle w:val="923"/>
        <w:jc w:val="center"/>
        <w:keepLines w:val="0"/>
        <w:keepNext w:val="0"/>
        <w:spacing w:before="0" w:after="0" w:line="360" w:lineRule="auto"/>
        <w:rPr>
          <w:rStyle w:val="961"/>
          <w:rFonts w:hint="eastAsia" w:ascii="宋体" w:hAnsi="宋体" w:eastAsia="宋体" w:cs="宋体"/>
          <w:b/>
          <w:bCs/>
          <w:szCs w:val="44"/>
          <w:lang w:val="en-US"/>
        </w:rPr>
      </w:pPr>
      <w:r/>
      <w:bookmarkStart w:id="27" w:name="_Toc5133"/>
      <w:r>
        <w:rPr>
          <w:rStyle w:val="961"/>
          <w:rFonts w:hint="eastAsia" w:ascii="宋体" w:hAnsi="宋体" w:eastAsia="宋体" w:cs="宋体"/>
          <w:b/>
          <w:bCs/>
          <w:szCs w:val="44"/>
          <w:lang w:val="en-US"/>
        </w:rPr>
        <w:br w:type="page" w:clear="all"/>
      </w:r>
      <w:bookmarkStart w:id="28" w:name="_Toc2027"/>
      <w:r/>
      <w:bookmarkStart w:id="29" w:name="_Toc8426"/>
      <w:r>
        <w:rPr>
          <w:rStyle w:val="961"/>
          <w:rFonts w:hint="eastAsia" w:ascii="宋体" w:hAnsi="宋体" w:eastAsia="宋体" w:cs="宋体"/>
          <w:b/>
          <w:bCs/>
          <w:szCs w:val="44"/>
          <w:lang w:val="en-US"/>
        </w:rPr>
        <w:t xml:space="preserve">第二章 供应商须知</w:t>
      </w:r>
      <w:bookmarkEnd w:id="27"/>
      <w:r/>
      <w:bookmarkEnd w:id="28"/>
      <w:r/>
      <w:bookmarkEnd w:id="29"/>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一、说明和释义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1.1本磋商采购文件仅适用于江苏</w:t>
      </w:r>
      <w:r>
        <w:rPr>
          <w:rFonts w:hint="eastAsia" w:ascii="宋体" w:hAnsi="宋体" w:cs="宋体"/>
          <w:sz w:val="24"/>
          <w:szCs w:val="24"/>
        </w:rPr>
        <w:t xml:space="preserve">益合工程</w:t>
      </w:r>
      <w:r>
        <w:rPr>
          <w:rFonts w:hint="eastAsia" w:ascii="宋体" w:hAnsi="宋体" w:cs="宋体"/>
          <w:sz w:val="24"/>
          <w:szCs w:val="24"/>
        </w:rPr>
        <w:t xml:space="preserve">咨询服务有限公司组织的招标活动。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1.2本次采购活动及因本次采购产生的合同受中国法律制约和保护。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1.3本磋商采购文件的解释权属于江苏</w:t>
      </w:r>
      <w:r>
        <w:rPr>
          <w:rFonts w:hint="eastAsia" w:ascii="宋体" w:hAnsi="宋体" w:cs="宋体"/>
          <w:sz w:val="24"/>
          <w:szCs w:val="24"/>
        </w:rPr>
        <w:t xml:space="preserve">益合工程</w:t>
      </w:r>
      <w:r>
        <w:rPr>
          <w:rFonts w:hint="eastAsia" w:ascii="宋体" w:hAnsi="宋体" w:cs="宋体"/>
          <w:sz w:val="24"/>
          <w:szCs w:val="24"/>
        </w:rPr>
        <w:t xml:space="preserve">咨询服务有限公司。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2.词语释义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2.1采购人：具体组织实施采购活动的法人。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2.2采购代理机构：指依法接受采购人委托，从事货物、工程和服务等政府采购代理业务的社会中介机构。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2.3响应供应商：响应招标并且</w:t>
      </w:r>
      <w:r>
        <w:rPr>
          <w:rFonts w:hint="eastAsia" w:ascii="宋体" w:hAnsi="宋体" w:cs="宋体"/>
          <w:sz w:val="24"/>
          <w:szCs w:val="24"/>
        </w:rPr>
        <w:t xml:space="preserve">符合磋商</w:t>
      </w:r>
      <w:r>
        <w:rPr>
          <w:rFonts w:hint="eastAsia" w:ascii="宋体" w:hAnsi="宋体" w:cs="宋体"/>
          <w:sz w:val="24"/>
          <w:szCs w:val="24"/>
        </w:rPr>
        <w:t xml:space="preserve">采购文件规定资格条件和参加投标竞争的法人、其他组织或者自然人。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2.4响应：响应供应商根据采购人或者采购代理机构发布的磋商采购文件，编制响应文件并按规定投标的行为。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2.6甲方（采购方）：合同中明确规定的实际购买货物和服务的法人或其他组织和自然人(采购人)。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2.7乙方（响应供应商）：合同中规定的向采购人提供货物和服务的法人或其他组织和自然人(成交供应商)。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2.8货物：系指乙方按磋商采购文件规定，应向甲方提供的一切产品、备品、备件、工具、手册及其它有关技术资料和材料。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2.10知识产权：指专利权、商标权、著作权等无形财产专有权的统称。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2.11天：日历天。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2.12交货地点：合同中明确约定的乙方提交的货物和服务最终到达地点。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2.13合同价款：根据合同规定，乙方在正确地履行合同义务后甲方应支付乙方的价款。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2.14产地：货物开采、生长、生产、最终制造、加工或提供服务的来源地。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2.15不可抗力：不能预见、不能避免并且不能克服的客观情况。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2.16实质性响应：满足有关本次采购标的、数量、质量、价款或者报酬、履行期限、履行地点和方式、违约责任和解决争议方法等要求。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2.17进口产品：通过中国海关报关验放进入中国境内且产自关境外的产品。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2.18书面形式：指书面文字、合同书、信件和传真等可以有形地表现所载内容的形式。</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二、响应供应商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3.合格供应商的基本条件：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3.1具有独立承担民事责任的能力；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3.2具有良好的商业信誉和健全的财务会计制度；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3.3具有履行合同所必需的设备和专业技术能力；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3.4有依法缴纳税收和社会保障资金的良好记录；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3.5参加政府采购活动前三年内，在经营活动中没有重大违法记录；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3.6法律、行政法规规定的其他条件。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4.落实政府采购政策需满足的资格要求：</w:t>
      </w:r>
      <w:r>
        <w:rPr>
          <w:rFonts w:hint="eastAsia" w:ascii="宋体" w:hAnsi="宋体" w:cs="宋体"/>
          <w:b/>
          <w:bCs/>
          <w:sz w:val="24"/>
          <w:szCs w:val="24"/>
        </w:rPr>
        <w:t xml:space="preserve">根据《政府采购促进中小企业发展管理办法》及《苏州市政府采购促进中小企业发展实施意见》的相关规定，本项目专门面向中小企业，所属行业：</w:t>
      </w:r>
      <w:r>
        <w:rPr>
          <w:rFonts w:ascii="宋体" w:hAnsi="宋体" w:cs="宋体"/>
          <w:b/>
          <w:bCs/>
          <w:sz w:val="24"/>
          <w:szCs w:val="24"/>
        </w:rPr>
        <w:t xml:space="preserve">租赁和商务服务业</w:t>
      </w:r>
      <w:r>
        <w:rPr>
          <w:rFonts w:hint="eastAsia" w:ascii="宋体" w:hAnsi="宋体" w:cs="宋体"/>
          <w:b/>
          <w:bCs/>
          <w:sz w:val="24"/>
          <w:szCs w:val="24"/>
        </w:rPr>
        <w:t xml:space="preserve">，承接本项目的服务单位应为中小微企业、监狱企业、残疾人福利性单位。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5.响应供应商代表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6.联合响应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本项目不接受联合体响应。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7.进口产品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本项目不接受进口产品。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8.响应分包</w:t>
      </w:r>
      <w:r/>
    </w:p>
    <w:p>
      <w:pPr>
        <w:ind w:firstLine="480"/>
        <w:spacing w:line="360" w:lineRule="auto"/>
        <w:rPr>
          <w:rFonts w:hint="eastAsia" w:ascii="宋体" w:hAnsi="宋体" w:cs="宋体"/>
          <w:sz w:val="24"/>
          <w:szCs w:val="22"/>
          <w:lang w:val="zh-CN"/>
        </w:rPr>
      </w:pPr>
      <w:r>
        <w:rPr>
          <w:rFonts w:hint="eastAsia" w:ascii="宋体" w:hAnsi="宋体" w:cs="宋体"/>
          <w:sz w:val="24"/>
          <w:szCs w:val="22"/>
          <w:lang w:val="zh-CN"/>
        </w:rPr>
        <w:t xml:space="preserve">本项目不得以任何形式进行转包。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9.响应费用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无论响应过程中的做法和结果如何，响应供应商自行承担所有与参加磋商活动有关的全部</w:t>
      </w:r>
      <w:r>
        <w:rPr>
          <w:rFonts w:hint="eastAsia" w:ascii="宋体" w:hAnsi="宋体" w:cs="宋体"/>
          <w:sz w:val="24"/>
          <w:szCs w:val="24"/>
        </w:rPr>
        <w:t xml:space="preserve">费用。</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三、采购文件的说明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10.采购文件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11.踏勘现场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11.3经采购人允许，响应供应商可以踏勘目的进入采购人的项目现场，但响应供应商不得因此使采购人承担有关的责任和蒙受损失。响应供应商应承担踏勘现场的责任和风险。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11.4响应供应商应在现场踏勘时，熟悉现场及周围交通道路等情况，以获得一切可能影响其磋商的直接资料。响应供应</w:t>
      </w:r>
      <w:r>
        <w:rPr>
          <w:rFonts w:hint="eastAsia" w:ascii="宋体" w:hAnsi="宋体" w:cs="宋体"/>
          <w:sz w:val="24"/>
          <w:szCs w:val="24"/>
        </w:rPr>
        <w:t xml:space="preserve">商成交</w:t>
      </w:r>
      <w:r>
        <w:rPr>
          <w:rFonts w:hint="eastAsia" w:ascii="宋体" w:hAnsi="宋体" w:cs="宋体"/>
          <w:sz w:val="24"/>
          <w:szCs w:val="24"/>
        </w:rPr>
        <w:t xml:space="preserve">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12.采购文件的澄清和修改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12.2项目的招标（采购）文件的更正、补充（澄清）通知作为招标（采购）文件的组成部分，对响应</w:t>
      </w:r>
      <w:r>
        <w:rPr>
          <w:rFonts w:hint="eastAsia" w:ascii="宋体" w:hAnsi="宋体" w:cs="宋体"/>
          <w:sz w:val="24"/>
          <w:szCs w:val="24"/>
        </w:rPr>
        <w:t xml:space="preserve">供应商起约束</w:t>
      </w:r>
      <w:r>
        <w:rPr>
          <w:rFonts w:hint="eastAsia" w:ascii="宋体" w:hAnsi="宋体" w:cs="宋体"/>
          <w:sz w:val="24"/>
          <w:szCs w:val="24"/>
        </w:rPr>
        <w:t xml:space="preserve">作用，投标（响应）供应商应及时关注、查询、下载政府采购信息发布媒体上发布的更正（补充）公告，同时在“苏</w:t>
      </w:r>
      <w:r>
        <w:rPr>
          <w:rFonts w:hint="eastAsia" w:ascii="宋体" w:hAnsi="宋体" w:cs="宋体"/>
          <w:sz w:val="24"/>
          <w:szCs w:val="24"/>
        </w:rPr>
        <w:t xml:space="preserve">采云</w:t>
      </w:r>
      <w:r>
        <w:rPr>
          <w:rFonts w:hint="eastAsia" w:ascii="宋体" w:hAnsi="宋体" w:cs="宋体"/>
          <w:sz w:val="24"/>
          <w:szCs w:val="24"/>
        </w:rPr>
        <w:t xml:space="preserve">”系统中下载更正（补充）资料。如有遗漏（包括但不限于文件未下载或下载不完整），可能无法解密投标（响应）文件，由此所造成的投标（响应）失败或损失由投标（响应）供应商自行负责。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12.3为使响应供应商有足够的时间按采购文件的修改要求考虑修正响应文件，或出于其他原因，采购人或者采购代理机构有权推迟投标截止日期和开标日期，并将此变更通知以更正</w:t>
      </w:r>
      <w:r>
        <w:rPr>
          <w:rFonts w:hint="eastAsia" w:ascii="宋体" w:hAnsi="宋体" w:cs="宋体"/>
          <w:sz w:val="24"/>
          <w:szCs w:val="24"/>
        </w:rPr>
        <w:t xml:space="preserve">公告的形式对外发布。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12.4采购文件的澄清、修改、补充等内容均以苏州政府采购网上发布的为准。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四、响应文件说明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13．提示与要求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13.2无论是否递交响应文件，响应供应商都应将采购文件及以后的所有通知、文件等视为保密文件。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14.响应文件计量单位和使用文字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14.1响应文件中所使用的计量单位，除采购文件中有特殊要求外，均应使用中华人民共和国法定计量单位。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15.响应文件的组成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15.1封面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15.2磋商报价表</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15.3资格审查响应文件：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15.3.1关于资格文件的声明函（格式见第三章）；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15.3.2磋商响应供应</w:t>
      </w:r>
      <w:r>
        <w:rPr>
          <w:rFonts w:hint="eastAsia" w:ascii="宋体" w:hAnsi="宋体" w:cs="宋体"/>
          <w:sz w:val="24"/>
          <w:szCs w:val="24"/>
        </w:rPr>
        <w:t xml:space="preserve">商情况</w:t>
      </w:r>
      <w:r>
        <w:rPr>
          <w:rFonts w:hint="eastAsia" w:ascii="宋体" w:hAnsi="宋体" w:cs="宋体"/>
          <w:sz w:val="24"/>
          <w:szCs w:val="24"/>
        </w:rPr>
        <w:t xml:space="preserve">表（格式见第三章）；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15.3.3供应</w:t>
      </w:r>
      <w:r>
        <w:rPr>
          <w:rFonts w:hint="eastAsia" w:ascii="宋体" w:hAnsi="宋体" w:cs="宋体"/>
          <w:sz w:val="24"/>
          <w:szCs w:val="24"/>
        </w:rPr>
        <w:t xml:space="preserve">商法定</w:t>
      </w:r>
      <w:r>
        <w:rPr>
          <w:rFonts w:hint="eastAsia" w:ascii="宋体" w:hAnsi="宋体" w:cs="宋体"/>
          <w:sz w:val="24"/>
          <w:szCs w:val="24"/>
        </w:rPr>
        <w:t xml:space="preserve">代表人身份证复印件；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15.3.4法定代表人授权委托书原件（如有授权）（格式见第三章）；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15.3.5供应商代理人身份证复印件（如有授权）；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15.3.6合格供应商的基本条件：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①具有独立承担民事责任的能力证明：（法人或者其他组织的营业执照等证明文件，自然</w:t>
      </w:r>
      <w:r>
        <w:rPr>
          <w:rFonts w:hint="eastAsia" w:ascii="宋体" w:hAnsi="宋体" w:cs="宋体"/>
          <w:sz w:val="24"/>
          <w:szCs w:val="24"/>
        </w:rPr>
        <w:t xml:space="preserve">人的身份证明）；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②良好的商业信誉和健全的财务会计制度：（包括但不限于最近一期经审计的财务报告或投标人财务状况报告，其他组织、自然人及成立未满一年的法人应提供银行出具的资信证明）；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③履行合同所必备的设备和专业技术能力的证明材料或承诺：（履行合同所必备的设备和专业技术能力的证明材料或承诺）；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④有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⑤参加本次政府采购活动前三年内在经营活动中没有重大违法记录的书面声明函（格式自拟）；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⑥未处于被行政或司法机关责令停业或停止投标资格的声明（格式自拟）；</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⑦中小</w:t>
      </w:r>
      <w:r>
        <w:rPr>
          <w:rFonts w:hint="eastAsia" w:ascii="宋体" w:hAnsi="宋体" w:cs="宋体"/>
          <w:sz w:val="24"/>
          <w:szCs w:val="24"/>
        </w:rPr>
        <w:t xml:space="preserve">微企业</w:t>
      </w:r>
      <w:r>
        <w:rPr>
          <w:rFonts w:hint="eastAsia" w:ascii="宋体" w:hAnsi="宋体" w:cs="宋体"/>
          <w:sz w:val="24"/>
          <w:szCs w:val="24"/>
        </w:rPr>
        <w:t xml:space="preserve">声明函/残疾人福利性单位声明函/监狱企业证明材料</w:t>
      </w:r>
      <w:r>
        <w:rPr>
          <w:rFonts w:hint="eastAsia" w:ascii="宋体" w:hAnsi="宋体" w:cs="宋体"/>
          <w:bCs/>
          <w:sz w:val="24"/>
          <w:szCs w:val="24"/>
        </w:rPr>
        <w:t xml:space="preserve">（格式见第三章）；</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⑧</w:t>
      </w:r>
      <w:r>
        <w:rPr>
          <w:rFonts w:hint="eastAsia" w:ascii="宋体" w:hAnsi="宋体" w:cs="宋体"/>
          <w:sz w:val="24"/>
          <w:szCs w:val="24"/>
        </w:rPr>
        <w:t xml:space="preserve">响应供应商与其他单位存在控股、管理关系情况表（格式见第三章）</w:t>
      </w:r>
      <w:r>
        <w:rPr>
          <w:rFonts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15.3.7供应商特定资格要求证明文件</w:t>
      </w:r>
      <w:r>
        <w:rPr>
          <w:rFonts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15.3.8其它有关资格证明的文件；</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15.4符合性审查响应文件：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15.4.1磋商响应函（格式见第三章）；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15.4.2报价明细表（格式见第三章）；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15.4.3拟投入本项目的团队成员表（格式见第三章）；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15.4.4偏离表（格式见第三章）；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15.4.5《响应保证承诺书》（格式见第三章）；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15.4.6其他有关符合性证明的文件；</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15.5综合评审响应文件：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15.5.1供应商技术方案及项目整体实施方案；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15.5.2企业综合实力；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15.5.3采购需求及评分标准中所涉及到的其他材料等；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15.5.4其他可以证明响应供应商资信、资质和服务质量的证书、文件、推荐信等资料。</w:t>
      </w:r>
      <w:r/>
    </w:p>
    <w:p>
      <w:pPr>
        <w:pStyle w:val="929"/>
        <w:ind w:firstLine="482"/>
        <w:spacing w:line="360" w:lineRule="auto"/>
        <w:rPr>
          <w:rFonts w:hint="eastAsia" w:ascii="宋体" w:hAnsi="宋体" w:eastAsia="宋体" w:cs="宋体"/>
          <w:b/>
          <w:bCs/>
          <w:szCs w:val="24"/>
        </w:rPr>
      </w:pPr>
      <w:r>
        <w:rPr>
          <w:rFonts w:hint="eastAsia" w:ascii="宋体" w:hAnsi="宋体" w:eastAsia="宋体" w:cs="宋体"/>
          <w:b/>
          <w:bCs/>
          <w:szCs w:val="24"/>
        </w:rPr>
        <w:t xml:space="preserve">注:(1)以上15.3为资格审查要求提供的材料，是作为对供应商资格审查、质身份认定的依据，响应供应商必须提供并加盖电子公章(响应文件格式中有“法定代表人或被授权人:</w:t>
      </w:r>
      <w:r>
        <w:rPr>
          <w:rFonts w:hint="eastAsia" w:ascii="宋体" w:hAnsi="宋体" w:eastAsia="宋体" w:cs="宋体"/>
          <w:b/>
          <w:bCs/>
          <w:szCs w:val="24"/>
        </w:rPr>
        <w:t xml:space="preserve">(签字或签章)”的，签字或签章必须完整)。否则，商响应文件将被认定为不符合资格审查要求。</w:t>
      </w:r>
      <w:r/>
    </w:p>
    <w:p>
      <w:pPr>
        <w:pStyle w:val="929"/>
        <w:ind w:firstLine="482"/>
        <w:spacing w:line="360" w:lineRule="auto"/>
        <w:rPr>
          <w:rFonts w:hint="eastAsia" w:ascii="宋体" w:hAnsi="宋体" w:eastAsia="宋体" w:cs="宋体"/>
          <w:b/>
          <w:bCs/>
          <w:szCs w:val="24"/>
        </w:rPr>
      </w:pPr>
      <w:r>
        <w:rPr>
          <w:rFonts w:hint="eastAsia" w:ascii="宋体" w:hAnsi="宋体" w:eastAsia="宋体" w:cs="宋体"/>
          <w:b/>
          <w:bCs/>
          <w:szCs w:val="24"/>
        </w:rPr>
        <w:t xml:space="preserve">（2）以上15.4为符合性审查须提供的资料，响应供应商必须提供并加盖电子公章(响应文件格式中有“法定代表人或被授权人：(签字或签章)”的，签字或签章必须</w:t>
      </w:r>
      <w:r>
        <w:rPr>
          <w:rFonts w:hint="eastAsia" w:ascii="宋体" w:hAnsi="宋体" w:eastAsia="宋体" w:cs="宋体"/>
          <w:b/>
          <w:bCs/>
          <w:szCs w:val="24"/>
        </w:rPr>
        <w:t xml:space="preserve">完整)</w:t>
      </w:r>
      <w:r>
        <w:rPr>
          <w:rFonts w:hint="eastAsia" w:ascii="宋体" w:hAnsi="宋体" w:eastAsia="宋体" w:cs="宋体"/>
          <w:b/>
          <w:bCs/>
          <w:szCs w:val="24"/>
        </w:rPr>
        <w:t xml:space="preserve">否则，磋商响应文件将被认定为未实质性响应。</w:t>
      </w:r>
      <w:r/>
    </w:p>
    <w:p>
      <w:pPr>
        <w:pStyle w:val="929"/>
        <w:ind w:firstLine="482"/>
        <w:spacing w:line="360" w:lineRule="auto"/>
        <w:rPr>
          <w:rFonts w:hint="eastAsia" w:ascii="宋体" w:hAnsi="宋体" w:eastAsia="宋体" w:cs="宋体"/>
          <w:b/>
          <w:bCs/>
          <w:szCs w:val="24"/>
        </w:rPr>
      </w:pPr>
      <w:r>
        <w:rPr>
          <w:rFonts w:hint="eastAsia" w:ascii="宋体" w:hAnsi="宋体" w:eastAsia="宋体" w:cs="宋体"/>
          <w:b/>
          <w:bCs/>
          <w:szCs w:val="24"/>
        </w:rPr>
        <w:t xml:space="preserve">（3）制作电子响应文件时必须与投标文件制作软件目录一一对应，将相关资料上传至相应模块。</w:t>
      </w:r>
      <w:r/>
    </w:p>
    <w:p>
      <w:pPr>
        <w:pStyle w:val="929"/>
        <w:ind w:firstLine="482"/>
        <w:spacing w:line="360" w:lineRule="auto"/>
        <w:rPr>
          <w:rFonts w:hint="eastAsia" w:ascii="宋体" w:hAnsi="宋体" w:eastAsia="宋体" w:cs="宋体"/>
          <w:b/>
          <w:bCs/>
          <w:szCs w:val="24"/>
        </w:rPr>
      </w:pPr>
      <w:r>
        <w:rPr>
          <w:rFonts w:hint="eastAsia" w:ascii="宋体" w:hAnsi="宋体" w:eastAsia="宋体" w:cs="宋体"/>
          <w:b/>
          <w:bCs/>
          <w:szCs w:val="24"/>
        </w:rPr>
        <w:t xml:space="preserve">（4）磋商响应文件编制要求：本项目采用电子招投标形式，操作方法详见《苏</w:t>
      </w:r>
      <w:r>
        <w:rPr>
          <w:rFonts w:hint="eastAsia" w:ascii="宋体" w:hAnsi="宋体" w:eastAsia="宋体" w:cs="宋体"/>
          <w:b/>
          <w:bCs/>
          <w:szCs w:val="24"/>
        </w:rPr>
        <w:t xml:space="preserve">采云</w:t>
      </w:r>
      <w:r>
        <w:rPr>
          <w:rFonts w:hint="eastAsia" w:ascii="宋体" w:hAnsi="宋体" w:eastAsia="宋体" w:cs="宋体"/>
          <w:b/>
          <w:bCs/>
          <w:szCs w:val="24"/>
        </w:rPr>
        <w:t xml:space="preserve">系统供应商操作手册》。电子响应文件制作完成后请于响应文件网上提交截止时间前上传成功，否则视为放弃参加该采购项目。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16.响应文件编制要求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16.1响应文件按统一格式编写后上传。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17.响应报价（编制）要求的说明</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17.1除非合同中另有规定，响应供应商报价</w:t>
      </w:r>
      <w:r>
        <w:rPr>
          <w:sz w:val="24"/>
        </w:rPr>
        <w:t xml:space="preserve">包括</w:t>
      </w:r>
      <w:r>
        <w:rPr>
          <w:rFonts w:hint="eastAsia" w:ascii="宋体" w:hAnsi="宋体" w:cs="宋体"/>
          <w:bCs/>
          <w:sz w:val="24"/>
          <w:szCs w:val="24"/>
        </w:rPr>
        <w:t xml:space="preserve">在合同期保安服务需要的服务管理内容、用品、工具、耗材、通讯、服装、胸卡、办公设备、办公用品、安保防护器械、巡检器材、各种税费、人工( 含：正常双休及日常加班工资、节假日加班工资 )、保险、劳保、利润、税金、政策性文件规定及合同包含的所有风险、责任等各项应有的所有费用。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17.2响应供应商应对采购文件内所要采购的全部内容进行报价，只</w:t>
      </w:r>
      <w:r>
        <w:rPr>
          <w:rFonts w:hint="eastAsia" w:ascii="宋体" w:hAnsi="宋体" w:cs="宋体"/>
          <w:sz w:val="24"/>
          <w:szCs w:val="24"/>
        </w:rPr>
        <w:t xml:space="preserve">投其中</w:t>
      </w:r>
      <w:r>
        <w:rPr>
          <w:rFonts w:hint="eastAsia" w:ascii="宋体" w:hAnsi="宋体" w:cs="宋体"/>
          <w:sz w:val="24"/>
          <w:szCs w:val="24"/>
        </w:rPr>
        <w:t xml:space="preserve">部分内容者，其标书将被拒绝。但如果采购文件要求分标段投标的，则响应供应商可以有选择的只</w:t>
      </w:r>
      <w:r>
        <w:rPr>
          <w:rFonts w:hint="eastAsia" w:ascii="宋体" w:hAnsi="宋体" w:cs="宋体"/>
          <w:sz w:val="24"/>
          <w:szCs w:val="24"/>
        </w:rPr>
        <w:t xml:space="preserve">投其中</w:t>
      </w:r>
      <w:r>
        <w:rPr>
          <w:rFonts w:hint="eastAsia" w:ascii="宋体" w:hAnsi="宋体" w:cs="宋体"/>
          <w:sz w:val="24"/>
          <w:szCs w:val="24"/>
        </w:rPr>
        <w:t xml:space="preserve">一个或几个标段，也可以投全部标段，但各标段应分别计算填写单价和总价。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17.3</w:t>
      </w:r>
      <w:r>
        <w:rPr>
          <w:rFonts w:hint="eastAsia" w:ascii="宋体" w:hAnsi="宋体" w:cs="宋体"/>
          <w:sz w:val="24"/>
          <w:szCs w:val="24"/>
        </w:rPr>
        <w:t xml:space="preserve">一</w:t>
      </w:r>
      <w:r>
        <w:rPr>
          <w:rFonts w:hint="eastAsia" w:ascii="宋体" w:hAnsi="宋体" w:cs="宋体"/>
          <w:sz w:val="24"/>
          <w:szCs w:val="24"/>
        </w:rPr>
        <w:t xml:space="preserve">项投标内容只允许一个报价，采购人或者采购代理机构不接受任何有选择性的投标报价。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17.4任意一次报价（包括首次报价、多轮报价）</w:t>
      </w:r>
      <w:r>
        <w:rPr>
          <w:rFonts w:hint="eastAsia" w:ascii="宋体" w:hAnsi="宋体" w:cs="宋体"/>
          <w:sz w:val="24"/>
          <w:szCs w:val="24"/>
        </w:rPr>
        <w:t xml:space="preserve">超过磋商</w:t>
      </w:r>
      <w:r>
        <w:rPr>
          <w:rFonts w:hint="eastAsia" w:ascii="宋体" w:hAnsi="宋体" w:cs="宋体"/>
          <w:sz w:val="24"/>
          <w:szCs w:val="24"/>
        </w:rPr>
        <w:t xml:space="preserve">文件中规定的预算金额或者最高限价的，包括报的各标的物的单价超过预算单价的（针对采购文件标明预算单价的项目），其响应文件按无效文件处理。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17.5响应文件报价中的单价和总价全部采用人民币表示，除非合同的特殊条款另有规定。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17.6最低的投标报价或最高的折扣比例是成交的重要条件，但不是成交的唯一条件。</w:t>
      </w:r>
      <w:r/>
    </w:p>
    <w:p>
      <w:pPr>
        <w:pStyle w:val="957"/>
        <w:ind w:firstLine="482"/>
        <w:spacing w:line="360" w:lineRule="auto"/>
        <w:rPr>
          <w:rFonts w:hint="eastAsia" w:ascii="宋体" w:hAnsi="宋体" w:cs="宋体"/>
          <w:b/>
          <w:bCs/>
        </w:rPr>
      </w:pPr>
      <w:r>
        <w:rPr>
          <w:rFonts w:hint="eastAsia" w:ascii="宋体" w:hAnsi="宋体" w:cs="宋体"/>
          <w:b/>
          <w:bCs/>
        </w:rPr>
        <w:t xml:space="preserve">18.异常低价审查</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18.1评审过程中出现下列情形之一的，评审委员会应当启动异常低价投标审查程序：</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（1）投标报价低于全部通过符合性审查投标人投标报价平均值50%的，即投标报价&lt;全部通过符合性审查投标人投标报价平均值×50%；</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（2）投标报价低于通过符合性审查的次低报价投标人投标报价50%的，即投标报价&lt;通过符合性审查的次低报价投标人投标报价×50%；</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（3）投标报价低于采购项目最高限价45%的，即投标报价&lt;采购项目最高限价×45%；</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（4）评审委员会认为投标人报价过低，有可能影响产品质量或者不能诚信履约的其他情形。</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（5）启动异常低价投标审查后，评标委员会应当要求相关投标人在评审现场30分钟内，</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18.2启动异常低价投标审查后，属于前述第1项至第4项情形的，相关投标人在评审现场于30分钟内对投标价格</w:t>
      </w:r>
      <w:r>
        <w:rPr>
          <w:rFonts w:hint="eastAsia" w:ascii="宋体" w:hAnsi="宋体" w:cs="宋体"/>
          <w:b/>
          <w:bCs/>
          <w:sz w:val="24"/>
          <w:szCs w:val="24"/>
        </w:rPr>
        <w:t xml:space="preserve">作出</w:t>
      </w:r>
      <w:r>
        <w:rPr>
          <w:rFonts w:hint="eastAsia" w:ascii="宋体" w:hAnsi="宋体" w:cs="宋体"/>
          <w:b/>
          <w:bCs/>
          <w:sz w:val="24"/>
          <w:szCs w:val="24"/>
        </w:rPr>
        <w:t xml:space="preserve">解释，提供项目具体成本测算等与报价合理性相关的书面说明及必要的证明材料，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7"/>
        <w:ind w:firstLine="480"/>
        <w:spacing w:line="360" w:lineRule="auto"/>
        <w:rPr>
          <w:rFonts w:hint="eastAsia" w:ascii="宋体" w:hAnsi="宋体"/>
          <w:b/>
        </w:rPr>
      </w:pPr>
      <w:r>
        <w:rPr>
          <w:rFonts w:ascii="宋体" w:hAnsi="宋体"/>
        </w:rPr>
        <w:t xml:space="preserve">1</w:t>
      </w:r>
      <w:r>
        <w:rPr>
          <w:rFonts w:hint="eastAsia" w:ascii="宋体" w:hAnsi="宋体"/>
        </w:rPr>
        <w:t xml:space="preserve">8</w:t>
      </w:r>
      <w:r>
        <w:rPr>
          <w:rFonts w:ascii="宋体" w:hAnsi="宋体"/>
        </w:rPr>
        <w:t xml:space="preserve">.3如出现本</w:t>
      </w:r>
      <w:r>
        <w:rPr>
          <w:rFonts w:hint="eastAsia" w:ascii="宋体" w:hAnsi="宋体"/>
        </w:rPr>
        <w:t xml:space="preserve">采购文件</w:t>
      </w:r>
      <w:r>
        <w:rPr>
          <w:rFonts w:ascii="宋体" w:hAnsi="宋体"/>
        </w:rPr>
        <w:t xml:space="preserve">未尽事宜，由评标委员会根据采购有关法律、法规讨论决定。</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19.磋商保证金</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本项目无磋商保证金，响应供应商应提交《响应保证承诺书》，如未提供视为无效响应。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20.响应文件的有效期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20.1</w:t>
      </w:r>
      <w:r>
        <w:rPr>
          <w:rFonts w:hint="eastAsia" w:ascii="宋体" w:hAnsi="宋体" w:cs="宋体"/>
          <w:b/>
          <w:bCs/>
          <w:sz w:val="24"/>
          <w:szCs w:val="24"/>
        </w:rPr>
        <w:t xml:space="preserve">磋商响应文件的有效期为90日历天</w:t>
      </w:r>
      <w:r>
        <w:rPr>
          <w:rFonts w:hint="eastAsia" w:ascii="宋体" w:hAnsi="宋体" w:cs="宋体"/>
          <w:sz w:val="24"/>
          <w:szCs w:val="24"/>
        </w:rPr>
        <w:t xml:space="preserve">，在此期间内，响应文件应保持有效。有效期短于这个规定期限的，将被拒绝。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20.2在特殊情况下，采购人或者采购代理机构可与响应供应商协商延长磋商响应文件的有效期。这种要求和答复都应以书面形式进行。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b/>
          <w:sz w:val="24"/>
          <w:szCs w:val="24"/>
        </w:rPr>
        <w:t xml:space="preserve">履约保证金：无。</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五、响应文件递交及要求</w:t>
      </w:r>
      <w:r/>
    </w:p>
    <w:p>
      <w:pPr>
        <w:ind w:firstLine="480"/>
        <w:spacing w:line="360" w:lineRule="auto"/>
        <w:rPr>
          <w:rFonts w:hint="eastAsia" w:ascii="宋体" w:hAnsi="宋体"/>
          <w:bCs/>
          <w:sz w:val="24"/>
        </w:rPr>
      </w:pPr>
      <w:r>
        <w:rPr>
          <w:rFonts w:hint="eastAsia" w:ascii="宋体" w:hAnsi="宋体" w:cs="宋体"/>
          <w:sz w:val="24"/>
          <w:szCs w:val="24"/>
        </w:rPr>
        <w:t xml:space="preserve">22.响应文件的递交：本项目采用电子网上招投标（操作步骤详见“苏</w:t>
      </w:r>
      <w:r>
        <w:rPr>
          <w:rFonts w:hint="eastAsia" w:ascii="宋体" w:hAnsi="宋体" w:cs="宋体"/>
          <w:sz w:val="24"/>
          <w:szCs w:val="24"/>
        </w:rPr>
        <w:t xml:space="preserve">采云</w:t>
      </w:r>
      <w:r>
        <w:rPr>
          <w:rFonts w:hint="eastAsia" w:ascii="宋体" w:hAnsi="宋体" w:cs="宋体"/>
          <w:sz w:val="24"/>
          <w:szCs w:val="24"/>
        </w:rPr>
        <w:t xml:space="preserve">”系统页面提示和《操作手册》），无需提供纸质响应文件。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23.响应文件要求：</w:t>
      </w:r>
      <w:r/>
    </w:p>
    <w:p>
      <w:pPr>
        <w:ind w:firstLine="480"/>
        <w:spacing w:line="360" w:lineRule="auto"/>
        <w:rPr>
          <w:rFonts w:hint="eastAsia" w:ascii="宋体" w:hAnsi="宋体" w:cs="宋体"/>
        </w:rPr>
      </w:pPr>
      <w:r>
        <w:rPr>
          <w:rFonts w:hint="eastAsia" w:ascii="宋体" w:hAnsi="宋体" w:cs="宋体"/>
          <w:sz w:val="24"/>
          <w:szCs w:val="24"/>
        </w:rPr>
        <w:t xml:space="preserve">23.1响应文件开启时，供应商应当按照《操作手册》规定，在“苏</w:t>
      </w:r>
      <w:r>
        <w:rPr>
          <w:rFonts w:hint="eastAsia" w:ascii="宋体" w:hAnsi="宋体" w:cs="宋体"/>
          <w:sz w:val="24"/>
          <w:szCs w:val="24"/>
        </w:rPr>
        <w:t xml:space="preserve">采云</w:t>
      </w:r>
      <w:r>
        <w:rPr>
          <w:rFonts w:hint="eastAsia" w:ascii="宋体" w:hAnsi="宋体" w:cs="宋体"/>
          <w:sz w:val="24"/>
          <w:szCs w:val="24"/>
        </w:rPr>
        <w:t xml:space="preserve">”系统规定的时间内对磋商响应文件进行解密。等待开标流程进入“解锁环境”，点击“立即解密”进行标书解</w:t>
      </w:r>
      <w:r>
        <w:rPr>
          <w:rFonts w:hint="eastAsia" w:ascii="宋体" w:hAnsi="宋体" w:cs="宋体"/>
          <w:sz w:val="24"/>
          <w:szCs w:val="24"/>
        </w:rPr>
        <w:t xml:space="preserve">密，解锁完成后及时关注开标大厅，等待后续多次报价、答疑澄清等提示，</w:t>
      </w:r>
      <w:r>
        <w:rPr>
          <w:rFonts w:hint="eastAsia" w:ascii="宋体" w:hAnsi="宋体" w:cs="宋体"/>
          <w:sz w:val="24"/>
          <w:szCs w:val="24"/>
        </w:rPr>
        <w:t xml:space="preserve">否则导致</w:t>
      </w:r>
      <w:r>
        <w:rPr>
          <w:rFonts w:hint="eastAsia" w:ascii="宋体" w:hAnsi="宋体" w:cs="宋体"/>
          <w:sz w:val="24"/>
          <w:szCs w:val="24"/>
        </w:rPr>
        <w:t xml:space="preserve">的对供应商不利的后果由供应商自行承担。如由于苏</w:t>
      </w:r>
      <w:r>
        <w:rPr>
          <w:rFonts w:hint="eastAsia" w:ascii="宋体" w:hAnsi="宋体" w:cs="宋体"/>
          <w:sz w:val="24"/>
          <w:szCs w:val="24"/>
        </w:rPr>
        <w:t xml:space="preserve">采云</w:t>
      </w:r>
      <w:r>
        <w:rPr>
          <w:rFonts w:hint="eastAsia" w:ascii="宋体" w:hAnsi="宋体" w:cs="宋体"/>
          <w:sz w:val="24"/>
          <w:szCs w:val="24"/>
        </w:rPr>
        <w:t xml:space="preserve">系统的CA故障导致不能解密响应文件，则全部响应文件将不被开启，予以退回。由采购人(采购代理机构)另行通知重新开启时间。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23.2供应商在“苏</w:t>
      </w:r>
      <w:r>
        <w:rPr>
          <w:rFonts w:hint="eastAsia" w:ascii="宋体" w:hAnsi="宋体" w:cs="宋体"/>
          <w:sz w:val="24"/>
          <w:szCs w:val="24"/>
        </w:rPr>
        <w:t xml:space="preserve">采云</w:t>
      </w:r>
      <w:r>
        <w:rPr>
          <w:rFonts w:hint="eastAsia" w:ascii="宋体" w:hAnsi="宋体" w:cs="宋体"/>
          <w:sz w:val="24"/>
          <w:szCs w:val="24"/>
        </w:rPr>
        <w:t xml:space="preserve">”系统规定的时间内未成功解密电子响应文件的，响应无效。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23.3响应文件未按照采购文件要求加盖CA电子公章的，响应无效。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24.磋商截止时间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24.1响应供应商应当在采购文件要求提交响应文件的截止时间前，将响应文件上传系统。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24.2采购人或者采购代理机构</w:t>
      </w:r>
      <w:r>
        <w:rPr>
          <w:rFonts w:hint="eastAsia" w:ascii="宋体" w:hAnsi="宋体" w:cs="宋体"/>
          <w:sz w:val="24"/>
          <w:szCs w:val="24"/>
        </w:rPr>
        <w:t xml:space="preserve">推迟磋商</w:t>
      </w:r>
      <w:r>
        <w:rPr>
          <w:rFonts w:hint="eastAsia" w:ascii="宋体" w:hAnsi="宋体" w:cs="宋体"/>
          <w:sz w:val="24"/>
          <w:szCs w:val="24"/>
        </w:rPr>
        <w:t xml:space="preserve">截止时间的，应以网上补充公告形式通知所有响应供应商。在这种情况下，采购人或者采购代理机构和响应供应商的权利和义务将受到新的截止期的约束。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24.3在响应截止时间</w:t>
      </w:r>
      <w:r>
        <w:rPr>
          <w:rFonts w:hint="eastAsia" w:ascii="宋体" w:hAnsi="宋体" w:cs="宋体"/>
          <w:sz w:val="24"/>
          <w:szCs w:val="24"/>
        </w:rPr>
        <w:t xml:space="preserve">止</w:t>
      </w:r>
      <w:r>
        <w:rPr>
          <w:rFonts w:hint="eastAsia" w:ascii="宋体" w:hAnsi="宋体" w:cs="宋体"/>
          <w:sz w:val="24"/>
          <w:szCs w:val="24"/>
        </w:rPr>
        <w:t xml:space="preserve">解密的响应文件少于三份，采购人或者采购代理机构有权宣布本次磋商活动失败。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25.响应文件的修改和撤回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六、磋商采购程序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26.磋商采购程序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26.1采购代理机构按本须知规定的时间、地点主持磋商活动。磋商活动由采购代理机构、采购人、竞争性磋商小组、响应供应商代表及有关方面代表参加。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26.2本项目采用线上磋商：磋商小组通过“苏</w:t>
      </w:r>
      <w:r>
        <w:rPr>
          <w:rFonts w:hint="eastAsia" w:ascii="宋体" w:hAnsi="宋体" w:cs="宋体"/>
          <w:sz w:val="24"/>
          <w:szCs w:val="24"/>
        </w:rPr>
        <w:t xml:space="preserve">采云</w:t>
      </w:r>
      <w:r>
        <w:rPr>
          <w:rFonts w:hint="eastAsia" w:ascii="宋体" w:hAnsi="宋体" w:cs="宋体"/>
          <w:sz w:val="24"/>
          <w:szCs w:val="24"/>
        </w:rPr>
        <w:t xml:space="preserve">”系统向供应商发布“磋商函”，供应商可通过查看【磋商响应】菜单中的待办信息，应当按照要求在“苏</w:t>
      </w:r>
      <w:r>
        <w:rPr>
          <w:rFonts w:hint="eastAsia" w:ascii="宋体" w:hAnsi="宋体" w:cs="宋体"/>
          <w:sz w:val="24"/>
          <w:szCs w:val="24"/>
        </w:rPr>
        <w:t xml:space="preserve">采云</w:t>
      </w:r>
      <w:r>
        <w:rPr>
          <w:rFonts w:hint="eastAsia" w:ascii="宋体" w:hAnsi="宋体" w:cs="宋体"/>
          <w:sz w:val="24"/>
          <w:szCs w:val="24"/>
        </w:rPr>
        <w:t xml:space="preserve">”系统提交“磋商响应函”并加盖CA电子公章，具体操作方式见《操作手册》。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26.3磋商小组认为有必要与供应商进行磋商的，磋商供应商按顺序进行磋商。磋商小组所有成员应当集中与单一供应商分别进行磋商，并给予所有参加磋商的供应商平等的磋商机会。为了</w:t>
      </w:r>
      <w:r>
        <w:rPr>
          <w:rFonts w:hint="eastAsia" w:ascii="宋体" w:hAnsi="宋体" w:cs="宋体"/>
          <w:sz w:val="24"/>
          <w:szCs w:val="24"/>
        </w:rPr>
        <w:t xml:space="preserve">便于磋商</w:t>
      </w:r>
      <w:r>
        <w:rPr>
          <w:rFonts w:hint="eastAsia" w:ascii="宋体" w:hAnsi="宋体" w:cs="宋体"/>
          <w:sz w:val="24"/>
          <w:szCs w:val="24"/>
        </w:rPr>
        <w:t xml:space="preserve">小组与各供应商及时沟通，供应商应在不见面开标大厅中保持在线状态直至项目磋商结束。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26.4根据本竞争性磋商文件和磋商情况对采购需求中的价格商讨、技术、服务以及合同草案条款进行磋商；但不得变动磋商文件中的其他内容。实质性变动的内容，须经采购人代表</w:t>
      </w:r>
      <w:r>
        <w:rPr>
          <w:rFonts w:hint="eastAsia" w:ascii="宋体" w:hAnsi="宋体" w:cs="宋体"/>
          <w:sz w:val="24"/>
          <w:szCs w:val="24"/>
        </w:rPr>
        <w:t xml:space="preserve">确认。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对磋商文件</w:t>
      </w:r>
      <w:r>
        <w:rPr>
          <w:rFonts w:hint="eastAsia" w:ascii="宋体" w:hAnsi="宋体" w:cs="宋体"/>
          <w:sz w:val="24"/>
          <w:szCs w:val="24"/>
        </w:rPr>
        <w:t xml:space="preserve">作出</w:t>
      </w:r>
      <w:r>
        <w:rPr>
          <w:rFonts w:hint="eastAsia" w:ascii="宋体" w:hAnsi="宋体" w:cs="宋体"/>
          <w:sz w:val="24"/>
          <w:szCs w:val="24"/>
        </w:rPr>
        <w:t xml:space="preserve">的实质性变动是磋商文件的有效组成部分，竞争性磋商小组应当及时以书面形式（通过“苏</w:t>
      </w:r>
      <w:r>
        <w:rPr>
          <w:rFonts w:hint="eastAsia" w:ascii="宋体" w:hAnsi="宋体" w:cs="宋体"/>
          <w:sz w:val="24"/>
          <w:szCs w:val="24"/>
        </w:rPr>
        <w:t xml:space="preserve">采云</w:t>
      </w:r>
      <w:r>
        <w:rPr>
          <w:rFonts w:hint="eastAsia" w:ascii="宋体" w:hAnsi="宋体" w:cs="宋体"/>
          <w:sz w:val="24"/>
          <w:szCs w:val="24"/>
        </w:rPr>
        <w:t xml:space="preserve">”系统）同时通知所有参加磋商的响应供应商。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26.5供应商应当在规定时间内（此处规定时间的计算以采购系统中的倒计时间为准）按照磋商文件的变动情况和磋商小组的要求通过“苏</w:t>
      </w:r>
      <w:r>
        <w:rPr>
          <w:rFonts w:hint="eastAsia" w:ascii="宋体" w:hAnsi="宋体" w:cs="宋体"/>
          <w:sz w:val="24"/>
          <w:szCs w:val="24"/>
        </w:rPr>
        <w:t xml:space="preserve">采云</w:t>
      </w:r>
      <w:r>
        <w:rPr>
          <w:rFonts w:hint="eastAsia" w:ascii="宋体" w:hAnsi="宋体" w:cs="宋体"/>
          <w:sz w:val="24"/>
          <w:szCs w:val="24"/>
        </w:rPr>
        <w:t xml:space="preserve">”系统重新提交响应文件，并加盖CA电子公章。重新提交的响应文件按磋商文件进行评审。</w:t>
      </w:r>
      <w:r>
        <w:rPr>
          <w:rFonts w:hint="eastAsia" w:ascii="宋体" w:hAnsi="宋体" w:cs="宋体"/>
          <w:b/>
          <w:bCs/>
          <w:sz w:val="24"/>
          <w:szCs w:val="24"/>
        </w:rPr>
        <w:t xml:space="preserve">未按要求重新提交响应文件的按响应无效处理。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26.6磋商结束后，磋商小组将要求所有实质性响应的供应商在规定时间内提交最后报价，最后报价作为评审价格(各磋商供应商可提供最后报价总价或最后报价总价的明细报价；若未提供明细报价的则合同单价按最后报价与第一次报价总价的下浮比例同比例下浮），最后报价是供应商响应文件的有效组成部分。</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26.7线上二次报价：磋商小组将在“苏</w:t>
      </w:r>
      <w:r>
        <w:rPr>
          <w:rFonts w:hint="eastAsia" w:ascii="宋体" w:hAnsi="宋体" w:cs="宋体"/>
          <w:sz w:val="24"/>
          <w:szCs w:val="24"/>
        </w:rPr>
        <w:t xml:space="preserve">采云</w:t>
      </w:r>
      <w:r>
        <w:rPr>
          <w:rFonts w:hint="eastAsia" w:ascii="宋体" w:hAnsi="宋体" w:cs="宋体"/>
          <w:sz w:val="24"/>
          <w:szCs w:val="24"/>
        </w:rPr>
        <w:t xml:space="preserve">”系统中向符合条件的供应商发布“最后报价要求函”及分项报价表（如有），要求其在规定时间内提交最后报价。因供应商自身原因导致线上报价失败的后果由供应商自行承担。供应商未在磋商小组规定的时间内在“苏</w:t>
      </w:r>
      <w:r>
        <w:rPr>
          <w:rFonts w:hint="eastAsia" w:ascii="宋体" w:hAnsi="宋体" w:cs="宋体"/>
          <w:sz w:val="24"/>
          <w:szCs w:val="24"/>
        </w:rPr>
        <w:t xml:space="preserve">采云</w:t>
      </w:r>
      <w:r>
        <w:rPr>
          <w:rFonts w:hint="eastAsia" w:ascii="宋体" w:hAnsi="宋体" w:cs="宋体"/>
          <w:sz w:val="24"/>
          <w:szCs w:val="24"/>
        </w:rPr>
        <w:t xml:space="preserve">”系统中提交最后报价的视为放弃磋商，其响应文件按无效响应处理，提交最后报价须加盖CA电子签章,否则视为未提交最后报价。在提交最后报价之前，可以根据磋商情况退出磋商，并在“苏</w:t>
      </w:r>
      <w:r>
        <w:rPr>
          <w:rFonts w:hint="eastAsia" w:ascii="宋体" w:hAnsi="宋体" w:cs="宋体"/>
          <w:sz w:val="24"/>
          <w:szCs w:val="24"/>
        </w:rPr>
        <w:t xml:space="preserve">采云</w:t>
      </w:r>
      <w:r>
        <w:rPr>
          <w:rFonts w:hint="eastAsia" w:ascii="宋体" w:hAnsi="宋体" w:cs="宋体"/>
          <w:sz w:val="24"/>
          <w:szCs w:val="24"/>
        </w:rPr>
        <w:t xml:space="preserve">”系统中提交“退出磋商函”并加盖CA电子公章。具体操作方式见《操作手册》。</w:t>
      </w:r>
      <w:r>
        <w:rPr>
          <w:rFonts w:hint="eastAsia" w:ascii="宋体" w:hAnsi="宋体" w:cs="宋体"/>
          <w:b/>
          <w:bCs/>
          <w:sz w:val="24"/>
          <w:szCs w:val="24"/>
        </w:rPr>
        <w:t xml:space="preserve">建议各供应</w:t>
      </w:r>
      <w:r>
        <w:rPr>
          <w:rFonts w:hint="eastAsia" w:ascii="宋体" w:hAnsi="宋体" w:cs="宋体"/>
          <w:b/>
          <w:bCs/>
          <w:sz w:val="24"/>
          <w:szCs w:val="24"/>
        </w:rPr>
        <w:t xml:space="preserve">商法定</w:t>
      </w:r>
      <w:r>
        <w:rPr>
          <w:rFonts w:hint="eastAsia" w:ascii="宋体" w:hAnsi="宋体" w:cs="宋体"/>
          <w:b/>
          <w:bCs/>
          <w:sz w:val="24"/>
          <w:szCs w:val="24"/>
        </w:rPr>
        <w:t xml:space="preserve">代表人或授权委托人始终保持通讯顺畅，时刻关注不见面开标大厅，不离开不见面开标大厅。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26.8供应商应提前</w:t>
      </w:r>
      <w:r>
        <w:rPr>
          <w:rFonts w:hint="eastAsia" w:ascii="宋体" w:hAnsi="宋体" w:cs="宋体"/>
          <w:sz w:val="24"/>
          <w:szCs w:val="24"/>
        </w:rPr>
        <w:t xml:space="preserve">熟悉线</w:t>
      </w:r>
      <w:r>
        <w:rPr>
          <w:rFonts w:hint="eastAsia" w:ascii="宋体" w:hAnsi="宋体" w:cs="宋体"/>
          <w:sz w:val="24"/>
          <w:szCs w:val="24"/>
        </w:rPr>
        <w:t xml:space="preserve">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w:t>
      </w:r>
      <w:r>
        <w:rPr>
          <w:rFonts w:hint="eastAsia" w:ascii="宋体" w:hAnsi="宋体" w:cs="宋体"/>
          <w:sz w:val="24"/>
          <w:szCs w:val="24"/>
        </w:rPr>
        <w:t xml:space="preserve">否则导致</w:t>
      </w:r>
      <w:r>
        <w:rPr>
          <w:rFonts w:hint="eastAsia" w:ascii="宋体" w:hAnsi="宋体" w:cs="宋体"/>
          <w:sz w:val="24"/>
          <w:szCs w:val="24"/>
        </w:rPr>
        <w:t xml:space="preserve">的对供应商不利的后果由供应商自行承担。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26.9经磋商确定最终采购需求和提交最后报价的供应商后，由磋商小组采用综合评分法对提交最后报价的供应商的响应文件和最后报价进行综合评分。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26.10最后报价及承诺函是响应供应商响应文件的有效组成部分，且最后报价超采购预算者无成交资格。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26.14竞争性磋商小组成员应当按照客观、公正、审慎的原则，根据磋商文件规定的评审程序、评审方法和评审标准进行独立评审。未实质性响应磋商文件的响应文件按无效响应处理，</w:t>
      </w:r>
      <w:r>
        <w:rPr>
          <w:rFonts w:hint="eastAsia" w:ascii="宋体" w:hAnsi="宋体" w:cs="宋体"/>
          <w:sz w:val="24"/>
          <w:szCs w:val="24"/>
        </w:rPr>
        <w:t xml:space="preserve">竞争性磋商小组应当告知提交响应文件的响应供应商。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26.12</w:t>
      </w:r>
      <w:r>
        <w:rPr>
          <w:rFonts w:hint="eastAsia" w:ascii="宋体" w:hAnsi="宋体" w:cs="宋体"/>
          <w:sz w:val="24"/>
          <w:szCs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26.13如磋商过程中出现本采购文件未尽事宜，由磋商小组根据政府采购有关法律、法规讨论决定。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27.竞争性磋商小组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27.2竞争性磋商小组负责具体的磋商事务，并独立履行以下职责：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27.2.1确认或者</w:t>
      </w:r>
      <w:r>
        <w:rPr>
          <w:rFonts w:hint="eastAsia" w:ascii="宋体" w:hAnsi="宋体" w:cs="宋体"/>
          <w:sz w:val="24"/>
          <w:szCs w:val="24"/>
        </w:rPr>
        <w:t xml:space="preserve">制定磋商</w:t>
      </w:r>
      <w:r>
        <w:rPr>
          <w:rFonts w:hint="eastAsia" w:ascii="宋体" w:hAnsi="宋体" w:cs="宋体"/>
          <w:sz w:val="24"/>
          <w:szCs w:val="24"/>
        </w:rPr>
        <w:t xml:space="preserve">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27.2.2从符合相应资格条件的磋商响应供应商名单中</w:t>
      </w:r>
      <w:r>
        <w:rPr>
          <w:rFonts w:hint="eastAsia" w:ascii="宋体" w:hAnsi="宋体" w:cs="宋体"/>
          <w:sz w:val="24"/>
          <w:szCs w:val="24"/>
        </w:rPr>
        <w:t xml:space="preserve">确定磋商</w:t>
      </w:r>
      <w:r>
        <w:rPr>
          <w:rFonts w:hint="eastAsia" w:ascii="宋体" w:hAnsi="宋体" w:cs="宋体"/>
          <w:sz w:val="24"/>
          <w:szCs w:val="24"/>
        </w:rPr>
        <w:t xml:space="preserve">响应供应商参加磋商；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27.2.3审查磋商响应供应商的响应文件并</w:t>
      </w:r>
      <w:r>
        <w:rPr>
          <w:rFonts w:hint="eastAsia" w:ascii="宋体" w:hAnsi="宋体" w:cs="宋体"/>
          <w:sz w:val="24"/>
          <w:szCs w:val="24"/>
        </w:rPr>
        <w:t xml:space="preserve">作出</w:t>
      </w:r>
      <w:r>
        <w:rPr>
          <w:rFonts w:hint="eastAsia" w:ascii="宋体" w:hAnsi="宋体" w:cs="宋体"/>
          <w:sz w:val="24"/>
          <w:szCs w:val="24"/>
        </w:rPr>
        <w:t xml:space="preserve">评价；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27.2.4要求磋商响应供应</w:t>
      </w:r>
      <w:r>
        <w:rPr>
          <w:rFonts w:hint="eastAsia" w:ascii="宋体" w:hAnsi="宋体" w:cs="宋体"/>
          <w:sz w:val="24"/>
          <w:szCs w:val="24"/>
        </w:rPr>
        <w:t xml:space="preserve">商解释</w:t>
      </w:r>
      <w:r>
        <w:rPr>
          <w:rFonts w:hint="eastAsia" w:ascii="宋体" w:hAnsi="宋体" w:cs="宋体"/>
          <w:sz w:val="24"/>
          <w:szCs w:val="24"/>
        </w:rPr>
        <w:t xml:space="preserve">或者澄清其响应文件；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27.2.5编写评审报告；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27.2.6告知采购人、采购代理机构在评审过程中发现的磋商响应供应商的违法违规行为。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27.3竞争性磋商小组成员应当履行下列义务：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27.3.1遵纪守法，客观、公正、廉洁地履行职责；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27.3.2按照磋商文件规定的评审办法独立进行评审，对个人的评审意见承担法律责任；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27.3.3参与评审报告的起草；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27.3.4配合采购人、采购代理机构答复磋商响应供应商提出的质疑；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27.3.5配合财政部门的投诉处理和监督检查工作。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28.磋商内容的保密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28.2在响应文件的审查、澄清、评价和比较以及授予合同的过程中，磋商响应供应商对采购人和竞争性磋商小组施加影响的任何行为，都将取消其成交资格。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28.3在评审期间，采购人将通过指定联络人与磋商响应供应商进行联系。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29.响应文件的澄清、说明和更正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29.1竞争性磋商小组在对响应文件的有效性、完整性和响应程度进行审查时，可以要求磋商响应供应商对响应文件中含义不明确、同类问题表述不一致或者有明显文字和计算错误的内容等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必要的澄清、说明或者更正。磋商响应供应商的澄清、说明或者更正不得超出响应文件的范围或者改变响应文件的实质性内容。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29.2本项目采用线上澄清、说明和更正。线上澄清答复的方式：需要供应商进行澄清、说明和更正的，磋商小组将通过“苏</w:t>
      </w:r>
      <w:r>
        <w:rPr>
          <w:rFonts w:hint="eastAsia" w:ascii="宋体" w:hAnsi="宋体" w:cs="宋体"/>
          <w:sz w:val="24"/>
          <w:szCs w:val="24"/>
        </w:rPr>
        <w:t xml:space="preserve">采云</w:t>
      </w:r>
      <w:r>
        <w:rPr>
          <w:rFonts w:hint="eastAsia" w:ascii="宋体" w:hAnsi="宋体" w:cs="宋体"/>
          <w:sz w:val="24"/>
          <w:szCs w:val="24"/>
        </w:rPr>
        <w:t xml:space="preserve">”系统向供应商发布“澄清要求函”，接到“澄清要求函”的供应商应当按照要求在规定时间内通过“苏</w:t>
      </w:r>
      <w:r>
        <w:rPr>
          <w:rFonts w:hint="eastAsia" w:ascii="宋体" w:hAnsi="宋体" w:cs="宋体"/>
          <w:sz w:val="24"/>
          <w:szCs w:val="24"/>
        </w:rPr>
        <w:t xml:space="preserve">采云</w:t>
      </w:r>
      <w:r>
        <w:rPr>
          <w:rFonts w:hint="eastAsia" w:ascii="宋体" w:hAnsi="宋体" w:cs="宋体"/>
          <w:sz w:val="24"/>
          <w:szCs w:val="24"/>
        </w:rPr>
        <w:t xml:space="preserve">”系统中提交“澄清响应函”并加盖CA电子公章。澄清、说明和更正的内容作为响应文件的补充部分（此处规定时间的计算以系统中的倒计时间为准），具体操作方式见《操作手册》。</w:t>
      </w:r>
      <w:r>
        <w:rPr>
          <w:rFonts w:hint="eastAsia" w:ascii="宋体" w:hAnsi="宋体" w:cs="宋体"/>
          <w:b/>
          <w:bCs/>
          <w:sz w:val="24"/>
          <w:szCs w:val="24"/>
        </w:rPr>
        <w:t xml:space="preserve">未加盖CA电子公章的澄清无效。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29.3</w:t>
      </w:r>
      <w:r>
        <w:rPr>
          <w:rFonts w:hint="eastAsia" w:ascii="宋体" w:hAnsi="宋体" w:cs="宋体"/>
          <w:sz w:val="24"/>
          <w:szCs w:val="24"/>
        </w:rPr>
        <w:t xml:space="preserve">接到磋商</w:t>
      </w:r>
      <w:r>
        <w:rPr>
          <w:rFonts w:hint="eastAsia" w:ascii="宋体" w:hAnsi="宋体" w:cs="宋体"/>
          <w:sz w:val="24"/>
          <w:szCs w:val="24"/>
        </w:rPr>
        <w:t xml:space="preserve">小组澄清、说明和更正要求的供应商如未按规定做出澄清、说明和更正，其风险由供应商自行承担。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t xml:space="preserve">无效磋商</w:t>
      </w:r>
      <w:r>
        <w:rPr>
          <w:rFonts w:hint="eastAsia" w:ascii="宋体" w:hAnsi="宋体" w:cs="宋体"/>
          <w:sz w:val="24"/>
          <w:szCs w:val="24"/>
        </w:rPr>
        <w:t xml:space="preserve">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发生下列情况之一的磋商响应文件被视为无效：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30.1在竞争性磋商文件递交截止时间以后上传的；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30.2磋商响应供应</w:t>
      </w:r>
      <w:r>
        <w:rPr>
          <w:rFonts w:hint="eastAsia" w:ascii="宋体" w:hAnsi="宋体" w:cs="宋体"/>
          <w:sz w:val="24"/>
          <w:szCs w:val="24"/>
        </w:rPr>
        <w:t xml:space="preserve">商未能</w:t>
      </w:r>
      <w:r>
        <w:rPr>
          <w:rFonts w:hint="eastAsia" w:ascii="宋体" w:hAnsi="宋体" w:cs="宋体"/>
          <w:sz w:val="24"/>
          <w:szCs w:val="24"/>
        </w:rPr>
        <w:t xml:space="preserve">提供合格的资格文件；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30.3对</w:t>
      </w:r>
      <w:r>
        <w:rPr>
          <w:rFonts w:hint="eastAsia" w:ascii="宋体" w:hAnsi="宋体" w:cs="宋体"/>
          <w:sz w:val="24"/>
          <w:szCs w:val="24"/>
        </w:rPr>
        <w:t xml:space="preserve">一个标项提供</w:t>
      </w:r>
      <w:r>
        <w:rPr>
          <w:rFonts w:hint="eastAsia" w:ascii="宋体" w:hAnsi="宋体" w:cs="宋体"/>
          <w:sz w:val="24"/>
          <w:szCs w:val="24"/>
        </w:rPr>
        <w:t xml:space="preserve">两个磋商响应方案的；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30.4与竞争性磋商文件有重大偏离的磋商响应文件；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30.5</w:t>
      </w:r>
      <w:r>
        <w:rPr>
          <w:rFonts w:ascii="宋体" w:hAnsi="宋体" w:cs="宋体"/>
          <w:sz w:val="24"/>
          <w:szCs w:val="24"/>
        </w:rPr>
        <w:t xml:space="preserve">不同</w:t>
      </w:r>
      <w:r>
        <w:rPr>
          <w:rFonts w:hint="eastAsia" w:ascii="宋体" w:hAnsi="宋体" w:cs="宋体"/>
          <w:sz w:val="24"/>
          <w:szCs w:val="24"/>
        </w:rPr>
        <w:t xml:space="preserve">供应商</w:t>
      </w:r>
      <w:r>
        <w:rPr>
          <w:rFonts w:ascii="宋体" w:hAnsi="宋体" w:cs="宋体"/>
          <w:sz w:val="24"/>
          <w:szCs w:val="24"/>
        </w:rPr>
        <w:t xml:space="preserve">投标（响应）文件‘机器码一致’</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30.6不符合法律、法规和本竞争性磋商文件规定的其他实质性要求的。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31.成交候选磋商响应供应商的确认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31.1.本次采购采用综合评分法，即在响应文件满足磋商文件全部实质性要求且按评审因素的量化指标评审综合得分最高的响应供应商为成交候选供应商。采购人书面</w:t>
      </w:r>
      <w:r>
        <w:rPr>
          <w:rFonts w:hint="eastAsia" w:ascii="宋体" w:hAnsi="宋体" w:cs="宋体"/>
          <w:sz w:val="24"/>
          <w:szCs w:val="24"/>
        </w:rPr>
        <w:t xml:space="preserve">授权磋商</w:t>
      </w:r>
      <w:r>
        <w:rPr>
          <w:rFonts w:hint="eastAsia" w:ascii="宋体" w:hAnsi="宋体" w:cs="宋体"/>
          <w:sz w:val="24"/>
          <w:szCs w:val="24"/>
        </w:rPr>
        <w:t xml:space="preserve">评审小组直接确定成交供应商。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31.2.如出现评标总得分最高的响应供应商有两个或两个以上的，以实际响应报价较低者优先成交供应商；如果响应报价也相同的，则由代理机构组织以抽签方式确定成交供应商。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32.成交通知书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32.1采购人或采购代理机构根据相关规定发布成交公告，成交公告发出的同时应当向成交供应商发出《成交通知书》。成交通知书将是采购协议的一个组成部分，对采购人和成交供应商均具有法律效力。成交通知书发出后，采购人改变成交结果，或者成交供应商放弃成交，应当承担相应的法律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32.2</w:t>
      </w:r>
      <w:r>
        <w:rPr>
          <w:rFonts w:hint="eastAsia" w:ascii="宋体" w:hAnsi="宋体" w:cs="宋体"/>
          <w:sz w:val="24"/>
          <w:szCs w:val="24"/>
        </w:rPr>
        <w:t xml:space="preserve">请成交</w:t>
      </w:r>
      <w:r>
        <w:rPr>
          <w:rFonts w:hint="eastAsia" w:ascii="宋体" w:hAnsi="宋体" w:cs="宋体"/>
          <w:sz w:val="24"/>
          <w:szCs w:val="24"/>
        </w:rPr>
        <w:t xml:space="preserve">供应商在成交结果公告届满之日起30日内,使用CA数字证书登录“苏</w:t>
      </w:r>
      <w:r>
        <w:rPr>
          <w:rFonts w:hint="eastAsia" w:ascii="宋体" w:hAnsi="宋体" w:cs="宋体"/>
          <w:sz w:val="24"/>
          <w:szCs w:val="24"/>
        </w:rPr>
        <w:t xml:space="preserve">采云</w:t>
      </w:r>
      <w:r>
        <w:rPr>
          <w:rFonts w:hint="eastAsia" w:ascii="宋体" w:hAnsi="宋体" w:cs="宋体"/>
          <w:sz w:val="24"/>
          <w:szCs w:val="24"/>
        </w:rPr>
        <w:t xml:space="preserve">”系统及时下载成交通知书。因系统存储空间有限，自成交结果公告届满之日起30日后，“苏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”系统不再保证提供下载成交通知书服务,因未及时下载而造成的不利后果</w:t>
      </w:r>
      <w:r>
        <w:rPr>
          <w:rFonts w:hint="eastAsia" w:ascii="宋体" w:hAnsi="宋体" w:cs="宋体"/>
          <w:sz w:val="24"/>
          <w:szCs w:val="24"/>
        </w:rPr>
        <w:t xml:space="preserve">由成交</w:t>
      </w:r>
      <w:r>
        <w:rPr>
          <w:rFonts w:hint="eastAsia" w:ascii="宋体" w:hAnsi="宋体" w:cs="宋体"/>
          <w:sz w:val="24"/>
          <w:szCs w:val="24"/>
        </w:rPr>
        <w:t xml:space="preserve">供应商自行承担）。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33.合同的签订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33.1采购人与成交供应商应当在成交通知书发出之日起三十日内，按照采购文件及响应文件确定的事项签订政府采购合同。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33.2成交供应商应按成交通知书中规定，由法定代表人或授权代理人与采购代表签订合同，否则</w:t>
      </w:r>
      <w:r>
        <w:rPr>
          <w:rFonts w:hint="eastAsia" w:ascii="宋体" w:hAnsi="宋体" w:cs="宋体"/>
          <w:sz w:val="24"/>
          <w:szCs w:val="24"/>
        </w:rPr>
        <w:t xml:space="preserve">按放弃</w:t>
      </w:r>
      <w:r>
        <w:rPr>
          <w:rFonts w:hint="eastAsia" w:ascii="宋体" w:hAnsi="宋体" w:cs="宋体"/>
          <w:sz w:val="24"/>
          <w:szCs w:val="24"/>
        </w:rPr>
        <w:t xml:space="preserve">成交权处理。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33.3采购人不得向成交供应商提出任何不合理的要求作为签订合同的条件，不得与成交供应商私下订立背离合同实质性内容的协议。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33.4依据《政府采购促进中小企业发展管理办法》（财库〔2020〕46号）规定，享受扶持政策获得政府采购合同的，小</w:t>
      </w:r>
      <w:r>
        <w:rPr>
          <w:rFonts w:hint="eastAsia" w:ascii="宋体" w:hAnsi="宋体" w:cs="宋体"/>
          <w:sz w:val="24"/>
          <w:szCs w:val="24"/>
        </w:rPr>
        <w:t xml:space="preserve">微企业</w:t>
      </w:r>
      <w:r>
        <w:rPr>
          <w:rFonts w:hint="eastAsia" w:ascii="宋体" w:hAnsi="宋体" w:cs="宋体"/>
          <w:sz w:val="24"/>
          <w:szCs w:val="24"/>
        </w:rPr>
        <w:t xml:space="preserve">不得将合同分包给大中型企业，中型企业不得将合同分包给大型企业。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33.6成交</w:t>
      </w:r>
      <w:r>
        <w:rPr>
          <w:rFonts w:hint="eastAsia" w:ascii="宋体" w:hAnsi="宋体" w:cs="宋体"/>
          <w:sz w:val="24"/>
          <w:szCs w:val="24"/>
        </w:rPr>
        <w:t xml:space="preserve">供应商无正当</w:t>
      </w:r>
      <w:r>
        <w:rPr>
          <w:rFonts w:hint="eastAsia" w:ascii="宋体" w:hAnsi="宋体" w:cs="宋体"/>
          <w:sz w:val="24"/>
          <w:szCs w:val="24"/>
        </w:rPr>
        <w:t xml:space="preserve">理由不得放弃成交。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七、询问及质疑</w:t>
      </w:r>
      <w:r/>
    </w:p>
    <w:p>
      <w:pPr>
        <w:ind w:firstLine="480"/>
        <w:spacing w:line="360" w:lineRule="auto"/>
        <w:rPr>
          <w:rFonts w:hint="eastAsia" w:ascii="宋体" w:hAnsi="宋体" w:cs="等线"/>
          <w:sz w:val="24"/>
          <w:szCs w:val="24"/>
        </w:rPr>
      </w:pPr>
      <w:r>
        <w:rPr>
          <w:rFonts w:hint="eastAsia" w:ascii="宋体" w:hAnsi="宋体" w:cs="等线"/>
          <w:sz w:val="24"/>
          <w:szCs w:val="24"/>
        </w:rPr>
        <w:t xml:space="preserve">34.报名成功的供应商在下载采购文件后，对采购文件有疑问的：</w:t>
      </w:r>
      <w:r/>
    </w:p>
    <w:p>
      <w:pPr>
        <w:ind w:firstLine="480"/>
        <w:spacing w:line="360" w:lineRule="auto"/>
        <w:rPr>
          <w:rFonts w:hint="eastAsia" w:ascii="宋体" w:hAnsi="宋体" w:cs="宋体"/>
          <w:sz w:val="24"/>
          <w:szCs w:val="24"/>
        </w:rPr>
      </w:pPr>
      <w:r>
        <w:rPr>
          <w:rFonts w:hint="eastAsia" w:ascii="宋体" w:hAnsi="宋体" w:cs="等线"/>
          <w:sz w:val="24"/>
          <w:szCs w:val="24"/>
        </w:rPr>
        <w:t xml:space="preserve">（1）电话询问：</w:t>
      </w:r>
      <w:r>
        <w:rPr>
          <w:rFonts w:hint="eastAsia" w:ascii="宋体" w:hAnsi="宋体" w:cs="等线"/>
          <w:sz w:val="24"/>
          <w:szCs w:val="24"/>
          <w:lang w:val="zh-CN"/>
        </w:rPr>
        <w:t xml:space="preserve">联系人：</w:t>
      </w:r>
      <w:r>
        <w:rPr>
          <w:rFonts w:hint="eastAsia" w:ascii="宋体" w:hAnsi="宋体" w:cs="宋体"/>
          <w:sz w:val="24"/>
          <w:szCs w:val="24"/>
        </w:rPr>
        <w:t xml:space="preserve">刘杭</w:t>
      </w:r>
      <w:r>
        <w:rPr>
          <w:rFonts w:hint="eastAsia" w:ascii="宋体" w:hAnsi="宋体" w:cs="等线"/>
          <w:sz w:val="24"/>
          <w:szCs w:val="24"/>
          <w:lang w:val="zh-CN"/>
        </w:rPr>
        <w:t xml:space="preserve">；联系方式：</w:t>
      </w:r>
      <w:r>
        <w:rPr>
          <w:rFonts w:hint="eastAsia" w:ascii="宋体" w:hAnsi="宋体" w:cs="等线"/>
          <w:sz w:val="24"/>
          <w:szCs w:val="24"/>
        </w:rPr>
        <w:t xml:space="preserve">0512-68431332。</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）供应商认为采购文件、采购过程和成交结果使自己的权益受到损害的，可以在知道</w:t>
      </w:r>
      <w:r>
        <w:rPr>
          <w:rFonts w:hint="eastAsia" w:ascii="宋体" w:hAnsi="宋体" w:cs="宋体"/>
          <w:sz w:val="24"/>
          <w:szCs w:val="24"/>
        </w:rPr>
        <w:t xml:space="preserve">或者应知其权益受到损害之日起七个工作日内，以书面形式向代理机构提出质疑。代理机构应当在收到供应商的书面质疑后七个工作日内就委托授权范围内的事项</w:t>
      </w:r>
      <w:r>
        <w:rPr>
          <w:rFonts w:hint="eastAsia" w:ascii="宋体" w:hAnsi="宋体" w:cs="宋体"/>
          <w:sz w:val="24"/>
          <w:szCs w:val="24"/>
        </w:rPr>
        <w:t xml:space="preserve">作出</w:t>
      </w:r>
      <w:r>
        <w:rPr>
          <w:rFonts w:hint="eastAsia" w:ascii="宋体" w:hAnsi="宋体" w:cs="宋体"/>
          <w:sz w:val="24"/>
          <w:szCs w:val="24"/>
        </w:rPr>
        <w:t xml:space="preserve">答复，并以书面形式通知质疑供应商和与质疑事项有关的供应商，但答复的内容不得涉及商业秘密。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）供应商递交质疑函时须一并提交本项目报名成功的“供应商参加投标确认函”。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）供应商在法定质疑期内对同一采购程序环节存在质疑的，须一次性提出质疑事项。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）其他未尽事项，请供应商参照《政府采购质疑和投诉办法》或其他相关法律法规。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）质疑函格式请自行至苏州市政府采购网“下载中心”下载，并按照格式要求执行。</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rPr>
        <w:t xml:space="preserve">7</w:t>
      </w:r>
      <w:r>
        <w:rPr>
          <w:rFonts w:hint="eastAsia" w:ascii="宋体" w:hAnsi="宋体" w:cs="宋体"/>
          <w:sz w:val="24"/>
          <w:szCs w:val="24"/>
          <w:lang w:val="zh-CN"/>
        </w:rPr>
        <w:t xml:space="preserve">）质疑</w:t>
      </w:r>
      <w:r>
        <w:rPr>
          <w:rFonts w:hint="eastAsia" w:ascii="宋体" w:hAnsi="宋体" w:cs="宋体"/>
          <w:sz w:val="24"/>
          <w:szCs w:val="24"/>
          <w:lang w:val="zh-CN"/>
        </w:rPr>
        <w:t xml:space="preserve">函内容</w:t>
      </w:r>
      <w:r>
        <w:rPr>
          <w:rFonts w:hint="eastAsia" w:ascii="宋体" w:hAnsi="宋体" w:cs="宋体"/>
          <w:sz w:val="24"/>
          <w:szCs w:val="24"/>
          <w:lang w:val="zh-CN"/>
        </w:rPr>
        <w:t xml:space="preserve">须以中文书写，按法定途径送达。</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联系单位：江苏</w:t>
      </w:r>
      <w:r>
        <w:rPr>
          <w:rFonts w:hint="eastAsia" w:ascii="宋体" w:hAnsi="宋体" w:cs="宋体"/>
          <w:sz w:val="24"/>
          <w:szCs w:val="24"/>
          <w:lang w:val="zh-CN"/>
        </w:rPr>
        <w:t xml:space="preserve">益合工程</w:t>
      </w:r>
      <w:r>
        <w:rPr>
          <w:rFonts w:hint="eastAsia" w:ascii="宋体" w:hAnsi="宋体" w:cs="宋体"/>
          <w:sz w:val="24"/>
          <w:szCs w:val="24"/>
          <w:lang w:val="zh-CN"/>
        </w:rPr>
        <w:t xml:space="preserve">咨询服务有限公司</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通讯地址：苏州市虎丘区泰山路2号和</w:t>
      </w:r>
      <w:r>
        <w:rPr>
          <w:rFonts w:hint="eastAsia" w:ascii="宋体" w:hAnsi="宋体" w:cs="宋体"/>
          <w:sz w:val="24"/>
          <w:szCs w:val="24"/>
          <w:lang w:val="zh-CN"/>
        </w:rPr>
        <w:t xml:space="preserve">枫产业</w:t>
      </w:r>
      <w:r>
        <w:rPr>
          <w:rFonts w:hint="eastAsia" w:ascii="宋体" w:hAnsi="宋体" w:cs="宋体"/>
          <w:sz w:val="24"/>
          <w:szCs w:val="24"/>
          <w:lang w:val="zh-CN"/>
        </w:rPr>
        <w:t xml:space="preserve">园18幢A座309室</w:t>
      </w:r>
      <w:r/>
    </w:p>
    <w:p>
      <w:pPr>
        <w:ind w:firstLine="480"/>
        <w:spacing w:line="360" w:lineRule="auto"/>
        <w:rPr>
          <w:rFonts w:hint="eastAsia" w:asciiTheme="minorEastAsia" w:hAnsiTheme="minorEastAsia" w:eastAsiaTheme="minorEastAsia" w:cstheme="minorEastAsia"/>
          <w:sz w:val="24"/>
          <w:szCs w:val="24"/>
        </w:rPr>
      </w:pPr>
      <w:r>
        <w:rPr>
          <w:rFonts w:hint="eastAsia" w:ascii="宋体" w:hAnsi="宋体" w:cs="宋体"/>
          <w:sz w:val="24"/>
          <w:szCs w:val="24"/>
          <w:lang w:val="zh-CN"/>
        </w:rPr>
        <w:t xml:space="preserve">联系人：</w:t>
      </w:r>
      <w:r>
        <w:rPr>
          <w:rFonts w:hint="eastAsia" w:ascii="宋体" w:hAnsi="宋体" w:cs="宋体"/>
          <w:sz w:val="24"/>
          <w:szCs w:val="24"/>
        </w:rPr>
        <w:t xml:space="preserve">刘杭</w:t>
      </w:r>
      <w:r>
        <w:rPr>
          <w:rFonts w:hint="eastAsia" w:ascii="宋体" w:hAnsi="宋体" w:cs="宋体"/>
          <w:sz w:val="24"/>
          <w:szCs w:val="24"/>
          <w:lang w:val="zh-CN"/>
        </w:rPr>
        <w:t xml:space="preserve">；联系方式：0512-68431332；邮编：215</w:t>
      </w:r>
      <w:r>
        <w:rPr>
          <w:rFonts w:hint="eastAsia" w:ascii="宋体" w:hAnsi="宋体" w:cs="宋体"/>
          <w:sz w:val="24"/>
          <w:szCs w:val="24"/>
        </w:rPr>
        <w:t xml:space="preserve">000</w:t>
      </w:r>
      <w:r/>
    </w:p>
    <w:p>
      <w:pPr>
        <w:ind w:firstLine="482"/>
        <w:spacing w:line="360" w:lineRule="auto"/>
        <w:rPr>
          <w:rFonts w:hint="eastAsia" w:ascii="宋体" w:hAnsi="宋体" w:cs="宋体"/>
          <w:sz w:val="24"/>
          <w:szCs w:val="24"/>
        </w:rPr>
      </w:pPr>
      <w:r>
        <w:rPr>
          <w:rFonts w:hint="eastAsia" w:ascii="宋体" w:hAnsi="宋体" w:cs="宋体"/>
          <w:b/>
          <w:bCs/>
          <w:sz w:val="24"/>
          <w:szCs w:val="24"/>
        </w:rPr>
        <w:t xml:space="preserve">八、其他事项</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5</w:t>
      </w:r>
      <w:r>
        <w:rPr>
          <w:rFonts w:ascii="宋体" w:hAnsi="宋体" w:cs="宋体"/>
          <w:sz w:val="24"/>
          <w:szCs w:val="24"/>
        </w:rPr>
        <w:t xml:space="preserve">.代理服务费：</w:t>
      </w:r>
      <w:r/>
    </w:p>
    <w:p>
      <w:pPr>
        <w:ind w:firstLine="480"/>
        <w:spacing w:line="360" w:lineRule="auto"/>
        <w:rPr>
          <w:rFonts w:hint="eastAsia" w:ascii="宋体" w:hAnsi="宋体" w:cs="宋体"/>
          <w:bCs/>
          <w:sz w:val="24"/>
          <w:szCs w:val="24"/>
          <w:lang w:val="zh-CN"/>
        </w:rPr>
      </w:pPr>
      <w:r>
        <w:rPr>
          <w:rFonts w:ascii="宋体" w:hAnsi="宋体" w:cs="宋体"/>
          <w:bCs/>
          <w:sz w:val="24"/>
          <w:szCs w:val="24"/>
        </w:rPr>
        <w:t xml:space="preserve">3</w:t>
      </w:r>
      <w:r>
        <w:rPr>
          <w:rFonts w:hint="eastAsia" w:ascii="宋体" w:hAnsi="宋体" w:cs="宋体"/>
          <w:bCs/>
          <w:sz w:val="24"/>
          <w:szCs w:val="24"/>
        </w:rPr>
        <w:t xml:space="preserve">5</w:t>
      </w:r>
      <w:r>
        <w:rPr>
          <w:rFonts w:ascii="宋体" w:hAnsi="宋体" w:cs="宋体"/>
          <w:bCs/>
          <w:sz w:val="24"/>
          <w:szCs w:val="24"/>
        </w:rPr>
        <w:t xml:space="preserve">.1</w:t>
      </w:r>
      <w:r>
        <w:rPr>
          <w:rFonts w:ascii="宋体" w:hAnsi="宋体" w:cs="宋体"/>
          <w:sz w:val="24"/>
          <w:szCs w:val="24"/>
        </w:rPr>
        <w:t xml:space="preserve">代理服务费按苏州市政府采购网公示收费标准收取，</w:t>
      </w:r>
      <w:r>
        <w:rPr>
          <w:rFonts w:ascii="宋体" w:hAnsi="宋体" w:cs="宋体"/>
          <w:bCs/>
          <w:sz w:val="24"/>
          <w:szCs w:val="24"/>
          <w:lang w:val="zh-CN"/>
        </w:rPr>
        <w:t xml:space="preserve">收费标准</w:t>
      </w:r>
      <w:r>
        <w:rPr>
          <w:rFonts w:ascii="宋体" w:hAnsi="宋体" w:cs="宋体"/>
          <w:bCs/>
          <w:sz w:val="24"/>
          <w:szCs w:val="24"/>
        </w:rPr>
        <w:t xml:space="preserve">如下</w:t>
      </w:r>
      <w:r>
        <w:rPr>
          <w:rFonts w:ascii="宋体" w:hAnsi="宋体" w:cs="宋体"/>
          <w:bCs/>
          <w:sz w:val="24"/>
          <w:szCs w:val="24"/>
          <w:lang w:val="zh-CN"/>
        </w:rPr>
        <w:t xml:space="preserve">：</w:t>
      </w:r>
      <w:r/>
    </w:p>
    <w:p>
      <w:pPr>
        <w:ind w:firstLine="480"/>
        <w:spacing w:line="360" w:lineRule="auto"/>
        <w:rPr>
          <w:rFonts w:hint="eastAsia" w:ascii="宋体" w:hAnsi="宋体" w:cs="宋体"/>
          <w:bCs/>
          <w:sz w:val="24"/>
          <w:szCs w:val="24"/>
          <w:lang w:val="zh-CN"/>
        </w:rPr>
      </w:pPr>
      <w:r>
        <w:rPr>
          <w:rFonts w:ascii="宋体" w:hAnsi="宋体" w:cs="宋体"/>
          <w:bCs/>
          <w:sz w:val="24"/>
          <w:szCs w:val="24"/>
          <w:lang w:val="zh-CN"/>
        </w:rPr>
        <w:t xml:space="preserve">预算金额100万元以下部分，费率为该部分预算金额的1.5%；</w:t>
      </w:r>
      <w:r/>
    </w:p>
    <w:p>
      <w:pPr>
        <w:ind w:firstLine="480"/>
        <w:spacing w:line="360" w:lineRule="auto"/>
        <w:rPr>
          <w:rFonts w:hint="eastAsia" w:ascii="宋体" w:hAnsi="宋体" w:cs="宋体"/>
          <w:bCs/>
          <w:sz w:val="24"/>
          <w:szCs w:val="24"/>
          <w:lang w:val="zh-CN"/>
        </w:rPr>
      </w:pPr>
      <w:r>
        <w:rPr>
          <w:rFonts w:ascii="宋体" w:hAnsi="宋体" w:cs="宋体"/>
          <w:bCs/>
          <w:sz w:val="24"/>
          <w:szCs w:val="24"/>
          <w:lang w:val="zh-CN"/>
        </w:rPr>
        <w:t xml:space="preserve">预算金额100万元（含）－500万元部分，费率为该部分预算金额的1.1%；</w:t>
      </w:r>
      <w:r/>
    </w:p>
    <w:p>
      <w:pPr>
        <w:ind w:firstLine="480"/>
        <w:spacing w:line="360" w:lineRule="auto"/>
        <w:rPr>
          <w:rFonts w:hint="eastAsia" w:ascii="宋体" w:hAnsi="宋体" w:cs="宋体"/>
          <w:bCs/>
          <w:sz w:val="24"/>
          <w:szCs w:val="24"/>
          <w:lang w:val="zh-CN"/>
        </w:rPr>
      </w:pPr>
      <w:r>
        <w:rPr>
          <w:rFonts w:ascii="宋体" w:hAnsi="宋体" w:cs="宋体"/>
          <w:bCs/>
          <w:sz w:val="24"/>
          <w:szCs w:val="24"/>
          <w:lang w:val="zh-CN"/>
        </w:rPr>
        <w:t xml:space="preserve">预算金额500万元（含）-1000万元部分，费率为该部分预算金额的0.8%；</w:t>
      </w:r>
      <w:r/>
    </w:p>
    <w:p>
      <w:pPr>
        <w:ind w:firstLine="480"/>
        <w:spacing w:line="360" w:lineRule="auto"/>
        <w:rPr>
          <w:rFonts w:hint="eastAsia" w:ascii="宋体" w:hAnsi="宋体" w:cs="宋体"/>
          <w:bCs/>
          <w:sz w:val="24"/>
          <w:szCs w:val="24"/>
          <w:lang w:val="zh-CN"/>
        </w:rPr>
      </w:pPr>
      <w:r>
        <w:rPr>
          <w:rFonts w:ascii="宋体" w:hAnsi="宋体" w:cs="宋体"/>
          <w:bCs/>
          <w:sz w:val="24"/>
          <w:szCs w:val="24"/>
          <w:lang w:val="zh-CN"/>
        </w:rPr>
        <w:t xml:space="preserve">预算金额1000万元（含）-5000万元部分，费率为该部分预算金额的0.5%；</w:t>
      </w:r>
      <w:r/>
    </w:p>
    <w:p>
      <w:pPr>
        <w:ind w:firstLine="480"/>
        <w:spacing w:line="360" w:lineRule="auto"/>
        <w:rPr>
          <w:rFonts w:hint="eastAsia" w:ascii="宋体" w:hAnsi="宋体" w:cs="宋体"/>
          <w:bCs/>
          <w:sz w:val="24"/>
          <w:szCs w:val="24"/>
          <w:lang w:val="zh-CN"/>
        </w:rPr>
      </w:pPr>
      <w:r>
        <w:rPr>
          <w:rFonts w:ascii="宋体" w:hAnsi="宋体" w:cs="宋体"/>
          <w:bCs/>
          <w:sz w:val="24"/>
          <w:szCs w:val="24"/>
          <w:lang w:val="zh-CN"/>
        </w:rPr>
        <w:t xml:space="preserve">预算金额5000万元以上部分，费率为该部分预算金额的0.25%。</w:t>
      </w:r>
      <w:r/>
    </w:p>
    <w:p>
      <w:pPr>
        <w:ind w:firstLine="480"/>
        <w:spacing w:line="360" w:lineRule="auto"/>
        <w:rPr>
          <w:rFonts w:hint="eastAsia" w:ascii="宋体" w:hAnsi="宋体" w:cs="宋体"/>
          <w:bCs/>
          <w:sz w:val="24"/>
          <w:szCs w:val="24"/>
          <w:lang w:val="zh-CN"/>
        </w:rPr>
      </w:pPr>
      <w:r>
        <w:rPr>
          <w:rFonts w:ascii="宋体" w:hAnsi="宋体" w:cs="宋体"/>
          <w:bCs/>
          <w:sz w:val="24"/>
          <w:szCs w:val="24"/>
          <w:lang w:val="zh-CN"/>
        </w:rPr>
        <w:t xml:space="preserve">说明：代理服务费以采购预算金额为基数依据，按以上规定的标准和差额定率累进法进行计算收取。例：如预算金额为150万元，</w:t>
      </w:r>
      <w:r>
        <w:rPr>
          <w:rFonts w:ascii="宋体" w:hAnsi="宋体" w:cs="宋体"/>
          <w:bCs/>
          <w:sz w:val="24"/>
          <w:szCs w:val="24"/>
          <w:lang w:val="zh-CN"/>
        </w:rPr>
        <w:t xml:space="preserve">则代理服务费＝</w:t>
      </w:r>
      <w:r>
        <w:rPr>
          <w:rFonts w:hint="eastAsia" w:ascii="宋体" w:hAnsi="宋体" w:cs="宋体"/>
          <w:bCs/>
          <w:sz w:val="24"/>
          <w:szCs w:val="24"/>
          <w:lang w:val="zh-CN"/>
        </w:rPr>
        <w:t xml:space="preserve">[（</w:t>
      </w:r>
      <w:r>
        <w:rPr>
          <w:rFonts w:ascii="宋体" w:hAnsi="宋体" w:cs="宋体"/>
          <w:bCs/>
          <w:sz w:val="24"/>
          <w:szCs w:val="24"/>
          <w:lang w:val="zh-CN"/>
        </w:rPr>
        <w:t xml:space="preserve">100万元以下部分×1.5%＋（150万元－100万元以下部分）×1.1%</w:t>
      </w:r>
      <w:r>
        <w:rPr>
          <w:rFonts w:hint="eastAsia" w:ascii="宋体" w:hAnsi="宋体" w:cs="宋体"/>
          <w:bCs/>
          <w:sz w:val="24"/>
          <w:szCs w:val="24"/>
          <w:lang w:val="zh-CN"/>
        </w:rPr>
        <w:t xml:space="preserve">）]</w:t>
      </w:r>
      <w:r>
        <w:rPr>
          <w:rFonts w:ascii="宋体" w:hAnsi="宋体" w:cs="宋体"/>
          <w:bCs/>
          <w:sz w:val="24"/>
          <w:szCs w:val="24"/>
          <w:lang w:val="zh-CN"/>
        </w:rPr>
        <w:t xml:space="preserve">×</w:t>
      </w:r>
      <w:r>
        <w:rPr>
          <w:rFonts w:hint="eastAsia" w:ascii="宋体" w:hAnsi="宋体" w:cs="宋体"/>
          <w:bCs/>
          <w:sz w:val="24"/>
          <w:szCs w:val="24"/>
          <w:lang w:val="zh-CN"/>
        </w:rPr>
        <w:t xml:space="preserve">0.48</w:t>
      </w:r>
      <w:r>
        <w:rPr>
          <w:rFonts w:ascii="宋体" w:hAnsi="宋体" w:cs="宋体"/>
          <w:bCs/>
          <w:sz w:val="24"/>
          <w:szCs w:val="24"/>
          <w:lang w:val="zh-CN"/>
        </w:rPr>
        <w:t xml:space="preserve">。</w:t>
      </w:r>
      <w:r>
        <w:rPr>
          <w:rFonts w:ascii="宋体" w:hAnsi="宋体" w:cs="宋体"/>
          <w:bCs/>
          <w:sz w:val="24"/>
          <w:szCs w:val="24"/>
          <w:lang w:val="zh-CN"/>
        </w:rPr>
        <w:t xml:space="preserve">如按上述方法计算的金额低于人民币3000元整的，则本项目代理服务费按人民币3000元整计收。</w:t>
      </w:r>
      <w:r/>
    </w:p>
    <w:p>
      <w:pPr>
        <w:ind w:firstLine="480"/>
        <w:spacing w:line="360" w:lineRule="auto"/>
        <w:rPr>
          <w:rFonts w:hint="eastAsia" w:ascii="宋体" w:hAnsi="宋体" w:cs="宋体"/>
          <w:bCs/>
          <w:sz w:val="24"/>
          <w:szCs w:val="24"/>
          <w:lang w:val="zh-CN"/>
        </w:rPr>
      </w:pPr>
      <w:r>
        <w:rPr>
          <w:rFonts w:ascii="宋体" w:hAnsi="宋体" w:cs="宋体"/>
          <w:bCs/>
          <w:sz w:val="24"/>
          <w:szCs w:val="24"/>
        </w:rPr>
        <w:t xml:space="preserve">3</w:t>
      </w:r>
      <w:r>
        <w:rPr>
          <w:rFonts w:hint="eastAsia" w:ascii="宋体" w:hAnsi="宋体" w:cs="宋体"/>
          <w:bCs/>
          <w:sz w:val="24"/>
          <w:szCs w:val="24"/>
        </w:rPr>
        <w:t xml:space="preserve">5</w:t>
      </w:r>
      <w:r>
        <w:rPr>
          <w:rFonts w:ascii="宋体" w:hAnsi="宋体" w:cs="宋体"/>
          <w:bCs/>
          <w:sz w:val="24"/>
          <w:szCs w:val="24"/>
        </w:rPr>
        <w:t xml:space="preserve">.2</w:t>
      </w:r>
      <w:r>
        <w:rPr>
          <w:rFonts w:ascii="宋体" w:hAnsi="宋体" w:cs="宋体"/>
          <w:bCs/>
          <w:sz w:val="24"/>
          <w:szCs w:val="24"/>
          <w:lang w:val="zh-CN"/>
        </w:rPr>
        <w:t xml:space="preserve">本项目代理服务费金额为</w:t>
      </w:r>
      <w:r>
        <w:rPr>
          <w:rFonts w:hint="eastAsia" w:ascii="宋体" w:hAnsi="宋体" w:cs="宋体"/>
          <w:bCs/>
          <w:color w:val="000000" w:themeColor="text1"/>
          <w:sz w:val="24"/>
          <w:szCs w:val="24"/>
          <w:u w:val="single"/>
          <w:lang w:val="zh-CN"/>
        </w:rPr>
        <w:t xml:space="preserve">人民币</w:t>
      </w:r>
      <w:r>
        <w:rPr>
          <w:rFonts w:hint="eastAsia" w:ascii="宋体" w:hAnsi="宋体" w:cs="宋体"/>
          <w:bCs/>
          <w:color w:val="000000" w:themeColor="text1"/>
          <w:sz w:val="24"/>
          <w:szCs w:val="24"/>
          <w:u w:val="single"/>
        </w:rPr>
        <w:t xml:space="preserve">壹万玖仟捌佰柒拾贰元整</w:t>
      </w:r>
      <w:r>
        <w:rPr>
          <w:rFonts w:ascii="宋体" w:hAnsi="宋体" w:cs="宋体"/>
          <w:bCs/>
          <w:color w:val="000000" w:themeColor="text1"/>
          <w:sz w:val="24"/>
          <w:szCs w:val="24"/>
          <w:u w:val="single"/>
        </w:rPr>
        <w:t xml:space="preserve">（￥</w:t>
      </w:r>
      <w:r>
        <w:rPr>
          <w:rFonts w:hint="eastAsia" w:ascii="宋体" w:hAnsi="宋体" w:cs="宋体"/>
          <w:bCs/>
          <w:color w:val="000000" w:themeColor="text1"/>
          <w:sz w:val="24"/>
          <w:szCs w:val="24"/>
          <w:u w:val="single"/>
        </w:rPr>
        <w:t xml:space="preserve">19872</w:t>
      </w:r>
      <w:r>
        <w:rPr>
          <w:rFonts w:ascii="宋体" w:hAnsi="宋体" w:cs="宋体"/>
          <w:bCs/>
          <w:color w:val="000000" w:themeColor="text1"/>
          <w:sz w:val="24"/>
          <w:szCs w:val="24"/>
          <w:u w:val="single"/>
        </w:rPr>
        <w:t xml:space="preserve">.00）</w:t>
      </w:r>
      <w:r/>
    </w:p>
    <w:p>
      <w:pPr>
        <w:ind w:firstLine="480"/>
        <w:spacing w:line="360" w:lineRule="auto"/>
        <w:rPr>
          <w:rFonts w:hint="eastAsia" w:ascii="宋体" w:hAnsi="宋体" w:cs="宋体"/>
          <w:bCs/>
          <w:sz w:val="24"/>
          <w:szCs w:val="24"/>
          <w:lang w:val="zh-CN"/>
        </w:rPr>
      </w:pPr>
      <w:r>
        <w:rPr>
          <w:rFonts w:ascii="宋体" w:hAnsi="宋体" w:cs="宋体"/>
          <w:bCs/>
          <w:sz w:val="24"/>
          <w:szCs w:val="24"/>
        </w:rPr>
        <w:t xml:space="preserve">3</w:t>
      </w:r>
      <w:r>
        <w:rPr>
          <w:rFonts w:hint="eastAsia" w:ascii="宋体" w:hAnsi="宋体" w:cs="宋体"/>
          <w:bCs/>
          <w:sz w:val="24"/>
          <w:szCs w:val="24"/>
        </w:rPr>
        <w:t xml:space="preserve">5</w:t>
      </w:r>
      <w:r>
        <w:rPr>
          <w:rFonts w:ascii="宋体" w:hAnsi="宋体" w:cs="宋体"/>
          <w:bCs/>
          <w:sz w:val="24"/>
          <w:szCs w:val="24"/>
        </w:rPr>
        <w:t xml:space="preserve">.3</w:t>
      </w:r>
      <w:r>
        <w:rPr>
          <w:rFonts w:ascii="宋体" w:hAnsi="宋体" w:cs="宋体"/>
          <w:bCs/>
          <w:sz w:val="24"/>
          <w:szCs w:val="24"/>
          <w:lang w:val="zh-CN"/>
        </w:rPr>
        <w:t xml:space="preserve">收款信息：</w:t>
      </w:r>
      <w:r/>
    </w:p>
    <w:p>
      <w:pPr>
        <w:ind w:firstLine="480"/>
        <w:spacing w:line="360" w:lineRule="auto"/>
        <w:rPr>
          <w:rFonts w:hint="eastAsia" w:ascii="宋体" w:hAnsi="宋体" w:cs="宋体"/>
          <w:bCs/>
          <w:sz w:val="24"/>
          <w:szCs w:val="24"/>
          <w:lang w:val="zh-CN"/>
        </w:rPr>
      </w:pPr>
      <w:r>
        <w:rPr>
          <w:rFonts w:ascii="宋体" w:hAnsi="宋体" w:cs="宋体"/>
          <w:bCs/>
          <w:sz w:val="24"/>
          <w:szCs w:val="24"/>
          <w:lang w:val="zh-CN"/>
        </w:rPr>
        <w:t xml:space="preserve">账户名：江苏</w:t>
      </w:r>
      <w:r>
        <w:rPr>
          <w:rFonts w:ascii="宋体" w:hAnsi="宋体" w:cs="宋体"/>
          <w:bCs/>
          <w:sz w:val="24"/>
          <w:szCs w:val="24"/>
          <w:lang w:val="zh-CN"/>
        </w:rPr>
        <w:t xml:space="preserve">益合工程</w:t>
      </w:r>
      <w:r>
        <w:rPr>
          <w:rFonts w:ascii="宋体" w:hAnsi="宋体" w:cs="宋体"/>
          <w:bCs/>
          <w:sz w:val="24"/>
          <w:szCs w:val="24"/>
          <w:lang w:val="zh-CN"/>
        </w:rPr>
        <w:t xml:space="preserve">咨询服务有限公司</w:t>
      </w:r>
      <w:r/>
    </w:p>
    <w:p>
      <w:pPr>
        <w:ind w:firstLine="480"/>
        <w:spacing w:line="360" w:lineRule="auto"/>
        <w:rPr>
          <w:rFonts w:hint="eastAsia" w:ascii="宋体" w:hAnsi="宋体" w:cs="宋体"/>
          <w:bCs/>
          <w:sz w:val="24"/>
          <w:szCs w:val="24"/>
          <w:lang w:val="zh-CN"/>
        </w:rPr>
      </w:pPr>
      <w:r>
        <w:rPr>
          <w:rFonts w:ascii="宋体" w:hAnsi="宋体" w:cs="宋体"/>
          <w:bCs/>
          <w:sz w:val="24"/>
          <w:szCs w:val="24"/>
          <w:lang w:val="zh-CN"/>
        </w:rPr>
        <w:t xml:space="preserve">开户行：</w:t>
      </w:r>
      <w:r>
        <w:rPr>
          <w:rFonts w:ascii="宋体" w:hAnsi="宋体" w:cs="宋体"/>
          <w:sz w:val="24"/>
          <w:szCs w:val="24"/>
        </w:rPr>
        <w:t xml:space="preserve">工行相城支行营业部</w:t>
      </w:r>
      <w:r/>
    </w:p>
    <w:p>
      <w:pPr>
        <w:ind w:firstLine="480"/>
        <w:spacing w:line="360" w:lineRule="auto"/>
        <w:rPr>
          <w:rFonts w:hint="eastAsia" w:ascii="宋体" w:hAnsi="宋体" w:cs="宋体"/>
          <w:sz w:val="24"/>
          <w:szCs w:val="24"/>
        </w:rPr>
      </w:pPr>
      <w:r>
        <w:rPr>
          <w:rFonts w:ascii="宋体" w:hAnsi="宋体" w:cs="宋体"/>
          <w:bCs/>
          <w:sz w:val="24"/>
          <w:szCs w:val="24"/>
          <w:lang w:val="zh-CN"/>
        </w:rPr>
        <w:t xml:space="preserve">账号：</w:t>
      </w:r>
      <w:r>
        <w:rPr>
          <w:rFonts w:ascii="宋体" w:hAnsi="宋体" w:cs="宋体"/>
          <w:sz w:val="24"/>
          <w:szCs w:val="24"/>
        </w:rPr>
        <w:t xml:space="preserve">1102026509200926727</w:t>
      </w:r>
      <w:r/>
    </w:p>
    <w:p>
      <w:pPr>
        <w:ind w:firstLine="480"/>
        <w:spacing w:line="360" w:lineRule="auto"/>
        <w:rPr>
          <w:rFonts w:hint="eastAsia" w:ascii="宋体" w:hAnsi="宋体" w:cs="宋体"/>
          <w:sz w:val="24"/>
          <w:szCs w:val="24"/>
        </w:rPr>
      </w:pPr>
      <w:r>
        <w:rPr>
          <w:rFonts w:ascii="宋体" w:hAnsi="宋体" w:cs="宋体"/>
          <w:sz w:val="24"/>
          <w:szCs w:val="24"/>
        </w:rPr>
        <w:t xml:space="preserve">数字钱包ID:0022501009802258</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w:t>
      </w:r>
      <w:r>
        <w:rPr>
          <w:rFonts w:ascii="宋体" w:hAnsi="宋体" w:cs="宋体"/>
          <w:sz w:val="24"/>
          <w:szCs w:val="24"/>
        </w:rPr>
        <w:t xml:space="preserve">.专家评审费：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w:t>
      </w:r>
      <w:r>
        <w:rPr>
          <w:rFonts w:ascii="宋体" w:hAnsi="宋体" w:cs="宋体"/>
          <w:sz w:val="24"/>
          <w:szCs w:val="24"/>
        </w:rPr>
        <w:t xml:space="preserve">.1支付标准：评审４小时以内（含）500.00／人，超过４小时的每超过１小时增加100.00／人。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w:t>
      </w:r>
      <w:r>
        <w:rPr>
          <w:rFonts w:ascii="宋体" w:hAnsi="宋体" w:cs="宋体"/>
          <w:sz w:val="24"/>
          <w:szCs w:val="24"/>
        </w:rPr>
        <w:t xml:space="preserve">.2支付依据：《关于调整苏州市政府采购专家评审费标准的通知》（苏</w:t>
      </w:r>
      <w:r>
        <w:rPr>
          <w:rFonts w:ascii="宋体" w:hAnsi="宋体" w:cs="宋体"/>
          <w:sz w:val="24"/>
          <w:szCs w:val="24"/>
        </w:rPr>
        <w:t xml:space="preserve">财购[</w:t>
      </w:r>
      <w:r>
        <w:rPr>
          <w:rFonts w:ascii="宋体" w:hAnsi="宋体" w:cs="宋体"/>
          <w:sz w:val="24"/>
          <w:szCs w:val="24"/>
        </w:rPr>
        <w:t xml:space="preserve">2023]37号）</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37</w:t>
      </w:r>
      <w:r>
        <w:rPr>
          <w:rFonts w:ascii="宋体" w:hAnsi="宋体" w:cs="宋体"/>
          <w:bCs/>
          <w:sz w:val="24"/>
          <w:szCs w:val="24"/>
        </w:rPr>
        <w:t xml:space="preserve">.支付时间：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w:t>
      </w:r>
      <w:r>
        <w:rPr>
          <w:rFonts w:ascii="宋体" w:hAnsi="宋体" w:cs="宋体"/>
          <w:sz w:val="24"/>
          <w:szCs w:val="24"/>
        </w:rPr>
        <w:t xml:space="preserve">.1代理服务费：自代理服务履约完毕（即：中标通知书发出日）之日起30个工作日内支付。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w:t>
      </w:r>
      <w:r>
        <w:rPr>
          <w:rFonts w:ascii="宋体" w:hAnsi="宋体" w:cs="宋体"/>
          <w:sz w:val="24"/>
          <w:szCs w:val="24"/>
        </w:rPr>
        <w:t xml:space="preserve">.2专家评审费：在项目评审完成后30个工作日内支付。</w:t>
      </w:r>
      <w:r>
        <w:rPr>
          <w:rFonts w:ascii="宋体" w:hAnsi="宋体" w:cs="宋体"/>
          <w:sz w:val="24"/>
          <w:szCs w:val="24"/>
        </w:rPr>
        <w:t xml:space="preserve">因专家</w:t>
      </w:r>
      <w:r>
        <w:rPr>
          <w:rFonts w:ascii="宋体" w:hAnsi="宋体" w:cs="宋体"/>
          <w:sz w:val="24"/>
          <w:szCs w:val="24"/>
        </w:rPr>
        <w:t xml:space="preserve">原因导致项目废标，则不需要向应当承担责任的专家支付费用。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38</w:t>
      </w:r>
      <w:r>
        <w:rPr>
          <w:rFonts w:ascii="宋体" w:hAnsi="宋体" w:cs="宋体"/>
          <w:sz w:val="24"/>
          <w:szCs w:val="24"/>
        </w:rPr>
        <w:t xml:space="preserve">.支付方式：银行转账。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39</w:t>
      </w:r>
      <w:r>
        <w:rPr>
          <w:rFonts w:ascii="宋体" w:hAnsi="宋体" w:cs="宋体"/>
          <w:sz w:val="24"/>
          <w:szCs w:val="24"/>
        </w:rPr>
        <w:t xml:space="preserve">.采购人在编制项目预算时</w:t>
      </w:r>
      <w:r>
        <w:rPr>
          <w:rFonts w:ascii="宋体" w:hAnsi="宋体" w:cs="宋体"/>
          <w:sz w:val="24"/>
          <w:szCs w:val="24"/>
        </w:rPr>
        <w:t xml:space="preserve">已综合</w:t>
      </w:r>
      <w:r>
        <w:rPr>
          <w:rFonts w:ascii="宋体" w:hAnsi="宋体" w:cs="宋体"/>
          <w:sz w:val="24"/>
          <w:szCs w:val="24"/>
        </w:rPr>
        <w:t xml:space="preserve">考虑代理服务费及专家评审费，由采购人按以上金额分别向招标代理机构及评审专家支付。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40</w:t>
      </w:r>
      <w:r>
        <w:rPr>
          <w:rFonts w:ascii="宋体" w:hAnsi="宋体" w:cs="宋体"/>
          <w:sz w:val="24"/>
          <w:szCs w:val="24"/>
        </w:rPr>
        <w:t xml:space="preserve">.采购人如果未按规定支付代理服务费及专家评审费，采购代理机构及评审专家有诉讼的权利。</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1</w:t>
      </w:r>
      <w:r>
        <w:rPr>
          <w:rFonts w:ascii="宋体" w:hAnsi="宋体" w:cs="宋体"/>
          <w:sz w:val="24"/>
          <w:szCs w:val="24"/>
        </w:rPr>
        <w:t xml:space="preserve">.监督</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1</w:t>
      </w:r>
      <w:r>
        <w:rPr>
          <w:rFonts w:ascii="宋体" w:hAnsi="宋体" w:cs="宋体"/>
          <w:sz w:val="24"/>
          <w:szCs w:val="24"/>
        </w:rPr>
        <w:t xml:space="preserve">.1政府有关监督部门将对招投标全过程进行监督。</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2</w:t>
      </w:r>
      <w:r>
        <w:rPr>
          <w:rFonts w:ascii="宋体" w:hAnsi="宋体" w:cs="宋体"/>
          <w:sz w:val="24"/>
          <w:szCs w:val="24"/>
        </w:rPr>
        <w:t xml:space="preserve">.未尽事宜</w:t>
      </w:r>
      <w:r/>
    </w:p>
    <w:p>
      <w:pPr>
        <w:ind w:firstLine="480"/>
        <w:spacing w:line="360" w:lineRule="auto"/>
        <w:rPr>
          <w:rFonts w:hint="eastAsia" w:ascii="宋体" w:hAnsi="宋体" w:cs="宋体"/>
          <w:sz w:val="24"/>
          <w:szCs w:val="24"/>
        </w:rPr>
      </w:pPr>
      <w:r>
        <w:rPr>
          <w:rFonts w:ascii="宋体" w:hAnsi="宋体" w:cs="宋体"/>
          <w:sz w:val="24"/>
          <w:szCs w:val="24"/>
        </w:rPr>
        <w:t xml:space="preserve">按《中华人民共和国政府采购法》及其他有关法律法规的规定执行。</w:t>
      </w:r>
      <w:r/>
    </w:p>
    <w:p>
      <w:pPr>
        <w:pStyle w:val="923"/>
        <w:jc w:val="center"/>
        <w:keepLines w:val="0"/>
        <w:keepNext w:val="0"/>
        <w:spacing w:before="0" w:after="0" w:line="360" w:lineRule="auto"/>
        <w:rPr>
          <w:rStyle w:val="961"/>
          <w:rFonts w:hint="eastAsia" w:ascii="宋体" w:hAnsi="宋体" w:eastAsia="宋体" w:cs="宋体"/>
          <w:b/>
          <w:szCs w:val="22"/>
        </w:rPr>
      </w:pPr>
      <w:r>
        <w:rPr>
          <w:rStyle w:val="961"/>
          <w:rFonts w:hint="eastAsia" w:ascii="宋体" w:hAnsi="宋体" w:eastAsia="宋体" w:cs="宋体"/>
          <w:b/>
          <w:szCs w:val="22"/>
        </w:rPr>
        <w:br w:type="page" w:clear="all"/>
      </w:r>
      <w:bookmarkStart w:id="30" w:name="_Toc7779"/>
      <w:r/>
      <w:bookmarkStart w:id="31" w:name="_Toc18141"/>
      <w:r/>
      <w:bookmarkStart w:id="32" w:name="_Toc16282"/>
      <w:r>
        <w:rPr>
          <w:rStyle w:val="961"/>
          <w:rFonts w:hint="eastAsia" w:ascii="宋体" w:hAnsi="宋体" w:eastAsia="宋体" w:cs="宋体"/>
          <w:b/>
          <w:bCs/>
          <w:szCs w:val="44"/>
          <w:lang w:val="en-US"/>
        </w:rPr>
        <w:t xml:space="preserve">第三章 响应文件格式</w:t>
      </w:r>
      <w:bookmarkEnd w:id="30"/>
      <w:r/>
      <w:bookmarkEnd w:id="31"/>
      <w:r/>
      <w:bookmarkEnd w:id="0"/>
      <w:r/>
      <w:bookmarkEnd w:id="32"/>
      <w:r/>
      <w:r/>
    </w:p>
    <w:p>
      <w:pPr>
        <w:ind w:firstLine="480"/>
        <w:spacing w:line="360" w:lineRule="auto"/>
        <w:rPr>
          <w:rFonts w:hint="eastAsia" w:ascii="宋体" w:hAnsi="宋体"/>
          <w:sz w:val="24"/>
          <w:szCs w:val="24"/>
        </w:rPr>
      </w:pPr>
      <w:r>
        <w:rPr>
          <w:rFonts w:hint="eastAsia" w:ascii="宋体" w:hAnsi="宋体"/>
          <w:sz w:val="24"/>
          <w:szCs w:val="24"/>
        </w:rPr>
        <w:t xml:space="preserve">说明：</w:t>
      </w:r>
      <w:r/>
    </w:p>
    <w:p>
      <w:pPr>
        <w:ind w:firstLine="480"/>
        <w:spacing w:line="360" w:lineRule="auto"/>
        <w:rPr>
          <w:rFonts w:hint="eastAsia" w:ascii="宋体" w:hAnsi="宋体"/>
          <w:sz w:val="24"/>
          <w:szCs w:val="24"/>
        </w:rPr>
      </w:pPr>
      <w:r>
        <w:rPr>
          <w:rFonts w:hint="eastAsia" w:ascii="宋体" w:hAnsi="宋体"/>
          <w:sz w:val="24"/>
          <w:szCs w:val="24"/>
        </w:rPr>
        <w:t xml:space="preserve">对本章所有的格式，供应商可根据自身情况进行补充和修改，但补充和修改不得造成与本格式内容有实质性的违背。</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、授权委托书</w:t>
      </w:r>
      <w:r/>
    </w:p>
    <w:p>
      <w:pPr>
        <w:spacing w:line="480" w:lineRule="auto"/>
        <w:rPr>
          <w:rFonts w:ascii="Arial" w:hAnsi="Arial" w:cs="Arial"/>
          <w:szCs w:val="21"/>
        </w:rPr>
      </w:pPr>
      <w:r>
        <w:rPr>
          <w:rFonts w:ascii="Arial" w:hAnsi="Arial" w:cs="Arial"/>
          <w:szCs w:val="21"/>
        </w:rPr>
      </w:r>
      <w:r/>
    </w:p>
    <w:p>
      <w:pPr>
        <w:jc w:val="center"/>
        <w:spacing w:line="480" w:lineRule="auto"/>
        <w:rPr>
          <w:rFonts w:hint="eastAsia" w:ascii="Arial" w:hAnsi="宋体" w:cs="Arial"/>
          <w:sz w:val="24"/>
          <w:szCs w:val="24"/>
        </w:rPr>
      </w:pPr>
      <w:r>
        <w:rPr>
          <w:rFonts w:ascii="Arial" w:hAnsi="宋体" w:cs="Arial"/>
          <w:sz w:val="24"/>
          <w:szCs w:val="24"/>
        </w:rPr>
        <w:t xml:space="preserve">授权委托书</w:t>
      </w:r>
      <w:r/>
    </w:p>
    <w:p>
      <w:pPr>
        <w:spacing w:line="480" w:lineRule="auto"/>
        <w:rPr>
          <w:rFonts w:ascii="Arial" w:hAnsi="Arial" w:cs="Arial"/>
          <w:szCs w:val="21"/>
        </w:rPr>
      </w:pPr>
      <w:r>
        <w:rPr>
          <w:rFonts w:ascii="Arial" w:hAnsi="Arial" w:cs="Arial"/>
          <w:szCs w:val="21"/>
        </w:rPr>
      </w:r>
      <w:r/>
    </w:p>
    <w:p>
      <w:pPr>
        <w:ind w:firstLine="480"/>
        <w:spacing w:line="360" w:lineRule="auto"/>
        <w:rPr>
          <w:sz w:val="24"/>
          <w:szCs w:val="24"/>
        </w:rPr>
      </w:pPr>
      <w:r>
        <w:rPr>
          <w:sz w:val="24"/>
          <w:szCs w:val="24"/>
        </w:rPr>
        <w:t xml:space="preserve">本授权委托书声明：我</w:t>
      </w:r>
      <w:r>
        <w:rPr>
          <w:sz w:val="24"/>
          <w:szCs w:val="24"/>
          <w:u w:val="single"/>
        </w:rPr>
        <w:t xml:space="preserve">     </w:t>
      </w:r>
      <w:r>
        <w:rPr>
          <w:rFonts w:hint="eastAsia"/>
          <w:sz w:val="24"/>
          <w:szCs w:val="24"/>
          <w:u w:val="single"/>
        </w:rPr>
        <w:t xml:space="preserve">  </w:t>
      </w:r>
      <w:r>
        <w:rPr>
          <w:sz w:val="24"/>
          <w:szCs w:val="24"/>
          <w:u w:val="single"/>
        </w:rPr>
        <w:t xml:space="preserve">（姓名）</w:t>
      </w:r>
      <w:r>
        <w:rPr>
          <w:sz w:val="24"/>
          <w:szCs w:val="24"/>
        </w:rPr>
        <w:t xml:space="preserve">系</w:t>
      </w:r>
      <w:r>
        <w:rPr>
          <w:sz w:val="24"/>
          <w:szCs w:val="24"/>
          <w:u w:val="single"/>
        </w:rPr>
        <w:t xml:space="preserve"> </w:t>
      </w:r>
      <w:r>
        <w:rPr>
          <w:sz w:val="24"/>
          <w:szCs w:val="24"/>
          <w:u w:val="single"/>
        </w:rPr>
        <w:t xml:space="preserve">（供应商名称）</w:t>
      </w:r>
      <w:r>
        <w:rPr>
          <w:sz w:val="24"/>
          <w:szCs w:val="24"/>
        </w:rPr>
        <w:t xml:space="preserve">的法定代表人，现授权委托</w:t>
      </w:r>
      <w:r>
        <w:rPr>
          <w:sz w:val="24"/>
          <w:szCs w:val="24"/>
          <w:u w:val="single"/>
        </w:rPr>
        <w:t xml:space="preserve">       </w:t>
      </w:r>
      <w:r>
        <w:rPr>
          <w:sz w:val="24"/>
          <w:szCs w:val="24"/>
          <w:u w:val="single"/>
        </w:rPr>
        <w:t xml:space="preserve">（供应商名称）</w:t>
      </w:r>
      <w:r>
        <w:rPr>
          <w:sz w:val="24"/>
          <w:szCs w:val="24"/>
        </w:rPr>
        <w:t xml:space="preserve">的</w:t>
      </w:r>
      <w:r>
        <w:rPr>
          <w:sz w:val="24"/>
          <w:szCs w:val="24"/>
          <w:u w:val="single"/>
        </w:rPr>
        <w:t xml:space="preserve"> </w:t>
      </w:r>
      <w:r>
        <w:rPr>
          <w:rFonts w:hint="eastAsia"/>
          <w:sz w:val="24"/>
          <w:szCs w:val="24"/>
          <w:u w:val="single"/>
        </w:rPr>
        <w:t xml:space="preserve">  </w:t>
      </w:r>
      <w:r>
        <w:rPr>
          <w:sz w:val="24"/>
          <w:szCs w:val="24"/>
          <w:u w:val="single"/>
        </w:rPr>
        <w:t xml:space="preserve">（姓名）</w:t>
      </w:r>
      <w:r>
        <w:rPr>
          <w:rFonts w:hint="eastAsia"/>
          <w:sz w:val="24"/>
          <w:szCs w:val="24"/>
          <w:u w:val="single"/>
        </w:rPr>
        <w:t xml:space="preserve">  </w:t>
      </w:r>
      <w:r>
        <w:rPr>
          <w:sz w:val="24"/>
          <w:szCs w:val="24"/>
        </w:rPr>
        <w:t xml:space="preserve">为我公司代理人，以本公司的名义参加</w:t>
      </w:r>
      <w:r>
        <w:rPr>
          <w:rFonts w:hint="eastAsia"/>
          <w:sz w:val="24"/>
          <w:szCs w:val="24"/>
        </w:rPr>
        <w:t xml:space="preserve">江苏</w:t>
      </w:r>
      <w:r>
        <w:rPr>
          <w:rFonts w:hint="eastAsia"/>
          <w:sz w:val="24"/>
          <w:szCs w:val="24"/>
        </w:rPr>
        <w:t xml:space="preserve">益合工程</w:t>
      </w:r>
      <w:r>
        <w:rPr>
          <w:rFonts w:hint="eastAsia"/>
          <w:sz w:val="24"/>
          <w:szCs w:val="24"/>
        </w:rPr>
        <w:t xml:space="preserve">咨询服务有限公司</w:t>
      </w:r>
      <w:r>
        <w:rPr>
          <w:sz w:val="24"/>
          <w:szCs w:val="24"/>
        </w:rPr>
        <w:t xml:space="preserve">组织实施的编号为</w:t>
      </w:r>
      <w:r>
        <w:rPr>
          <w:rFonts w:hint="eastAsia"/>
          <w:sz w:val="24"/>
          <w:szCs w:val="24"/>
          <w:u w:val="single"/>
        </w:rPr>
        <w:t xml:space="preserve">       </w:t>
      </w:r>
      <w:r>
        <w:rPr>
          <w:rFonts w:hint="eastAsia"/>
          <w:sz w:val="24"/>
          <w:u w:val="single"/>
        </w:rPr>
        <w:t xml:space="preserve"> </w:t>
      </w:r>
      <w:r>
        <w:rPr>
          <w:rFonts w:hint="eastAsia"/>
          <w:sz w:val="24"/>
          <w:u w:val="single"/>
        </w:rPr>
        <w:t xml:space="preserve">（采购编号）</w:t>
      </w:r>
      <w:r>
        <w:rPr>
          <w:rFonts w:hint="eastAsia"/>
          <w:sz w:val="24"/>
          <w:szCs w:val="24"/>
          <w:u w:val="single"/>
        </w:rPr>
        <w:t xml:space="preserve">  </w:t>
      </w:r>
      <w:r>
        <w:rPr>
          <w:rFonts w:hint="eastAsia"/>
          <w:sz w:val="24"/>
          <w:szCs w:val="24"/>
        </w:rPr>
        <w:t xml:space="preserve">号的磋商活动。授权代表在磋商活动过程中所签署的一切文件和处理与这有关的一切事务，我均予以承认。</w:t>
      </w:r>
      <w:r/>
    </w:p>
    <w:p>
      <w:pPr>
        <w:ind w:firstLine="480"/>
        <w:spacing w:line="360" w:lineRule="auto"/>
        <w:rPr>
          <w:rFonts w:hint="eastAsia" w:ascii="Arial" w:hAnsi="宋体" w:cs="Arial"/>
          <w:sz w:val="24"/>
          <w:szCs w:val="24"/>
        </w:rPr>
      </w:pPr>
      <w:r>
        <w:rPr>
          <w:rFonts w:hint="eastAsia" w:ascii="Arial" w:hAnsi="宋体" w:cs="Arial"/>
          <w:sz w:val="24"/>
          <w:szCs w:val="24"/>
        </w:rPr>
        <w:t xml:space="preserve">授权代表在授权委托书有效期内签署的所有文件不因授权委托的撤销而失效，除非有撤销授权委托的书面通知，本授权委托书自</w:t>
      </w:r>
      <w:r>
        <w:rPr>
          <w:rFonts w:hint="eastAsia" w:ascii="宋体" w:hAnsi="宋体"/>
          <w:sz w:val="24"/>
          <w:szCs w:val="24"/>
        </w:rPr>
        <w:t xml:space="preserve">磋商</w:t>
      </w:r>
      <w:r>
        <w:rPr>
          <w:rFonts w:hint="eastAsia" w:ascii="Arial" w:hAnsi="宋体" w:cs="Arial"/>
          <w:sz w:val="24"/>
          <w:szCs w:val="24"/>
        </w:rPr>
        <w:t xml:space="preserve">活动开始至合同履行完毕止。</w:t>
      </w:r>
      <w:r/>
    </w:p>
    <w:p>
      <w:pPr>
        <w:ind w:firstLine="480"/>
        <w:spacing w:line="360" w:lineRule="auto"/>
        <w:rPr>
          <w:rFonts w:hint="eastAsia" w:ascii="Arial" w:hAnsi="宋体" w:cs="Arial"/>
          <w:sz w:val="24"/>
          <w:szCs w:val="24"/>
        </w:rPr>
      </w:pPr>
      <w:r>
        <w:rPr>
          <w:rFonts w:hint="eastAsia" w:ascii="Arial" w:hAnsi="宋体" w:cs="Arial"/>
          <w:sz w:val="24"/>
          <w:szCs w:val="24"/>
        </w:rPr>
        <w:t xml:space="preserve">授权代表无转委托权！</w:t>
      </w:r>
      <w:r/>
    </w:p>
    <w:p>
      <w:pPr>
        <w:ind w:firstLine="480"/>
        <w:spacing w:line="360" w:lineRule="auto"/>
        <w:rPr>
          <w:rFonts w:hint="eastAsia" w:ascii="Arial" w:hAnsi="宋体" w:cs="Arial"/>
          <w:sz w:val="24"/>
          <w:szCs w:val="24"/>
        </w:rPr>
      </w:pPr>
      <w:r>
        <w:rPr>
          <w:rFonts w:hint="eastAsia" w:ascii="Arial" w:hAnsi="宋体" w:cs="Arial"/>
          <w:sz w:val="24"/>
          <w:szCs w:val="24"/>
        </w:rPr>
        <w:t xml:space="preserve">特此委托！</w:t>
      </w:r>
      <w:r/>
    </w:p>
    <w:p>
      <w:pPr>
        <w:pStyle w:val="974"/>
        <w:ind w:left="3400" w:firstLine="480"/>
        <w:spacing w:line="360" w:lineRule="auto"/>
        <w:rPr>
          <w:rFonts w:hint="eastAsia" w:eastAsia="宋体" w:cs="宋体"/>
          <w:sz w:val="24"/>
        </w:rPr>
      </w:pPr>
      <w:r>
        <w:rPr>
          <w:rFonts w:hint="eastAsia" w:eastAsia="宋体" w:cs="宋体"/>
          <w:sz w:val="24"/>
        </w:rPr>
        <w:t xml:space="preserve">供应商：（公章）</w:t>
      </w:r>
      <w:r/>
    </w:p>
    <w:p>
      <w:pPr>
        <w:pStyle w:val="974"/>
        <w:ind w:left="3400" w:firstLine="480"/>
        <w:spacing w:line="360" w:lineRule="auto"/>
        <w:rPr>
          <w:rFonts w:hint="eastAsia" w:eastAsia="宋体" w:cs="宋体"/>
          <w:sz w:val="24"/>
        </w:rPr>
      </w:pPr>
      <w:r>
        <w:rPr>
          <w:rFonts w:hint="eastAsia" w:eastAsia="宋体" w:cs="宋体"/>
          <w:sz w:val="24"/>
        </w:rPr>
        <w:t xml:space="preserve">法定代表人或代理人：（签字或盖章）</w:t>
      </w:r>
      <w:r/>
    </w:p>
    <w:p>
      <w:pPr>
        <w:pStyle w:val="974"/>
        <w:ind w:left="3400" w:firstLine="480"/>
        <w:spacing w:line="360" w:lineRule="auto"/>
        <w:rPr>
          <w:rFonts w:hint="eastAsia" w:eastAsia="宋体" w:cs="宋体"/>
          <w:sz w:val="24"/>
        </w:rPr>
      </w:pPr>
      <w:r>
        <w:rPr>
          <w:rFonts w:hint="eastAsia" w:eastAsia="宋体" w:cs="宋体"/>
          <w:sz w:val="24"/>
        </w:rPr>
        <w:t xml:space="preserve">代理人：（签字或盖章）</w:t>
      </w:r>
      <w:r/>
    </w:p>
    <w:p>
      <w:pPr>
        <w:pStyle w:val="974"/>
        <w:ind w:left="3400" w:firstLine="480"/>
        <w:spacing w:line="360" w:lineRule="auto"/>
        <w:rPr>
          <w:rFonts w:hint="eastAsia" w:eastAsia="宋体" w:cs="宋体"/>
          <w:b/>
          <w:sz w:val="24"/>
        </w:rPr>
      </w:pPr>
      <w:r>
        <w:rPr>
          <w:rFonts w:hint="eastAsia" w:eastAsia="宋体" w:cs="宋体"/>
          <w:sz w:val="24"/>
        </w:rPr>
        <w:t xml:space="preserve">日期：</w:t>
      </w:r>
      <w:r/>
    </w:p>
    <w:p>
      <w:pPr>
        <w:ind w:firstLine="480"/>
        <w:rPr>
          <w:rFonts w:hint="eastAsia" w:ascii="宋体" w:hAnsi="宋体" w:cs="宋体"/>
          <w:bCs/>
          <w:sz w:val="24"/>
          <w:szCs w:val="24"/>
          <w:lang w:val="zh-CN"/>
        </w:rPr>
      </w:pPr>
      <w:r>
        <w:rPr>
          <w:rFonts w:ascii="宋体" w:hAnsi="宋体" w:cs="宋体"/>
          <w:bCs/>
          <w:sz w:val="24"/>
          <w:szCs w:val="24"/>
          <w:lang w:val="zh-CN"/>
        </w:rPr>
        <w:br w:type="page" w:clear="all"/>
      </w:r>
      <w:r>
        <w:rPr>
          <w:rFonts w:hint="eastAsia" w:ascii="宋体" w:hAnsi="宋体" w:cs="宋体"/>
          <w:bCs/>
          <w:sz w:val="24"/>
          <w:szCs w:val="24"/>
          <w:lang w:val="zh-CN"/>
        </w:rPr>
        <w:t xml:space="preserve">2、</w:t>
      </w:r>
      <w:r>
        <w:rPr>
          <w:rFonts w:hint="eastAsia" w:ascii="宋体" w:hAnsi="宋体"/>
          <w:sz w:val="24"/>
          <w:szCs w:val="24"/>
        </w:rPr>
        <w:t xml:space="preserve">磋商</w:t>
      </w:r>
      <w:r>
        <w:rPr>
          <w:rFonts w:hint="eastAsia" w:ascii="宋体" w:hAnsi="宋体" w:cs="宋体"/>
          <w:bCs/>
          <w:sz w:val="24"/>
          <w:szCs w:val="24"/>
          <w:lang w:val="zh-CN"/>
        </w:rPr>
        <w:t xml:space="preserve">响应函</w:t>
      </w:r>
      <w:r/>
    </w:p>
    <w:p>
      <w:pPr>
        <w:ind w:firstLine="480"/>
        <w:jc w:val="center"/>
        <w:spacing w:line="380" w:lineRule="exact"/>
        <w:rPr>
          <w:sz w:val="24"/>
          <w:szCs w:val="24"/>
        </w:rPr>
      </w:pPr>
      <w:r>
        <w:rPr>
          <w:rFonts w:hint="eastAsia"/>
          <w:sz w:val="24"/>
          <w:szCs w:val="24"/>
        </w:rPr>
        <w:t xml:space="preserve">磋商响应函</w:t>
      </w:r>
      <w:r/>
    </w:p>
    <w:p>
      <w:pPr>
        <w:ind w:firstLine="480"/>
        <w:spacing w:line="360" w:lineRule="auto"/>
        <w:rPr>
          <w:rFonts w:hint="eastAsia" w:ascii="宋体" w:hAnsi="宋体"/>
          <w:sz w:val="24"/>
          <w:szCs w:val="24"/>
          <w:u w:val="single"/>
        </w:rPr>
      </w:pPr>
      <w:r>
        <w:rPr>
          <w:rFonts w:hint="eastAsia" w:ascii="宋体" w:hAnsi="宋体"/>
          <w:sz w:val="24"/>
          <w:szCs w:val="24"/>
          <w:u w:val="single"/>
        </w:rPr>
        <w:t xml:space="preserve">   （采购代理机构）    </w:t>
      </w:r>
      <w:r>
        <w:rPr>
          <w:rFonts w:hint="eastAsia" w:ascii="宋体" w:hAnsi="宋体"/>
          <w:sz w:val="24"/>
          <w:szCs w:val="24"/>
        </w:rPr>
        <w:t xml:space="preserve">：</w:t>
      </w:r>
      <w:r/>
    </w:p>
    <w:p>
      <w:pPr>
        <w:pStyle w:val="974"/>
        <w:ind w:firstLine="480"/>
        <w:spacing w:line="360" w:lineRule="auto"/>
        <w:rPr>
          <w:rFonts w:hint="eastAsia" w:eastAsia="宋体"/>
          <w:sz w:val="24"/>
        </w:rPr>
      </w:pPr>
      <w:r>
        <w:rPr>
          <w:rFonts w:hint="eastAsia" w:eastAsia="宋体"/>
          <w:sz w:val="24"/>
        </w:rPr>
        <w:t xml:space="preserve">我们收到贵公司</w:t>
      </w:r>
      <w:r>
        <w:rPr>
          <w:rFonts w:hint="eastAsia" w:eastAsia="宋体"/>
          <w:sz w:val="24"/>
          <w:u w:val="single"/>
        </w:rPr>
        <w:t xml:space="preserve">   （采购编号） </w:t>
      </w:r>
      <w:r>
        <w:rPr>
          <w:rFonts w:hint="eastAsia" w:eastAsia="宋体"/>
          <w:sz w:val="24"/>
        </w:rPr>
        <w:t xml:space="preserve">号磋商文件，经仔细阅读和研究，我们决定参加磋商活动。</w:t>
      </w:r>
      <w:r/>
    </w:p>
    <w:p>
      <w:pPr>
        <w:pStyle w:val="974"/>
        <w:ind w:firstLine="480"/>
        <w:spacing w:line="360" w:lineRule="auto"/>
        <w:rPr>
          <w:rFonts w:hint="eastAsia" w:eastAsia="宋体"/>
        </w:rPr>
      </w:pPr>
      <w:r>
        <w:rPr>
          <w:rFonts w:eastAsia="宋体"/>
          <w:sz w:val="24"/>
        </w:rPr>
        <w:t xml:space="preserve">1</w:t>
      </w:r>
      <w:r>
        <w:rPr>
          <w:rFonts w:hint="eastAsia" w:eastAsia="宋体"/>
          <w:sz w:val="24"/>
        </w:rPr>
        <w:t xml:space="preserve">、我们愿意按照磋商文件的一切要求，完成该项目的全部内容。</w:t>
      </w:r>
      <w:r/>
    </w:p>
    <w:p>
      <w:pPr>
        <w:pStyle w:val="974"/>
        <w:ind w:firstLine="480"/>
        <w:spacing w:line="360" w:lineRule="auto"/>
        <w:rPr>
          <w:rFonts w:hint="eastAsia" w:eastAsia="宋体"/>
          <w:sz w:val="24"/>
        </w:rPr>
      </w:pPr>
      <w:r>
        <w:rPr>
          <w:rFonts w:eastAsia="宋体"/>
          <w:sz w:val="24"/>
        </w:rPr>
        <w:t xml:space="preserve">2</w:t>
      </w:r>
      <w:r>
        <w:rPr>
          <w:rFonts w:hint="eastAsia" w:eastAsia="宋体"/>
          <w:sz w:val="24"/>
        </w:rPr>
        <w:t xml:space="preserve">、如果我们的磋商响应文件被接受，我们将严格</w:t>
      </w:r>
      <w:r>
        <w:rPr>
          <w:rFonts w:hint="eastAsia" w:eastAsia="宋体"/>
          <w:sz w:val="24"/>
        </w:rPr>
        <w:t xml:space="preserve">履行磋商</w:t>
      </w:r>
      <w:r>
        <w:rPr>
          <w:rFonts w:hint="eastAsia" w:eastAsia="宋体"/>
          <w:sz w:val="24"/>
        </w:rPr>
        <w:t xml:space="preserve">文件中规定的每一项要求，按期、按质、按量履行合同的义务。</w:t>
      </w:r>
      <w:r/>
    </w:p>
    <w:p>
      <w:pPr>
        <w:pStyle w:val="974"/>
        <w:ind w:firstLine="480"/>
        <w:spacing w:line="360" w:lineRule="auto"/>
        <w:rPr>
          <w:rFonts w:hint="eastAsia" w:eastAsia="宋体"/>
          <w:sz w:val="24"/>
        </w:rPr>
      </w:pPr>
      <w:r>
        <w:rPr>
          <w:rFonts w:eastAsia="宋体"/>
          <w:sz w:val="24"/>
        </w:rPr>
        <w:t xml:space="preserve">3</w:t>
      </w:r>
      <w:r>
        <w:rPr>
          <w:rFonts w:hint="eastAsia" w:eastAsia="宋体"/>
          <w:sz w:val="24"/>
        </w:rPr>
        <w:t xml:space="preserve">、我们已</w:t>
      </w:r>
      <w:r>
        <w:rPr>
          <w:rFonts w:eastAsia="宋体"/>
          <w:sz w:val="24"/>
        </w:rPr>
        <w:t xml:space="preserve">详细</w:t>
      </w:r>
      <w:r>
        <w:rPr>
          <w:rFonts w:hint="eastAsia" w:eastAsia="宋体"/>
          <w:sz w:val="24"/>
        </w:rPr>
        <w:t xml:space="preserve">阅读</w:t>
      </w:r>
      <w:r>
        <w:rPr>
          <w:rFonts w:eastAsia="宋体"/>
          <w:sz w:val="24"/>
        </w:rPr>
        <w:t xml:space="preserve">全部</w:t>
      </w:r>
      <w:r>
        <w:rPr>
          <w:rFonts w:hint="eastAsia" w:eastAsia="宋体"/>
          <w:sz w:val="24"/>
        </w:rPr>
        <w:t xml:space="preserve">磋商文件</w:t>
      </w:r>
      <w:r>
        <w:rPr>
          <w:rFonts w:eastAsia="宋体"/>
          <w:sz w:val="24"/>
        </w:rPr>
        <w:t xml:space="preserve">，包括</w:t>
      </w:r>
      <w:r>
        <w:rPr>
          <w:rFonts w:hint="eastAsia" w:eastAsia="宋体"/>
          <w:sz w:val="24"/>
        </w:rPr>
        <w:t xml:space="preserve">更正公告</w:t>
      </w:r>
      <w:r>
        <w:rPr>
          <w:rFonts w:eastAsia="宋体"/>
          <w:sz w:val="24"/>
        </w:rPr>
        <w:t xml:space="preserve">(如有)</w:t>
      </w:r>
      <w:r>
        <w:rPr>
          <w:rFonts w:hint="eastAsia" w:eastAsia="宋体"/>
          <w:sz w:val="24"/>
        </w:rPr>
        <w:t xml:space="preserve">，对磋商文件及更正公告</w:t>
      </w:r>
      <w:r>
        <w:rPr>
          <w:rFonts w:eastAsia="宋体"/>
          <w:sz w:val="24"/>
        </w:rPr>
        <w:t xml:space="preserve">(如有)</w:t>
      </w:r>
      <w:r>
        <w:rPr>
          <w:rFonts w:hint="eastAsia" w:eastAsia="宋体"/>
          <w:sz w:val="24"/>
        </w:rPr>
        <w:t xml:space="preserve">无任何异议。</w:t>
      </w:r>
      <w:r>
        <w:rPr>
          <w:rFonts w:eastAsia="宋体"/>
          <w:sz w:val="24"/>
        </w:rPr>
        <w:t xml:space="preserve">我们完全理解并同意放弃对这方面有不明及误解的权力。</w:t>
      </w:r>
      <w:r/>
    </w:p>
    <w:p>
      <w:pPr>
        <w:pStyle w:val="974"/>
        <w:ind w:firstLine="480"/>
        <w:spacing w:line="360" w:lineRule="auto"/>
        <w:rPr>
          <w:rFonts w:hint="eastAsia" w:eastAsia="宋体"/>
          <w:sz w:val="24"/>
        </w:rPr>
      </w:pPr>
      <w:r>
        <w:rPr>
          <w:rFonts w:hint="eastAsia" w:eastAsia="宋体"/>
          <w:sz w:val="24"/>
        </w:rPr>
        <w:t xml:space="preserve">4、我们同意按磋商文件中的规定，本响应文件的有效期限自提交响应文件截止时间之日起</w:t>
      </w:r>
      <w:r>
        <w:rPr>
          <w:sz w:val="24"/>
          <w:u w:val="single"/>
        </w:rPr>
        <w:t xml:space="preserve"> </w:t>
      </w:r>
      <w:r>
        <w:rPr>
          <w:rFonts w:hint="eastAsia"/>
          <w:sz w:val="24"/>
          <w:u w:val="single"/>
        </w:rPr>
        <w:t xml:space="preserve">90</w:t>
      </w:r>
      <w:r>
        <w:rPr>
          <w:rFonts w:hint="eastAsia" w:eastAsia="宋体"/>
          <w:sz w:val="24"/>
          <w:u w:val="single"/>
        </w:rPr>
        <w:t xml:space="preserve"> </w:t>
      </w:r>
      <w:r>
        <w:rPr>
          <w:rFonts w:hint="eastAsia" w:eastAsia="宋体"/>
          <w:sz w:val="24"/>
        </w:rPr>
        <w:t xml:space="preserve">天。</w:t>
      </w:r>
      <w:r/>
    </w:p>
    <w:p>
      <w:pPr>
        <w:pStyle w:val="974"/>
        <w:ind w:firstLine="480"/>
        <w:spacing w:line="360" w:lineRule="auto"/>
        <w:rPr>
          <w:rFonts w:hint="eastAsia" w:eastAsia="宋体"/>
          <w:sz w:val="24"/>
        </w:rPr>
      </w:pPr>
      <w:r>
        <w:rPr>
          <w:rFonts w:hint="eastAsia" w:eastAsia="宋体"/>
          <w:sz w:val="24"/>
        </w:rPr>
        <w:t xml:space="preserve">5、我们愿意提供采购人在磋商文件中要求的所有资料。</w:t>
      </w:r>
      <w:r/>
    </w:p>
    <w:p>
      <w:pPr>
        <w:pStyle w:val="974"/>
        <w:ind w:firstLine="480"/>
        <w:spacing w:line="360" w:lineRule="auto"/>
        <w:rPr>
          <w:rFonts w:hint="eastAsia" w:eastAsia="宋体"/>
          <w:sz w:val="24"/>
        </w:rPr>
      </w:pPr>
      <w:r>
        <w:rPr>
          <w:rFonts w:hint="eastAsia" w:eastAsia="宋体"/>
          <w:sz w:val="24"/>
        </w:rPr>
        <w:t xml:space="preserve">6、我们愿意</w:t>
      </w:r>
      <w:r>
        <w:rPr>
          <w:rFonts w:hint="eastAsia" w:eastAsia="宋体"/>
          <w:sz w:val="24"/>
        </w:rPr>
        <w:t xml:space="preserve">遵守磋商</w:t>
      </w:r>
      <w:r>
        <w:rPr>
          <w:rFonts w:hint="eastAsia" w:eastAsia="宋体"/>
          <w:sz w:val="24"/>
        </w:rPr>
        <w:t xml:space="preserve">文件中所列的收费标准。</w:t>
      </w:r>
      <w:r/>
    </w:p>
    <w:p>
      <w:pPr>
        <w:pStyle w:val="974"/>
        <w:ind w:firstLine="480"/>
        <w:spacing w:line="360" w:lineRule="auto"/>
        <w:rPr>
          <w:rFonts w:hint="eastAsia" w:eastAsia="宋体"/>
          <w:sz w:val="24"/>
        </w:rPr>
      </w:pPr>
      <w:r>
        <w:rPr>
          <w:rFonts w:hint="eastAsia" w:eastAsia="宋体"/>
          <w:sz w:val="24"/>
        </w:rPr>
        <w:t xml:space="preserve">7、我们承诺该响应文件在磋商开始后的全过程中保持有效，不作任何更改和变动。</w:t>
      </w:r>
      <w:r/>
    </w:p>
    <w:p>
      <w:pPr>
        <w:pStyle w:val="974"/>
        <w:ind w:firstLine="480"/>
        <w:spacing w:line="360" w:lineRule="auto"/>
        <w:rPr>
          <w:rFonts w:hint="eastAsia" w:eastAsia="宋体"/>
          <w:sz w:val="24"/>
        </w:rPr>
      </w:pPr>
      <w:r>
        <w:rPr>
          <w:rFonts w:hint="eastAsia" w:eastAsia="宋体"/>
          <w:sz w:val="24"/>
        </w:rPr>
        <w:t xml:space="preserve">8、我们承诺我公司</w:t>
      </w:r>
      <w:r>
        <w:rPr>
          <w:rFonts w:hint="eastAsia" w:eastAsia="宋体"/>
          <w:sz w:val="24"/>
        </w:rPr>
        <w:t xml:space="preserve">符合磋商</w:t>
      </w:r>
      <w:r>
        <w:rPr>
          <w:rFonts w:hint="eastAsia" w:eastAsia="宋体"/>
          <w:sz w:val="24"/>
        </w:rPr>
        <w:t xml:space="preserve">文件供应商须知中</w:t>
      </w:r>
      <w:r>
        <w:rPr>
          <w:rFonts w:hint="eastAsia" w:eastAsia="宋体" w:cs="宋体"/>
          <w:sz w:val="24"/>
        </w:rPr>
        <w:t xml:space="preserve">“合格供应商的基本”、“合格供应商的特定条件”</w:t>
      </w:r>
      <w:r>
        <w:rPr>
          <w:rFonts w:hint="eastAsia" w:eastAsia="宋体"/>
          <w:sz w:val="24"/>
        </w:rPr>
        <w:t xml:space="preserve">的要求，若与真实情况不符，本公司愿意承担由此而产生的一切后果。</w:t>
      </w:r>
      <w:r/>
    </w:p>
    <w:p>
      <w:pPr>
        <w:pStyle w:val="974"/>
        <w:ind w:firstLine="480"/>
        <w:spacing w:line="360" w:lineRule="auto"/>
        <w:rPr>
          <w:rFonts w:hint="eastAsia" w:eastAsia="宋体"/>
          <w:sz w:val="24"/>
        </w:rPr>
      </w:pPr>
      <w:r>
        <w:rPr>
          <w:rFonts w:hint="eastAsia" w:eastAsia="宋体"/>
          <w:sz w:val="24"/>
        </w:rPr>
        <w:t xml:space="preserve">所有有关磋商文件的函电，请按下列地址联系：</w:t>
      </w:r>
      <w:r/>
    </w:p>
    <w:p>
      <w:pPr>
        <w:pStyle w:val="974"/>
        <w:ind w:firstLine="480"/>
        <w:spacing w:line="360" w:lineRule="auto"/>
        <w:rPr>
          <w:rFonts w:hint="eastAsia" w:eastAsia="宋体"/>
          <w:sz w:val="24"/>
        </w:rPr>
      </w:pPr>
      <w:r>
        <w:rPr>
          <w:rFonts w:hint="eastAsia" w:eastAsia="宋体"/>
          <w:sz w:val="24"/>
        </w:rPr>
        <w:t xml:space="preserve">供应商：                           联系人：</w:t>
      </w:r>
      <w:r/>
    </w:p>
    <w:p>
      <w:pPr>
        <w:pStyle w:val="974"/>
        <w:ind w:firstLine="480"/>
        <w:spacing w:line="360" w:lineRule="auto"/>
        <w:rPr>
          <w:rFonts w:hint="eastAsia" w:eastAsia="宋体"/>
          <w:sz w:val="24"/>
        </w:rPr>
      </w:pPr>
      <w:r>
        <w:rPr>
          <w:rFonts w:hint="eastAsia" w:eastAsia="宋体"/>
          <w:sz w:val="24"/>
        </w:rPr>
        <w:t xml:space="preserve">地址：                             邮政编码：</w:t>
      </w:r>
      <w:r/>
    </w:p>
    <w:p>
      <w:pPr>
        <w:pStyle w:val="974"/>
        <w:ind w:firstLine="480"/>
        <w:spacing w:line="360" w:lineRule="auto"/>
        <w:rPr>
          <w:rFonts w:hint="eastAsia" w:eastAsia="宋体"/>
          <w:sz w:val="24"/>
        </w:rPr>
      </w:pPr>
      <w:r>
        <w:rPr>
          <w:rFonts w:hint="eastAsia" w:eastAsia="宋体"/>
          <w:sz w:val="24"/>
        </w:rPr>
        <w:t xml:space="preserve">联系电话：                         传真：</w:t>
      </w:r>
      <w:r/>
    </w:p>
    <w:p>
      <w:pPr>
        <w:pStyle w:val="974"/>
        <w:ind w:left="3400" w:firstLine="480"/>
        <w:spacing w:line="360" w:lineRule="auto"/>
        <w:rPr>
          <w:rFonts w:hint="eastAsia" w:eastAsia="宋体"/>
          <w:sz w:val="24"/>
        </w:rPr>
      </w:pPr>
      <w:r>
        <w:rPr>
          <w:rFonts w:hint="eastAsia" w:eastAsia="宋体"/>
          <w:sz w:val="24"/>
        </w:rPr>
        <w:t xml:space="preserve">供应商：（公章）</w:t>
      </w:r>
      <w:r/>
    </w:p>
    <w:p>
      <w:pPr>
        <w:pStyle w:val="974"/>
        <w:ind w:left="3400" w:firstLine="480"/>
        <w:spacing w:line="360" w:lineRule="auto"/>
        <w:rPr>
          <w:rFonts w:hint="eastAsia" w:eastAsia="宋体"/>
          <w:sz w:val="24"/>
        </w:rPr>
      </w:pPr>
      <w:r>
        <w:rPr>
          <w:rFonts w:hint="eastAsia" w:eastAsia="宋体"/>
          <w:sz w:val="24"/>
        </w:rPr>
        <w:t xml:space="preserve">法定代表人或代理人：（签字或盖章）</w:t>
      </w:r>
      <w:r/>
    </w:p>
    <w:p>
      <w:pPr>
        <w:pStyle w:val="974"/>
        <w:ind w:left="3400" w:firstLine="480"/>
        <w:spacing w:line="360" w:lineRule="auto"/>
        <w:rPr>
          <w:rFonts w:hint="eastAsia" w:eastAsia="宋体"/>
          <w:b/>
          <w:sz w:val="24"/>
        </w:rPr>
      </w:pPr>
      <w:r>
        <w:rPr>
          <w:rFonts w:hint="eastAsia" w:eastAsia="宋体"/>
          <w:sz w:val="24"/>
        </w:rPr>
        <w:t xml:space="preserve">日期：</w:t>
      </w:r>
      <w:r/>
    </w:p>
    <w:p>
      <w:pPr>
        <w:pStyle w:val="974"/>
        <w:ind w:firstLine="480"/>
        <w:jc w:val="left"/>
        <w:spacing w:line="360" w:lineRule="auto"/>
        <w:rPr>
          <w:rFonts w:hint="eastAsia" w:eastAsia="宋体" w:cs="宋体"/>
          <w:sz w:val="24"/>
        </w:rPr>
      </w:pPr>
      <w:r>
        <w:rPr>
          <w:rFonts w:hint="eastAsia" w:eastAsia="宋体" w:cs="宋体"/>
          <w:bCs/>
          <w:sz w:val="24"/>
          <w:lang w:val="zh-CN"/>
        </w:rPr>
        <w:br w:type="page" w:clear="all"/>
      </w:r>
      <w:r>
        <w:rPr>
          <w:rFonts w:hint="eastAsia" w:eastAsia="宋体" w:cs="宋体"/>
          <w:sz w:val="24"/>
        </w:rPr>
        <w:t xml:space="preserve">3、报价表</w:t>
      </w:r>
      <w:r/>
    </w:p>
    <w:p>
      <w:pPr>
        <w:ind w:firstLine="480"/>
        <w:jc w:val="left"/>
        <w:spacing w:line="360" w:lineRule="auto"/>
        <w:rPr>
          <w:rFonts w:hint="eastAsia" w:ascii="宋体" w:hAnsi="宋体"/>
          <w:sz w:val="24"/>
          <w:szCs w:val="24"/>
        </w:rPr>
      </w:pPr>
      <w:r>
        <w:rPr>
          <w:rFonts w:hint="eastAsia" w:ascii="宋体" w:hAnsi="宋体"/>
          <w:sz w:val="24"/>
          <w:szCs w:val="24"/>
        </w:rPr>
        <w:t xml:space="preserve">（1）磋商响应报价表</w:t>
      </w:r>
      <w:r/>
    </w:p>
    <w:p>
      <w:pPr>
        <w:ind w:firstLine="480"/>
        <w:jc w:val="center"/>
        <w:spacing w:line="360" w:lineRule="auto"/>
        <w:rPr>
          <w:rFonts w:hint="eastAsia" w:ascii="宋体" w:hAnsi="宋体"/>
          <w:sz w:val="24"/>
          <w:szCs w:val="24"/>
        </w:rPr>
      </w:pPr>
      <w:r>
        <w:rPr>
          <w:rFonts w:hint="eastAsia" w:ascii="宋体" w:hAnsi="宋体"/>
          <w:sz w:val="24"/>
          <w:szCs w:val="24"/>
        </w:rPr>
        <w:t xml:space="preserve">磋商响应报价表</w:t>
      </w:r>
      <w:r/>
    </w:p>
    <w:tbl>
      <w:tblPr>
        <w:tblW w:w="9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3"/>
        <w:gridCol w:w="2346"/>
        <w:gridCol w:w="2547"/>
        <w:gridCol w:w="2109"/>
        <w:gridCol w:w="1244"/>
      </w:tblGrid>
      <w:tr>
        <w:trPr>
          <w:cantSplit/>
          <w:jc w:val="center"/>
          <w:trHeight w:val="1173"/>
        </w:trPr>
        <w:tc>
          <w:tcPr>
            <w:tcW w:w="80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234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项目名称</w:t>
            </w:r>
            <w:r/>
          </w:p>
        </w:tc>
        <w:tc>
          <w:tcPr>
            <w:tcW w:w="25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报价（元）</w:t>
            </w:r>
            <w:r/>
          </w:p>
        </w:tc>
        <w:tc>
          <w:tcPr>
            <w:tcW w:w="21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服务期限</w:t>
            </w:r>
            <w:r/>
          </w:p>
        </w:tc>
        <w:tc>
          <w:tcPr>
            <w:tcW w:w="12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cantSplit/>
          <w:jc w:val="center"/>
          <w:trHeight w:val="665"/>
        </w:trPr>
        <w:tc>
          <w:tcPr>
            <w:tcW w:w="803"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1</w:t>
            </w:r>
            <w:r/>
          </w:p>
        </w:tc>
        <w:tc>
          <w:tcPr>
            <w:tcW w:w="2346"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r>
            <w:r/>
          </w:p>
        </w:tc>
        <w:tc>
          <w:tcPr>
            <w:tcW w:w="2547"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r>
            <w:r/>
          </w:p>
        </w:tc>
        <w:tc>
          <w:tcPr>
            <w:tcW w:w="2109"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r>
            <w:r/>
          </w:p>
        </w:tc>
        <w:tc>
          <w:tcPr>
            <w:tcW w:w="1244"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r>
            <w:r/>
          </w:p>
        </w:tc>
      </w:tr>
    </w:tbl>
    <w:p>
      <w:pPr>
        <w:pStyle w:val="929"/>
        <w:ind w:right="420" w:firstLine="0"/>
        <w:spacing w:line="360" w:lineRule="auto"/>
        <w:rPr>
          <w:rFonts w:hint="eastAsia" w:ascii="宋体" w:hAnsi="宋体" w:eastAsia="宋体" w:cs="宋体"/>
          <w:szCs w:val="24"/>
        </w:rPr>
      </w:pPr>
      <w:r>
        <w:rPr>
          <w:rFonts w:hint="eastAsia" w:ascii="宋体" w:hAnsi="宋体" w:eastAsia="宋体" w:cs="宋体"/>
          <w:szCs w:val="24"/>
        </w:rPr>
      </w:r>
      <w:r/>
    </w:p>
    <w:p>
      <w:pPr>
        <w:ind w:firstLine="480"/>
        <w:jc w:val="left"/>
        <w:spacing w:line="360" w:lineRule="auto"/>
        <w:rPr>
          <w:rFonts w:hint="eastAsia" w:ascii="宋体" w:hAnsi="宋体" w:cs="宋体"/>
          <w:bCs/>
          <w:sz w:val="24"/>
          <w:szCs w:val="24"/>
        </w:rPr>
      </w:pPr>
      <w:r>
        <w:rPr>
          <w:rFonts w:hint="eastAsia" w:asciiTheme="minorEastAsia" w:hAnsiTheme="minorEastAsia" w:eastAsiaTheme="minorEastAsia" w:cstheme="minorEastAsia"/>
          <w:sz w:val="24"/>
          <w:szCs w:val="24"/>
        </w:rPr>
        <w:t xml:space="preserve">注：1、上述报价包含</w:t>
      </w:r>
      <w:r>
        <w:rPr>
          <w:rFonts w:ascii="宋体" w:hAnsi="宋体"/>
          <w:bCs/>
          <w:szCs w:val="24"/>
        </w:rPr>
        <w:t xml:space="preserve">本表中的报价为综合报价，</w:t>
      </w:r>
      <w:r>
        <w:rPr>
          <w:rFonts w:hint="eastAsia" w:hAnsi="宋体"/>
          <w:sz w:val="24"/>
          <w:szCs w:val="24"/>
        </w:rPr>
        <w:t xml:space="preserve">包括</w:t>
      </w:r>
      <w:r>
        <w:rPr>
          <w:rFonts w:hint="eastAsia" w:ascii="宋体" w:hAnsi="宋体" w:cs="宋体"/>
          <w:bCs/>
          <w:sz w:val="24"/>
          <w:szCs w:val="24"/>
        </w:rPr>
        <w:t xml:space="preserve">在合同期保安服务需要的服务管理内容、用品、工具、耗材、通讯、服装、胸卡、办公设备、办公用品、安保防护器械、巡检器材、各种税费、人工( 含：正常双休及日常加班工资、节假日加班工资 )、保险、劳保、利润、税金、政策性文件规定及合同包含的所有风险、责任等各项应有的所有费用。</w:t>
      </w:r>
      <w:r/>
    </w:p>
    <w:p>
      <w:pPr>
        <w:ind w:firstLine="480"/>
        <w:jc w:val="left"/>
        <w:spacing w:line="360" w:lineRule="auto"/>
        <w:rPr>
          <w:rFonts w:hint="eastAsia" w:ascii="宋体" w:hAnsi="宋体" w:cs="宋体"/>
          <w:sz w:val="24"/>
          <w:szCs w:val="24"/>
        </w:rPr>
      </w:pPr>
      <w:r>
        <w:rPr>
          <w:rFonts w:hint="eastAsia" w:ascii="宋体" w:hAnsi="宋体" w:cs="宋体"/>
          <w:sz w:val="24"/>
        </w:rPr>
        <w:t xml:space="preserve">2、</w:t>
      </w:r>
      <w:r>
        <w:rPr>
          <w:rFonts w:hint="eastAsia" w:ascii="宋体" w:hAnsi="宋体" w:cs="宋体"/>
          <w:sz w:val="24"/>
          <w:szCs w:val="24"/>
        </w:rPr>
        <w:t xml:space="preserve">报价金额全部采取人民币表示，响应单价报价精确到元。</w:t>
      </w:r>
      <w:r/>
    </w:p>
    <w:p>
      <w:pPr>
        <w:pStyle w:val="929"/>
        <w:ind w:right="420" w:firstLine="0"/>
        <w:spacing w:line="360" w:lineRule="auto"/>
        <w:rPr>
          <w:rFonts w:hint="eastAsia" w:ascii="宋体" w:hAnsi="宋体" w:eastAsia="宋体" w:cs="宋体"/>
          <w:szCs w:val="24"/>
        </w:rPr>
      </w:pPr>
      <w:r>
        <w:rPr>
          <w:rFonts w:hint="eastAsia" w:ascii="宋体" w:hAnsi="宋体" w:eastAsia="宋体" w:cs="宋体"/>
          <w:szCs w:val="24"/>
        </w:rPr>
      </w:r>
      <w:r/>
    </w:p>
    <w:p>
      <w:pPr>
        <w:pStyle w:val="929"/>
        <w:ind w:right="420" w:firstLine="0"/>
        <w:spacing w:line="360" w:lineRule="auto"/>
        <w:rPr>
          <w:rFonts w:hint="eastAsia" w:ascii="宋体" w:hAnsi="宋体" w:eastAsia="宋体" w:cs="宋体"/>
          <w:szCs w:val="24"/>
        </w:rPr>
      </w:pPr>
      <w:r>
        <w:rPr>
          <w:rFonts w:hint="eastAsia" w:ascii="宋体" w:hAnsi="宋体" w:eastAsia="宋体" w:cs="宋体"/>
          <w:szCs w:val="24"/>
        </w:rPr>
      </w:r>
      <w:r/>
    </w:p>
    <w:p>
      <w:pPr>
        <w:pStyle w:val="929"/>
        <w:ind w:right="420" w:firstLine="480"/>
        <w:spacing w:line="360" w:lineRule="auto"/>
        <w:rPr>
          <w:rFonts w:hint="eastAsia" w:ascii="宋体" w:hAnsi="宋体" w:eastAsia="宋体" w:cs="宋体"/>
          <w:szCs w:val="24"/>
        </w:rPr>
      </w:pPr>
      <w:r>
        <w:rPr>
          <w:rFonts w:hint="eastAsia" w:ascii="宋体" w:hAnsi="宋体" w:eastAsia="宋体" w:cs="宋体"/>
          <w:szCs w:val="24"/>
        </w:rPr>
        <w:t xml:space="preserve">供应商：（单位盖章）</w:t>
      </w:r>
      <w:r/>
    </w:p>
    <w:p>
      <w:pPr>
        <w:pStyle w:val="929"/>
        <w:ind w:right="420" w:firstLine="480"/>
        <w:spacing w:line="360" w:lineRule="auto"/>
        <w:rPr>
          <w:rFonts w:hint="eastAsia" w:ascii="宋体" w:hAnsi="宋体" w:eastAsia="宋体" w:cs="宋体"/>
          <w:szCs w:val="24"/>
        </w:rPr>
      </w:pPr>
      <w:r>
        <w:rPr>
          <w:rFonts w:hint="eastAsia" w:ascii="宋体" w:hAnsi="宋体" w:eastAsia="宋体" w:cs="宋体"/>
          <w:szCs w:val="24"/>
        </w:rPr>
        <w:t xml:space="preserve">法定代表人或代理人：（签字或盖章）</w:t>
      </w:r>
      <w:r/>
    </w:p>
    <w:p>
      <w:pPr>
        <w:pStyle w:val="929"/>
        <w:ind w:right="420" w:firstLine="480"/>
        <w:spacing w:line="360" w:lineRule="auto"/>
        <w:rPr>
          <w:rFonts w:hint="eastAsia" w:ascii="宋体" w:hAnsi="宋体" w:cs="宋体"/>
          <w:b/>
          <w:szCs w:val="24"/>
        </w:rPr>
      </w:pPr>
      <w:r>
        <w:rPr>
          <w:rFonts w:hint="eastAsia" w:ascii="宋体" w:hAnsi="宋体" w:eastAsia="宋体" w:cs="宋体"/>
          <w:szCs w:val="24"/>
        </w:rPr>
        <w:t xml:space="preserve">日期：    年    月    日</w:t>
      </w:r>
      <w:r/>
    </w:p>
    <w:p>
      <w:pPr>
        <w:rPr>
          <w:rFonts w:hint="eastAsia" w:ascii="宋体" w:hAnsi="宋体" w:cs="宋体"/>
          <w:bCs/>
          <w:sz w:val="24"/>
          <w:szCs w:val="24"/>
        </w:rPr>
      </w:pPr>
      <w:r>
        <w:rPr>
          <w:rFonts w:hint="eastAsia" w:ascii="宋体" w:hAnsi="宋体" w:cs="宋体"/>
          <w:bCs/>
          <w:sz w:val="24"/>
          <w:szCs w:val="24"/>
        </w:rPr>
        <w:br w:type="page" w:clear="all"/>
      </w:r>
      <w:r/>
    </w:p>
    <w:p>
      <w:pPr>
        <w:pStyle w:val="974"/>
        <w:ind w:firstLine="480"/>
        <w:rPr>
          <w:rFonts w:hint="eastAsia" w:eastAsia="宋体" w:cs="宋体"/>
          <w:sz w:val="24"/>
        </w:rPr>
      </w:pPr>
      <w:r>
        <w:rPr>
          <w:rFonts w:hint="eastAsia" w:eastAsia="宋体" w:cs="宋体"/>
          <w:sz w:val="24"/>
        </w:rPr>
        <w:t xml:space="preserve">（2）分项报价明细表</w:t>
      </w:r>
      <w:r/>
    </w:p>
    <w:p>
      <w:pPr>
        <w:pStyle w:val="974"/>
        <w:jc w:val="center"/>
        <w:rPr>
          <w:rFonts w:hint="eastAsia" w:eastAsia="宋体" w:cs="宋体"/>
          <w:sz w:val="24"/>
        </w:rPr>
      </w:pPr>
      <w:r>
        <w:rPr>
          <w:rFonts w:hint="eastAsia" w:eastAsia="宋体" w:cs="宋体"/>
          <w:sz w:val="24"/>
        </w:rPr>
        <w:t xml:space="preserve">分项报价明细表</w:t>
      </w:r>
      <w:r/>
    </w:p>
    <w:p>
      <w:pPr>
        <w:pStyle w:val="974"/>
        <w:jc w:val="left"/>
        <w:rPr>
          <w:rFonts w:hint="eastAsia" w:eastAsia="宋体" w:cs="宋体"/>
          <w:sz w:val="24"/>
        </w:rPr>
      </w:pPr>
      <w:r>
        <w:rPr>
          <w:rFonts w:hint="eastAsia" w:eastAsia="宋体" w:cs="宋体"/>
          <w:sz w:val="24"/>
        </w:rPr>
      </w:r>
      <w:r/>
    </w:p>
    <w:p>
      <w:pPr>
        <w:pStyle w:val="929"/>
        <w:ind w:right="420" w:firstLine="480"/>
        <w:spacing w:line="360" w:lineRule="auto"/>
        <w:rPr>
          <w:rFonts w:hint="eastAsia" w:ascii="宋体" w:hAnsi="宋体" w:eastAsia="宋体" w:cs="宋体"/>
          <w:szCs w:val="24"/>
        </w:rPr>
      </w:pPr>
      <w:r>
        <w:rPr>
          <w:rFonts w:hint="eastAsia" w:ascii="宋体" w:hAnsi="宋体" w:eastAsia="宋体" w:cs="宋体"/>
          <w:szCs w:val="24"/>
        </w:rPr>
        <w:t xml:space="preserve">项目名称：</w:t>
      </w:r>
      <w:r/>
    </w:p>
    <w:p>
      <w:pPr>
        <w:pStyle w:val="929"/>
        <w:ind w:right="420" w:firstLine="480"/>
        <w:spacing w:line="360" w:lineRule="auto"/>
        <w:rPr>
          <w:rFonts w:hint="eastAsia" w:ascii="宋体" w:hAnsi="宋体" w:eastAsia="宋体" w:cs="宋体"/>
          <w:szCs w:val="24"/>
        </w:rPr>
      </w:pPr>
      <w:r>
        <w:rPr>
          <w:rFonts w:hint="eastAsia" w:ascii="宋体" w:hAnsi="宋体" w:eastAsia="宋体" w:cs="宋体"/>
          <w:szCs w:val="24"/>
        </w:rPr>
        <w:t xml:space="preserve">采购编号：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24"/>
        <w:gridCol w:w="1453"/>
        <w:gridCol w:w="1233"/>
        <w:gridCol w:w="1083"/>
        <w:gridCol w:w="1357"/>
        <w:gridCol w:w="1083"/>
        <w:gridCol w:w="1296"/>
        <w:gridCol w:w="1707"/>
      </w:tblGrid>
      <w:tr>
        <w:trPr>
          <w:jc w:val="center"/>
          <w:trHeight w:val="681"/>
        </w:trPr>
        <w:tc>
          <w:tcPr>
            <w:gridSpan w:val="8"/>
            <w:tcW w:w="5000" w:type="pct"/>
            <w:vAlign w:val="center"/>
            <w:textDirection w:val="lrTb"/>
            <w:noWrap w:val="false"/>
          </w:tcPr>
          <w:p>
            <w:pPr>
              <w:jc w:val="left"/>
              <w:rPr>
                <w:rFonts w:hint="eastAsia" w:ascii="宋体" w:hAnsi="宋体" w:cs="宋体"/>
                <w:color w:val="000000"/>
                <w:sz w:val="24"/>
              </w:rPr>
            </w:pPr>
            <w:r>
              <w:rPr>
                <w:rFonts w:hint="eastAsia"/>
                <w:sz w:val="24"/>
                <w:szCs w:val="24"/>
              </w:rPr>
              <w:t xml:space="preserve">常</w:t>
            </w:r>
            <w:r>
              <w:rPr>
                <w:rFonts w:hint="eastAsia"/>
                <w:sz w:val="24"/>
                <w:szCs w:val="24"/>
              </w:rPr>
              <w:t xml:space="preserve">期驻岗人员</w:t>
            </w:r>
            <w:r/>
          </w:p>
        </w:tc>
      </w:tr>
      <w:tr>
        <w:trPr>
          <w:jc w:val="center"/>
          <w:trHeight w:val="681"/>
        </w:trPr>
        <w:tc>
          <w:tcPr>
            <w:tcW w:w="283"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序号</w:t>
            </w:r>
            <w:r/>
          </w:p>
        </w:tc>
        <w:tc>
          <w:tcPr>
            <w:tcW w:w="760" w:type="pct"/>
            <w:vAlign w:val="center"/>
            <w:textDirection w:val="lrTb"/>
            <w:noWrap w:val="false"/>
          </w:tcPr>
          <w:p>
            <w:pPr>
              <w:jc w:val="center"/>
              <w:rPr>
                <w:rFonts w:hint="eastAsia" w:ascii="宋体" w:hAnsi="宋体" w:cs="宋体"/>
                <w:color w:val="000000"/>
                <w:sz w:val="24"/>
              </w:rPr>
            </w:pPr>
            <w:r>
              <w:rPr>
                <w:rFonts w:ascii="宋体" w:hAnsi="宋体" w:cs="宋体"/>
                <w:color w:val="000000"/>
                <w:sz w:val="24"/>
              </w:rPr>
              <w:t xml:space="preserve">类型</w:t>
            </w:r>
            <w:r/>
          </w:p>
        </w:tc>
        <w:tc>
          <w:tcPr>
            <w:tcW w:w="647"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名称</w:t>
            </w:r>
            <w:r/>
          </w:p>
        </w:tc>
        <w:tc>
          <w:tcPr>
            <w:tcW w:w="57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人数</w:t>
            </w:r>
            <w:r/>
          </w:p>
        </w:tc>
        <w:tc>
          <w:tcPr>
            <w:tcW w:w="71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单价（元/月）</w:t>
            </w:r>
            <w:r/>
          </w:p>
        </w:tc>
        <w:tc>
          <w:tcPr>
            <w:tcW w:w="57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服务期限（月）</w:t>
            </w:r>
            <w:r/>
          </w:p>
        </w:tc>
        <w:tc>
          <w:tcPr>
            <w:tcW w:w="569"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总价（元）</w:t>
            </w:r>
            <w:r/>
          </w:p>
        </w:tc>
        <w:tc>
          <w:tcPr>
            <w:tcW w:w="89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备注</w:t>
            </w:r>
            <w:r/>
          </w:p>
        </w:tc>
      </w:tr>
      <w:tr>
        <w:trPr>
          <w:jc w:val="center"/>
          <w:trHeight w:val="681"/>
        </w:trPr>
        <w:tc>
          <w:tcPr>
            <w:tcW w:w="283" w:type="pct"/>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60" w:type="pct"/>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常</w:t>
            </w:r>
            <w:r>
              <w:rPr>
                <w:rFonts w:hint="eastAsia" w:ascii="宋体" w:hAnsi="宋体" w:cs="宋体"/>
                <w:color w:val="000000"/>
                <w:sz w:val="24"/>
              </w:rPr>
              <w:t xml:space="preserve">期驻岗人员</w:t>
            </w:r>
            <w:r/>
          </w:p>
          <w:p>
            <w:pPr>
              <w:jc w:val="center"/>
              <w:rPr>
                <w:rFonts w:hint="eastAsia" w:ascii="宋体" w:hAnsi="宋体" w:cs="宋体"/>
                <w:color w:val="000000"/>
                <w:sz w:val="24"/>
              </w:rPr>
            </w:pPr>
            <w:r>
              <w:rPr>
                <w:rFonts w:hint="eastAsia" w:ascii="宋体" w:hAnsi="宋体" w:cs="宋体"/>
                <w:color w:val="000000"/>
                <w:sz w:val="24"/>
              </w:rPr>
              <w:t xml:space="preserve">（8小时制）</w:t>
            </w:r>
            <w:r/>
          </w:p>
        </w:tc>
        <w:tc>
          <w:tcPr>
            <w:tcW w:w="647" w:type="pct"/>
            <w:vAlign w:val="center"/>
            <w:textDirection w:val="lrTb"/>
            <w:noWrap w:val="false"/>
          </w:tcPr>
          <w:p>
            <w:pPr>
              <w:jc w:val="center"/>
              <w:rPr>
                <w:rFonts w:hint="eastAsia" w:ascii="宋体" w:hAnsi="宋体" w:cs="宋体"/>
                <w:color w:val="000000"/>
                <w:sz w:val="24"/>
              </w:rPr>
            </w:pPr>
            <w:r>
              <w:rPr>
                <w:rFonts w:hint="eastAsia" w:asciiTheme="minorEastAsia" w:hAnsiTheme="minorEastAsia" w:eastAsiaTheme="minorEastAsia" w:cstheme="minorEastAsia"/>
                <w:sz w:val="24"/>
                <w:szCs w:val="24"/>
              </w:rPr>
              <w:t xml:space="preserve">保安管理员</w:t>
            </w:r>
            <w:r/>
          </w:p>
        </w:tc>
        <w:tc>
          <w:tcPr>
            <w:tcW w:w="57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71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7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69"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9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681"/>
        </w:trPr>
        <w:tc>
          <w:tcPr>
            <w:tcW w:w="283"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760"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647" w:type="pct"/>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秩序保安员</w:t>
            </w:r>
            <w:r/>
          </w:p>
        </w:tc>
        <w:tc>
          <w:tcPr>
            <w:tcW w:w="57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39</w:t>
            </w:r>
            <w:r/>
          </w:p>
        </w:tc>
        <w:tc>
          <w:tcPr>
            <w:tcW w:w="71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7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69"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9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jc w:val="center"/>
          <w:trHeight w:val="1107"/>
        </w:trPr>
        <w:tc>
          <w:tcPr>
            <w:tcW w:w="283"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w:t>
            </w:r>
            <w:r/>
          </w:p>
        </w:tc>
        <w:tc>
          <w:tcPr>
            <w:tcW w:w="76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不可竞争费</w:t>
            </w:r>
            <w:r/>
          </w:p>
        </w:tc>
        <w:tc>
          <w:tcPr>
            <w:tcW w:w="647" w:type="pct"/>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7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71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7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69"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300000.00</w:t>
            </w:r>
            <w:r/>
          </w:p>
        </w:tc>
        <w:tc>
          <w:tcPr>
            <w:tcW w:w="89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szCs w:val="24"/>
                <w:lang w:bidi="ar"/>
              </w:rPr>
              <w:t xml:space="preserve">注：节假日保障、重大活动、日常突发性事件处置以及其他根据管理实际情况需要增加临时性岗位和人员的费用，按照实际发生的工作量结算。（</w:t>
            </w:r>
            <w:r>
              <w:rPr>
                <w:rFonts w:hint="eastAsia" w:ascii="宋体" w:hAnsi="宋体" w:cstheme="minorEastAsia"/>
                <w:sz w:val="24"/>
                <w:szCs w:val="24"/>
              </w:rPr>
              <w:t xml:space="preserve">常</w:t>
            </w:r>
            <w:r>
              <w:rPr>
                <w:rFonts w:hint="eastAsia" w:ascii="宋体" w:hAnsi="宋体" w:cstheme="minorEastAsia"/>
                <w:sz w:val="24"/>
                <w:szCs w:val="24"/>
              </w:rPr>
              <w:t xml:space="preserve">期驻岗人员</w:t>
            </w:r>
            <w:r>
              <w:rPr>
                <w:rFonts w:hint="eastAsia" w:ascii="宋体" w:hAnsi="宋体" w:cstheme="minorEastAsia"/>
                <w:sz w:val="24"/>
                <w:szCs w:val="24"/>
              </w:rPr>
              <w:t xml:space="preserve">中秩序保安员总价</w:t>
            </w:r>
            <w:r>
              <w:rPr>
                <w:rFonts w:hint="eastAsia" w:ascii="宋体" w:hAnsi="宋体" w:cs="宋体"/>
                <w:sz w:val="24"/>
                <w:szCs w:val="24"/>
                <w:lang w:bidi="ar"/>
              </w:rPr>
              <w:t xml:space="preserve">金额</w:t>
            </w:r>
            <w:r>
              <w:rPr>
                <w:rFonts w:hint="eastAsia" w:ascii="Segoe UI Emoji" w:hAnsi="Segoe UI Emoji" w:cs="Segoe UI Emoji"/>
                <w:sz w:val="24"/>
                <w:szCs w:val="24"/>
                <w:lang w:bidi="ar"/>
              </w:rPr>
              <w:t xml:space="preserve">÷</w:t>
            </w:r>
            <w:r>
              <w:rPr>
                <w:rFonts w:hint="eastAsia" w:ascii="宋体" w:hAnsi="宋体"/>
                <w:sz w:val="24"/>
                <w:szCs w:val="24"/>
              </w:rPr>
              <w:t xml:space="preserve">常</w:t>
            </w:r>
            <w:r>
              <w:rPr>
                <w:rFonts w:hint="eastAsia" w:ascii="宋体" w:hAnsi="宋体"/>
                <w:sz w:val="24"/>
                <w:szCs w:val="24"/>
              </w:rPr>
              <w:t xml:space="preserve">期驻岗人员</w:t>
            </w:r>
            <w:r>
              <w:rPr>
                <w:rFonts w:hint="eastAsia" w:ascii="宋体" w:hAnsi="宋体" w:cstheme="minorEastAsia"/>
                <w:sz w:val="24"/>
                <w:szCs w:val="24"/>
              </w:rPr>
              <w:t xml:space="preserve">中秩序保安员</w:t>
            </w:r>
            <w:r>
              <w:rPr>
                <w:rFonts w:hint="eastAsia" w:ascii="宋体" w:hAnsi="宋体" w:cs="宋体"/>
                <w:sz w:val="24"/>
                <w:szCs w:val="24"/>
                <w:lang w:bidi="ar"/>
              </w:rPr>
              <w:t xml:space="preserve">数量</w:t>
            </w:r>
            <w:r>
              <w:rPr>
                <w:rFonts w:hint="eastAsia" w:ascii="Segoe UI Emoji" w:hAnsi="Segoe UI Emoji" w:cs="Segoe UI Emoji"/>
                <w:sz w:val="24"/>
                <w:szCs w:val="24"/>
                <w:lang w:bidi="ar"/>
              </w:rPr>
              <w:t xml:space="preserve">÷</w:t>
            </w:r>
            <w:r>
              <w:rPr>
                <w:rFonts w:ascii="宋体" w:hAnsi="宋体" w:cs="宋体"/>
                <w:sz w:val="24"/>
                <w:szCs w:val="24"/>
                <w:lang w:bidi="ar"/>
              </w:rPr>
              <w:t xml:space="preserve">365</w:t>
            </w:r>
            <w:r>
              <w:rPr>
                <w:rFonts w:hint="eastAsia" w:ascii="宋体" w:hAnsi="宋体" w:cs="宋体"/>
                <w:sz w:val="24"/>
                <w:szCs w:val="24"/>
                <w:lang w:bidi="ar"/>
              </w:rPr>
              <w:t xml:space="preserve">天</w:t>
            </w:r>
            <w:r>
              <w:rPr>
                <w:rFonts w:hint="eastAsia" w:ascii="Segoe UI Emoji" w:hAnsi="Segoe UI Emoji" w:cs="Segoe UI Emoji"/>
                <w:sz w:val="24"/>
                <w:szCs w:val="24"/>
                <w:lang w:bidi="ar"/>
              </w:rPr>
              <w:t xml:space="preserve">÷</w:t>
            </w:r>
            <w:r>
              <w:rPr>
                <w:rFonts w:ascii="宋体" w:hAnsi="宋体" w:cs="宋体"/>
                <w:sz w:val="24"/>
                <w:szCs w:val="24"/>
                <w:lang w:bidi="ar"/>
              </w:rPr>
              <w:t xml:space="preserve">8</w:t>
            </w:r>
            <w:r>
              <w:rPr>
                <w:rFonts w:hint="eastAsia" w:ascii="宋体" w:hAnsi="宋体" w:cs="宋体"/>
                <w:sz w:val="24"/>
                <w:szCs w:val="24"/>
                <w:lang w:bidi="ar"/>
              </w:rPr>
              <w:t xml:space="preserve">小时/天*实际工作量</w:t>
            </w:r>
            <w:r>
              <w:rPr>
                <w:rFonts w:hint="eastAsia" w:ascii="宋体" w:hAnsi="宋体" w:cs="宋体"/>
                <w:color w:val="000000"/>
                <w:sz w:val="24"/>
                <w:szCs w:val="24"/>
                <w:lang w:bidi="ar"/>
              </w:rPr>
              <w:t xml:space="preserve">。如遇法定节假日按国家法律规定结算）</w:t>
            </w:r>
            <w:r/>
          </w:p>
        </w:tc>
      </w:tr>
      <w:tr>
        <w:trPr>
          <w:jc w:val="center"/>
          <w:trHeight w:val="681"/>
        </w:trPr>
        <w:tc>
          <w:tcPr>
            <w:tcW w:w="283"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w:t>
            </w:r>
            <w:r/>
          </w:p>
        </w:tc>
        <w:tc>
          <w:tcPr>
            <w:tcW w:w="760" w:type="pct"/>
            <w:vAlign w:val="center"/>
            <w:textDirection w:val="lrTb"/>
            <w:noWrap w:val="false"/>
          </w:tcPr>
          <w:p>
            <w:pPr>
              <w:jc w:val="center"/>
              <w:rPr>
                <w:rFonts w:hint="eastAsia" w:ascii="宋体" w:hAnsi="宋体" w:cs="宋体"/>
                <w:color w:val="000000"/>
                <w:sz w:val="24"/>
              </w:rPr>
            </w:pPr>
            <w:r>
              <w:rPr>
                <w:rFonts w:ascii="宋体" w:hAnsi="宋体" w:cs="宋体"/>
                <w:color w:val="000000"/>
                <w:sz w:val="24"/>
              </w:rPr>
              <w:t xml:space="preserve">……</w:t>
            </w:r>
            <w:r/>
          </w:p>
        </w:tc>
        <w:tc>
          <w:tcPr>
            <w:tcW w:w="647" w:type="pct"/>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7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711"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7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69"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90"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bl>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注：1、“响应报价明细表”各分项报价合计应当与“磋商响应报价表”（总价金额）相等，如不相等，响应总价以“磋商响应报价表”为准。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2、供应商对表中各项均需填写，行数</w:t>
      </w:r>
      <w:r>
        <w:rPr>
          <w:rFonts w:hint="eastAsia" w:ascii="宋体" w:hAnsi="宋体" w:cs="宋体"/>
          <w:sz w:val="24"/>
          <w:szCs w:val="24"/>
        </w:rPr>
        <w:t xml:space="preserve">不够可</w:t>
      </w:r>
      <w:r>
        <w:rPr>
          <w:rFonts w:hint="eastAsia" w:ascii="宋体" w:hAnsi="宋体" w:cs="宋体"/>
          <w:sz w:val="24"/>
          <w:szCs w:val="24"/>
        </w:rPr>
        <w:t xml:space="preserve">自行添加，供应商需详细填写各项单价与合价，如未填写单价或总价的项目，视作该项费用已包含在其他有价款的费用中或响应总价内将</w:t>
      </w:r>
      <w:r>
        <w:rPr>
          <w:rFonts w:hint="eastAsia" w:ascii="宋体" w:hAnsi="宋体" w:cs="宋体"/>
          <w:sz w:val="24"/>
          <w:szCs w:val="24"/>
        </w:rPr>
        <w:t xml:space="preserve">不予支</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3、临时新增秩序保安一栏中人数</w:t>
      </w:r>
      <w:r>
        <w:rPr>
          <w:rFonts w:hint="eastAsia" w:ascii="宋体" w:hAnsi="宋体" w:cs="宋体"/>
          <w:sz w:val="24"/>
          <w:szCs w:val="24"/>
        </w:rPr>
        <w:t xml:space="preserve">为暂估数</w:t>
      </w:r>
      <w:r>
        <w:rPr>
          <w:rFonts w:hint="eastAsia" w:ascii="宋体" w:hAnsi="宋体" w:cs="宋体"/>
          <w:sz w:val="24"/>
          <w:szCs w:val="24"/>
        </w:rPr>
        <w:t xml:space="preserve">，费用为不可竞争费，供应</w:t>
      </w:r>
      <w:r>
        <w:rPr>
          <w:rFonts w:hint="eastAsia" w:ascii="宋体" w:hAnsi="宋体" w:cs="宋体"/>
          <w:sz w:val="24"/>
          <w:szCs w:val="24"/>
        </w:rPr>
        <w:t xml:space="preserve">商不可</w:t>
      </w:r>
      <w:r>
        <w:rPr>
          <w:rFonts w:hint="eastAsia" w:ascii="宋体" w:hAnsi="宋体" w:cs="宋体"/>
          <w:sz w:val="24"/>
          <w:szCs w:val="24"/>
        </w:rPr>
        <w:t xml:space="preserve">更改，</w:t>
      </w:r>
      <w:r>
        <w:rPr>
          <w:rFonts w:hint="eastAsia" w:ascii="宋体" w:hAnsi="宋体" w:cs="宋体"/>
          <w:bCs/>
          <w:color w:val="000000"/>
          <w:sz w:val="24"/>
        </w:rPr>
        <w:t xml:space="preserve">否则为非实质性响应，按无效标处理。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4、报价金额全部采取人民币表示，投标单价报价精确到元。</w:t>
      </w:r>
      <w:r/>
    </w:p>
    <w:p>
      <w:pPr>
        <w:pStyle w:val="929"/>
        <w:ind w:right="420" w:firstLine="480"/>
        <w:spacing w:line="360" w:lineRule="auto"/>
        <w:rPr>
          <w:rFonts w:hint="eastAsia" w:ascii="宋体" w:hAnsi="宋体" w:eastAsia="宋体" w:cs="宋体"/>
          <w:szCs w:val="24"/>
        </w:rPr>
      </w:pPr>
      <w:r>
        <w:rPr>
          <w:rFonts w:hint="eastAsia" w:ascii="宋体" w:hAnsi="宋体" w:eastAsia="宋体" w:cs="宋体"/>
          <w:szCs w:val="24"/>
        </w:rPr>
      </w:r>
      <w:r/>
    </w:p>
    <w:p>
      <w:pPr>
        <w:pStyle w:val="929"/>
        <w:ind w:right="420" w:firstLine="480"/>
        <w:spacing w:line="360" w:lineRule="auto"/>
        <w:rPr>
          <w:rFonts w:hint="eastAsia" w:ascii="宋体" w:hAnsi="宋体" w:eastAsia="宋体" w:cs="宋体"/>
          <w:szCs w:val="24"/>
        </w:rPr>
      </w:pPr>
      <w:r>
        <w:rPr>
          <w:rFonts w:hint="eastAsia" w:ascii="宋体" w:hAnsi="宋体" w:eastAsia="宋体" w:cs="宋体"/>
          <w:szCs w:val="24"/>
        </w:rPr>
        <w:t xml:space="preserve">供应商：（单位盖章）</w:t>
      </w:r>
      <w:r/>
    </w:p>
    <w:p>
      <w:pPr>
        <w:pStyle w:val="929"/>
        <w:ind w:right="420" w:firstLine="480"/>
        <w:spacing w:line="360" w:lineRule="auto"/>
        <w:rPr>
          <w:rFonts w:hint="eastAsia" w:ascii="宋体" w:hAnsi="宋体" w:eastAsia="宋体" w:cs="宋体"/>
          <w:szCs w:val="24"/>
        </w:rPr>
      </w:pPr>
      <w:r>
        <w:rPr>
          <w:rFonts w:hint="eastAsia" w:ascii="宋体" w:hAnsi="宋体" w:eastAsia="宋体" w:cs="宋体"/>
          <w:szCs w:val="24"/>
        </w:rPr>
        <w:t xml:space="preserve">法定代表人或代理人：（签字或盖章）</w:t>
      </w:r>
      <w:r/>
    </w:p>
    <w:p>
      <w:pPr>
        <w:pStyle w:val="929"/>
        <w:ind w:right="420" w:firstLine="480"/>
        <w:spacing w:line="360" w:lineRule="auto"/>
        <w:rPr>
          <w:rFonts w:hint="eastAsia" w:ascii="宋体" w:hAnsi="宋体" w:cs="宋体"/>
          <w:b/>
          <w:szCs w:val="24"/>
        </w:rPr>
      </w:pPr>
      <w:r>
        <w:rPr>
          <w:rFonts w:hint="eastAsia" w:ascii="宋体" w:hAnsi="宋体" w:eastAsia="宋体" w:cs="宋体"/>
          <w:szCs w:val="24"/>
        </w:rPr>
        <w:t xml:space="preserve">日期：    年    月    日</w:t>
      </w:r>
      <w:r/>
    </w:p>
    <w:p>
      <w:pPr>
        <w:rPr>
          <w:rFonts w:hint="eastAsia" w:ascii="宋体" w:hAnsi="宋体" w:cs="宋体"/>
          <w:bCs/>
          <w:sz w:val="24"/>
          <w:szCs w:val="24"/>
        </w:rPr>
      </w:pPr>
      <w:r>
        <w:rPr>
          <w:rFonts w:hint="eastAsia" w:ascii="宋体" w:hAnsi="宋体" w:cs="宋体"/>
          <w:bCs/>
          <w:sz w:val="24"/>
          <w:szCs w:val="24"/>
        </w:rPr>
        <w:br w:type="page" w:clear="all"/>
      </w:r>
      <w:r/>
    </w:p>
    <w:p>
      <w:pPr>
        <w:jc w:val="left"/>
        <w:spacing w:line="360" w:lineRule="auto"/>
        <w:rPr>
          <w:rFonts w:hint="eastAsia" w:ascii="宋体" w:hAnsi="宋体" w:cs="宋体"/>
          <w:bCs/>
          <w:sz w:val="24"/>
          <w:szCs w:val="24"/>
          <w:lang w:val="zh-CN"/>
        </w:rPr>
      </w:pPr>
      <w:r>
        <w:rPr>
          <w:rFonts w:hint="eastAsia" w:ascii="宋体" w:hAnsi="宋体" w:cs="宋体"/>
          <w:bCs/>
          <w:sz w:val="24"/>
          <w:szCs w:val="24"/>
        </w:rPr>
        <w:t xml:space="preserve">4、</w:t>
      </w:r>
      <w:r>
        <w:rPr>
          <w:rFonts w:hint="eastAsia" w:ascii="宋体" w:hAnsi="宋体" w:cs="宋体"/>
          <w:bCs/>
          <w:sz w:val="24"/>
          <w:szCs w:val="24"/>
          <w:lang w:val="zh-CN"/>
        </w:rPr>
        <w:t xml:space="preserve">人员配备一览表</w:t>
      </w:r>
      <w:r/>
    </w:p>
    <w:p>
      <w:pPr>
        <w:pStyle w:val="934"/>
        <w:jc w:val="center"/>
      </w:pPr>
      <w:r>
        <w:rPr>
          <w:rFonts w:hint="eastAsia" w:hAnsi="宋体" w:cs="宋体"/>
          <w:bCs/>
          <w:lang w:val="zh-CN"/>
        </w:rPr>
        <w:t xml:space="preserve">人员配备一览表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15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岗位</w:t>
            </w:r>
            <w:r/>
          </w:p>
        </w:tc>
        <w:tc>
          <w:tcPr>
            <w:tcW w:w="12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姓名</w:t>
            </w:r>
            <w:r/>
          </w:p>
        </w:tc>
        <w:tc>
          <w:tcPr>
            <w:tcW w:w="99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性别</w:t>
            </w:r>
            <w:r/>
          </w:p>
        </w:tc>
        <w:tc>
          <w:tcPr>
            <w:tcW w:w="129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年龄</w:t>
            </w:r>
            <w:r/>
          </w:p>
        </w:tc>
        <w:tc>
          <w:tcPr>
            <w:tcW w:w="156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学历</w:t>
            </w:r>
            <w:r/>
          </w:p>
        </w:tc>
        <w:tc>
          <w:tcPr>
            <w:tcW w:w="1417"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职称或专业资格证书</w:t>
            </w:r>
            <w:r/>
          </w:p>
        </w:tc>
        <w:tc>
          <w:tcPr>
            <w:tcW w:w="1152"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备注</w:t>
            </w:r>
            <w:r/>
          </w:p>
        </w:tc>
      </w:tr>
      <w:tr>
        <w:trPr>
          <w:cantSplit/>
          <w:jc w:val="center"/>
          <w:trHeight w:val="495"/>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9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604"/>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73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3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29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52" w:type="dxa"/>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bl>
    <w:p>
      <w:pPr>
        <w:ind w:firstLine="482"/>
        <w:spacing w:line="360" w:lineRule="auto"/>
        <w:rPr>
          <w:rFonts w:hint="eastAsia" w:ascii="宋体" w:hAnsi="宋体" w:cs="宋体"/>
          <w:b/>
          <w:color w:val="000000"/>
          <w:sz w:val="24"/>
        </w:rPr>
      </w:pPr>
      <w:r>
        <w:rPr>
          <w:rFonts w:hint="eastAsia" w:ascii="宋体" w:hAnsi="宋体" w:cs="宋体"/>
          <w:b/>
          <w:sz w:val="24"/>
          <w:szCs w:val="24"/>
        </w:rPr>
        <w:t xml:space="preserve">注：</w:t>
      </w:r>
      <w:r>
        <w:rPr>
          <w:rFonts w:hint="eastAsia" w:ascii="宋体" w:hAnsi="宋体" w:cs="宋体"/>
          <w:b/>
          <w:color w:val="000000"/>
          <w:sz w:val="24"/>
        </w:rPr>
        <w:t xml:space="preserve">拟投入人员的配置方式及配置数量不得低于采购文件要求，否则为非实质性响应，按无效标处理。</w:t>
      </w:r>
      <w:r/>
    </w:p>
    <w:p>
      <w:pPr>
        <w:pStyle w:val="972"/>
        <w:ind w:firstLine="480"/>
        <w:spacing w:line="360" w:lineRule="auto"/>
        <w:rPr>
          <w:rFonts w:hint="eastAsia" w:hAnsi="宋体" w:cs="宋体"/>
          <w:sz w:val="24"/>
        </w:rPr>
      </w:pPr>
      <w:r>
        <w:rPr>
          <w:rFonts w:hint="eastAsia" w:hAnsi="宋体" w:cs="宋体"/>
          <w:sz w:val="24"/>
        </w:rPr>
      </w:r>
      <w:r/>
    </w:p>
    <w:p>
      <w:pPr>
        <w:pStyle w:val="972"/>
        <w:ind w:firstLine="480"/>
        <w:spacing w:line="360" w:lineRule="auto"/>
        <w:rPr>
          <w:rFonts w:hint="eastAsia" w:hAnsi="宋体" w:cs="宋体"/>
          <w:sz w:val="24"/>
        </w:rPr>
      </w:pPr>
      <w:r>
        <w:rPr>
          <w:rFonts w:hint="eastAsia" w:hAnsi="宋体" w:cs="宋体"/>
          <w:sz w:val="24"/>
        </w:rPr>
      </w:r>
      <w:r/>
    </w:p>
    <w:p>
      <w:pPr>
        <w:pStyle w:val="972"/>
        <w:ind w:firstLine="480"/>
        <w:spacing w:line="360" w:lineRule="auto"/>
        <w:rPr>
          <w:rFonts w:hint="eastAsia" w:hAnsi="宋体" w:cs="宋体"/>
          <w:sz w:val="24"/>
        </w:rPr>
      </w:pPr>
      <w:r>
        <w:rPr>
          <w:rFonts w:hint="eastAsia" w:hAnsi="宋体" w:cs="宋体"/>
          <w:sz w:val="24"/>
        </w:rPr>
        <w:t xml:space="preserve">供应商</w:t>
      </w:r>
      <w:r>
        <w:rPr>
          <w:rFonts w:hAnsi="宋体" w:cs="宋体"/>
          <w:sz w:val="24"/>
        </w:rPr>
        <w:t xml:space="preserve">：（单位盖章）</w:t>
      </w:r>
      <w:r/>
    </w:p>
    <w:p>
      <w:pPr>
        <w:pStyle w:val="972"/>
        <w:ind w:firstLine="480"/>
        <w:spacing w:line="360" w:lineRule="auto"/>
        <w:rPr>
          <w:rFonts w:hint="eastAsia" w:hAnsi="宋体" w:cs="宋体"/>
          <w:sz w:val="24"/>
        </w:rPr>
      </w:pPr>
      <w:r>
        <w:rPr>
          <w:rFonts w:hAnsi="宋体" w:cs="宋体"/>
          <w:sz w:val="24"/>
        </w:rPr>
        <w:t xml:space="preserve">法定代表人或被授权委托人：（签字或盖章）</w:t>
      </w:r>
      <w:r/>
    </w:p>
    <w:p>
      <w:pPr>
        <w:ind w:firstLine="480"/>
        <w:spacing w:line="360" w:lineRule="auto"/>
        <w:rPr>
          <w:rFonts w:hint="eastAsia" w:ascii="宋体" w:hAnsi="宋体" w:cs="宋体"/>
          <w:bCs/>
          <w:szCs w:val="24"/>
        </w:rPr>
      </w:pPr>
      <w:r>
        <w:rPr>
          <w:rFonts w:hint="eastAsia" w:ascii="宋体" w:hAnsi="宋体" w:cs="宋体"/>
          <w:sz w:val="24"/>
        </w:rPr>
        <w:t xml:space="preserve">日期：    年    月    日</w:t>
      </w:r>
      <w:r/>
    </w:p>
    <w:p>
      <w:pPr>
        <w:ind w:firstLine="480"/>
        <w:spacing w:line="360" w:lineRule="auto"/>
        <w:rPr>
          <w:rFonts w:hint="eastAsia" w:ascii="宋体" w:hAnsi="宋体" w:cs="宋体"/>
          <w:bCs/>
          <w:szCs w:val="24"/>
        </w:rPr>
      </w:pPr>
      <w:r>
        <w:rPr>
          <w:rFonts w:hint="eastAsia" w:hAnsi="宋体" w:cs="宋体"/>
          <w:sz w:val="24"/>
        </w:rPr>
        <w:br w:type="page" w:clear="all"/>
      </w:r>
      <w:r/>
    </w:p>
    <w:p>
      <w:pPr>
        <w:ind w:left="567" w:hanging="567"/>
        <w:spacing w:line="360" w:lineRule="auto"/>
        <w:rPr>
          <w:rFonts w:hint="eastAsia" w:hAnsi="宋体" w:cs="宋体"/>
          <w:sz w:val="24"/>
        </w:rPr>
      </w:pPr>
      <w:r>
        <w:rPr>
          <w:rFonts w:hint="eastAsia" w:ascii="宋体" w:hAnsi="宋体" w:cs="宋体"/>
          <w:sz w:val="24"/>
          <w:szCs w:val="24"/>
        </w:rPr>
        <w:t xml:space="preserve">5、</w:t>
      </w:r>
      <w:r>
        <w:rPr>
          <w:rFonts w:hint="eastAsia" w:hAnsi="宋体" w:cs="宋体"/>
          <w:sz w:val="24"/>
        </w:rPr>
        <w:t xml:space="preserve">类似项目</w:t>
      </w:r>
      <w:r>
        <w:rPr>
          <w:rFonts w:hint="eastAsia" w:hAnsi="宋体" w:cs="宋体"/>
          <w:sz w:val="24"/>
          <w:lang w:val="zh-CN"/>
        </w:rPr>
        <w:t xml:space="preserve">业绩情况</w:t>
      </w:r>
      <w:r/>
    </w:p>
    <w:p>
      <w:pPr>
        <w:pStyle w:val="972"/>
        <w:ind w:firstLine="480"/>
        <w:jc w:val="center"/>
        <w:spacing w:line="360" w:lineRule="auto"/>
        <w:rPr>
          <w:rFonts w:hint="eastAsia" w:hAnsi="宋体" w:cs="宋体"/>
          <w:sz w:val="24"/>
        </w:rPr>
      </w:pPr>
      <w:r>
        <w:rPr>
          <w:rFonts w:hint="eastAsia" w:hAnsi="宋体" w:cs="宋体"/>
          <w:sz w:val="24"/>
        </w:rPr>
        <w:t xml:space="preserve">类似项目</w:t>
      </w:r>
      <w:r>
        <w:rPr>
          <w:rFonts w:hint="eastAsia" w:hAnsi="宋体" w:cs="宋体"/>
          <w:sz w:val="24"/>
          <w:lang w:val="zh-CN"/>
        </w:rPr>
        <w:t xml:space="preserve">业绩一览表</w:t>
      </w:r>
      <w:r/>
    </w:p>
    <w:p>
      <w:pPr>
        <w:pStyle w:val="972"/>
        <w:ind w:firstLine="480"/>
        <w:spacing w:line="360" w:lineRule="auto"/>
        <w:rPr>
          <w:rFonts w:hint="eastAsia" w:hAnsi="宋体" w:cs="宋体"/>
          <w:sz w:val="24"/>
        </w:rPr>
      </w:pPr>
      <w:r>
        <w:rPr>
          <w:rFonts w:hint="eastAsia" w:hAnsi="宋体" w:cs="宋体"/>
          <w:sz w:val="24"/>
        </w:rPr>
        <w:t xml:space="preserve">项目名称：                                              采购编号：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4"/>
        <w:gridCol w:w="2171"/>
        <w:gridCol w:w="1310"/>
        <w:gridCol w:w="1367"/>
        <w:gridCol w:w="1118"/>
        <w:gridCol w:w="1429"/>
        <w:gridCol w:w="1427"/>
      </w:tblGrid>
      <w:tr>
        <w:trPr>
          <w:jc w:val="center"/>
          <w:trHeight w:val="1466" w:hRule="exact"/>
        </w:trPr>
        <w:tc>
          <w:tcPr>
            <w:tcW w:w="469"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p>
        </w:tc>
        <w:tc>
          <w:tcPr>
            <w:tcW w:w="1115"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合同名称</w:t>
            </w:r>
            <w:r/>
          </w:p>
        </w:tc>
        <w:tc>
          <w:tcPr>
            <w:tcW w:w="673" w:type="pct"/>
            <w:vAlign w:val="center"/>
            <w:textDirection w:val="lrTb"/>
            <w:noWrap w:val="false"/>
          </w:tcPr>
          <w:p>
            <w:pPr>
              <w:jc w:val="center"/>
              <w:spacing w:line="360" w:lineRule="auto"/>
              <w:tabs>
                <w:tab w:val="left" w:pos="6252" w:leader="none"/>
              </w:tabs>
              <w:rPr>
                <w:rFonts w:hint="eastAsia" w:ascii="宋体" w:hAnsi="宋体" w:cs="宋体"/>
                <w:color w:val="000000"/>
                <w:sz w:val="24"/>
              </w:rPr>
            </w:pPr>
            <w:r>
              <w:rPr>
                <w:rFonts w:hint="eastAsia" w:ascii="宋体" w:hAnsi="宋体" w:cs="宋体"/>
                <w:color w:val="000000"/>
                <w:sz w:val="24"/>
              </w:rPr>
              <w:t xml:space="preserve">合同金额</w:t>
            </w:r>
            <w:r/>
          </w:p>
        </w:tc>
        <w:tc>
          <w:tcPr>
            <w:tcW w:w="702" w:type="pct"/>
            <w:vAlign w:val="center"/>
            <w:textDirection w:val="lrTb"/>
            <w:noWrap w:val="false"/>
          </w:tcPr>
          <w:p>
            <w:pPr>
              <w:jc w:val="center"/>
              <w:spacing w:line="360" w:lineRule="auto"/>
              <w:tabs>
                <w:tab w:val="left" w:pos="6252" w:leader="none"/>
              </w:tabs>
              <w:rPr>
                <w:rFonts w:hint="eastAsia" w:ascii="宋体" w:hAnsi="宋体" w:cs="宋体"/>
                <w:color w:val="000000"/>
                <w:sz w:val="24"/>
              </w:rPr>
            </w:pPr>
            <w:r>
              <w:rPr>
                <w:rFonts w:hint="eastAsia" w:ascii="宋体" w:hAnsi="宋体" w:cs="宋体"/>
                <w:color w:val="000000"/>
                <w:sz w:val="24"/>
              </w:rPr>
              <w:t xml:space="preserve">合同期限（月）</w:t>
            </w:r>
            <w:r/>
          </w:p>
        </w:tc>
        <w:tc>
          <w:tcPr>
            <w:tcW w:w="574" w:type="pct"/>
            <w:vAlign w:val="center"/>
            <w:textDirection w:val="lrTb"/>
            <w:noWrap w:val="false"/>
          </w:tcPr>
          <w:p>
            <w:pPr>
              <w:jc w:val="center"/>
              <w:spacing w:line="360" w:lineRule="auto"/>
              <w:tabs>
                <w:tab w:val="left" w:pos="6252" w:leader="none"/>
              </w:tabs>
              <w:rPr>
                <w:rFonts w:hint="eastAsia" w:ascii="宋体" w:hAnsi="宋体" w:cs="宋体"/>
                <w:color w:val="000000"/>
                <w:sz w:val="24"/>
              </w:rPr>
            </w:pPr>
            <w:r>
              <w:rPr>
                <w:rFonts w:hint="eastAsia" w:ascii="宋体" w:hAnsi="宋体" w:cs="宋体"/>
                <w:color w:val="000000"/>
                <w:sz w:val="24"/>
              </w:rPr>
              <w:t xml:space="preserve">金额（元）</w:t>
            </w:r>
            <w:r/>
          </w:p>
        </w:tc>
        <w:tc>
          <w:tcPr>
            <w:tcW w:w="734" w:type="pct"/>
            <w:vAlign w:val="center"/>
            <w:textDirection w:val="lrTb"/>
            <w:noWrap w:val="false"/>
          </w:tcPr>
          <w:p>
            <w:pPr>
              <w:jc w:val="center"/>
              <w:spacing w:line="360" w:lineRule="auto"/>
              <w:tabs>
                <w:tab w:val="left" w:pos="6252" w:leader="none"/>
              </w:tabs>
              <w:rPr>
                <w:rFonts w:hint="eastAsia" w:ascii="宋体" w:hAnsi="宋体" w:cs="宋体"/>
                <w:color w:val="000000"/>
                <w:sz w:val="24"/>
              </w:rPr>
            </w:pPr>
            <w:r>
              <w:rPr>
                <w:rFonts w:hint="eastAsia" w:ascii="宋体" w:hAnsi="宋体" w:cs="宋体"/>
                <w:color w:val="000000"/>
                <w:sz w:val="24"/>
              </w:rPr>
              <w:t xml:space="preserve">开始日期</w:t>
            </w:r>
            <w:r/>
          </w:p>
        </w:tc>
        <w:tc>
          <w:tcPr>
            <w:tcW w:w="733"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结束日期</w:t>
            </w:r>
            <w:r/>
          </w:p>
        </w:tc>
      </w:tr>
      <w:tr>
        <w:trPr>
          <w:jc w:val="center"/>
          <w:trHeight w:val="1161" w:hRule="exact"/>
        </w:trPr>
        <w:tc>
          <w:tcPr>
            <w:tcW w:w="469"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15" w:type="pct"/>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673" w:type="pct"/>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02"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74"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34"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33"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jc w:val="center"/>
          <w:trHeight w:val="1161" w:hRule="exact"/>
        </w:trPr>
        <w:tc>
          <w:tcPr>
            <w:tcW w:w="469"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15" w:type="pct"/>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673" w:type="pct"/>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02"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74"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34"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33"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jc w:val="center"/>
          <w:trHeight w:val="1161" w:hRule="exact"/>
        </w:trPr>
        <w:tc>
          <w:tcPr>
            <w:tcW w:w="469"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15" w:type="pct"/>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673" w:type="pct"/>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02"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74"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34"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33"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jc w:val="center"/>
          <w:trHeight w:val="1161" w:hRule="exact"/>
        </w:trPr>
        <w:tc>
          <w:tcPr>
            <w:tcW w:w="469"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15" w:type="pct"/>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673" w:type="pct"/>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02"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74"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34"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33" w:type="pct"/>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pStyle w:val="972"/>
        <w:ind w:firstLine="480"/>
        <w:spacing w:line="360" w:lineRule="auto"/>
        <w:rPr>
          <w:rFonts w:hint="eastAsia" w:hAnsi="宋体" w:cs="宋体"/>
          <w:sz w:val="24"/>
        </w:rPr>
      </w:pPr>
      <w:r>
        <w:rPr>
          <w:rFonts w:hint="eastAsia" w:hAnsi="宋体" w:cs="宋体"/>
          <w:sz w:val="24"/>
        </w:rPr>
      </w:r>
      <w:r/>
    </w:p>
    <w:p>
      <w:pPr>
        <w:pStyle w:val="972"/>
        <w:ind w:firstLine="480"/>
        <w:spacing w:line="360" w:lineRule="auto"/>
        <w:rPr>
          <w:rFonts w:hint="eastAsia" w:hAnsi="宋体" w:cs="宋体"/>
          <w:sz w:val="24"/>
        </w:rPr>
      </w:pPr>
      <w:r>
        <w:rPr>
          <w:rFonts w:hint="eastAsia" w:hAnsi="宋体" w:cs="宋体"/>
          <w:sz w:val="24"/>
        </w:rPr>
        <w:t xml:space="preserve">供应商</w:t>
      </w:r>
      <w:r>
        <w:rPr>
          <w:rFonts w:hAnsi="宋体" w:cs="宋体"/>
          <w:sz w:val="24"/>
        </w:rPr>
        <w:t xml:space="preserve">：（单位盖章）</w:t>
      </w:r>
      <w:r/>
    </w:p>
    <w:p>
      <w:pPr>
        <w:pStyle w:val="972"/>
        <w:ind w:firstLine="480"/>
        <w:spacing w:line="360" w:lineRule="auto"/>
        <w:rPr>
          <w:rFonts w:hint="eastAsia" w:hAnsi="宋体" w:cs="宋体"/>
          <w:sz w:val="24"/>
        </w:rPr>
      </w:pPr>
      <w:r>
        <w:rPr>
          <w:rFonts w:hAnsi="宋体" w:cs="宋体"/>
          <w:sz w:val="24"/>
        </w:rPr>
        <w:t xml:space="preserve">法定代表人或被授权委托人：（签字或盖章）</w:t>
      </w:r>
      <w:r/>
    </w:p>
    <w:p>
      <w:pPr>
        <w:ind w:firstLine="480"/>
        <w:spacing w:line="360" w:lineRule="auto"/>
        <w:rPr>
          <w:rFonts w:hint="eastAsia" w:ascii="宋体" w:hAnsi="宋体" w:cs="宋体"/>
          <w:bCs/>
          <w:szCs w:val="24"/>
        </w:rPr>
      </w:pPr>
      <w:r>
        <w:rPr>
          <w:rFonts w:hint="eastAsia" w:ascii="宋体" w:hAnsi="宋体" w:cs="宋体"/>
          <w:sz w:val="24"/>
        </w:rPr>
        <w:t xml:space="preserve">日期：    年   月   日</w:t>
      </w:r>
      <w:r/>
    </w:p>
    <w:p>
      <w:pPr>
        <w:pStyle w:val="929"/>
        <w:ind w:firstLine="0"/>
        <w:spacing w:line="360" w:lineRule="auto"/>
        <w:rPr>
          <w:rFonts w:hint="eastAsia" w:ascii="宋体" w:hAnsi="宋体" w:eastAsia="宋体"/>
          <w:szCs w:val="24"/>
        </w:rPr>
      </w:pPr>
      <w:r>
        <w:rPr>
          <w:rFonts w:hint="eastAsia" w:ascii="宋体" w:hAnsi="宋体" w:cs="宋体"/>
          <w:bCs/>
          <w:szCs w:val="24"/>
        </w:rPr>
        <w:br w:type="page" w:clear="all"/>
      </w:r>
      <w:r>
        <w:rPr>
          <w:rFonts w:hint="eastAsia" w:ascii="宋体" w:hAnsi="宋体" w:eastAsia="宋体" w:cs="宋体"/>
        </w:rPr>
        <w:t xml:space="preserve">6、项目方案说明</w:t>
      </w:r>
      <w:r/>
    </w:p>
    <w:p>
      <w:pPr>
        <w:pStyle w:val="929"/>
        <w:ind w:firstLine="0"/>
        <w:jc w:val="center"/>
        <w:spacing w:line="360" w:lineRule="auto"/>
        <w:rPr>
          <w:rFonts w:hint="eastAsia" w:ascii="宋体" w:hAnsi="宋体" w:eastAsia="宋体"/>
          <w:szCs w:val="24"/>
        </w:rPr>
      </w:pPr>
      <w:r>
        <w:rPr>
          <w:rFonts w:hint="eastAsia" w:ascii="宋体" w:hAnsi="宋体" w:eastAsia="宋体"/>
          <w:szCs w:val="24"/>
        </w:rPr>
        <w:t xml:space="preserve">项目</w:t>
      </w:r>
      <w:r>
        <w:rPr>
          <w:rFonts w:ascii="宋体" w:hAnsi="宋体" w:eastAsia="宋体"/>
          <w:szCs w:val="24"/>
        </w:rPr>
        <w:t xml:space="preserve">方案说明</w:t>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322"/>
      </w:tblGrid>
      <w:tr>
        <w:trPr>
          <w:jc w:val="center"/>
          <w:trHeight w:val="620"/>
        </w:trPr>
        <w:tc>
          <w:tcPr>
            <w:tcW w:w="9322" w:type="dxa"/>
            <w:textDirection w:val="lrTb"/>
            <w:noWrap w:val="false"/>
          </w:tcPr>
          <w:p>
            <w:pPr>
              <w:pStyle w:val="929"/>
              <w:ind w:firstLine="0"/>
              <w:jc w:val="both"/>
              <w:spacing w:line="360" w:lineRule="auto"/>
              <w:rPr>
                <w:rFonts w:hint="eastAsia" w:ascii="宋体" w:hAnsi="宋体" w:eastAsia="宋体"/>
                <w:bCs/>
                <w:szCs w:val="24"/>
              </w:rPr>
            </w:pPr>
            <w:r>
              <w:rPr>
                <w:rFonts w:hint="eastAsia" w:ascii="宋体" w:hAnsi="宋体" w:eastAsia="宋体"/>
                <w:bCs/>
                <w:szCs w:val="24"/>
              </w:rPr>
              <w:t xml:space="preserve">提示：供应商应根据本次采购项目要求，对所响应的项目方案进行详细的说明与描述。</w:t>
            </w:r>
            <w:r/>
          </w:p>
        </w:tc>
      </w:tr>
      <w:tr>
        <w:trPr>
          <w:jc w:val="center"/>
          <w:trHeight w:val="8481"/>
        </w:trPr>
        <w:tc>
          <w:tcPr>
            <w:tcW w:w="9322" w:type="dxa"/>
            <w:textDirection w:val="lrTb"/>
            <w:noWrap w:val="false"/>
          </w:tcPr>
          <w:p>
            <w:pPr>
              <w:pStyle w:val="929"/>
              <w:spacing w:line="360" w:lineRule="auto"/>
              <w:rPr>
                <w:rFonts w:hint="eastAsia" w:ascii="宋体" w:hAnsi="宋体" w:eastAsia="宋体"/>
                <w:bCs/>
                <w:szCs w:val="24"/>
              </w:rPr>
            </w:pPr>
            <w:r>
              <w:rPr>
                <w:rFonts w:hint="eastAsia" w:ascii="宋体" w:hAnsi="宋体" w:eastAsia="宋体"/>
                <w:bCs/>
                <w:szCs w:val="24"/>
              </w:rPr>
            </w:r>
            <w:r/>
          </w:p>
        </w:tc>
      </w:tr>
    </w:tbl>
    <w:p>
      <w:pPr>
        <w:ind w:firstLine="480"/>
        <w:spacing w:line="360" w:lineRule="auto"/>
        <w:rPr>
          <w:rFonts w:hint="eastAsia" w:ascii="宋体" w:hAnsi="宋体"/>
          <w:bCs/>
          <w:sz w:val="24"/>
          <w:szCs w:val="24"/>
        </w:rPr>
      </w:pPr>
      <w:r>
        <w:rPr>
          <w:rFonts w:hint="eastAsia" w:ascii="宋体" w:hAnsi="宋体"/>
          <w:bCs/>
          <w:sz w:val="24"/>
          <w:szCs w:val="24"/>
        </w:rPr>
      </w:r>
      <w:r/>
    </w:p>
    <w:p>
      <w:pPr>
        <w:pStyle w:val="929"/>
        <w:ind w:firstLine="0"/>
        <w:jc w:val="both"/>
        <w:spacing w:line="360" w:lineRule="auto"/>
        <w:rPr>
          <w:rFonts w:hint="eastAsia" w:ascii="宋体" w:hAnsi="宋体" w:eastAsia="宋体"/>
          <w:szCs w:val="24"/>
        </w:rPr>
      </w:pPr>
      <w:r/>
      <w:bookmarkStart w:id="33" w:name="_Toc29172"/>
      <w:r>
        <w:rPr>
          <w:rFonts w:hint="eastAsia" w:ascii="宋体" w:hAnsi="宋体" w:eastAsia="宋体"/>
          <w:szCs w:val="24"/>
        </w:rPr>
        <w:t xml:space="preserve">供应商：（供应商盖章）</w:t>
      </w:r>
      <w:bookmarkEnd w:id="33"/>
      <w:r/>
      <w:r/>
    </w:p>
    <w:p>
      <w:pPr>
        <w:pStyle w:val="929"/>
        <w:ind w:firstLine="0"/>
        <w:jc w:val="both"/>
        <w:spacing w:line="360" w:lineRule="auto"/>
        <w:rPr>
          <w:rFonts w:hint="eastAsia" w:ascii="宋体" w:hAnsi="宋体" w:eastAsia="宋体" w:cs="宋体"/>
          <w:szCs w:val="24"/>
        </w:rPr>
      </w:pPr>
      <w:r/>
      <w:bookmarkStart w:id="34" w:name="_Toc4632"/>
      <w:r>
        <w:rPr>
          <w:rFonts w:hint="eastAsia" w:ascii="宋体" w:hAnsi="宋体" w:eastAsia="宋体" w:cs="宋体"/>
          <w:szCs w:val="24"/>
        </w:rPr>
        <w:t xml:space="preserve">法定代表人或授权委托人：（签字或盖章）</w:t>
      </w:r>
      <w:bookmarkEnd w:id="34"/>
      <w:r/>
      <w:r/>
    </w:p>
    <w:p>
      <w:pPr>
        <w:pStyle w:val="929"/>
        <w:ind w:firstLine="0"/>
        <w:spacing w:line="360" w:lineRule="auto"/>
        <w:rPr>
          <w:rFonts w:hint="eastAsia" w:ascii="宋体" w:hAnsi="宋体" w:eastAsia="宋体" w:cs="宋体"/>
          <w:szCs w:val="24"/>
        </w:rPr>
      </w:pPr>
      <w:r/>
      <w:bookmarkStart w:id="35" w:name="_Toc18825"/>
      <w:r>
        <w:rPr>
          <w:rFonts w:hint="eastAsia" w:ascii="宋体" w:hAnsi="宋体" w:eastAsia="宋体" w:cs="宋体"/>
          <w:szCs w:val="24"/>
        </w:rPr>
        <w:t xml:space="preserve">日期：</w:t>
      </w:r>
      <w:bookmarkEnd w:id="35"/>
      <w:r>
        <w:rPr>
          <w:rFonts w:hint="eastAsia" w:ascii="宋体" w:hAnsi="宋体" w:eastAsia="宋体" w:cs="宋体"/>
        </w:rPr>
        <w:t xml:space="preserve">    年   月   日</w:t>
      </w:r>
      <w:r/>
    </w:p>
    <w:p>
      <w:pPr>
        <w:pStyle w:val="929"/>
        <w:ind w:firstLine="0"/>
        <w:spacing w:line="360" w:lineRule="auto"/>
        <w:rPr>
          <w:rFonts w:hint="eastAsia" w:ascii="宋体" w:hAnsi="宋体" w:eastAsia="宋体" w:cs="宋体"/>
          <w:bCs/>
          <w:szCs w:val="24"/>
        </w:rPr>
      </w:pPr>
      <w:r>
        <w:rPr>
          <w:rFonts w:ascii="宋体" w:hAnsi="宋体"/>
          <w:bCs/>
          <w:szCs w:val="24"/>
        </w:rPr>
        <w:br w:type="page" w:clear="all"/>
      </w:r>
      <w:r>
        <w:rPr>
          <w:rFonts w:hint="eastAsia" w:ascii="宋体" w:hAnsi="宋体"/>
          <w:bCs/>
          <w:szCs w:val="24"/>
        </w:rPr>
        <w:t xml:space="preserve">7</w:t>
      </w:r>
      <w:r>
        <w:rPr>
          <w:rFonts w:hint="eastAsia" w:ascii="宋体" w:hAnsi="宋体" w:eastAsia="宋体" w:cs="宋体"/>
          <w:bCs/>
          <w:szCs w:val="24"/>
        </w:rPr>
        <w:t xml:space="preserve">、偏离表</w:t>
      </w:r>
      <w:r/>
    </w:p>
    <w:p>
      <w:pPr>
        <w:ind w:right="1320"/>
        <w:jc w:val="center"/>
        <w:spacing w:line="400" w:lineRule="exact"/>
        <w:rPr>
          <w:rFonts w:hint="eastAsia" w:ascii="宋体" w:hAnsi="宋体" w:cs="宋体"/>
        </w:rPr>
      </w:pPr>
      <w:r/>
      <w:bookmarkStart w:id="36" w:name="_Toc25418"/>
      <w:r>
        <w:rPr>
          <w:rFonts w:hint="eastAsia" w:ascii="宋体" w:hAnsi="宋体" w:cs="宋体"/>
          <w:bCs/>
          <w:sz w:val="24"/>
          <w:szCs w:val="24"/>
          <w:lang w:val="zh-CN"/>
        </w:rPr>
        <w:t xml:space="preserve">（服务内容、服务要求）偏离表</w:t>
      </w:r>
      <w:bookmarkEnd w:id="36"/>
      <w:r/>
      <w:r/>
    </w:p>
    <w:p>
      <w:pPr>
        <w:jc w:val="center"/>
        <w:spacing w:line="360" w:lineRule="auto"/>
        <w:rPr>
          <w:rFonts w:hint="eastAsia" w:ascii="宋体" w:hAnsi="宋体" w:cs="宋体"/>
          <w:bCs/>
          <w:spacing w:val="20"/>
          <w:sz w:val="24"/>
          <w:szCs w:val="24"/>
        </w:rPr>
      </w:pPr>
      <w:r>
        <w:rPr>
          <w:rFonts w:hint="eastAsia" w:ascii="宋体" w:hAnsi="宋体" w:cs="宋体"/>
          <w:bCs/>
          <w:sz w:val="24"/>
          <w:szCs w:val="24"/>
        </w:rPr>
        <w:t xml:space="preserve">供应商</w:t>
      </w:r>
      <w:r>
        <w:rPr>
          <w:rFonts w:hint="eastAsia" w:ascii="宋体" w:hAnsi="宋体" w:cs="宋体"/>
          <w:bCs/>
          <w:sz w:val="24"/>
          <w:szCs w:val="24"/>
          <w:lang w:val="zh-CN"/>
        </w:rPr>
        <w:t xml:space="preserve">：                    </w:t>
      </w:r>
      <w:r>
        <w:rPr>
          <w:rFonts w:hint="eastAsia" w:ascii="宋体" w:hAnsi="宋体" w:cs="宋体"/>
          <w:bCs/>
          <w:sz w:val="24"/>
          <w:szCs w:val="24"/>
        </w:rPr>
        <w:t xml:space="preserve">                       </w:t>
      </w:r>
      <w:r>
        <w:rPr>
          <w:rFonts w:hint="eastAsia" w:ascii="宋体" w:hAnsi="宋体" w:cs="宋体"/>
          <w:bCs/>
          <w:sz w:val="24"/>
          <w:szCs w:val="24"/>
          <w:lang w:val="zh-CN"/>
        </w:rPr>
        <w:t xml:space="preserve">采购编号：</w:t>
      </w:r>
      <w:r/>
    </w:p>
    <w:tbl>
      <w:tblPr>
        <w:tblW w:w="99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2441"/>
        <w:gridCol w:w="2618"/>
        <w:gridCol w:w="2265"/>
        <w:gridCol w:w="1744"/>
      </w:tblGrid>
      <w:tr>
        <w:trPr>
          <w:trHeight w:val="760"/>
        </w:trPr>
        <w:tc>
          <w:tcPr>
            <w:tcW w:w="88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244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采购要求</w:t>
            </w:r>
            <w:r/>
          </w:p>
        </w:tc>
        <w:tc>
          <w:tcPr>
            <w:tcW w:w="26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响应内容</w:t>
            </w:r>
            <w:r/>
          </w:p>
        </w:tc>
        <w:tc>
          <w:tcPr>
            <w:tcW w:w="22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偏离说明</w:t>
            </w:r>
            <w:r/>
          </w:p>
        </w:tc>
        <w:tc>
          <w:tcPr>
            <w:tcW w:w="1744" w:type="dxa"/>
            <w:textDirection w:val="lrTb"/>
            <w:noWrap w:val="false"/>
          </w:tcPr>
          <w:p>
            <w:pPr>
              <w:jc w:val="center"/>
              <w:spacing w:line="600"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495"/>
        </w:trPr>
        <w:tc>
          <w:tcPr>
            <w:tcW w:w="887"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1</w:t>
            </w:r>
            <w:r/>
          </w:p>
        </w:tc>
        <w:tc>
          <w:tcPr>
            <w:tcW w:w="244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6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2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744"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2</w:t>
            </w:r>
            <w:r/>
          </w:p>
        </w:tc>
        <w:tc>
          <w:tcPr>
            <w:tcW w:w="244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6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2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744"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3</w:t>
            </w:r>
            <w:r/>
          </w:p>
        </w:tc>
        <w:tc>
          <w:tcPr>
            <w:tcW w:w="244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6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26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744"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495"/>
        </w:trPr>
        <w:tc>
          <w:tcPr>
            <w:tcW w:w="887"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w:t>
            </w:r>
            <w:r/>
          </w:p>
        </w:tc>
        <w:tc>
          <w:tcPr>
            <w:tcW w:w="244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61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26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744"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供应商：（公章）</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日期：</w:t>
      </w:r>
      <w:r>
        <w:rPr>
          <w:rFonts w:hint="eastAsia" w:ascii="宋体" w:hAnsi="宋体" w:cs="宋体"/>
          <w:sz w:val="24"/>
        </w:rPr>
        <w:t xml:space="preserve">    年   月   日</w:t>
      </w:r>
      <w:r/>
    </w:p>
    <w:p>
      <w:pPr>
        <w:jc w:val="center"/>
        <w:spacing w:line="360" w:lineRule="auto"/>
        <w:rPr>
          <w:rFonts w:hint="eastAsia" w:ascii="宋体" w:hAnsi="宋体" w:cs="宋体"/>
          <w:bCs/>
          <w:sz w:val="24"/>
          <w:szCs w:val="24"/>
        </w:rPr>
      </w:pPr>
      <w:r>
        <w:rPr>
          <w:rFonts w:hint="eastAsia" w:ascii="宋体" w:hAnsi="宋体" w:cs="宋体"/>
          <w:bCs/>
          <w:sz w:val="24"/>
          <w:szCs w:val="24"/>
        </w:rPr>
        <w:t xml:space="preserve">商务条款偏离表</w:t>
      </w:r>
      <w:r/>
    </w:p>
    <w:p>
      <w:pPr>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供应商：                   </w:t>
      </w:r>
      <w:r>
        <w:rPr>
          <w:rFonts w:hint="eastAsia" w:ascii="宋体" w:hAnsi="宋体" w:cs="宋体"/>
          <w:bCs/>
          <w:sz w:val="24"/>
          <w:szCs w:val="24"/>
        </w:rPr>
        <w:t xml:space="preserve">                        </w:t>
      </w:r>
      <w:r>
        <w:rPr>
          <w:rFonts w:hint="eastAsia" w:ascii="宋体" w:hAnsi="宋体" w:cs="宋体"/>
          <w:bCs/>
          <w:sz w:val="24"/>
          <w:szCs w:val="24"/>
          <w:lang w:val="zh-CN"/>
        </w:rPr>
        <w:t xml:space="preserve">采购编号：</w:t>
      </w:r>
      <w:r/>
    </w:p>
    <w:tbl>
      <w:tblPr>
        <w:tblW w:w="99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244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采购要求</w:t>
            </w:r>
            <w:r/>
          </w:p>
        </w:tc>
        <w:tc>
          <w:tcPr>
            <w:tcW w:w="261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响应内容</w:t>
            </w:r>
            <w:r/>
          </w:p>
        </w:tc>
        <w:tc>
          <w:tcPr>
            <w:tcW w:w="226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偏离说明</w:t>
            </w:r>
            <w:r/>
          </w:p>
        </w:tc>
        <w:tc>
          <w:tcPr>
            <w:tcW w:w="1746" w:type="dxa"/>
            <w:textDirection w:val="lrTb"/>
            <w:noWrap w:val="false"/>
          </w:tcPr>
          <w:p>
            <w:pPr>
              <w:jc w:val="center"/>
              <w:spacing w:line="600" w:lineRule="auto"/>
              <w:rPr>
                <w:rFonts w:hint="eastAsia" w:ascii="宋体" w:hAnsi="宋体" w:cs="宋体"/>
                <w:sz w:val="24"/>
                <w:szCs w:val="24"/>
              </w:rPr>
            </w:pPr>
            <w:r>
              <w:rPr>
                <w:rFonts w:hint="eastAsia" w:ascii="宋体" w:hAnsi="宋体" w:cs="宋体"/>
                <w:sz w:val="24"/>
                <w:szCs w:val="24"/>
              </w:rPr>
              <w:t xml:space="preserve">备注</w:t>
            </w:r>
            <w:r/>
          </w:p>
        </w:tc>
      </w:tr>
      <w:tr>
        <w:trPr>
          <w:cantSplit/>
          <w:trHeight w:val="495"/>
        </w:trPr>
        <w:tc>
          <w:tcPr>
            <w:tcW w:w="88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bCs/>
                <w:sz w:val="24"/>
                <w:szCs w:val="24"/>
              </w:rPr>
              <w:t xml:space="preserve">1</w:t>
            </w:r>
            <w:r/>
          </w:p>
        </w:tc>
        <w:tc>
          <w:tcPr>
            <w:tcW w:w="2441"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2617"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226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746" w:type="dxa"/>
            <w:textDirection w:val="lrTb"/>
            <w:noWrap w:val="false"/>
          </w:tcPr>
          <w:p>
            <w:pPr>
              <w:rPr>
                <w:rFonts w:hint="eastAsia" w:ascii="宋体" w:hAnsi="宋体" w:cs="宋体"/>
                <w:sz w:val="24"/>
                <w:szCs w:val="24"/>
              </w:rPr>
            </w:pPr>
            <w:r>
              <w:rPr>
                <w:rFonts w:hint="eastAsia"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bCs/>
                <w:sz w:val="24"/>
                <w:szCs w:val="24"/>
              </w:rPr>
              <w:t xml:space="preserve">2</w:t>
            </w:r>
            <w:r/>
          </w:p>
        </w:tc>
        <w:tc>
          <w:tcPr>
            <w:tcW w:w="2441"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2617"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226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746" w:type="dxa"/>
            <w:textDirection w:val="lrTb"/>
            <w:noWrap w:val="false"/>
          </w:tcPr>
          <w:p>
            <w:pPr>
              <w:rPr>
                <w:rFonts w:hint="eastAsia" w:ascii="宋体" w:hAnsi="宋体" w:cs="宋体"/>
                <w:sz w:val="24"/>
                <w:szCs w:val="24"/>
              </w:rPr>
            </w:pPr>
            <w:r>
              <w:rPr>
                <w:rFonts w:hint="eastAsia" w:ascii="宋体" w:hAnsi="宋体" w:cs="宋体"/>
                <w:sz w:val="24"/>
                <w:szCs w:val="24"/>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bCs/>
                <w:sz w:val="24"/>
                <w:szCs w:val="24"/>
              </w:rPr>
              <w:t xml:space="preserve">3</w:t>
            </w:r>
            <w:r/>
          </w:p>
        </w:tc>
        <w:tc>
          <w:tcPr>
            <w:tcW w:w="2441"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2617"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226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746" w:type="dxa"/>
            <w:textDirection w:val="lrTb"/>
            <w:noWrap w:val="false"/>
          </w:tcPr>
          <w:p>
            <w:pPr>
              <w:rPr>
                <w:rFonts w:hint="eastAsia" w:ascii="宋体" w:hAnsi="宋体" w:cs="宋体"/>
                <w:sz w:val="24"/>
                <w:szCs w:val="24"/>
              </w:rPr>
            </w:pPr>
            <w:r>
              <w:rPr>
                <w:rFonts w:hint="eastAsia" w:ascii="宋体" w:hAnsi="宋体" w:cs="宋体"/>
                <w:sz w:val="24"/>
                <w:szCs w:val="24"/>
              </w:rPr>
            </w:r>
            <w:r/>
          </w:p>
        </w:tc>
      </w:tr>
      <w:tr>
        <w:trPr>
          <w:cantSplit/>
          <w:trHeight w:val="495"/>
        </w:trPr>
        <w:tc>
          <w:tcPr>
            <w:tcW w:w="888" w:type="dxa"/>
            <w:textDirection w:val="lrTb"/>
            <w:noWrap w:val="false"/>
          </w:tcPr>
          <w:p>
            <w:pPr>
              <w:jc w:val="center"/>
              <w:rPr>
                <w:rFonts w:hint="eastAsia" w:ascii="宋体" w:hAnsi="宋体" w:cs="宋体"/>
                <w:sz w:val="24"/>
                <w:szCs w:val="24"/>
              </w:rPr>
            </w:pPr>
            <w:r>
              <w:rPr>
                <w:rFonts w:hint="eastAsia" w:ascii="宋体" w:hAnsi="宋体" w:cs="宋体"/>
                <w:bCs/>
                <w:sz w:val="24"/>
                <w:szCs w:val="24"/>
              </w:rPr>
              <w:t xml:space="preserve">…</w:t>
            </w:r>
            <w:r/>
          </w:p>
        </w:tc>
        <w:tc>
          <w:tcPr>
            <w:tcW w:w="2441"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2617"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226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c>
          <w:tcPr>
            <w:tcW w:w="1746" w:type="dxa"/>
            <w:textDirection w:val="lrTb"/>
            <w:noWrap w:val="false"/>
          </w:tcPr>
          <w:p>
            <w:pPr>
              <w:rPr>
                <w:rFonts w:hint="eastAsia" w:ascii="宋体" w:hAnsi="宋体" w:cs="宋体"/>
                <w:sz w:val="24"/>
                <w:szCs w:val="24"/>
              </w:rPr>
            </w:pPr>
            <w:r>
              <w:rPr>
                <w:rFonts w:hint="eastAsia" w:ascii="宋体" w:hAnsi="宋体" w:cs="宋体"/>
                <w:sz w:val="24"/>
                <w:szCs w:val="24"/>
              </w:rPr>
            </w:r>
            <w:r/>
          </w:p>
        </w:tc>
      </w:tr>
    </w:tbl>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供应商：（公章）</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日期：</w:t>
      </w:r>
      <w:r>
        <w:rPr>
          <w:rFonts w:hint="eastAsia" w:ascii="宋体" w:hAnsi="宋体" w:cs="宋体"/>
          <w:sz w:val="24"/>
        </w:rPr>
        <w:t xml:space="preserve">    年   月   日</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供应商的响应文件与采购文件的要求有偏离的须逐项对应列出，并在“偏离说明”项下填写以下内容：优于的，填写“正偏离”；低于的，填写“负偏离”。</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2.填写“无偏离”或未在上表中说明的，如在响应文件其他内容中已有文字说明的，则以已有文字说明为准，否则，将被认为</w:t>
      </w:r>
      <w:r>
        <w:rPr>
          <w:rFonts w:hint="eastAsia" w:ascii="宋体" w:hAnsi="宋体" w:cs="宋体"/>
          <w:sz w:val="24"/>
          <w:szCs w:val="24"/>
        </w:rPr>
        <w:t xml:space="preserve">完全响应</w:t>
      </w:r>
      <w:r>
        <w:rPr>
          <w:rFonts w:hint="eastAsia" w:ascii="宋体" w:hAnsi="宋体" w:cs="宋体"/>
          <w:sz w:val="24"/>
          <w:szCs w:val="24"/>
        </w:rPr>
        <w:t xml:space="preserve">采购文件的规定。但该表不作为供应商对所响应项目关于技术、服务、商务等详细描述和说明的替代</w:t>
      </w:r>
      <w:r>
        <w:rPr>
          <w:rFonts w:hint="eastAsia" w:ascii="宋体" w:hAnsi="宋体" w:cs="宋体"/>
          <w:sz w:val="24"/>
          <w:szCs w:val="24"/>
          <w:lang w:val="zh-CN"/>
        </w:rPr>
        <w:t xml:space="preserve">。</w:t>
      </w:r>
      <w:r/>
    </w:p>
    <w:p>
      <w:pPr>
        <w:ind w:firstLine="480"/>
        <w:spacing w:line="360" w:lineRule="auto"/>
        <w:rPr>
          <w:rFonts w:hint="eastAsia" w:ascii="宋体" w:hAnsi="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、若事项较多，</w:t>
      </w:r>
      <w:r>
        <w:rPr>
          <w:rFonts w:hint="eastAsia" w:ascii="宋体" w:hAnsi="宋体" w:cs="宋体"/>
          <w:sz w:val="24"/>
          <w:szCs w:val="24"/>
        </w:rPr>
        <w:t xml:space="preserve">供应商</w:t>
      </w:r>
      <w:r>
        <w:rPr>
          <w:rFonts w:hint="eastAsia" w:ascii="宋体" w:hAnsi="宋体" w:cs="宋体"/>
          <w:sz w:val="24"/>
          <w:szCs w:val="24"/>
          <w:lang w:val="zh-CN"/>
        </w:rPr>
        <w:t xml:space="preserve">可根据</w:t>
      </w:r>
      <w:r>
        <w:rPr>
          <w:rFonts w:hint="eastAsia" w:ascii="宋体" w:hAnsi="宋体" w:cs="宋体"/>
          <w:sz w:val="24"/>
          <w:szCs w:val="24"/>
        </w:rPr>
        <w:t xml:space="preserve">采购</w:t>
      </w:r>
      <w:r>
        <w:rPr>
          <w:rFonts w:hint="eastAsia" w:ascii="宋体" w:hAnsi="宋体" w:cs="宋体"/>
          <w:sz w:val="24"/>
          <w:szCs w:val="24"/>
          <w:lang w:val="zh-CN"/>
        </w:rPr>
        <w:t xml:space="preserve">内容的实际情况另纸说明。</w:t>
      </w:r>
      <w:r>
        <w:rPr>
          <w:rFonts w:ascii="宋体" w:hAnsi="宋体"/>
          <w:sz w:val="24"/>
          <w:szCs w:val="24"/>
        </w:rPr>
        <w:br w:type="page" w:clear="all"/>
      </w:r>
      <w:r>
        <w:rPr>
          <w:rFonts w:hint="eastAsia" w:ascii="宋体" w:hAnsi="宋体"/>
          <w:sz w:val="24"/>
          <w:szCs w:val="24"/>
        </w:rPr>
        <w:t xml:space="preserve">8、资格证明文件</w:t>
      </w:r>
      <w:r/>
    </w:p>
    <w:p>
      <w:pPr>
        <w:pStyle w:val="929"/>
        <w:ind w:firstLine="0"/>
        <w:spacing w:line="360" w:lineRule="auto"/>
        <w:rPr>
          <w:rFonts w:hint="eastAsia" w:ascii="宋体" w:hAnsi="宋体" w:eastAsia="宋体"/>
          <w:bCs/>
          <w:szCs w:val="24"/>
        </w:rPr>
      </w:pPr>
      <w:r>
        <w:rPr>
          <w:rFonts w:hint="eastAsia" w:ascii="宋体" w:hAnsi="宋体" w:eastAsia="宋体"/>
          <w:bCs/>
          <w:szCs w:val="24"/>
        </w:rPr>
        <w:t xml:space="preserve">（1）</w:t>
      </w:r>
      <w:r>
        <w:rPr>
          <w:rFonts w:hint="eastAsia" w:eastAsia="宋体"/>
          <w:bCs/>
          <w:szCs w:val="24"/>
        </w:rPr>
        <w:t xml:space="preserve">资格文件的声明函</w:t>
      </w:r>
      <w:r/>
    </w:p>
    <w:p>
      <w:pPr>
        <w:pStyle w:val="929"/>
        <w:ind w:firstLine="0"/>
        <w:rPr>
          <w:rFonts w:hint="eastAsia" w:ascii="宋体" w:hAnsi="宋体" w:eastAsia="宋体"/>
          <w:szCs w:val="24"/>
        </w:rPr>
      </w:pPr>
      <w:r>
        <w:rPr>
          <w:rFonts w:hint="eastAsia" w:ascii="宋体" w:hAnsi="宋体" w:eastAsia="宋体"/>
          <w:szCs w:val="24"/>
        </w:rPr>
      </w:r>
      <w:r/>
    </w:p>
    <w:p>
      <w:pPr>
        <w:pStyle w:val="929"/>
        <w:ind w:firstLine="0"/>
        <w:rPr>
          <w:rFonts w:hint="eastAsia" w:ascii="宋体" w:hAnsi="宋体" w:eastAsia="宋体"/>
          <w:szCs w:val="24"/>
        </w:rPr>
      </w:pPr>
      <w:r>
        <w:rPr>
          <w:rFonts w:hint="eastAsia" w:ascii="宋体" w:hAnsi="宋体" w:eastAsia="宋体"/>
          <w:szCs w:val="24"/>
        </w:rPr>
      </w:r>
      <w:r/>
    </w:p>
    <w:p>
      <w:pPr>
        <w:pStyle w:val="937"/>
        <w:ind w:firstLine="420"/>
        <w:jc w:val="center"/>
        <w:spacing w:line="400" w:lineRule="exact"/>
        <w:rPr>
          <w:rFonts w:eastAsia="宋体"/>
          <w:bCs/>
          <w:sz w:val="24"/>
        </w:rPr>
      </w:pPr>
      <w:r>
        <w:rPr>
          <w:rFonts w:hint="eastAsia" w:eastAsia="宋体"/>
          <w:bCs/>
          <w:sz w:val="24"/>
        </w:rPr>
        <w:t xml:space="preserve">资格文件的声明函</w:t>
      </w:r>
      <w:r/>
    </w:p>
    <w:p>
      <w:pPr>
        <w:pStyle w:val="929"/>
        <w:rPr>
          <w:rFonts w:hint="eastAsia" w:ascii="宋体" w:hAnsi="宋体" w:eastAsia="宋体"/>
          <w:szCs w:val="24"/>
        </w:rPr>
      </w:pPr>
      <w:r>
        <w:rPr>
          <w:rFonts w:hint="eastAsia" w:ascii="宋体" w:hAnsi="宋体" w:eastAsia="宋体"/>
          <w:szCs w:val="24"/>
        </w:rPr>
      </w:r>
      <w:r/>
    </w:p>
    <w:p>
      <w:pPr>
        <w:pStyle w:val="929"/>
        <w:rPr>
          <w:rFonts w:hint="eastAsia" w:ascii="宋体" w:hAnsi="宋体" w:eastAsia="宋体"/>
          <w:szCs w:val="24"/>
        </w:rPr>
      </w:pPr>
      <w:r>
        <w:rPr>
          <w:rFonts w:hint="eastAsia" w:ascii="宋体" w:hAnsi="宋体" w:eastAsia="宋体"/>
          <w:szCs w:val="24"/>
        </w:rPr>
      </w:r>
      <w:r/>
    </w:p>
    <w:p>
      <w:pPr>
        <w:pStyle w:val="929"/>
        <w:ind w:firstLine="480"/>
        <w:spacing w:line="360" w:lineRule="auto"/>
        <w:rPr>
          <w:rFonts w:hint="eastAsia" w:ascii="宋体" w:hAnsi="宋体" w:eastAsia="宋体"/>
          <w:szCs w:val="24"/>
        </w:rPr>
      </w:pPr>
      <w:r>
        <w:rPr>
          <w:rFonts w:ascii="宋体" w:hAnsi="宋体" w:eastAsia="宋体"/>
          <w:szCs w:val="24"/>
        </w:rPr>
        <w:t xml:space="preserve"> </w:t>
      </w:r>
      <w:r>
        <w:rPr>
          <w:rFonts w:ascii="宋体" w:hAnsi="宋体" w:eastAsia="宋体"/>
          <w:szCs w:val="24"/>
          <w:u w:val="single"/>
        </w:rPr>
        <w:t xml:space="preserve">                            </w:t>
      </w:r>
      <w:r>
        <w:rPr>
          <w:rFonts w:hint="eastAsia" w:ascii="宋体" w:hAnsi="宋体" w:eastAsia="宋体"/>
          <w:szCs w:val="24"/>
        </w:rPr>
        <w:t xml:space="preserve">：</w:t>
      </w:r>
      <w:r/>
    </w:p>
    <w:p>
      <w:pPr>
        <w:pStyle w:val="929"/>
        <w:ind w:firstLine="480"/>
        <w:spacing w:line="360" w:lineRule="auto"/>
        <w:rPr>
          <w:rFonts w:hint="eastAsia" w:ascii="宋体" w:hAnsi="宋体" w:eastAsia="宋体"/>
          <w:szCs w:val="24"/>
        </w:rPr>
      </w:pPr>
      <w:r>
        <w:rPr>
          <w:rFonts w:hint="eastAsia" w:ascii="宋体" w:hAnsi="宋体" w:eastAsia="宋体"/>
          <w:szCs w:val="24"/>
        </w:rPr>
      </w:r>
      <w:r/>
    </w:p>
    <w:p>
      <w:pPr>
        <w:pStyle w:val="929"/>
        <w:ind w:firstLine="480"/>
        <w:spacing w:line="360" w:lineRule="auto"/>
        <w:rPr>
          <w:rFonts w:hint="eastAsia"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号的磋商采购活动进行响应。本公司所提交的响应文件中所有关于响应文件、证明和陈述均是真实的、准确的、有效的。若与真实情况不符，本公司愿意承担由此而产生的一切后果。</w:t>
      </w:r>
      <w:r/>
    </w:p>
    <w:p>
      <w:pPr>
        <w:pStyle w:val="929"/>
        <w:spacing w:line="360" w:lineRule="auto"/>
        <w:rPr>
          <w:rFonts w:hint="eastAsia" w:ascii="宋体" w:hAnsi="宋体" w:eastAsia="宋体"/>
          <w:szCs w:val="24"/>
        </w:rPr>
      </w:pPr>
      <w:r>
        <w:rPr>
          <w:rFonts w:hint="eastAsia" w:ascii="宋体" w:hAnsi="宋体" w:eastAsia="宋体"/>
          <w:szCs w:val="24"/>
        </w:rPr>
      </w:r>
      <w:r/>
    </w:p>
    <w:p>
      <w:pPr>
        <w:pStyle w:val="929"/>
        <w:spacing w:line="360" w:lineRule="auto"/>
        <w:rPr>
          <w:rFonts w:hint="eastAsia" w:ascii="宋体" w:hAnsi="宋体" w:eastAsia="宋体"/>
          <w:szCs w:val="24"/>
        </w:rPr>
      </w:pPr>
      <w:r>
        <w:rPr>
          <w:rFonts w:hint="eastAsia" w:ascii="宋体" w:hAnsi="宋体" w:eastAsia="宋体"/>
          <w:szCs w:val="24"/>
        </w:rPr>
      </w:r>
      <w:r/>
    </w:p>
    <w:p>
      <w:pPr>
        <w:pStyle w:val="929"/>
        <w:spacing w:line="400" w:lineRule="exact"/>
        <w:rPr>
          <w:rFonts w:hint="eastAsia" w:ascii="宋体" w:hAnsi="宋体" w:eastAsia="宋体"/>
          <w:szCs w:val="24"/>
        </w:rPr>
      </w:pPr>
      <w:r>
        <w:rPr>
          <w:rFonts w:hint="eastAsia" w:ascii="宋体" w:hAnsi="宋体" w:eastAsia="宋体"/>
          <w:szCs w:val="24"/>
        </w:rPr>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供应商：（公章）</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hint="eastAsia" w:ascii="宋体" w:hAnsi="宋体"/>
          <w:bCs/>
          <w:szCs w:val="24"/>
        </w:rPr>
      </w:pPr>
      <w:r>
        <w:rPr>
          <w:rFonts w:hint="eastAsia" w:ascii="宋体" w:hAnsi="宋体" w:cs="宋体"/>
          <w:bCs/>
          <w:sz w:val="24"/>
          <w:szCs w:val="24"/>
        </w:rPr>
        <w:t xml:space="preserve">日期：</w:t>
      </w:r>
      <w:r>
        <w:rPr>
          <w:rFonts w:hint="eastAsia" w:ascii="宋体" w:hAnsi="宋体"/>
          <w:szCs w:val="24"/>
        </w:rPr>
        <w:br w:type="page" w:clear="all"/>
      </w:r>
      <w:r>
        <w:rPr>
          <w:rFonts w:hint="eastAsia" w:ascii="宋体" w:hAnsi="宋体"/>
          <w:sz w:val="24"/>
          <w:szCs w:val="24"/>
        </w:rPr>
        <w:t xml:space="preserve">（2）磋商响应供应</w:t>
      </w:r>
      <w:r>
        <w:rPr>
          <w:rFonts w:hint="eastAsia" w:ascii="宋体" w:hAnsi="宋体"/>
          <w:sz w:val="24"/>
          <w:szCs w:val="24"/>
        </w:rPr>
        <w:t xml:space="preserve">商情况</w:t>
      </w:r>
      <w:r>
        <w:rPr>
          <w:rFonts w:hint="eastAsia" w:ascii="宋体" w:hAnsi="宋体"/>
          <w:sz w:val="24"/>
          <w:szCs w:val="24"/>
        </w:rPr>
        <w:t xml:space="preserve">表</w:t>
      </w:r>
      <w:r/>
    </w:p>
    <w:p>
      <w:pPr>
        <w:pStyle w:val="929"/>
        <w:ind w:firstLine="0"/>
        <w:rPr>
          <w:rFonts w:hint="eastAsia" w:ascii="宋体" w:hAnsi="宋体" w:eastAsia="宋体"/>
          <w:szCs w:val="24"/>
        </w:rPr>
      </w:pPr>
      <w:r>
        <w:rPr>
          <w:rFonts w:hint="eastAsia" w:ascii="宋体" w:hAnsi="宋体" w:eastAsia="宋体"/>
          <w:szCs w:val="24"/>
        </w:rPr>
      </w:r>
      <w:r/>
    </w:p>
    <w:p>
      <w:pPr>
        <w:pStyle w:val="929"/>
        <w:jc w:val="center"/>
        <w:rPr>
          <w:rFonts w:hint="eastAsia" w:ascii="宋体" w:hAnsi="宋体" w:eastAsia="宋体"/>
          <w:szCs w:val="24"/>
        </w:rPr>
      </w:pPr>
      <w:r>
        <w:rPr>
          <w:rFonts w:hint="eastAsia" w:ascii="宋体" w:hAnsi="宋体" w:eastAsia="宋体"/>
          <w:bCs/>
          <w:szCs w:val="24"/>
        </w:rPr>
        <w:t xml:space="preserve">磋商响应供应</w:t>
      </w:r>
      <w:r>
        <w:rPr>
          <w:rFonts w:hint="eastAsia" w:ascii="宋体" w:hAnsi="宋体" w:eastAsia="宋体"/>
          <w:bCs/>
          <w:szCs w:val="24"/>
        </w:rPr>
        <w:t xml:space="preserve">商</w:t>
      </w:r>
      <w:r>
        <w:rPr>
          <w:rFonts w:hint="eastAsia" w:ascii="宋体" w:hAnsi="宋体" w:eastAsia="宋体"/>
          <w:szCs w:val="24"/>
        </w:rPr>
        <w:t xml:space="preserve">情况</w:t>
      </w:r>
      <w:r>
        <w:rPr>
          <w:rFonts w:hint="eastAsia" w:ascii="宋体" w:hAnsi="宋体" w:eastAsia="宋体"/>
          <w:szCs w:val="24"/>
        </w:rPr>
        <w:t xml:space="preserve">表</w:t>
      </w:r>
      <w:r/>
    </w:p>
    <w:p>
      <w:pPr>
        <w:pStyle w:val="929"/>
        <w:spacing w:line="360" w:lineRule="auto"/>
        <w:rPr>
          <w:rFonts w:hint="eastAsia" w:ascii="宋体" w:hAnsi="宋体" w:eastAsia="宋体"/>
          <w:szCs w:val="24"/>
        </w:rPr>
      </w:pPr>
      <w:r>
        <w:rPr>
          <w:rFonts w:hint="eastAsia" w:ascii="宋体" w:hAnsi="宋体" w:eastAsia="宋体"/>
          <w:szCs w:val="24"/>
        </w:rPr>
        <w:t xml:space="preserve">供应商名称：</w:t>
      </w:r>
      <w:r/>
    </w:p>
    <w:tbl>
      <w:tblPr>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法定代表人</w:t>
            </w:r>
            <w:r/>
          </w:p>
        </w:tc>
        <w:tc>
          <w:tcPr>
            <w:tcW w:w="2230"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c>
          <w:tcPr>
            <w:tcW w:w="1461"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成立日期</w:t>
            </w:r>
            <w:r/>
          </w:p>
        </w:tc>
        <w:tc>
          <w:tcPr>
            <w:gridSpan w:val="2"/>
            <w:tcW w:w="3292"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企业地址</w:t>
            </w:r>
            <w:r/>
          </w:p>
        </w:tc>
        <w:tc>
          <w:tcPr>
            <w:tcW w:w="2230"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c>
          <w:tcPr>
            <w:tcW w:w="1461"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注册资本</w:t>
            </w:r>
            <w:r/>
          </w:p>
        </w:tc>
        <w:tc>
          <w:tcPr>
            <w:gridSpan w:val="2"/>
            <w:tcW w:w="3292" w:type="dxa"/>
            <w:textDirection w:val="lrTb"/>
            <w:noWrap w:val="false"/>
          </w:tcPr>
          <w:p>
            <w:pPr>
              <w:pStyle w:val="929"/>
              <w:ind w:firstLine="2160"/>
              <w:spacing w:line="360" w:lineRule="auto"/>
              <w:rPr>
                <w:rFonts w:hint="eastAsia" w:ascii="宋体" w:hAnsi="宋体" w:eastAsia="宋体"/>
                <w:szCs w:val="24"/>
              </w:rPr>
            </w:pPr>
            <w:r>
              <w:rPr>
                <w:rFonts w:hint="eastAsia" w:ascii="宋体" w:hAnsi="宋体" w:eastAsia="宋体"/>
                <w:szCs w:val="24"/>
              </w:rPr>
              <w:t xml:space="preserve">万元</w:t>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经营范围</w:t>
            </w:r>
            <w:r/>
          </w:p>
        </w:tc>
        <w:tc>
          <w:tcPr>
            <w:gridSpan w:val="4"/>
            <w:tcW w:w="6983"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职工人数</w:t>
            </w:r>
            <w:r/>
          </w:p>
        </w:tc>
        <w:tc>
          <w:tcPr>
            <w:tcW w:w="2230"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c>
          <w:tcPr>
            <w:gridSpan w:val="2"/>
            <w:tcW w:w="3517"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其中：有中高级以上职称的人数</w:t>
            </w:r>
            <w:r/>
          </w:p>
        </w:tc>
        <w:tc>
          <w:tcPr>
            <w:tcW w:w="1236"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2285" w:type="dxa"/>
            <w:vAlign w:val="center"/>
            <w:textDirection w:val="lrTb"/>
            <w:noWrap w:val="false"/>
          </w:tcPr>
          <w:p>
            <w:pPr>
              <w:pStyle w:val="929"/>
              <w:ind w:firstLine="0"/>
              <w:jc w:val="both"/>
              <w:spacing w:line="360" w:lineRule="auto"/>
              <w:rPr>
                <w:rFonts w:hint="eastAsia" w:ascii="宋体" w:hAnsi="宋体" w:eastAsia="宋体"/>
                <w:szCs w:val="24"/>
              </w:rPr>
            </w:pPr>
            <w:r>
              <w:rPr>
                <w:rFonts w:hint="eastAsia" w:ascii="宋体" w:hAnsi="宋体" w:eastAsia="宋体"/>
                <w:szCs w:val="24"/>
              </w:rPr>
              <w:t xml:space="preserve">资产总计</w:t>
            </w:r>
            <w:r/>
          </w:p>
        </w:tc>
        <w:tc>
          <w:tcPr>
            <w:tcW w:w="2230" w:type="dxa"/>
            <w:vAlign w:val="center"/>
            <w:textDirection w:val="lrTb"/>
            <w:noWrap w:val="false"/>
          </w:tcPr>
          <w:p>
            <w:pPr>
              <w:pStyle w:val="929"/>
              <w:ind w:firstLine="0"/>
              <w:jc w:val="center"/>
              <w:spacing w:line="360" w:lineRule="auto"/>
              <w:rPr>
                <w:rFonts w:hint="eastAsia" w:ascii="宋体" w:hAnsi="宋体" w:eastAsia="宋体"/>
                <w:szCs w:val="24"/>
              </w:rPr>
            </w:pPr>
            <w:r>
              <w:rPr>
                <w:rFonts w:hint="eastAsia" w:ascii="宋体" w:hAnsi="宋体" w:eastAsia="宋体"/>
                <w:szCs w:val="24"/>
              </w:rPr>
              <w:t xml:space="preserve">         万元</w:t>
            </w:r>
            <w:r/>
          </w:p>
        </w:tc>
        <w:tc>
          <w:tcPr>
            <w:tcW w:w="1461" w:type="dxa"/>
            <w:vAlign w:val="center"/>
            <w:textDirection w:val="lrTb"/>
            <w:noWrap w:val="false"/>
          </w:tcPr>
          <w:p>
            <w:pPr>
              <w:pStyle w:val="929"/>
              <w:ind w:firstLine="0"/>
              <w:jc w:val="both"/>
              <w:spacing w:line="360" w:lineRule="auto"/>
              <w:rPr>
                <w:rFonts w:hint="eastAsia" w:ascii="宋体" w:hAnsi="宋体" w:eastAsia="宋体"/>
                <w:szCs w:val="24"/>
              </w:rPr>
            </w:pPr>
            <w:r>
              <w:rPr>
                <w:rFonts w:hint="eastAsia" w:ascii="宋体" w:hAnsi="宋体" w:eastAsia="宋体"/>
                <w:szCs w:val="24"/>
              </w:rPr>
              <w:t xml:space="preserve">净资产</w:t>
            </w:r>
            <w:r/>
          </w:p>
        </w:tc>
        <w:tc>
          <w:tcPr>
            <w:gridSpan w:val="2"/>
            <w:tcW w:w="3292" w:type="dxa"/>
            <w:vAlign w:val="center"/>
            <w:textDirection w:val="lrTb"/>
            <w:noWrap w:val="false"/>
          </w:tcPr>
          <w:p>
            <w:pPr>
              <w:pStyle w:val="929"/>
              <w:ind w:firstLine="0"/>
              <w:jc w:val="center"/>
              <w:spacing w:line="360" w:lineRule="auto"/>
              <w:rPr>
                <w:rFonts w:hint="eastAsia" w:ascii="宋体" w:hAnsi="宋体" w:eastAsia="宋体"/>
                <w:szCs w:val="24"/>
              </w:rPr>
            </w:pPr>
            <w:r>
              <w:rPr>
                <w:rFonts w:hint="eastAsia" w:ascii="宋体" w:hAnsi="宋体" w:eastAsia="宋体"/>
                <w:szCs w:val="24"/>
              </w:rPr>
              <w:t xml:space="preserve">                万元</w:t>
            </w:r>
            <w:r/>
          </w:p>
        </w:tc>
      </w:tr>
      <w:tr>
        <w:trPr>
          <w:jc w:val="center"/>
        </w:trPr>
        <w:tc>
          <w:tcPr>
            <w:tcW w:w="2285" w:type="dxa"/>
            <w:vAlign w:val="center"/>
            <w:textDirection w:val="lrTb"/>
            <w:noWrap w:val="false"/>
          </w:tcPr>
          <w:p>
            <w:pPr>
              <w:pStyle w:val="929"/>
              <w:ind w:firstLine="0"/>
              <w:jc w:val="both"/>
              <w:spacing w:line="360" w:lineRule="auto"/>
              <w:rPr>
                <w:rFonts w:hint="eastAsia" w:ascii="宋体" w:hAnsi="宋体" w:eastAsia="宋体"/>
                <w:szCs w:val="24"/>
              </w:rPr>
            </w:pPr>
            <w:r>
              <w:rPr>
                <w:rFonts w:hint="eastAsia" w:ascii="宋体" w:hAnsi="宋体" w:eastAsia="宋体"/>
                <w:szCs w:val="24"/>
              </w:rPr>
              <w:t xml:space="preserve">股东权益</w:t>
            </w:r>
            <w:r/>
          </w:p>
        </w:tc>
        <w:tc>
          <w:tcPr>
            <w:tcW w:w="2230" w:type="dxa"/>
            <w:vAlign w:val="center"/>
            <w:textDirection w:val="lrTb"/>
            <w:noWrap w:val="false"/>
          </w:tcPr>
          <w:p>
            <w:pPr>
              <w:pStyle w:val="929"/>
              <w:ind w:firstLine="0"/>
              <w:jc w:val="center"/>
              <w:spacing w:line="360" w:lineRule="auto"/>
              <w:rPr>
                <w:rFonts w:hint="eastAsia" w:ascii="宋体" w:hAnsi="宋体" w:eastAsia="宋体"/>
                <w:szCs w:val="24"/>
              </w:rPr>
            </w:pPr>
            <w:r>
              <w:rPr>
                <w:rFonts w:hint="eastAsia" w:ascii="宋体" w:hAnsi="宋体" w:eastAsia="宋体"/>
                <w:szCs w:val="24"/>
              </w:rPr>
              <w:t xml:space="preserve">         万元</w:t>
            </w:r>
            <w:r/>
          </w:p>
        </w:tc>
        <w:tc>
          <w:tcPr>
            <w:tcW w:w="1461" w:type="dxa"/>
            <w:vAlign w:val="center"/>
            <w:textDirection w:val="lrTb"/>
            <w:noWrap w:val="false"/>
          </w:tcPr>
          <w:p>
            <w:pPr>
              <w:pStyle w:val="929"/>
              <w:ind w:firstLine="0"/>
              <w:jc w:val="both"/>
              <w:spacing w:line="360" w:lineRule="auto"/>
              <w:rPr>
                <w:rFonts w:hint="eastAsia" w:ascii="宋体" w:hAnsi="宋体" w:eastAsia="宋体"/>
                <w:szCs w:val="24"/>
              </w:rPr>
            </w:pPr>
            <w:r>
              <w:rPr>
                <w:rFonts w:hint="eastAsia" w:ascii="宋体" w:hAnsi="宋体" w:eastAsia="宋体"/>
                <w:szCs w:val="24"/>
              </w:rPr>
              <w:t xml:space="preserve">销售收入</w:t>
            </w:r>
            <w:r/>
          </w:p>
        </w:tc>
        <w:tc>
          <w:tcPr>
            <w:gridSpan w:val="2"/>
            <w:tcW w:w="3292" w:type="dxa"/>
            <w:vAlign w:val="center"/>
            <w:textDirection w:val="lrTb"/>
            <w:noWrap w:val="false"/>
          </w:tcPr>
          <w:p>
            <w:pPr>
              <w:pStyle w:val="929"/>
              <w:ind w:firstLine="0"/>
              <w:jc w:val="center"/>
              <w:spacing w:line="360" w:lineRule="auto"/>
              <w:rPr>
                <w:rFonts w:hint="eastAsia" w:ascii="宋体" w:hAnsi="宋体" w:eastAsia="宋体"/>
                <w:szCs w:val="24"/>
              </w:rPr>
            </w:pPr>
            <w:r>
              <w:rPr>
                <w:rFonts w:hint="eastAsia" w:ascii="宋体" w:hAnsi="宋体" w:eastAsia="宋体"/>
                <w:szCs w:val="24"/>
              </w:rPr>
              <w:t xml:space="preserve">2025年</w:t>
            </w:r>
            <w:r>
              <w:rPr>
                <w:rFonts w:ascii="宋体" w:hAnsi="宋体" w:eastAsia="宋体"/>
                <w:szCs w:val="24"/>
              </w:rPr>
              <w:t xml:space="preserve">   </w:t>
            </w:r>
            <w:r>
              <w:rPr>
                <w:rFonts w:hint="eastAsia" w:ascii="宋体" w:hAnsi="宋体" w:eastAsia="宋体"/>
                <w:szCs w:val="24"/>
              </w:rPr>
              <w:t xml:space="preserve"> 万元</w:t>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实现利润</w:t>
            </w:r>
            <w:r/>
          </w:p>
        </w:tc>
        <w:tc>
          <w:tcPr>
            <w:tcW w:w="2230"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2025年 </w:t>
            </w:r>
            <w:r>
              <w:rPr>
                <w:rFonts w:ascii="宋体" w:hAnsi="宋体" w:eastAsia="宋体"/>
                <w:szCs w:val="24"/>
              </w:rPr>
              <w:t xml:space="preserve"> </w:t>
            </w:r>
            <w:r>
              <w:rPr>
                <w:rFonts w:hint="eastAsia" w:ascii="宋体" w:hAnsi="宋体" w:eastAsia="宋体"/>
                <w:szCs w:val="24"/>
              </w:rPr>
              <w:t xml:space="preserve">  万元</w:t>
            </w:r>
            <w:r/>
          </w:p>
        </w:tc>
        <w:tc>
          <w:tcPr>
            <w:tcW w:w="1461"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c>
          <w:tcPr>
            <w:gridSpan w:val="2"/>
            <w:tcW w:w="3292"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营业面积（含厂房面积）</w:t>
            </w:r>
            <w:r/>
          </w:p>
        </w:tc>
        <w:tc>
          <w:tcPr>
            <w:tcW w:w="2230" w:type="dxa"/>
            <w:vAlign w:val="center"/>
            <w:textDirection w:val="lrTb"/>
            <w:noWrap w:val="false"/>
          </w:tcPr>
          <w:p>
            <w:pPr>
              <w:pStyle w:val="929"/>
              <w:ind w:firstLine="0"/>
              <w:jc w:val="both"/>
              <w:spacing w:line="360" w:lineRule="auto"/>
              <w:rPr>
                <w:rFonts w:hint="eastAsia" w:ascii="宋体" w:hAnsi="宋体" w:eastAsia="宋体"/>
                <w:szCs w:val="24"/>
              </w:rPr>
            </w:pPr>
            <w:r>
              <w:rPr>
                <w:rFonts w:ascii="宋体" w:hAnsi="宋体" w:eastAsia="宋体"/>
                <w:szCs w:val="24"/>
              </w:rPr>
              <w:t xml:space="preserve">       </w:t>
            </w:r>
            <w:r>
              <w:rPr>
                <w:rFonts w:hint="eastAsia" w:ascii="宋体" w:hAnsi="宋体" w:eastAsia="宋体"/>
                <w:szCs w:val="24"/>
              </w:rPr>
              <w:t xml:space="preserve"> 平方米</w:t>
            </w:r>
            <w:r/>
          </w:p>
        </w:tc>
        <w:tc>
          <w:tcPr>
            <w:tcW w:w="1461" w:type="dxa"/>
            <w:vAlign w:val="center"/>
            <w:textDirection w:val="lrTb"/>
            <w:noWrap w:val="false"/>
          </w:tcPr>
          <w:p>
            <w:pPr>
              <w:pStyle w:val="929"/>
              <w:ind w:firstLine="0"/>
              <w:jc w:val="both"/>
              <w:spacing w:line="360" w:lineRule="auto"/>
              <w:rPr>
                <w:rFonts w:hint="eastAsia" w:ascii="宋体" w:hAnsi="宋体" w:eastAsia="宋体"/>
                <w:szCs w:val="24"/>
              </w:rPr>
            </w:pPr>
            <w:r>
              <w:rPr>
                <w:rFonts w:hint="eastAsia" w:ascii="宋体" w:hAnsi="宋体" w:eastAsia="宋体"/>
                <w:szCs w:val="24"/>
              </w:rPr>
              <w:t xml:space="preserve">其中：</w:t>
            </w:r>
            <w:r/>
          </w:p>
        </w:tc>
        <w:tc>
          <w:tcPr>
            <w:gridSpan w:val="2"/>
            <w:tcW w:w="3292"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自有面积</w:t>
            </w:r>
            <w:r>
              <w:rPr>
                <w:rFonts w:ascii="宋体" w:hAnsi="宋体" w:eastAsia="宋体"/>
                <w:szCs w:val="24"/>
              </w:rPr>
              <w:t xml:space="preserve">         </w:t>
            </w:r>
            <w:r>
              <w:rPr>
                <w:rFonts w:hint="eastAsia" w:ascii="宋体" w:hAnsi="宋体" w:eastAsia="宋体"/>
                <w:szCs w:val="24"/>
              </w:rPr>
              <w:t xml:space="preserve">平方米</w:t>
            </w:r>
            <w:r/>
          </w:p>
          <w:p>
            <w:pPr>
              <w:pStyle w:val="929"/>
              <w:ind w:firstLine="0"/>
              <w:spacing w:line="360" w:lineRule="auto"/>
              <w:rPr>
                <w:rFonts w:hint="eastAsia" w:ascii="宋体" w:hAnsi="宋体" w:eastAsia="宋体"/>
                <w:szCs w:val="24"/>
              </w:rPr>
            </w:pPr>
            <w:r>
              <w:rPr>
                <w:rFonts w:hint="eastAsia" w:ascii="宋体" w:hAnsi="宋体" w:eastAsia="宋体"/>
                <w:szCs w:val="24"/>
              </w:rPr>
              <w:t xml:space="preserve">承租面积</w:t>
            </w:r>
            <w:r>
              <w:rPr>
                <w:rFonts w:ascii="宋体" w:hAnsi="宋体" w:eastAsia="宋体"/>
                <w:szCs w:val="24"/>
              </w:rPr>
              <w:t xml:space="preserve">         </w:t>
            </w:r>
            <w:r>
              <w:rPr>
                <w:rFonts w:hint="eastAsia" w:ascii="宋体" w:hAnsi="宋体" w:eastAsia="宋体"/>
                <w:szCs w:val="24"/>
              </w:rPr>
              <w:t xml:space="preserve">平方米</w:t>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供应商简历及内设机构情况</w:t>
            </w:r>
            <w:r/>
          </w:p>
        </w:tc>
        <w:tc>
          <w:tcPr>
            <w:gridSpan w:val="4"/>
            <w:tcW w:w="6983"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供应</w:t>
            </w:r>
            <w:r>
              <w:rPr>
                <w:rFonts w:hint="eastAsia" w:ascii="宋体" w:hAnsi="宋体" w:eastAsia="宋体"/>
                <w:szCs w:val="24"/>
              </w:rPr>
              <w:t xml:space="preserve">商优势</w:t>
            </w:r>
            <w:r>
              <w:rPr>
                <w:rFonts w:hint="eastAsia" w:ascii="宋体" w:hAnsi="宋体" w:eastAsia="宋体"/>
                <w:szCs w:val="24"/>
              </w:rPr>
              <w:t xml:space="preserve">及特长</w:t>
            </w:r>
            <w:r/>
          </w:p>
        </w:tc>
        <w:tc>
          <w:tcPr>
            <w:gridSpan w:val="4"/>
            <w:tcW w:w="6983"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近三年来完成或正在履行的重大合同情况</w:t>
            </w:r>
            <w:r/>
          </w:p>
        </w:tc>
        <w:tc>
          <w:tcPr>
            <w:gridSpan w:val="4"/>
            <w:tcW w:w="6983"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2</w:t>
            </w:r>
            <w:r>
              <w:rPr>
                <w:rFonts w:hint="eastAsia" w:ascii="宋体" w:hAnsi="宋体" w:eastAsia="宋体"/>
                <w:szCs w:val="24"/>
              </w:rPr>
              <w:t xml:space="preserve">年内在经营过程中受到何种奖励或处分（包括稽查情况和结果）</w:t>
            </w:r>
            <w:r/>
          </w:p>
        </w:tc>
        <w:tc>
          <w:tcPr>
            <w:gridSpan w:val="4"/>
            <w:tcW w:w="6983"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w:t>
            </w:r>
            <w:r>
              <w:rPr>
                <w:rFonts w:hint="eastAsia" w:ascii="宋体" w:hAnsi="宋体" w:eastAsia="宋体"/>
                <w:szCs w:val="24"/>
              </w:rPr>
              <w:t xml:space="preserve">式和结果）</w:t>
            </w:r>
            <w:r/>
          </w:p>
        </w:tc>
        <w:tc>
          <w:tcPr>
            <w:gridSpan w:val="4"/>
            <w:tcW w:w="6983"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p>
        </w:tc>
        <w:tc>
          <w:tcPr>
            <w:gridSpan w:val="4"/>
            <w:tcW w:w="6983"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获得技术认证的工程师及简介</w:t>
            </w:r>
            <w:r/>
          </w:p>
        </w:tc>
        <w:tc>
          <w:tcPr>
            <w:gridSpan w:val="4"/>
            <w:tcW w:w="6983"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r>
      <w:tr>
        <w:trPr>
          <w:jc w:val="center"/>
        </w:trPr>
        <w:tc>
          <w:tcPr>
            <w:tcW w:w="2285"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t xml:space="preserve">其他需要说明的情况</w:t>
            </w:r>
            <w:r/>
          </w:p>
        </w:tc>
        <w:tc>
          <w:tcPr>
            <w:gridSpan w:val="4"/>
            <w:tcW w:w="6983" w:type="dxa"/>
            <w:textDirection w:val="lrTb"/>
            <w:noWrap w:val="false"/>
          </w:tcPr>
          <w:p>
            <w:pPr>
              <w:pStyle w:val="929"/>
              <w:ind w:firstLine="0"/>
              <w:spacing w:line="360" w:lineRule="auto"/>
              <w:rPr>
                <w:rFonts w:hint="eastAsia" w:ascii="宋体" w:hAnsi="宋体" w:eastAsia="宋体"/>
                <w:szCs w:val="24"/>
              </w:rPr>
            </w:pPr>
            <w:r>
              <w:rPr>
                <w:rFonts w:hint="eastAsia" w:ascii="宋体" w:hAnsi="宋体" w:eastAsia="宋体"/>
                <w:szCs w:val="24"/>
              </w:rPr>
            </w:r>
            <w:r/>
          </w:p>
        </w:tc>
      </w:tr>
    </w:tbl>
    <w:p>
      <w:pPr>
        <w:rPr>
          <w:rFonts w:hint="eastAsia" w:ascii="宋体" w:hAnsi="宋体" w:cs="宋体"/>
          <w:bCs/>
          <w:sz w:val="24"/>
          <w:szCs w:val="24"/>
        </w:rPr>
      </w:pPr>
      <w:r>
        <w:rPr>
          <w:rFonts w:hint="eastAsia" w:ascii="宋体" w:hAnsi="宋体"/>
          <w:sz w:val="24"/>
          <w:szCs w:val="24"/>
        </w:rPr>
        <w:br w:type="page" w:clear="all"/>
      </w:r>
      <w:r>
        <w:rPr>
          <w:rFonts w:hint="eastAsia" w:ascii="宋体" w:hAnsi="宋体"/>
          <w:sz w:val="24"/>
          <w:szCs w:val="24"/>
        </w:rPr>
        <w:t xml:space="preserve">9</w:t>
      </w:r>
      <w:r>
        <w:rPr>
          <w:rFonts w:hint="eastAsia" w:ascii="宋体" w:hAnsi="宋体" w:cs="宋体"/>
          <w:bCs/>
          <w:sz w:val="24"/>
          <w:szCs w:val="24"/>
        </w:rPr>
        <w:t xml:space="preserve">、供应商与其他单位存在控股、管理关系情况表</w:t>
      </w:r>
      <w:r/>
    </w:p>
    <w:p>
      <w:pPr>
        <w:ind w:firstLine="482"/>
        <w:jc w:val="left"/>
        <w:widowControl/>
        <w:rPr>
          <w:rFonts w:hint="eastAsia" w:ascii="宋体" w:hAnsi="宋体" w:cs="宋体"/>
          <w:b/>
          <w:sz w:val="24"/>
          <w:szCs w:val="24"/>
        </w:rPr>
      </w:pPr>
      <w:r>
        <w:rPr>
          <w:rFonts w:hint="eastAsia" w:ascii="宋体" w:hAnsi="宋体" w:cs="宋体"/>
          <w:b/>
          <w:sz w:val="24"/>
          <w:szCs w:val="24"/>
        </w:rPr>
      </w:r>
      <w:r/>
    </w:p>
    <w:p>
      <w:pPr>
        <w:ind w:firstLine="480"/>
        <w:jc w:val="center"/>
        <w:widowControl/>
        <w:rPr>
          <w:rFonts w:hint="eastAsia" w:ascii="宋体" w:hAnsi="宋体" w:cs="宋体"/>
          <w:bCs/>
          <w:sz w:val="24"/>
          <w:szCs w:val="24"/>
        </w:rPr>
      </w:pPr>
      <w:r>
        <w:rPr>
          <w:rFonts w:hint="eastAsia" w:ascii="宋体" w:hAnsi="宋体" w:cs="宋体"/>
          <w:bCs/>
          <w:sz w:val="24"/>
          <w:szCs w:val="24"/>
        </w:rPr>
        <w:t xml:space="preserve">供应商与其他单位存在控股、管理关系情况表</w:t>
      </w:r>
      <w:r/>
    </w:p>
    <w:p>
      <w:pPr>
        <w:jc w:val="left"/>
        <w:widowControl/>
        <w:rPr>
          <w:rFonts w:hint="eastAsia" w:ascii="宋体" w:hAnsi="宋体" w:cs="宋体"/>
          <w:bCs/>
          <w:sz w:val="24"/>
          <w:szCs w:val="24"/>
        </w:rPr>
      </w:pPr>
      <w:r>
        <w:rPr>
          <w:rFonts w:hint="eastAsia" w:ascii="宋体" w:hAnsi="宋体" w:cs="宋体"/>
          <w:bCs/>
          <w:sz w:val="24"/>
          <w:szCs w:val="24"/>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与响应供应</w:t>
            </w:r>
            <w:r>
              <w:rPr>
                <w:rFonts w:hint="eastAsia" w:ascii="宋体" w:hAnsi="宋体" w:cs="宋体"/>
                <w:bCs/>
                <w:sz w:val="24"/>
                <w:szCs w:val="24"/>
              </w:rPr>
              <w:t xml:space="preserve">商存在</w:t>
            </w:r>
            <w:r>
              <w:rPr>
                <w:rFonts w:hint="eastAsia" w:ascii="宋体" w:hAnsi="宋体" w:cs="宋体"/>
                <w:bCs/>
                <w:sz w:val="24"/>
                <w:szCs w:val="24"/>
              </w:rPr>
              <w:t xml:space="preserve">控股、管理关系的单位名称</w:t>
            </w:r>
            <w:r/>
          </w:p>
        </w:tc>
        <w:tc>
          <w:tcPr>
            <w:tcW w:w="4160"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控股、管理关系情况说明</w:t>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4160"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4160"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4160"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4160"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4160"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4160"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r>
    </w:tbl>
    <w:p>
      <w:pPr>
        <w:ind w:firstLine="482"/>
        <w:spacing w:line="360" w:lineRule="auto"/>
        <w:rPr>
          <w:b/>
          <w:bCs/>
          <w:sz w:val="24"/>
          <w:szCs w:val="24"/>
        </w:rPr>
      </w:pPr>
      <w:r>
        <w:rPr>
          <w:rFonts w:hint="eastAsia"/>
          <w:b/>
          <w:bCs/>
          <w:sz w:val="24"/>
          <w:szCs w:val="24"/>
        </w:rPr>
        <w:t xml:space="preserve">注：供应商应当按实填写所有与之有控股、管理关系的情况</w:t>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供应商：（单位盖章）</w:t>
      </w:r>
      <w:r/>
    </w:p>
    <w:p>
      <w:pPr>
        <w:ind w:firstLine="480"/>
        <w:spacing w:line="360" w:lineRule="auto"/>
        <w:rPr>
          <w:sz w:val="24"/>
          <w:szCs w:val="24"/>
        </w:rPr>
      </w:pPr>
      <w:r>
        <w:rPr>
          <w:rFonts w:hint="eastAsia"/>
          <w:sz w:val="24"/>
          <w:szCs w:val="24"/>
        </w:rPr>
        <w:t xml:space="preserve">法定代表人或代理人：（签字或盖章）</w:t>
      </w:r>
      <w:r/>
    </w:p>
    <w:p>
      <w:pPr>
        <w:ind w:firstLine="480"/>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rFonts w:hint="eastAsia" w:ascii="宋体" w:hAnsi="宋体" w:cs="宋体"/>
          <w:sz w:val="24"/>
        </w:rPr>
      </w:pPr>
      <w:r>
        <w:rPr>
          <w:rFonts w:hint="eastAsia" w:ascii="宋体" w:hAnsi="宋体"/>
          <w:sz w:val="24"/>
          <w:szCs w:val="24"/>
        </w:rPr>
        <w:br w:type="page" w:clear="all"/>
      </w:r>
      <w:r>
        <w:rPr>
          <w:rFonts w:hint="eastAsia" w:ascii="宋体" w:hAnsi="宋体"/>
          <w:sz w:val="24"/>
          <w:szCs w:val="24"/>
        </w:rPr>
        <w:t xml:space="preserve">10、</w:t>
      </w:r>
      <w:r>
        <w:rPr>
          <w:rFonts w:hint="eastAsia" w:ascii="宋体" w:hAnsi="宋体" w:cs="宋体"/>
          <w:sz w:val="24"/>
          <w:szCs w:val="24"/>
        </w:rPr>
        <w:t xml:space="preserve">中小企业声明函（服务）</w:t>
      </w:r>
      <w:r/>
    </w:p>
    <w:p>
      <w:pPr>
        <w:pStyle w:val="966"/>
        <w:jc w:val="center"/>
        <w:spacing w:line="360" w:lineRule="auto"/>
      </w:pPr>
      <w:r>
        <w:rPr>
          <w:rFonts w:hint="eastAsia" w:ascii="宋体" w:hAnsi="宋体" w:cs="宋体"/>
          <w:sz w:val="24"/>
        </w:rPr>
        <w:t xml:space="preserve">中小企业声明函（服务）</w:t>
      </w:r>
      <w:r/>
    </w:p>
    <w:p>
      <w:pPr>
        <w:pStyle w:val="966"/>
        <w:spacing w:line="360" w:lineRule="auto"/>
        <w:rPr>
          <w:rFonts w:hint="eastAsia" w:ascii="宋体" w:hAnsi="宋体" w:cs="宋体"/>
          <w:sz w:val="24"/>
          <w:lang w:val="en-US"/>
        </w:rPr>
      </w:pPr>
      <w:r>
        <w:rPr>
          <w:rFonts w:hint="eastAsia" w:ascii="宋体" w:hAnsi="宋体" w:cs="宋体"/>
          <w:sz w:val="24"/>
        </w:rPr>
        <w:t xml:space="preserve">本公司（联合体）郑重声明，根据《政府采购促进中小企业发展管理办法》（财库〔</w:t>
      </w:r>
      <w:r>
        <w:rPr>
          <w:rFonts w:hint="eastAsia" w:ascii="宋体" w:hAnsi="宋体" w:cs="宋体"/>
          <w:sz w:val="24"/>
          <w:lang w:val="en-US"/>
        </w:rPr>
        <w:t xml:space="preserve">2020</w:t>
      </w:r>
      <w:r>
        <w:rPr>
          <w:rFonts w:hint="eastAsia" w:ascii="宋体" w:hAnsi="宋体" w:cs="宋体"/>
          <w:sz w:val="24"/>
        </w:rPr>
        <w:t xml:space="preserve">〕</w:t>
      </w:r>
      <w:r>
        <w:rPr>
          <w:rFonts w:hint="eastAsia" w:ascii="宋体" w:hAnsi="宋体" w:cs="宋体"/>
          <w:sz w:val="24"/>
          <w:lang w:val="en-US"/>
        </w:rPr>
        <w:t xml:space="preserve">46号）的规定，本公司（联合体）参加</w:t>
      </w:r>
      <w:r>
        <w:rPr>
          <w:rFonts w:hint="eastAsia" w:ascii="宋体" w:hAnsi="宋体" w:cs="宋体"/>
          <w:sz w:val="24"/>
          <w:u w:val="single"/>
          <w:lang w:val="en-US"/>
        </w:rPr>
        <w:t xml:space="preserve">   （单位名称）   </w:t>
      </w:r>
      <w:r>
        <w:rPr>
          <w:rFonts w:hint="eastAsia" w:ascii="宋体" w:hAnsi="宋体" w:cs="宋体"/>
          <w:sz w:val="24"/>
          <w:lang w:val="en-US"/>
        </w:rPr>
        <w:t xml:space="preserve">的</w:t>
      </w:r>
      <w:r>
        <w:rPr>
          <w:rFonts w:hint="eastAsia" w:ascii="宋体" w:hAnsi="宋体" w:cs="宋体"/>
          <w:sz w:val="24"/>
          <w:u w:val="single"/>
          <w:lang w:val="en-US"/>
        </w:rPr>
        <w:t xml:space="preserve">   （项目名称）   </w:t>
      </w:r>
      <w:r>
        <w:rPr>
          <w:rFonts w:hint="eastAsia" w:ascii="宋体" w:hAnsi="宋体" w:cs="宋体"/>
          <w:sz w:val="24"/>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66"/>
        <w:jc w:val="left"/>
        <w:spacing w:line="360" w:lineRule="auto"/>
        <w:rPr>
          <w:rFonts w:hint="eastAsia" w:ascii="宋体" w:hAnsi="宋体" w:cs="宋体"/>
          <w:sz w:val="24"/>
        </w:rPr>
      </w:pPr>
      <w:r>
        <w:rPr>
          <w:rFonts w:hint="eastAsia" w:ascii="宋体" w:hAnsi="宋体" w:cs="宋体"/>
          <w:sz w:val="24"/>
          <w:lang w:val="en-US"/>
        </w:rPr>
        <w:t xml:space="preserve">1.</w:t>
      </w:r>
      <w:r>
        <w:rPr>
          <w:rFonts w:hint="eastAsia" w:ascii="宋体" w:hAnsi="宋体" w:cs="宋体"/>
          <w:sz w:val="24"/>
          <w:u w:val="single"/>
          <w:lang w:val="en-US"/>
        </w:rPr>
        <w:t xml:space="preserve">    (标的名称）    </w:t>
      </w:r>
      <w:r>
        <w:rPr>
          <w:rFonts w:hint="eastAsia" w:ascii="宋体" w:hAnsi="宋体" w:cs="宋体"/>
          <w:sz w:val="24"/>
          <w:lang w:val="en-US"/>
        </w:rPr>
        <w:t xml:space="preserve">，属于</w:t>
      </w:r>
      <w:r>
        <w:rPr>
          <w:rFonts w:hint="eastAsia" w:ascii="宋体" w:hAnsi="宋体" w:cs="宋体"/>
          <w:sz w:val="24"/>
          <w:u w:val="single"/>
          <w:lang w:val="en-US"/>
        </w:rPr>
        <w:t xml:space="preserve">   （采购文件中明确的所属行业）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（企业名称）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万元¹</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966"/>
        <w:spacing w:line="360" w:lineRule="auto"/>
        <w:rPr>
          <w:rFonts w:hint="eastAsia" w:ascii="宋体" w:hAnsi="宋体" w:cs="宋体"/>
          <w:sz w:val="24"/>
        </w:rPr>
      </w:pPr>
      <w:r>
        <w:rPr>
          <w:rFonts w:hint="eastAsia" w:ascii="宋体" w:hAnsi="宋体" w:cs="宋体"/>
          <w:sz w:val="24"/>
          <w:lang w:val="en-US"/>
        </w:rPr>
        <w:t xml:space="preserve">2.</w:t>
      </w:r>
      <w:r>
        <w:rPr>
          <w:rFonts w:hint="eastAsia" w:ascii="宋体" w:hAnsi="宋体" w:cs="宋体"/>
          <w:sz w:val="24"/>
          <w:u w:val="single"/>
          <w:lang w:val="en-US"/>
        </w:rPr>
        <w:t xml:space="preserve">    (标的名称）    </w:t>
      </w:r>
      <w:r>
        <w:rPr>
          <w:rFonts w:hint="eastAsia" w:ascii="宋体" w:hAnsi="宋体" w:cs="宋体"/>
          <w:sz w:val="24"/>
          <w:lang w:val="en-US"/>
        </w:rPr>
        <w:t xml:space="preserve">，属于</w:t>
      </w:r>
      <w:r>
        <w:rPr>
          <w:rFonts w:hint="eastAsia" w:ascii="宋体" w:hAnsi="宋体" w:cs="宋体"/>
          <w:sz w:val="24"/>
          <w:u w:val="single"/>
          <w:lang w:val="en-US"/>
        </w:rPr>
        <w:t xml:space="preserve">   （采购文件中明确的所属行业）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（企业名称）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966"/>
        <w:spacing w:line="360" w:lineRule="auto"/>
        <w:rPr>
          <w:rFonts w:hint="eastAsia" w:ascii="宋体" w:hAnsi="宋体" w:cs="宋体"/>
          <w:sz w:val="24"/>
        </w:rPr>
      </w:pPr>
      <w:r>
        <w:rPr>
          <w:rFonts w:hint="eastAsia" w:ascii="宋体" w:hAnsi="宋体" w:cs="宋体"/>
          <w:sz w:val="24"/>
        </w:rPr>
        <w:t xml:space="preserve">......</w:t>
      </w:r>
      <w:r/>
    </w:p>
    <w:p>
      <w:pPr>
        <w:pStyle w:val="966"/>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966"/>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966"/>
        <w:jc w:val="center"/>
        <w:spacing w:line="360" w:lineRule="auto"/>
        <w:rPr>
          <w:rFonts w:hint="eastAsia"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企业名称（盖章）：</w:t>
      </w:r>
      <w:r/>
    </w:p>
    <w:p>
      <w:pPr>
        <w:pStyle w:val="966"/>
        <w:jc w:val="center"/>
        <w:spacing w:line="360" w:lineRule="auto"/>
        <w:rPr>
          <w:rFonts w:hint="eastAsia"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日期：</w:t>
      </w:r>
      <w:r/>
    </w:p>
    <w:p>
      <w:pPr>
        <w:spacing w:line="360" w:lineRule="auto"/>
        <w:rPr>
          <w:rFonts w:hint="eastAsia" w:ascii="宋体" w:hAnsi="宋体" w:cs="宋体"/>
          <w:sz w:val="24"/>
          <w:szCs w:val="24"/>
        </w:rPr>
      </w:pPr>
      <w:r>
        <w:rPr>
          <w:rFonts w:hint="eastAsia" w:ascii="宋体" w:hAnsi="宋体" w:cs="宋体"/>
          <w:sz w:val="24"/>
          <w:szCs w:val="24"/>
        </w:rPr>
        <w:t xml:space="preserve">备注：</w:t>
      </w:r>
      <w:r/>
    </w:p>
    <w:p>
      <w:pPr>
        <w:spacing w:line="360" w:lineRule="auto"/>
        <w:rPr>
          <w:rFonts w:hint="eastAsia" w:ascii="宋体" w:hAnsi="宋体" w:cs="宋体"/>
          <w:sz w:val="24"/>
          <w:szCs w:val="24"/>
        </w:rPr>
      </w:pPr>
      <w:r>
        <w:rPr>
          <w:rFonts w:hint="eastAsia" w:ascii="宋体" w:hAnsi="宋体" w:cs="宋体"/>
          <w:sz w:val="24"/>
          <w:szCs w:val="24"/>
        </w:rPr>
        <w:t xml:space="preserve">1.从业人员、营业收入、资产总额填报上一年度数据，无上</w:t>
      </w:r>
      <w:r>
        <w:rPr>
          <w:rFonts w:hint="eastAsia" w:ascii="宋体" w:hAnsi="宋体" w:cs="宋体"/>
          <w:sz w:val="24"/>
          <w:szCs w:val="24"/>
        </w:rPr>
        <w:t xml:space="preserve">一</w:t>
      </w:r>
      <w:r>
        <w:rPr>
          <w:rFonts w:hint="eastAsia" w:ascii="宋体" w:hAnsi="宋体" w:cs="宋体"/>
          <w:sz w:val="24"/>
          <w:szCs w:val="24"/>
        </w:rPr>
        <w:t xml:space="preserve">年度数据的新成立企业可不填报。</w:t>
      </w:r>
      <w:r/>
    </w:p>
    <w:p>
      <w:pPr>
        <w:spacing w:line="360" w:lineRule="auto"/>
        <w:rPr>
          <w:rFonts w:hint="eastAsia" w:ascii="宋体" w:hAnsi="宋体" w:cs="宋体"/>
          <w:sz w:val="24"/>
          <w:szCs w:val="24"/>
        </w:rPr>
      </w:pPr>
      <w:r>
        <w:rPr>
          <w:rFonts w:hint="eastAsia" w:ascii="宋体" w:hAnsi="宋体" w:cs="宋体"/>
          <w:sz w:val="24"/>
          <w:szCs w:val="24"/>
        </w:rPr>
        <w:t xml:space="preserve">2.在服务采购项目中，服务由中小企业承接，即提供服务的人员为中小企业依照《中华人民共和国劳动合同法》订立劳动合同的从业人员。</w:t>
      </w:r>
      <w:r>
        <w:rPr>
          <w:rFonts w:hint="eastAsia" w:ascii="宋体" w:hAnsi="宋体" w:cs="宋体"/>
          <w:b/>
          <w:bCs/>
          <w:sz w:val="24"/>
          <w:szCs w:val="24"/>
        </w:rPr>
        <w:t xml:space="preserve">服务类项目中供应商若使用退休人员，将不享受相应扶持政策。</w:t>
      </w:r>
      <w:r/>
    </w:p>
    <w:p>
      <w:pPr>
        <w:spacing w:line="360" w:lineRule="auto"/>
        <w:rPr>
          <w:rFonts w:hint="eastAsia" w:ascii="宋体" w:hAnsi="宋体" w:cs="宋体"/>
          <w:sz w:val="24"/>
          <w:szCs w:val="24"/>
        </w:rPr>
      </w:pPr>
      <w:r>
        <w:rPr>
          <w:rFonts w:hint="eastAsia" w:ascii="宋体" w:hAnsi="宋体" w:cs="宋体"/>
          <w:sz w:val="24"/>
          <w:szCs w:val="24"/>
        </w:rPr>
        <w:t xml:space="preserve">3.《中小企业声明函》中所填的行业应与本采购标的对应的中小企业划分标准所属行业一致，不一致的不可享受相应政策优惠。本采购标的对应的中小企业划分标准所属行业，以采购文件第四章《采购需求》规定为准。</w:t>
      </w:r>
      <w:r/>
    </w:p>
    <w:p>
      <w:pPr>
        <w:spacing w:line="360" w:lineRule="auto"/>
        <w:rPr>
          <w:rFonts w:hint="eastAsia" w:ascii="宋体" w:hAnsi="宋体" w:cs="宋体"/>
          <w:b/>
          <w:bCs/>
          <w:sz w:val="24"/>
          <w:szCs w:val="24"/>
        </w:rPr>
      </w:pPr>
      <w:r>
        <w:rPr>
          <w:rFonts w:hint="eastAsia" w:ascii="宋体" w:hAnsi="宋体" w:cs="宋体"/>
          <w:sz w:val="24"/>
          <w:szCs w:val="24"/>
        </w:rPr>
        <w:t xml:space="preserve">4.</w:t>
      </w:r>
      <w:r>
        <w:rPr>
          <w:rFonts w:hint="eastAsia" w:ascii="宋体" w:hAnsi="宋体" w:cs="宋体"/>
          <w:b/>
          <w:bCs/>
          <w:sz w:val="24"/>
          <w:szCs w:val="24"/>
        </w:rPr>
        <w:t xml:space="preserve">如未对（中型企业、小型企业、微型企业）进行勾选，视同非中小微企业，不可享受相应扶持政策。</w:t>
      </w:r>
      <w:r/>
    </w:p>
    <w:p>
      <w:pPr>
        <w:spacing w:line="360" w:lineRule="auto"/>
        <w:rPr>
          <w:rFonts w:hint="eastAsia" w:ascii="宋体" w:hAnsi="宋体" w:cs="宋体"/>
          <w:b/>
          <w:sz w:val="24"/>
          <w:szCs w:val="24"/>
        </w:rPr>
      </w:pPr>
      <w:r>
        <w:rPr>
          <w:rFonts w:hint="eastAsia" w:ascii="宋体" w:hAnsi="宋体" w:cs="宋体"/>
          <w:sz w:val="24"/>
          <w:szCs w:val="24"/>
        </w:rPr>
        <w:t xml:space="preserve">5.成交供应商为中小企业的，《中小企业声明函》将随成交结果同时公告。</w:t>
      </w:r>
      <w:r>
        <w:rPr>
          <w:rFonts w:hint="eastAsia" w:ascii="宋体" w:hAnsi="宋体" w:cs="宋体"/>
          <w:sz w:val="24"/>
          <w:szCs w:val="24"/>
        </w:rPr>
        <w:br w:type="page" w:clear="all"/>
      </w:r>
      <w:r>
        <w:rPr>
          <w:rFonts w:hint="eastAsia" w:ascii="宋体" w:hAnsi="宋体" w:cs="宋体"/>
          <w:b/>
          <w:sz w:val="24"/>
          <w:szCs w:val="24"/>
        </w:rPr>
        <w:t xml:space="preserve">附：中小企业划型标准规定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（一）农、林、牧、渔业。</w:t>
      </w:r>
      <w:r>
        <w:rPr>
          <w:rFonts w:hint="eastAsia" w:ascii="宋体"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（二）工业。</w:t>
      </w:r>
      <w:r>
        <w:rPr>
          <w:rFonts w:hint="eastAsia" w:ascii="宋体"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（三）建筑业。</w:t>
      </w:r>
      <w:r>
        <w:rPr>
          <w:rFonts w:hint="eastAsia" w:ascii="宋体"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（四）批发业。</w:t>
      </w:r>
      <w:r>
        <w:rPr>
          <w:rFonts w:hint="eastAsia" w:ascii="宋体"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（五）零售业。</w:t>
      </w:r>
      <w:r>
        <w:rPr>
          <w:rFonts w:hint="eastAsia" w:ascii="宋体"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（六）交通运输业。</w:t>
      </w:r>
      <w:r>
        <w:rPr>
          <w:rFonts w:hint="eastAsia" w:ascii="宋体"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（七）仓储业。</w:t>
      </w:r>
      <w:r>
        <w:rPr>
          <w:rFonts w:hint="eastAsia" w:ascii="宋体"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（八）邮政业。</w:t>
      </w:r>
      <w:r>
        <w:rPr>
          <w:rFonts w:hint="eastAsia" w:ascii="宋体" w:hAnsi="宋体" w:cs="宋体"/>
          <w:sz w:val="24"/>
          <w:szCs w:val="24"/>
        </w:rPr>
        <w:t xml:space="preserve">从业人员1000人以下或营业收入30000万元以下的为中小微型企业。其</w:t>
      </w:r>
      <w:r>
        <w:rPr>
          <w:rFonts w:hint="eastAsia" w:ascii="宋体" w:hAnsi="宋体" w:cs="宋体"/>
          <w:sz w:val="24"/>
          <w:szCs w:val="24"/>
        </w:rPr>
        <w:t xml:space="preserve">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（九）住宿业。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（十）餐饮业。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（十一）信息传输业。</w:t>
      </w:r>
      <w:r>
        <w:rPr>
          <w:rFonts w:hint="eastAsia" w:ascii="宋体"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（十二）软件和信息技术服务业。</w:t>
      </w:r>
      <w:r>
        <w:rPr>
          <w:rFonts w:hint="eastAsia" w:ascii="宋体"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（十三）房地产开发经营。</w:t>
      </w:r>
      <w:r>
        <w:rPr>
          <w:rFonts w:hint="eastAsia" w:ascii="宋体"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（十四）物业管理。</w:t>
      </w:r>
      <w:r>
        <w:rPr>
          <w:rFonts w:hint="eastAsia" w:ascii="宋体" w:hAnsi="宋体" w:cs="宋体"/>
          <w:sz w:val="24"/>
          <w:szCs w:val="24"/>
        </w:rPr>
        <w:t xml:space="preserve">从业人员1000人以下或营业收入5000万元以下的为中小微型企业。其中，从业人员</w:t>
      </w:r>
      <w:r/>
    </w:p>
    <w:p>
      <w:pPr>
        <w:spacing w:line="360" w:lineRule="auto"/>
        <w:rPr>
          <w:rFonts w:hint="eastAsia" w:ascii="宋体" w:hAnsi="宋体" w:cs="宋体"/>
          <w:sz w:val="24"/>
          <w:szCs w:val="24"/>
        </w:rPr>
      </w:pPr>
      <w:r>
        <w:rPr>
          <w:rFonts w:hint="eastAsia" w:ascii="宋体"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numPr>
          <w:ilvl w:val="255"/>
          <w:numId w:val="0"/>
        </w:numPr>
        <w:ind w:firstLine="482"/>
        <w:spacing w:line="360" w:lineRule="auto"/>
        <w:rPr>
          <w:rFonts w:hint="eastAsia" w:ascii="宋体" w:hAnsi="宋体" w:cs="宋体"/>
          <w:bCs/>
          <w:sz w:val="24"/>
          <w:szCs w:val="24"/>
        </w:rPr>
      </w:pPr>
      <w:r>
        <w:rPr>
          <w:rFonts w:hint="eastAsia" w:ascii="宋体" w:hAnsi="宋体" w:cs="宋体"/>
          <w:b/>
          <w:sz w:val="24"/>
          <w:szCs w:val="24"/>
        </w:rPr>
        <w:t xml:space="preserve">（十五）租赁和商务服务业。</w:t>
      </w:r>
      <w:r>
        <w:rPr>
          <w:rFonts w:hint="eastAsia" w:ascii="宋体" w:hAnsi="宋体" w:cs="宋体"/>
          <w:bCs/>
          <w:sz w:val="24"/>
          <w:szCs w:val="24"/>
        </w:rPr>
        <w:t xml:space="preserve">从业人员300人以下或资产总额120000万元以下的为中小</w:t>
      </w:r>
      <w:r>
        <w:rPr>
          <w:rFonts w:hint="eastAsia" w:ascii="宋体" w:hAnsi="宋体" w:cs="宋体"/>
          <w:bCs/>
          <w:sz w:val="24"/>
          <w:szCs w:val="24"/>
        </w:rPr>
        <w:t xml:space="preserve">微型企业。其中，从业人员100人及以上，且资产总额8000万元及以上的为中型企业；从业人员10人及以上，且资产总额100万元及以上的为小型企业；从业人员10人以下或资产总额 100 万元以下的为微型企业。</w:t>
      </w:r>
      <w:r/>
    </w:p>
    <w:p>
      <w:pPr>
        <w:numPr>
          <w:ilvl w:val="255"/>
          <w:numId w:val="0"/>
        </w:numPr>
        <w:ind w:firstLine="482"/>
        <w:spacing w:line="360" w:lineRule="auto"/>
        <w:rPr>
          <w:rFonts w:hint="eastAsia" w:ascii="宋体" w:hAnsi="宋体" w:cs="宋体"/>
          <w:sz w:val="24"/>
          <w:szCs w:val="24"/>
        </w:rPr>
      </w:pPr>
      <w:r>
        <w:rPr>
          <w:rFonts w:hint="eastAsia" w:ascii="宋体" w:hAnsi="宋体" w:cs="宋体"/>
          <w:b/>
          <w:sz w:val="24"/>
          <w:szCs w:val="24"/>
        </w:rPr>
        <w:t xml:space="preserve">（十六）其他未列明行业。</w:t>
      </w:r>
      <w:r>
        <w:rPr>
          <w:rFonts w:hint="eastAsia" w:ascii="宋体" w:hAnsi="宋体" w:cs="宋体"/>
          <w:sz w:val="24"/>
          <w:szCs w:val="24"/>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sz w:val="24"/>
          <w:szCs w:val="24"/>
        </w:rPr>
      </w:pPr>
      <w:r>
        <w:rPr>
          <w:rFonts w:hint="eastAsia" w:ascii="宋体" w:hAnsi="宋体" w:cs="宋体"/>
          <w:sz w:val="24"/>
          <w:szCs w:val="24"/>
        </w:rPr>
        <w:br w:type="page" w:clear="all"/>
      </w:r>
      <w:r/>
    </w:p>
    <w:p>
      <w:pPr>
        <w:rPr>
          <w:rFonts w:hint="eastAsia" w:ascii="宋体" w:hAnsi="宋体" w:cs="宋体"/>
          <w:sz w:val="24"/>
          <w:szCs w:val="24"/>
        </w:rPr>
      </w:pPr>
      <w:r>
        <w:rPr>
          <w:rFonts w:hint="eastAsia" w:ascii="宋体" w:hAnsi="宋体" w:cs="宋体"/>
          <w:sz w:val="24"/>
          <w:szCs w:val="24"/>
        </w:rPr>
        <w:t xml:space="preserve">11、残疾人福利性单位声明函</w:t>
      </w:r>
      <w:r/>
    </w:p>
    <w:p>
      <w:pPr>
        <w:ind w:firstLine="480"/>
        <w:jc w:val="center"/>
        <w:spacing w:line="360" w:lineRule="auto"/>
        <w:rPr>
          <w:rFonts w:hint="eastAsia" w:ascii="宋体" w:hAnsi="宋体" w:cs="宋体"/>
          <w:sz w:val="24"/>
          <w:szCs w:val="24"/>
        </w:rPr>
      </w:pPr>
      <w:r>
        <w:rPr>
          <w:rFonts w:hint="eastAsia" w:ascii="宋体" w:hAnsi="宋体" w:cs="宋体"/>
          <w:sz w:val="24"/>
          <w:szCs w:val="24"/>
        </w:rPr>
        <w:t xml:space="preserve">残疾人福利性单位声明函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 xml:space="preserve">           </w:t>
      </w:r>
      <w:r>
        <w:rPr>
          <w:rFonts w:hint="eastAsia" w:ascii="宋体" w:hAnsi="宋体" w:cs="宋体"/>
          <w:sz w:val="24"/>
          <w:szCs w:val="24"/>
        </w:rPr>
        <w:t xml:space="preserve">单位的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580" w:lineRule="exact"/>
        <w:rPr>
          <w:rFonts w:hint="eastAsia" w:ascii="宋体" w:hAnsi="宋体"/>
          <w:sz w:val="24"/>
          <w:szCs w:val="24"/>
        </w:rPr>
      </w:pPr>
      <w:r>
        <w:rPr>
          <w:rFonts w:hint="eastAsia" w:ascii="宋体" w:hAnsi="宋体"/>
          <w:sz w:val="24"/>
          <w:szCs w:val="24"/>
        </w:rPr>
      </w:r>
      <w:r/>
    </w:p>
    <w:p>
      <w:pPr>
        <w:ind w:right="1560" w:firstLine="480"/>
        <w:jc w:val="left"/>
        <w:spacing w:line="580" w:lineRule="exact"/>
        <w:tabs>
          <w:tab w:val="left" w:pos="4860" w:leader="none"/>
        </w:tabs>
        <w:rPr>
          <w:rFonts w:hint="eastAsia" w:ascii="宋体" w:hAnsi="宋体"/>
          <w:sz w:val="24"/>
          <w:szCs w:val="24"/>
        </w:rPr>
      </w:pPr>
      <w:r>
        <w:rPr>
          <w:rFonts w:hint="eastAsia" w:ascii="宋体" w:hAnsi="宋体"/>
          <w:sz w:val="24"/>
          <w:szCs w:val="24"/>
        </w:rPr>
        <w:t xml:space="preserve">单位名称（盖章）：</w:t>
      </w:r>
      <w:r/>
    </w:p>
    <w:p>
      <w:pPr>
        <w:ind w:right="1560" w:firstLine="480"/>
        <w:jc w:val="left"/>
        <w:spacing w:line="580" w:lineRule="exact"/>
        <w:tabs>
          <w:tab w:val="left" w:pos="4860" w:leader="none"/>
        </w:tabs>
        <w:rPr>
          <w:rFonts w:hint="eastAsia" w:ascii="宋体" w:hAnsi="宋体"/>
          <w:sz w:val="24"/>
          <w:szCs w:val="24"/>
        </w:rPr>
      </w:pPr>
      <w:r>
        <w:rPr>
          <w:rFonts w:hint="eastAsia" w:ascii="宋体" w:hAnsi="宋体"/>
          <w:sz w:val="24"/>
          <w:szCs w:val="24"/>
        </w:rPr>
        <w:t xml:space="preserve">日期：    </w:t>
      </w:r>
      <w:r>
        <w:rPr>
          <w:rFonts w:hint="eastAsia" w:ascii="宋体" w:hAnsi="宋体" w:cs="宋体"/>
          <w:sz w:val="24"/>
          <w:szCs w:val="24"/>
          <w:lang w:val="zh-CN"/>
        </w:rPr>
        <w:t xml:space="preserve">年    月    日</w:t>
      </w:r>
      <w:r/>
    </w:p>
    <w:p>
      <w:pPr>
        <w:spacing w:line="360" w:lineRule="auto"/>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12</w:t>
      </w:r>
      <w:r>
        <w:rPr>
          <w:rFonts w:hint="eastAsia" w:ascii="宋体" w:hAnsi="宋体"/>
          <w:sz w:val="24"/>
          <w:szCs w:val="24"/>
        </w:rPr>
        <w:t xml:space="preserve">、</w:t>
      </w:r>
      <w:r>
        <w:rPr>
          <w:rFonts w:hint="eastAsia" w:ascii="宋体" w:hAnsi="宋体" w:cs="宋体"/>
          <w:sz w:val="24"/>
          <w:szCs w:val="24"/>
        </w:rPr>
        <w:t xml:space="preserve">响应保证承诺书</w:t>
      </w:r>
      <w:r/>
    </w:p>
    <w:p>
      <w:pPr>
        <w:ind w:firstLine="480"/>
        <w:jc w:val="center"/>
        <w:spacing w:line="360" w:lineRule="auto"/>
        <w:rPr>
          <w:rFonts w:hint="eastAsia" w:ascii="宋体" w:hAnsi="宋体" w:cs="宋体"/>
          <w:sz w:val="24"/>
          <w:szCs w:val="24"/>
        </w:rPr>
      </w:pPr>
      <w:r>
        <w:rPr>
          <w:rFonts w:hint="eastAsia" w:ascii="宋体" w:hAnsi="宋体" w:cs="宋体"/>
          <w:sz w:val="24"/>
          <w:szCs w:val="24"/>
        </w:rPr>
        <w:t xml:space="preserve">响应保证承诺书</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w:t>
      </w:r>
      <w:r>
        <w:rPr>
          <w:rFonts w:hint="eastAsia" w:ascii="宋体" w:hAnsi="宋体" w:cs="宋体"/>
          <w:sz w:val="24"/>
          <w:szCs w:val="24"/>
          <w:u w:val="single"/>
        </w:rPr>
        <w:t xml:space="preserve">（单位/本人，以下统称我单位）</w:t>
      </w:r>
      <w:r>
        <w:rPr>
          <w:rFonts w:hint="eastAsia" w:ascii="宋体" w:hAnsi="宋体" w:cs="宋体"/>
          <w:sz w:val="24"/>
          <w:szCs w:val="24"/>
        </w:rPr>
        <w:t xml:space="preserve">自愿参加</w:t>
      </w:r>
      <w:r>
        <w:rPr>
          <w:rFonts w:hint="eastAsia" w:ascii="宋体" w:hAnsi="宋体" w:cs="宋体"/>
          <w:sz w:val="24"/>
          <w:szCs w:val="24"/>
          <w:u w:val="single"/>
        </w:rPr>
        <w:t xml:space="preserve">    （项目名称和采购编号）   </w:t>
      </w:r>
      <w:r>
        <w:rPr>
          <w:rFonts w:hint="eastAsia" w:ascii="宋体" w:hAnsi="宋体" w:cs="宋体"/>
          <w:sz w:val="24"/>
          <w:szCs w:val="24"/>
        </w:rPr>
        <w:t xml:space="preserve">的响应,并做出如下承诺：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（或采购人）</w:t>
      </w:r>
      <w:r>
        <w:rPr>
          <w:rFonts w:hint="eastAsia" w:ascii="宋体" w:hAnsi="宋体" w:cs="宋体"/>
          <w:sz w:val="24"/>
          <w:szCs w:val="24"/>
        </w:rPr>
        <w:t xml:space="preserve">支付本采购文件公布的预算金额（或最高限价）的2%作为违约赔偿金（数量不确定的单价采购须约定具体金额）。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1.自投标（响应）截止时间至本项目发布成交公告为止，撤销响应；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2.成交后不依法与采购人签订合同；</w:t>
      </w:r>
      <w:r/>
    </w:p>
    <w:p>
      <w:pPr>
        <w:ind w:firstLine="480"/>
        <w:jc w:val="left"/>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3.中成交后不按本采购文件规定向采购人提交履约保证金；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4.成交后不按本采购文件规定向贵方缴纳采购代理费。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二、我单位知晓上述行为的法律后果，承认</w:t>
      </w:r>
      <w:r>
        <w:rPr>
          <w:rFonts w:hint="eastAsia" w:ascii="宋体" w:hAnsi="宋体" w:cs="宋体"/>
          <w:sz w:val="24"/>
          <w:szCs w:val="24"/>
        </w:rPr>
        <w:t xml:space="preserve">本承诺</w:t>
      </w:r>
      <w:r>
        <w:rPr>
          <w:rFonts w:hint="eastAsia" w:ascii="宋体" w:hAnsi="宋体" w:cs="宋体"/>
          <w:sz w:val="24"/>
          <w:szCs w:val="24"/>
        </w:rPr>
        <w:t xml:space="preserve">书作为贵方</w:t>
      </w:r>
      <w:r>
        <w:rPr>
          <w:rFonts w:hint="eastAsia" w:ascii="宋体" w:hAnsi="宋体" w:cs="宋体"/>
          <w:sz w:val="24"/>
          <w:szCs w:val="24"/>
          <w:u w:val="single"/>
        </w:rPr>
        <w:t xml:space="preserve">（或采购人）</w:t>
      </w:r>
      <w:r>
        <w:rPr>
          <w:rFonts w:hint="eastAsia" w:ascii="宋体" w:hAnsi="宋体" w:cs="宋体"/>
          <w:sz w:val="24"/>
          <w:szCs w:val="24"/>
        </w:rPr>
        <w:t xml:space="preserve">要求我单位履行违约赔偿义务的依据作用。</w:t>
      </w:r>
      <w:r/>
    </w:p>
    <w:p>
      <w:pPr>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响应人：（盖公章）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传真：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电子邮件：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邮编：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法定代表人或委托代理人(签字或签章)：</w:t>
      </w:r>
      <w:r/>
    </w:p>
    <w:p>
      <w:pPr>
        <w:ind w:firstLine="480"/>
        <w:spacing w:line="360" w:lineRule="auto"/>
        <w:tabs>
          <w:tab w:val="left" w:pos="6291" w:leader="none"/>
        </w:tabs>
        <w:rPr>
          <w:rFonts w:hint="eastAsia" w:ascii="宋体" w:hAnsi="宋体" w:cs="宋体"/>
          <w:sz w:val="24"/>
          <w:szCs w:val="24"/>
        </w:rPr>
      </w:pPr>
      <w:r>
        <w:rPr>
          <w:rFonts w:hint="eastAsia" w:ascii="宋体" w:hAnsi="宋体" w:cs="宋体"/>
          <w:sz w:val="24"/>
          <w:szCs w:val="24"/>
        </w:rPr>
        <w:t xml:space="preserve">日期：</w:t>
      </w:r>
      <w:r/>
    </w:p>
    <w:p>
      <w:pPr>
        <w:rPr>
          <w:rStyle w:val="961"/>
          <w:rFonts w:hint="eastAsia" w:ascii="宋体" w:hAnsi="宋体" w:eastAsia="宋体" w:cs="宋体"/>
          <w:bCs/>
          <w:szCs w:val="44"/>
        </w:rPr>
      </w:pPr>
      <w:r>
        <w:rPr>
          <w:rStyle w:val="961"/>
          <w:rFonts w:hint="eastAsia" w:ascii="宋体" w:hAnsi="宋体" w:eastAsia="宋体" w:cs="宋体"/>
          <w:bCs/>
          <w:szCs w:val="44"/>
        </w:rPr>
        <w:br w:type="page" w:clear="all"/>
      </w:r>
      <w:r/>
    </w:p>
    <w:p>
      <w:pPr>
        <w:pStyle w:val="988"/>
        <w:ind w:firstLine="0"/>
        <w:rPr>
          <w:rStyle w:val="983"/>
          <w:rFonts w:hint="eastAsia" w:ascii="宋体" w:hAnsi="宋体" w:cs="宋体"/>
          <w:szCs w:val="24"/>
        </w:rPr>
      </w:pPr>
      <w:r>
        <w:rPr>
          <w:rFonts w:hint="eastAsia" w:ascii="宋体" w:hAnsi="宋体" w:cs="宋体"/>
          <w:szCs w:val="24"/>
        </w:rPr>
        <w:t xml:space="preserve">13、关于投标报价合理性的澄清说明</w:t>
      </w:r>
      <w:r/>
    </w:p>
    <w:p>
      <w:pPr>
        <w:pStyle w:val="933"/>
        <w:spacing w:line="360" w:lineRule="auto"/>
        <w:rPr>
          <w:rFonts w:hint="eastAsia" w:hAnsi="宋体" w:cs="宋体"/>
          <w:b/>
          <w:bCs/>
          <w:sz w:val="24"/>
          <w:szCs w:val="24"/>
        </w:rPr>
      </w:pPr>
      <w:r>
        <w:rPr>
          <w:rFonts w:hint="eastAsia" w:hAnsi="宋体" w:cs="宋体"/>
          <w:b/>
          <w:bCs/>
          <w:sz w:val="24"/>
          <w:szCs w:val="24"/>
        </w:rPr>
      </w:r>
      <w:r/>
    </w:p>
    <w:p>
      <w:pPr>
        <w:pStyle w:val="933"/>
        <w:jc w:val="center"/>
        <w:spacing w:line="360" w:lineRule="auto"/>
        <w:rPr>
          <w:rFonts w:hint="eastAsia" w:hAnsi="宋体" w:cs="宋体"/>
          <w:b/>
          <w:bCs/>
          <w:sz w:val="24"/>
          <w:szCs w:val="24"/>
        </w:rPr>
      </w:pPr>
      <w:r>
        <w:rPr>
          <w:rFonts w:hint="eastAsia" w:hAnsi="宋体" w:cs="宋体"/>
          <w:b/>
          <w:bCs/>
          <w:sz w:val="24"/>
          <w:szCs w:val="24"/>
        </w:rPr>
        <w:t xml:space="preserve">关于投标报价合理性的澄清说明</w:t>
      </w:r>
      <w:r/>
    </w:p>
    <w:p>
      <w:pPr>
        <w:jc w:val="center"/>
        <w:spacing w:line="360" w:lineRule="auto"/>
        <w:rPr>
          <w:rFonts w:hint="eastAsia" w:ascii="宋体" w:hAnsi="宋体" w:cs="宋体"/>
          <w:b/>
          <w:sz w:val="24"/>
          <w:szCs w:val="24"/>
        </w:rPr>
      </w:pPr>
      <w:r>
        <w:rPr>
          <w:rFonts w:hint="eastAsia" w:ascii="宋体" w:hAnsi="宋体" w:cs="宋体"/>
          <w:b/>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本公司愿就由贵公司组织实施的编号为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号（项目编号）的采购活动进行响应，对于本公司的投标报价合理性</w:t>
      </w:r>
      <w:r>
        <w:rPr>
          <w:rFonts w:hint="eastAsia" w:ascii="宋体" w:hAnsi="宋体" w:cs="宋体"/>
          <w:sz w:val="24"/>
          <w:szCs w:val="24"/>
        </w:rPr>
        <w:t xml:space="preserve">作出</w:t>
      </w:r>
      <w:r>
        <w:rPr>
          <w:rFonts w:hint="eastAsia" w:ascii="宋体" w:hAnsi="宋体" w:cs="宋体"/>
          <w:sz w:val="24"/>
          <w:szCs w:val="24"/>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jc w:val="left"/>
              <w:spacing w:line="360" w:lineRule="auto"/>
              <w:rPr>
                <w:rFonts w:hint="eastAsia" w:ascii="宋体" w:hAnsi="宋体" w:cs="宋体"/>
                <w:b/>
                <w:sz w:val="24"/>
                <w:szCs w:val="24"/>
                <w:shd w:val="pct10" w:color="auto" w:fill="ffffff"/>
              </w:rPr>
            </w:pPr>
            <w:r>
              <w:rPr>
                <w:rFonts w:hint="eastAsia" w:ascii="宋体" w:hAnsi="宋体" w:cs="宋体"/>
                <w:b/>
                <w:sz w:val="24"/>
                <w:szCs w:val="24"/>
              </w:rPr>
              <w:t xml:space="preserve">供应商应当根据实际情况自拟答复并根据评审小组关于澄清的要求提供相关证明材料作为附件。</w:t>
            </w:r>
            <w:r/>
          </w:p>
        </w:tc>
      </w:tr>
    </w:tbl>
    <w:p>
      <w:pPr>
        <w:pStyle w:val="929"/>
        <w:ind w:firstLine="482"/>
        <w:spacing w:before="156" w:line="360" w:lineRule="auto"/>
        <w:rPr>
          <w:rFonts w:hint="eastAsia" w:ascii="宋体" w:hAnsi="宋体" w:eastAsia="宋体" w:cs="宋体"/>
          <w:b/>
          <w:bCs/>
          <w:szCs w:val="24"/>
        </w:rPr>
      </w:pPr>
      <w:r>
        <w:rPr>
          <w:rFonts w:hint="eastAsia" w:ascii="宋体" w:hAnsi="宋体" w:eastAsia="宋体" w:cs="宋体"/>
          <w:b/>
          <w:bCs/>
          <w:szCs w:val="24"/>
        </w:rPr>
        <w:t xml:space="preserve">备注：根据采购文件第二章“供应商须知”要求，评审小组认为供应商的报价符合异常低价投标（响应）审查的情形时，评审小组应当要求相关供应商在评审现场合理的时间内，提供项目具体成本测算等与报价合理性相关的书面说明及相关证明材料，对投标（响应）价格</w:t>
      </w:r>
      <w:r>
        <w:rPr>
          <w:rFonts w:hint="eastAsia" w:ascii="宋体" w:hAnsi="宋体" w:eastAsia="宋体" w:cs="宋体"/>
          <w:b/>
          <w:bCs/>
          <w:szCs w:val="24"/>
        </w:rPr>
        <w:t xml:space="preserve">作出</w:t>
      </w:r>
      <w:r>
        <w:rPr>
          <w:rFonts w:hint="eastAsia" w:ascii="宋体" w:hAnsi="宋体" w:eastAsia="宋体" w:cs="宋体"/>
          <w:b/>
          <w:bCs/>
          <w:szCs w:val="24"/>
        </w:rPr>
        <w:t xml:space="preserve">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小组应当将其作为无效投标（响应）处理。</w:t>
      </w:r>
      <w:r/>
    </w:p>
    <w:p>
      <w:pPr>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cs="宋体"/>
          <w:b/>
          <w:bCs/>
          <w:sz w:val="24"/>
          <w:szCs w:val="24"/>
          <w:lang w:val="zh-CN"/>
        </w:rPr>
      </w:pPr>
      <w:r>
        <w:rPr>
          <w:rFonts w:hint="eastAsia" w:ascii="宋体" w:hAnsi="宋体" w:cs="宋体"/>
          <w:b/>
          <w:bCs/>
          <w:sz w:val="24"/>
          <w:szCs w:val="24"/>
          <w:lang w:val="zh-CN"/>
        </w:rPr>
      </w:r>
      <w:r/>
    </w:p>
    <w:p>
      <w:pPr>
        <w:ind w:firstLine="480"/>
        <w:spacing w:line="360" w:lineRule="auto"/>
        <w:rPr>
          <w:sz w:val="24"/>
          <w:szCs w:val="24"/>
        </w:rPr>
      </w:pPr>
      <w:r>
        <w:rPr>
          <w:rFonts w:hint="eastAsia"/>
          <w:sz w:val="24"/>
          <w:szCs w:val="24"/>
        </w:rPr>
        <w:t xml:space="preserve">供应商：（单位盖章）</w:t>
      </w:r>
      <w:r/>
    </w:p>
    <w:p>
      <w:pPr>
        <w:ind w:firstLine="480"/>
        <w:spacing w:line="360" w:lineRule="auto"/>
        <w:rPr>
          <w:sz w:val="24"/>
          <w:szCs w:val="24"/>
        </w:rPr>
      </w:pPr>
      <w:r>
        <w:rPr>
          <w:rFonts w:hint="eastAsia"/>
          <w:sz w:val="24"/>
          <w:szCs w:val="24"/>
        </w:rPr>
        <w:t xml:space="preserve">法定代表人或代理人：（签字或盖章）</w:t>
      </w:r>
      <w:r/>
    </w:p>
    <w:p>
      <w:pPr>
        <w:ind w:firstLine="480"/>
        <w:spacing w:line="360" w:lineRule="auto"/>
        <w:rPr>
          <w:rFonts w:hint="eastAsia" w:ascii="宋体" w:hAnsi="宋体"/>
          <w:color w:val="000000"/>
          <w:sz w:val="24"/>
          <w:lang w:val="zh-CN"/>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rFonts w:hint="eastAsia" w:ascii="宋体" w:hAnsi="宋体"/>
          <w:color w:val="000000"/>
          <w:sz w:val="24"/>
          <w:lang w:val="zh-CN"/>
        </w:rPr>
      </w:pPr>
      <w:r>
        <w:rPr>
          <w:rFonts w:hint="eastAsia" w:ascii="宋体" w:hAnsi="宋体"/>
          <w:color w:val="000000"/>
          <w:sz w:val="24"/>
          <w:lang w:val="zh-CN"/>
        </w:rPr>
        <w:br w:type="page" w:clear="all"/>
      </w:r>
      <w:r/>
    </w:p>
    <w:p>
      <w:pPr>
        <w:pStyle w:val="923"/>
        <w:jc w:val="center"/>
        <w:keepLines w:val="0"/>
        <w:keepNext w:val="0"/>
        <w:spacing w:before="0" w:after="0" w:line="360" w:lineRule="auto"/>
        <w:rPr>
          <w:rStyle w:val="961"/>
          <w:rFonts w:hint="eastAsia" w:ascii="宋体" w:hAnsi="宋体" w:eastAsia="宋体" w:cs="宋体"/>
          <w:b/>
          <w:bCs/>
          <w:szCs w:val="44"/>
          <w:lang w:val="en-US"/>
        </w:rPr>
      </w:pPr>
      <w:r/>
      <w:bookmarkStart w:id="37" w:name="_Toc8317"/>
      <w:r/>
      <w:bookmarkStart w:id="38" w:name="_Toc3215"/>
      <w:r/>
      <w:bookmarkStart w:id="39" w:name="_Toc14223"/>
      <w:r>
        <w:rPr>
          <w:rStyle w:val="961"/>
          <w:rFonts w:hint="eastAsia" w:ascii="宋体" w:hAnsi="宋体" w:eastAsia="宋体" w:cs="宋体"/>
          <w:b/>
          <w:bCs/>
          <w:szCs w:val="44"/>
          <w:lang w:val="en-US"/>
        </w:rPr>
        <w:t xml:space="preserve">第四章 采购需求</w:t>
      </w:r>
      <w:bookmarkEnd w:id="37"/>
      <w:r/>
      <w:bookmarkEnd w:id="38"/>
      <w:r/>
      <w:bookmarkEnd w:id="3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江苏</w:t>
      </w:r>
      <w:r>
        <w:rPr>
          <w:rFonts w:hint="eastAsia" w:ascii="宋体" w:hAnsi="宋体" w:cs="宋体"/>
          <w:sz w:val="24"/>
          <w:szCs w:val="24"/>
        </w:rPr>
        <w:t xml:space="preserve">益合工程</w:t>
      </w:r>
      <w:r>
        <w:rPr>
          <w:rFonts w:hint="eastAsia" w:ascii="宋体" w:hAnsi="宋体" w:cs="宋体"/>
          <w:sz w:val="24"/>
          <w:szCs w:val="24"/>
        </w:rPr>
        <w:t xml:space="preserve">咨询服务有限公司受京沪高铁苏州北站地区管理办公室的委托，就其所需2026年苏州北站地区交通运输管理指引及秩序维护保安服务项目采用竞争性磋商方式进行采购，欢迎符合本次采购要求的供应商前来参加本次磋商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一、采购编号：</w:t>
      </w:r>
      <w:r>
        <w:rPr>
          <w:rFonts w:hint="eastAsia" w:ascii="宋体" w:hAnsi="宋体" w:cs="宋体"/>
          <w:sz w:val="24"/>
          <w:szCs w:val="24"/>
        </w:rPr>
        <w:t xml:space="preserve">JSZC-320507-YHZB-C2026-0008</w:t>
      </w:r>
      <w:r/>
    </w:p>
    <w:p>
      <w:pPr>
        <w:ind w:firstLine="480"/>
        <w:spacing w:line="360" w:lineRule="auto"/>
      </w:pPr>
      <w:r>
        <w:rPr>
          <w:rFonts w:hint="eastAsia" w:ascii="宋体" w:hAnsi="宋体" w:cs="宋体"/>
          <w:sz w:val="24"/>
          <w:szCs w:val="24"/>
        </w:rPr>
        <w:t xml:space="preserve">二、项目名称：2026年苏州北站地区交通运输管理指引及秩序维护保安服务项目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三、采购预算：</w:t>
      </w:r>
      <w:bookmarkStart w:id="40" w:name="_Toc492451940"/>
      <w:r>
        <w:rPr>
          <w:rFonts w:hint="eastAsia" w:ascii="宋体" w:hAnsi="宋体" w:cs="宋体"/>
          <w:sz w:val="24"/>
          <w:szCs w:val="24"/>
        </w:rPr>
        <w:t xml:space="preserve">人民币</w:t>
      </w:r>
      <w:r>
        <w:rPr>
          <w:rFonts w:hint="eastAsia" w:ascii="宋体" w:hAnsi="宋体" w:cs="宋体"/>
          <w:sz w:val="24"/>
          <w:szCs w:val="24"/>
        </w:rPr>
        <w:t xml:space="preserve">叁佰肆拾万</w:t>
      </w:r>
      <w:r>
        <w:rPr>
          <w:rFonts w:hint="eastAsia" w:ascii="宋体" w:hAnsi="宋体" w:cs="宋体"/>
          <w:sz w:val="24"/>
          <w:szCs w:val="24"/>
        </w:rPr>
        <w:t xml:space="preserve">元整（￥3400000.00），其中不可竞争费人民币叁拾万元整（￥300000.00）</w:t>
      </w:r>
      <w:r/>
    </w:p>
    <w:p>
      <w:pPr>
        <w:ind w:firstLine="960"/>
        <w:spacing w:line="360" w:lineRule="auto"/>
        <w:rPr>
          <w:rFonts w:hint="eastAsia" w:ascii="宋体" w:hAnsi="宋体" w:cs="宋体"/>
          <w:sz w:val="24"/>
          <w:szCs w:val="24"/>
        </w:rPr>
      </w:pPr>
      <w:r>
        <w:rPr>
          <w:rFonts w:hint="eastAsia"/>
          <w:sz w:val="24"/>
          <w:szCs w:val="24"/>
        </w:rPr>
        <w:t xml:space="preserve">最高限价：</w:t>
      </w:r>
      <w:r>
        <w:rPr>
          <w:rFonts w:hint="eastAsia" w:ascii="宋体" w:hAnsi="宋体" w:cs="宋体"/>
          <w:sz w:val="24"/>
          <w:szCs w:val="24"/>
        </w:rPr>
        <w:t xml:space="preserve">人民币</w:t>
      </w:r>
      <w:r>
        <w:rPr>
          <w:rFonts w:hint="eastAsia" w:ascii="宋体" w:hAnsi="宋体" w:cs="宋体"/>
          <w:sz w:val="24"/>
          <w:szCs w:val="24"/>
        </w:rPr>
        <w:t xml:space="preserve">叁佰肆拾万</w:t>
      </w:r>
      <w:r>
        <w:rPr>
          <w:rFonts w:hint="eastAsia" w:ascii="宋体" w:hAnsi="宋体" w:cs="宋体"/>
          <w:sz w:val="24"/>
          <w:szCs w:val="24"/>
        </w:rPr>
        <w:t xml:space="preserve">元整（￥3400000.00），其中不可竞争费人民币叁拾万元整（￥300000.00）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四、采购需求：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（一）人员要求：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3"/>
        <w:gridCol w:w="432"/>
        <w:gridCol w:w="1118"/>
        <w:gridCol w:w="130"/>
        <w:gridCol w:w="3739"/>
        <w:gridCol w:w="2354"/>
        <w:gridCol w:w="689"/>
        <w:gridCol w:w="771"/>
      </w:tblGrid>
      <w:tr>
        <w:trPr>
          <w:trHeight w:val="20"/>
        </w:trPr>
        <w:tc>
          <w:tcPr>
            <w:gridSpan w:val="8"/>
            <w:tcW w:w="5000" w:type="pct"/>
            <w:vAlign w:val="center"/>
            <w:textDirection w:val="lrTb"/>
            <w:noWrap/>
          </w:tcPr>
          <w:p>
            <w:pPr>
              <w:spacing w:line="360" w:lineRule="auto"/>
              <w:rPr>
                <w:rFonts w:hint="eastAsia" w:ascii="宋体" w:hAnsi="宋体" w:cstheme="minorEastAsia"/>
                <w:sz w:val="24"/>
                <w:szCs w:val="24"/>
              </w:rPr>
            </w:pPr>
            <w:r>
              <w:rPr>
                <w:rFonts w:ascii="宋体" w:hAnsi="宋体"/>
                <w:b/>
                <w:bCs/>
                <w:sz w:val="24"/>
                <w:szCs w:val="24"/>
              </w:rPr>
              <w:t xml:space="preserve">一、</w:t>
            </w:r>
            <w:r>
              <w:rPr>
                <w:rFonts w:hint="eastAsia" w:ascii="宋体" w:hAnsi="宋体"/>
                <w:b/>
                <w:bCs/>
                <w:sz w:val="24"/>
                <w:szCs w:val="24"/>
              </w:rPr>
              <w:t xml:space="preserve">常</w:t>
            </w:r>
            <w:r>
              <w:rPr>
                <w:rFonts w:hint="eastAsia" w:ascii="宋体" w:hAnsi="宋体"/>
                <w:b/>
                <w:bCs/>
                <w:sz w:val="24"/>
                <w:szCs w:val="24"/>
              </w:rPr>
              <w:t xml:space="preserve">期驻岗人员</w:t>
            </w:r>
            <w:r/>
          </w:p>
        </w:tc>
      </w:tr>
      <w:tr>
        <w:trPr>
          <w:trHeight w:val="20"/>
        </w:trPr>
        <w:tc>
          <w:tcPr>
            <w:tcW w:w="258"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序号</w:t>
            </w:r>
            <w:r/>
          </w:p>
        </w:tc>
        <w:tc>
          <w:tcPr>
            <w:gridSpan w:val="2"/>
            <w:tcW w:w="796"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岗位</w:t>
            </w:r>
            <w:r/>
          </w:p>
        </w:tc>
        <w:tc>
          <w:tcPr>
            <w:gridSpan w:val="3"/>
            <w:tcW w:w="3196"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人员要求</w:t>
            </w:r>
            <w:r/>
          </w:p>
        </w:tc>
        <w:tc>
          <w:tcPr>
            <w:tcW w:w="354"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人数</w:t>
            </w:r>
            <w:r/>
          </w:p>
        </w:tc>
        <w:tc>
          <w:tcPr>
            <w:tcW w:w="392" w:type="pct"/>
            <w:vAlign w:val="center"/>
            <w:textDirection w:val="lrTb"/>
            <w:noWrap w:val="false"/>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备注</w:t>
            </w:r>
            <w:r/>
          </w:p>
        </w:tc>
      </w:tr>
      <w:tr>
        <w:trPr>
          <w:trHeight w:val="20"/>
        </w:trPr>
        <w:tc>
          <w:tcPr>
            <w:tcW w:w="258"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1</w:t>
            </w:r>
            <w:r/>
          </w:p>
        </w:tc>
        <w:tc>
          <w:tcPr>
            <w:gridSpan w:val="2"/>
            <w:tcW w:w="796" w:type="pct"/>
            <w:vAlign w:val="center"/>
            <w:textDirection w:val="lrTb"/>
            <w:noWrap w:val="false"/>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保安管理员（8小时制）</w:t>
            </w:r>
            <w:r/>
          </w:p>
        </w:tc>
        <w:tc>
          <w:tcPr>
            <w:gridSpan w:val="3"/>
            <w:tcW w:w="3196" w:type="pct"/>
            <w:vAlign w:val="center"/>
            <w:textDirection w:val="lrTb"/>
            <w:noWrap w:val="false"/>
          </w:tcPr>
          <w:p>
            <w:pPr>
              <w:spacing w:line="360" w:lineRule="auto"/>
              <w:rPr>
                <w:rFonts w:hint="eastAsia" w:ascii="宋体" w:hAnsi="宋体" w:cstheme="minorEastAsia"/>
                <w:sz w:val="24"/>
                <w:szCs w:val="24"/>
              </w:rPr>
            </w:pPr>
            <w:r>
              <w:rPr>
                <w:rFonts w:ascii="宋体" w:hAnsi="宋体" w:cstheme="minorEastAsia"/>
                <w:sz w:val="24"/>
                <w:szCs w:val="24"/>
              </w:rPr>
              <w:t xml:space="preserve">持有《保安员证》 退伍军人优秀士兵优先，男性，年龄20-50周岁，有较高的政治思想素养和业务水平，有较强的组织协调能力，接受过专门的保安业务培训，少有两年以上队长工作经验。</w:t>
            </w:r>
            <w:r/>
          </w:p>
        </w:tc>
        <w:tc>
          <w:tcPr>
            <w:tcW w:w="354"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1</w:t>
            </w:r>
            <w:r/>
          </w:p>
        </w:tc>
        <w:tc>
          <w:tcPr>
            <w:tcW w:w="392" w:type="pct"/>
            <w:vAlign w:val="center"/>
            <w:textDirection w:val="lrTb"/>
            <w:noWrap w:val="false"/>
          </w:tcPr>
          <w:p>
            <w:pPr>
              <w:jc w:val="center"/>
              <w:spacing w:line="360" w:lineRule="auto"/>
              <w:rPr>
                <w:rFonts w:hint="eastAsia" w:ascii="宋体" w:hAnsi="宋体" w:cstheme="minorEastAsia"/>
                <w:sz w:val="24"/>
                <w:szCs w:val="24"/>
              </w:rPr>
            </w:pPr>
            <w:r>
              <w:rPr>
                <w:rFonts w:hint="eastAsia" w:ascii="宋体" w:hAnsi="宋体" w:cstheme="minorEastAsia"/>
                <w:sz w:val="24"/>
                <w:szCs w:val="24"/>
              </w:rPr>
            </w:r>
            <w:r/>
          </w:p>
        </w:tc>
      </w:tr>
      <w:tr>
        <w:trPr>
          <w:trHeight w:val="20"/>
        </w:trPr>
        <w:tc>
          <w:tcPr>
            <w:tcW w:w="258"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2</w:t>
            </w:r>
            <w:r/>
          </w:p>
        </w:tc>
        <w:tc>
          <w:tcPr>
            <w:gridSpan w:val="2"/>
            <w:tcW w:w="796" w:type="pct"/>
            <w:vAlign w:val="center"/>
            <w:textDirection w:val="lrTb"/>
            <w:noWrap w:val="false"/>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秩序保安员（8小时制）</w:t>
            </w:r>
            <w:r/>
          </w:p>
        </w:tc>
        <w:tc>
          <w:tcPr>
            <w:gridSpan w:val="3"/>
            <w:tcW w:w="3196" w:type="pct"/>
            <w:vAlign w:val="center"/>
            <w:textDirection w:val="lrTb"/>
            <w:noWrap w:val="false"/>
          </w:tcPr>
          <w:p>
            <w:pPr>
              <w:spacing w:line="360" w:lineRule="auto"/>
              <w:rPr>
                <w:rFonts w:hint="eastAsia" w:ascii="宋体" w:hAnsi="宋体" w:cstheme="minorEastAsia"/>
                <w:sz w:val="24"/>
                <w:szCs w:val="24"/>
              </w:rPr>
            </w:pPr>
            <w:r>
              <w:rPr>
                <w:rFonts w:ascii="宋体" w:hAnsi="宋体" w:cstheme="minorEastAsia"/>
                <w:sz w:val="24"/>
                <w:szCs w:val="24"/>
              </w:rPr>
              <w:t xml:space="preserve">男性，持有《保安员证》应具备初中及以上文化程度，原则上年龄为20-50周岁，可以适当放宽至50-60周岁，具有保卫、保安工作经验，身体健康，普通话标准，有文明沟通能力且能坚持原则</w:t>
            </w:r>
            <w:r>
              <w:rPr>
                <w:rFonts w:hint="eastAsia" w:ascii="宋体" w:hAnsi="宋体" w:cstheme="minorEastAsia"/>
                <w:sz w:val="24"/>
                <w:szCs w:val="24"/>
              </w:rPr>
              <w:t xml:space="preserve">，</w:t>
            </w:r>
            <w:r>
              <w:rPr>
                <w:rFonts w:ascii="宋体" w:hAnsi="宋体" w:cstheme="minorEastAsia"/>
                <w:sz w:val="24"/>
                <w:szCs w:val="24"/>
              </w:rPr>
              <w:t xml:space="preserve">能操作各类安保设备，懂得一般的电脑操作方沄。能吃苦耐劳，责任心强。</w:t>
            </w:r>
            <w:r/>
          </w:p>
        </w:tc>
        <w:tc>
          <w:tcPr>
            <w:tcW w:w="354"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39</w:t>
            </w:r>
            <w:r/>
          </w:p>
        </w:tc>
        <w:tc>
          <w:tcPr>
            <w:tcW w:w="392" w:type="pct"/>
            <w:vAlign w:val="center"/>
            <w:textDirection w:val="lrTb"/>
            <w:noWrap w:val="false"/>
          </w:tcPr>
          <w:p>
            <w:pPr>
              <w:jc w:val="center"/>
              <w:spacing w:line="360" w:lineRule="auto"/>
              <w:rPr>
                <w:rFonts w:hint="eastAsia" w:ascii="宋体" w:hAnsi="宋体" w:cstheme="minorEastAsia"/>
                <w:sz w:val="24"/>
                <w:szCs w:val="24"/>
              </w:rPr>
            </w:pPr>
            <w:r>
              <w:rPr>
                <w:rFonts w:hint="eastAsia" w:ascii="宋体" w:hAnsi="宋体" w:cstheme="minorEastAsia"/>
                <w:sz w:val="24"/>
                <w:szCs w:val="24"/>
              </w:rPr>
            </w:r>
            <w:r/>
          </w:p>
        </w:tc>
      </w:tr>
      <w:tr>
        <w:trPr>
          <w:trHeight w:val="20"/>
        </w:trPr>
        <w:tc>
          <w:tcPr>
            <w:gridSpan w:val="8"/>
            <w:tcW w:w="5000" w:type="pct"/>
            <w:vAlign w:val="center"/>
            <w:textDirection w:val="lrTb"/>
            <w:noWrap/>
          </w:tcPr>
          <w:p>
            <w:pPr>
              <w:spacing w:line="360" w:lineRule="auto"/>
              <w:rPr>
                <w:rFonts w:hint="eastAsia" w:ascii="宋体" w:hAnsi="宋体" w:cstheme="minorEastAsia"/>
                <w:sz w:val="24"/>
                <w:szCs w:val="24"/>
              </w:rPr>
            </w:pPr>
            <w:r>
              <w:rPr>
                <w:rFonts w:ascii="宋体" w:hAnsi="宋体" w:cs="宋体"/>
                <w:b/>
                <w:bCs/>
                <w:sz w:val="24"/>
                <w:szCs w:val="24"/>
              </w:rPr>
              <w:t xml:space="preserve">二、</w:t>
            </w:r>
            <w:r>
              <w:rPr>
                <w:rFonts w:hint="eastAsia" w:ascii="宋体" w:hAnsi="宋体" w:cs="宋体"/>
                <w:b/>
                <w:bCs/>
                <w:sz w:val="24"/>
                <w:szCs w:val="24"/>
              </w:rPr>
              <w:t xml:space="preserve">临时新增秩序保安</w:t>
            </w:r>
            <w:r/>
          </w:p>
        </w:tc>
      </w:tr>
      <w:tr>
        <w:trPr>
          <w:jc w:val="center"/>
          <w:trHeight w:val="20"/>
        </w:trPr>
        <w:tc>
          <w:tcPr>
            <w:gridSpan w:val="2"/>
            <w:tcW w:w="480"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序号</w:t>
            </w:r>
            <w:r/>
          </w:p>
        </w:tc>
        <w:tc>
          <w:tcPr>
            <w:gridSpan w:val="2"/>
            <w:tcW w:w="641"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岗位</w:t>
            </w:r>
            <w:r/>
          </w:p>
        </w:tc>
        <w:tc>
          <w:tcPr>
            <w:tcW w:w="1920"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人员要求</w:t>
            </w:r>
            <w:r/>
          </w:p>
        </w:tc>
        <w:tc>
          <w:tcPr>
            <w:gridSpan w:val="3"/>
            <w:tcW w:w="1957"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备注</w:t>
            </w:r>
            <w:r/>
          </w:p>
        </w:tc>
      </w:tr>
      <w:tr>
        <w:trPr>
          <w:jc w:val="center"/>
          <w:trHeight w:val="806"/>
        </w:trPr>
        <w:tc>
          <w:tcPr>
            <w:gridSpan w:val="2"/>
            <w:tcW w:w="480"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1</w:t>
            </w:r>
            <w:r/>
          </w:p>
        </w:tc>
        <w:tc>
          <w:tcPr>
            <w:gridSpan w:val="2"/>
            <w:tcW w:w="641" w:type="pct"/>
            <w:vAlign w:val="center"/>
            <w:textDirection w:val="lrTb"/>
            <w:noWrap w:val="false"/>
          </w:tcPr>
          <w:p>
            <w:pPr>
              <w:jc w:val="center"/>
              <w:spacing w:line="360" w:lineRule="auto"/>
              <w:rPr>
                <w:rFonts w:hint="eastAsia" w:ascii="宋体" w:hAnsi="宋体" w:cstheme="minorEastAsia"/>
                <w:sz w:val="24"/>
                <w:szCs w:val="24"/>
              </w:rPr>
            </w:pPr>
            <w:r>
              <w:rPr>
                <w:rFonts w:hint="eastAsia" w:ascii="宋体" w:hAnsi="宋体" w:cstheme="minorEastAsia"/>
                <w:sz w:val="24"/>
                <w:szCs w:val="24"/>
              </w:rPr>
              <w:t xml:space="preserve">临时新增秩序保安</w:t>
            </w:r>
            <w:r>
              <w:rPr>
                <w:rFonts w:hint="eastAsia" w:ascii="宋体" w:hAnsi="宋体" w:cstheme="minorEastAsia"/>
                <w:sz w:val="24"/>
                <w:szCs w:val="24"/>
              </w:rPr>
              <w:t xml:space="preserve">（8小时制）</w:t>
            </w:r>
            <w:r/>
          </w:p>
        </w:tc>
        <w:tc>
          <w:tcPr>
            <w:tcW w:w="1920" w:type="pct"/>
            <w:vAlign w:val="center"/>
            <w:textDirection w:val="lrTb"/>
            <w:noWrap w:val="false"/>
          </w:tcPr>
          <w:p>
            <w:pPr>
              <w:jc w:val="center"/>
              <w:spacing w:line="360" w:lineRule="auto"/>
              <w:rPr>
                <w:rFonts w:hint="eastAsia" w:ascii="宋体" w:hAnsi="宋体" w:cstheme="minorEastAsia"/>
                <w:sz w:val="24"/>
                <w:szCs w:val="24"/>
              </w:rPr>
            </w:pPr>
            <w:r>
              <w:rPr>
                <w:rFonts w:ascii="宋体" w:hAnsi="宋体" w:cstheme="minorEastAsia"/>
                <w:sz w:val="24"/>
                <w:szCs w:val="24"/>
              </w:rPr>
              <w:t xml:space="preserve">男性，持有《保安员证》应具备初中及以上文化程度，原则上年</w:t>
            </w:r>
            <w:r>
              <w:rPr>
                <w:rFonts w:ascii="宋体" w:hAnsi="宋体" w:cstheme="minorEastAsia"/>
                <w:sz w:val="24"/>
                <w:szCs w:val="24"/>
              </w:rPr>
              <w:t xml:space="preserve">龄为20-50周岁，可以适当放宽至50-60周岁，具有保卫、保安工作经验，身体健康，普通话标准，有文明沟通能力且能坚持原则;能操作各类安保设备，懂得一般的电脑操作方沄。能吃苦耐劳，责任心强。</w:t>
            </w:r>
            <w:r/>
          </w:p>
        </w:tc>
        <w:tc>
          <w:tcPr>
            <w:gridSpan w:val="3"/>
            <w:tcW w:w="1957" w:type="pct"/>
            <w:vAlign w:val="center"/>
            <w:textDirection w:val="lrTb"/>
            <w:noWrap/>
          </w:tcPr>
          <w:p>
            <w:pPr>
              <w:jc w:val="center"/>
              <w:spacing w:line="360" w:lineRule="auto"/>
              <w:rPr>
                <w:rFonts w:hint="eastAsia" w:ascii="宋体" w:hAnsi="宋体" w:cstheme="minorEastAsia"/>
                <w:sz w:val="24"/>
                <w:szCs w:val="24"/>
              </w:rPr>
            </w:pPr>
            <w:r>
              <w:rPr>
                <w:rFonts w:hint="eastAsia" w:ascii="宋体" w:hAnsi="宋体" w:cs="宋体"/>
                <w:color w:val="000000"/>
                <w:sz w:val="24"/>
                <w:szCs w:val="24"/>
                <w:lang w:bidi="ar"/>
              </w:rPr>
              <w:t xml:space="preserve">注：节假日保障、重大活动、日常突发性事件处置以及其他根据</w:t>
            </w:r>
            <w:r>
              <w:rPr>
                <w:rFonts w:hint="eastAsia" w:ascii="宋体" w:hAnsi="宋体" w:cs="宋体"/>
                <w:color w:val="000000"/>
                <w:sz w:val="24"/>
                <w:szCs w:val="24"/>
                <w:lang w:bidi="ar"/>
              </w:rPr>
              <w:t xml:space="preserve">管理实际情况需要增加临时性岗位和人员的费用，按照实际发生的工作量结算。（</w:t>
            </w:r>
            <w:r>
              <w:rPr>
                <w:rFonts w:hint="eastAsia" w:ascii="宋体" w:hAnsi="宋体" w:cstheme="minorEastAsia"/>
                <w:sz w:val="24"/>
                <w:szCs w:val="24"/>
              </w:rPr>
              <w:t xml:space="preserve">常</w:t>
            </w:r>
            <w:r>
              <w:rPr>
                <w:rFonts w:hint="eastAsia" w:ascii="宋体" w:hAnsi="宋体" w:cstheme="minorEastAsia"/>
                <w:sz w:val="24"/>
                <w:szCs w:val="24"/>
              </w:rPr>
              <w:t xml:space="preserve">期驻岗人员</w:t>
            </w:r>
            <w:r>
              <w:rPr>
                <w:rFonts w:hint="eastAsia" w:ascii="宋体" w:hAnsi="宋体" w:cstheme="minorEastAsia"/>
                <w:sz w:val="24"/>
                <w:szCs w:val="24"/>
              </w:rPr>
              <w:t xml:space="preserve">中秩序保安员总价</w:t>
            </w:r>
            <w:r>
              <w:rPr>
                <w:rFonts w:hint="eastAsia" w:ascii="宋体" w:hAnsi="宋体" w:cs="宋体"/>
                <w:sz w:val="24"/>
                <w:szCs w:val="24"/>
                <w:lang w:bidi="ar"/>
              </w:rPr>
              <w:t xml:space="preserve">金额</w:t>
            </w:r>
            <w:r>
              <w:rPr>
                <w:rFonts w:hint="eastAsia" w:ascii="Segoe UI Emoji" w:hAnsi="Segoe UI Emoji" w:cs="Segoe UI Emoji"/>
                <w:sz w:val="24"/>
                <w:szCs w:val="24"/>
                <w:lang w:bidi="ar"/>
              </w:rPr>
              <w:t xml:space="preserve">÷</w:t>
            </w:r>
            <w:r>
              <w:rPr>
                <w:rFonts w:hint="eastAsia" w:ascii="宋体" w:hAnsi="宋体"/>
                <w:sz w:val="24"/>
                <w:szCs w:val="24"/>
              </w:rPr>
              <w:t xml:space="preserve">常</w:t>
            </w:r>
            <w:r>
              <w:rPr>
                <w:rFonts w:hint="eastAsia" w:ascii="宋体" w:hAnsi="宋体"/>
                <w:sz w:val="24"/>
                <w:szCs w:val="24"/>
              </w:rPr>
              <w:t xml:space="preserve">期驻岗人员</w:t>
            </w:r>
            <w:r>
              <w:rPr>
                <w:rFonts w:hint="eastAsia" w:ascii="宋体" w:hAnsi="宋体" w:cstheme="minorEastAsia"/>
                <w:sz w:val="24"/>
                <w:szCs w:val="24"/>
              </w:rPr>
              <w:t xml:space="preserve">中秩序保安员</w:t>
            </w:r>
            <w:r>
              <w:rPr>
                <w:rFonts w:hint="eastAsia" w:ascii="宋体" w:hAnsi="宋体" w:cs="宋体"/>
                <w:sz w:val="24"/>
                <w:szCs w:val="24"/>
                <w:lang w:bidi="ar"/>
              </w:rPr>
              <w:t xml:space="preserve">数量</w:t>
            </w:r>
            <w:r>
              <w:rPr>
                <w:rFonts w:hint="eastAsia" w:ascii="Segoe UI Emoji" w:hAnsi="Segoe UI Emoji" w:cs="Segoe UI Emoji"/>
                <w:sz w:val="24"/>
                <w:szCs w:val="24"/>
                <w:lang w:bidi="ar"/>
              </w:rPr>
              <w:t xml:space="preserve">÷</w:t>
            </w:r>
            <w:r>
              <w:rPr>
                <w:rFonts w:ascii="宋体" w:hAnsi="宋体" w:cs="宋体"/>
                <w:sz w:val="24"/>
                <w:szCs w:val="24"/>
                <w:lang w:bidi="ar"/>
              </w:rPr>
              <w:t xml:space="preserve">365</w:t>
            </w:r>
            <w:r>
              <w:rPr>
                <w:rFonts w:hint="eastAsia" w:ascii="宋体" w:hAnsi="宋体" w:cs="宋体"/>
                <w:sz w:val="24"/>
                <w:szCs w:val="24"/>
                <w:lang w:bidi="ar"/>
              </w:rPr>
              <w:t xml:space="preserve">天</w:t>
            </w:r>
            <w:r>
              <w:rPr>
                <w:rFonts w:hint="eastAsia" w:ascii="Segoe UI Emoji" w:hAnsi="Segoe UI Emoji" w:cs="Segoe UI Emoji"/>
                <w:sz w:val="24"/>
                <w:szCs w:val="24"/>
                <w:lang w:bidi="ar"/>
              </w:rPr>
              <w:t xml:space="preserve">÷</w:t>
            </w:r>
            <w:r>
              <w:rPr>
                <w:rFonts w:ascii="宋体" w:hAnsi="宋体" w:cs="宋体"/>
                <w:sz w:val="24"/>
                <w:szCs w:val="24"/>
                <w:lang w:bidi="ar"/>
              </w:rPr>
              <w:t xml:space="preserve">8</w:t>
            </w:r>
            <w:r>
              <w:rPr>
                <w:rFonts w:hint="eastAsia" w:ascii="宋体" w:hAnsi="宋体" w:cs="宋体"/>
                <w:sz w:val="24"/>
                <w:szCs w:val="24"/>
                <w:lang w:bidi="ar"/>
              </w:rPr>
              <w:t xml:space="preserve">小时/天*实际工作量</w:t>
            </w:r>
            <w:r>
              <w:rPr>
                <w:rFonts w:hint="eastAsia" w:ascii="宋体" w:hAnsi="宋体" w:cs="宋体"/>
                <w:color w:val="000000"/>
                <w:sz w:val="24"/>
                <w:szCs w:val="24"/>
                <w:lang w:bidi="ar"/>
              </w:rPr>
              <w:t xml:space="preserve">。如遇法定节假日按国家法律规定结算）</w:t>
            </w:r>
            <w:r/>
          </w:p>
        </w:tc>
      </w:tr>
    </w:tbl>
    <w:p>
      <w:pPr>
        <w:ind w:firstLine="482"/>
        <w:spacing w:line="360" w:lineRule="auto"/>
        <w:rPr>
          <w:rFonts w:hint="eastAsia" w:asciiTheme="minorEastAsia" w:hAnsiTheme="minorEastAsia" w:eastAsiaTheme="minorEastAsia" w:cstheme="minorEastAsia"/>
          <w:b/>
          <w:bCs/>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注：1.</w:t>
      </w:r>
      <w:r>
        <w:rPr>
          <w:rFonts w:hint="eastAsia" w:asciiTheme="minorEastAsia" w:hAnsiTheme="minorEastAsia" w:eastAsiaTheme="minorEastAsia" w:cstheme="minorEastAsia"/>
          <w:b/>
          <w:bCs/>
          <w:color w:val="000000"/>
          <w:sz w:val="24"/>
          <w:szCs w:val="24"/>
        </w:rPr>
        <w:t xml:space="preserve">上述人员配置为最低要求，如遇采购人因高峰及其他特殊紧急情况，成交供应商必须符合采购人的服务需求，以保证各项工作顺利开展。</w:t>
      </w:r>
      <w:r/>
    </w:p>
    <w:p>
      <w:pPr>
        <w:ind w:firstLine="482"/>
        <w:spacing w:line="360" w:lineRule="auto"/>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2.对于服务</w:t>
      </w:r>
      <w:r>
        <w:rPr>
          <w:rFonts w:hint="eastAsia" w:asciiTheme="minorEastAsia" w:hAnsiTheme="minorEastAsia" w:eastAsiaTheme="minorEastAsia" w:cstheme="minorEastAsia"/>
          <w:b/>
          <w:bCs/>
          <w:color w:val="000000"/>
          <w:sz w:val="24"/>
          <w:szCs w:val="24"/>
        </w:rPr>
        <w:t xml:space="preserve">方服务</w:t>
      </w:r>
      <w:r>
        <w:rPr>
          <w:rFonts w:hint="eastAsia" w:asciiTheme="minorEastAsia" w:hAnsiTheme="minorEastAsia" w:eastAsiaTheme="minorEastAsia" w:cstheme="minorEastAsia"/>
          <w:b/>
          <w:bCs/>
          <w:color w:val="000000"/>
          <w:sz w:val="24"/>
          <w:szCs w:val="24"/>
        </w:rPr>
        <w:t xml:space="preserve">过程中出现的违反规章制度或工作中出现严重失误的工作人员，一经采购人提出，</w:t>
      </w:r>
      <w:r>
        <w:rPr>
          <w:rFonts w:asciiTheme="minorEastAsia" w:hAnsiTheme="minorEastAsia" w:eastAsiaTheme="minorEastAsia" w:cstheme="minorEastAsia"/>
          <w:b/>
          <w:bCs/>
          <w:color w:val="000000"/>
          <w:sz w:val="24"/>
          <w:szCs w:val="24"/>
        </w:rPr>
        <w:t xml:space="preserve">成交供应商</w:t>
      </w:r>
      <w:r>
        <w:rPr>
          <w:rFonts w:hint="eastAsia" w:asciiTheme="minorEastAsia" w:hAnsiTheme="minorEastAsia" w:eastAsiaTheme="minorEastAsia" w:cstheme="minorEastAsia"/>
          <w:b/>
          <w:bCs/>
          <w:color w:val="000000"/>
          <w:sz w:val="24"/>
          <w:szCs w:val="24"/>
        </w:rPr>
        <w:t xml:space="preserve">必须立即更换。</w:t>
      </w:r>
      <w:r/>
    </w:p>
    <w:p>
      <w:pPr>
        <w:pStyle w:val="957"/>
        <w:ind w:firstLine="482"/>
        <w:spacing w:line="360" w:lineRule="auto"/>
        <w:rPr>
          <w:rFonts w:hint="eastAsia"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 xml:space="preserve">3.</w:t>
      </w:r>
      <w:r>
        <w:rPr>
          <w:rFonts w:asciiTheme="minorEastAsia" w:hAnsiTheme="minorEastAsia" w:eastAsiaTheme="minorEastAsia" w:cstheme="minorEastAsia"/>
          <w:b/>
          <w:bCs/>
          <w:szCs w:val="24"/>
        </w:rPr>
        <w:t xml:space="preserve">临时新增秩序保安：上述临时新增秩序保安</w:t>
      </w:r>
      <w:r>
        <w:rPr>
          <w:rFonts w:hint="eastAsia" w:asciiTheme="minorEastAsia" w:hAnsiTheme="minorEastAsia" w:eastAsiaTheme="minorEastAsia" w:cstheme="minorEastAsia"/>
          <w:b/>
          <w:bCs/>
          <w:szCs w:val="24"/>
        </w:rPr>
        <w:t xml:space="preserve">人数</w:t>
      </w:r>
      <w:r>
        <w:rPr>
          <w:rFonts w:hint="eastAsia" w:asciiTheme="minorEastAsia" w:hAnsiTheme="minorEastAsia" w:eastAsiaTheme="minorEastAsia" w:cstheme="minorEastAsia"/>
          <w:b/>
          <w:bCs/>
          <w:szCs w:val="24"/>
        </w:rPr>
        <w:t xml:space="preserve">为暂估数</w:t>
      </w:r>
      <w:r>
        <w:rPr>
          <w:rFonts w:hint="eastAsia" w:asciiTheme="minorEastAsia" w:hAnsiTheme="minorEastAsia" w:eastAsiaTheme="minorEastAsia" w:cstheme="minorEastAsia"/>
          <w:b/>
          <w:bCs/>
          <w:szCs w:val="24"/>
        </w:rPr>
        <w:t xml:space="preserve">，具体人员数量以采购人</w:t>
      </w:r>
      <w:r>
        <w:rPr>
          <w:rFonts w:asciiTheme="minorEastAsia" w:hAnsiTheme="minorEastAsia" w:eastAsiaTheme="minorEastAsia" w:cstheme="minorEastAsia"/>
          <w:b/>
          <w:bCs/>
          <w:szCs w:val="24"/>
        </w:rPr>
        <w:t xml:space="preserve">书面通知为准。</w:t>
      </w:r>
      <w:r/>
    </w:p>
    <w:p>
      <w:pPr>
        <w:pStyle w:val="957"/>
        <w:ind w:firstLine="482"/>
        <w:spacing w:line="360" w:lineRule="auto"/>
        <w:rPr>
          <w:rFonts w:hint="eastAsia" w:asciiTheme="minorEastAsia" w:hAnsiTheme="minorEastAsia" w:eastAsiaTheme="minorEastAsia" w:cstheme="minorEastAsia"/>
          <w:b/>
          <w:bCs/>
          <w:szCs w:val="24"/>
        </w:rPr>
      </w:pPr>
      <w:r>
        <w:rPr>
          <w:rFonts w:asciiTheme="minorEastAsia" w:hAnsiTheme="minorEastAsia" w:eastAsiaTheme="minorEastAsia" w:cstheme="minorEastAsia"/>
          <w:b/>
          <w:bCs/>
          <w:szCs w:val="24"/>
        </w:rPr>
        <w:t xml:space="preserve">4.</w:t>
      </w:r>
      <w:r>
        <w:rPr>
          <w:rFonts w:hint="eastAsia" w:asciiTheme="minorEastAsia" w:hAnsiTheme="minorEastAsia" w:eastAsiaTheme="minorEastAsia" w:cstheme="minorEastAsia"/>
          <w:b/>
          <w:bCs/>
          <w:szCs w:val="24"/>
        </w:rPr>
        <w:t xml:space="preserve">工作时长：</w:t>
      </w:r>
      <w:r>
        <w:rPr>
          <w:rFonts w:hint="eastAsia" w:ascii="宋体" w:hAnsi="宋体"/>
          <w:b/>
          <w:bCs/>
          <w:szCs w:val="24"/>
        </w:rPr>
        <w:t xml:space="preserve">常</w:t>
      </w:r>
      <w:r>
        <w:rPr>
          <w:rFonts w:hint="eastAsia" w:ascii="宋体" w:hAnsi="宋体"/>
          <w:b/>
          <w:bCs/>
          <w:szCs w:val="24"/>
        </w:rPr>
        <w:t xml:space="preserve">期驻岗人员</w:t>
      </w:r>
      <w:r>
        <w:rPr>
          <w:rFonts w:hint="eastAsia" w:ascii="宋体" w:hAnsi="宋体"/>
          <w:b/>
          <w:bCs/>
          <w:szCs w:val="24"/>
        </w:rPr>
        <w:t xml:space="preserve">与</w:t>
      </w:r>
      <w:r>
        <w:rPr>
          <w:rFonts w:ascii="宋体" w:hAnsi="宋体"/>
          <w:b/>
          <w:bCs/>
          <w:szCs w:val="24"/>
        </w:rPr>
        <w:t xml:space="preserve">临时新增秩序保安</w:t>
      </w:r>
      <w:r>
        <w:rPr>
          <w:rFonts w:hint="eastAsia" w:ascii="宋体" w:hAnsi="宋体"/>
          <w:b/>
          <w:bCs/>
          <w:szCs w:val="24"/>
        </w:rPr>
        <w:t xml:space="preserve">工作时长均为8小时/班，</w:t>
      </w:r>
      <w:r>
        <w:rPr>
          <w:rFonts w:asciiTheme="minorEastAsia" w:hAnsiTheme="minorEastAsia" w:eastAsiaTheme="minorEastAsia" w:cstheme="minorEastAsia"/>
          <w:b/>
          <w:bCs/>
          <w:szCs w:val="24"/>
        </w:rPr>
        <w:t xml:space="preserve">具体时间采购人可根据实际管理需求进行微调，但需满足岗位8小时的工作时长要求。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w:t>
      </w:r>
      <w:r>
        <w:rPr>
          <w:rFonts w:hint="eastAsia" w:ascii="宋体" w:hAnsi="宋体"/>
          <w:b/>
          <w:color w:val="000000"/>
          <w:sz w:val="24"/>
          <w:szCs w:val="24"/>
        </w:rPr>
        <w:t xml:space="preserve">基本要求</w:t>
      </w:r>
      <w:r>
        <w:rPr>
          <w:rFonts w:ascii="宋体" w:hAnsi="宋体"/>
          <w:b/>
          <w:color w:val="000000"/>
          <w:sz w:val="24"/>
          <w:szCs w:val="24"/>
        </w:rPr>
        <w:t xml:space="preserve">及</w:t>
      </w:r>
      <w:r>
        <w:rPr>
          <w:rFonts w:hint="eastAsia" w:ascii="宋体" w:hAnsi="宋体" w:cs="宋体"/>
          <w:b/>
          <w:bCs/>
          <w:sz w:val="24"/>
          <w:szCs w:val="24"/>
        </w:rPr>
        <w:t xml:space="preserve">服务要求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着装要求</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上岗必须穿着统一制式</w:t>
      </w:r>
      <w:r>
        <w:rPr>
          <w:rFonts w:asciiTheme="minorEastAsia" w:hAnsiTheme="minorEastAsia" w:eastAsiaTheme="minorEastAsia" w:cstheme="minorEastAsia"/>
          <w:sz w:val="24"/>
          <w:szCs w:val="24"/>
        </w:rPr>
        <w:t xml:space="preserve">制服</w:t>
      </w:r>
      <w:r>
        <w:rPr>
          <w:rFonts w:hint="eastAsia" w:asciiTheme="minorEastAsia" w:hAnsiTheme="minorEastAsia" w:eastAsiaTheme="minorEastAsia" w:cstheme="minorEastAsia"/>
          <w:sz w:val="24"/>
          <w:szCs w:val="24"/>
        </w:rPr>
        <w:t xml:space="preserve">；制服应保持干净整洁，不可披衣、敞怀、挽袖、卷裤腿或歪戴帽子；夏季着装时，长袖</w:t>
      </w:r>
      <w:r>
        <w:rPr>
          <w:rFonts w:hint="eastAsia" w:asciiTheme="minorEastAsia" w:hAnsiTheme="minorEastAsia" w:eastAsiaTheme="minorEastAsia" w:cstheme="minorEastAsia"/>
          <w:sz w:val="24"/>
          <w:szCs w:val="24"/>
        </w:rPr>
        <w:t xml:space="preserve">衬衫需束入</w:t>
      </w:r>
      <w:r>
        <w:rPr>
          <w:rFonts w:hint="eastAsia" w:asciiTheme="minorEastAsia" w:hAnsiTheme="minorEastAsia" w:eastAsiaTheme="minorEastAsia" w:cstheme="minorEastAsia"/>
          <w:sz w:val="24"/>
          <w:szCs w:val="24"/>
        </w:rPr>
        <w:t xml:space="preserve">裤子内；鞋类：穿着黑色/棕色制式皮鞋或训练鞋，鞋面保持光洁无破损；禁止穿拖鞋、赤足或露</w:t>
      </w:r>
      <w:r>
        <w:rPr>
          <w:rFonts w:hint="eastAsia" w:asciiTheme="minorEastAsia" w:hAnsiTheme="minorEastAsia" w:eastAsiaTheme="minorEastAsia" w:cstheme="minorEastAsia"/>
          <w:sz w:val="24"/>
          <w:szCs w:val="24"/>
        </w:rPr>
        <w:t xml:space="preserve">趾</w:t>
      </w:r>
      <w:r>
        <w:rPr>
          <w:rFonts w:hint="eastAsia" w:asciiTheme="minorEastAsia" w:hAnsiTheme="minorEastAsia" w:eastAsiaTheme="minorEastAsia" w:cstheme="minorEastAsia"/>
          <w:sz w:val="24"/>
          <w:szCs w:val="24"/>
        </w:rPr>
        <w:t xml:space="preserve">/露跟鞋；特殊场景：夜间巡逻需佩戴反光背心或反光条，雨雪天气需穿防水鞋和雨衣。</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发型要求</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头发前不遮眉、侧不遮耳，长度不超过5厘米，不得留大鬓角、长发或蓄胡须；禁止染发、剃光头或蓄怪异发型，保持自然发色。</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精神状态</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在岗期间保持精神饱满，姿态端正，动作规范，举止文明，不得袖手或将手插入衣兜，不准搭肩、挽臂、边走边吸烟、吃东西、嬉笑打闹。</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工作纪律</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严格遵守考勤制度，不得迟到早退；工作期间不得擅自离岗、脱岗或睡岗，特殊情况需经保安公司负责人批准并有人顶岗。</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禁止行为</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禁止在岗期间吸烟、饮酒、吃东西或从事与工作无关的活动；禁止使用手机进行非工作相关操作。</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文明执勤</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不得刁难群众；不准脱岗、空岗、睡岗，不准迟到、早退；</w:t>
      </w:r>
      <w:r>
        <w:rPr>
          <w:rFonts w:hint="eastAsia" w:asciiTheme="minorEastAsia" w:hAnsiTheme="minorEastAsia" w:eastAsiaTheme="minorEastAsia" w:cstheme="minorEastAsia"/>
          <w:sz w:val="24"/>
          <w:szCs w:val="24"/>
        </w:rPr>
        <w:t xml:space="preserve">不准着</w:t>
      </w:r>
      <w:r>
        <w:rPr>
          <w:rFonts w:hint="eastAsia" w:asciiTheme="minorEastAsia" w:hAnsiTheme="minorEastAsia" w:eastAsiaTheme="minorEastAsia" w:cstheme="minorEastAsia"/>
          <w:sz w:val="24"/>
          <w:szCs w:val="24"/>
        </w:rPr>
        <w:t xml:space="preserve">制服在公</w:t>
      </w:r>
      <w:r>
        <w:rPr>
          <w:rFonts w:hint="eastAsia" w:asciiTheme="minorEastAsia" w:hAnsiTheme="minorEastAsia" w:eastAsiaTheme="minorEastAsia" w:cstheme="minorEastAsia"/>
          <w:sz w:val="24"/>
          <w:szCs w:val="24"/>
        </w:rPr>
        <w:t xml:space="preserve">共场所饮酒、酗酒。</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沟通能力</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具备良好的普通话表达能力，能清晰、准确、文明地与旅客交流；掌握基本服务礼仪，使用"请、您好、谢谢、对不起、再见"等礼貌用语；具备处理旅客纠纷的能力，能冷静应对并妥善解决问题，避免矛盾激化。</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服务意识</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主动关心旅客需求，提供必要的帮助和指引（如指路、搬运行李等）；对老弱病残孕等特殊旅客应给予特别关注和照顾；具备较强的责任心和耐心，能长时间保持工作状态和良好服务态度。</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服务态度</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保持文明礼貌，不得使用命令式或粗俗语言；对旅客咨询耐心解答，不清楚的问题引导至咨询台或联系相关人员；面对投诉虚心接受，及时上报并反馈。</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职业道德</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尊重旅客和其他工作人员的人格尊严，不得侵犯其合法权益；严守廉洁自律，不得与个人或商家私下交易、不得非法扣留他人证件及物品或接受钱物、更不得监守自盗，以权谋私，收取费用。</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城市窗口形象</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高铁站保安人员是城市形象的重要代表，必须严格维护服务形象；保持高度警惕，注意观察周围环境，防范安全事故的发生。</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环境维护</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自觉维护环境卫生，保持岗位区域整齐清洁。</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应急处理能力</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掌握消防器材（灭火器、消防栓等）的使用方法和操作流程；能在突发事件（如火灾、人员冲突、违停纠纷等）发生时迅速反应，控制现场并及时上报。</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交接班制度</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交接班时必须在岗位上交接；本班已完成和待完成工作要做好交接；轮流吃饭保证岗位上有人。</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人群踩踏预防</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关注进站口、出站口等人员密集区域，发现拥挤迹象立即采取疏导措施，做好现场秩序管理并及时上报相关问题。</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车辆进出口及通道</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关注车辆进出区域及相关重要通道，发现拥挤迹象立即采取疏导措施，做好现场秩序管理并及时上报相关问题。</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网约车通道</w:t>
      </w:r>
      <w:r>
        <w:rPr>
          <w:rFonts w:hint="eastAsia" w:asciiTheme="minorEastAsia" w:hAnsiTheme="minorEastAsia" w:eastAsiaTheme="minorEastAsia" w:cstheme="minorEastAsia"/>
          <w:sz w:val="24"/>
          <w:szCs w:val="24"/>
        </w:rPr>
        <w:t xml:space="preserve">/周边道路/内部通道/人行道板</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对违停在人行道板、</w:t>
      </w:r>
      <w:r>
        <w:rPr>
          <w:rFonts w:hint="eastAsia" w:asciiTheme="minorEastAsia" w:hAnsiTheme="minorEastAsia" w:eastAsiaTheme="minorEastAsia" w:cstheme="minorEastAsia"/>
          <w:sz w:val="24"/>
          <w:szCs w:val="24"/>
        </w:rPr>
        <w:t xml:space="preserve">网约车通道</w:t>
      </w:r>
      <w:r>
        <w:rPr>
          <w:rFonts w:hint="eastAsia" w:asciiTheme="minorEastAsia" w:hAnsiTheme="minorEastAsia" w:eastAsiaTheme="minorEastAsia" w:cstheme="minorEastAsia"/>
          <w:sz w:val="24"/>
          <w:szCs w:val="24"/>
        </w:rPr>
        <w:t xml:space="preserve">、车站内部通道、周边道路、广场人行区域等地方的机动车与非机动车，应及时上前提醒引导至可停放区域，提醒不成或者联系不上的及时联系相关部门进行劝离。</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恶劣天气应对</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密切关注气候变化，根据天气变化情况，在进出站口、匝道、广场等关键旅客途径部位做好防风、防台、防汛、防雨、和防寒等相关措施。</w:t>
      </w:r>
      <w:r/>
    </w:p>
    <w:p>
      <w:pPr>
        <w:ind w:firstLine="480"/>
        <w:spacing w:line="360" w:lineRule="auto"/>
        <w:rPr>
          <w:rFonts w:hint="eastAsia" w:ascii="宋体" w:hAnsi="宋体" w:cs="宋体"/>
          <w:color w:val="000000"/>
          <w:sz w:val="24"/>
        </w:rPr>
      </w:pPr>
      <w:r>
        <w:rPr>
          <w:rFonts w:ascii="宋体" w:hAnsi="宋体" w:cs="宋体"/>
          <w:color w:val="000000"/>
          <w:sz w:val="24"/>
        </w:rPr>
        <w:t xml:space="preserve">19.其他采购人要求</w:t>
      </w:r>
      <w:r>
        <w:rPr>
          <w:rFonts w:hint="eastAsia" w:ascii="宋体" w:hAnsi="宋体" w:cs="宋体"/>
          <w:color w:val="000000"/>
          <w:sz w:val="24"/>
        </w:rPr>
        <w:t xml:space="preserve">的</w:t>
      </w:r>
      <w:r>
        <w:rPr>
          <w:rFonts w:ascii="宋体" w:hAnsi="宋体" w:cs="宋体"/>
          <w:color w:val="000000"/>
          <w:sz w:val="24"/>
        </w:rPr>
        <w:t xml:space="preserve">工作。</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（四）服务标准</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1.交通秩序管理：非机动车按规定停放在指定区域内，出租车、</w:t>
      </w:r>
      <w:r>
        <w:rPr>
          <w:rFonts w:hint="eastAsia" w:ascii="宋体" w:hAnsi="宋体"/>
          <w:color w:val="000000"/>
          <w:sz w:val="24"/>
          <w:szCs w:val="24"/>
        </w:rPr>
        <w:t xml:space="preserve">网约车按规定</w:t>
      </w:r>
      <w:r>
        <w:rPr>
          <w:rFonts w:hint="eastAsia" w:ascii="宋体" w:hAnsi="宋体"/>
          <w:color w:val="000000"/>
          <w:sz w:val="24"/>
          <w:szCs w:val="24"/>
        </w:rPr>
        <w:t xml:space="preserve">车道进出在指定区域内候客，社会车辆在规定区域上下客，即停即走不得滞留，对要通过过道过客内的乘客进行安全引导，对违反车辆停放规定的进行劝导并引导其停放至规定车位内，保证责任区域内外沿路交通畅通。</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2.非法运营车辆的管理：文明劝</w:t>
      </w:r>
      <w:r>
        <w:rPr>
          <w:rFonts w:hint="eastAsia" w:ascii="宋体" w:hAnsi="宋体"/>
          <w:color w:val="000000"/>
          <w:sz w:val="24"/>
          <w:szCs w:val="24"/>
        </w:rPr>
        <w:t xml:space="preserve">离责任</w:t>
      </w:r>
      <w:r>
        <w:rPr>
          <w:rFonts w:hint="eastAsia" w:ascii="宋体" w:hAnsi="宋体"/>
          <w:color w:val="000000"/>
          <w:sz w:val="24"/>
          <w:szCs w:val="24"/>
        </w:rPr>
        <w:t xml:space="preserve">区域内非法营运车辆，发现时通过执法记录等有效手段记录并上报执法部门。</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3.巡查时确保地下空间内各类固定设施、基础设施、等相关设施的正常运行。严禁破坏与损坏，凡因人为造成损坏的一律照价赔偿。并追究相关人员责任。维护地下送客区送客车辆及旅客的秩序维护，保证地下送客区内外沿路交通畅通。</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4.积极配合甲方布置的各项阶段性重点工作，包括节假日，确保地下空间内各项工作的顺利开展。</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5.在确保站区正常秩序外，如有其它突发事件包括各类纠纷、应根据应急处置流程现场处理的同时及时上报汇报。</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6、工作时长要求：常</w:t>
      </w:r>
      <w:r>
        <w:rPr>
          <w:rFonts w:hint="eastAsia" w:ascii="宋体" w:hAnsi="宋体"/>
          <w:color w:val="000000"/>
          <w:sz w:val="24"/>
          <w:szCs w:val="24"/>
        </w:rPr>
        <w:t xml:space="preserve">期驻岗人员</w:t>
      </w:r>
      <w:r>
        <w:rPr>
          <w:rFonts w:hint="eastAsia" w:ascii="宋体" w:hAnsi="宋体"/>
          <w:color w:val="000000"/>
          <w:sz w:val="24"/>
          <w:szCs w:val="24"/>
        </w:rPr>
        <w:t xml:space="preserve">与临时新增秩序保安统一每班工作时长8小时，具体时间以采购人实际要求为准。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（五）管理要求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w:t>
      </w:r>
      <w:r>
        <w:rPr>
          <w:rFonts w:hint="eastAsia" w:ascii="宋体" w:hAnsi="宋体" w:cs="宋体"/>
          <w:color w:val="000000"/>
          <w:sz w:val="24"/>
        </w:rPr>
        <w:t xml:space="preserve">成交供应商进场后，需按采购人要求递交日常巡视计划及人员排布表，安排好每天的巡视检查工作。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因成交供应商原因，巡查作业过程中造成巡查范围内的设施、设备、景观等损坏的，成交供应商应按原样修复或进行货币赔偿，承包人拒不赔偿的，采购人有权在服务费用中进行扣除。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w:t>
      </w:r>
      <w:r>
        <w:rPr>
          <w:rFonts w:hint="eastAsia" w:ascii="宋体" w:hAnsi="宋体" w:cs="宋体"/>
          <w:color w:val="000000"/>
          <w:sz w:val="24"/>
        </w:rPr>
        <w:t xml:space="preserve">在合同履行期间，采购人有权根据实际情况对考核方式及考核内容</w:t>
      </w:r>
      <w:r>
        <w:rPr>
          <w:rFonts w:hint="eastAsia" w:ascii="宋体" w:hAnsi="宋体" w:cs="宋体"/>
          <w:color w:val="000000"/>
          <w:sz w:val="24"/>
        </w:rPr>
        <w:t xml:space="preserve">作出</w:t>
      </w:r>
      <w:r>
        <w:rPr>
          <w:rFonts w:hint="eastAsia" w:ascii="宋体" w:hAnsi="宋体" w:cs="宋体"/>
          <w:color w:val="000000"/>
          <w:sz w:val="24"/>
        </w:rPr>
        <w:t xml:space="preserve">变更，成交供应商应无条件接受。</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w:t>
      </w:r>
      <w:r>
        <w:rPr>
          <w:rFonts w:hint="eastAsia" w:ascii="宋体" w:hAnsi="宋体" w:cs="宋体"/>
          <w:color w:val="000000"/>
          <w:sz w:val="24"/>
        </w:rPr>
        <w:t xml:space="preserve">拖欠用工人员工资，发现一次，扣款10000元/次，第三次发生拖欠用工人员工资或因拖欠用人工资造成恶劣影响的，采购人有权汇报采购监管部门要求单方面终止合同，重新开展政府采购活动。</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五、综合说明及其他要求：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1、响应供应商所提供的服务能够至少达到以上要求，同时明确详细的服务方案。</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2、响应供应商必须承诺招标文件及合同主要条款中提出的全部要求，如果其中某些条款不响应时，应在文件中逐条列出，未列出的视同响应。</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3、响应供应商应对所投项目的全部内容进行报价，只</w:t>
      </w:r>
      <w:r>
        <w:rPr>
          <w:rFonts w:hint="eastAsia" w:ascii="宋体" w:hAnsi="宋体" w:cs="宋体"/>
          <w:bCs/>
          <w:sz w:val="24"/>
          <w:szCs w:val="24"/>
        </w:rPr>
        <w:t xml:space="preserve">报其中</w:t>
      </w:r>
      <w:r>
        <w:rPr>
          <w:rFonts w:hint="eastAsia" w:ascii="宋体" w:hAnsi="宋体" w:cs="宋体"/>
          <w:bCs/>
          <w:sz w:val="24"/>
          <w:szCs w:val="24"/>
        </w:rPr>
        <w:t xml:space="preserve">部分内容者，其投标文件将被拒绝。</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4、采购人与派遣人员不发生任何劳动和雇佣关系，派遣人员</w:t>
      </w:r>
      <w:r>
        <w:rPr>
          <w:rFonts w:hint="eastAsia" w:ascii="宋体" w:hAnsi="宋体" w:cs="宋体"/>
          <w:bCs/>
          <w:sz w:val="24"/>
          <w:szCs w:val="24"/>
        </w:rPr>
        <w:t xml:space="preserve">由成交</w:t>
      </w:r>
      <w:r>
        <w:rPr>
          <w:rFonts w:hint="eastAsia" w:ascii="宋体" w:hAnsi="宋体" w:cs="宋体"/>
          <w:bCs/>
          <w:sz w:val="24"/>
          <w:szCs w:val="24"/>
        </w:rPr>
        <w:t xml:space="preserve">供应商自行管理，成交供应商和派遣人员应遵守安全操作规章制度，若发生人身伤害等工伤事故，</w:t>
      </w:r>
      <w:r>
        <w:rPr>
          <w:rFonts w:hint="eastAsia" w:ascii="宋体" w:hAnsi="宋体" w:cs="宋体"/>
          <w:bCs/>
          <w:sz w:val="24"/>
          <w:szCs w:val="24"/>
        </w:rPr>
        <w:t xml:space="preserve">由成交</w:t>
      </w:r>
      <w:r>
        <w:rPr>
          <w:rFonts w:hint="eastAsia" w:ascii="宋体" w:hAnsi="宋体" w:cs="宋体"/>
          <w:bCs/>
          <w:sz w:val="24"/>
          <w:szCs w:val="24"/>
        </w:rPr>
        <w:t xml:space="preserve">供应商自负。</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5、成交供应商须为本项目配备的所有服务人员按规定缴纳社会保险及人身意外险，</w:t>
      </w:r>
      <w:r>
        <w:rPr>
          <w:rFonts w:hint="eastAsia" w:ascii="宋体" w:hAnsi="宋体" w:cs="宋体"/>
          <w:bCs/>
          <w:sz w:val="24"/>
          <w:szCs w:val="24"/>
        </w:rPr>
        <w:t xml:space="preserve">若工作人</w:t>
      </w:r>
      <w:r>
        <w:rPr>
          <w:rFonts w:hint="eastAsia" w:ascii="宋体" w:hAnsi="宋体" w:cs="宋体"/>
          <w:bCs/>
          <w:sz w:val="24"/>
          <w:szCs w:val="24"/>
        </w:rPr>
        <w:t xml:space="preserve">员在服务期间内出现的工伤及其他意外事故，均</w:t>
      </w:r>
      <w:r>
        <w:rPr>
          <w:rFonts w:hint="eastAsia" w:ascii="宋体" w:hAnsi="宋体" w:cs="宋体"/>
          <w:bCs/>
          <w:sz w:val="24"/>
          <w:szCs w:val="24"/>
        </w:rPr>
        <w:t xml:space="preserve">由成交</w:t>
      </w:r>
      <w:r>
        <w:rPr>
          <w:rFonts w:hint="eastAsia" w:ascii="宋体" w:hAnsi="宋体" w:cs="宋体"/>
          <w:bCs/>
          <w:sz w:val="24"/>
          <w:szCs w:val="24"/>
        </w:rPr>
        <w:t xml:space="preserve">供应商自行负责，采购人不承担任何责任。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6、本次采购的投标报价应包括在合同期保安服务需要的服务管理内容、用品、工具、耗材、通讯、服装、胸卡、办公设备、办公用品、安保防护器械、巡检器材、各种税费、人工( 含：正常双休及日常加班工资、节假日加班工资 )、保险、劳保、利润、税金、政策性文件规定及合同包含的所有风险、责任等各项应有的所有费用。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7、成交供应商聘用员工要求：成交供应商提供具有一定专业素质、反应敏捷、身体健康、能够胜任本职工作的专业保安队伍；成交供应商所派遣员工需统一着装上岗，其着装费用</w:t>
      </w:r>
      <w:r>
        <w:rPr>
          <w:rFonts w:hint="eastAsia" w:ascii="宋体" w:hAnsi="宋体" w:cs="宋体"/>
          <w:bCs/>
          <w:sz w:val="24"/>
          <w:szCs w:val="24"/>
        </w:rPr>
        <w:t xml:space="preserve">由成交</w:t>
      </w:r>
      <w:r>
        <w:rPr>
          <w:rFonts w:hint="eastAsia" w:ascii="宋体" w:hAnsi="宋体" w:cs="宋体"/>
          <w:bCs/>
          <w:sz w:val="24"/>
          <w:szCs w:val="24"/>
        </w:rPr>
        <w:t xml:space="preserve">供应商承担；安保人员的教育、管理、培训</w:t>
      </w:r>
      <w:r>
        <w:rPr>
          <w:rFonts w:hint="eastAsia" w:ascii="宋体" w:hAnsi="宋体" w:cs="宋体"/>
          <w:bCs/>
          <w:sz w:val="24"/>
          <w:szCs w:val="24"/>
        </w:rPr>
        <w:t xml:space="preserve">由成交</w:t>
      </w:r>
      <w:r>
        <w:rPr>
          <w:rFonts w:hint="eastAsia" w:ascii="宋体" w:hAnsi="宋体" w:cs="宋体"/>
          <w:bCs/>
          <w:sz w:val="24"/>
          <w:szCs w:val="24"/>
        </w:rPr>
        <w:t xml:space="preserve">供应商负责；保安器材等</w:t>
      </w:r>
      <w:r>
        <w:rPr>
          <w:rFonts w:hint="eastAsia" w:ascii="宋体" w:hAnsi="宋体" w:cs="宋体"/>
          <w:bCs/>
          <w:sz w:val="24"/>
          <w:szCs w:val="24"/>
        </w:rPr>
        <w:t xml:space="preserve">由成交</w:t>
      </w:r>
      <w:r>
        <w:rPr>
          <w:rFonts w:hint="eastAsia" w:ascii="宋体" w:hAnsi="宋体" w:cs="宋体"/>
          <w:bCs/>
          <w:sz w:val="24"/>
          <w:szCs w:val="24"/>
        </w:rPr>
        <w:t xml:space="preserve">供应商提供，成交供应商在报价时应充分考虑，采购人不再另行支付。</w:t>
      </w:r>
      <w:r/>
    </w:p>
    <w:p>
      <w:pPr>
        <w:ind w:firstLine="480"/>
        <w:spacing w:line="360" w:lineRule="auto"/>
        <w:rPr>
          <w:rFonts w:hint="eastAsia"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采购人</w:t>
      </w:r>
      <w:r>
        <w:rPr>
          <w:rFonts w:ascii="宋体" w:hAnsi="宋体" w:cs="宋体"/>
          <w:bCs/>
          <w:sz w:val="24"/>
          <w:szCs w:val="24"/>
        </w:rPr>
        <w:t xml:space="preserve">对当班人员不提供工作餐。</w:t>
      </w:r>
      <w:r>
        <w:rPr>
          <w:rFonts w:hint="eastAsia" w:ascii="宋体" w:hAnsi="宋体" w:cs="宋体"/>
          <w:bCs/>
          <w:sz w:val="24"/>
          <w:szCs w:val="24"/>
        </w:rPr>
        <w:t xml:space="preserve">采购人</w:t>
      </w:r>
      <w:r>
        <w:rPr>
          <w:rFonts w:ascii="宋体" w:hAnsi="宋体" w:cs="宋体"/>
          <w:bCs/>
          <w:sz w:val="24"/>
          <w:szCs w:val="24"/>
        </w:rPr>
        <w:t xml:space="preserve">有权根据现状实际需求要求</w:t>
      </w:r>
      <w:r>
        <w:rPr>
          <w:rFonts w:hint="eastAsia" w:ascii="宋体" w:hAnsi="宋体" w:cs="宋体"/>
          <w:bCs/>
          <w:sz w:val="24"/>
          <w:szCs w:val="24"/>
        </w:rPr>
        <w:t xml:space="preserve">成交供应商</w:t>
      </w:r>
      <w:r>
        <w:rPr>
          <w:rFonts w:ascii="宋体" w:hAnsi="宋体" w:cs="宋体"/>
          <w:bCs/>
          <w:sz w:val="24"/>
          <w:szCs w:val="24"/>
        </w:rPr>
        <w:t xml:space="preserve">派驻服务人员，</w:t>
      </w:r>
      <w:r>
        <w:rPr>
          <w:rFonts w:hint="eastAsia" w:ascii="宋体" w:hAnsi="宋体" w:cs="宋体"/>
          <w:bCs/>
          <w:sz w:val="24"/>
          <w:szCs w:val="24"/>
        </w:rPr>
        <w:t xml:space="preserve">采购人</w:t>
      </w:r>
      <w:r>
        <w:rPr>
          <w:rFonts w:ascii="宋体" w:hAnsi="宋体" w:cs="宋体"/>
          <w:bCs/>
          <w:sz w:val="24"/>
          <w:szCs w:val="24"/>
        </w:rPr>
        <w:t xml:space="preserve">按实际派驻人员向</w:t>
      </w:r>
      <w:r>
        <w:rPr>
          <w:rFonts w:hint="eastAsia" w:ascii="宋体" w:hAnsi="宋体" w:cs="宋体"/>
          <w:bCs/>
          <w:sz w:val="24"/>
          <w:szCs w:val="24"/>
        </w:rPr>
        <w:t xml:space="preserve">成交供应商</w:t>
      </w:r>
      <w:r>
        <w:rPr>
          <w:rFonts w:ascii="宋体" w:hAnsi="宋体" w:cs="宋体"/>
          <w:bCs/>
          <w:sz w:val="24"/>
          <w:szCs w:val="24"/>
        </w:rPr>
        <w:t xml:space="preserve">支付劳务费用。</w:t>
      </w:r>
      <w:r/>
    </w:p>
    <w:p>
      <w:pPr>
        <w:ind w:firstLine="480"/>
        <w:spacing w:line="360" w:lineRule="auto"/>
        <w:rPr>
          <w:rFonts w:hint="eastAsia"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rPr>
        <w:t xml:space="preserve">、因成交供应</w:t>
      </w:r>
      <w:r>
        <w:rPr>
          <w:rFonts w:hint="eastAsia" w:ascii="宋体" w:hAnsi="宋体" w:cs="宋体"/>
          <w:bCs/>
          <w:sz w:val="24"/>
          <w:szCs w:val="24"/>
        </w:rPr>
        <w:t xml:space="preserve">商管理</w:t>
      </w:r>
      <w:r>
        <w:rPr>
          <w:rFonts w:hint="eastAsia" w:ascii="宋体" w:hAnsi="宋体" w:cs="宋体"/>
          <w:bCs/>
          <w:sz w:val="24"/>
          <w:szCs w:val="24"/>
        </w:rPr>
        <w:t xml:space="preserve">不善，造成公共秩序工作范围内的设施、设备等损坏的，由直接责任人赔偿，若直接责任人因故无法赔偿的，采购人有权要求成交供应商负责赔偿损失，情节严重的可终止合同甚至诉诸法律。</w:t>
      </w:r>
      <w:r/>
    </w:p>
    <w:p>
      <w:pPr>
        <w:ind w:firstLine="480"/>
        <w:spacing w:line="360" w:lineRule="auto"/>
        <w:rPr>
          <w:rFonts w:hint="eastAsia" w:ascii="宋体" w:hAnsi="宋体" w:cs="宋体"/>
          <w:bCs/>
          <w:sz w:val="24"/>
          <w:szCs w:val="24"/>
        </w:rPr>
      </w:pPr>
      <w:r>
        <w:rPr>
          <w:rFonts w:ascii="宋体" w:hAnsi="宋体" w:cs="宋体"/>
          <w:bCs/>
          <w:sz w:val="24"/>
          <w:szCs w:val="24"/>
        </w:rPr>
        <w:t xml:space="preserve">10</w:t>
      </w:r>
      <w:r>
        <w:rPr>
          <w:rFonts w:hint="eastAsia" w:ascii="宋体" w:hAnsi="宋体" w:cs="宋体"/>
          <w:bCs/>
          <w:sz w:val="24"/>
          <w:szCs w:val="24"/>
        </w:rPr>
        <w:t xml:space="preserve">、</w:t>
      </w:r>
      <w:r>
        <w:rPr>
          <w:rFonts w:hint="eastAsia" w:ascii="宋体" w:hAnsi="宋体" w:cs="宋体"/>
          <w:bCs/>
          <w:sz w:val="24"/>
          <w:szCs w:val="24"/>
        </w:rPr>
        <w:t xml:space="preserve">响应总</w:t>
      </w:r>
      <w:r>
        <w:rPr>
          <w:rFonts w:hint="eastAsia" w:ascii="宋体" w:hAnsi="宋体" w:cs="宋体"/>
          <w:bCs/>
          <w:sz w:val="24"/>
          <w:szCs w:val="24"/>
        </w:rPr>
        <w:t xml:space="preserve">报价必须不低于本项目所配置的人员按法定最低工资标准、社保、国假日加班费、双休及平时加班费、法定高温费、法定税费等计算的基本成本费用，否则为无效投标。响应报价在合同执行期间是固定不变和不可变更的，不因市场变化因素而变动，投标人在计算报价时需考虑风险因素。</w:t>
      </w:r>
      <w:r/>
    </w:p>
    <w:p>
      <w:pPr>
        <w:ind w:firstLine="480"/>
        <w:spacing w:line="360" w:lineRule="auto"/>
        <w:rPr>
          <w:rFonts w:hint="eastAsia" w:ascii="宋体" w:hAnsi="宋体" w:cs="宋体"/>
          <w:bCs/>
          <w:sz w:val="24"/>
          <w:szCs w:val="24"/>
        </w:rPr>
      </w:pPr>
      <w:r>
        <w:rPr>
          <w:rFonts w:ascii="宋体" w:hAnsi="宋体" w:cs="宋体"/>
          <w:bCs/>
          <w:sz w:val="24"/>
          <w:szCs w:val="24"/>
        </w:rPr>
        <w:t xml:space="preserve">11</w:t>
      </w:r>
      <w:r>
        <w:rPr>
          <w:rFonts w:hint="eastAsia" w:ascii="宋体" w:hAnsi="宋体" w:cs="宋体"/>
          <w:bCs/>
          <w:sz w:val="24"/>
          <w:szCs w:val="24"/>
        </w:rPr>
        <w:t xml:space="preserve">、成交供应商在进驻后需向采购人提供进驻人员对应的身份证、保安证复印件，成交供应商在投标时应充分考虑。如有人员变更，须经采购人同意后方可调整。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2</w:t>
      </w:r>
      <w:r>
        <w:rPr>
          <w:rFonts w:hint="eastAsia" w:ascii="宋体" w:hAnsi="宋体" w:cs="宋体"/>
          <w:bCs/>
          <w:sz w:val="24"/>
          <w:szCs w:val="24"/>
        </w:rPr>
        <w:t xml:space="preserve">、若成交供应商在服务管理期间发生下列行为之一的，采购人可解除管理服务合同，不承担任何赔偿责任，并有权要求成交供应商支付合同金额</w:t>
      </w:r>
      <w:r>
        <w:rPr>
          <w:rFonts w:ascii="宋体" w:hAnsi="宋体" w:cs="宋体"/>
          <w:bCs/>
          <w:sz w:val="24"/>
          <w:szCs w:val="24"/>
        </w:rPr>
        <w:t xml:space="preserve">10%</w:t>
      </w:r>
      <w:r>
        <w:rPr>
          <w:rFonts w:hint="eastAsia" w:ascii="宋体" w:hAnsi="宋体" w:cs="宋体"/>
          <w:bCs/>
          <w:sz w:val="24"/>
          <w:szCs w:val="24"/>
        </w:rPr>
        <w:t xml:space="preserve">的违约金。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Cs/>
          <w:sz w:val="24"/>
          <w:szCs w:val="24"/>
        </w:rPr>
        <w:t xml:space="preserve">成交供应商</w:t>
      </w:r>
      <w:r>
        <w:rPr>
          <w:rFonts w:hint="eastAsia" w:ascii="宋体" w:hAnsi="宋体" w:cs="宋体"/>
          <w:sz w:val="24"/>
          <w:szCs w:val="24"/>
        </w:rPr>
        <w:t xml:space="preserve">将本合同部分或全部委托给第三方；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bCs/>
          <w:sz w:val="24"/>
          <w:szCs w:val="24"/>
        </w:rPr>
        <w:t xml:space="preserve">成交供应商</w:t>
      </w:r>
      <w:r>
        <w:rPr>
          <w:rFonts w:hint="eastAsia" w:ascii="宋体" w:hAnsi="宋体" w:cs="宋体"/>
          <w:sz w:val="24"/>
          <w:szCs w:val="24"/>
        </w:rPr>
        <w:t xml:space="preserve">以采购人名义从事与本合同约定内容无关的活动；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成交供应</w:t>
      </w:r>
      <w:r>
        <w:rPr>
          <w:rFonts w:hint="eastAsia" w:ascii="宋体" w:hAnsi="宋体" w:cs="宋体"/>
          <w:bCs/>
          <w:sz w:val="24"/>
          <w:szCs w:val="24"/>
        </w:rPr>
        <w:t xml:space="preserve">商</w:t>
      </w:r>
      <w:r>
        <w:rPr>
          <w:rFonts w:hint="eastAsia" w:ascii="宋体" w:hAnsi="宋体" w:cs="宋体"/>
          <w:sz w:val="24"/>
          <w:szCs w:val="24"/>
        </w:rPr>
        <w:t xml:space="preserve">出现</w:t>
      </w:r>
      <w:r>
        <w:rPr>
          <w:rFonts w:hint="eastAsia" w:ascii="宋体" w:hAnsi="宋体" w:cs="宋体"/>
          <w:sz w:val="24"/>
          <w:szCs w:val="24"/>
        </w:rPr>
        <w:t xml:space="preserve">任何原因的罢工行为；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遇因</w:t>
      </w:r>
      <w:r>
        <w:rPr>
          <w:rFonts w:hint="eastAsia" w:ascii="宋体" w:hAnsi="宋体" w:cs="宋体"/>
          <w:bCs/>
          <w:sz w:val="24"/>
          <w:szCs w:val="24"/>
        </w:rPr>
        <w:t xml:space="preserve">成交</w:t>
      </w:r>
      <w:r>
        <w:rPr>
          <w:rFonts w:hint="eastAsia" w:ascii="宋体" w:hAnsi="宋体" w:cs="宋体"/>
          <w:bCs/>
          <w:sz w:val="24"/>
          <w:szCs w:val="24"/>
        </w:rPr>
        <w:t xml:space="preserve">供应商</w:t>
      </w:r>
      <w:r>
        <w:rPr>
          <w:rFonts w:hint="eastAsia" w:ascii="宋体" w:hAnsi="宋体" w:cs="宋体"/>
          <w:sz w:val="24"/>
          <w:szCs w:val="24"/>
        </w:rPr>
        <w:t xml:space="preserve">行为不妥等原因（媒体曝光等）造成采购人名誉受损；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bCs/>
          <w:sz w:val="24"/>
          <w:szCs w:val="24"/>
        </w:rPr>
        <w:t xml:space="preserve">成交供应商</w:t>
      </w:r>
      <w:r>
        <w:rPr>
          <w:rFonts w:hint="eastAsia" w:ascii="宋体" w:hAnsi="宋体" w:cs="宋体"/>
          <w:sz w:val="24"/>
          <w:szCs w:val="24"/>
        </w:rPr>
        <w:t xml:space="preserve">违反合同所规定之</w:t>
      </w:r>
      <w:r>
        <w:rPr>
          <w:rFonts w:hint="eastAsia" w:ascii="宋体" w:hAnsi="宋体" w:cs="宋体"/>
          <w:bCs/>
          <w:sz w:val="24"/>
          <w:szCs w:val="24"/>
        </w:rPr>
        <w:t xml:space="preserve">成交供应商</w:t>
      </w:r>
      <w:r>
        <w:rPr>
          <w:rFonts w:hint="eastAsia" w:ascii="宋体" w:hAnsi="宋体" w:cs="宋体"/>
          <w:sz w:val="24"/>
          <w:szCs w:val="24"/>
        </w:rPr>
        <w:t xml:space="preserve">义务，导致采购人其他方面的严重损害，经采购人书面警告或罚款两次及以上的；</w:t>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（6）</w:t>
      </w:r>
      <w:r>
        <w:rPr>
          <w:rFonts w:hint="eastAsia" w:ascii="宋体" w:hAnsi="宋体" w:cs="宋体"/>
          <w:bCs/>
          <w:sz w:val="24"/>
          <w:szCs w:val="24"/>
        </w:rPr>
        <w:t xml:space="preserve">成交供应商</w:t>
      </w:r>
      <w:r>
        <w:rPr>
          <w:rFonts w:hint="eastAsia" w:ascii="宋体" w:hAnsi="宋体" w:cs="宋体"/>
          <w:sz w:val="24"/>
          <w:szCs w:val="24"/>
        </w:rPr>
        <w:t xml:space="preserve">季度考核分数年度内连续2次或累计3次低于80分</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注：</w:t>
      </w:r>
      <w:r>
        <w:rPr>
          <w:rFonts w:ascii="宋体" w:hAnsi="宋体" w:cs="宋体"/>
          <w:b/>
          <w:bCs/>
          <w:sz w:val="24"/>
          <w:szCs w:val="24"/>
        </w:rPr>
        <w:t xml:space="preserve">成交供应商</w:t>
      </w:r>
      <w:r>
        <w:rPr>
          <w:rFonts w:hint="eastAsia" w:ascii="宋体" w:hAnsi="宋体" w:cs="宋体"/>
          <w:b/>
          <w:sz w:val="24"/>
          <w:szCs w:val="24"/>
        </w:rPr>
        <w:t xml:space="preserve">因违约给采购人造成的实际损失超过合同约定的违约金标准的，还应赔偿超出部分的损失。</w:t>
      </w:r>
      <w:r/>
    </w:p>
    <w:p>
      <w:pPr>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1</w:t>
      </w:r>
      <w:r>
        <w:rPr>
          <w:rFonts w:ascii="宋体" w:hAnsi="宋体" w:cs="宋体"/>
          <w:bCs/>
          <w:sz w:val="24"/>
          <w:szCs w:val="24"/>
        </w:rPr>
        <w:t xml:space="preserve">3</w:t>
      </w:r>
      <w:r>
        <w:rPr>
          <w:rFonts w:hint="eastAsia" w:ascii="宋体" w:hAnsi="宋体" w:cs="宋体"/>
          <w:bCs/>
          <w:sz w:val="24"/>
          <w:szCs w:val="24"/>
        </w:rPr>
        <w:t xml:space="preserve">、考察现场：各供应商自行进行现场考察，考察现场所发生的费用由供应商自己承担，供应</w:t>
      </w:r>
      <w:r>
        <w:rPr>
          <w:rFonts w:hint="eastAsia" w:ascii="宋体" w:hAnsi="宋体" w:cs="宋体"/>
          <w:bCs/>
          <w:sz w:val="24"/>
          <w:szCs w:val="24"/>
        </w:rPr>
        <w:t xml:space="preserve">商成交</w:t>
      </w:r>
      <w:r>
        <w:rPr>
          <w:rFonts w:hint="eastAsia" w:ascii="宋体" w:hAnsi="宋体" w:cs="宋体"/>
          <w:bCs/>
          <w:sz w:val="24"/>
          <w:szCs w:val="24"/>
        </w:rPr>
        <w:t xml:space="preserve">后，不得以不完全了解现场情况或其它任何理由向采购人提出任何索赔或追加费用的要求，对此采购人不承担任何责任并将不作任何答复与考虑。</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服务地点：采购人指定地点。</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合同履行期限：合同签订之日起一年（实际进场时间以采购人书面通知为准）。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16</w:t>
      </w:r>
      <w:r>
        <w:rPr>
          <w:rFonts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sz w:val="24"/>
          <w:szCs w:val="24"/>
        </w:rPr>
        <w:t xml:space="preserve">考核标准：详见合同附件一。</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六、政府采购政策：</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1.小、微企业</w:t>
      </w:r>
      <w:r/>
    </w:p>
    <w:p>
      <w:pPr>
        <w:ind w:firstLine="480"/>
        <w:spacing w:line="360" w:lineRule="auto"/>
        <w:rPr>
          <w:rFonts w:hint="eastAsia" w:ascii="宋体" w:hAnsi="宋体" w:cs="宋体"/>
          <w:b/>
          <w:bCs/>
          <w:sz w:val="24"/>
          <w:szCs w:val="24"/>
        </w:rPr>
      </w:pPr>
      <w:r>
        <w:rPr>
          <w:rFonts w:hint="eastAsia" w:ascii="宋体" w:hAnsi="宋体" w:cs="宋体"/>
          <w:color w:val="000000"/>
          <w:sz w:val="24"/>
          <w:lang w:bidi="ar"/>
        </w:rPr>
        <w:t xml:space="preserve">根据《政府采购促进中小企业发展管理办法》（财库〔2020〕46号）、《关于做好政府采购支持企业发展有关事项的通知》（</w:t>
      </w:r>
      <w:r>
        <w:rPr>
          <w:rFonts w:hint="eastAsia" w:ascii="宋体" w:hAnsi="宋体" w:cs="宋体"/>
          <w:color w:val="000000"/>
          <w:sz w:val="24"/>
          <w:lang w:bidi="ar"/>
        </w:rPr>
        <w:t xml:space="preserve">苏财购〔2020〕</w:t>
      </w:r>
      <w:r>
        <w:rPr>
          <w:rFonts w:hint="eastAsia" w:ascii="宋体" w:hAnsi="宋体" w:cs="宋体"/>
          <w:color w:val="000000"/>
          <w:sz w:val="24"/>
          <w:lang w:bidi="ar"/>
        </w:rPr>
        <w:t xml:space="preserve">52号）及《苏州市政府采购促进中小企业发展实施意见》（</w:t>
      </w:r>
      <w:r>
        <w:rPr>
          <w:rFonts w:hint="eastAsia" w:ascii="宋体" w:hAnsi="宋体" w:cs="宋体"/>
          <w:color w:val="000000"/>
          <w:sz w:val="24"/>
          <w:lang w:bidi="ar"/>
        </w:rPr>
        <w:t xml:space="preserve">苏财购〔2022〕</w:t>
      </w:r>
      <w:r>
        <w:rPr>
          <w:rFonts w:hint="eastAsia" w:ascii="宋体" w:hAnsi="宋体" w:cs="宋体"/>
          <w:color w:val="000000"/>
          <w:sz w:val="24"/>
          <w:lang w:bidi="ar"/>
        </w:rPr>
        <w:t xml:space="preserve">16号）等文件的相关规定，对于专门面向中小</w:t>
      </w:r>
      <w:r>
        <w:rPr>
          <w:rFonts w:hint="eastAsia" w:ascii="宋体" w:hAnsi="宋体" w:cs="宋体"/>
          <w:color w:val="000000"/>
          <w:sz w:val="24"/>
          <w:lang w:bidi="ar"/>
        </w:rPr>
        <w:t xml:space="preserve">微企业</w:t>
      </w:r>
      <w:r>
        <w:rPr>
          <w:rFonts w:hint="eastAsia" w:ascii="宋体" w:hAnsi="宋体" w:cs="宋体"/>
          <w:color w:val="000000"/>
          <w:sz w:val="24"/>
          <w:lang w:bidi="ar"/>
        </w:rPr>
        <w:t xml:space="preserve">的项目，如供应商认定本企业提供的货物、工程或服务符合上述文件规定情形，可以享受中小企业扶持政策的，则需根据《中小企业划型标准</w:t>
      </w:r>
      <w:r>
        <w:rPr>
          <w:rFonts w:hint="eastAsia" w:ascii="宋体" w:hAnsi="宋体" w:cs="宋体"/>
          <w:sz w:val="24"/>
          <w:szCs w:val="24"/>
        </w:rPr>
        <w:t xml:space="preserve">规定》（工信部联企业〔2011〕300号）提交《中小企业声明函》并加盖公章，</w:t>
      </w:r>
      <w:r>
        <w:rPr>
          <w:rFonts w:hint="eastAsia" w:ascii="宋体" w:hAnsi="宋体" w:cs="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cs="宋体"/>
          <w:b/>
          <w:bCs/>
          <w:sz w:val="24"/>
          <w:szCs w:val="24"/>
          <w:u w:val="single"/>
        </w:rPr>
      </w:pPr>
      <w:r>
        <w:rPr>
          <w:rFonts w:hint="eastAsia" w:ascii="宋体" w:hAnsi="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w:t>
      </w:r>
      <w:r>
        <w:rPr>
          <w:rFonts w:hint="eastAsia" w:ascii="宋体" w:hAnsi="宋体" w:cs="宋体"/>
          <w:sz w:val="24"/>
          <w:szCs w:val="24"/>
        </w:rPr>
        <w:t xml:space="preserve">务的人员为中小企业依照《中华人民共和国劳动合同法》订立劳动合同的从业人员。</w:t>
      </w:r>
      <w:r>
        <w:rPr>
          <w:rFonts w:hint="eastAsia" w:ascii="宋体" w:hAnsi="宋体" w:cs="宋体"/>
          <w:b/>
          <w:bCs/>
          <w:sz w:val="24"/>
          <w:szCs w:val="24"/>
          <w:u w:val="single"/>
        </w:rPr>
        <w:t xml:space="preserve">服务类项目中供应商若使用退休人员，将不享受相关扶持政策。</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bCs/>
          <w:sz w:val="24"/>
          <w:szCs w:val="24"/>
          <w:u w:val="single"/>
        </w:rPr>
        <w:t xml:space="preserve">租赁和商务服务业</w:t>
      </w:r>
      <w:r>
        <w:rPr>
          <w:rFonts w:hint="eastAsia" w:ascii="宋体" w:hAnsi="宋体" w:cs="宋体"/>
          <w:b/>
          <w:bCs/>
          <w:sz w:val="24"/>
          <w:szCs w:val="24"/>
          <w:u w:val="single"/>
        </w:rPr>
        <w:t xml:space="preserve">。</w:t>
      </w:r>
      <w:r/>
    </w:p>
    <w:p>
      <w:pPr>
        <w:ind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残疾人福利性单位</w:t>
      </w:r>
      <w:r/>
    </w:p>
    <w:p>
      <w:pPr>
        <w:ind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监狱企业</w:t>
      </w:r>
      <w:r/>
    </w:p>
    <w:p>
      <w:pPr>
        <w:ind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绿色采购</w:t>
      </w:r>
      <w:r/>
    </w:p>
    <w:p>
      <w:pPr>
        <w:ind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根据《关于调整优化节能产品、环境标志产品政府采购执行机制的通知》（财库〔2019〕9号）等相关文件的规定，</w:t>
      </w:r>
      <w:r>
        <w:rPr>
          <w:rFonts w:hint="eastAsia" w:ascii="宋体" w:hAnsi="宋体" w:cs="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七、关于对参与供应商信用记录的政府采购要求：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查询时间：响应文件递交截止时间。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查询渠道：采购代理机构会在接收响应文件截止时间后，登录信用中国网站（www.creditchina.gov.cn）和中国政府采购网（www.ccgp.gov.cn/）查询供应商的信用记录，并将查询结果递交评标委员会。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经查询，供应商被“信用中国”网站、“中国政府采购网”列入失信被执行人或重大税收违法案件当事人名单或政府采购严重失信行为记录名单，或查询“信用中国”网站、“中国政府采购网”后发现供应</w:t>
      </w:r>
      <w:r>
        <w:rPr>
          <w:rFonts w:hint="eastAsia" w:ascii="宋体" w:hAnsi="宋体" w:cs="宋体"/>
          <w:sz w:val="24"/>
          <w:szCs w:val="24"/>
        </w:rPr>
        <w:t xml:space="preserve">商存在</w:t>
      </w:r>
      <w:r>
        <w:rPr>
          <w:rFonts w:hint="eastAsia" w:ascii="宋体" w:hAnsi="宋体" w:cs="宋体"/>
          <w:sz w:val="24"/>
          <w:szCs w:val="24"/>
        </w:rPr>
        <w:t xml:space="preserve">其他不符合《中华人民共和国政府采购法》第二十二条规定条件的信用记录，其投标无效。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八、凡涉及本磋商文件的补充说明和修改，均以苏州市政府采购网发布信息为准。</w:t>
      </w:r>
      <w:bookmarkStart w:id="41" w:name="_Toc20454"/>
      <w:r/>
      <w:bookmarkStart w:id="42" w:name="_Toc27394"/>
      <w:r/>
      <w:bookmarkStart w:id="43" w:name="_Toc23575"/>
      <w:r/>
      <w:bookmarkEnd w:id="40"/>
      <w:r/>
      <w:r/>
    </w:p>
    <w:p>
      <w:pPr>
        <w:pStyle w:val="957"/>
        <w:ind w:firstLine="480"/>
        <w:spacing w:line="360" w:lineRule="auto"/>
      </w:pPr>
      <w:r>
        <w:rPr>
          <w:rFonts w:hint="eastAsia"/>
        </w:rPr>
        <w:br w:type="page" w:clear="all"/>
      </w:r>
      <w:r/>
    </w:p>
    <w:p>
      <w:pPr>
        <w:pStyle w:val="923"/>
        <w:jc w:val="center"/>
        <w:keepLines w:val="0"/>
        <w:keepNext w:val="0"/>
        <w:spacing w:before="0" w:after="0" w:line="360" w:lineRule="auto"/>
        <w:rPr>
          <w:rStyle w:val="961"/>
          <w:rFonts w:hint="eastAsia" w:ascii="宋体" w:hAnsi="宋体" w:eastAsia="宋体" w:cs="宋体"/>
          <w:b/>
          <w:bCs/>
          <w:szCs w:val="44"/>
          <w:lang w:val="en-US"/>
        </w:rPr>
      </w:pPr>
      <w:r>
        <w:rPr>
          <w:rStyle w:val="961"/>
          <w:rFonts w:hint="eastAsia" w:ascii="宋体" w:hAnsi="宋体" w:eastAsia="宋体" w:cs="宋体"/>
          <w:b/>
          <w:bCs/>
          <w:szCs w:val="44"/>
          <w:lang w:val="en-US"/>
        </w:rPr>
        <w:t xml:space="preserve">第五章 合同主要条款</w:t>
      </w:r>
      <w:bookmarkEnd w:id="41"/>
      <w:r/>
      <w:bookmarkEnd w:id="42"/>
      <w:r/>
      <w:bookmarkEnd w:id="1"/>
      <w:r/>
      <w:bookmarkEnd w:id="43"/>
      <w:r/>
      <w:r/>
    </w:p>
    <w:p>
      <w:pPr>
        <w:ind w:firstLine="480"/>
        <w:spacing w:line="360" w:lineRule="auto"/>
        <w:rPr>
          <w:rFonts w:hint="eastAsia" w:ascii="宋体" w:hAnsi="宋体"/>
          <w:sz w:val="24"/>
          <w:szCs w:val="24"/>
        </w:rPr>
      </w:pPr>
      <w:r>
        <w:rPr>
          <w:rFonts w:hint="eastAsia" w:ascii="宋体" w:hAnsi="宋体"/>
          <w:sz w:val="24"/>
          <w:szCs w:val="24"/>
        </w:rPr>
        <w:t xml:space="preserve">甲方（采购人）：</w:t>
      </w:r>
      <w:r/>
    </w:p>
    <w:p>
      <w:pPr>
        <w:ind w:firstLine="480"/>
        <w:spacing w:line="360" w:lineRule="auto"/>
        <w:rPr>
          <w:rFonts w:hint="eastAsia" w:ascii="宋体" w:hAnsi="宋体"/>
          <w:sz w:val="24"/>
          <w:szCs w:val="24"/>
        </w:rPr>
      </w:pPr>
      <w:r>
        <w:rPr>
          <w:rFonts w:ascii="宋体" w:hAnsi="宋体"/>
          <w:sz w:val="24"/>
          <w:szCs w:val="24"/>
        </w:rPr>
        <w:t xml:space="preserve">联系</w:t>
      </w:r>
      <w:r>
        <w:rPr>
          <w:rFonts w:hint="eastAsia" w:ascii="宋体" w:hAnsi="宋体"/>
          <w:sz w:val="24"/>
          <w:szCs w:val="24"/>
        </w:rPr>
        <w:t xml:space="preserve">地址：</w:t>
      </w:r>
      <w:r/>
    </w:p>
    <w:p>
      <w:pPr>
        <w:ind w:firstLine="480"/>
        <w:spacing w:line="360" w:lineRule="auto"/>
        <w:rPr>
          <w:rFonts w:hint="eastAsia" w:ascii="宋体" w:hAnsi="宋体"/>
          <w:sz w:val="24"/>
          <w:szCs w:val="24"/>
        </w:rPr>
      </w:pPr>
      <w:r>
        <w:rPr>
          <w:rFonts w:hint="eastAsia" w:ascii="宋体" w:hAnsi="宋体"/>
          <w:sz w:val="24"/>
          <w:szCs w:val="24"/>
        </w:rPr>
        <w:t xml:space="preserve">联系人：</w:t>
      </w:r>
      <w:r/>
    </w:p>
    <w:p>
      <w:pPr>
        <w:ind w:firstLine="480"/>
        <w:spacing w:line="360" w:lineRule="auto"/>
        <w:rPr>
          <w:rFonts w:hint="eastAsia" w:ascii="宋体" w:hAnsi="宋体"/>
          <w:sz w:val="24"/>
          <w:szCs w:val="24"/>
        </w:rPr>
      </w:pPr>
      <w:r>
        <w:rPr>
          <w:rFonts w:hint="eastAsia" w:ascii="宋体" w:hAnsi="宋体"/>
          <w:sz w:val="24"/>
          <w:szCs w:val="24"/>
        </w:rPr>
        <w:t xml:space="preserve">联系电话：</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乙方（成交供应商）：</w:t>
      </w:r>
      <w:r/>
    </w:p>
    <w:p>
      <w:pPr>
        <w:ind w:firstLine="480"/>
        <w:spacing w:line="360" w:lineRule="auto"/>
        <w:rPr>
          <w:rFonts w:hint="eastAsia" w:ascii="宋体" w:hAnsi="宋体"/>
          <w:sz w:val="24"/>
          <w:szCs w:val="24"/>
        </w:rPr>
      </w:pPr>
      <w:r>
        <w:rPr>
          <w:rFonts w:ascii="宋体" w:hAnsi="宋体"/>
          <w:sz w:val="24"/>
          <w:szCs w:val="24"/>
        </w:rPr>
        <w:t xml:space="preserve">联系</w:t>
      </w:r>
      <w:r>
        <w:rPr>
          <w:rFonts w:hint="eastAsia" w:ascii="宋体" w:hAnsi="宋体"/>
          <w:sz w:val="24"/>
          <w:szCs w:val="24"/>
        </w:rPr>
        <w:t xml:space="preserve">地址：</w:t>
      </w:r>
      <w:r/>
    </w:p>
    <w:p>
      <w:pPr>
        <w:ind w:firstLine="480"/>
        <w:spacing w:line="360" w:lineRule="auto"/>
        <w:rPr>
          <w:rFonts w:hint="eastAsia" w:ascii="宋体" w:hAnsi="宋体"/>
          <w:sz w:val="24"/>
          <w:szCs w:val="24"/>
        </w:rPr>
      </w:pPr>
      <w:r>
        <w:rPr>
          <w:rFonts w:hint="eastAsia" w:ascii="宋体" w:hAnsi="宋体"/>
          <w:sz w:val="24"/>
          <w:szCs w:val="24"/>
        </w:rPr>
        <w:t xml:space="preserve">联系人：</w:t>
      </w:r>
      <w:r/>
    </w:p>
    <w:p>
      <w:pPr>
        <w:ind w:firstLine="480"/>
        <w:spacing w:line="360" w:lineRule="auto"/>
        <w:rPr>
          <w:rFonts w:hint="eastAsia" w:ascii="宋体" w:hAnsi="宋体"/>
          <w:sz w:val="24"/>
          <w:szCs w:val="24"/>
        </w:rPr>
      </w:pPr>
      <w:r>
        <w:rPr>
          <w:rFonts w:hint="eastAsia" w:ascii="宋体" w:hAnsi="宋体"/>
          <w:sz w:val="24"/>
          <w:szCs w:val="24"/>
        </w:rPr>
        <w:t xml:space="preserve">联系电话：</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甲方申请</w:t>
      </w:r>
      <w:r>
        <w:rPr>
          <w:rFonts w:hint="eastAsia" w:ascii="宋体" w:hAnsi="宋体"/>
          <w:sz w:val="24"/>
          <w:szCs w:val="24"/>
          <w:u w:val="single"/>
        </w:rPr>
        <w:t xml:space="preserve">2026年苏州北站地区交通运输管理指引及秩序维护保安服务项目</w:t>
      </w:r>
      <w:r>
        <w:rPr>
          <w:rFonts w:hint="eastAsia" w:ascii="宋体" w:hAnsi="宋体"/>
          <w:sz w:val="24"/>
          <w:szCs w:val="24"/>
        </w:rPr>
        <w:t xml:space="preserve">政府采购计划，并委托江苏</w:t>
      </w:r>
      <w:r>
        <w:rPr>
          <w:rFonts w:hint="eastAsia" w:ascii="宋体" w:hAnsi="宋体"/>
          <w:sz w:val="24"/>
          <w:szCs w:val="24"/>
        </w:rPr>
        <w:t xml:space="preserve">益合工程</w:t>
      </w:r>
      <w:r>
        <w:rPr>
          <w:rFonts w:hint="eastAsia" w:ascii="宋体" w:hAnsi="宋体"/>
          <w:sz w:val="24"/>
          <w:szCs w:val="24"/>
        </w:rPr>
        <w:t xml:space="preserve">咨询服务有限公司就本项目（</w:t>
      </w:r>
      <w:r>
        <w:rPr>
          <w:rFonts w:hint="eastAsia" w:ascii="宋体" w:hAnsi="宋体"/>
          <w:sz w:val="24"/>
          <w:szCs w:val="24"/>
          <w:u w:val="single"/>
        </w:rPr>
        <w:t xml:space="preserve">采购编号：</w:t>
      </w:r>
      <w:r>
        <w:rPr>
          <w:rFonts w:hint="eastAsia" w:ascii="宋体" w:hAnsi="宋体"/>
          <w:sz w:val="24"/>
          <w:szCs w:val="24"/>
          <w:u w:val="single"/>
        </w:rPr>
        <w:t xml:space="preserve">JSZC-320507-YHZB-C2026-0008</w:t>
      </w:r>
      <w:r>
        <w:rPr>
          <w:rFonts w:hint="eastAsia" w:ascii="宋体" w:hAnsi="宋体"/>
          <w:sz w:val="24"/>
          <w:szCs w:val="24"/>
        </w:rPr>
        <w:t xml:space="preserve">）进行政府采购，根据本项目的采购结果确定</w:t>
      </w:r>
      <w:r>
        <w:rPr>
          <w:rFonts w:hint="eastAsia" w:ascii="宋体" w:hAnsi="宋体"/>
          <w:sz w:val="24"/>
          <w:szCs w:val="24"/>
          <w:u w:val="single"/>
        </w:rPr>
        <w:t xml:space="preserve">           </w:t>
      </w:r>
      <w:r>
        <w:rPr>
          <w:rFonts w:hint="eastAsia" w:ascii="宋体" w:hAnsi="宋体"/>
          <w:sz w:val="24"/>
          <w:szCs w:val="24"/>
        </w:rPr>
        <w:t xml:space="preserve">为本次乙方，现依照磋商采购文件、乙方的响应文件及相关文件的内容，签订本合同书。</w:t>
      </w:r>
      <w:r/>
    </w:p>
    <w:p>
      <w:pPr>
        <w:ind w:firstLine="482"/>
        <w:spacing w:line="360" w:lineRule="auto"/>
        <w:rPr>
          <w:rFonts w:hint="eastAsia" w:ascii="宋体" w:hAnsi="宋体" w:cs="宋体"/>
          <w:b/>
          <w:bCs/>
          <w:sz w:val="24"/>
          <w:szCs w:val="24"/>
        </w:rPr>
      </w:pPr>
      <w:r>
        <w:rPr>
          <w:rFonts w:ascii="宋体" w:hAnsi="宋体" w:cs="宋体"/>
          <w:b/>
          <w:bCs/>
          <w:sz w:val="24"/>
          <w:szCs w:val="24"/>
        </w:rPr>
        <w:t xml:space="preserve">一、定义：以下术语有特定的含义：</w:t>
      </w:r>
      <w:r/>
    </w:p>
    <w:p>
      <w:pPr>
        <w:ind w:firstLine="480"/>
        <w:spacing w:line="360" w:lineRule="auto"/>
        <w:rPr>
          <w:rFonts w:hint="eastAsia" w:ascii="宋体" w:hAnsi="宋体" w:cs="宋体"/>
          <w:sz w:val="24"/>
          <w:szCs w:val="24"/>
        </w:rPr>
      </w:pPr>
      <w:r>
        <w:rPr>
          <w:rFonts w:ascii="宋体" w:hAnsi="宋体" w:cs="宋体"/>
          <w:sz w:val="24"/>
          <w:szCs w:val="24"/>
        </w:rPr>
        <w:t xml:space="preserve">服务是指根据合同规定乙方应承担保</w:t>
      </w:r>
      <w:r>
        <w:rPr>
          <w:rFonts w:ascii="宋体" w:hAnsi="宋体" w:cs="宋体"/>
          <w:sz w:val="24"/>
          <w:szCs w:val="24"/>
        </w:rPr>
        <w:t xml:space="preserve">安服务</w:t>
      </w:r>
      <w:r>
        <w:rPr>
          <w:rFonts w:ascii="宋体" w:hAnsi="宋体" w:cs="宋体"/>
          <w:sz w:val="24"/>
          <w:szCs w:val="24"/>
        </w:rPr>
        <w:t xml:space="preserve">管理等工作和合同中规定乙方应承担的其它义务。</w:t>
      </w:r>
      <w:r/>
    </w:p>
    <w:p>
      <w:pPr>
        <w:ind w:firstLine="480"/>
        <w:spacing w:line="360" w:lineRule="auto"/>
        <w:rPr>
          <w:rFonts w:hint="eastAsia" w:ascii="宋体" w:hAnsi="宋体" w:cs="宋体"/>
          <w:sz w:val="24"/>
          <w:szCs w:val="24"/>
        </w:rPr>
      </w:pPr>
      <w:r>
        <w:rPr>
          <w:rFonts w:ascii="宋体" w:hAnsi="宋体" w:cs="宋体"/>
          <w:sz w:val="24"/>
          <w:szCs w:val="24"/>
        </w:rPr>
        <w:t xml:space="preserve">合同价是指根据中标的投标文件和合同规定，乙方在正确地履行合同义务后甲方应支付给乙方的价款。</w:t>
      </w:r>
      <w:r/>
    </w:p>
    <w:p>
      <w:pPr>
        <w:ind w:firstLine="480"/>
        <w:spacing w:line="360" w:lineRule="auto"/>
        <w:rPr>
          <w:rFonts w:hint="eastAsia" w:ascii="宋体" w:hAnsi="宋体" w:cs="宋体"/>
          <w:sz w:val="24"/>
          <w:szCs w:val="24"/>
        </w:rPr>
      </w:pPr>
      <w:r>
        <w:rPr>
          <w:rFonts w:ascii="宋体" w:hAnsi="宋体" w:cs="宋体"/>
          <w:sz w:val="24"/>
          <w:szCs w:val="24"/>
        </w:rPr>
        <w:t xml:space="preserve">甲方是指合同中明确规定的实际购买货物和接受服务的单位。</w:t>
      </w:r>
      <w:r/>
    </w:p>
    <w:p>
      <w:pPr>
        <w:ind w:firstLine="480"/>
        <w:spacing w:line="360" w:lineRule="auto"/>
        <w:rPr>
          <w:rFonts w:hint="eastAsia" w:ascii="宋体" w:hAnsi="宋体" w:cs="宋体"/>
          <w:sz w:val="24"/>
          <w:szCs w:val="24"/>
        </w:rPr>
      </w:pPr>
      <w:r>
        <w:rPr>
          <w:rFonts w:ascii="宋体" w:hAnsi="宋体" w:cs="宋体"/>
          <w:sz w:val="24"/>
          <w:szCs w:val="24"/>
        </w:rPr>
        <w:t xml:space="preserve">乙方是指合同中规定的提供服务的单位。</w:t>
      </w:r>
      <w:r/>
    </w:p>
    <w:p>
      <w:pPr>
        <w:ind w:firstLine="480"/>
        <w:spacing w:line="360" w:lineRule="auto"/>
        <w:rPr>
          <w:rFonts w:hint="eastAsia" w:ascii="宋体" w:hAnsi="宋体" w:cs="宋体"/>
          <w:sz w:val="24"/>
          <w:szCs w:val="24"/>
        </w:rPr>
      </w:pPr>
      <w:r>
        <w:rPr>
          <w:rFonts w:ascii="宋体" w:hAnsi="宋体" w:cs="宋体"/>
          <w:sz w:val="24"/>
          <w:szCs w:val="24"/>
        </w:rPr>
        <w:t xml:space="preserve">损失是指合同一方因不履行合同义务而导致另一方及第三方的各种损失的费用，还包括守约方为减轻损失或维护权利而需支付的各种调查费用、车旅费用、律师费用等。</w:t>
      </w:r>
      <w:r/>
    </w:p>
    <w:p>
      <w:pPr>
        <w:ind w:firstLine="482"/>
        <w:spacing w:line="360" w:lineRule="auto"/>
        <w:rPr>
          <w:rFonts w:hint="eastAsia" w:ascii="宋体" w:hAnsi="宋体" w:cs="宋体"/>
          <w:b/>
          <w:bCs/>
          <w:sz w:val="24"/>
          <w:szCs w:val="24"/>
        </w:rPr>
      </w:pPr>
      <w:r>
        <w:rPr>
          <w:rFonts w:ascii="宋体" w:hAnsi="宋体" w:cs="宋体"/>
          <w:b/>
          <w:bCs/>
          <w:sz w:val="24"/>
          <w:szCs w:val="24"/>
        </w:rPr>
        <w:t xml:space="preserve">二、合同标的： </w:t>
      </w:r>
      <w:r/>
    </w:p>
    <w:p>
      <w:pPr>
        <w:ind w:firstLine="480"/>
        <w:spacing w:line="360" w:lineRule="auto"/>
        <w:rPr>
          <w:rFonts w:hint="eastAsia" w:ascii="宋体" w:hAnsi="宋体"/>
          <w:color w:val="000000"/>
          <w:sz w:val="24"/>
          <w:szCs w:val="24"/>
          <w:u w:val="single"/>
        </w:rPr>
      </w:pPr>
      <w:r>
        <w:rPr>
          <w:rFonts w:hint="eastAsia" w:ascii="宋体" w:hAnsi="宋体"/>
          <w:color w:val="000000"/>
          <w:sz w:val="24"/>
          <w:szCs w:val="24"/>
        </w:rPr>
        <w:t xml:space="preserve">1.</w:t>
      </w:r>
      <w:r>
        <w:rPr>
          <w:rFonts w:ascii="宋体" w:hAnsi="宋体"/>
          <w:color w:val="000000"/>
          <w:sz w:val="24"/>
          <w:szCs w:val="24"/>
        </w:rPr>
        <w:t xml:space="preserve">乙方负责</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区域的</w:t>
      </w:r>
      <w:r>
        <w:rPr>
          <w:rFonts w:hint="eastAsia" w:ascii="宋体" w:hAnsi="宋体"/>
          <w:color w:val="000000"/>
          <w:sz w:val="24"/>
          <w:szCs w:val="24"/>
        </w:rPr>
        <w:t xml:space="preserve">保安</w:t>
      </w:r>
      <w:r>
        <w:rPr>
          <w:rFonts w:ascii="宋体" w:hAnsi="宋体"/>
          <w:color w:val="000000"/>
          <w:sz w:val="24"/>
          <w:szCs w:val="24"/>
        </w:rPr>
        <w:t xml:space="preserve">服务</w:t>
      </w:r>
      <w:r>
        <w:rPr>
          <w:rFonts w:hint="eastAsia" w:ascii="宋体" w:hAnsi="宋体"/>
          <w:color w:val="000000"/>
          <w:sz w:val="24"/>
          <w:szCs w:val="24"/>
        </w:rPr>
        <w:t xml:space="preserve">管理，总计</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.合同清单明细：</w:t>
      </w:r>
      <w:r/>
    </w:p>
    <w:p>
      <w:pPr>
        <w:ind w:firstLine="480"/>
        <w:spacing w:line="360" w:lineRule="auto"/>
        <w:rPr>
          <w:rFonts w:hint="eastAsia" w:ascii="宋体" w:hAnsi="宋体" w:cs="宋体"/>
          <w:sz w:val="24"/>
          <w:szCs w:val="24"/>
        </w:rPr>
      </w:pPr>
      <w:r>
        <w:rPr>
          <w:rFonts w:hint="eastAsia" w:ascii="宋体" w:hAnsi="宋体"/>
          <w:bCs/>
          <w:sz w:val="24"/>
          <w:szCs w:val="24"/>
        </w:rPr>
        <w:t xml:space="preserve">3.服务时间：</w:t>
      </w:r>
      <w:r>
        <w:rPr>
          <w:rFonts w:hint="eastAsia" w:ascii="宋体" w:hAnsi="宋体"/>
          <w:sz w:val="24"/>
          <w:szCs w:val="24"/>
        </w:rPr>
        <w:t xml:space="preserve">一年（具体开始时间以甲方要求为准）</w:t>
      </w:r>
      <w:r/>
    </w:p>
    <w:p>
      <w:pPr>
        <w:ind w:firstLine="482"/>
        <w:spacing w:line="360" w:lineRule="auto"/>
        <w:rPr>
          <w:rFonts w:hint="eastAsia" w:ascii="宋体" w:hAnsi="宋体" w:cs="宋体"/>
          <w:b/>
          <w:bCs/>
          <w:sz w:val="24"/>
          <w:szCs w:val="24"/>
        </w:rPr>
      </w:pPr>
      <w:r>
        <w:rPr>
          <w:rFonts w:hint="eastAsia" w:ascii="宋体" w:hAnsi="宋体"/>
          <w:b/>
          <w:color w:val="000000"/>
          <w:sz w:val="24"/>
          <w:szCs w:val="24"/>
        </w:rPr>
        <w:t xml:space="preserve">三、基本要求</w:t>
      </w:r>
      <w:r>
        <w:rPr>
          <w:rFonts w:ascii="宋体" w:hAnsi="宋体"/>
          <w:b/>
          <w:color w:val="000000"/>
          <w:sz w:val="24"/>
          <w:szCs w:val="24"/>
        </w:rPr>
        <w:t xml:space="preserve">及</w:t>
      </w:r>
      <w:r>
        <w:rPr>
          <w:rFonts w:hint="eastAsia" w:ascii="宋体" w:hAnsi="宋体" w:cs="宋体"/>
          <w:b/>
          <w:bCs/>
          <w:sz w:val="24"/>
          <w:szCs w:val="24"/>
        </w:rPr>
        <w:t xml:space="preserve">服务要求</w:t>
      </w:r>
      <w:r>
        <w:rPr>
          <w:rFonts w:ascii="宋体" w:hAnsi="宋体" w:cs="宋体"/>
          <w:b/>
          <w:bCs/>
          <w:sz w:val="24"/>
          <w:szCs w:val="24"/>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着装要求</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上岗必须穿着统一制式</w:t>
      </w:r>
      <w:r>
        <w:rPr>
          <w:rFonts w:asciiTheme="minorEastAsia" w:hAnsiTheme="minorEastAsia" w:eastAsiaTheme="minorEastAsia" w:cstheme="minorEastAsia"/>
          <w:sz w:val="24"/>
          <w:szCs w:val="24"/>
        </w:rPr>
        <w:t xml:space="preserve">制服</w:t>
      </w:r>
      <w:r>
        <w:rPr>
          <w:rFonts w:hint="eastAsia" w:asciiTheme="minorEastAsia" w:hAnsiTheme="minorEastAsia" w:eastAsiaTheme="minorEastAsia" w:cstheme="minorEastAsia"/>
          <w:sz w:val="24"/>
          <w:szCs w:val="24"/>
        </w:rPr>
        <w:t xml:space="preserve">；制服应保持干净整洁，不可披衣、敞怀、挽袖、卷裤腿或歪戴帽子；夏季着装时，长袖</w:t>
      </w:r>
      <w:r>
        <w:rPr>
          <w:rFonts w:hint="eastAsia" w:asciiTheme="minorEastAsia" w:hAnsiTheme="minorEastAsia" w:eastAsiaTheme="minorEastAsia" w:cstheme="minorEastAsia"/>
          <w:sz w:val="24"/>
          <w:szCs w:val="24"/>
        </w:rPr>
        <w:t xml:space="preserve">衬衫需束入</w:t>
      </w:r>
      <w:r>
        <w:rPr>
          <w:rFonts w:hint="eastAsia" w:asciiTheme="minorEastAsia" w:hAnsiTheme="minorEastAsia" w:eastAsiaTheme="minorEastAsia" w:cstheme="minorEastAsia"/>
          <w:sz w:val="24"/>
          <w:szCs w:val="24"/>
        </w:rPr>
        <w:t xml:space="preserve">裤子内；鞋类：穿着黑色/棕色制式皮鞋或训练鞋，鞋面保持光洁无破损；禁止穿拖鞋、赤足或露</w:t>
      </w:r>
      <w:r>
        <w:rPr>
          <w:rFonts w:hint="eastAsia" w:asciiTheme="minorEastAsia" w:hAnsiTheme="minorEastAsia" w:eastAsiaTheme="minorEastAsia" w:cstheme="minorEastAsia"/>
          <w:sz w:val="24"/>
          <w:szCs w:val="24"/>
        </w:rPr>
        <w:t xml:space="preserve">趾</w:t>
      </w:r>
      <w:r>
        <w:rPr>
          <w:rFonts w:hint="eastAsia" w:asciiTheme="minorEastAsia" w:hAnsiTheme="minorEastAsia" w:eastAsiaTheme="minorEastAsia" w:cstheme="minorEastAsia"/>
          <w:sz w:val="24"/>
          <w:szCs w:val="24"/>
        </w:rPr>
        <w:t xml:space="preserve">/露跟鞋；特殊场景：夜间巡逻需佩戴反光背心或反光条，雨雪天气需穿防水鞋和雨衣。</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发型要求</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头发前不遮眉、侧不遮耳，长度不超过5厘米，不得留大鬓角、长发或蓄胡须；禁止染发、剃光头或蓄怪异发型，保持自然发色。</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精神状态</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在岗期间保持精神饱满，姿态端正，动作规范，举止文明，不得袖手或将手插入衣兜，不准搭肩、挽臂、边走边吸烟、吃东西、嬉笑打闹。</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工作纪律</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严格遵守考勤制度，不得迟到早退；工作期间不得擅自离岗、脱岗或睡岗，特殊情况需经保安公司负责人批准并有人顶岗。</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禁止行为</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禁止在岗期间吸烟、饮酒、吃东西或从事与工作无关的活动；禁止使用手机进行非工作相关操作。</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文明执勤</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不得刁难群众；不准脱岗、空岗、睡岗，不准迟到、早退；</w:t>
      </w:r>
      <w:r>
        <w:rPr>
          <w:rFonts w:hint="eastAsia" w:asciiTheme="minorEastAsia" w:hAnsiTheme="minorEastAsia" w:eastAsiaTheme="minorEastAsia" w:cstheme="minorEastAsia"/>
          <w:sz w:val="24"/>
          <w:szCs w:val="24"/>
        </w:rPr>
        <w:t xml:space="preserve">不准着</w:t>
      </w:r>
      <w:r>
        <w:rPr>
          <w:rFonts w:hint="eastAsia" w:asciiTheme="minorEastAsia" w:hAnsiTheme="minorEastAsia" w:eastAsiaTheme="minorEastAsia" w:cstheme="minorEastAsia"/>
          <w:sz w:val="24"/>
          <w:szCs w:val="24"/>
        </w:rPr>
        <w:t xml:space="preserve">制服在公共场所饮酒、酗酒。</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沟通能力</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具备良好的普通话表达能力，能清晰、准确、文明地与旅客交流；掌握基本服务礼仪，使用"请、您好、谢谢、对不起、再见"等礼貌用语；具备处理旅客纠纷的能力，能冷静应对并妥善解决问题，避免矛盾激化。</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服务意识</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主动关心旅客需求，提供必要的帮助和指引（如指路、搬运行李等）；对老弱病残孕等特殊旅客应给予特别关注和照顾；具备较强的责任心和耐心，能长时间保持工作状态和良好服务态度。</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服务态度</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保持文明礼貌，不得使用命令式或粗俗语言；对旅客咨询耐心解答，不清楚的问题引导至咨询台或联系相关人员；面对投诉虚心接受，及时上报并反馈。</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职业道德</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尊重旅客和其他工作人员的人格尊严，不得侵犯其合法权益；严守廉洁自律，不得与个人或商家私下交易、不得非法扣留他人证件及物品或接受钱物、更不得监守自盗，以权谋私，收取费用。</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城市窗口形象</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高铁站保安人员是城市形象的重要代表，必须严格维护服务形象；保持高度警惕，注意观察周围环境，防范安全事故的发生。</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环境维护</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自觉维护环境卫生，保持岗位区域整齐清洁。</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应急处理能力</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掌握消防器材（灭火器、消防栓等）的使用方法和操作流程；能在突</w:t>
      </w:r>
      <w:r>
        <w:rPr>
          <w:rFonts w:hint="eastAsia" w:asciiTheme="minorEastAsia" w:hAnsiTheme="minorEastAsia" w:eastAsiaTheme="minorEastAsia" w:cstheme="minorEastAsia"/>
          <w:sz w:val="24"/>
          <w:szCs w:val="24"/>
        </w:rPr>
        <w:t xml:space="preserve">发事件（如火灾、人员冲突、违停纠纷等）发生时迅速反应，控制现场并及时上报。</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交接班制度</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交接班时必须在岗位上交接；本班已完成和待完成工作要做好交接；轮流吃饭保证岗位上有人。</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人群踩踏预防</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关注进站口、出站口等人员密集区域，发现拥挤迹象立即采取疏导措施，做好现场秩序管理并及时上报相关问题。</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车辆进出口及通道</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关注车辆进出区域及相关重要通道，发现拥挤迹象立即采取疏导措施，做好现场秩序管理并及时上报相关问题。</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网约车通道</w:t>
      </w:r>
      <w:r>
        <w:rPr>
          <w:rFonts w:hint="eastAsia" w:asciiTheme="minorEastAsia" w:hAnsiTheme="minorEastAsia" w:eastAsiaTheme="minorEastAsia" w:cstheme="minorEastAsia"/>
          <w:sz w:val="24"/>
          <w:szCs w:val="24"/>
        </w:rPr>
        <w:t xml:space="preserve">/周边道路/内部通道/人行道板</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对违停在人行道板、</w:t>
      </w:r>
      <w:r>
        <w:rPr>
          <w:rFonts w:hint="eastAsia" w:asciiTheme="minorEastAsia" w:hAnsiTheme="minorEastAsia" w:eastAsiaTheme="minorEastAsia" w:cstheme="minorEastAsia"/>
          <w:sz w:val="24"/>
          <w:szCs w:val="24"/>
        </w:rPr>
        <w:t xml:space="preserve">网约车通道</w:t>
      </w:r>
      <w:r>
        <w:rPr>
          <w:rFonts w:hint="eastAsia" w:asciiTheme="minorEastAsia" w:hAnsiTheme="minorEastAsia" w:eastAsiaTheme="minorEastAsia" w:cstheme="minorEastAsia"/>
          <w:sz w:val="24"/>
          <w:szCs w:val="24"/>
        </w:rPr>
        <w:t xml:space="preserve">、车站内部通道、周边道路、广场人行区域等地方的机动车与非机动车，应及时上前提醒引导至可停放区域，提醒不成或者联系不上的及时联系相关部门进行劝离。</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恶劣天气应对</w:t>
      </w:r>
      <w:r>
        <w:rPr>
          <w:rFonts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密切关注气候变化，根据天气变化情况，在进出站口、匝道、广场等关键旅客途径部位做好防风、防台、防汛、防雨、和防寒等相关措施。</w:t>
      </w:r>
      <w:r/>
    </w:p>
    <w:p>
      <w:pPr>
        <w:ind w:firstLine="480"/>
        <w:spacing w:line="360" w:lineRule="auto"/>
        <w:rPr>
          <w:rFonts w:hint="eastAsia" w:ascii="宋体" w:hAnsi="宋体" w:cs="宋体"/>
          <w:color w:val="000000"/>
          <w:sz w:val="24"/>
        </w:rPr>
      </w:pPr>
      <w:r>
        <w:rPr>
          <w:rFonts w:ascii="宋体" w:hAnsi="宋体" w:cs="宋体"/>
          <w:color w:val="000000"/>
          <w:sz w:val="24"/>
        </w:rPr>
        <w:t xml:space="preserve">19.其他甲方要求</w:t>
      </w:r>
      <w:r>
        <w:rPr>
          <w:rFonts w:hint="eastAsia" w:ascii="宋体" w:hAnsi="宋体" w:cs="宋体"/>
          <w:color w:val="000000"/>
          <w:sz w:val="24"/>
        </w:rPr>
        <w:t xml:space="preserve">的</w:t>
      </w:r>
      <w:r>
        <w:rPr>
          <w:rFonts w:ascii="宋体" w:hAnsi="宋体" w:cs="宋体"/>
          <w:color w:val="000000"/>
          <w:sz w:val="24"/>
        </w:rPr>
        <w:t xml:space="preserve">工作。</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四、保安岗位服务标准</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1、交通秩序管理：非机动车按规定停放在指定区域内，出租车、</w:t>
      </w:r>
      <w:r>
        <w:rPr>
          <w:rFonts w:hint="eastAsia" w:ascii="宋体" w:hAnsi="宋体"/>
          <w:color w:val="000000"/>
          <w:sz w:val="24"/>
          <w:szCs w:val="24"/>
        </w:rPr>
        <w:t xml:space="preserve">网约车按规定</w:t>
      </w:r>
      <w:r>
        <w:rPr>
          <w:rFonts w:hint="eastAsia" w:ascii="宋体" w:hAnsi="宋体"/>
          <w:color w:val="000000"/>
          <w:sz w:val="24"/>
          <w:szCs w:val="24"/>
        </w:rPr>
        <w:t xml:space="preserve">车道进出在指定区域内候客，社会车辆在规定区域上下客，即停即走不得滞留，对要通过过道过客内的乘客进行安全引导，对违反车辆停放规定的进行劝导并引导其停放至规定车位内，保证责任区域内外沿路交通畅通。</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2、非法运营车辆的管理：文明劝</w:t>
      </w:r>
      <w:r>
        <w:rPr>
          <w:rFonts w:hint="eastAsia" w:ascii="宋体" w:hAnsi="宋体"/>
          <w:color w:val="000000"/>
          <w:sz w:val="24"/>
          <w:szCs w:val="24"/>
        </w:rPr>
        <w:t xml:space="preserve">离责任</w:t>
      </w:r>
      <w:r>
        <w:rPr>
          <w:rFonts w:hint="eastAsia" w:ascii="宋体" w:hAnsi="宋体"/>
          <w:color w:val="000000"/>
          <w:sz w:val="24"/>
          <w:szCs w:val="24"/>
        </w:rPr>
        <w:t xml:space="preserve">区域内非法营运车辆，发现时通过执法记录等有效手段记录并上报执法部门。</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3、巡查时确保地下空间内各类固定设施、基础设施、等相关设施的正常运行。严禁破坏与损坏，凡因人为造成损坏的一律照价赔偿。并追究相关人员责任。维护地下送客区送客车辆及旅客的秩序维护，保证地下送客区内外沿路交通畅通。</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4、积极配合甲方布置的各项阶段性重点工作，包括节假日，确保地下空间内各项工作的顺利开展。</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5、在确保站区正常秩序外，如有其它突发事件包括各类纠纷、应根据应急处置流程现场处理的同时及时上报汇报。</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6、工作时长要求：常</w:t>
      </w:r>
      <w:r>
        <w:rPr>
          <w:rFonts w:hint="eastAsia" w:ascii="宋体" w:hAnsi="宋体"/>
          <w:color w:val="000000"/>
          <w:sz w:val="24"/>
          <w:szCs w:val="24"/>
        </w:rPr>
        <w:t xml:space="preserve">期驻岗人员</w:t>
      </w:r>
      <w:r>
        <w:rPr>
          <w:rFonts w:hint="eastAsia" w:ascii="宋体" w:hAnsi="宋体"/>
          <w:color w:val="000000"/>
          <w:sz w:val="24"/>
          <w:szCs w:val="24"/>
        </w:rPr>
        <w:t xml:space="preserve">与临时新增秩序保安统一每班工作时长8小时，具体时间以采购人实际要求为准。</w:t>
      </w:r>
      <w:r/>
    </w:p>
    <w:p>
      <w:pPr>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五、付款方式：</w:t>
      </w:r>
      <w:r/>
    </w:p>
    <w:p>
      <w:pPr>
        <w:ind w:firstLine="480"/>
        <w:spacing w:line="360" w:lineRule="auto"/>
        <w:rPr>
          <w:rFonts w:hint="eastAsia" w:ascii="宋体" w:hAnsi="宋体" w:cs="宋体"/>
          <w:sz w:val="24"/>
          <w:szCs w:val="24"/>
        </w:rPr>
      </w:pPr>
      <w:r>
        <w:rPr>
          <w:rFonts w:ascii="宋体" w:hAnsi="宋体"/>
          <w:color w:val="000000"/>
          <w:sz w:val="24"/>
          <w:szCs w:val="24"/>
        </w:rPr>
        <w:t xml:space="preserve">1</w:t>
      </w:r>
      <w:r>
        <w:rPr>
          <w:rFonts w:hint="eastAsia" w:ascii="宋体" w:hAnsi="宋体"/>
          <w:color w:val="000000"/>
          <w:sz w:val="24"/>
          <w:szCs w:val="24"/>
        </w:rPr>
        <w:t xml:space="preserve">.合同基准价格按此次中标价格执行，大写：人民币</w:t>
      </w:r>
      <w:r>
        <w:rPr>
          <w:rFonts w:ascii="宋体" w:hAnsi="宋体"/>
          <w:color w:val="000000"/>
          <w:sz w:val="24"/>
          <w:szCs w:val="24"/>
          <w:u w:val="single"/>
        </w:rPr>
        <w:t xml:space="preserve">              </w:t>
      </w:r>
      <w:r>
        <w:rPr>
          <w:rFonts w:hint="eastAsia" w:ascii="宋体" w:hAnsi="宋体" w:cs="宋体"/>
          <w:color w:val="000000"/>
          <w:sz w:val="24"/>
          <w:szCs w:val="24"/>
        </w:rPr>
        <w:t xml:space="preserve">小写（￥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元）。【其中：不可竞争费</w:t>
      </w:r>
      <w:r>
        <w:rPr>
          <w:rFonts w:ascii="宋体" w:hAnsi="宋体" w:cs="宋体"/>
          <w:color w:val="000000"/>
          <w:sz w:val="24"/>
          <w:szCs w:val="24"/>
          <w:u w:val="single"/>
        </w:rPr>
        <w:t xml:space="preserve">    </w:t>
      </w:r>
      <w:r>
        <w:rPr>
          <w:rFonts w:hint="eastAsia" w:ascii="宋体" w:hAnsi="宋体" w:cs="宋体"/>
          <w:color w:val="000000"/>
          <w:sz w:val="24"/>
          <w:szCs w:val="24"/>
        </w:rPr>
        <w:t xml:space="preserve">万元人民币</w:t>
      </w:r>
      <w:r>
        <w:rPr>
          <w:rFonts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s="宋体"/>
          <w:sz w:val="24"/>
          <w:szCs w:val="24"/>
        </w:rPr>
        <w:t xml:space="preserve">包括在合同期保安服务需要的服务管理内容、用品、工具、耗材、通讯、服装、胸卡、办公设备、办公用品、安保防护器械、巡检器材、各种税费、人工( 含：正常双休及日常加班工资、节假日加班工资 )、保险、劳保、利润、税金、政策性文件规定及合同包含的所有风险、责任等各项应有的所有费用。上述金额为最终报价，除非因特殊原因并经甲乙双方协商同意，乙方不得再要求追加任何费用。</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.付款方式</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2.1预付款：合同签订后，甲方支付合同金额10%的预付款。在签订合同时，乙方明确表示无需预付款或者主动要求降低预付款比例的，甲方可不适用本条关于预付款的规定。</w:t>
      </w:r>
      <w:r/>
    </w:p>
    <w:p>
      <w:pPr>
        <w:ind w:firstLine="480"/>
        <w:spacing w:line="360" w:lineRule="auto"/>
        <w:rPr>
          <w:rFonts w:hint="eastAsia" w:ascii="宋体" w:hAnsi="宋体" w:cs="宋体"/>
          <w:sz w:val="24"/>
          <w:szCs w:val="24"/>
        </w:rPr>
      </w:pPr>
      <w:r>
        <w:rPr>
          <w:rFonts w:hint="eastAsia" w:ascii="宋体" w:hAnsi="宋体"/>
          <w:color w:val="000000"/>
          <w:sz w:val="24"/>
          <w:szCs w:val="24"/>
        </w:rPr>
        <w:t xml:space="preserve">2.2服务费：</w:t>
      </w:r>
      <w:r>
        <w:rPr>
          <w:rFonts w:hint="eastAsia" w:ascii="宋体" w:hAnsi="宋体" w:cs="宋体"/>
          <w:sz w:val="24"/>
          <w:szCs w:val="24"/>
        </w:rPr>
        <w:t xml:space="preserve">合同生效后，在服务期内按季度考核后结算当季服务费用，考核时间为下一季度初。实际支付总金额可能与合同价有差异，验收（考核）前概不支付合同价款。</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注：每季度服务费</w:t>
      </w:r>
      <w:r>
        <w:rPr>
          <w:rFonts w:ascii="宋体" w:hAnsi="宋体"/>
          <w:color w:val="000000"/>
          <w:sz w:val="24"/>
          <w:szCs w:val="24"/>
        </w:rPr>
        <w:t xml:space="preserve">=(</w:t>
      </w:r>
      <w:r>
        <w:rPr>
          <w:rFonts w:hint="eastAsia" w:ascii="宋体" w:hAnsi="宋体"/>
          <w:color w:val="000000"/>
          <w:sz w:val="24"/>
          <w:szCs w:val="24"/>
        </w:rPr>
        <w:t xml:space="preserve">合同金额-</w:t>
      </w:r>
      <w:r>
        <w:rPr>
          <w:rFonts w:hint="eastAsia" w:ascii="宋体" w:hAnsi="宋体" w:cs="宋体"/>
          <w:color w:val="000000"/>
          <w:sz w:val="24"/>
          <w:szCs w:val="24"/>
        </w:rPr>
        <w:t xml:space="preserve">不可竞争费)</w:t>
      </w:r>
      <w:r>
        <w:rPr>
          <w:rFonts w:ascii="宋体" w:hAnsi="宋体"/>
          <w:color w:val="000000"/>
          <w:sz w:val="24"/>
          <w:szCs w:val="24"/>
        </w:rPr>
        <w:t xml:space="preserve">/4</w:t>
      </w:r>
      <w:r>
        <w:rPr>
          <w:rFonts w:hint="eastAsia" w:ascii="宋体" w:hAnsi="宋体"/>
          <w:color w:val="000000"/>
          <w:sz w:val="24"/>
          <w:szCs w:val="24"/>
        </w:rPr>
        <w:t xml:space="preserve">个季度</w:t>
      </w:r>
      <w:r>
        <w:rPr>
          <w:rFonts w:ascii="宋体" w:hAnsi="宋体"/>
          <w:color w:val="000000"/>
          <w:sz w:val="24"/>
          <w:szCs w:val="24"/>
        </w:rPr>
        <w:t xml:space="preserve">-</w:t>
      </w:r>
      <w:r>
        <w:rPr>
          <w:rFonts w:hint="eastAsia" w:ascii="宋体" w:hAnsi="宋体"/>
          <w:color w:val="000000"/>
          <w:sz w:val="24"/>
          <w:szCs w:val="24"/>
        </w:rPr>
        <w:t xml:space="preserve">当前季度考核后扣减金额-预付金额的25%（如有预付款）。</w:t>
      </w:r>
      <w:r/>
    </w:p>
    <w:p>
      <w:pPr>
        <w:ind w:firstLine="482"/>
        <w:spacing w:line="360" w:lineRule="auto"/>
        <w:widowControl/>
        <w:rPr>
          <w:rFonts w:hint="eastAsia" w:ascii="宋体" w:hAnsi="宋体"/>
          <w:b/>
          <w:color w:val="000000"/>
          <w:sz w:val="24"/>
          <w:szCs w:val="24"/>
        </w:rPr>
      </w:pPr>
      <w:r>
        <w:rPr>
          <w:rFonts w:hint="eastAsia" w:ascii="宋体" w:hAnsi="宋体"/>
          <w:b/>
          <w:bCs/>
          <w:sz w:val="24"/>
          <w:szCs w:val="24"/>
        </w:rPr>
        <w:t xml:space="preserve">每季度考核的总分1</w:t>
      </w:r>
      <w:r>
        <w:rPr>
          <w:rFonts w:ascii="宋体" w:hAnsi="宋体"/>
          <w:b/>
          <w:bCs/>
          <w:sz w:val="24"/>
          <w:szCs w:val="24"/>
        </w:rPr>
        <w:t xml:space="preserve">00</w:t>
      </w:r>
      <w:r>
        <w:rPr>
          <w:rFonts w:hint="eastAsia" w:ascii="宋体" w:hAnsi="宋体"/>
          <w:b/>
          <w:bCs/>
          <w:sz w:val="24"/>
          <w:szCs w:val="24"/>
        </w:rPr>
        <w:t xml:space="preserve">分，每发现一次不符合考核标准</w:t>
      </w:r>
      <w:r>
        <w:rPr>
          <w:rFonts w:hint="eastAsia" w:ascii="宋体" w:hAnsi="宋体"/>
          <w:b/>
          <w:bCs/>
          <w:sz w:val="24"/>
          <w:szCs w:val="24"/>
        </w:rPr>
        <w:t xml:space="preserve">扣相应</w:t>
      </w:r>
      <w:r>
        <w:rPr>
          <w:rFonts w:hint="eastAsia" w:ascii="宋体" w:hAnsi="宋体"/>
          <w:b/>
          <w:bCs/>
          <w:sz w:val="24"/>
          <w:szCs w:val="24"/>
        </w:rPr>
        <w:t xml:space="preserve">的分值。</w:t>
      </w:r>
      <w:r>
        <w:rPr>
          <w:rFonts w:hint="eastAsia" w:ascii="宋体" w:hAnsi="宋体"/>
          <w:b/>
          <w:color w:val="000000"/>
          <w:sz w:val="24"/>
          <w:szCs w:val="24"/>
        </w:rPr>
        <w:t xml:space="preserve">每季度考核得分为</w:t>
      </w:r>
      <w:r>
        <w:rPr>
          <w:rFonts w:ascii="宋体" w:hAnsi="宋体"/>
          <w:b/>
          <w:color w:val="000000"/>
          <w:sz w:val="24"/>
          <w:szCs w:val="24"/>
        </w:rPr>
        <w:t xml:space="preserve">90</w:t>
      </w:r>
      <w:r>
        <w:rPr>
          <w:rFonts w:hint="eastAsia" w:ascii="宋体" w:hAnsi="宋体"/>
          <w:b/>
          <w:color w:val="000000"/>
          <w:sz w:val="24"/>
          <w:szCs w:val="24"/>
        </w:rPr>
        <w:t xml:space="preserve">分及以上的，可全额结算当季度服务费；低于</w:t>
      </w:r>
      <w:r>
        <w:rPr>
          <w:rFonts w:ascii="宋体" w:hAnsi="宋体"/>
          <w:b/>
          <w:color w:val="000000"/>
          <w:sz w:val="24"/>
          <w:szCs w:val="24"/>
        </w:rPr>
        <w:t xml:space="preserve">90</w:t>
      </w:r>
      <w:r>
        <w:rPr>
          <w:rFonts w:hint="eastAsia" w:ascii="宋体" w:hAnsi="宋体"/>
          <w:b/>
          <w:color w:val="000000"/>
          <w:sz w:val="24"/>
          <w:szCs w:val="24"/>
        </w:rPr>
        <w:t xml:space="preserve">分的（</w:t>
      </w:r>
      <w:r>
        <w:rPr>
          <w:rFonts w:ascii="宋体" w:hAnsi="宋体"/>
          <w:b/>
          <w:color w:val="000000"/>
          <w:sz w:val="24"/>
          <w:szCs w:val="24"/>
        </w:rPr>
        <w:t xml:space="preserve">89</w:t>
      </w:r>
      <w:r>
        <w:rPr>
          <w:rFonts w:hint="eastAsia" w:ascii="宋体" w:hAnsi="宋体"/>
          <w:b/>
          <w:color w:val="000000"/>
          <w:sz w:val="24"/>
          <w:szCs w:val="24"/>
        </w:rPr>
        <w:t xml:space="preserve">分</w:t>
      </w:r>
      <w:r>
        <w:rPr>
          <w:rFonts w:ascii="宋体" w:hAnsi="宋体"/>
          <w:b/>
          <w:color w:val="000000"/>
          <w:sz w:val="24"/>
          <w:szCs w:val="24"/>
        </w:rPr>
        <w:t xml:space="preserve">-60</w:t>
      </w:r>
      <w:r>
        <w:rPr>
          <w:rFonts w:hint="eastAsia" w:ascii="宋体" w:hAnsi="宋体"/>
          <w:b/>
          <w:color w:val="000000"/>
          <w:sz w:val="24"/>
          <w:szCs w:val="24"/>
        </w:rPr>
        <w:t xml:space="preserve">分），每季度低</w:t>
      </w:r>
      <w:r>
        <w:rPr>
          <w:rFonts w:ascii="宋体" w:hAnsi="宋体"/>
          <w:b/>
          <w:color w:val="000000"/>
          <w:sz w:val="24"/>
          <w:szCs w:val="24"/>
        </w:rPr>
        <w:t xml:space="preserve">1</w:t>
      </w:r>
      <w:r>
        <w:rPr>
          <w:rFonts w:hint="eastAsia" w:ascii="宋体" w:hAnsi="宋体"/>
          <w:b/>
          <w:color w:val="000000"/>
          <w:sz w:val="24"/>
          <w:szCs w:val="24"/>
        </w:rPr>
        <w:t xml:space="preserve">分扣除当季度服务费结算金额的</w:t>
      </w:r>
      <w:r>
        <w:rPr>
          <w:rFonts w:ascii="宋体" w:hAnsi="宋体"/>
          <w:b/>
          <w:color w:val="000000"/>
          <w:sz w:val="24"/>
          <w:szCs w:val="24"/>
        </w:rPr>
        <w:t xml:space="preserve">1</w:t>
      </w:r>
      <w:r>
        <w:rPr>
          <w:rFonts w:hint="eastAsia" w:ascii="宋体" w:hAnsi="宋体"/>
          <w:b/>
          <w:color w:val="000000"/>
          <w:sz w:val="24"/>
          <w:szCs w:val="24"/>
        </w:rPr>
        <w:t xml:space="preserve">‰。（如本季度得</w:t>
      </w:r>
      <w:r>
        <w:rPr>
          <w:rFonts w:ascii="宋体" w:hAnsi="宋体"/>
          <w:b/>
          <w:color w:val="000000"/>
          <w:sz w:val="24"/>
          <w:szCs w:val="24"/>
        </w:rPr>
        <w:t xml:space="preserve">84</w:t>
      </w:r>
      <w:r>
        <w:rPr>
          <w:rFonts w:hint="eastAsia" w:ascii="宋体" w:hAnsi="宋体"/>
          <w:b/>
          <w:color w:val="000000"/>
          <w:sz w:val="24"/>
          <w:szCs w:val="24"/>
        </w:rPr>
        <w:t xml:space="preserve">分，则扣除</w:t>
      </w:r>
      <w:r>
        <w:rPr>
          <w:rFonts w:ascii="宋体" w:hAnsi="宋体"/>
          <w:b/>
          <w:color w:val="000000"/>
          <w:sz w:val="24"/>
          <w:szCs w:val="24"/>
        </w:rPr>
        <w:t xml:space="preserve">1</w:t>
      </w:r>
      <w:r>
        <w:rPr>
          <w:rFonts w:hint="eastAsia" w:ascii="宋体" w:hAnsi="宋体"/>
          <w:b/>
          <w:color w:val="000000"/>
          <w:sz w:val="24"/>
          <w:szCs w:val="24"/>
        </w:rPr>
        <w:t xml:space="preserve">‰</w:t>
      </w:r>
      <w:r>
        <w:rPr>
          <w:rFonts w:ascii="宋体" w:hAnsi="宋体"/>
          <w:b/>
          <w:color w:val="000000"/>
          <w:sz w:val="24"/>
          <w:szCs w:val="24"/>
        </w:rPr>
        <w:t xml:space="preserve">×5=5</w:t>
      </w:r>
      <w:r>
        <w:rPr>
          <w:rFonts w:hint="eastAsia" w:ascii="宋体" w:hAnsi="宋体"/>
          <w:b/>
          <w:color w:val="000000"/>
          <w:sz w:val="24"/>
          <w:szCs w:val="24"/>
        </w:rPr>
        <w:t xml:space="preserve">‰的服务费）；得分在</w:t>
      </w:r>
      <w:r>
        <w:rPr>
          <w:rFonts w:ascii="宋体" w:hAnsi="宋体"/>
          <w:b/>
          <w:color w:val="000000"/>
          <w:sz w:val="24"/>
          <w:szCs w:val="24"/>
        </w:rPr>
        <w:t xml:space="preserve">60</w:t>
      </w:r>
      <w:r>
        <w:rPr>
          <w:rFonts w:hint="eastAsia" w:ascii="宋体" w:hAnsi="宋体"/>
          <w:b/>
          <w:color w:val="000000"/>
          <w:sz w:val="24"/>
          <w:szCs w:val="24"/>
        </w:rPr>
        <w:t xml:space="preserve">以下的，甲方有权直接解除合同（考核内容详见附件1）。</w:t>
      </w:r>
      <w:r/>
    </w:p>
    <w:p>
      <w:pPr>
        <w:ind w:firstLine="480"/>
        <w:spacing w:line="360" w:lineRule="auto"/>
        <w:rPr>
          <w:rFonts w:hint="eastAsia" w:ascii="宋体" w:hAnsi="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3</w:t>
      </w:r>
      <w:r>
        <w:rPr>
          <w:rFonts w:ascii="宋体" w:hAnsi="宋体" w:cs="宋体"/>
          <w:color w:val="000000"/>
          <w:sz w:val="24"/>
          <w:szCs w:val="24"/>
          <w:lang w:bidi="ar"/>
        </w:rPr>
        <w:t xml:space="preserve">临时新增秩序保安</w:t>
      </w:r>
      <w:r>
        <w:rPr>
          <w:rFonts w:hint="eastAsia" w:ascii="宋体" w:hAnsi="宋体" w:cs="宋体"/>
          <w:color w:val="000000"/>
          <w:sz w:val="24"/>
          <w:szCs w:val="24"/>
          <w:lang w:bidi="ar"/>
        </w:rPr>
        <w:t xml:space="preserve">（不可竞争费）：按照实际发生的工作量结算。</w:t>
      </w:r>
      <w:r>
        <w:rPr>
          <w:rFonts w:hint="eastAsia" w:ascii="宋体" w:hAnsi="宋体" w:cs="宋体"/>
          <w:sz w:val="24"/>
          <w:szCs w:val="24"/>
          <w:lang w:bidi="ar"/>
        </w:rPr>
        <w:t xml:space="preserve">（</w:t>
      </w:r>
      <w:r>
        <w:rPr>
          <w:rFonts w:hint="eastAsia" w:ascii="宋体" w:hAnsi="宋体" w:cstheme="minorEastAsia"/>
          <w:sz w:val="24"/>
          <w:szCs w:val="24"/>
        </w:rPr>
        <w:t xml:space="preserve">常</w:t>
      </w:r>
      <w:r>
        <w:rPr>
          <w:rFonts w:hint="eastAsia" w:ascii="宋体" w:hAnsi="宋体" w:cstheme="minorEastAsia"/>
          <w:sz w:val="24"/>
          <w:szCs w:val="24"/>
        </w:rPr>
        <w:t xml:space="preserve">期驻岗人员</w:t>
      </w:r>
      <w:r>
        <w:rPr>
          <w:rFonts w:hint="eastAsia" w:ascii="宋体" w:hAnsi="宋体" w:cstheme="minorEastAsia"/>
          <w:sz w:val="24"/>
          <w:szCs w:val="24"/>
        </w:rPr>
        <w:t xml:space="preserve">中秩序保安员总价</w:t>
      </w:r>
      <w:r>
        <w:rPr>
          <w:rFonts w:hint="eastAsia" w:ascii="宋体" w:hAnsi="宋体" w:cs="宋体"/>
          <w:sz w:val="24"/>
          <w:szCs w:val="24"/>
          <w:lang w:bidi="ar"/>
        </w:rPr>
        <w:t xml:space="preserve">金额</w:t>
      </w:r>
      <w:r>
        <w:rPr>
          <w:rFonts w:hint="eastAsia" w:ascii="Segoe UI Emoji" w:hAnsi="Segoe UI Emoji" w:cs="Segoe UI Emoji"/>
          <w:sz w:val="24"/>
          <w:szCs w:val="24"/>
          <w:lang w:bidi="ar"/>
        </w:rPr>
        <w:t xml:space="preserve">÷</w:t>
      </w:r>
      <w:r>
        <w:rPr>
          <w:rFonts w:hint="eastAsia" w:ascii="宋体" w:hAnsi="宋体"/>
          <w:sz w:val="24"/>
          <w:szCs w:val="24"/>
        </w:rPr>
        <w:t xml:space="preserve">常</w:t>
      </w:r>
      <w:r>
        <w:rPr>
          <w:rFonts w:hint="eastAsia" w:ascii="宋体" w:hAnsi="宋体"/>
          <w:sz w:val="24"/>
          <w:szCs w:val="24"/>
        </w:rPr>
        <w:t xml:space="preserve">期驻岗人员</w:t>
      </w:r>
      <w:r>
        <w:rPr>
          <w:rFonts w:hint="eastAsia" w:ascii="宋体" w:hAnsi="宋体" w:cstheme="minorEastAsia"/>
          <w:sz w:val="24"/>
          <w:szCs w:val="24"/>
        </w:rPr>
        <w:t xml:space="preserve">中秩序保安员</w:t>
      </w:r>
      <w:r>
        <w:rPr>
          <w:rFonts w:hint="eastAsia" w:ascii="宋体" w:hAnsi="宋体" w:cs="宋体"/>
          <w:sz w:val="24"/>
          <w:szCs w:val="24"/>
          <w:lang w:bidi="ar"/>
        </w:rPr>
        <w:t xml:space="preserve">数量</w:t>
      </w:r>
      <w:r>
        <w:rPr>
          <w:rFonts w:hint="eastAsia" w:ascii="Segoe UI Emoji" w:hAnsi="Segoe UI Emoji" w:cs="Segoe UI Emoji"/>
          <w:sz w:val="24"/>
          <w:szCs w:val="24"/>
          <w:lang w:bidi="ar"/>
        </w:rPr>
        <w:t xml:space="preserve">÷</w:t>
      </w:r>
      <w:r>
        <w:rPr>
          <w:rFonts w:ascii="宋体" w:hAnsi="宋体" w:cs="宋体"/>
          <w:sz w:val="24"/>
          <w:szCs w:val="24"/>
          <w:lang w:bidi="ar"/>
        </w:rPr>
        <w:t xml:space="preserve">365</w:t>
      </w:r>
      <w:r>
        <w:rPr>
          <w:rFonts w:hint="eastAsia" w:ascii="宋体" w:hAnsi="宋体" w:cs="宋体"/>
          <w:sz w:val="24"/>
          <w:szCs w:val="24"/>
          <w:lang w:bidi="ar"/>
        </w:rPr>
        <w:t xml:space="preserve">天</w:t>
      </w:r>
      <w:r>
        <w:rPr>
          <w:rFonts w:hint="eastAsia" w:ascii="Segoe UI Emoji" w:hAnsi="Segoe UI Emoji" w:cs="Segoe UI Emoji"/>
          <w:sz w:val="24"/>
          <w:szCs w:val="24"/>
          <w:lang w:bidi="ar"/>
        </w:rPr>
        <w:t xml:space="preserve">÷</w:t>
      </w:r>
      <w:r>
        <w:rPr>
          <w:rFonts w:ascii="宋体" w:hAnsi="宋体" w:cs="宋体"/>
          <w:sz w:val="24"/>
          <w:szCs w:val="24"/>
          <w:lang w:bidi="ar"/>
        </w:rPr>
        <w:t xml:space="preserve">8</w:t>
      </w:r>
      <w:r>
        <w:rPr>
          <w:rFonts w:hint="eastAsia" w:ascii="宋体" w:hAnsi="宋体" w:cs="宋体"/>
          <w:sz w:val="24"/>
          <w:szCs w:val="24"/>
          <w:lang w:bidi="ar"/>
        </w:rPr>
        <w:t xml:space="preserve">小时/天*实际工作量。如遇法定节假日按国家法律规定结算）</w:t>
      </w:r>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.根据国家现行税法对甲方征收的与本合同有关的税费均由甲方承担；根据国家现行税法对</w:t>
      </w:r>
      <w:r>
        <w:rPr>
          <w:rFonts w:hint="eastAsia" w:ascii="宋体" w:hAnsi="宋体"/>
          <w:color w:val="000000"/>
          <w:sz w:val="24"/>
          <w:szCs w:val="24"/>
        </w:rPr>
        <w:t xml:space="preserve">乙方征收</w:t>
      </w:r>
      <w:r>
        <w:rPr>
          <w:rFonts w:hint="eastAsia" w:ascii="宋体" w:hAnsi="宋体"/>
          <w:color w:val="000000"/>
          <w:sz w:val="24"/>
          <w:szCs w:val="24"/>
        </w:rPr>
        <w:t xml:space="preserve">的与本合同有关的一切税费均由乙方承担。如乙方在履约过程中产生额外的收益，归甲方所有。</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4.乙方向甲方申请付款时应向甲方提供以下凭据：</w:t>
      </w:r>
      <w:r/>
    </w:p>
    <w:p>
      <w:pPr>
        <w:ind w:firstLine="480"/>
        <w:spacing w:line="360" w:lineRule="auto"/>
        <w:rPr>
          <w:rFonts w:hint="eastAsia"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rPr>
        <w:t xml:space="preserve">A.</w:t>
      </w:r>
      <w:r>
        <w:rPr>
          <w:rFonts w:hint="eastAsia" w:asciiTheme="minorEastAsia" w:hAnsiTheme="minorEastAsia" w:eastAsiaTheme="minorEastAsia" w:cstheme="minorEastAsia"/>
          <w:sz w:val="24"/>
          <w:szCs w:val="24"/>
          <w:lang w:val="zh-CN"/>
        </w:rPr>
        <w:t xml:space="preserve">合格的</w:t>
      </w:r>
      <w:r>
        <w:rPr>
          <w:rFonts w:hint="eastAsia" w:asciiTheme="minorEastAsia" w:hAnsiTheme="minorEastAsia" w:eastAsiaTheme="minorEastAsia" w:cstheme="minorEastAsia"/>
          <w:sz w:val="24"/>
          <w:szCs w:val="24"/>
        </w:rPr>
        <w:t xml:space="preserve">发票</w:t>
      </w:r>
      <w:r>
        <w:rPr>
          <w:rFonts w:hint="eastAsia" w:asciiTheme="minorEastAsia" w:hAnsiTheme="minorEastAsia" w:eastAsiaTheme="minorEastAsia" w:cstheme="minorEastAsia"/>
          <w:sz w:val="24"/>
          <w:szCs w:val="24"/>
          <w:lang w:val="zh-CN"/>
        </w:rPr>
        <w:t xml:space="preserve">；</w:t>
      </w:r>
      <w:r/>
    </w:p>
    <w:p>
      <w:pPr>
        <w:ind w:firstLine="480"/>
        <w:spacing w:line="360" w:lineRule="auto"/>
        <w:rPr>
          <w:rFonts w:hint="eastAsia"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B.考核表；</w:t>
      </w:r>
      <w:r/>
    </w:p>
    <w:p>
      <w:pPr>
        <w:ind w:firstLine="480"/>
        <w:spacing w:line="360" w:lineRule="auto"/>
        <w:rPr>
          <w:rFonts w:hint="eastAsia"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C.</w:t>
      </w:r>
      <w:r>
        <w:rPr>
          <w:rFonts w:hint="eastAsia" w:asciiTheme="minorEastAsia" w:hAnsiTheme="minorEastAsia" w:eastAsiaTheme="minorEastAsia" w:cstheme="minorEastAsia"/>
          <w:sz w:val="24"/>
          <w:szCs w:val="24"/>
        </w:rPr>
        <w:t xml:space="preserve">其他材料（如有）。</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rPr>
          <w:rFonts w:hint="eastAsia" w:asciiTheme="minorEastAsia" w:hAnsiTheme="minorEastAsia" w:eastAsiaTheme="minorEastAsia" w:cstheme="minorEastAsia"/>
          <w:sz w:val="24"/>
          <w:szCs w:val="24"/>
          <w:lang w:val="zh-CN" w:eastAsia="zh-Hans"/>
        </w:rPr>
        <w:t xml:space="preserve">乙方未</w:t>
      </w:r>
      <w:r>
        <w:rPr>
          <w:rFonts w:hint="eastAsia" w:asciiTheme="minorEastAsia" w:hAnsiTheme="minorEastAsia" w:eastAsiaTheme="minorEastAsia" w:cstheme="minorEastAsia"/>
          <w:sz w:val="24"/>
          <w:szCs w:val="24"/>
        </w:rPr>
        <w:t xml:space="preserve">能按甲方要求</w:t>
      </w:r>
      <w:r>
        <w:rPr>
          <w:rFonts w:hint="eastAsia" w:asciiTheme="minorEastAsia" w:hAnsiTheme="minorEastAsia" w:eastAsiaTheme="minorEastAsia" w:cstheme="minorEastAsia"/>
          <w:sz w:val="24"/>
          <w:szCs w:val="24"/>
          <w:lang w:val="zh-CN" w:eastAsia="zh-Hans"/>
        </w:rPr>
        <w:t xml:space="preserve">提供上述</w:t>
      </w:r>
      <w:r>
        <w:rPr>
          <w:rFonts w:hint="eastAsia" w:asciiTheme="minorEastAsia" w:hAnsiTheme="minorEastAsia" w:eastAsiaTheme="minorEastAsia" w:cstheme="minorEastAsia"/>
          <w:sz w:val="24"/>
          <w:szCs w:val="24"/>
        </w:rPr>
        <w:t xml:space="preserve">付款凭据</w:t>
      </w:r>
      <w:r>
        <w:rPr>
          <w:rFonts w:hint="eastAsia" w:asciiTheme="minorEastAsia" w:hAnsiTheme="minorEastAsia" w:eastAsiaTheme="minorEastAsia" w:cstheme="minorEastAsia"/>
          <w:sz w:val="24"/>
          <w:szCs w:val="24"/>
          <w:lang w:val="zh-CN" w:eastAsia="zh-Hans"/>
        </w:rPr>
        <w:t xml:space="preserve">的，甲方有权迟延付款且不承担迟延付款的违</w:t>
      </w:r>
      <w:r>
        <w:rPr>
          <w:rFonts w:hint="eastAsia" w:asciiTheme="minorEastAsia" w:hAnsiTheme="minorEastAsia" w:eastAsiaTheme="minorEastAsia" w:cstheme="minorEastAsia"/>
          <w:sz w:val="24"/>
          <w:szCs w:val="24"/>
          <w:lang w:val="zh-CN" w:eastAsia="zh-Hans"/>
        </w:rPr>
        <w:t xml:space="preserve">约责任。</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5.支付方式：银行转账等。</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6.乙方开户行及账户如下：</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户名：</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账号：</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开户行：</w:t>
      </w:r>
      <w:r/>
    </w:p>
    <w:p>
      <w:pPr>
        <w:pStyle w:val="957"/>
        <w:ind w:firstLine="480"/>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数字钱包：</w:t>
      </w:r>
      <w:r/>
    </w:p>
    <w:p>
      <w:pPr>
        <w:ind w:firstLine="480"/>
        <w:spacing w:line="360" w:lineRule="auto"/>
        <w:tabs>
          <w:tab w:val="left" w:pos="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7.甲方除支付此项服务费用</w:t>
      </w:r>
      <w:r>
        <w:rPr>
          <w:rFonts w:hint="eastAsia" w:asciiTheme="minorEastAsia" w:hAnsiTheme="minorEastAsia" w:eastAsiaTheme="minorEastAsia" w:cstheme="minorEastAsia"/>
          <w:sz w:val="24"/>
          <w:szCs w:val="24"/>
        </w:rPr>
        <w:t xml:space="preserve">外不再</w:t>
      </w:r>
      <w:r>
        <w:rPr>
          <w:rFonts w:hint="eastAsia" w:asciiTheme="minorEastAsia" w:hAnsiTheme="minorEastAsia" w:eastAsiaTheme="minorEastAsia" w:cstheme="minorEastAsia"/>
          <w:sz w:val="24"/>
          <w:szCs w:val="24"/>
        </w:rPr>
        <w:t xml:space="preserve">承担其它任何费用（包括个人），服务人员的薪金、福利、休假日补贴等由乙方付给，与甲方无关。</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8.政府采购合同履行中，甲方需追加与合同标的物相同的服务的，在不改变合同其他条款的前提下，甲方可以与乙方签订补充合同，但所有补充合同的采购金额不得超过原合同采购金额的百分之十。</w:t>
      </w:r>
      <w:r/>
    </w:p>
    <w:p>
      <w:pPr>
        <w:pStyle w:val="995"/>
        <w:ind w:firstLine="482"/>
        <w:spacing w:line="360" w:lineRule="auto"/>
        <w:widowControl w:val="off"/>
        <w:rPr>
          <w:rFonts w:hint="eastAsia" w:cs="Times New Roman"/>
          <w:b/>
          <w:color w:val="000000"/>
          <w:sz w:val="24"/>
          <w:szCs w:val="24"/>
        </w:rPr>
      </w:pPr>
      <w:r>
        <w:rPr>
          <w:rFonts w:hint="eastAsia"/>
          <w:b/>
          <w:bCs/>
          <w:sz w:val="24"/>
          <w:szCs w:val="24"/>
        </w:rPr>
        <w:t xml:space="preserve">六</w:t>
      </w:r>
      <w:r>
        <w:rPr>
          <w:b/>
          <w:bCs/>
          <w:sz w:val="24"/>
          <w:szCs w:val="24"/>
        </w:rPr>
        <w:t xml:space="preserve">、</w:t>
      </w:r>
      <w:r>
        <w:rPr>
          <w:rFonts w:hint="eastAsia" w:cs="Times New Roman"/>
          <w:b/>
          <w:color w:val="000000"/>
          <w:sz w:val="24"/>
          <w:szCs w:val="24"/>
        </w:rPr>
        <w:t xml:space="preserve">甲、乙双方的责任：</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1.甲方责任：</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1.1为乙方提供所需相关设备的技术资料，并指定专人作为甲方联系人予以协调工作。加强与乙方勾通，交流情况，互通信息。</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1.2甲方应教育所属人员尊重乙方工作人员的劳动成果，积极配合乙方工作人员履行好合同所规定的职责和义务。对甲方人员因使用设备、器材、器械不当而造成的损失与乙方无关。</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 甲方对乙方的工作依据招投标书、服务合同和保安管理服务考核评分表的相关服务标准每季度实行检查考核。</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2.乙方责任：</w:t>
      </w:r>
      <w:r/>
    </w:p>
    <w:p>
      <w:pPr>
        <w:pStyle w:val="972"/>
        <w:ind w:firstLine="480"/>
        <w:spacing w:line="360" w:lineRule="auto"/>
        <w:rPr>
          <w:rFonts w:hint="eastAsia" w:hAnsi="宋体"/>
          <w:color w:val="000000"/>
          <w:sz w:val="24"/>
        </w:rPr>
      </w:pPr>
      <w:r>
        <w:rPr>
          <w:rFonts w:hint="eastAsia" w:hAnsi="宋体"/>
          <w:color w:val="000000"/>
          <w:sz w:val="24"/>
        </w:rPr>
        <w:t xml:space="preserve">2.1乙方在从保安管理服务工作中应当做到文明工作、安全生产，采取必要的安全防范措施，合同期内若发生安全事故由乙方承担，与甲方无关。</w:t>
      </w:r>
      <w:r/>
    </w:p>
    <w:p>
      <w:pPr>
        <w:pStyle w:val="972"/>
        <w:ind w:firstLine="480"/>
        <w:spacing w:line="360" w:lineRule="auto"/>
        <w:rPr>
          <w:rFonts w:hint="eastAsia" w:hAnsi="宋体"/>
          <w:color w:val="000000"/>
          <w:sz w:val="24"/>
        </w:rPr>
      </w:pPr>
      <w:r>
        <w:rPr>
          <w:rFonts w:hint="eastAsia" w:hAnsi="宋体"/>
          <w:color w:val="000000"/>
          <w:sz w:val="24"/>
        </w:rPr>
        <w:t xml:space="preserve">2.2乙方应及时调整不适应工作需求的保安管理服务人员及其员工。如甲方认为该员工不能胜任本职工作的，必须调整。</w:t>
      </w:r>
      <w:r/>
    </w:p>
    <w:p>
      <w:pPr>
        <w:pStyle w:val="972"/>
        <w:ind w:firstLine="480"/>
        <w:spacing w:line="360" w:lineRule="auto"/>
        <w:rPr>
          <w:rFonts w:hint="eastAsia" w:hAnsi="宋体"/>
          <w:color w:val="000000"/>
          <w:sz w:val="24"/>
        </w:rPr>
      </w:pPr>
      <w:r>
        <w:rPr>
          <w:rFonts w:hint="eastAsia" w:hAnsi="宋体"/>
          <w:color w:val="000000"/>
          <w:sz w:val="24"/>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2"/>
        <w:spacing w:line="360" w:lineRule="auto"/>
        <w:rPr>
          <w:rFonts w:hint="eastAsia" w:ascii="宋体" w:hAnsi="宋体"/>
          <w:b/>
          <w:color w:val="000000"/>
          <w:sz w:val="24"/>
          <w:szCs w:val="24"/>
        </w:rPr>
      </w:pPr>
      <w:r>
        <w:rPr>
          <w:rFonts w:hint="eastAsia" w:ascii="宋体" w:hAnsi="宋体"/>
          <w:b/>
          <w:bCs/>
          <w:sz w:val="24"/>
          <w:szCs w:val="24"/>
        </w:rPr>
        <w:t xml:space="preserve">七</w:t>
      </w:r>
      <w:r>
        <w:rPr>
          <w:rFonts w:ascii="宋体" w:hAnsi="宋体"/>
          <w:b/>
          <w:bCs/>
          <w:sz w:val="24"/>
          <w:szCs w:val="24"/>
        </w:rPr>
        <w:t xml:space="preserve">、</w:t>
      </w:r>
      <w:r>
        <w:rPr>
          <w:rFonts w:hint="eastAsia" w:ascii="宋体" w:hAnsi="宋体"/>
          <w:b/>
          <w:color w:val="000000"/>
          <w:sz w:val="24"/>
          <w:szCs w:val="24"/>
        </w:rPr>
        <w:t xml:space="preserve">不可抗力：</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2.本条所述的“不可抗力”系指那些双方无法控制，不可预见的事件，但不包括双方的违约或疏忽。这些事件包括但不限于：战争、严重火灾、洪水、台风、地震以及其它双方商定的事件。</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82"/>
        <w:spacing w:line="360" w:lineRule="auto"/>
        <w:rPr>
          <w:rFonts w:hint="eastAsia" w:ascii="宋体" w:hAnsi="宋体"/>
          <w:b/>
          <w:bCs/>
          <w:sz w:val="24"/>
          <w:szCs w:val="24"/>
        </w:rPr>
      </w:pPr>
      <w:r>
        <w:rPr>
          <w:rFonts w:hint="eastAsia" w:ascii="宋体" w:hAnsi="宋体"/>
          <w:b/>
          <w:bCs/>
          <w:sz w:val="24"/>
          <w:szCs w:val="24"/>
        </w:rPr>
        <w:t xml:space="preserve">八</w:t>
      </w:r>
      <w:r>
        <w:rPr>
          <w:rFonts w:ascii="宋体" w:hAnsi="宋体"/>
          <w:b/>
          <w:bCs/>
          <w:sz w:val="24"/>
          <w:szCs w:val="24"/>
        </w:rPr>
        <w:t xml:space="preserve">、合同修改：</w:t>
      </w:r>
      <w:r/>
    </w:p>
    <w:p>
      <w:pPr>
        <w:ind w:firstLine="480"/>
        <w:spacing w:line="360" w:lineRule="auto"/>
        <w:rPr>
          <w:rFonts w:hint="eastAsia" w:ascii="宋体" w:hAnsi="宋体"/>
          <w:sz w:val="24"/>
          <w:szCs w:val="24"/>
        </w:rPr>
      </w:pPr>
      <w:r>
        <w:rPr>
          <w:rFonts w:ascii="宋体" w:hAnsi="宋体"/>
          <w:sz w:val="24"/>
          <w:szCs w:val="24"/>
        </w:rPr>
        <w:t xml:space="preserve">1.甲方和乙方都不得擅自变更本合同，但合同继续履行将损害国家和社会公共利益的除外。</w:t>
      </w:r>
      <w:r/>
    </w:p>
    <w:p>
      <w:pPr>
        <w:pStyle w:val="966"/>
        <w:ind w:firstLine="482"/>
        <w:spacing w:line="360" w:lineRule="auto"/>
        <w:rPr>
          <w:rFonts w:hint="eastAsia" w:ascii="宋体" w:hAnsi="宋体"/>
          <w:color w:val="000000"/>
          <w:sz w:val="24"/>
        </w:rPr>
      </w:pPr>
      <w:r>
        <w:rPr>
          <w:rFonts w:hint="eastAsia" w:ascii="宋体" w:hAnsi="宋体" w:cs="宋体"/>
          <w:b/>
          <w:bCs/>
          <w:sz w:val="24"/>
        </w:rPr>
        <w:t xml:space="preserve">九</w:t>
      </w:r>
      <w:r>
        <w:rPr>
          <w:rFonts w:ascii="宋体" w:hAnsi="宋体" w:cs="宋体"/>
          <w:b/>
          <w:bCs/>
          <w:sz w:val="24"/>
        </w:rPr>
        <w:t xml:space="preserve">、</w:t>
      </w:r>
      <w:r>
        <w:rPr>
          <w:rFonts w:hint="eastAsia" w:ascii="宋体" w:hAnsi="宋体"/>
          <w:b/>
          <w:color w:val="000000"/>
          <w:sz w:val="24"/>
        </w:rPr>
        <w:t xml:space="preserve">合同转让和分包</w:t>
      </w:r>
      <w:r>
        <w:rPr>
          <w:rFonts w:ascii="宋体" w:hAnsi="宋体"/>
          <w:b/>
          <w:color w:val="000000"/>
          <w:sz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本合同项目不得转包与分包。</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如乙方存在分包或转包行为，甲方有权解除合同。</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因分包或转包导致甲方遭受损失的，乙方应赔偿甲方一切直接和间接损失。</w:t>
      </w:r>
      <w:r/>
    </w:p>
    <w:p>
      <w:pPr>
        <w:ind w:firstLine="482"/>
        <w:spacing w:line="360" w:lineRule="auto"/>
        <w:rPr>
          <w:rFonts w:hint="eastAsia" w:ascii="宋体" w:hAnsi="宋体"/>
          <w:color w:val="000000"/>
          <w:sz w:val="24"/>
          <w:szCs w:val="24"/>
        </w:rPr>
      </w:pPr>
      <w:r>
        <w:rPr>
          <w:rFonts w:ascii="宋体" w:hAnsi="宋体"/>
          <w:b/>
          <w:color w:val="000000"/>
          <w:sz w:val="24"/>
          <w:szCs w:val="24"/>
        </w:rPr>
        <w:t xml:space="preserve">十、</w:t>
      </w:r>
      <w:r>
        <w:rPr>
          <w:rFonts w:hint="eastAsia" w:ascii="宋体" w:hAnsi="宋体"/>
          <w:b/>
          <w:color w:val="000000"/>
          <w:sz w:val="24"/>
          <w:szCs w:val="24"/>
        </w:rPr>
        <w:t xml:space="preserve">合同变更终止</w:t>
      </w:r>
      <w:r>
        <w:rPr>
          <w:rFonts w:ascii="宋体" w:hAnsi="宋体"/>
          <w:b/>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采购合同的双方当事人（指甲乙双方）不得擅自变更、中止或者终止合同。采购合同继续履行将损害国家利益和社会公共利益的，双方当事人应当变更、中止或者终止合同。有过错的一方应当承担赔偿责任，双方都有过错的，各自承担相应的责任。 </w:t>
      </w:r>
      <w:r/>
    </w:p>
    <w:p>
      <w:pPr>
        <w:ind w:firstLine="482"/>
        <w:spacing w:line="360" w:lineRule="auto"/>
        <w:rPr>
          <w:rFonts w:hint="eastAsia" w:ascii="宋体" w:hAnsi="宋体"/>
          <w:b/>
          <w:color w:val="000000"/>
          <w:sz w:val="24"/>
          <w:szCs w:val="24"/>
        </w:rPr>
      </w:pPr>
      <w:r>
        <w:rPr>
          <w:rFonts w:ascii="宋体" w:hAnsi="宋体"/>
          <w:b/>
          <w:color w:val="000000"/>
          <w:sz w:val="24"/>
          <w:szCs w:val="24"/>
        </w:rPr>
        <w:t xml:space="preserve">十</w:t>
      </w: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违约终止合同</w:t>
      </w:r>
      <w:r>
        <w:rPr>
          <w:rFonts w:ascii="宋体" w:hAnsi="宋体"/>
          <w:b/>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1.在甲方因乙方违约而按合同约定采取的任何补救措施不受影响的情况下，甲方可在下列情况下向乙方发出书面通知，提出终止部分或全部合同。 </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如果乙方未能在合同规定的限期或甲方同意延长的限期内提供部分或全部服务。</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如果乙方未能履行合同规定的其它任何义务。 </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2.如果甲方根据以上的规定，终止了全部或部分合同，甲方可以依其认为适当的条件和方</w:t>
      </w:r>
      <w:r>
        <w:rPr>
          <w:rFonts w:hint="eastAsia" w:ascii="宋体" w:hAnsi="宋体"/>
          <w:color w:val="000000"/>
          <w:sz w:val="24"/>
          <w:szCs w:val="24"/>
        </w:rPr>
        <w:t xml:space="preserve">法购买与未提供服务类似的服务，乙方应对购买类似服务所超出的那部分费用负责。乙方提交的履约保证金将被作为甲方采取上述补救措施的购买资金的一部分。并且，乙方应继续履行合同中未终止的部分。</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3.如果甲方违约，应承担相应的违约责任。</w:t>
      </w:r>
      <w:r/>
    </w:p>
    <w:p>
      <w:pPr>
        <w:ind w:firstLine="482"/>
        <w:spacing w:line="360" w:lineRule="auto"/>
        <w:rPr>
          <w:rFonts w:hint="eastAsia" w:ascii="宋体" w:hAnsi="宋体"/>
          <w:color w:val="000000"/>
          <w:sz w:val="24"/>
          <w:szCs w:val="24"/>
        </w:rPr>
      </w:pPr>
      <w:r>
        <w:rPr>
          <w:rFonts w:ascii="宋体" w:hAnsi="宋体"/>
          <w:b/>
          <w:color w:val="000000"/>
          <w:sz w:val="24"/>
          <w:szCs w:val="24"/>
        </w:rPr>
        <w:t xml:space="preserve">十</w:t>
      </w:r>
      <w:r>
        <w:rPr>
          <w:rFonts w:hint="eastAsia" w:ascii="宋体" w:hAnsi="宋体"/>
          <w:b/>
          <w:color w:val="000000"/>
          <w:sz w:val="24"/>
          <w:szCs w:val="24"/>
        </w:rPr>
        <w:t xml:space="preserve">二、破产终止合同</w:t>
      </w:r>
      <w:r>
        <w:rPr>
          <w:rFonts w:ascii="宋体" w:hAnsi="宋体"/>
          <w:b/>
          <w:color w:val="000000"/>
          <w:sz w:val="24"/>
          <w:szCs w:val="24"/>
        </w:rPr>
        <w:t xml:space="preserve">：</w:t>
      </w:r>
      <w:r/>
    </w:p>
    <w:p>
      <w:pPr>
        <w:ind w:firstLine="480"/>
        <w:spacing w:line="360" w:lineRule="auto"/>
        <w:rPr>
          <w:rFonts w:hint="eastAsia" w:ascii="宋体" w:hAnsi="宋体"/>
          <w:sz w:val="24"/>
          <w:szCs w:val="24"/>
        </w:rPr>
      </w:pPr>
      <w:r>
        <w:rPr>
          <w:rFonts w:hint="eastAsia" w:ascii="宋体" w:hAnsi="宋体"/>
          <w:color w:val="000000"/>
          <w:sz w:val="24"/>
          <w:szCs w:val="24"/>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十三、争端的解决：</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2.如果调解不成，双方中的任何一方可向人民法院提起诉讼。诉讼由甲方所在地人民法院管辖。</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3.诉讼费由败诉方负担。</w:t>
      </w:r>
      <w:r/>
    </w:p>
    <w:p>
      <w:pPr>
        <w:ind w:firstLine="480"/>
        <w:spacing w:line="360" w:lineRule="auto"/>
        <w:rPr>
          <w:rFonts w:hint="eastAsia" w:ascii="宋体" w:hAnsi="宋体"/>
          <w:b/>
          <w:bCs/>
          <w:sz w:val="24"/>
          <w:szCs w:val="24"/>
        </w:rPr>
      </w:pPr>
      <w:r>
        <w:rPr>
          <w:rFonts w:hint="eastAsia" w:ascii="宋体" w:hAnsi="宋体"/>
          <w:color w:val="000000"/>
          <w:sz w:val="24"/>
          <w:szCs w:val="24"/>
        </w:rPr>
        <w:t xml:space="preserve">4.因合同部分履行引发诉讼的，在诉讼期间，除正在进行诉讼的部分外，本合同的其它部分应继续执行。</w:t>
      </w:r>
      <w:r/>
    </w:p>
    <w:p>
      <w:pPr>
        <w:ind w:firstLine="480"/>
        <w:spacing w:line="360" w:lineRule="auto"/>
        <w:rPr>
          <w:rFonts w:hint="eastAsia" w:ascii="宋体" w:hAnsi="宋体"/>
          <w:sz w:val="24"/>
          <w:szCs w:val="24"/>
        </w:rPr>
      </w:pPr>
      <w:r>
        <w:rPr>
          <w:rFonts w:hint="eastAsia" w:ascii="宋体" w:hAnsi="宋体"/>
          <w:sz w:val="24"/>
          <w:szCs w:val="24"/>
        </w:rPr>
        <w:t xml:space="preserve">5.在合同有效期</w:t>
      </w:r>
      <w:r>
        <w:rPr>
          <w:rFonts w:hint="eastAsia" w:ascii="宋体" w:hAnsi="宋体"/>
          <w:sz w:val="24"/>
          <w:szCs w:val="24"/>
        </w:rPr>
        <w:t xml:space="preserve">内一方</w:t>
      </w:r>
      <w:r>
        <w:rPr>
          <w:rFonts w:hint="eastAsia" w:ascii="宋体" w:hAnsi="宋体"/>
          <w:sz w:val="24"/>
          <w:szCs w:val="24"/>
        </w:rPr>
        <w:t xml:space="preserve">不得擅自变更或终止此项合同，如未经双方同意，擅自变更或终止此项合同的一方要负违约责任。任何一方需提前终止此项合同的，应在实施期内至少提前一个月通知对方，否则需负违约责任。</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十四、合同的生效：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1.本合同经双方法定（授权）代表人签字（或盖章）并加盖单位公章（合同章）后生效。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2.下列文件为本合同不可分割部分（与本合同具有同等法律效力）：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（1）成交通知书；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（2）乙方成交的响应文件；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（3）采购文件及其附件；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（4）乙方在招标过程中所作的其它承诺、声明、书面澄清等。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3.合同在执行过程中出现的未尽事宜，双方在不违背本合同和采购文件的原则下协商解决，协商结果以书面形式盖章记录在案，作为本合同的附件，与本合同具有同等效力，并提交政府采购监督管理部门和江苏</w:t>
      </w:r>
      <w:r>
        <w:rPr>
          <w:rFonts w:hint="eastAsia" w:ascii="宋体" w:hAnsi="宋体" w:cs="宋体"/>
          <w:sz w:val="24"/>
          <w:szCs w:val="24"/>
        </w:rPr>
        <w:t xml:space="preserve">益合工程</w:t>
      </w:r>
      <w:r>
        <w:rPr>
          <w:rFonts w:hint="eastAsia" w:ascii="宋体" w:hAnsi="宋体" w:cs="宋体"/>
          <w:sz w:val="24"/>
          <w:szCs w:val="24"/>
        </w:rPr>
        <w:t xml:space="preserve">咨询服务有限公司备存。</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十五、附则：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1.合同份数</w:t>
      </w:r>
      <w:r>
        <w:rPr>
          <w:rFonts w:ascii="宋体" w:hAnsi="宋体" w:cs="宋体"/>
          <w:sz w:val="24"/>
          <w:szCs w:val="24"/>
        </w:rPr>
        <w:t xml:space="preserve">：</w:t>
      </w:r>
      <w:r>
        <w:rPr>
          <w:rFonts w:hint="eastAsia" w:ascii="宋体" w:hAnsi="宋体" w:cs="宋体"/>
          <w:sz w:val="24"/>
          <w:szCs w:val="24"/>
          <w:lang w:val="zh-TW"/>
        </w:rPr>
        <w:t xml:space="preserve">本合同一式</w:t>
      </w:r>
      <w:r>
        <w:rPr>
          <w:rFonts w:hint="eastAsia" w:ascii="宋体" w:hAnsi="宋体" w:cs="宋体"/>
          <w:sz w:val="24"/>
          <w:szCs w:val="24"/>
          <w:u w:val="single"/>
        </w:rPr>
        <w:t xml:space="preserve"> 陆 </w:t>
      </w:r>
      <w:r>
        <w:rPr>
          <w:rFonts w:hint="eastAsia" w:ascii="宋体" w:hAnsi="宋体" w:cs="宋体"/>
          <w:sz w:val="24"/>
          <w:szCs w:val="24"/>
          <w:lang w:val="zh-TW"/>
        </w:rPr>
        <w:t xml:space="preserve">份，甲方执</w:t>
      </w:r>
      <w:r>
        <w:rPr>
          <w:rFonts w:hint="eastAsia" w:ascii="宋体" w:hAnsi="宋体" w:cs="宋体"/>
          <w:sz w:val="24"/>
          <w:szCs w:val="24"/>
          <w:u w:val="single"/>
        </w:rPr>
        <w:t xml:space="preserve"> 贰 </w:t>
      </w:r>
      <w:r>
        <w:rPr>
          <w:rFonts w:hint="eastAsia" w:ascii="宋体" w:hAnsi="宋体" w:cs="宋体"/>
          <w:sz w:val="24"/>
          <w:szCs w:val="24"/>
          <w:lang w:val="zh-TW"/>
        </w:rPr>
        <w:t xml:space="preserve">份，乙方执</w:t>
      </w:r>
      <w:r>
        <w:rPr>
          <w:rFonts w:hint="eastAsia" w:ascii="宋体" w:hAnsi="宋体" w:cs="宋体"/>
          <w:sz w:val="24"/>
          <w:szCs w:val="24"/>
          <w:u w:val="single"/>
        </w:rPr>
        <w:t xml:space="preserve"> 贰 </w:t>
      </w:r>
      <w:r>
        <w:rPr>
          <w:rFonts w:hint="eastAsia" w:ascii="宋体" w:hAnsi="宋体" w:cs="宋体"/>
          <w:sz w:val="24"/>
          <w:szCs w:val="24"/>
          <w:lang w:val="zh-TW"/>
        </w:rPr>
        <w:t xml:space="preserve">份，</w:t>
      </w:r>
      <w:r>
        <w:rPr>
          <w:rFonts w:hint="eastAsia" w:ascii="宋体" w:hAnsi="宋体" w:cs="宋体"/>
          <w:sz w:val="24"/>
          <w:szCs w:val="24"/>
        </w:rPr>
        <w:t xml:space="preserve">采购</w:t>
      </w:r>
      <w:r>
        <w:rPr>
          <w:rFonts w:hint="eastAsia" w:ascii="宋体" w:hAnsi="宋体" w:cs="宋体"/>
          <w:sz w:val="24"/>
          <w:szCs w:val="24"/>
          <w:lang w:val="zh-TW"/>
        </w:rPr>
        <w:t xml:space="preserve">代理机构</w:t>
      </w:r>
      <w:r>
        <w:rPr>
          <w:rFonts w:hint="eastAsia" w:ascii="宋体" w:hAnsi="宋体" w:cs="宋体"/>
          <w:sz w:val="24"/>
          <w:szCs w:val="24"/>
          <w:u w:val="single"/>
        </w:rPr>
        <w:t xml:space="preserve"> 壹 </w:t>
      </w:r>
      <w:r>
        <w:rPr>
          <w:rFonts w:hint="eastAsia" w:ascii="宋体" w:hAnsi="宋体" w:cs="宋体"/>
          <w:sz w:val="24"/>
          <w:szCs w:val="24"/>
          <w:lang w:val="zh-TW"/>
        </w:rPr>
        <w:t xml:space="preserve">份，政府采购管理部门</w:t>
      </w:r>
      <w:r>
        <w:rPr>
          <w:rFonts w:hint="eastAsia" w:ascii="宋体" w:hAnsi="宋体" w:cs="宋体"/>
          <w:sz w:val="24"/>
          <w:szCs w:val="24"/>
          <w:u w:val="single"/>
        </w:rPr>
        <w:t xml:space="preserve"> 壹 </w:t>
      </w:r>
      <w:r>
        <w:rPr>
          <w:rFonts w:hint="eastAsia" w:ascii="宋体" w:hAnsi="宋体" w:cs="宋体"/>
          <w:sz w:val="24"/>
          <w:szCs w:val="24"/>
          <w:lang w:val="zh-TW"/>
        </w:rPr>
        <w:t xml:space="preserve">份，均具有同等效力。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2.未尽事宜</w:t>
      </w:r>
      <w:r>
        <w:rPr>
          <w:rFonts w:ascii="宋体" w:hAnsi="宋体" w:cs="宋体"/>
          <w:sz w:val="24"/>
          <w:szCs w:val="24"/>
        </w:rPr>
        <w:t xml:space="preserve">：</w:t>
      </w:r>
      <w:r>
        <w:rPr>
          <w:rFonts w:hint="eastAsia" w:ascii="宋体" w:hAnsi="宋体" w:cs="宋体"/>
          <w:sz w:val="24"/>
          <w:szCs w:val="24"/>
        </w:rPr>
        <w:t xml:space="preserve">本合同未尽事宜应按《中华人民共和国民法典》以及其他相关法律、法规之规定解释。</w:t>
      </w:r>
      <w:r/>
    </w:p>
    <w:p>
      <w:pPr>
        <w:pStyle w:val="958"/>
        <w:ind w:firstLine="420"/>
        <w:spacing w:line="360" w:lineRule="auto"/>
        <w:widowControl w:val="off"/>
      </w:pPr>
      <w:r/>
      <w:r/>
    </w:p>
    <w:p>
      <w:pPr>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甲方：                              </w:t>
      </w:r>
      <w:r>
        <w:rPr>
          <w:rFonts w:hint="eastAsia" w:ascii="宋体" w:hAnsi="宋体" w:cs="宋体"/>
          <w:b/>
          <w:sz w:val="24"/>
          <w:szCs w:val="24"/>
        </w:rPr>
        <w:t xml:space="preserve"> </w:t>
      </w:r>
      <w:r>
        <w:rPr>
          <w:rFonts w:hint="eastAsia" w:ascii="宋体" w:hAnsi="宋体" w:cs="宋体"/>
          <w:sz w:val="24"/>
          <w:szCs w:val="24"/>
        </w:rPr>
        <w:t xml:space="preserve">        乙方：</w:t>
      </w:r>
      <w:r/>
    </w:p>
    <w:p>
      <w:pPr>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(加盖公章或合同专用章)                      (加盖公章或合同专用章)  </w:t>
      </w:r>
      <w:r/>
    </w:p>
    <w:p>
      <w:pPr>
        <w:spacing w:line="360" w:lineRule="auto"/>
        <w:tabs>
          <w:tab w:val="left" w:pos="0" w:leader="none"/>
        </w:tabs>
        <w:rPr>
          <w:rFonts w:hint="eastAsia" w:ascii="宋体" w:hAnsi="宋体" w:cs="宋体"/>
          <w:sz w:val="24"/>
          <w:szCs w:val="24"/>
        </w:rPr>
      </w:pPr>
      <w:r>
        <w:rPr>
          <w:rFonts w:hint="eastAsia" w:ascii="宋体" w:hAnsi="宋体" w:cs="宋体"/>
          <w:sz w:val="24"/>
          <w:szCs w:val="24"/>
        </w:rPr>
      </w:r>
      <w:r/>
    </w:p>
    <w:p>
      <w:pPr>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法定代表人或其授权代表签字：</w:t>
      </w:r>
      <w:r>
        <w:rPr>
          <w:rFonts w:hint="eastAsia" w:ascii="宋体" w:hAnsi="宋体" w:cs="宋体"/>
          <w:sz w:val="24"/>
          <w:szCs w:val="24"/>
        </w:rPr>
        <w:tab/>
        <w:t xml:space="preserve">             法定代表人或其授权代表签字：</w:t>
      </w:r>
      <w:r/>
    </w:p>
    <w:p>
      <w:pPr>
        <w:spacing w:line="360" w:lineRule="auto"/>
        <w:tabs>
          <w:tab w:val="left" w:pos="0" w:leader="none"/>
        </w:tabs>
        <w:rPr>
          <w:rFonts w:hint="eastAsia" w:ascii="宋体" w:hAnsi="宋体" w:cs="宋体"/>
          <w:sz w:val="24"/>
          <w:szCs w:val="24"/>
        </w:rPr>
      </w:pPr>
      <w:r>
        <w:rPr>
          <w:rFonts w:hint="eastAsia" w:ascii="宋体" w:hAnsi="宋体" w:cs="宋体"/>
          <w:sz w:val="24"/>
          <w:szCs w:val="24"/>
        </w:rPr>
      </w:r>
      <w:r/>
    </w:p>
    <w:p>
      <w:pPr>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签署日期：     年   月   日                  签署日期：     年   月   日</w:t>
      </w:r>
      <w:r/>
    </w:p>
    <w:p>
      <w:pPr>
        <w:rPr>
          <w:rStyle w:val="961"/>
          <w:rFonts w:hint="eastAsia" w:ascii="宋体" w:hAnsi="宋体" w:eastAsia="宋体" w:cs="宋体"/>
          <w:bCs/>
          <w:szCs w:val="44"/>
          <w:lang w:val="en-US"/>
        </w:rPr>
      </w:pPr>
      <w:r/>
      <w:bookmarkStart w:id="44" w:name="_Toc23482"/>
      <w:r/>
      <w:bookmarkStart w:id="45" w:name="_Toc28683"/>
      <w:r>
        <w:rPr>
          <w:rStyle w:val="961"/>
          <w:rFonts w:hint="eastAsia" w:ascii="宋体" w:hAnsi="宋体" w:eastAsia="宋体" w:cs="宋体"/>
          <w:bCs/>
          <w:szCs w:val="44"/>
          <w:lang w:val="en-US"/>
        </w:rPr>
        <w:br w:type="page" w:clear="all"/>
      </w:r>
      <w:r/>
    </w:p>
    <w:p>
      <w:pPr>
        <w:ind w:firstLine="240"/>
        <w:rPr>
          <w:sz w:val="24"/>
          <w:szCs w:val="24"/>
        </w:rPr>
      </w:pPr>
      <w:r>
        <w:rPr>
          <w:rFonts w:hint="eastAsia"/>
          <w:sz w:val="24"/>
          <w:szCs w:val="24"/>
        </w:rPr>
        <w:t xml:space="preserve">附件一：</w:t>
      </w:r>
      <w:r>
        <w:rPr>
          <w:sz w:val="24"/>
          <w:szCs w:val="24"/>
        </w:rPr>
        <w:t xml:space="preserve">考核标准</w:t>
      </w:r>
      <w:r/>
    </w:p>
    <w:p>
      <w:pPr>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常</w:t>
      </w:r>
      <w:r>
        <w:rPr>
          <w:rFonts w:hint="eastAsia" w:ascii="宋体" w:hAnsi="宋体" w:cs="宋体"/>
          <w:b/>
          <w:bCs/>
          <w:sz w:val="24"/>
          <w:szCs w:val="24"/>
        </w:rPr>
        <w:t xml:space="preserve">期驻岗人员</w:t>
      </w:r>
      <w:r>
        <w:rPr>
          <w:rFonts w:hint="eastAsia" w:ascii="宋体" w:hAnsi="宋体" w:cs="宋体"/>
          <w:b/>
          <w:bCs/>
          <w:sz w:val="24"/>
          <w:szCs w:val="24"/>
        </w:rPr>
        <w:t xml:space="preserve">考核标准</w:t>
      </w:r>
      <w:r/>
    </w:p>
    <w:tbl>
      <w:tblPr>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5"/>
        <w:gridCol w:w="6186"/>
        <w:gridCol w:w="913"/>
        <w:gridCol w:w="1367"/>
      </w:tblGrid>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618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考核内容</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分值</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扣分原因</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618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olor w:val="000000"/>
                <w:sz w:val="24"/>
                <w:szCs w:val="24"/>
              </w:rPr>
              <w:t xml:space="preserve">迟到、早退、擅自离岗、脱岗、串岗、睡岗。</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1</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618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olor w:val="000000"/>
                <w:sz w:val="24"/>
                <w:szCs w:val="24"/>
              </w:rPr>
              <w:t xml:space="preserve">在岗期间吸烟、饮酒、吃东西、使用手机进行非工作相关操作或从事与工作无关的活动</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1</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618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olor w:val="000000"/>
                <w:sz w:val="24"/>
                <w:szCs w:val="24"/>
              </w:rPr>
              <w:t xml:space="preserve">在岗执勤期间着装仪表不符合标准（如留胡须、蓄长头发、染发、敞胸、混装等）</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1</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618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olor w:val="000000"/>
                <w:sz w:val="24"/>
                <w:szCs w:val="24"/>
              </w:rPr>
              <w:t xml:space="preserve">用对讲机闲聊、开玩笑、骂人、讲粗话等</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1</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618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olor w:val="000000"/>
                <w:sz w:val="24"/>
                <w:szCs w:val="24"/>
              </w:rPr>
              <w:t xml:space="preserve">站岗、巡逻期间姿态不正、动过不规范、举止不文明（如手插口袋、勾肩搭背、边走边吸烟、嬉戏打闹等）</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1</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618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olor w:val="000000"/>
                <w:sz w:val="24"/>
                <w:szCs w:val="24"/>
              </w:rPr>
              <w:t xml:space="preserve">在岗期间不认真履职/不作为</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1</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618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olor w:val="000000"/>
                <w:sz w:val="24"/>
                <w:szCs w:val="24"/>
              </w:rPr>
              <w:t xml:space="preserve">遇到紧急情况处置不力、不服从管理、临阵退缩，并视情节严重的立即开除。</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3</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p>
        </w:tc>
        <w:tc>
          <w:tcPr>
            <w:tcW w:w="618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olor w:val="000000"/>
                <w:sz w:val="24"/>
                <w:szCs w:val="24"/>
              </w:rPr>
              <w:t xml:space="preserve">带班小队长管理区域内连续多次出现相似问题并不及时改正的，并</w:t>
            </w:r>
            <w:r>
              <w:rPr>
                <w:rFonts w:hint="eastAsia" w:ascii="宋体" w:hAnsi="宋体"/>
                <w:color w:val="000000"/>
                <w:sz w:val="24"/>
                <w:szCs w:val="24"/>
              </w:rPr>
              <w:t xml:space="preserve">视问题</w:t>
            </w:r>
            <w:r>
              <w:rPr>
                <w:rFonts w:hint="eastAsia" w:ascii="宋体" w:hAnsi="宋体"/>
                <w:color w:val="000000"/>
                <w:sz w:val="24"/>
                <w:szCs w:val="24"/>
              </w:rPr>
              <w:t xml:space="preserve">严重的更换小队长</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3</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w:t>
            </w:r>
            <w:r/>
          </w:p>
        </w:tc>
        <w:tc>
          <w:tcPr>
            <w:tcW w:w="618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olor w:val="000000"/>
                <w:sz w:val="24"/>
                <w:szCs w:val="24"/>
              </w:rPr>
              <w:t xml:space="preserve">利用工作职权开后门捞好处。或在车站区域摆摊设点，经核实后立即开除相关人员。</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5</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w:t>
            </w:r>
            <w:r/>
          </w:p>
        </w:tc>
        <w:tc>
          <w:tcPr>
            <w:tcW w:w="618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olor w:val="000000"/>
                <w:sz w:val="24"/>
                <w:szCs w:val="24"/>
              </w:rPr>
              <w:t xml:space="preserve">被群众举报、投诉且经核实的问题。</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1</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w:t>
            </w:r>
            <w:r/>
          </w:p>
        </w:tc>
        <w:tc>
          <w:tcPr>
            <w:tcW w:w="618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olor w:val="000000"/>
                <w:sz w:val="24"/>
                <w:szCs w:val="24"/>
              </w:rPr>
              <w:t xml:space="preserve">被群众举报、投诉、新闻媒体曝光且经核实，视情节严重的立即开除</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3</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618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olor w:val="000000"/>
                <w:sz w:val="24"/>
                <w:szCs w:val="24"/>
              </w:rPr>
              <w:t xml:space="preserve">旅客问询时，服务态度不端正、言语粗暴无礼</w:t>
            </w:r>
            <w:r/>
          </w:p>
        </w:tc>
        <w:tc>
          <w:tcPr>
            <w:tcW w:w="913"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olor w:val="000000"/>
                <w:sz w:val="24"/>
                <w:szCs w:val="24"/>
              </w:rPr>
              <w:t xml:space="preserve">2</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w:t>
            </w:r>
            <w:r/>
          </w:p>
        </w:tc>
        <w:tc>
          <w:tcPr>
            <w:tcW w:w="6186" w:type="dxa"/>
            <w:vAlign w:val="center"/>
            <w:textDirection w:val="lrTb"/>
            <w:noWrap/>
          </w:tcPr>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成交供应商未按采购文件要求或未按合同履行的</w:t>
            </w:r>
            <w:r/>
          </w:p>
        </w:tc>
        <w:tc>
          <w:tcPr>
            <w:tcW w:w="913"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15</w:t>
            </w:r>
            <w:r/>
          </w:p>
        </w:tc>
        <w:tc>
          <w:tcPr>
            <w:tcW w:w="136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0"/>
        </w:trPr>
        <w:tc>
          <w:tcPr>
            <w:tcW w:w="84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sz w:val="24"/>
                <w:szCs w:val="24"/>
              </w:rPr>
              <w:t xml:space="preserve">注：</w:t>
            </w:r>
            <w:r/>
          </w:p>
        </w:tc>
        <w:tc>
          <w:tcPr>
            <w:gridSpan w:val="3"/>
            <w:tcW w:w="8466" w:type="dxa"/>
            <w:vAlign w:val="center"/>
            <w:textDirection w:val="lrTb"/>
            <w:noWrap/>
          </w:tcPr>
          <w:p>
            <w:pPr>
              <w:jc w:val="left"/>
              <w:spacing w:line="360" w:lineRule="auto"/>
              <w:rPr>
                <w:rFonts w:hint="eastAsia" w:ascii="宋体" w:hAnsi="宋体" w:cs="宋体"/>
                <w:color w:val="000000"/>
                <w:sz w:val="24"/>
                <w:szCs w:val="24"/>
              </w:rPr>
            </w:pPr>
            <w:r>
              <w:rPr>
                <w:rFonts w:hint="eastAsia" w:ascii="宋体" w:hAnsi="宋体" w:cs="宋体"/>
                <w:sz w:val="24"/>
                <w:szCs w:val="24"/>
              </w:rPr>
              <w:t xml:space="preserve">□优秀：90分-100分  □良好：80分-89分  □合格：60分—79分  □不合格：60分以下。</w:t>
            </w:r>
            <w:r/>
          </w:p>
        </w:tc>
      </w:tr>
    </w:tbl>
    <w:p>
      <w:pPr>
        <w:spacing w:line="360" w:lineRule="auto"/>
        <w:rPr>
          <w:rFonts w:hint="eastAsia" w:ascii="宋体" w:hAnsi="宋体"/>
          <w:bCs/>
          <w:sz w:val="24"/>
          <w:szCs w:val="24"/>
        </w:rPr>
      </w:pPr>
      <w:r>
        <w:rPr>
          <w:rFonts w:hint="eastAsia" w:ascii="宋体" w:hAnsi="宋体"/>
          <w:b/>
          <w:bCs/>
          <w:sz w:val="24"/>
          <w:szCs w:val="24"/>
        </w:rPr>
        <w:t xml:space="preserve">注：</w:t>
      </w:r>
      <w:r>
        <w:rPr>
          <w:rFonts w:ascii="宋体" w:hAnsi="宋体"/>
          <w:bCs/>
          <w:sz w:val="24"/>
          <w:szCs w:val="24"/>
        </w:rPr>
        <w:t xml:space="preserve">1.</w:t>
      </w:r>
      <w:r>
        <w:rPr>
          <w:rFonts w:hint="eastAsia" w:ascii="宋体" w:hAnsi="宋体"/>
          <w:bCs/>
          <w:sz w:val="24"/>
          <w:szCs w:val="24"/>
        </w:rPr>
        <w:t xml:space="preserve">在合同服务期限内，甲方如有对考核标准进行调整，以书面形式告知。</w:t>
      </w:r>
      <w:r/>
    </w:p>
    <w:p>
      <w:pPr>
        <w:ind w:firstLine="480"/>
        <w:jc w:val="center"/>
        <w:spacing w:line="360" w:lineRule="auto"/>
        <w:rPr>
          <w:rFonts w:hint="eastAsia" w:ascii="宋体" w:hAnsi="宋体" w:cs="宋体"/>
          <w:b/>
          <w:bCs/>
          <w:sz w:val="24"/>
          <w:szCs w:val="24"/>
        </w:rPr>
      </w:pPr>
      <w:r>
        <w:rPr>
          <w:rFonts w:hint="eastAsia" w:ascii="宋体" w:hAnsi="宋体"/>
          <w:bCs/>
          <w:sz w:val="24"/>
          <w:szCs w:val="24"/>
        </w:rPr>
        <w:t xml:space="preserve">2.每季度末甲方根据该季度考核扣分情况，出具季度考核得分表，并由甲乙双方盖章确认</w:t>
      </w:r>
      <w:r/>
    </w:p>
    <w:p>
      <w:pPr>
        <w:ind w:firstLine="480"/>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ind w:firstLine="480"/>
        <w:rPr>
          <w:sz w:val="24"/>
          <w:szCs w:val="24"/>
        </w:rPr>
      </w:pPr>
      <w:r>
        <w:rPr>
          <w:rFonts w:hint="eastAsia"/>
          <w:sz w:val="24"/>
          <w:szCs w:val="24"/>
        </w:rPr>
        <w:t xml:space="preserve">附件</w:t>
      </w:r>
      <w:r>
        <w:rPr>
          <w:sz w:val="24"/>
          <w:szCs w:val="24"/>
        </w:rPr>
        <w:t xml:space="preserve">二</w:t>
      </w:r>
      <w:r>
        <w:rPr>
          <w:rFonts w:hint="eastAsia"/>
          <w:sz w:val="24"/>
          <w:szCs w:val="24"/>
        </w:rPr>
        <w:t xml:space="preserve">：廉政合同</w:t>
      </w:r>
      <w:r/>
    </w:p>
    <w:p>
      <w:pPr>
        <w:ind w:firstLine="560"/>
        <w:jc w:val="center"/>
        <w:spacing w:line="360" w:lineRule="auto"/>
        <w:rPr>
          <w:rFonts w:hint="eastAsia" w:ascii="宋体" w:hAnsi="宋体"/>
          <w:sz w:val="28"/>
          <w:szCs w:val="28"/>
        </w:rPr>
      </w:pPr>
      <w:r>
        <w:rPr>
          <w:rFonts w:ascii="宋体" w:hAnsi="宋体"/>
          <w:sz w:val="28"/>
          <w:szCs w:val="28"/>
        </w:rPr>
        <w:t xml:space="preserve">廉政合同</w:t>
      </w:r>
      <w:r/>
    </w:p>
    <w:p>
      <w:pPr>
        <w:ind w:firstLine="480"/>
        <w:jc w:val="right"/>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ascii="宋体" w:hAnsi="宋体"/>
          <w:sz w:val="24"/>
          <w:szCs w:val="24"/>
        </w:rPr>
        <w:t xml:space="preserve">委托方：</w:t>
      </w:r>
      <w:r/>
    </w:p>
    <w:p>
      <w:pPr>
        <w:ind w:firstLine="480"/>
        <w:jc w:val="left"/>
        <w:spacing w:line="360" w:lineRule="auto"/>
        <w:rPr>
          <w:rFonts w:hint="eastAsia" w:ascii="宋体" w:hAnsi="宋体"/>
          <w:sz w:val="24"/>
          <w:szCs w:val="24"/>
        </w:rPr>
      </w:pPr>
      <w:r>
        <w:rPr>
          <w:rFonts w:ascii="宋体" w:hAnsi="宋体"/>
          <w:sz w:val="24"/>
          <w:szCs w:val="24"/>
        </w:rPr>
        <w:t xml:space="preserve">服务方：</w:t>
      </w:r>
      <w:r/>
    </w:p>
    <w:p>
      <w:pPr>
        <w:ind w:firstLine="480"/>
        <w:jc w:val="left"/>
        <w:spacing w:line="360" w:lineRule="auto"/>
        <w:rPr>
          <w:rFonts w:hint="eastAsia" w:ascii="宋体" w:hAnsi="宋体"/>
          <w:sz w:val="24"/>
          <w:szCs w:val="24"/>
        </w:rPr>
      </w:pPr>
      <w:r>
        <w:rPr>
          <w:rFonts w:ascii="宋体" w:hAnsi="宋体"/>
          <w:sz w:val="24"/>
          <w:szCs w:val="24"/>
        </w:rPr>
        <w:t xml:space="preserve">项目名称：</w:t>
      </w:r>
      <w:r>
        <w:rPr>
          <w:rFonts w:hint="eastAsia" w:ascii="宋体" w:hAnsi="宋体"/>
          <w:sz w:val="24"/>
          <w:szCs w:val="24"/>
        </w:rPr>
        <w:t xml:space="preserve">2026年苏州北站地区交通运输管理指引及秩序维护保安服务项目</w:t>
      </w:r>
      <w:r/>
    </w:p>
    <w:p>
      <w:pPr>
        <w:ind w:firstLine="480"/>
        <w:jc w:val="left"/>
        <w:spacing w:line="360" w:lineRule="auto"/>
        <w:rPr>
          <w:rFonts w:hint="eastAsia" w:ascii="宋体" w:hAnsi="宋体"/>
          <w:sz w:val="24"/>
          <w:szCs w:val="24"/>
        </w:rPr>
      </w:pPr>
      <w:r>
        <w:rPr>
          <w:rFonts w:ascii="宋体" w:hAnsi="宋体"/>
          <w:sz w:val="24"/>
          <w:szCs w:val="24"/>
        </w:rPr>
        <w:t xml:space="preserve">为加强</w:t>
      </w:r>
      <w:r>
        <w:rPr>
          <w:rFonts w:hint="eastAsia" w:ascii="宋体" w:hAnsi="宋体"/>
          <w:sz w:val="24"/>
          <w:szCs w:val="24"/>
        </w:rPr>
        <w:t xml:space="preserve">项目服务</w:t>
      </w:r>
      <w:r>
        <w:rPr>
          <w:rFonts w:ascii="宋体" w:hAnsi="宋体"/>
          <w:sz w:val="24"/>
          <w:szCs w:val="24"/>
        </w:rPr>
        <w:t xml:space="preserve">中的廉政建设，规范项目</w:t>
      </w:r>
      <w:r>
        <w:rPr>
          <w:rFonts w:hint="eastAsia" w:ascii="宋体" w:hAnsi="宋体"/>
          <w:sz w:val="24"/>
          <w:szCs w:val="24"/>
        </w:rPr>
        <w:t xml:space="preserve">服务</w:t>
      </w:r>
      <w:r>
        <w:rPr>
          <w:rFonts w:ascii="宋体" w:hAnsi="宋体"/>
          <w:sz w:val="24"/>
          <w:szCs w:val="24"/>
        </w:rPr>
        <w:t xml:space="preserve">承包双方的各项活动，防止发生各种谋取不正当利益的违法违纪行为，保护国家、集体和当事人的合法权益，根据国家有关的法律法规和廉政建设责任制规定，特订立本廉政合同。</w:t>
      </w:r>
      <w:r/>
    </w:p>
    <w:p>
      <w:pPr>
        <w:ind w:firstLine="480"/>
        <w:jc w:val="left"/>
        <w:spacing w:line="360" w:lineRule="auto"/>
        <w:rPr>
          <w:rFonts w:hint="eastAsia" w:ascii="宋体" w:hAnsi="宋体"/>
          <w:sz w:val="24"/>
          <w:szCs w:val="24"/>
        </w:rPr>
      </w:pPr>
      <w:r>
        <w:rPr>
          <w:rFonts w:ascii="宋体" w:hAnsi="宋体"/>
          <w:sz w:val="24"/>
          <w:szCs w:val="24"/>
        </w:rPr>
        <w:t xml:space="preserve">第一条：委托方、服务供应方的责任</w:t>
      </w:r>
      <w:r/>
    </w:p>
    <w:p>
      <w:pPr>
        <w:ind w:firstLine="480"/>
        <w:jc w:val="left"/>
        <w:spacing w:line="360" w:lineRule="auto"/>
        <w:rPr>
          <w:rFonts w:hint="eastAsia" w:ascii="宋体" w:hAnsi="宋体"/>
          <w:sz w:val="24"/>
          <w:szCs w:val="24"/>
        </w:rPr>
      </w:pPr>
      <w:r>
        <w:rPr>
          <w:rFonts w:ascii="宋体" w:hAnsi="宋体"/>
          <w:sz w:val="24"/>
          <w:szCs w:val="24"/>
        </w:rPr>
        <w:t xml:space="preserve">（一）委托方、服务供应方应共同遵守国家和江苏省、苏州市以及行业主管部门关于采购服务项目管理以及党风廉政建设的各项规定。 </w:t>
      </w:r>
      <w:r/>
    </w:p>
    <w:p>
      <w:pPr>
        <w:ind w:firstLine="480"/>
        <w:jc w:val="left"/>
        <w:spacing w:line="360" w:lineRule="auto"/>
        <w:rPr>
          <w:rFonts w:hint="eastAsia" w:ascii="宋体" w:hAnsi="宋体"/>
          <w:sz w:val="24"/>
          <w:szCs w:val="24"/>
        </w:rPr>
      </w:pPr>
      <w:r>
        <w:rPr>
          <w:rFonts w:ascii="宋体" w:hAnsi="宋体"/>
          <w:sz w:val="24"/>
          <w:szCs w:val="24"/>
        </w:rPr>
        <w:t xml:space="preserve">（二）委托方、服务供应方应严格执行采购项目咨询合同文件，自觉按合同办事。 </w:t>
      </w:r>
      <w:r/>
    </w:p>
    <w:p>
      <w:pPr>
        <w:ind w:firstLine="480"/>
        <w:jc w:val="left"/>
        <w:spacing w:line="360" w:lineRule="auto"/>
        <w:rPr>
          <w:rFonts w:hint="eastAsia" w:ascii="宋体" w:hAnsi="宋体"/>
          <w:sz w:val="24"/>
          <w:szCs w:val="24"/>
        </w:rPr>
      </w:pPr>
      <w:r>
        <w:rPr>
          <w:rFonts w:ascii="宋体" w:hAnsi="宋体"/>
          <w:sz w:val="24"/>
          <w:szCs w:val="24"/>
        </w:rPr>
        <w:t xml:space="preserve">（三）除非法律认定的商业秘密和合同文件另有规定之外，委托方、服务供应方的业务活动应坚持公开、公正、透明的原则，严禁损害国家和集体利益、违反</w:t>
      </w:r>
      <w:r>
        <w:rPr>
          <w:rFonts w:hint="eastAsia" w:ascii="宋体" w:hAnsi="宋体"/>
          <w:sz w:val="24"/>
          <w:szCs w:val="24"/>
        </w:rPr>
        <w:t xml:space="preserve">项目服务</w:t>
      </w:r>
      <w:r>
        <w:rPr>
          <w:rFonts w:ascii="宋体" w:hAnsi="宋体"/>
          <w:sz w:val="24"/>
          <w:szCs w:val="24"/>
        </w:rPr>
        <w:t xml:space="preserve">管理规章制度的不正当交易。</w:t>
      </w:r>
      <w:r/>
    </w:p>
    <w:p>
      <w:pPr>
        <w:ind w:firstLine="480"/>
        <w:jc w:val="left"/>
        <w:spacing w:line="360" w:lineRule="auto"/>
        <w:rPr>
          <w:rFonts w:hint="eastAsia" w:ascii="宋体" w:hAnsi="宋体"/>
          <w:sz w:val="24"/>
          <w:szCs w:val="24"/>
        </w:rPr>
      </w:pPr>
      <w:r>
        <w:rPr>
          <w:rFonts w:ascii="宋体" w:hAnsi="宋体"/>
          <w:sz w:val="24"/>
          <w:szCs w:val="24"/>
        </w:rPr>
        <w:t xml:space="preserve">（四）委托方、服务供应方如发现对方在业务活动中有违规、违纪、违法的行为，应及时提醒对方，情节严重的，应向其上级主管部门或纪检监察部门举报。</w:t>
      </w:r>
      <w:r/>
    </w:p>
    <w:p>
      <w:pPr>
        <w:ind w:firstLine="480"/>
        <w:jc w:val="left"/>
        <w:spacing w:line="360" w:lineRule="auto"/>
        <w:rPr>
          <w:rFonts w:hint="eastAsia" w:ascii="宋体" w:hAnsi="宋体"/>
          <w:sz w:val="24"/>
          <w:szCs w:val="24"/>
        </w:rPr>
      </w:pPr>
      <w:r>
        <w:rPr>
          <w:rFonts w:ascii="宋体" w:hAnsi="宋体"/>
          <w:sz w:val="24"/>
          <w:szCs w:val="24"/>
        </w:rPr>
        <w:t xml:space="preserve">第二条：委托方的责任</w:t>
      </w:r>
      <w:r/>
    </w:p>
    <w:p>
      <w:pPr>
        <w:ind w:firstLine="480"/>
        <w:jc w:val="left"/>
        <w:spacing w:line="360" w:lineRule="auto"/>
        <w:rPr>
          <w:rFonts w:hint="eastAsia" w:ascii="宋体" w:hAnsi="宋体"/>
          <w:sz w:val="24"/>
          <w:szCs w:val="24"/>
        </w:rPr>
      </w:pPr>
      <w:r>
        <w:rPr>
          <w:rFonts w:ascii="宋体" w:hAnsi="宋体"/>
          <w:sz w:val="24"/>
          <w:szCs w:val="24"/>
        </w:rPr>
        <w:t xml:space="preserve">委托方的领导和从事该采购项目的工作人员，在采购项目的事前、事中、事后应遵守以下规定：</w:t>
      </w:r>
      <w:r/>
    </w:p>
    <w:p>
      <w:pPr>
        <w:ind w:firstLine="480"/>
        <w:jc w:val="left"/>
        <w:spacing w:line="360" w:lineRule="auto"/>
        <w:rPr>
          <w:rFonts w:hint="eastAsia" w:ascii="宋体" w:hAnsi="宋体"/>
          <w:sz w:val="24"/>
          <w:szCs w:val="24"/>
        </w:rPr>
      </w:pPr>
      <w:r>
        <w:rPr>
          <w:rFonts w:ascii="宋体" w:hAnsi="宋体"/>
          <w:sz w:val="24"/>
          <w:szCs w:val="24"/>
        </w:rPr>
        <w:t xml:space="preserve">（一）不准向服务供应方和相关单位索要或接受回扣、礼金、有价证券、贵重物品和好处费等。</w:t>
      </w:r>
      <w:r/>
    </w:p>
    <w:p>
      <w:pPr>
        <w:ind w:firstLine="480"/>
        <w:jc w:val="left"/>
        <w:spacing w:line="360" w:lineRule="auto"/>
        <w:rPr>
          <w:rFonts w:hint="eastAsia" w:ascii="宋体" w:hAnsi="宋体"/>
          <w:sz w:val="24"/>
          <w:szCs w:val="24"/>
        </w:rPr>
      </w:pPr>
      <w:r>
        <w:rPr>
          <w:rFonts w:ascii="宋体" w:hAnsi="宋体"/>
          <w:sz w:val="24"/>
          <w:szCs w:val="24"/>
        </w:rPr>
        <w:t xml:space="preserve">（二）不准在服务供应方和相关单位报销任何应由委托方及或个人支付的费用。</w:t>
      </w:r>
      <w:r/>
    </w:p>
    <w:p>
      <w:pPr>
        <w:ind w:firstLine="480"/>
        <w:jc w:val="left"/>
        <w:spacing w:line="360" w:lineRule="auto"/>
        <w:rPr>
          <w:rFonts w:hint="eastAsia" w:ascii="宋体" w:hAnsi="宋体"/>
          <w:sz w:val="24"/>
          <w:szCs w:val="24"/>
        </w:rPr>
      </w:pPr>
      <w:r>
        <w:rPr>
          <w:rFonts w:ascii="宋体" w:hAnsi="宋体"/>
          <w:sz w:val="24"/>
          <w:szCs w:val="24"/>
        </w:rPr>
        <w:t xml:space="preserve">（三）不准要求、暗示或接受服务供应方和相关单位为个人装修住房、婚丧嫁娶、配偶子女的工作安排以及出国（境）、旅游等提供方便。</w:t>
      </w:r>
      <w:r/>
    </w:p>
    <w:p>
      <w:pPr>
        <w:ind w:firstLine="480"/>
        <w:jc w:val="left"/>
        <w:spacing w:line="360" w:lineRule="auto"/>
        <w:rPr>
          <w:rFonts w:hint="eastAsia" w:ascii="宋体" w:hAnsi="宋体"/>
          <w:sz w:val="24"/>
          <w:szCs w:val="24"/>
        </w:rPr>
      </w:pPr>
      <w:r>
        <w:rPr>
          <w:rFonts w:ascii="宋体" w:hAnsi="宋体"/>
          <w:sz w:val="24"/>
          <w:szCs w:val="24"/>
        </w:rPr>
        <w:t xml:space="preserve">（四）不准参加有可能影响公正执行公务的服务方和相关单位的宴请、娱乐等活动。</w:t>
      </w:r>
      <w:r/>
    </w:p>
    <w:p>
      <w:pPr>
        <w:ind w:firstLine="480"/>
        <w:jc w:val="left"/>
        <w:spacing w:line="360" w:lineRule="auto"/>
        <w:rPr>
          <w:rFonts w:hint="eastAsia" w:ascii="宋体" w:hAnsi="宋体"/>
          <w:sz w:val="24"/>
          <w:szCs w:val="24"/>
        </w:rPr>
      </w:pPr>
      <w:r>
        <w:rPr>
          <w:rFonts w:ascii="宋体" w:hAnsi="宋体"/>
          <w:sz w:val="24"/>
          <w:szCs w:val="24"/>
        </w:rPr>
        <w:t xml:space="preserve">第三条：服务供应方的责任服务供应方应与委托</w:t>
      </w:r>
      <w:r>
        <w:rPr>
          <w:rFonts w:ascii="宋体" w:hAnsi="宋体"/>
          <w:sz w:val="24"/>
          <w:szCs w:val="24"/>
        </w:rPr>
        <w:t xml:space="preserve">方保持</w:t>
      </w:r>
      <w:r>
        <w:rPr>
          <w:rFonts w:ascii="宋体" w:hAnsi="宋体"/>
          <w:sz w:val="24"/>
          <w:szCs w:val="24"/>
        </w:rPr>
        <w:t xml:space="preserve">正常的业务交往，按照有关法律</w:t>
      </w:r>
      <w:r>
        <w:rPr>
          <w:rFonts w:ascii="宋体" w:hAnsi="宋体"/>
          <w:sz w:val="24"/>
          <w:szCs w:val="24"/>
        </w:rPr>
        <w:t xml:space="preserve">法规和程序开展业务工作，严格执行</w:t>
      </w:r>
      <w:r>
        <w:rPr>
          <w:rFonts w:hint="eastAsia" w:ascii="宋体" w:hAnsi="宋体"/>
          <w:sz w:val="24"/>
          <w:szCs w:val="24"/>
        </w:rPr>
        <w:t xml:space="preserve">项目服务中</w:t>
      </w:r>
      <w:r>
        <w:rPr>
          <w:rFonts w:ascii="宋体" w:hAnsi="宋体"/>
          <w:sz w:val="24"/>
          <w:szCs w:val="24"/>
        </w:rPr>
        <w:t xml:space="preserve">的有关方针、政策，并遵守以下规定:</w:t>
      </w:r>
      <w:r/>
    </w:p>
    <w:p>
      <w:pPr>
        <w:ind w:firstLine="480"/>
        <w:jc w:val="left"/>
        <w:spacing w:line="360" w:lineRule="auto"/>
        <w:rPr>
          <w:rFonts w:hint="eastAsia" w:ascii="宋体" w:hAnsi="宋体"/>
          <w:sz w:val="24"/>
          <w:szCs w:val="24"/>
        </w:rPr>
      </w:pPr>
      <w:r>
        <w:rPr>
          <w:rFonts w:ascii="宋体" w:hAnsi="宋体"/>
          <w:sz w:val="24"/>
          <w:szCs w:val="24"/>
        </w:rPr>
        <w:t xml:space="preserve">（一）不准以任何理由向委托方及其工作人员赠送礼金、有价证券、贵重物品及回扣、好处费等。</w:t>
      </w:r>
      <w:r/>
    </w:p>
    <w:p>
      <w:pPr>
        <w:ind w:firstLine="480"/>
        <w:jc w:val="left"/>
        <w:spacing w:line="360" w:lineRule="auto"/>
        <w:rPr>
          <w:rFonts w:hint="eastAsia" w:ascii="宋体" w:hAnsi="宋体"/>
          <w:sz w:val="24"/>
          <w:szCs w:val="24"/>
        </w:rPr>
      </w:pPr>
      <w:r>
        <w:rPr>
          <w:rFonts w:ascii="宋体" w:hAnsi="宋体"/>
          <w:sz w:val="24"/>
          <w:szCs w:val="24"/>
        </w:rPr>
        <w:t xml:space="preserve">（二）不准以任何理由为委托方和相关单位报销应由对方或个人支付的费用。</w:t>
      </w:r>
      <w:r/>
    </w:p>
    <w:p>
      <w:pPr>
        <w:ind w:firstLine="480"/>
        <w:jc w:val="left"/>
        <w:spacing w:line="360" w:lineRule="auto"/>
        <w:rPr>
          <w:rFonts w:hint="eastAsia" w:ascii="宋体" w:hAnsi="宋体"/>
          <w:sz w:val="24"/>
          <w:szCs w:val="24"/>
        </w:rPr>
      </w:pPr>
      <w:r>
        <w:rPr>
          <w:rFonts w:ascii="宋体" w:hAnsi="宋体"/>
          <w:sz w:val="24"/>
          <w:szCs w:val="24"/>
        </w:rPr>
        <w:t xml:space="preserve">（三）不准接受或暗示为委托方和相关单位或个人装修住房、婚丧嫁娶、配偶子女的工作安排以及出国（境）、旅游等提供方便。</w:t>
      </w:r>
      <w:r/>
    </w:p>
    <w:p>
      <w:pPr>
        <w:ind w:firstLine="480"/>
        <w:jc w:val="left"/>
        <w:spacing w:line="360" w:lineRule="auto"/>
        <w:rPr>
          <w:rFonts w:hint="eastAsia" w:ascii="宋体" w:hAnsi="宋体"/>
          <w:sz w:val="24"/>
          <w:szCs w:val="24"/>
        </w:rPr>
      </w:pPr>
      <w:r>
        <w:rPr>
          <w:rFonts w:ascii="宋体" w:hAnsi="宋体"/>
          <w:sz w:val="24"/>
          <w:szCs w:val="24"/>
        </w:rPr>
        <w:t xml:space="preserve">（四）不准以任何理由为委托方和相关单位或个人组织有可能影响公正执行公务的宴请、娱乐等活动。</w:t>
      </w:r>
      <w:r/>
    </w:p>
    <w:p>
      <w:pPr>
        <w:ind w:firstLine="480"/>
        <w:jc w:val="left"/>
        <w:spacing w:line="360" w:lineRule="auto"/>
        <w:rPr>
          <w:rFonts w:hint="eastAsia" w:ascii="宋体" w:hAnsi="宋体"/>
          <w:sz w:val="24"/>
          <w:szCs w:val="24"/>
        </w:rPr>
      </w:pPr>
      <w:r>
        <w:rPr>
          <w:rFonts w:ascii="宋体" w:hAnsi="宋体"/>
          <w:sz w:val="24"/>
          <w:szCs w:val="24"/>
        </w:rPr>
        <w:t xml:space="preserve">第四条：违约责任 </w:t>
      </w:r>
      <w:r/>
    </w:p>
    <w:p>
      <w:pPr>
        <w:ind w:firstLine="480"/>
        <w:jc w:val="left"/>
        <w:spacing w:line="360" w:lineRule="auto"/>
        <w:rPr>
          <w:rFonts w:hint="eastAsia" w:ascii="宋体" w:hAnsi="宋体"/>
          <w:sz w:val="24"/>
          <w:szCs w:val="24"/>
        </w:rPr>
      </w:pPr>
      <w:r>
        <w:rPr>
          <w:rFonts w:ascii="宋体" w:hAnsi="宋体"/>
          <w:sz w:val="24"/>
          <w:szCs w:val="24"/>
        </w:rPr>
        <w:t xml:space="preserve">（一）委托方或委托方工作人员有违反本合同第一、二条规定的，按照管理权限，由纪检监察部门依据有关法律法规给予党纪、政纪处分；涉嫌犯罪的，移交司法机关追究刑事责任。</w:t>
      </w:r>
      <w:r/>
    </w:p>
    <w:p>
      <w:pPr>
        <w:ind w:firstLine="480"/>
        <w:jc w:val="left"/>
        <w:spacing w:line="360" w:lineRule="auto"/>
        <w:rPr>
          <w:rFonts w:hint="eastAsia" w:ascii="宋体" w:hAnsi="宋体"/>
          <w:sz w:val="24"/>
          <w:szCs w:val="24"/>
        </w:rPr>
      </w:pPr>
      <w:r>
        <w:rPr>
          <w:rFonts w:ascii="宋体" w:hAnsi="宋体"/>
          <w:sz w:val="24"/>
          <w:szCs w:val="24"/>
        </w:rPr>
        <w:t xml:space="preserve">（二）服务供应方或服务供应方工作人员有违反本合同第一、三条规定的，按照管理权限，纪检监察部门将建议相关</w:t>
      </w:r>
      <w:r>
        <w:rPr>
          <w:rFonts w:hint="eastAsia" w:ascii="宋体" w:hAnsi="宋体"/>
          <w:sz w:val="24"/>
          <w:szCs w:val="24"/>
        </w:rPr>
        <w:t xml:space="preserve">服务</w:t>
      </w:r>
      <w:r>
        <w:rPr>
          <w:rFonts w:ascii="宋体" w:hAnsi="宋体"/>
          <w:sz w:val="24"/>
          <w:szCs w:val="24"/>
        </w:rPr>
        <w:t xml:space="preserve">主管部门给与相应的行政处罚；涉嫌犯罪的，移交司法机关追究刑事责任。</w:t>
      </w:r>
      <w:r/>
    </w:p>
    <w:p>
      <w:pPr>
        <w:ind w:firstLine="480"/>
        <w:jc w:val="left"/>
        <w:spacing w:line="360" w:lineRule="auto"/>
        <w:rPr>
          <w:rFonts w:hint="eastAsia" w:ascii="宋体" w:hAnsi="宋体"/>
          <w:sz w:val="24"/>
          <w:szCs w:val="24"/>
        </w:rPr>
      </w:pPr>
      <w:r>
        <w:rPr>
          <w:rFonts w:ascii="宋体" w:hAnsi="宋体"/>
          <w:sz w:val="24"/>
          <w:szCs w:val="24"/>
        </w:rPr>
        <w:t xml:space="preserve">第五条：本合同书作为咨询合同的附件，与咨询合同具有同等法律效力。经签署后立即生效。</w:t>
      </w:r>
      <w:r/>
    </w:p>
    <w:p>
      <w:pPr>
        <w:ind w:firstLine="480"/>
        <w:jc w:val="left"/>
        <w:spacing w:line="360" w:lineRule="auto"/>
        <w:rPr>
          <w:rFonts w:hint="eastAsia" w:ascii="宋体" w:hAnsi="宋体"/>
          <w:sz w:val="24"/>
          <w:szCs w:val="24"/>
        </w:rPr>
      </w:pPr>
      <w:r>
        <w:rPr>
          <w:rFonts w:ascii="宋体" w:hAnsi="宋体"/>
          <w:sz w:val="24"/>
          <w:szCs w:val="24"/>
        </w:rPr>
        <w:t xml:space="preserve">第六条：本合同书份数同服务合同。</w:t>
      </w:r>
      <w:r/>
    </w:p>
    <w:p>
      <w:pPr>
        <w:ind w:firstLine="480"/>
        <w:jc w:val="left"/>
        <w:spacing w:line="360" w:lineRule="auto"/>
        <w:rPr>
          <w:rFonts w:hint="eastAsia" w:ascii="宋体" w:hAnsi="宋体"/>
          <w:sz w:val="24"/>
          <w:szCs w:val="24"/>
        </w:rPr>
      </w:pPr>
      <w:r>
        <w:rPr>
          <w:rFonts w:ascii="宋体" w:hAnsi="宋体"/>
          <w:sz w:val="24"/>
          <w:szCs w:val="24"/>
        </w:rPr>
        <w:t xml:space="preserve">第七条：具体合同以招标后甲方法</w:t>
      </w:r>
      <w:r>
        <w:rPr>
          <w:rFonts w:ascii="宋体" w:hAnsi="宋体"/>
          <w:sz w:val="24"/>
          <w:szCs w:val="24"/>
        </w:rPr>
        <w:t xml:space="preserve">务</w:t>
      </w:r>
      <w:r>
        <w:rPr>
          <w:rFonts w:ascii="宋体" w:hAnsi="宋体"/>
          <w:sz w:val="24"/>
          <w:szCs w:val="24"/>
        </w:rPr>
        <w:t xml:space="preserve">审定稿为准。</w:t>
      </w:r>
      <w:r/>
    </w:p>
    <w:p>
      <w:pPr>
        <w:ind w:firstLine="480"/>
        <w:jc w:val="left"/>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ascii="宋体" w:hAnsi="宋体"/>
          <w:sz w:val="24"/>
          <w:szCs w:val="24"/>
        </w:rPr>
        <w:t xml:space="preserve">委托方（公章）：              服务供应方（公章）：</w:t>
      </w:r>
      <w:r/>
    </w:p>
    <w:p>
      <w:pPr>
        <w:ind w:firstLine="480"/>
        <w:jc w:val="left"/>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ascii="宋体" w:hAnsi="宋体"/>
          <w:sz w:val="24"/>
          <w:szCs w:val="24"/>
        </w:rPr>
        <w:t xml:space="preserve">法定代表人（签章）：          法定代表人（签章）：</w:t>
      </w:r>
      <w:r/>
    </w:p>
    <w:p>
      <w:pPr>
        <w:ind w:firstLine="480"/>
        <w:jc w:val="left"/>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ascii="宋体" w:hAnsi="宋体"/>
          <w:sz w:val="24"/>
          <w:szCs w:val="24"/>
        </w:rPr>
        <w:t xml:space="preserve">年 月 日                           年 月 日</w:t>
      </w:r>
      <w:r/>
    </w:p>
    <w:p>
      <w:pPr>
        <w:jc w:val="left"/>
        <w:widowControl/>
        <w:rPr>
          <w:rFonts w:hint="eastAsia" w:ascii="宋体" w:hAnsi="宋体"/>
          <w:sz w:val="24"/>
          <w:szCs w:val="24"/>
        </w:rPr>
      </w:pPr>
      <w:r>
        <w:rPr>
          <w:rFonts w:ascii="宋体" w:hAnsi="宋体"/>
          <w:sz w:val="24"/>
          <w:szCs w:val="24"/>
        </w:rPr>
        <w:br w:type="page" w:clear="all"/>
      </w:r>
      <w:r/>
    </w:p>
    <w:p>
      <w:pPr>
        <w:ind w:firstLine="480"/>
        <w:rPr>
          <w:sz w:val="24"/>
          <w:szCs w:val="24"/>
        </w:rPr>
      </w:pPr>
      <w:r>
        <w:rPr>
          <w:rFonts w:hint="eastAsia"/>
          <w:sz w:val="24"/>
          <w:szCs w:val="24"/>
        </w:rPr>
        <w:t xml:space="preserve">附件</w:t>
      </w:r>
      <w:r>
        <w:rPr>
          <w:sz w:val="24"/>
          <w:szCs w:val="24"/>
        </w:rPr>
        <w:t xml:space="preserve">三</w:t>
      </w:r>
      <w:r>
        <w:rPr>
          <w:rFonts w:hint="eastAsia"/>
          <w:sz w:val="24"/>
          <w:szCs w:val="24"/>
        </w:rPr>
        <w:t xml:space="preserve">：</w:t>
      </w:r>
      <w:r>
        <w:rPr>
          <w:sz w:val="24"/>
          <w:szCs w:val="24"/>
        </w:rPr>
        <w:t xml:space="preserve">安全</w:t>
      </w:r>
      <w:r>
        <w:rPr>
          <w:rFonts w:hint="eastAsia"/>
          <w:sz w:val="24"/>
          <w:szCs w:val="24"/>
        </w:rPr>
        <w:t xml:space="preserve">服务</w:t>
      </w:r>
      <w:r>
        <w:rPr>
          <w:sz w:val="24"/>
          <w:szCs w:val="24"/>
        </w:rPr>
        <w:t xml:space="preserve">协议书</w:t>
      </w:r>
      <w:r/>
    </w:p>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t xml:space="preserve">安全服务协议书</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甲方：</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乙方：</w:t>
      </w:r>
      <w:r/>
    </w:p>
    <w:p>
      <w:pPr>
        <w:ind w:firstLine="480"/>
        <w:jc w:val="left"/>
        <w:spacing w:line="360" w:lineRule="auto"/>
        <w:rPr>
          <w:rFonts w:hint="eastAsia" w:ascii="宋体" w:hAnsi="宋体" w:cs="宋体"/>
          <w:sz w:val="24"/>
          <w:szCs w:val="24"/>
        </w:rPr>
      </w:pPr>
      <w:r>
        <w:rPr>
          <w:rFonts w:ascii="宋体" w:hAnsi="宋体"/>
          <w:sz w:val="24"/>
          <w:szCs w:val="24"/>
        </w:rPr>
        <w:t xml:space="preserve">项目名称：</w:t>
      </w:r>
      <w:r>
        <w:rPr>
          <w:rFonts w:hint="eastAsia" w:ascii="宋体" w:hAnsi="宋体"/>
          <w:sz w:val="24"/>
          <w:szCs w:val="24"/>
        </w:rPr>
        <w:t xml:space="preserve">2026年苏州北站地区交通运输管理指引及秩序维护保安服务项目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依照《中华人民共和国民法典》、《中华人民共和国安全生产法》及其他有关法律、法规，为了保证双方服务安全，明确各自的安全管理职责和应当采取安全措施，就本项目的安全服务事项达成以下协议：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第一条 服务项目概况</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sz w:val="24"/>
          <w:szCs w:val="24"/>
        </w:rPr>
        <w:t xml:space="preserve">2026年苏州北站地区交通运输管理指引及秩序维护保安服务项目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项目地点：</w:t>
      </w:r>
      <w:r>
        <w:rPr>
          <w:rFonts w:hint="eastAsia" w:ascii="宋体" w:hAnsi="宋体"/>
          <w:sz w:val="24"/>
          <w:szCs w:val="24"/>
        </w:rPr>
        <w:t xml:space="preserve">苏州北站</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项目范围:为进一步加强高铁</w:t>
      </w:r>
      <w:r>
        <w:rPr>
          <w:rFonts w:hint="eastAsia" w:ascii="宋体" w:hAnsi="宋体" w:cs="宋体"/>
          <w:sz w:val="24"/>
          <w:szCs w:val="24"/>
        </w:rPr>
        <w:t xml:space="preserve">站区域</w:t>
      </w:r>
      <w:r>
        <w:rPr>
          <w:rFonts w:hint="eastAsia" w:ascii="宋体" w:hAnsi="宋体" w:cs="宋体"/>
          <w:sz w:val="24"/>
          <w:szCs w:val="24"/>
        </w:rPr>
        <w:t xml:space="preserve">停车场及周边区域安全管理，有效引导旅客便捷乘车，维护车辆有效进出管理，</w:t>
      </w:r>
      <w:r>
        <w:rPr>
          <w:rFonts w:hint="eastAsia" w:ascii="宋体" w:hAnsi="宋体" w:cs="宋体"/>
          <w:sz w:val="24"/>
          <w:szCs w:val="24"/>
        </w:rPr>
        <w:t xml:space="preserve">结合高</w:t>
      </w:r>
      <w:r>
        <w:rPr>
          <w:rFonts w:hint="eastAsia" w:ascii="宋体" w:hAnsi="宋体" w:cs="宋体"/>
          <w:sz w:val="24"/>
          <w:szCs w:val="24"/>
        </w:rPr>
        <w:t xml:space="preserve">铁北站地区综合管理实际需求，设置安保服务岗位</w:t>
      </w:r>
      <w:r>
        <w:rPr>
          <w:rFonts w:hint="eastAsia" w:ascii="宋体" w:hAnsi="宋体" w:cs="宋体"/>
          <w:sz w:val="24"/>
          <w:szCs w:val="24"/>
        </w:rPr>
        <w:t xml:space="preserve">及消控中心</w:t>
      </w:r>
      <w:r>
        <w:rPr>
          <w:rFonts w:hint="eastAsia" w:ascii="宋体" w:hAnsi="宋体" w:cs="宋体"/>
          <w:sz w:val="24"/>
          <w:szCs w:val="24"/>
        </w:rPr>
        <w:t xml:space="preserve">值班服务岗位，分为3个区域，分别是东区保安、西区保安、南</w:t>
      </w:r>
      <w:r>
        <w:rPr>
          <w:rFonts w:hint="eastAsia" w:ascii="宋体" w:hAnsi="宋体" w:cs="宋体"/>
          <w:sz w:val="24"/>
          <w:szCs w:val="24"/>
        </w:rPr>
        <w:t xml:space="preserve">广场消控室</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乙方资质及安全服务条件：具有公安部门颁发有效期内的《保安服务许可证》</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乙方应对服务本项目所提供的资质、安全服务资格证书、安全服务条件等有关资料真实性负责。</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第二条 现场负责人及安全服务管理人员</w:t>
      </w:r>
      <w:r>
        <w:rPr>
          <w:rFonts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乙方指定本项目经理为现场负责人；并落实安全服务责任制。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第三条 甲方的责任和权利</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1.甲方应要求乙方制定安全措施，在进场前报甲方备案。</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2.甲方有权检查督促乙方执行有关安全服务方面的工作规定，对乙方不符合安全文明的行为进行制止、纠正并发出安全整改通知书，直至清退出场。 </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乙方在服务中发生的人身、财产事故，甲方有权调查、统计上报。乙方在服务中如发生国务院《特别重大事故调查程序暂行规定》所规定的特大事故，甲方有权督促乙方立即通知当地政府和公安部门，要求派人保护现场；并有权要求乙方提供事故调查书面结论及处理意见。</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4.甲方不得要求乙方违反安全管理规定进行服务。由此而导致的事故由甲方承担责任。 </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第四条 乙方的责任和权利</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1.乙方负责人是安全服务的第一责任人，对本项目的安全服务负全责。</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2.乙方的安全目标应与甲方总体安全目标相一致。</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3.乙方应当具备《中华人民共和国安全生产法》和有关法律、行政法规和国家标准或者行业标准规定的安全服务条件；不具备安全服务条件的，不得承包本项目。 </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4.乙方单位的主要负责人对本单位安全服务工作负有下列职责：</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（1）建立、健全本单位安全服务责任制；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（2）建立健全安全服务保证体系及安全组织机构，设立安全服务管理人员，建立健全现场安全责任制和消防安全责任制度。</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（3）组织制定本单位安全服务规章制度和操作规程；</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（4）组织制定并实施本单位安全服务教育和培训计划；</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（5）保证本单位安全服务投入的有效实施；</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（6）督促、检查本单位的安全服务工作，及时消除服务安全事故隐患；</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（7）组织制定并实施本单位的服务安全事故应急救援预案；</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（8）及时、如实报告服务安全事故。 </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5.严格执行甲方的安全服务管理制度及甲方的质量、职业健康安全、环境管理体系标准。遵守国家有关法律、法规、国家标准或行业标准和安全技术操作规程。</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乙方单位的安全服务责任制明确各岗位的责任人员、责任范围和考核标准等内容。建立相应的机制，加强对安全服务责任制落实情况的监督考核，保证安全服务责任制的落实。对本项目进行定期和专项安全检查，并做好安全检查记录。</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7.乙方应当具备安全服务条件所必需的资金投入，由乙方单位的决策机构、主要负责人或者个人经营的投资人予以保证，并对由于安全服务所必需的资金不足导致的后果承担责任。</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8.乙方单位的安全管理机构以及安全服务管理人员履行下列职责：</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(1)组织或者参与拟订本项目安全服务规章制度、操作规程和服务安全事故应急救援预案；</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(2)组织或者参与本项目安全服务教育和培训，如实记录安全服务教育和培训情况；</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(3)督促落实本项目重大危险源的安全管理措施；</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(4)组织或者参与本项目应急救援演练；</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(5)检查本项目的安全服务状况，及时排查服务安全事故隐患，提出改进安全服务管理的建议；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(6)制止和纠正违章指挥、强令冒险作业、违反操作规程的行为；</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(7)促落实本项目安全服务整改措施。</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9.乙方应当对从业人员进行安全服务教育和培训，保证从业人员具备必要的安全服务知识，熟悉有关的安全服务规章制度和安全操作规程，掌握本岗位的安全操作技能，了解事故应急处理 措施，知悉自身在安全服务方面的权利和义务。未经安全服务教育和培训合格的从业人员，不得上岗作业。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10.乙方投入现场的全部机械及各类服务工具，必须经检验合格。符合国家的有关标准并遵守操作规程。安全设备的设计、制造、安装、使用、检测、维修、改造和报废，应当符合国家标准或者行业标准。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11.乙方应当在有较大危险因素的服务经营场所和有关设施、设备上，设置明显的安全警示标志。</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12.乙方必须依法参加工伤保险，为从业人员缴纳保险费，为从事危险作业的人员办理意外伤害保险，支付保险费，并将保单复印件交给甲方备查。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13.服务过程中对人的不安全行为，物的不安全状态，作业环境的不安全因素和管理缺陷进行控制。严格按照安全服务要求进行服务，杜绝</w:t>
      </w:r>
      <w:r>
        <w:rPr>
          <w:rFonts w:hint="eastAsia" w:ascii="宋体" w:hAnsi="宋体" w:cs="宋体"/>
          <w:sz w:val="24"/>
          <w:szCs w:val="24"/>
        </w:rPr>
        <w:t xml:space="preserve">强令员工</w:t>
      </w:r>
      <w:r>
        <w:rPr>
          <w:rFonts w:hint="eastAsia" w:ascii="宋体" w:hAnsi="宋体" w:cs="宋体"/>
          <w:sz w:val="24"/>
          <w:szCs w:val="24"/>
        </w:rPr>
        <w:t xml:space="preserve">冒险作业和违章作业现象出现。</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14.乙方服务现场的安全控制由乙方单位负责人负责。服从甲方、建设单位对服务现场的安全管理。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15.平时进行安全检查，对安全隐患及时整改。对甲方单位签发的安全检查整改通知单应无条件地整改。</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16.乙方有权对甲方的安全管理提出合理化建议。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17.每月在规定的时间内及时向甲方上报各种安全统计数据。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18.乙方在服务过程中一旦发生安全事故(包括由于乙方的工具设备和工具不符合安全规定或违反操作规程等原因造成甲方人员、第三方人员伤亡事故)，应当按照国家有关伤亡事故报告和调查处理的规定，及时如实上报；服务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19.乙方在服务中必须加强安全管理，由于管理不到位造成负面影响，乙方将承担全部责任，并承担由此给甲方造成的名誉及经济损失。</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20.如果乙方不遵守本合同条款，甲方将取消其乙方资格，不再继续与其合作。</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21.乙方必须遵守职业病防治相关的法律法规规定，制定职业危害防治措施管理规定。指定职业卫生管理机构或组织，配备专兼职职业危害防治负责人负责职业危害防治工作。</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22.乙方必须为员工配备合格的职业卫生防护用品。</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第五条 其他</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1.本合同签订后，未经双方共同协商同意，任何一方不得私自改动或终止。</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2.本合同与服务合同具有同等效力，有效期自甲方入驻至所有人员退场后失效。</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3.合同履行过程中发生争议时，双方应协商解决，如果协商不成，双方可以向相城区人民法院提起诉讼。</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4.本合同自双方签字盖章后生效。</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5.本合同书为主合同的附件，合同文本数量与主合同相同。</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6.具体合同以招标后甲方法</w:t>
      </w:r>
      <w:r>
        <w:rPr>
          <w:rFonts w:hint="eastAsia" w:ascii="宋体" w:hAnsi="宋体" w:cs="宋体"/>
          <w:sz w:val="24"/>
          <w:szCs w:val="24"/>
        </w:rPr>
        <w:t xml:space="preserve">务</w:t>
      </w:r>
      <w:r>
        <w:rPr>
          <w:rFonts w:hint="eastAsia" w:ascii="宋体" w:hAnsi="宋体" w:cs="宋体"/>
          <w:sz w:val="24"/>
          <w:szCs w:val="24"/>
        </w:rPr>
        <w:t xml:space="preserve">审定稿为准。</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甲方：(公章)                     代理人：乙方：(公章)</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p>
    <w:p>
      <w:pPr>
        <w:ind w:firstLine="420"/>
        <w:rPr>
          <w:rFonts w:hint="eastAsia" w:ascii="宋体" w:hAnsi="宋体"/>
          <w:sz w:val="32"/>
          <w:szCs w:val="32"/>
        </w:rPr>
      </w:pPr>
      <w:r>
        <w:rPr>
          <w:rFonts w:ascii="宋体" w:hAnsi="宋体"/>
          <w:szCs w:val="21"/>
        </w:rPr>
        <w:br w:type="page" w:clear="all"/>
      </w:r>
      <w:r>
        <w:rPr>
          <w:rFonts w:hint="eastAsia"/>
          <w:sz w:val="24"/>
          <w:szCs w:val="24"/>
        </w:rPr>
        <w:t xml:space="preserve">附件</w:t>
      </w:r>
      <w:r>
        <w:rPr>
          <w:sz w:val="24"/>
          <w:szCs w:val="24"/>
        </w:rPr>
        <w:t xml:space="preserve">四</w:t>
      </w:r>
      <w:r>
        <w:rPr>
          <w:rFonts w:hint="eastAsia"/>
          <w:sz w:val="24"/>
          <w:szCs w:val="24"/>
        </w:rPr>
        <w:t xml:space="preserve">：保密协议</w:t>
      </w:r>
      <w:r/>
    </w:p>
    <w:p>
      <w:pPr>
        <w:jc w:val="left"/>
        <w:widowControl/>
        <w:rPr>
          <w:rFonts w:hint="eastAsia" w:ascii="宋体" w:hAnsi="宋体"/>
          <w:sz w:val="24"/>
          <w:szCs w:val="24"/>
        </w:rPr>
      </w:pPr>
      <w:r>
        <w:rPr>
          <w:rFonts w:hint="eastAsia" w:ascii="宋体" w:hAnsi="宋体"/>
          <w:sz w:val="24"/>
          <w:szCs w:val="24"/>
        </w:rPr>
      </w:r>
      <w:r/>
    </w:p>
    <w:p>
      <w:pPr>
        <w:ind w:firstLine="560"/>
        <w:jc w:val="center"/>
        <w:spacing w:line="360" w:lineRule="auto"/>
        <w:rPr>
          <w:rFonts w:hint="eastAsia" w:ascii="宋体" w:hAnsi="宋体" w:cs="宋体"/>
          <w:sz w:val="28"/>
          <w:szCs w:val="28"/>
        </w:rPr>
      </w:pPr>
      <w:r>
        <w:rPr>
          <w:rFonts w:hint="eastAsia" w:ascii="宋体" w:hAnsi="宋体" w:cs="宋体"/>
          <w:sz w:val="28"/>
          <w:szCs w:val="28"/>
        </w:rPr>
        <w:t xml:space="preserve">保密协议</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甲方：</w:t>
      </w:r>
      <w:r/>
    </w:p>
    <w:p>
      <w:pPr>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乙方：</w:t>
      </w:r>
      <w:r/>
    </w:p>
    <w:p>
      <w:pPr>
        <w:ind w:firstLine="480"/>
        <w:spacing w:line="360" w:lineRule="auto"/>
        <w:rPr>
          <w:rFonts w:hint="eastAsia" w:ascii="宋体" w:hAnsi="宋体" w:cs="宋体"/>
          <w:bCs/>
          <w:sz w:val="24"/>
          <w:szCs w:val="24"/>
        </w:rPr>
      </w:pPr>
      <w:r>
        <w:rPr>
          <w:rFonts w:ascii="宋体" w:hAnsi="宋体"/>
          <w:sz w:val="24"/>
          <w:szCs w:val="24"/>
        </w:rPr>
        <w:t xml:space="preserve">项目名称：</w:t>
      </w:r>
      <w:r>
        <w:rPr>
          <w:rFonts w:hint="eastAsia" w:ascii="宋体" w:hAnsi="宋体"/>
          <w:sz w:val="24"/>
          <w:szCs w:val="24"/>
        </w:rPr>
        <w:t xml:space="preserve">2026年苏州北站地区交通运输管理指引及秩序维护保安服务项目</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本协议适用于双方在“</w:t>
      </w:r>
      <w:r>
        <w:rPr>
          <w:rFonts w:hint="eastAsia" w:ascii="宋体" w:hAnsi="宋体"/>
          <w:sz w:val="24"/>
          <w:szCs w:val="24"/>
        </w:rPr>
        <w:t xml:space="preserve">2026年苏州北站地区交通运输管理指引及秩序维护保安服务项目</w:t>
      </w:r>
      <w:r>
        <w:rPr>
          <w:rFonts w:hint="eastAsia" w:ascii="宋体" w:hAnsi="宋体" w:cs="宋体"/>
          <w:bCs/>
          <w:sz w:val="24"/>
          <w:szCs w:val="24"/>
        </w:rPr>
        <w:t xml:space="preserve">”项目中甲方向乙方提供的保密资料。</w:t>
      </w:r>
      <w:r>
        <w:rPr>
          <w:rFonts w:hint="eastAsia" w:ascii="宋体" w:hAnsi="宋体" w:cs="宋体"/>
          <w:sz w:val="24"/>
          <w:szCs w:val="24"/>
        </w:rPr>
        <w:t xml:space="preserve">双方经平等协商同意，自愿签订本协议，共同遵守本协议所列条款。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一、保密资料的定义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本协议中的“保密资料”是指甲方以书面、口头或电子的形式提供给乙方的任何履行合同义务中知悉的第三方电话号码、个人信息等。除甲方明确书面豁免外，均为保密信息。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二、责任和义务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1、乙方应自觉维护甲方的利益，严格遵守保密规定；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2、乙方同意并承诺，对所有保密信息予以严格保密，未经甲方书面同意，不披露给任何人士或机构；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3、乙方承诺对保密信息之使用仅限于本合同签订与履行的，未经甲方明确书面同意，乙方不得将保密信息用于其它任何范围或场合，不得向任何第三方披露保密信息。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5、乙方员工、服务人员等凡是有机会接触到保密信息的主体，含自然人和法人，均负有前述保密义务，乙方应当采取充足措施保障前述主体履行保密义务，否则视为乙方违反保密义务。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6、乙方员工、服务人员等不得以任何方式泄露车站进出人员信息、行程等内容。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7、乙方同意并承诺，未经甲方书面许可，乙方不得将相关保密信息，通过存储介质、网络等途径进行传播。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如乙方违反本协议，造成甲方所提供的保密资料和信息泄露，甲方有权终止或解除签订的</w:t>
      </w:r>
      <w:r>
        <w:rPr>
          <w:rFonts w:hint="eastAsia" w:ascii="宋体" w:hAnsi="宋体" w:cs="宋体"/>
          <w:sz w:val="24"/>
          <w:szCs w:val="24"/>
        </w:rPr>
        <w:t xml:space="preserve">合同；同时甲方有权要求乙方赔偿；并视情节轻重，保留追究乙方法</w:t>
      </w:r>
      <w:r>
        <w:rPr>
          <w:rFonts w:hint="eastAsia" w:ascii="宋体" w:hAnsi="宋体" w:cs="宋体"/>
          <w:sz w:val="24"/>
          <w:szCs w:val="24"/>
        </w:rPr>
        <w:t xml:space="preserve">津责任</w:t>
      </w:r>
      <w:r>
        <w:rPr>
          <w:rFonts w:hint="eastAsia" w:ascii="宋体" w:hAnsi="宋体" w:cs="宋体"/>
          <w:sz w:val="24"/>
          <w:szCs w:val="24"/>
        </w:rPr>
        <w:t xml:space="preserve">的权利；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四、争议解决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甲乙双方因本协议发生争议，应在招标代理机构的主持下进行调解，协商不成，任何一方可以向甲方所在地人民法院起诉。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五、附则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1、保密期限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无论合同是否成立、生效、变更、解除或终止，前述保密条款不受其限制而继续有效，乙方都应继续承担保密条款约定的保密义务及责任，保密期限为永久。</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2、本协议作为合同附件，与合同具有同等法律效力。经双方签署后立即生效。</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甲方法定代表人或                       乙方法定代表人或</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甲方代表人（签名）：                   乙方代表人（签名）： </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单位盖章：                             单位盖章：</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年   月   日                           年   月   日</w:t>
      </w:r>
      <w:r/>
    </w:p>
    <w:p>
      <w:pPr>
        <w:ind w:firstLine="480"/>
        <w:spacing w:line="360" w:lineRule="auto"/>
        <w:rPr>
          <w:rFonts w:hint="eastAsia" w:ascii="宋体" w:hAnsi="宋体" w:cs="宋体"/>
          <w:sz w:val="24"/>
          <w:szCs w:val="24"/>
        </w:rPr>
      </w:pPr>
      <w:r>
        <w:rPr>
          <w:rFonts w:hint="eastAsia" w:ascii="宋体" w:hAnsi="宋体" w:cs="宋体"/>
          <w:sz w:val="24"/>
          <w:szCs w:val="24"/>
        </w:rPr>
        <w:br w:type="page" w:clear="all"/>
      </w:r>
      <w:r/>
    </w:p>
    <w:p>
      <w:pPr>
        <w:pStyle w:val="923"/>
        <w:jc w:val="center"/>
        <w:keepLines w:val="0"/>
        <w:keepNext w:val="0"/>
        <w:spacing w:before="0" w:after="0" w:line="360" w:lineRule="auto"/>
        <w:rPr>
          <w:rStyle w:val="961"/>
          <w:rFonts w:hint="eastAsia" w:ascii="宋体" w:hAnsi="宋体" w:eastAsia="宋体" w:cs="宋体"/>
          <w:b/>
          <w:bCs/>
          <w:szCs w:val="44"/>
          <w:lang w:val="en-US"/>
        </w:rPr>
      </w:pPr>
      <w:r/>
      <w:bookmarkStart w:id="46" w:name="_Toc28865"/>
      <w:r>
        <w:rPr>
          <w:rStyle w:val="961"/>
          <w:rFonts w:hint="eastAsia" w:ascii="宋体" w:hAnsi="宋体" w:eastAsia="宋体" w:cs="宋体"/>
          <w:b/>
          <w:bCs/>
          <w:szCs w:val="44"/>
          <w:lang w:val="en-US"/>
        </w:rPr>
        <w:t xml:space="preserve">第六章 评审办法</w:t>
      </w:r>
      <w:bookmarkEnd w:id="44"/>
      <w:r/>
      <w:bookmarkEnd w:id="46"/>
      <w:r/>
      <w:bookmarkEnd w:id="45"/>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一、评审方法：</w:t>
      </w:r>
      <w:r/>
    </w:p>
    <w:p>
      <w:pPr>
        <w:ind w:firstLine="480"/>
        <w:spacing w:line="360" w:lineRule="auto"/>
        <w:rPr>
          <w:rFonts w:hint="eastAsia" w:ascii="宋体" w:hAnsi="宋体" w:cs="宋体"/>
          <w:sz w:val="24"/>
          <w:szCs w:val="24"/>
        </w:rPr>
      </w:pPr>
      <w:r/>
      <w:bookmarkStart w:id="47" w:name="_Toc332378266"/>
      <w:r/>
      <w:bookmarkStart w:id="48" w:name="_Toc327797595"/>
      <w:r/>
      <w:bookmarkStart w:id="49" w:name="_Toc287731895"/>
      <w:r/>
      <w:bookmarkStart w:id="50" w:name="_Toc325800314"/>
      <w:r/>
      <w:bookmarkStart w:id="51" w:name="_Toc331167597"/>
      <w:r/>
      <w:bookmarkStart w:id="52" w:name="_Toc327964644"/>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本次磋商采用综合评分法，即在响应文件满足磋商文件全部实质性要求且按评审因素的量化指标评审综合得分最高的响应供应商为成交供应商。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磋商小组各成员审查每份响应文件是否实质响应了采购文件的要求，未实质性响应的响应文件将被拒绝，也不进行评审。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磋商小组各成员独立对每个进入打分程序的响应文件以打分的形式进行评审和评价。对评委的评分进行统计汇总时算术平均计算得分（计算结果均四舍五入保留两位小数）。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如出现评标总得分最高的响应供应商有两个或两个以上的，以实际响应报价较低者（优惠率较高者）优先作为成交供应商；如果响应报价（优惠率）也相同的，则由代理机构组织以抽签方式确定成交供应商。</w:t>
      </w:r>
      <w:bookmarkEnd w:id="47"/>
      <w:r/>
      <w:bookmarkEnd w:id="48"/>
      <w:r/>
      <w:bookmarkEnd w:id="49"/>
      <w:r/>
      <w:bookmarkEnd w:id="50"/>
      <w:r/>
      <w:bookmarkEnd w:id="51"/>
      <w:r/>
      <w:bookmarkEnd w:id="5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二、针对中小型企业、残疾人福利企业和监狱企业的评审：</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根据《江苏省财政厅关于进一步加大政府采购支持中小企业力度的通知》（</w:t>
      </w:r>
      <w:r>
        <w:rPr>
          <w:rFonts w:hint="eastAsia" w:asciiTheme="minorEastAsia" w:hAnsiTheme="minorEastAsia" w:eastAsiaTheme="minorEastAsia" w:cstheme="minorEastAsia"/>
          <w:sz w:val="24"/>
          <w:szCs w:val="24"/>
        </w:rPr>
        <w:t xml:space="preserve">苏财购〔2022〕</w:t>
      </w:r>
      <w:r>
        <w:rPr>
          <w:rFonts w:hint="eastAsia" w:asciiTheme="minorEastAsia" w:hAnsiTheme="minorEastAsia" w:eastAsiaTheme="minorEastAsia" w:cstheme="minorEastAsia"/>
          <w:sz w:val="24"/>
          <w:szCs w:val="24"/>
        </w:rPr>
        <w:t xml:space="preserve">45号）、《关于促进残疾人就业政府采购政策的通知》（财库〔2017〕141号）、《关于政府采购支持监狱企业发展有关问题的通知》（财库〔2014〕68号）和《苏州市政府采购促进中小企业发展实施意见》的通知（</w:t>
      </w:r>
      <w:r>
        <w:rPr>
          <w:rFonts w:hint="eastAsia" w:asciiTheme="minorEastAsia" w:hAnsiTheme="minorEastAsia" w:eastAsiaTheme="minorEastAsia" w:cstheme="minorEastAsia"/>
          <w:sz w:val="24"/>
          <w:szCs w:val="24"/>
        </w:rPr>
        <w:t xml:space="preserve">苏财购〔2022〕</w:t>
      </w:r>
      <w:r>
        <w:rPr>
          <w:rFonts w:hint="eastAsia" w:asciiTheme="minorEastAsia" w:hAnsiTheme="minorEastAsia" w:eastAsiaTheme="minorEastAsia" w:cstheme="minorEastAsia"/>
          <w:sz w:val="24"/>
          <w:szCs w:val="24"/>
        </w:rPr>
        <w:t xml:space="preserve">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及监狱企业属于小型、微型企业的，不重复享受政策。</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投标文件中小</w:t>
      </w:r>
      <w:r>
        <w:rPr>
          <w:rFonts w:hint="eastAsia" w:asciiTheme="minorEastAsia" w:hAnsiTheme="minorEastAsia" w:eastAsiaTheme="minorEastAsia" w:cstheme="minorEastAsia"/>
          <w:sz w:val="24"/>
          <w:szCs w:val="24"/>
        </w:rPr>
        <w:t xml:space="preserve">微企业</w:t>
      </w:r>
      <w:r>
        <w:rPr>
          <w:rFonts w:hint="eastAsia" w:asciiTheme="minorEastAsia" w:hAnsiTheme="minorEastAsia" w:eastAsiaTheme="minorEastAsia" w:cstheme="minorEastAsia"/>
          <w:sz w:val="24"/>
          <w:szCs w:val="24"/>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①填报“中小企业声明函”需严格按“工信部联企业〔2011〕300号通知中的《中小企业划型标准规定》进行。</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②若供应商提供的“中小企业声明函”或认定证明为虚假声明则视同提供虚假材料，按“政府采购法”相关规定处理并报请政府监管部门给予行政处罚。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三、评分标准：</w:t>
      </w:r>
      <w:r/>
    </w:p>
    <w:p>
      <w:pPr>
        <w:ind w:firstLine="482"/>
        <w:spacing w:line="360" w:lineRule="auto"/>
        <w:rPr>
          <w:rFonts w:hint="eastAsia" w:ascii="宋体" w:hAnsi="宋体" w:cs="宋体"/>
          <w:b/>
          <w:bCs/>
          <w:sz w:val="24"/>
        </w:rPr>
      </w:pPr>
      <w:r/>
      <w:bookmarkStart w:id="53" w:name="_Toc9082"/>
      <w:r/>
      <w:bookmarkStart w:id="54" w:name="_Toc19216"/>
      <w:r>
        <w:rPr>
          <w:rFonts w:hint="eastAsia" w:ascii="宋体" w:hAnsi="宋体" w:cs="宋体"/>
          <w:b/>
          <w:bCs/>
          <w:sz w:val="24"/>
        </w:rPr>
        <w:t xml:space="preserve">（一）价格（20分）</w:t>
      </w:r>
      <w:bookmarkEnd w:id="53"/>
      <w:r/>
      <w:bookmarkEnd w:id="54"/>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第一步：响应报价低于或等于预算价格的，为</w:t>
      </w:r>
      <w:r>
        <w:rPr>
          <w:rFonts w:hint="eastAsia" w:ascii="宋体" w:hAnsi="宋体" w:cs="宋体"/>
          <w:sz w:val="24"/>
          <w:szCs w:val="24"/>
        </w:rPr>
        <w:t xml:space="preserve">有效响应</w:t>
      </w:r>
      <w:r>
        <w:rPr>
          <w:rFonts w:hint="eastAsia" w:ascii="宋体" w:hAnsi="宋体" w:cs="宋体"/>
          <w:sz w:val="24"/>
          <w:szCs w:val="24"/>
        </w:rPr>
        <w:t xml:space="preserve">报价。超预算的磋商报价为无效响应报价。无效响应报价的响应文件不进行评审，也</w:t>
      </w:r>
      <w:r>
        <w:rPr>
          <w:rFonts w:hint="eastAsia" w:ascii="宋体" w:hAnsi="宋体" w:cs="宋体"/>
          <w:sz w:val="24"/>
          <w:szCs w:val="24"/>
        </w:rPr>
        <w:t xml:space="preserve">不</w:t>
      </w:r>
      <w:r>
        <w:rPr>
          <w:rFonts w:hint="eastAsia" w:ascii="宋体" w:hAnsi="宋体" w:cs="宋体"/>
          <w:sz w:val="24"/>
          <w:szCs w:val="24"/>
        </w:rPr>
        <w:t xml:space="preserve">得标。</w:t>
      </w:r>
      <w:r/>
    </w:p>
    <w:p>
      <w:pPr>
        <w:ind w:firstLine="480"/>
        <w:spacing w:line="360" w:lineRule="auto"/>
        <w:rPr>
          <w:rFonts w:hint="eastAsia" w:ascii="宋体" w:hAnsi="宋体"/>
          <w:sz w:val="24"/>
        </w:rPr>
      </w:pPr>
      <w:r>
        <w:rPr>
          <w:rFonts w:hint="eastAsia" w:ascii="宋体" w:hAnsi="宋体" w:cs="宋体"/>
          <w:sz w:val="24"/>
          <w:szCs w:val="24"/>
        </w:rPr>
        <w:t xml:space="preserve">第二步：价格分采用低价优先法计算，即满足采购文件要求且响应报价最低的为评审基准</w:t>
      </w:r>
      <w:r>
        <w:rPr>
          <w:rFonts w:hint="eastAsia" w:ascii="宋体" w:hAnsi="宋体"/>
          <w:sz w:val="24"/>
        </w:rPr>
        <w:t xml:space="preserve">价，其价格分为满分20分。其他供应商的价格</w:t>
      </w:r>
      <w:r>
        <w:rPr>
          <w:rFonts w:hint="eastAsia" w:ascii="宋体" w:hAnsi="宋体"/>
          <w:sz w:val="24"/>
        </w:rPr>
        <w:t xml:space="preserve">分统一</w:t>
      </w:r>
      <w:r>
        <w:rPr>
          <w:rFonts w:hint="eastAsia" w:ascii="宋体" w:hAnsi="宋体"/>
          <w:sz w:val="24"/>
        </w:rPr>
        <w:t xml:space="preserve">按照下列公式计算：</w:t>
      </w:r>
      <w:r/>
    </w:p>
    <w:p>
      <w:pPr>
        <w:ind w:firstLine="480"/>
        <w:spacing w:line="360" w:lineRule="auto"/>
        <w:rPr>
          <w:rFonts w:hint="eastAsia" w:ascii="宋体" w:hAnsi="宋体"/>
          <w:sz w:val="24"/>
        </w:rPr>
      </w:pPr>
      <w:r>
        <w:rPr>
          <w:rFonts w:hint="eastAsia" w:ascii="宋体" w:hAnsi="宋体"/>
          <w:sz w:val="24"/>
        </w:rPr>
        <w:t xml:space="preserve">响应报价得分＝（评审基准价/响应报价）×20％×100（小数点后保留两位）。</w:t>
      </w:r>
      <w:r/>
    </w:p>
    <w:p>
      <w:pPr>
        <w:ind w:firstLine="482"/>
        <w:spacing w:line="360" w:lineRule="auto"/>
        <w:rPr>
          <w:rFonts w:hint="eastAsia" w:ascii="宋体" w:hAnsi="宋体"/>
          <w:b/>
          <w:bCs/>
          <w:sz w:val="24"/>
        </w:rPr>
      </w:pPr>
      <w:r>
        <w:rPr>
          <w:rFonts w:hint="eastAsia" w:ascii="宋体" w:hAnsi="宋体"/>
          <w:b/>
          <w:bCs/>
          <w:sz w:val="24"/>
        </w:rPr>
        <w:t xml:space="preserve">（二）供应商针对本项目服务方案比较（63分）</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1.综合服务方案</w:t>
      </w:r>
      <w:r>
        <w:rPr>
          <w:rFonts w:hint="eastAsia" w:ascii="宋体" w:hAnsi="宋体" w:cs="宋体"/>
          <w:color w:val="000000"/>
          <w:sz w:val="24"/>
          <w:szCs w:val="24"/>
        </w:rPr>
        <w:t xml:space="preserve">：</w:t>
      </w:r>
      <w:r>
        <w:rPr>
          <w:rFonts w:ascii="宋体" w:hAnsi="宋体" w:cs="宋体"/>
          <w:color w:val="000000"/>
          <w:sz w:val="24"/>
          <w:szCs w:val="24"/>
        </w:rPr>
        <w:t xml:space="preserve">9分</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主要是指为本项目提供的服务方案、工具物资配置方案、工作目标和服务标准比较：方案内容阐述完整、详实具体、切实可行、合理全面的得9分；方案内容阐述较为完整、较为详细，可行性较好的得6分；方案内容阐述内容不够完整、合理性和</w:t>
      </w:r>
      <w:r>
        <w:rPr>
          <w:rFonts w:ascii="宋体" w:hAnsi="宋体" w:cs="宋体"/>
          <w:color w:val="000000"/>
          <w:sz w:val="24"/>
          <w:szCs w:val="24"/>
        </w:rPr>
        <w:t xml:space="preserve">可</w:t>
      </w:r>
      <w:r>
        <w:rPr>
          <w:rFonts w:ascii="宋体" w:hAnsi="宋体" w:cs="宋体"/>
          <w:color w:val="000000"/>
          <w:sz w:val="24"/>
          <w:szCs w:val="24"/>
        </w:rPr>
        <w:t xml:space="preserve">实施性一般的得3分；方案内容阐述内容</w:t>
      </w:r>
      <w:r>
        <w:rPr>
          <w:rFonts w:hint="eastAsia" w:ascii="宋体" w:hAnsi="宋体" w:cs="宋体"/>
          <w:color w:val="000000"/>
          <w:sz w:val="24"/>
          <w:szCs w:val="24"/>
        </w:rPr>
        <w:t xml:space="preserve">较差</w:t>
      </w:r>
      <w:r>
        <w:rPr>
          <w:rFonts w:ascii="宋体" w:hAnsi="宋体" w:cs="宋体"/>
          <w:color w:val="000000"/>
          <w:sz w:val="24"/>
          <w:szCs w:val="24"/>
        </w:rPr>
        <w:t xml:space="preserve">、合理性和</w:t>
      </w:r>
      <w:r>
        <w:rPr>
          <w:rFonts w:ascii="宋体" w:hAnsi="宋体" w:cs="宋体"/>
          <w:color w:val="000000"/>
          <w:sz w:val="24"/>
          <w:szCs w:val="24"/>
        </w:rPr>
        <w:t xml:space="preserve">可</w:t>
      </w:r>
      <w:r>
        <w:rPr>
          <w:rFonts w:ascii="宋体" w:hAnsi="宋体" w:cs="宋体"/>
          <w:color w:val="000000"/>
          <w:sz w:val="24"/>
          <w:szCs w:val="24"/>
        </w:rPr>
        <w:t xml:space="preserve">实施性</w:t>
      </w:r>
      <w:r>
        <w:rPr>
          <w:rFonts w:hint="eastAsia" w:ascii="宋体" w:hAnsi="宋体" w:cs="宋体"/>
          <w:color w:val="000000"/>
          <w:sz w:val="24"/>
          <w:szCs w:val="24"/>
        </w:rPr>
        <w:t xml:space="preserve">较差的得1分；</w:t>
      </w:r>
      <w:r>
        <w:rPr>
          <w:rFonts w:ascii="宋体" w:hAnsi="宋体" w:cs="宋体"/>
          <w:color w:val="000000"/>
          <w:sz w:val="24"/>
          <w:szCs w:val="24"/>
        </w:rPr>
        <w:t xml:space="preserve">未提供方案不得分。</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2.管理制度</w:t>
      </w:r>
      <w:r>
        <w:rPr>
          <w:rFonts w:hint="eastAsia" w:ascii="宋体" w:hAnsi="宋体" w:cs="宋体"/>
          <w:color w:val="000000"/>
          <w:sz w:val="24"/>
          <w:szCs w:val="24"/>
        </w:rPr>
        <w:t xml:space="preserve">：</w:t>
      </w:r>
      <w:r>
        <w:rPr>
          <w:rFonts w:ascii="宋体" w:hAnsi="宋体" w:cs="宋体"/>
          <w:color w:val="000000"/>
          <w:sz w:val="24"/>
          <w:szCs w:val="24"/>
        </w:rPr>
        <w:t xml:space="preserve">9分</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主要是指为本项目设置完善的管理机构、建立完整的工作台帐制度、建立完整的工作台帐制度；方案内容阐述完整、详实具体、切实可行、合理全面的得9分；方案内容阐述较为完整、较为详细，可行性较好的得6分；方案内容阐述内容不够完整、合理性和</w:t>
      </w:r>
      <w:r>
        <w:rPr>
          <w:rFonts w:ascii="宋体" w:hAnsi="宋体" w:cs="宋体"/>
          <w:color w:val="000000"/>
          <w:sz w:val="24"/>
          <w:szCs w:val="24"/>
        </w:rPr>
        <w:t xml:space="preserve">可</w:t>
      </w:r>
      <w:r>
        <w:rPr>
          <w:rFonts w:ascii="宋体" w:hAnsi="宋体" w:cs="宋体"/>
          <w:color w:val="000000"/>
          <w:sz w:val="24"/>
          <w:szCs w:val="24"/>
        </w:rPr>
        <w:t xml:space="preserve">实施性一般的得3分；方案内容阐述内容</w:t>
      </w:r>
      <w:r>
        <w:rPr>
          <w:rFonts w:hint="eastAsia" w:ascii="宋体" w:hAnsi="宋体" w:cs="宋体"/>
          <w:color w:val="000000"/>
          <w:sz w:val="24"/>
          <w:szCs w:val="24"/>
        </w:rPr>
        <w:t xml:space="preserve">较差</w:t>
      </w:r>
      <w:r>
        <w:rPr>
          <w:rFonts w:ascii="宋体" w:hAnsi="宋体" w:cs="宋体"/>
          <w:color w:val="000000"/>
          <w:sz w:val="24"/>
          <w:szCs w:val="24"/>
        </w:rPr>
        <w:t xml:space="preserve">、合理性和</w:t>
      </w:r>
      <w:r>
        <w:rPr>
          <w:rFonts w:ascii="宋体" w:hAnsi="宋体" w:cs="宋体"/>
          <w:color w:val="000000"/>
          <w:sz w:val="24"/>
          <w:szCs w:val="24"/>
        </w:rPr>
        <w:t xml:space="preserve">可</w:t>
      </w:r>
      <w:r>
        <w:rPr>
          <w:rFonts w:ascii="宋体" w:hAnsi="宋体" w:cs="宋体"/>
          <w:color w:val="000000"/>
          <w:sz w:val="24"/>
          <w:szCs w:val="24"/>
        </w:rPr>
        <w:t xml:space="preserve">实施性</w:t>
      </w:r>
      <w:r>
        <w:rPr>
          <w:rFonts w:hint="eastAsia" w:ascii="宋体" w:hAnsi="宋体" w:cs="宋体"/>
          <w:color w:val="000000"/>
          <w:sz w:val="24"/>
          <w:szCs w:val="24"/>
        </w:rPr>
        <w:t xml:space="preserve">较差的得1分；</w:t>
      </w:r>
      <w:r>
        <w:rPr>
          <w:rFonts w:ascii="宋体" w:hAnsi="宋体" w:cs="宋体"/>
          <w:color w:val="000000"/>
          <w:sz w:val="24"/>
          <w:szCs w:val="24"/>
        </w:rPr>
        <w:t xml:space="preserve">未提供方案不得分。</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培训内容方案</w:t>
      </w:r>
      <w:r>
        <w:rPr>
          <w:rFonts w:hint="eastAsia" w:ascii="宋体" w:hAnsi="宋体" w:cs="宋体"/>
          <w:color w:val="000000"/>
          <w:sz w:val="24"/>
          <w:szCs w:val="24"/>
        </w:rPr>
        <w:t xml:space="preserve">：</w:t>
      </w:r>
      <w:r>
        <w:rPr>
          <w:rFonts w:ascii="宋体" w:hAnsi="宋体" w:cs="宋体"/>
          <w:color w:val="000000"/>
          <w:sz w:val="24"/>
          <w:szCs w:val="24"/>
        </w:rPr>
        <w:t xml:space="preserve">9分</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主要提供本项目的培训内容方案的比较:方案内容阐述完整、详实具体、切实可行、合理全面的得9分；方案内容阐述较为完整、较为详细，可行性较好的得6分；方案内容阐述内容不够完整、合理性和</w:t>
      </w:r>
      <w:r>
        <w:rPr>
          <w:rFonts w:ascii="宋体" w:hAnsi="宋体" w:cs="宋体"/>
          <w:color w:val="000000"/>
          <w:sz w:val="24"/>
          <w:szCs w:val="24"/>
        </w:rPr>
        <w:t xml:space="preserve">可</w:t>
      </w:r>
      <w:r>
        <w:rPr>
          <w:rFonts w:ascii="宋体" w:hAnsi="宋体" w:cs="宋体"/>
          <w:color w:val="000000"/>
          <w:sz w:val="24"/>
          <w:szCs w:val="24"/>
        </w:rPr>
        <w:t xml:space="preserve">实施性一般的得3分；方案内容阐述内容</w:t>
      </w:r>
      <w:r>
        <w:rPr>
          <w:rFonts w:hint="eastAsia" w:ascii="宋体" w:hAnsi="宋体" w:cs="宋体"/>
          <w:color w:val="000000"/>
          <w:sz w:val="24"/>
          <w:szCs w:val="24"/>
        </w:rPr>
        <w:t xml:space="preserve">较差</w:t>
      </w:r>
      <w:r>
        <w:rPr>
          <w:rFonts w:ascii="宋体" w:hAnsi="宋体" w:cs="宋体"/>
          <w:color w:val="000000"/>
          <w:sz w:val="24"/>
          <w:szCs w:val="24"/>
        </w:rPr>
        <w:t xml:space="preserve">、合理性和</w:t>
      </w:r>
      <w:r>
        <w:rPr>
          <w:rFonts w:ascii="宋体" w:hAnsi="宋体" w:cs="宋体"/>
          <w:color w:val="000000"/>
          <w:sz w:val="24"/>
          <w:szCs w:val="24"/>
        </w:rPr>
        <w:t xml:space="preserve">可</w:t>
      </w:r>
      <w:r>
        <w:rPr>
          <w:rFonts w:ascii="宋体" w:hAnsi="宋体" w:cs="宋体"/>
          <w:color w:val="000000"/>
          <w:sz w:val="24"/>
          <w:szCs w:val="24"/>
        </w:rPr>
        <w:t xml:space="preserve">实施性</w:t>
      </w:r>
      <w:r>
        <w:rPr>
          <w:rFonts w:hint="eastAsia" w:ascii="宋体" w:hAnsi="宋体" w:cs="宋体"/>
          <w:color w:val="000000"/>
          <w:sz w:val="24"/>
          <w:szCs w:val="24"/>
        </w:rPr>
        <w:t xml:space="preserve">较差的得1分；</w:t>
      </w:r>
      <w:r>
        <w:rPr>
          <w:rFonts w:ascii="宋体" w:hAnsi="宋体" w:cs="宋体"/>
          <w:color w:val="000000"/>
          <w:sz w:val="24"/>
          <w:szCs w:val="24"/>
        </w:rPr>
        <w:t xml:space="preserve">未提供方案不得分。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.应急处理预案</w:t>
      </w:r>
      <w:r>
        <w:rPr>
          <w:rFonts w:hint="eastAsia" w:ascii="宋体" w:hAnsi="宋体" w:cs="宋体"/>
          <w:color w:val="000000"/>
          <w:sz w:val="24"/>
          <w:szCs w:val="24"/>
        </w:rPr>
        <w:t xml:space="preserve">：</w:t>
      </w:r>
      <w:r>
        <w:rPr>
          <w:rFonts w:ascii="宋体" w:hAnsi="宋体" w:cs="宋体"/>
          <w:color w:val="000000"/>
          <w:sz w:val="24"/>
          <w:szCs w:val="24"/>
        </w:rPr>
        <w:t xml:space="preserve">9分</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评委根据</w:t>
      </w:r>
      <w:r>
        <w:rPr>
          <w:rFonts w:hint="eastAsia" w:ascii="宋体" w:hAnsi="宋体" w:cs="宋体"/>
          <w:color w:val="000000"/>
          <w:sz w:val="24"/>
          <w:szCs w:val="24"/>
        </w:rPr>
        <w:t xml:space="preserve">响应供应商</w:t>
      </w:r>
      <w:r>
        <w:rPr>
          <w:rFonts w:ascii="宋体" w:hAnsi="宋体" w:cs="宋体"/>
          <w:color w:val="000000"/>
          <w:sz w:val="24"/>
          <w:szCs w:val="24"/>
        </w:rPr>
        <w:t xml:space="preserve">针对本项目的应急处理预案以及临时突发状况方案的完善性和可操作性进行比较</w:t>
      </w:r>
      <w:r>
        <w:rPr>
          <w:rFonts w:hint="eastAsia" w:ascii="宋体" w:hAnsi="宋体" w:cs="宋体"/>
          <w:color w:val="000000"/>
          <w:sz w:val="24"/>
          <w:szCs w:val="24"/>
        </w:rPr>
        <w:t xml:space="preserve">：</w:t>
      </w:r>
      <w:r>
        <w:rPr>
          <w:rFonts w:ascii="宋体" w:hAnsi="宋体" w:cs="宋体"/>
          <w:color w:val="000000"/>
          <w:sz w:val="24"/>
          <w:szCs w:val="24"/>
        </w:rPr>
        <w:t xml:space="preserve">方案内容阐述完整、详实具体、切实可行、合理全面的得9分；方案内容阐述较为完整、较为详细，可行性较好的得6分；方案内容阐述内容不够完整、合理性和</w:t>
      </w:r>
      <w:r>
        <w:rPr>
          <w:rFonts w:ascii="宋体" w:hAnsi="宋体" w:cs="宋体"/>
          <w:color w:val="000000"/>
          <w:sz w:val="24"/>
          <w:szCs w:val="24"/>
        </w:rPr>
        <w:t xml:space="preserve">可</w:t>
      </w:r>
      <w:r>
        <w:rPr>
          <w:rFonts w:ascii="宋体" w:hAnsi="宋体" w:cs="宋体"/>
          <w:color w:val="000000"/>
          <w:sz w:val="24"/>
          <w:szCs w:val="24"/>
        </w:rPr>
        <w:t xml:space="preserve">实施性一般的得3分；方案内容阐述内容</w:t>
      </w:r>
      <w:r>
        <w:rPr>
          <w:rFonts w:hint="eastAsia" w:ascii="宋体" w:hAnsi="宋体" w:cs="宋体"/>
          <w:color w:val="000000"/>
          <w:sz w:val="24"/>
          <w:szCs w:val="24"/>
        </w:rPr>
        <w:t xml:space="preserve">较差</w:t>
      </w:r>
      <w:r>
        <w:rPr>
          <w:rFonts w:ascii="宋体" w:hAnsi="宋体" w:cs="宋体"/>
          <w:color w:val="000000"/>
          <w:sz w:val="24"/>
          <w:szCs w:val="24"/>
        </w:rPr>
        <w:t xml:space="preserve">、合理性和</w:t>
      </w:r>
      <w:r>
        <w:rPr>
          <w:rFonts w:ascii="宋体" w:hAnsi="宋体" w:cs="宋体"/>
          <w:color w:val="000000"/>
          <w:sz w:val="24"/>
          <w:szCs w:val="24"/>
        </w:rPr>
        <w:t xml:space="preserve">可</w:t>
      </w:r>
      <w:r>
        <w:rPr>
          <w:rFonts w:ascii="宋体" w:hAnsi="宋体" w:cs="宋体"/>
          <w:color w:val="000000"/>
          <w:sz w:val="24"/>
          <w:szCs w:val="24"/>
        </w:rPr>
        <w:t xml:space="preserve">实施性</w:t>
      </w:r>
      <w:r>
        <w:rPr>
          <w:rFonts w:hint="eastAsia" w:ascii="宋体" w:hAnsi="宋体" w:cs="宋体"/>
          <w:color w:val="000000"/>
          <w:sz w:val="24"/>
          <w:szCs w:val="24"/>
        </w:rPr>
        <w:t xml:space="preserve">较差的得1分；</w:t>
      </w:r>
      <w:r>
        <w:rPr>
          <w:rFonts w:ascii="宋体" w:hAnsi="宋体" w:cs="宋体"/>
          <w:color w:val="000000"/>
          <w:sz w:val="24"/>
          <w:szCs w:val="24"/>
        </w:rPr>
        <w:t xml:space="preserve">未提供方案不得分。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.交接方案</w:t>
      </w:r>
      <w:r>
        <w:rPr>
          <w:rFonts w:hint="eastAsia" w:ascii="宋体" w:hAnsi="宋体" w:cs="宋体"/>
          <w:color w:val="000000"/>
          <w:sz w:val="24"/>
          <w:szCs w:val="24"/>
        </w:rPr>
        <w:t xml:space="preserve">：</w:t>
      </w:r>
      <w:r>
        <w:rPr>
          <w:rFonts w:ascii="宋体" w:hAnsi="宋体" w:cs="宋体"/>
          <w:color w:val="000000"/>
          <w:sz w:val="24"/>
          <w:szCs w:val="24"/>
        </w:rPr>
        <w:t xml:space="preserve">9分</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评委根据</w:t>
      </w:r>
      <w:r>
        <w:rPr>
          <w:rFonts w:hint="eastAsia" w:ascii="宋体" w:hAnsi="宋体" w:cs="宋体"/>
          <w:color w:val="000000"/>
          <w:sz w:val="24"/>
          <w:szCs w:val="24"/>
        </w:rPr>
        <w:t xml:space="preserve">响应供应商</w:t>
      </w:r>
      <w:r>
        <w:rPr>
          <w:rFonts w:ascii="宋体" w:hAnsi="宋体" w:cs="宋体"/>
          <w:color w:val="000000"/>
          <w:sz w:val="24"/>
          <w:szCs w:val="24"/>
        </w:rPr>
        <w:t xml:space="preserve">针对本项目的进退场交接方案进行比较(包括交接工作安排，交接程</w:t>
      </w:r>
      <w:r>
        <w:rPr>
          <w:rFonts w:ascii="宋体" w:hAnsi="宋体" w:cs="宋体"/>
          <w:color w:val="000000"/>
          <w:sz w:val="24"/>
          <w:szCs w:val="24"/>
        </w:rPr>
        <w:t xml:space="preserve">序及内容)：方案内容阐述完整、详实具体、切实可行、合理全面的得9分；方案内容阐述较为完整、较为详细，可行性较好的得6分；方案内容阐述内容不够完整、合理性和</w:t>
      </w:r>
      <w:r>
        <w:rPr>
          <w:rFonts w:ascii="宋体" w:hAnsi="宋体" w:cs="宋体"/>
          <w:color w:val="000000"/>
          <w:sz w:val="24"/>
          <w:szCs w:val="24"/>
        </w:rPr>
        <w:t xml:space="preserve">可</w:t>
      </w:r>
      <w:r>
        <w:rPr>
          <w:rFonts w:ascii="宋体" w:hAnsi="宋体" w:cs="宋体"/>
          <w:color w:val="000000"/>
          <w:sz w:val="24"/>
          <w:szCs w:val="24"/>
        </w:rPr>
        <w:t xml:space="preserve">实施性一般的得3分；方案内容阐述内容</w:t>
      </w:r>
      <w:r>
        <w:rPr>
          <w:rFonts w:hint="eastAsia" w:ascii="宋体" w:hAnsi="宋体" w:cs="宋体"/>
          <w:color w:val="000000"/>
          <w:sz w:val="24"/>
          <w:szCs w:val="24"/>
        </w:rPr>
        <w:t xml:space="preserve">较差</w:t>
      </w:r>
      <w:r>
        <w:rPr>
          <w:rFonts w:ascii="宋体" w:hAnsi="宋体" w:cs="宋体"/>
          <w:color w:val="000000"/>
          <w:sz w:val="24"/>
          <w:szCs w:val="24"/>
        </w:rPr>
        <w:t xml:space="preserve">、合理性和</w:t>
      </w:r>
      <w:r>
        <w:rPr>
          <w:rFonts w:ascii="宋体" w:hAnsi="宋体" w:cs="宋体"/>
          <w:color w:val="000000"/>
          <w:sz w:val="24"/>
          <w:szCs w:val="24"/>
        </w:rPr>
        <w:t xml:space="preserve">可</w:t>
      </w:r>
      <w:r>
        <w:rPr>
          <w:rFonts w:ascii="宋体" w:hAnsi="宋体" w:cs="宋体"/>
          <w:color w:val="000000"/>
          <w:sz w:val="24"/>
          <w:szCs w:val="24"/>
        </w:rPr>
        <w:t xml:space="preserve">实施性</w:t>
      </w:r>
      <w:r>
        <w:rPr>
          <w:rFonts w:hint="eastAsia" w:ascii="宋体" w:hAnsi="宋体" w:cs="宋体"/>
          <w:color w:val="000000"/>
          <w:sz w:val="24"/>
          <w:szCs w:val="24"/>
        </w:rPr>
        <w:t xml:space="preserve">较差的得1分；</w:t>
      </w:r>
      <w:r>
        <w:rPr>
          <w:rFonts w:ascii="宋体" w:hAnsi="宋体" w:cs="宋体"/>
          <w:color w:val="000000"/>
          <w:sz w:val="24"/>
          <w:szCs w:val="24"/>
        </w:rPr>
        <w:t xml:space="preserve">未提供方案不得分。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t xml:space="preserve">.规范用工</w:t>
      </w:r>
      <w:r>
        <w:rPr>
          <w:rFonts w:hint="eastAsia" w:ascii="宋体" w:hAnsi="宋体" w:cs="宋体"/>
          <w:color w:val="000000"/>
          <w:sz w:val="24"/>
          <w:szCs w:val="24"/>
        </w:rPr>
        <w:t xml:space="preserve">：9</w:t>
      </w:r>
      <w:r>
        <w:rPr>
          <w:rFonts w:ascii="宋体" w:hAnsi="宋体" w:cs="宋体"/>
          <w:color w:val="000000"/>
          <w:sz w:val="24"/>
          <w:szCs w:val="24"/>
        </w:rPr>
        <w:t xml:space="preserve">分</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履行合同期内，依法规范用工(相关人员的招收、培训、劳动合网签订、工资待遇、参加社保等)的内容进行阐述。方案内容阐述完整、详实具体、切实可行、合理全面的得</w:t>
      </w:r>
      <w:r>
        <w:rPr>
          <w:rFonts w:hint="eastAsia" w:ascii="宋体" w:hAnsi="宋体" w:cs="宋体"/>
          <w:color w:val="000000"/>
          <w:sz w:val="24"/>
          <w:szCs w:val="24"/>
        </w:rPr>
        <w:t xml:space="preserve">9</w:t>
      </w:r>
      <w:r>
        <w:rPr>
          <w:rFonts w:ascii="宋体" w:hAnsi="宋体" w:cs="宋体"/>
          <w:color w:val="000000"/>
          <w:sz w:val="24"/>
          <w:szCs w:val="24"/>
        </w:rPr>
        <w:t xml:space="preserve">分；方案内容阐述较为完整、较为详细，可行性较好的得</w:t>
      </w:r>
      <w:r>
        <w:rPr>
          <w:rFonts w:hint="eastAsia" w:ascii="宋体" w:hAnsi="宋体" w:cs="宋体"/>
          <w:color w:val="000000"/>
          <w:sz w:val="24"/>
          <w:szCs w:val="24"/>
        </w:rPr>
        <w:t xml:space="preserve">6</w:t>
      </w:r>
      <w:r>
        <w:rPr>
          <w:rFonts w:ascii="宋体" w:hAnsi="宋体" w:cs="宋体"/>
          <w:color w:val="000000"/>
          <w:sz w:val="24"/>
          <w:szCs w:val="24"/>
        </w:rPr>
        <w:t xml:space="preserve">分；方案内容阐述内容不够完整、合理性和</w:t>
      </w:r>
      <w:r>
        <w:rPr>
          <w:rFonts w:ascii="宋体" w:hAnsi="宋体" w:cs="宋体"/>
          <w:color w:val="000000"/>
          <w:sz w:val="24"/>
          <w:szCs w:val="24"/>
        </w:rPr>
        <w:t xml:space="preserve">可</w:t>
      </w:r>
      <w:r>
        <w:rPr>
          <w:rFonts w:ascii="宋体" w:hAnsi="宋体" w:cs="宋体"/>
          <w:color w:val="000000"/>
          <w:sz w:val="24"/>
          <w:szCs w:val="24"/>
        </w:rPr>
        <w:t xml:space="preserve">实施性一般的得</w:t>
      </w:r>
      <w:r>
        <w:rPr>
          <w:rFonts w:hint="eastAsia" w:ascii="宋体" w:hAnsi="宋体" w:cs="宋体"/>
          <w:color w:val="000000"/>
          <w:sz w:val="24"/>
          <w:szCs w:val="24"/>
        </w:rPr>
        <w:t xml:space="preserve">3</w:t>
      </w:r>
      <w:r>
        <w:rPr>
          <w:rFonts w:ascii="宋体" w:hAnsi="宋体" w:cs="宋体"/>
          <w:color w:val="000000"/>
          <w:sz w:val="24"/>
          <w:szCs w:val="24"/>
        </w:rPr>
        <w:t xml:space="preserve">分；方案内容阐述内容</w:t>
      </w:r>
      <w:r>
        <w:rPr>
          <w:rFonts w:hint="eastAsia" w:ascii="宋体" w:hAnsi="宋体" w:cs="宋体"/>
          <w:color w:val="000000"/>
          <w:sz w:val="24"/>
          <w:szCs w:val="24"/>
        </w:rPr>
        <w:t xml:space="preserve">较差</w:t>
      </w:r>
      <w:r>
        <w:rPr>
          <w:rFonts w:ascii="宋体" w:hAnsi="宋体" w:cs="宋体"/>
          <w:color w:val="000000"/>
          <w:sz w:val="24"/>
          <w:szCs w:val="24"/>
        </w:rPr>
        <w:t xml:space="preserve">、合理性和</w:t>
      </w:r>
      <w:r>
        <w:rPr>
          <w:rFonts w:ascii="宋体" w:hAnsi="宋体" w:cs="宋体"/>
          <w:color w:val="000000"/>
          <w:sz w:val="24"/>
          <w:szCs w:val="24"/>
        </w:rPr>
        <w:t xml:space="preserve">可</w:t>
      </w:r>
      <w:r>
        <w:rPr>
          <w:rFonts w:ascii="宋体" w:hAnsi="宋体" w:cs="宋体"/>
          <w:color w:val="000000"/>
          <w:sz w:val="24"/>
          <w:szCs w:val="24"/>
        </w:rPr>
        <w:t xml:space="preserve">实施性</w:t>
      </w:r>
      <w:r>
        <w:rPr>
          <w:rFonts w:hint="eastAsia" w:ascii="宋体" w:hAnsi="宋体" w:cs="宋体"/>
          <w:color w:val="000000"/>
          <w:sz w:val="24"/>
          <w:szCs w:val="24"/>
        </w:rPr>
        <w:t xml:space="preserve">较差的得1分；</w:t>
      </w:r>
      <w:r>
        <w:rPr>
          <w:rFonts w:ascii="宋体" w:hAnsi="宋体" w:cs="宋体"/>
          <w:color w:val="000000"/>
          <w:sz w:val="24"/>
          <w:szCs w:val="24"/>
        </w:rPr>
        <w:t xml:space="preserve">未提供方案不得分。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t xml:space="preserve">.合理化建议</w:t>
      </w:r>
      <w:r>
        <w:rPr>
          <w:rFonts w:hint="eastAsia" w:ascii="宋体" w:hAnsi="宋体" w:cs="宋体"/>
          <w:color w:val="000000"/>
          <w:sz w:val="24"/>
          <w:szCs w:val="24"/>
        </w:rPr>
        <w:t xml:space="preserve">：9</w:t>
      </w:r>
      <w:r>
        <w:rPr>
          <w:rFonts w:ascii="宋体" w:hAnsi="宋体" w:cs="宋体"/>
          <w:color w:val="000000"/>
          <w:sz w:val="24"/>
          <w:szCs w:val="24"/>
        </w:rPr>
        <w:t xml:space="preserve">分</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在满足采购文件要求的基础上，通过自身的管理经验提出合理化建议。建议具有专业管理特色及实用性。建议符合项目特点和要求，针对性强，全面、系统、科学，具体可行的得</w:t>
      </w:r>
      <w:r>
        <w:rPr>
          <w:rFonts w:hint="eastAsia" w:ascii="宋体" w:hAnsi="宋体" w:cs="宋体"/>
          <w:color w:val="000000"/>
          <w:sz w:val="24"/>
          <w:szCs w:val="24"/>
        </w:rPr>
        <w:t xml:space="preserve">9</w:t>
      </w:r>
      <w:r>
        <w:rPr>
          <w:rFonts w:ascii="宋体" w:hAnsi="宋体" w:cs="宋体"/>
          <w:color w:val="000000"/>
          <w:sz w:val="24"/>
          <w:szCs w:val="24"/>
        </w:rPr>
        <w:t xml:space="preserve">分；</w:t>
      </w:r>
      <w:r>
        <w:rPr>
          <w:rFonts w:ascii="宋体" w:hAnsi="宋体" w:cs="宋体"/>
          <w:color w:val="000000"/>
          <w:sz w:val="24"/>
          <w:szCs w:val="24"/>
        </w:rPr>
        <w:t xml:space="preserve">建议较</w:t>
      </w:r>
      <w:r>
        <w:rPr>
          <w:rFonts w:ascii="宋体" w:hAnsi="宋体" w:cs="宋体"/>
          <w:color w:val="000000"/>
          <w:sz w:val="24"/>
          <w:szCs w:val="24"/>
        </w:rPr>
        <w:t xml:space="preserve">详细清晰，较为全面、系统,有一定的可行性的得</w:t>
      </w:r>
      <w:r>
        <w:rPr>
          <w:rFonts w:hint="eastAsia" w:ascii="宋体" w:hAnsi="宋体" w:cs="宋体"/>
          <w:color w:val="000000"/>
          <w:sz w:val="24"/>
          <w:szCs w:val="24"/>
        </w:rPr>
        <w:t xml:space="preserve">6</w:t>
      </w:r>
      <w:r>
        <w:rPr>
          <w:rFonts w:ascii="宋体" w:hAnsi="宋体" w:cs="宋体"/>
          <w:color w:val="000000"/>
          <w:sz w:val="24"/>
          <w:szCs w:val="24"/>
        </w:rPr>
        <w:t xml:space="preserve">分；建议不够清晰、全面、系统，可行性一般的得</w:t>
      </w:r>
      <w:r>
        <w:rPr>
          <w:rFonts w:hint="eastAsia" w:ascii="宋体" w:hAnsi="宋体" w:cs="宋体"/>
          <w:color w:val="000000"/>
          <w:sz w:val="24"/>
          <w:szCs w:val="24"/>
        </w:rPr>
        <w:t xml:space="preserve">3</w:t>
      </w:r>
      <w:r>
        <w:rPr>
          <w:rFonts w:ascii="宋体" w:hAnsi="宋体" w:cs="宋体"/>
          <w:color w:val="000000"/>
          <w:sz w:val="24"/>
          <w:szCs w:val="24"/>
        </w:rPr>
        <w:t xml:space="preserve">分；建议</w:t>
      </w:r>
      <w:r>
        <w:rPr>
          <w:rFonts w:hint="eastAsia" w:ascii="宋体" w:hAnsi="宋体" w:cs="宋体"/>
          <w:color w:val="000000"/>
          <w:sz w:val="24"/>
          <w:szCs w:val="24"/>
        </w:rPr>
        <w:t xml:space="preserve">不</w:t>
      </w:r>
      <w:r>
        <w:rPr>
          <w:rFonts w:hint="eastAsia" w:ascii="宋体" w:hAnsi="宋体" w:cs="宋体"/>
          <w:color w:val="000000"/>
          <w:sz w:val="24"/>
          <w:szCs w:val="24"/>
        </w:rPr>
        <w:t xml:space="preserve">贴合实际</w:t>
      </w:r>
      <w:r>
        <w:rPr>
          <w:rFonts w:ascii="宋体" w:hAnsi="宋体" w:cs="宋体"/>
          <w:color w:val="000000"/>
          <w:sz w:val="24"/>
          <w:szCs w:val="24"/>
        </w:rPr>
        <w:t xml:space="preserve">，可行性</w:t>
      </w:r>
      <w:r>
        <w:rPr>
          <w:rFonts w:hint="eastAsia" w:ascii="宋体" w:hAnsi="宋体" w:cs="宋体"/>
          <w:color w:val="000000"/>
          <w:sz w:val="24"/>
          <w:szCs w:val="24"/>
        </w:rPr>
        <w:t xml:space="preserve">较差</w:t>
      </w:r>
      <w:r>
        <w:rPr>
          <w:rFonts w:ascii="宋体" w:hAnsi="宋体" w:cs="宋体"/>
          <w:color w:val="000000"/>
          <w:sz w:val="24"/>
          <w:szCs w:val="24"/>
        </w:rPr>
        <w:t xml:space="preserve">的得</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t xml:space="preserve">未提供方案不得分。</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（三）</w:t>
      </w:r>
      <w:r>
        <w:rPr>
          <w:rFonts w:hint="eastAsia" w:ascii="宋体" w:hAnsi="宋体" w:cs="宋体"/>
          <w:b/>
          <w:bCs/>
          <w:sz w:val="24"/>
          <w:szCs w:val="24"/>
        </w:rPr>
        <w:t xml:space="preserve">针对本项目的人员及配置情况比较</w:t>
      </w:r>
      <w:r>
        <w:rPr>
          <w:rFonts w:hint="eastAsia" w:ascii="宋体" w:hAnsi="宋体" w:cs="宋体"/>
          <w:b/>
          <w:bCs/>
          <w:color w:val="000000"/>
          <w:sz w:val="24"/>
        </w:rPr>
        <w:t xml:space="preserve">（5分）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.本项目负责人具有本科(含)以上学历得</w:t>
      </w:r>
      <w:r>
        <w:rPr>
          <w:rFonts w:hint="eastAsia" w:ascii="宋体" w:hAnsi="宋体" w:cs="宋体"/>
          <w:color w:val="000000"/>
          <w:sz w:val="24"/>
        </w:rPr>
        <w:t xml:space="preserve">2</w:t>
      </w:r>
      <w:r>
        <w:rPr>
          <w:rFonts w:ascii="宋体" w:hAnsi="宋体" w:cs="宋体"/>
          <w:color w:val="000000"/>
          <w:sz w:val="24"/>
        </w:rPr>
        <w:t xml:space="preserve">分</w:t>
      </w:r>
      <w:r>
        <w:rPr>
          <w:rFonts w:hint="eastAsia" w:ascii="宋体" w:hAnsi="宋体" w:cs="宋体"/>
          <w:color w:val="000000"/>
          <w:sz w:val="24"/>
        </w:rPr>
        <w:t xml:space="preserve">，</w:t>
      </w:r>
      <w:r>
        <w:rPr>
          <w:rFonts w:ascii="宋体" w:hAnsi="宋体" w:cs="宋体"/>
          <w:color w:val="000000"/>
          <w:sz w:val="24"/>
        </w:rPr>
        <w:t xml:space="preserve">项目组成员</w:t>
      </w:r>
      <w:r>
        <w:rPr>
          <w:rFonts w:hint="eastAsia" w:ascii="宋体" w:hAnsi="宋体" w:cs="宋体"/>
          <w:color w:val="000000"/>
          <w:sz w:val="24"/>
        </w:rPr>
        <w:t xml:space="preserve">（</w:t>
      </w:r>
      <w:r>
        <w:rPr>
          <w:rFonts w:hint="eastAsia" w:ascii="宋体" w:hAnsi="宋体" w:cs="宋体"/>
          <w:color w:val="000000"/>
          <w:sz w:val="24"/>
        </w:rPr>
        <w:t xml:space="preserve">除项目</w:t>
      </w:r>
      <w:r>
        <w:rPr>
          <w:rFonts w:hint="eastAsia" w:ascii="宋体" w:hAnsi="宋体" w:cs="宋体"/>
          <w:color w:val="000000"/>
          <w:sz w:val="24"/>
        </w:rPr>
        <w:t xml:space="preserve">负责人以外）</w:t>
      </w:r>
      <w:r>
        <w:rPr>
          <w:rFonts w:ascii="宋体" w:hAnsi="宋体" w:cs="宋体"/>
          <w:color w:val="000000"/>
          <w:sz w:val="24"/>
        </w:rPr>
        <w:t xml:space="preserve">中具有大专(含)以上学历得</w:t>
      </w:r>
      <w:r>
        <w:rPr>
          <w:rFonts w:hint="eastAsia" w:ascii="宋体" w:hAnsi="宋体" w:cs="宋体"/>
          <w:color w:val="000000"/>
          <w:sz w:val="24"/>
        </w:rPr>
        <w:t xml:space="preserve">1</w:t>
      </w:r>
      <w:r>
        <w:rPr>
          <w:rFonts w:ascii="宋体" w:hAnsi="宋体" w:cs="宋体"/>
          <w:color w:val="000000"/>
          <w:sz w:val="24"/>
        </w:rPr>
        <w:t xml:space="preserve">分</w:t>
      </w:r>
      <w:r>
        <w:rPr>
          <w:rFonts w:hint="eastAsia" w:ascii="宋体" w:hAnsi="宋体" w:cs="宋体"/>
          <w:color w:val="000000"/>
          <w:sz w:val="24"/>
        </w:rPr>
        <w:t xml:space="preserve">，最高得5分。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注：响应供应商须在响应文件中</w:t>
      </w:r>
      <w:r>
        <w:rPr>
          <w:rFonts w:ascii="宋体" w:hAnsi="宋体" w:cs="宋体"/>
          <w:color w:val="000000"/>
          <w:sz w:val="24"/>
        </w:rPr>
        <w:t xml:space="preserve">提供</w:t>
      </w:r>
      <w:r>
        <w:rPr>
          <w:rFonts w:hint="eastAsia" w:ascii="宋体" w:hAnsi="宋体" w:cs="宋体"/>
          <w:color w:val="000000"/>
          <w:sz w:val="24"/>
        </w:rPr>
        <w:t xml:space="preserve">相关</w:t>
      </w:r>
      <w:r>
        <w:rPr>
          <w:rFonts w:ascii="宋体" w:hAnsi="宋体" w:cs="宋体"/>
          <w:color w:val="000000"/>
          <w:sz w:val="24"/>
        </w:rPr>
        <w:t xml:space="preserve">证书复印件，</w:t>
      </w:r>
      <w:r>
        <w:rPr>
          <w:rFonts w:hint="eastAsia" w:ascii="宋体" w:hAnsi="宋体" w:cs="宋体"/>
          <w:color w:val="000000"/>
          <w:sz w:val="24"/>
        </w:rPr>
        <w:t xml:space="preserve">及</w:t>
      </w:r>
      <w:r>
        <w:rPr>
          <w:rFonts w:ascii="宋体" w:hAnsi="宋体" w:cs="宋体"/>
          <w:color w:val="000000"/>
          <w:sz w:val="24"/>
        </w:rPr>
        <w:t xml:space="preserve">与其签订的劳动合同或为其缴纳的近一期</w:t>
      </w:r>
      <w:r>
        <w:rPr>
          <w:rFonts w:ascii="宋体" w:hAnsi="宋体" w:cs="宋体"/>
          <w:color w:val="000000"/>
          <w:sz w:val="24"/>
        </w:rPr>
        <w:t xml:space="preserve">社保证明</w:t>
      </w:r>
      <w:r>
        <w:rPr>
          <w:rFonts w:ascii="宋体" w:hAnsi="宋体" w:cs="宋体"/>
          <w:color w:val="000000"/>
          <w:sz w:val="24"/>
        </w:rPr>
        <w:t xml:space="preserve">，未提供不得分)。</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（四）投标人综合实力（12分）</w:t>
      </w:r>
      <w:r/>
    </w:p>
    <w:p>
      <w:pPr>
        <w:ind w:firstLine="480"/>
        <w:spacing w:line="360" w:lineRule="auto"/>
        <w:rPr>
          <w:rStyle w:val="992"/>
          <w:rFonts w:hint="eastAsia" w:ascii="宋体" w:hAnsi="宋体"/>
          <w:sz w:val="24"/>
          <w:szCs w:val="24"/>
        </w:rPr>
      </w:pPr>
      <w:r>
        <w:rPr>
          <w:rStyle w:val="992"/>
          <w:rFonts w:hint="eastAsia" w:ascii="宋体" w:hAnsi="宋体"/>
          <w:sz w:val="24"/>
          <w:szCs w:val="24"/>
        </w:rPr>
        <w:t xml:space="preserve">1</w:t>
      </w:r>
      <w:r>
        <w:rPr>
          <w:rStyle w:val="992"/>
          <w:rFonts w:ascii="宋体" w:hAnsi="宋体"/>
          <w:sz w:val="24"/>
          <w:szCs w:val="24"/>
        </w:rPr>
        <w:t xml:space="preserve">.</w:t>
      </w:r>
      <w:r>
        <w:rPr>
          <w:rStyle w:val="992"/>
          <w:rFonts w:hint="eastAsia" w:ascii="宋体" w:hAnsi="宋体"/>
          <w:sz w:val="24"/>
          <w:szCs w:val="24"/>
        </w:rPr>
        <w:t xml:space="preserve">响应供应商具有有效期内的质量管理体系认证证书、环境管理体系认证证书、职业健康安全管理体系认证证书，</w:t>
      </w:r>
      <w:r>
        <w:rPr>
          <w:rFonts w:hint="eastAsia" w:ascii="宋体" w:hAnsi="宋体" w:cs="宋体"/>
          <w:sz w:val="24"/>
          <w:szCs w:val="24"/>
        </w:rPr>
        <w:t xml:space="preserve">有一个</w:t>
      </w:r>
      <w:r>
        <w:rPr>
          <w:rStyle w:val="992"/>
          <w:rFonts w:hint="eastAsia" w:ascii="宋体" w:hAnsi="宋体"/>
          <w:sz w:val="24"/>
          <w:szCs w:val="24"/>
        </w:rPr>
        <w:t xml:space="preserve">得1分，最高得3分</w:t>
      </w:r>
      <w:r/>
    </w:p>
    <w:p>
      <w:pPr>
        <w:ind w:firstLine="480"/>
        <w:jc w:val="left"/>
        <w:spacing w:line="360" w:lineRule="auto"/>
        <w:rPr>
          <w:rFonts w:hint="eastAsia" w:hAnsi="宋体"/>
          <w:b/>
          <w:bCs/>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响应供应商自2021年1月1日以来完成过类似服务</w:t>
      </w:r>
      <w:r>
        <w:rPr>
          <w:rFonts w:hint="eastAsia" w:ascii="宋体" w:hAnsi="宋体" w:cs="宋体"/>
          <w:sz w:val="24"/>
          <w:szCs w:val="24"/>
        </w:rPr>
        <w:t xml:space="preserve">项目的业绩，每提供一项得3分，最高得9分。(须在响应文件中提供合同复印件，日期以合同签订时间为准)。</w:t>
      </w:r>
      <w:r/>
    </w:p>
    <w:p>
      <w:pPr>
        <w:pStyle w:val="958"/>
        <w:ind w:firstLine="482"/>
        <w:spacing w:line="360" w:lineRule="auto"/>
        <w:widowControl w:val="off"/>
        <w:rPr>
          <w:rFonts w:hint="eastAsia" w:hAnsi="宋体"/>
          <w:sz w:val="24"/>
          <w:szCs w:val="24"/>
        </w:rPr>
      </w:pPr>
      <w:r>
        <w:rPr>
          <w:rFonts w:hint="eastAsia" w:hAnsi="宋体"/>
          <w:b/>
          <w:bCs/>
          <w:sz w:val="24"/>
          <w:szCs w:val="24"/>
        </w:rPr>
        <w:t xml:space="preserve">注：</w:t>
      </w:r>
      <w:r>
        <w:rPr>
          <w:rFonts w:hint="eastAsia" w:hAnsi="宋体"/>
          <w:sz w:val="24"/>
          <w:szCs w:val="24"/>
        </w:rPr>
        <w:t xml:space="preserve">1、</w:t>
      </w:r>
      <w:r>
        <w:rPr>
          <w:rFonts w:hint="eastAsia" w:hAnsi="宋体"/>
          <w:b/>
          <w:bCs/>
          <w:sz w:val="24"/>
          <w:szCs w:val="24"/>
        </w:rPr>
        <w:t xml:space="preserve">响应供应商不得对采购文件中付款方式、付款条件进行修改，否则视为未实质性响应。</w:t>
      </w:r>
      <w:r/>
    </w:p>
    <w:p>
      <w:pPr>
        <w:pStyle w:val="958"/>
        <w:ind w:firstLine="480"/>
        <w:spacing w:line="360" w:lineRule="auto"/>
        <w:widowControl w:val="off"/>
        <w:rPr>
          <w:rFonts w:hint="eastAsia" w:hAnsi="宋体"/>
          <w:sz w:val="24"/>
          <w:szCs w:val="24"/>
        </w:rPr>
      </w:pPr>
      <w:r>
        <w:rPr>
          <w:rFonts w:hint="eastAsia" w:hAnsi="宋体"/>
          <w:sz w:val="24"/>
          <w:szCs w:val="24"/>
        </w:rPr>
        <w:t xml:space="preserve">2、针对评分标准中评分的每一条，供应商均应提供相关资料并</w:t>
      </w:r>
      <w:r>
        <w:rPr>
          <w:rFonts w:hint="eastAsia" w:hAnsi="宋体"/>
          <w:sz w:val="24"/>
          <w:szCs w:val="24"/>
        </w:rPr>
        <w:t xml:space="preserve">作出</w:t>
      </w:r>
      <w:r>
        <w:rPr>
          <w:rFonts w:hint="eastAsia" w:hAnsi="宋体"/>
          <w:sz w:val="24"/>
          <w:szCs w:val="24"/>
        </w:rPr>
        <w:t xml:space="preserve">相应说明供竞争性磋商小组评判，不提供相关资料或提供材料不全或提供材料不清晰导致无法识别的视为不具备该项得分的条件。</w:t>
      </w:r>
      <w:r/>
    </w:p>
    <w:p>
      <w:pPr>
        <w:ind w:firstLine="480"/>
        <w:jc w:val="right"/>
        <w:spacing w:line="360" w:lineRule="auto"/>
      </w:pPr>
      <w:r/>
      <w:bookmarkStart w:id="55" w:name="_Toc4237"/>
      <w:r>
        <w:rPr>
          <w:rFonts w:hint="eastAsia" w:ascii="宋体" w:hAnsi="宋体" w:cs="宋体"/>
          <w:sz w:val="24"/>
          <w:szCs w:val="24"/>
        </w:rPr>
        <w:t xml:space="preserve">（全文完）</w:t>
      </w:r>
      <w:bookmarkEnd w:id="55"/>
      <w:r/>
      <w:r/>
    </w:p>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楷体_GB2312">
    <w:panose1 w:val="02010609060101010101"/>
  </w:font>
  <w:font w:name="Segoe UI Emoji">
    <w:panose1 w:val="020B0502040204020203"/>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0"/>
                            <w:rPr>
                              <w:rFonts w:eastAsia="宋体"/>
                            </w:rPr>
                          </w:pPr>
                          <w:r>
                            <w:rPr>
                              <w:rFonts w:hint="eastAsia" w:eastAsia="宋体"/>
                            </w:rPr>
                            <w:t xml:space="preserve">第</w:t>
                          </w:r>
                          <w:r>
                            <w:rPr>
                              <w:rFonts w:hint="eastAsia" w:eastAsia="宋体"/>
                            </w:rPr>
                            <w:t xml:space="preserve">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w:t>
                          </w:r>
                          <w:r>
                            <w:rPr>
                              <w:rFonts w:hint="eastAsia" w:eastAsia="宋体"/>
                            </w:rPr>
                            <w:t xml:space="preserve">页</w:t>
                          </w:r>
                          <w:r>
                            <w:rPr>
                              <w:rFonts w:hint="eastAsia" w:eastAsia="宋体"/>
                            </w:rPr>
                            <w:t xml:space="preserve"> </w:t>
                          </w:r>
                          <w:r>
                            <w:rPr>
                              <w:rFonts w:hint="eastAsia" w:eastAsia="宋体"/>
                            </w:rPr>
                            <w:t xml:space="preserve">共</w:t>
                          </w:r>
                          <w:r>
                            <w:rPr>
                              <w:rFonts w:hint="eastAsia" w:eastAsia="宋体"/>
                            </w:rPr>
                            <w:t xml:space="preserve">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w:t>
                          </w:r>
                          <w:r>
                            <w:rPr>
                              <w:rFonts w:hint="eastAsia" w:eastAsia="宋体"/>
                            </w:rPr>
                            <w:t xml:space="preserve">页</w:t>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rPr>
                        <w:rFonts w:eastAsia="宋体"/>
                      </w:rPr>
                    </w:pPr>
                    <w:r>
                      <w:rPr>
                        <w:rFonts w:hint="eastAsia" w:eastAsia="宋体"/>
                      </w:rPr>
                      <w:t xml:space="preserve">第</w:t>
                    </w:r>
                    <w:r>
                      <w:rPr>
                        <w:rFonts w:hint="eastAsia" w:eastAsia="宋体"/>
                      </w:rPr>
                      <w:t xml:space="preserve">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w:t>
                    </w:r>
                    <w:r>
                      <w:rPr>
                        <w:rFonts w:hint="eastAsia" w:eastAsia="宋体"/>
                      </w:rPr>
                      <w:t xml:space="preserve">页</w:t>
                    </w:r>
                    <w:r>
                      <w:rPr>
                        <w:rFonts w:hint="eastAsia" w:eastAsia="宋体"/>
                      </w:rPr>
                      <w:t xml:space="preserve"> </w:t>
                    </w:r>
                    <w:r>
                      <w:rPr>
                        <w:rFonts w:hint="eastAsia" w:eastAsia="宋体"/>
                      </w:rPr>
                      <w:t xml:space="preserve">共</w:t>
                    </w:r>
                    <w:r>
                      <w:rPr>
                        <w:rFonts w:hint="eastAsia" w:eastAsia="宋体"/>
                      </w:rPr>
                      <w:t xml:space="preserve">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w:t>
                    </w:r>
                    <w:r>
                      <w:rPr>
                        <w:rFonts w:hint="eastAsia" w:eastAsia="宋体"/>
                      </w:rP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Fonts w:hint="eastAsia" w:ascii="宋体" w:hAnsi="宋体" w:eastAsia="宋体"/>
        <w:sz w:val="21"/>
        <w:szCs w:val="21"/>
      </w:rPr>
    </w:pPr>
    <w:r>
      <w:rPr>
        <w:rFonts w:hint="eastAsia"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2895600</wp:posOffset>
              </wp:positionH>
              <wp:positionV relativeFrom="paragraph">
                <wp:posOffset>3810</wp:posOffset>
              </wp:positionV>
              <wp:extent cx="628650" cy="2286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628650"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0288;o:allowoverlap:true;o:allowincell:true;mso-position-horizontal-relative:margin;margin-left:228.0pt;mso-position-horizontal:absolute;mso-position-vertical-relative:text;margin-top:0.3pt;mso-position-vertical:absolute;width:49.5pt;height:18.0pt;mso-wrap-distance-left:9.0pt;mso-wrap-distance-top:0.0pt;mso-wrap-distance-right:9.0pt;mso-wrap-distance-bottom:0.0pt;v-text-anchor:top;visibility:visible;" filled="f" stroked="f" strokeweight="0.50pt">
              <v:textbox inset="0,0,0,0">
                <w:txbxContent>
                  <w:p>
                    <w:pPr>
                      <w:pStyle w:val="940"/>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rPr>
        <w:rFonts w:ascii="Segoe UI" w:hAnsi="Segoe UI" w:cs="Segoe UI"/>
        <w:szCs w:val="21"/>
      </w:rP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1" name="图片 2"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260156" name="图片 2"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szCs w:val="21"/>
      </w:rPr>
      <w:t xml:space="preserve">竞争性磋商文件                                           </w:t>
    </w:r>
    <w:r>
      <w:rPr>
        <w:rFonts w:ascii="Segoe UI" w:hAnsi="Segoe UI" w:cs="Segoe UI"/>
        <w:szCs w:val="21"/>
      </w:rPr>
      <w:t xml:space="preserve">JSZC-320507-YHZB-C2026-0008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926"/>
    <w:link w:val="923"/>
    <w:uiPriority w:val="9"/>
    <w:rPr>
      <w:rFonts w:ascii="Arial" w:hAnsi="Arial" w:eastAsia="Arial" w:cs="Arial"/>
      <w:sz w:val="40"/>
      <w:szCs w:val="40"/>
    </w:rPr>
  </w:style>
  <w:style w:type="character" w:styleId="757">
    <w:name w:val="Heading 2 Char"/>
    <w:basedOn w:val="926"/>
    <w:link w:val="924"/>
    <w:uiPriority w:val="9"/>
    <w:rPr>
      <w:rFonts w:ascii="Arial" w:hAnsi="Arial" w:eastAsia="Arial" w:cs="Arial"/>
      <w:sz w:val="34"/>
    </w:rPr>
  </w:style>
  <w:style w:type="character" w:styleId="758">
    <w:name w:val="Heading 3 Char"/>
    <w:basedOn w:val="926"/>
    <w:link w:val="925"/>
    <w:uiPriority w:val="9"/>
    <w:rPr>
      <w:rFonts w:ascii="Arial" w:hAnsi="Arial" w:eastAsia="Arial" w:cs="Arial"/>
      <w:sz w:val="30"/>
      <w:szCs w:val="30"/>
    </w:rPr>
  </w:style>
  <w:style w:type="paragraph" w:styleId="759">
    <w:name w:val="Heading 4"/>
    <w:basedOn w:val="922"/>
    <w:next w:val="922"/>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basedOn w:val="926"/>
    <w:link w:val="759"/>
    <w:uiPriority w:val="9"/>
    <w:rPr>
      <w:rFonts w:ascii="Arial" w:hAnsi="Arial" w:eastAsia="Arial" w:cs="Arial"/>
      <w:b/>
      <w:bCs/>
      <w:sz w:val="26"/>
      <w:szCs w:val="26"/>
    </w:rPr>
  </w:style>
  <w:style w:type="paragraph" w:styleId="761">
    <w:name w:val="Heading 5"/>
    <w:basedOn w:val="922"/>
    <w:next w:val="922"/>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basedOn w:val="926"/>
    <w:link w:val="761"/>
    <w:uiPriority w:val="9"/>
    <w:rPr>
      <w:rFonts w:ascii="Arial" w:hAnsi="Arial" w:eastAsia="Arial" w:cs="Arial"/>
      <w:b/>
      <w:bCs/>
      <w:sz w:val="24"/>
      <w:szCs w:val="24"/>
    </w:rPr>
  </w:style>
  <w:style w:type="paragraph" w:styleId="763">
    <w:name w:val="Heading 6"/>
    <w:basedOn w:val="922"/>
    <w:next w:val="922"/>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basedOn w:val="926"/>
    <w:link w:val="763"/>
    <w:uiPriority w:val="9"/>
    <w:rPr>
      <w:rFonts w:ascii="Arial" w:hAnsi="Arial" w:eastAsia="Arial" w:cs="Arial"/>
      <w:b/>
      <w:bCs/>
      <w:sz w:val="22"/>
      <w:szCs w:val="22"/>
    </w:rPr>
  </w:style>
  <w:style w:type="paragraph" w:styleId="765">
    <w:name w:val="Heading 7"/>
    <w:basedOn w:val="922"/>
    <w:next w:val="922"/>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basedOn w:val="926"/>
    <w:link w:val="765"/>
    <w:uiPriority w:val="9"/>
    <w:rPr>
      <w:rFonts w:ascii="Arial" w:hAnsi="Arial" w:eastAsia="Arial" w:cs="Arial"/>
      <w:b/>
      <w:bCs/>
      <w:i/>
      <w:iCs/>
      <w:sz w:val="22"/>
      <w:szCs w:val="22"/>
    </w:rPr>
  </w:style>
  <w:style w:type="paragraph" w:styleId="767">
    <w:name w:val="Heading 8"/>
    <w:basedOn w:val="922"/>
    <w:next w:val="922"/>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basedOn w:val="926"/>
    <w:link w:val="767"/>
    <w:uiPriority w:val="9"/>
    <w:rPr>
      <w:rFonts w:ascii="Arial" w:hAnsi="Arial" w:eastAsia="Arial" w:cs="Arial"/>
      <w:i/>
      <w:iCs/>
      <w:sz w:val="22"/>
      <w:szCs w:val="22"/>
    </w:rPr>
  </w:style>
  <w:style w:type="paragraph" w:styleId="769">
    <w:name w:val="Heading 9"/>
    <w:basedOn w:val="922"/>
    <w:next w:val="922"/>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basedOn w:val="926"/>
    <w:link w:val="769"/>
    <w:uiPriority w:val="9"/>
    <w:rPr>
      <w:rFonts w:ascii="Arial" w:hAnsi="Arial" w:eastAsia="Arial" w:cs="Arial"/>
      <w:i/>
      <w:iCs/>
      <w:sz w:val="21"/>
      <w:szCs w:val="21"/>
    </w:rPr>
  </w:style>
  <w:style w:type="paragraph" w:styleId="771">
    <w:name w:val="No Spacing"/>
    <w:uiPriority w:val="1"/>
    <w:qFormat/>
    <w:pPr>
      <w:spacing w:before="0" w:after="0" w:line="240" w:lineRule="auto"/>
    </w:pPr>
  </w:style>
  <w:style w:type="character" w:styleId="772">
    <w:name w:val="Title Char"/>
    <w:basedOn w:val="926"/>
    <w:link w:val="949"/>
    <w:uiPriority w:val="10"/>
    <w:rPr>
      <w:sz w:val="48"/>
      <w:szCs w:val="48"/>
    </w:rPr>
  </w:style>
  <w:style w:type="paragraph" w:styleId="773">
    <w:name w:val="Subtitle"/>
    <w:basedOn w:val="922"/>
    <w:next w:val="922"/>
    <w:link w:val="774"/>
    <w:uiPriority w:val="11"/>
    <w:qFormat/>
    <w:pPr>
      <w:spacing w:before="200" w:after="200"/>
    </w:pPr>
    <w:rPr>
      <w:sz w:val="24"/>
      <w:szCs w:val="24"/>
    </w:rPr>
  </w:style>
  <w:style w:type="character" w:styleId="774">
    <w:name w:val="Subtitle Char"/>
    <w:basedOn w:val="926"/>
    <w:link w:val="773"/>
    <w:uiPriority w:val="11"/>
    <w:rPr>
      <w:sz w:val="24"/>
      <w:szCs w:val="24"/>
    </w:rPr>
  </w:style>
  <w:style w:type="paragraph" w:styleId="775">
    <w:name w:val="Quote"/>
    <w:basedOn w:val="922"/>
    <w:next w:val="922"/>
    <w:link w:val="776"/>
    <w:uiPriority w:val="29"/>
    <w:qFormat/>
    <w:pPr>
      <w:ind w:left="720" w:right="720"/>
    </w:pPr>
    <w:rPr>
      <w:i/>
    </w:rPr>
  </w:style>
  <w:style w:type="character" w:styleId="776">
    <w:name w:val="Quote Char"/>
    <w:link w:val="775"/>
    <w:uiPriority w:val="29"/>
    <w:rPr>
      <w:i/>
    </w:rPr>
  </w:style>
  <w:style w:type="paragraph" w:styleId="777">
    <w:name w:val="Intense Quote"/>
    <w:basedOn w:val="922"/>
    <w:next w:val="922"/>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character" w:styleId="779">
    <w:name w:val="Header Char"/>
    <w:basedOn w:val="926"/>
    <w:link w:val="942"/>
    <w:uiPriority w:val="99"/>
  </w:style>
  <w:style w:type="character" w:styleId="780">
    <w:name w:val="Footer Char"/>
    <w:basedOn w:val="926"/>
    <w:link w:val="940"/>
    <w:uiPriority w:val="99"/>
  </w:style>
  <w:style w:type="paragraph" w:styleId="781">
    <w:name w:val="Caption"/>
    <w:basedOn w:val="922"/>
    <w:next w:val="922"/>
    <w:uiPriority w:val="35"/>
    <w:semiHidden/>
    <w:unhideWhenUsed/>
    <w:qFormat/>
    <w:pPr>
      <w:spacing w:line="276" w:lineRule="auto"/>
    </w:pPr>
    <w:rPr>
      <w:b/>
      <w:bCs/>
      <w:color w:val="4f81bd" w:themeColor="accent1"/>
      <w:sz w:val="18"/>
      <w:szCs w:val="18"/>
    </w:rPr>
  </w:style>
  <w:style w:type="character" w:styleId="782">
    <w:name w:val="Caption Char"/>
    <w:basedOn w:val="781"/>
    <w:link w:val="940"/>
    <w:uiPriority w:val="99"/>
  </w:style>
  <w:style w:type="table" w:styleId="783">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character" w:styleId="909">
    <w:name w:val="Footnote Text Char"/>
    <w:link w:val="944"/>
    <w:uiPriority w:val="99"/>
    <w:rPr>
      <w:sz w:val="18"/>
    </w:rPr>
  </w:style>
  <w:style w:type="character" w:styleId="910">
    <w:name w:val="footnote reference"/>
    <w:basedOn w:val="926"/>
    <w:uiPriority w:val="99"/>
    <w:unhideWhenUsed/>
    <w:rPr>
      <w:vertAlign w:val="superscript"/>
    </w:rPr>
  </w:style>
  <w:style w:type="paragraph" w:styleId="911">
    <w:name w:val="endnote text"/>
    <w:basedOn w:val="922"/>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basedOn w:val="926"/>
    <w:uiPriority w:val="99"/>
    <w:semiHidden/>
    <w:unhideWhenUsed/>
    <w:rPr>
      <w:vertAlign w:val="superscript"/>
    </w:r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qFormat/>
    <w:pPr>
      <w:jc w:val="both"/>
      <w:widowControl w:val="off"/>
    </w:pPr>
    <w:rPr>
      <w:sz w:val="21"/>
    </w:rPr>
  </w:style>
  <w:style w:type="paragraph" w:styleId="923">
    <w:name w:val="Heading 1"/>
    <w:basedOn w:val="922"/>
    <w:next w:val="924"/>
    <w:link w:val="961"/>
    <w:qFormat/>
    <w:pPr>
      <w:keepLines/>
      <w:keepNext/>
      <w:spacing w:before="340" w:after="330" w:line="576" w:lineRule="auto"/>
      <w:outlineLvl w:val="0"/>
    </w:pPr>
    <w:rPr>
      <w:rFonts w:eastAsia="楷体_GB2312"/>
      <w:b/>
      <w:sz w:val="44"/>
      <w:lang w:val="zh-CN"/>
    </w:rPr>
  </w:style>
  <w:style w:type="paragraph" w:styleId="924">
    <w:name w:val="Heading 2"/>
    <w:basedOn w:val="922"/>
    <w:next w:val="922"/>
    <w:qFormat/>
    <w:pPr>
      <w:keepLines/>
      <w:keepNext/>
      <w:spacing w:before="260" w:after="260" w:line="416" w:lineRule="auto"/>
      <w:outlineLvl w:val="1"/>
    </w:pPr>
    <w:rPr>
      <w:rFonts w:ascii="Arial" w:hAnsi="Arial" w:eastAsia="黑体"/>
      <w:b/>
      <w:bCs/>
      <w:sz w:val="32"/>
      <w:szCs w:val="32"/>
    </w:rPr>
  </w:style>
  <w:style w:type="paragraph" w:styleId="925">
    <w:name w:val="Heading 3"/>
    <w:basedOn w:val="922"/>
    <w:next w:val="922"/>
    <w:qFormat/>
    <w:pPr>
      <w:spacing w:before="260" w:after="260" w:line="415" w:lineRule="auto"/>
      <w:outlineLvl w:val="2"/>
    </w:pPr>
    <w:rPr>
      <w:b/>
      <w:sz w:val="32"/>
    </w:rPr>
  </w:style>
  <w:style w:type="character" w:styleId="926" w:default="1">
    <w:name w:val="Default Paragraph Font"/>
    <w:uiPriority w:val="1"/>
    <w:unhideWhenUsed/>
  </w:style>
  <w:style w:type="table" w:styleId="927" w:default="1">
    <w:name w:val="Normal Table"/>
    <w:uiPriority w:val="99"/>
    <w:semiHidden/>
    <w:unhideWhenUsed/>
    <w:tblPr>
      <w:tblInd w:w="0" w:type="dxa"/>
      <w:tblCellMar>
        <w:left w:w="108" w:type="dxa"/>
        <w:top w:w="0" w:type="dxa"/>
        <w:right w:w="108" w:type="dxa"/>
        <w:bottom w:w="0" w:type="dxa"/>
      </w:tblCellMar>
    </w:tblPr>
  </w:style>
  <w:style w:type="numbering" w:styleId="928" w:default="1">
    <w:name w:val="No List"/>
    <w:uiPriority w:val="99"/>
    <w:semiHidden/>
    <w:unhideWhenUsed/>
  </w:style>
  <w:style w:type="paragraph" w:styleId="929">
    <w:name w:val="Normal Indent"/>
    <w:basedOn w:val="922"/>
    <w:next w:val="922"/>
    <w:qFormat/>
    <w:pPr>
      <w:ind w:firstLine="420"/>
      <w:jc w:val="left"/>
    </w:pPr>
    <w:rPr>
      <w:rFonts w:eastAsia="楷体_GB2312"/>
      <w:sz w:val="24"/>
    </w:rPr>
  </w:style>
  <w:style w:type="paragraph" w:styleId="930">
    <w:name w:val="List Bullet"/>
    <w:basedOn w:val="923"/>
    <w:next w:val="922"/>
    <w:qFormat/>
    <w:pPr>
      <w:numPr>
        <w:numId w:val="1"/>
      </w:numPr>
    </w:pPr>
  </w:style>
  <w:style w:type="paragraph" w:styleId="931">
    <w:name w:val="Document Map"/>
    <w:basedOn w:val="922"/>
    <w:uiPriority w:val="99"/>
    <w:qFormat/>
    <w:rPr>
      <w:rFonts w:ascii="宋体"/>
      <w:sz w:val="18"/>
      <w:szCs w:val="18"/>
    </w:rPr>
  </w:style>
  <w:style w:type="paragraph" w:styleId="932">
    <w:name w:val="annotation text"/>
    <w:basedOn w:val="922"/>
    <w:link w:val="962"/>
    <w:qFormat/>
    <w:pPr>
      <w:jc w:val="left"/>
    </w:pPr>
  </w:style>
  <w:style w:type="paragraph" w:styleId="933">
    <w:name w:val="Body Text"/>
    <w:basedOn w:val="922"/>
    <w:next w:val="929"/>
    <w:qFormat/>
    <w:pPr>
      <w:ind w:right="392"/>
      <w:spacing w:line="0" w:lineRule="atLeast"/>
    </w:pPr>
    <w:rPr>
      <w:rFonts w:ascii="宋体"/>
      <w:sz w:val="28"/>
    </w:rPr>
  </w:style>
  <w:style w:type="paragraph" w:styleId="934">
    <w:name w:val="Body Text Indent"/>
    <w:basedOn w:val="922"/>
    <w:next w:val="922"/>
    <w:qFormat/>
    <w:pPr>
      <w:ind w:firstLine="570"/>
      <w:spacing w:line="360" w:lineRule="auto"/>
    </w:pPr>
    <w:rPr>
      <w:rFonts w:ascii="宋体" w:hAnsi="Calibri"/>
      <w:sz w:val="24"/>
      <w:szCs w:val="24"/>
    </w:rPr>
  </w:style>
  <w:style w:type="paragraph" w:styleId="935">
    <w:name w:val="Block Text"/>
    <w:basedOn w:val="923"/>
    <w:next w:val="922"/>
    <w:qFormat/>
    <w:pPr>
      <w:ind w:left="630" w:right="-609" w:firstLine="420"/>
      <w:spacing w:line="360" w:lineRule="auto"/>
    </w:pPr>
    <w:rPr>
      <w:rFonts w:hint="eastAsia" w:ascii="仿宋_GB2312" w:eastAsia="仿宋_GB2312"/>
    </w:rPr>
  </w:style>
  <w:style w:type="paragraph" w:styleId="936">
    <w:name w:val="toc 3"/>
    <w:basedOn w:val="922"/>
    <w:next w:val="922"/>
    <w:qFormat/>
    <w:pPr>
      <w:ind w:left="840"/>
    </w:pPr>
  </w:style>
  <w:style w:type="paragraph" w:styleId="937">
    <w:name w:val="Plain Text"/>
    <w:basedOn w:val="922"/>
    <w:qFormat/>
    <w:pPr>
      <w:jc w:val="left"/>
      <w:widowControl/>
    </w:pPr>
    <w:rPr>
      <w:rFonts w:ascii="宋体" w:hAnsi="Courier New" w:eastAsia="楷体_GB2312"/>
      <w:sz w:val="26"/>
      <w:szCs w:val="24"/>
    </w:rPr>
  </w:style>
  <w:style w:type="paragraph" w:styleId="938">
    <w:name w:val="Date"/>
    <w:basedOn w:val="922"/>
    <w:next w:val="922"/>
    <w:link w:val="991"/>
    <w:qFormat/>
    <w:pPr>
      <w:ind w:left="100"/>
    </w:pPr>
  </w:style>
  <w:style w:type="paragraph" w:styleId="939">
    <w:name w:val="Balloon Text"/>
    <w:basedOn w:val="922"/>
    <w:link w:val="963"/>
    <w:qFormat/>
    <w:rPr>
      <w:sz w:val="18"/>
      <w:szCs w:val="18"/>
    </w:rPr>
  </w:style>
  <w:style w:type="paragraph" w:styleId="940">
    <w:name w:val="Footer"/>
    <w:basedOn w:val="922"/>
    <w:qFormat/>
    <w:pPr>
      <w:jc w:val="left"/>
      <w:tabs>
        <w:tab w:val="center" w:pos="4153" w:leader="none"/>
        <w:tab w:val="right" w:pos="8306" w:leader="none"/>
      </w:tabs>
    </w:pPr>
    <w:rPr>
      <w:rFonts w:eastAsia="楷体_GB2312"/>
      <w:sz w:val="18"/>
    </w:rPr>
  </w:style>
  <w:style w:type="paragraph" w:styleId="941">
    <w:name w:val="envelope return"/>
    <w:basedOn w:val="922"/>
    <w:qFormat/>
    <w:rPr>
      <w:rFonts w:ascii="Arial" w:hAnsi="Arial"/>
      <w:szCs w:val="24"/>
    </w:rPr>
  </w:style>
  <w:style w:type="paragraph" w:styleId="942">
    <w:name w:val="Header"/>
    <w:basedOn w:val="922"/>
    <w:qFormat/>
    <w:pPr>
      <w:jc w:val="center"/>
      <w:tabs>
        <w:tab w:val="center" w:pos="4153" w:leader="none"/>
        <w:tab w:val="right" w:pos="8306" w:leader="none"/>
      </w:tabs>
      <w:pBdr>
        <w:bottom w:val="none" w:color="auto" w:sz="0" w:space="1"/>
      </w:pBdr>
    </w:pPr>
    <w:rPr>
      <w:rFonts w:eastAsia="楷体_GB2312"/>
      <w:sz w:val="18"/>
    </w:rPr>
  </w:style>
  <w:style w:type="paragraph" w:styleId="943">
    <w:name w:val="toc 1"/>
    <w:basedOn w:val="922"/>
    <w:next w:val="922"/>
    <w:qFormat/>
    <w:pPr>
      <w:jc w:val="left"/>
    </w:pPr>
    <w:rPr>
      <w:rFonts w:ascii="Calibri" w:hAnsi="Calibri" w:eastAsia="楷体_GB2312"/>
      <w:sz w:val="24"/>
      <w:szCs w:val="24"/>
    </w:rPr>
  </w:style>
  <w:style w:type="paragraph" w:styleId="944">
    <w:name w:val="footnote text"/>
    <w:basedOn w:val="923"/>
    <w:next w:val="935"/>
    <w:qFormat/>
    <w:pPr>
      <w:ind w:firstLine="3584"/>
      <w:spacing w:before="0" w:after="0" w:line="360" w:lineRule="auto"/>
    </w:pPr>
  </w:style>
  <w:style w:type="paragraph" w:styleId="945">
    <w:name w:val="Body Text Indent 3"/>
    <w:basedOn w:val="922"/>
    <w:qFormat/>
    <w:pPr>
      <w:ind w:firstLine="480"/>
      <w:jc w:val="left"/>
      <w:spacing w:line="440" w:lineRule="atLeast"/>
    </w:pPr>
    <w:rPr>
      <w:sz w:val="24"/>
      <w:szCs w:val="24"/>
    </w:rPr>
  </w:style>
  <w:style w:type="paragraph" w:styleId="946">
    <w:name w:val="toc 2"/>
    <w:basedOn w:val="922"/>
    <w:next w:val="922"/>
    <w:qFormat/>
    <w:pPr>
      <w:ind w:left="420"/>
    </w:pPr>
  </w:style>
  <w:style w:type="paragraph" w:styleId="947">
    <w:name w:val="Body Text 2"/>
    <w:basedOn w:val="923"/>
    <w:next w:val="930"/>
    <w:qFormat/>
    <w:pPr>
      <w:ind w:firstLine="1024"/>
      <w:spacing w:before="0" w:after="120" w:line="480" w:lineRule="auto"/>
    </w:pPr>
  </w:style>
  <w:style w:type="paragraph" w:styleId="948">
    <w:name w:val="Normal (Web)"/>
    <w:basedOn w:val="922"/>
    <w:uiPriority w:val="99"/>
    <w:qFormat/>
    <w:pPr>
      <w:jc w:val="left"/>
      <w:spacing w:beforeAutospacing="1" w:afterAutospacing="1"/>
    </w:pPr>
    <w:rPr>
      <w:rFonts w:ascii="Calibri" w:hAnsi="Calibri"/>
      <w:sz w:val="24"/>
      <w:szCs w:val="24"/>
    </w:rPr>
  </w:style>
  <w:style w:type="paragraph" w:styleId="949">
    <w:name w:val="Title"/>
    <w:basedOn w:val="922"/>
    <w:next w:val="922"/>
    <w:link w:val="990"/>
    <w:uiPriority w:val="10"/>
    <w:qFormat/>
    <w:pPr>
      <w:jc w:val="center"/>
      <w:spacing w:before="240" w:after="60"/>
      <w:outlineLvl w:val="0"/>
    </w:pPr>
    <w:rPr>
      <w:rFonts w:asciiTheme="majorHAnsi" w:hAnsiTheme="majorHAnsi" w:eastAsiaTheme="majorEastAsia" w:cstheme="majorBidi"/>
      <w:b/>
      <w:bCs/>
      <w:sz w:val="32"/>
      <w:szCs w:val="32"/>
    </w:rPr>
  </w:style>
  <w:style w:type="paragraph" w:styleId="950">
    <w:name w:val="annotation subject"/>
    <w:basedOn w:val="932"/>
    <w:next w:val="932"/>
    <w:link w:val="964"/>
    <w:qFormat/>
    <w:rPr>
      <w:b/>
      <w:bCs/>
    </w:rPr>
  </w:style>
  <w:style w:type="paragraph" w:styleId="951">
    <w:name w:val="Body Text First Indent"/>
    <w:basedOn w:val="933"/>
    <w:unhideWhenUsed/>
    <w:qFormat/>
    <w:pPr>
      <w:ind w:firstLine="200"/>
      <w:spacing w:line="500" w:lineRule="exact"/>
    </w:pPr>
    <w:rPr>
      <w:rFonts w:ascii="仿宋" w:hAnsi="仿宋" w:eastAsia="仿宋"/>
      <w:lang w:val="en-GB" w:eastAsia="en-US"/>
    </w:rPr>
  </w:style>
  <w:style w:type="paragraph" w:styleId="952">
    <w:name w:val="Body Text First Indent 2"/>
    <w:basedOn w:val="934"/>
    <w:next w:val="951"/>
    <w:unhideWhenUsed/>
    <w:qFormat/>
    <w:pPr>
      <w:ind w:left="420" w:firstLine="420"/>
      <w:spacing w:after="120" w:line="240" w:lineRule="auto"/>
    </w:pPr>
    <w:rPr>
      <w:rFonts w:hAnsi="宋体"/>
    </w:rPr>
  </w:style>
  <w:style w:type="table" w:styleId="953">
    <w:name w:val="Table Grid"/>
    <w:basedOn w:val="92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4">
    <w:name w:val="Strong"/>
    <w:qFormat/>
    <w:rPr>
      <w:rFonts w:ascii="Calibri" w:hAnsi="Calibri" w:eastAsia="宋体" w:cs="Times New Roman"/>
      <w:b/>
    </w:rPr>
  </w:style>
  <w:style w:type="character" w:styleId="955">
    <w:name w:val="page number"/>
    <w:qFormat/>
  </w:style>
  <w:style w:type="character" w:styleId="956">
    <w:name w:val="annotation reference"/>
    <w:qFormat/>
    <w:rPr>
      <w:sz w:val="21"/>
      <w:szCs w:val="21"/>
    </w:rPr>
  </w:style>
  <w:style w:type="paragraph" w:styleId="957" w:customStyle="1">
    <w:name w:val="目录 11"/>
    <w:basedOn w:val="922"/>
    <w:next w:val="922"/>
    <w:uiPriority w:val="39"/>
    <w:unhideWhenUsed/>
    <w:qFormat/>
    <w:pPr>
      <w:jc w:val="left"/>
    </w:pPr>
    <w:rPr>
      <w:sz w:val="24"/>
    </w:rPr>
  </w:style>
  <w:style w:type="paragraph" w:styleId="958" w:customStyle="1">
    <w:name w:val="段"/>
    <w:next w:val="922"/>
    <w:qFormat/>
    <w:pPr>
      <w:ind w:firstLine="200"/>
      <w:jc w:val="both"/>
    </w:pPr>
    <w:rPr>
      <w:rFonts w:ascii="宋体" w:hAnsi="Calibri" w:cs="宋体"/>
      <w:sz w:val="21"/>
      <w:szCs w:val="21"/>
    </w:rPr>
  </w:style>
  <w:style w:type="paragraph" w:styleId="959" w:customStyle="1">
    <w:name w:val="无间隔1"/>
    <w:basedOn w:val="922"/>
    <w:uiPriority w:val="1"/>
    <w:qFormat/>
    <w:pPr>
      <w:spacing w:line="400" w:lineRule="exact"/>
    </w:pPr>
    <w:rPr>
      <w:sz w:val="24"/>
    </w:rPr>
  </w:style>
  <w:style w:type="paragraph" w:styleId="960" w:customStyle="1">
    <w:name w:val="目录 51"/>
    <w:next w:val="922"/>
    <w:qFormat/>
    <w:pPr>
      <w:ind w:left="1275"/>
      <w:jc w:val="both"/>
    </w:pPr>
    <w:rPr>
      <w:sz w:val="21"/>
    </w:rPr>
  </w:style>
  <w:style w:type="character" w:styleId="961" w:customStyle="1">
    <w:name w:val="标题 1 字符"/>
    <w:link w:val="923"/>
    <w:qFormat/>
    <w:rPr>
      <w:rFonts w:ascii="Calibri" w:hAnsi="Calibri" w:eastAsia="楷体_GB2312" w:cs="Times New Roman"/>
      <w:b/>
      <w:sz w:val="44"/>
      <w:lang w:val="zh-CN"/>
    </w:rPr>
  </w:style>
  <w:style w:type="character" w:styleId="962" w:customStyle="1">
    <w:name w:val="批注文字 字符"/>
    <w:link w:val="932"/>
    <w:qFormat/>
    <w:rPr>
      <w:sz w:val="21"/>
    </w:rPr>
  </w:style>
  <w:style w:type="character" w:styleId="963" w:customStyle="1">
    <w:name w:val="批注框文本 字符"/>
    <w:link w:val="939"/>
    <w:qFormat/>
    <w:rPr>
      <w:sz w:val="18"/>
      <w:szCs w:val="18"/>
    </w:rPr>
  </w:style>
  <w:style w:type="character" w:styleId="964" w:customStyle="1">
    <w:name w:val="批注主题 字符"/>
    <w:link w:val="950"/>
    <w:qFormat/>
    <w:rPr>
      <w:b/>
      <w:bCs/>
      <w:sz w:val="21"/>
    </w:rPr>
  </w:style>
  <w:style w:type="paragraph" w:styleId="965" w:customStyle="1">
    <w:name w:val="正文文本首行缩进 21"/>
    <w:basedOn w:val="934"/>
    <w:qFormat/>
    <w:pPr>
      <w:ind w:firstLine="420"/>
    </w:pPr>
  </w:style>
  <w:style w:type="paragraph" w:styleId="966" w:customStyle="1">
    <w:name w:val="首行缩进"/>
    <w:basedOn w:val="922"/>
    <w:qFormat/>
    <w:pPr>
      <w:ind w:firstLine="480"/>
    </w:pPr>
    <w:rPr>
      <w:rFonts w:ascii="Calibri" w:hAnsi="Calibri"/>
      <w:szCs w:val="24"/>
      <w:lang w:val="zh-CN"/>
    </w:rPr>
  </w:style>
  <w:style w:type="paragraph" w:styleId="967" w:customStyle="1">
    <w:name w:val="正文3"/>
    <w:qFormat/>
    <w:pPr>
      <w:jc w:val="both"/>
      <w:spacing w:line="312" w:lineRule="atLeast"/>
      <w:widowControl w:val="off"/>
    </w:pPr>
    <w:rPr>
      <w:rFonts w:ascii="宋体"/>
      <w:sz w:val="34"/>
      <w:szCs w:val="22"/>
    </w:rPr>
  </w:style>
  <w:style w:type="paragraph" w:styleId="968" w:customStyle="1">
    <w:name w:val="p0"/>
    <w:basedOn w:val="922"/>
    <w:qFormat/>
    <w:pPr>
      <w:widowControl/>
    </w:pPr>
    <w:rPr>
      <w:rFonts w:ascii="Calibri" w:hAnsi="Calibri"/>
      <w:szCs w:val="21"/>
    </w:rPr>
  </w:style>
  <w:style w:type="paragraph" w:styleId="969" w:customStyle="1">
    <w:name w:val="纯文本3"/>
    <w:basedOn w:val="922"/>
    <w:qFormat/>
    <w:rPr>
      <w:rFonts w:ascii="宋体" w:hAnsi="宋体" w:eastAsia="楷体_GB2312"/>
      <w:sz w:val="28"/>
      <w:szCs w:val="24"/>
      <w:lang w:val="zh-CN"/>
    </w:rPr>
  </w:style>
  <w:style w:type="paragraph" w:styleId="970" w:customStyle="1">
    <w:name w:val="标题2"/>
    <w:basedOn w:val="924"/>
    <w:qFormat/>
    <w:pPr>
      <w:spacing w:before="0" w:after="0" w:line="360" w:lineRule="auto"/>
    </w:pPr>
    <w:rPr>
      <w:sz w:val="28"/>
    </w:rPr>
  </w:style>
  <w:style w:type="paragraph" w:styleId="971" w:customStyle="1">
    <w:name w:val="报告正文"/>
    <w:basedOn w:val="922"/>
    <w:qFormat/>
    <w:rPr>
      <w:rFonts w:ascii="Calibri" w:hAnsi="Calibri"/>
      <w:szCs w:val="24"/>
    </w:rPr>
  </w:style>
  <w:style w:type="paragraph" w:styleId="972" w:customStyle="1">
    <w:name w:val="纯文本2"/>
    <w:basedOn w:val="922"/>
    <w:qFormat/>
    <w:rPr>
      <w:rFonts w:ascii="宋体" w:hAnsi="Courier New"/>
      <w:szCs w:val="24"/>
    </w:rPr>
  </w:style>
  <w:style w:type="paragraph" w:styleId="973" w:customStyle="1">
    <w:name w:val="纯文本4"/>
    <w:basedOn w:val="922"/>
    <w:qFormat/>
    <w:rPr>
      <w:rFonts w:ascii="宋体" w:hAnsi="Courier New" w:eastAsia="楷体_GB2312"/>
      <w:sz w:val="26"/>
    </w:rPr>
  </w:style>
  <w:style w:type="paragraph" w:styleId="974" w:customStyle="1">
    <w:name w:val="纯文本1"/>
    <w:basedOn w:val="922"/>
    <w:qFormat/>
    <w:rPr>
      <w:rFonts w:ascii="宋体" w:hAnsi="宋体" w:eastAsia="楷体_GB2312"/>
      <w:sz w:val="28"/>
      <w:szCs w:val="24"/>
    </w:rPr>
  </w:style>
  <w:style w:type="paragraph" w:styleId="975" w:customStyle="1">
    <w:name w:val="正文缩进 Char Char"/>
    <w:basedOn w:val="922"/>
    <w:qFormat/>
    <w:pPr>
      <w:ind w:firstLine="420"/>
    </w:pPr>
    <w:rPr>
      <w:rFonts w:ascii="Calibri" w:hAnsi="Calibri"/>
      <w:szCs w:val="24"/>
    </w:rPr>
  </w:style>
  <w:style w:type="paragraph" w:styleId="976" w:customStyle="1">
    <w:name w:val="_Style 10"/>
    <w:basedOn w:val="922"/>
    <w:next w:val="977"/>
    <w:qFormat/>
    <w:pPr>
      <w:ind w:firstLine="420"/>
    </w:pPr>
    <w:rPr>
      <w:rFonts w:ascii="Calibri" w:hAnsi="Calibri"/>
    </w:rPr>
  </w:style>
  <w:style w:type="paragraph" w:styleId="977">
    <w:name w:val="List Paragraph"/>
    <w:basedOn w:val="922"/>
    <w:uiPriority w:val="34"/>
    <w:qFormat/>
    <w:pPr>
      <w:ind w:firstLine="420"/>
    </w:pPr>
  </w:style>
  <w:style w:type="paragraph" w:styleId="978" w:customStyle="1">
    <w:name w:val="xl91"/>
    <w:basedOn w:val="923"/>
    <w:next w:val="979"/>
    <w:qFormat/>
    <w:pPr>
      <w:ind w:firstLine="3584"/>
      <w:spacing w:before="280" w:after="280" w:line="240" w:lineRule="auto"/>
    </w:pPr>
  </w:style>
  <w:style w:type="paragraph" w:styleId="979" w:customStyle="1">
    <w:name w:val="xl76"/>
    <w:basedOn w:val="923"/>
    <w:next w:val="947"/>
    <w:qFormat/>
    <w:pPr>
      <w:ind w:firstLine="3584"/>
      <w:jc w:val="center"/>
      <w:spacing w:before="280" w:after="280" w:line="240" w:lineRule="auto"/>
    </w:pPr>
  </w:style>
  <w:style w:type="paragraph" w:styleId="980" w:customStyle="1">
    <w:name w:val="Table Paragraph"/>
    <w:basedOn w:val="922"/>
    <w:uiPriority w:val="1"/>
    <w:qFormat/>
    <w:pPr>
      <w:jc w:val="left"/>
    </w:pPr>
    <w:rPr>
      <w:rFonts w:ascii="宋体" w:cs="宋体"/>
      <w:sz w:val="24"/>
    </w:rPr>
  </w:style>
  <w:style w:type="paragraph" w:styleId="981" w:customStyle="1">
    <w:name w:val="修订1"/>
    <w:hidden/>
    <w:uiPriority w:val="99"/>
    <w:semiHidden/>
    <w:qFormat/>
    <w:rPr>
      <w:sz w:val="21"/>
    </w:rPr>
  </w:style>
  <w:style w:type="paragraph" w:styleId="982" w:customStyle="1">
    <w:name w:val="WPSOffice手动目录 1"/>
    <w:qFormat/>
  </w:style>
  <w:style w:type="character" w:styleId="983" w:customStyle="1">
    <w:name w:val="NormalCharacter"/>
    <w:link w:val="984"/>
    <w:semiHidden/>
    <w:qFormat/>
    <w:rPr>
      <w:rFonts w:ascii="Calibri" w:hAnsi="Calibri" w:eastAsia="宋体" w:cs="Times New Roman"/>
    </w:rPr>
  </w:style>
  <w:style w:type="paragraph" w:styleId="984" w:customStyle="1">
    <w:name w:val="UserStyle_3"/>
    <w:basedOn w:val="922"/>
    <w:link w:val="983"/>
    <w:qFormat/>
    <w:pPr>
      <w:jc w:val="left"/>
      <w:spacing w:line="360" w:lineRule="auto"/>
      <w:shd w:val="clear" w:color="auto" w:fill="000080"/>
    </w:pPr>
    <w:rPr>
      <w:rFonts w:ascii="Calibri" w:hAnsi="Calibri"/>
    </w:rPr>
  </w:style>
  <w:style w:type="paragraph" w:styleId="985" w:customStyle="1">
    <w:name w:val="列出段落1"/>
    <w:basedOn w:val="922"/>
    <w:uiPriority w:val="34"/>
    <w:qFormat/>
    <w:pPr>
      <w:ind w:firstLine="420"/>
    </w:pPr>
    <w:rPr>
      <w:rFonts w:ascii="Calibri" w:hAnsi="Calibri"/>
      <w:szCs w:val="22"/>
    </w:rPr>
  </w:style>
  <w:style w:type="paragraph" w:styleId="986" w:customStyle="1">
    <w:name w:val="正文1"/>
    <w:basedOn w:val="922"/>
    <w:next w:val="922"/>
    <w:qFormat/>
    <w:pPr>
      <w:ind w:left="420" w:firstLine="527"/>
      <w:spacing w:before="120" w:line="360" w:lineRule="auto"/>
    </w:pPr>
    <w:rPr>
      <w:rFonts w:ascii="宋体" w:hAnsi="宋体"/>
    </w:rPr>
  </w:style>
  <w:style w:type="paragraph" w:styleId="987" w:customStyle="1">
    <w:name w:val="纯文本5"/>
    <w:basedOn w:val="922"/>
    <w:qFormat/>
    <w:rPr>
      <w:rFonts w:ascii="宋体" w:hAnsi="Courier New" w:eastAsia="楷体_GB2312"/>
      <w:sz w:val="26"/>
    </w:rPr>
  </w:style>
  <w:style w:type="paragraph" w:styleId="988" w:customStyle="1">
    <w:name w:val="UserStyle_28"/>
    <w:basedOn w:val="922"/>
    <w:qFormat/>
    <w:pPr>
      <w:ind w:firstLine="480"/>
      <w:spacing w:line="360" w:lineRule="auto"/>
    </w:pPr>
    <w:rPr>
      <w:rFonts w:ascii="Calibri" w:hAnsi="Calibri"/>
      <w:sz w:val="24"/>
    </w:rPr>
  </w:style>
  <w:style w:type="paragraph" w:styleId="989" w:customStyle="1">
    <w:name w:val="修订2"/>
    <w:hidden/>
    <w:uiPriority w:val="99"/>
    <w:unhideWhenUsed/>
    <w:qFormat/>
    <w:rPr>
      <w:sz w:val="21"/>
    </w:rPr>
  </w:style>
  <w:style w:type="character" w:styleId="990" w:customStyle="1">
    <w:name w:val="标题 字符"/>
    <w:basedOn w:val="926"/>
    <w:link w:val="949"/>
    <w:uiPriority w:val="10"/>
    <w:qFormat/>
    <w:rPr>
      <w:rFonts w:asciiTheme="majorHAnsi" w:hAnsiTheme="majorHAnsi" w:eastAsiaTheme="majorEastAsia" w:cstheme="majorBidi"/>
      <w:b/>
      <w:bCs/>
      <w:sz w:val="32"/>
      <w:szCs w:val="32"/>
    </w:rPr>
  </w:style>
  <w:style w:type="character" w:styleId="991" w:customStyle="1">
    <w:name w:val="日期 字符"/>
    <w:basedOn w:val="926"/>
    <w:link w:val="938"/>
    <w:qFormat/>
    <w:rPr>
      <w:sz w:val="21"/>
    </w:rPr>
  </w:style>
  <w:style w:type="character" w:styleId="992" w:customStyle="1">
    <w:name w:val="NormalCharacter1"/>
    <w:semiHidden/>
    <w:qFormat/>
    <w:rPr>
      <w:rFonts w:hint="default" w:ascii="Calibri" w:hAnsi="Calibri" w:eastAsia="宋体" w:cs="Times New Roman"/>
      <w:lang w:val="en-US" w:eastAsia="zh-CN" w:bidi="ar-SA"/>
    </w:rPr>
  </w:style>
  <w:style w:type="paragraph" w:styleId="993" w:customStyle="1">
    <w:name w:val="正文文本1"/>
    <w:basedOn w:val="922"/>
    <w:next w:val="994"/>
    <w:qFormat/>
    <w:pPr>
      <w:jc w:val="left"/>
      <w:spacing w:after="120"/>
      <w:widowControl/>
    </w:pPr>
    <w:rPr>
      <w:sz w:val="24"/>
    </w:rPr>
  </w:style>
  <w:style w:type="paragraph" w:styleId="994" w:customStyle="1">
    <w:name w:val="正文缩进11"/>
    <w:basedOn w:val="922"/>
    <w:next w:val="922"/>
    <w:qFormat/>
    <w:pPr>
      <w:ind w:firstLine="420"/>
    </w:pPr>
    <w:rPr>
      <w:rFonts w:ascii="Arial Unicode MS" w:hAnsi="Arial Unicode MS" w:eastAsia="Arial Unicode MS"/>
      <w:color w:val="000000"/>
    </w:rPr>
  </w:style>
  <w:style w:type="paragraph" w:styleId="995" w:customStyle="1">
    <w:name w:val="p15"/>
    <w:basedOn w:val="922"/>
    <w:qFormat/>
    <w:pPr>
      <w:widowControl/>
    </w:pPr>
    <w:rPr>
      <w:rFonts w:ascii="宋体" w:hAnsi="宋体" w:cs="宋体"/>
      <w:sz w:val="28"/>
      <w:szCs w:val="28"/>
    </w:rPr>
  </w:style>
  <w:style w:type="paragraph" w:styleId="996" w:customStyle="1">
    <w:name w:val="修订3"/>
    <w:hidden/>
    <w:uiPriority w:val="99"/>
    <w:unhideWhenUsed/>
    <w:qFormat/>
    <w:rPr>
      <w:sz w:val="21"/>
    </w:rPr>
  </w:style>
  <w:style w:type="paragraph" w:styleId="997" w:customStyle="1">
    <w:name w:val="修订4"/>
    <w:hidden/>
    <w:uiPriority w:val="99"/>
    <w:unhideWhenUsed/>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FFB5290-186A-4485-8E6E-AFFB7454E7E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江苏纵驰工程管理有限公司</dc:creator>
  <cp:lastModifiedBy>刘杭</cp:lastModifiedBy>
  <cp:revision>9</cp:revision>
  <dcterms:created xsi:type="dcterms:W3CDTF">2026-06-24T02:01:00Z</dcterms:created>
  <dcterms:modified xsi:type="dcterms:W3CDTF">2026-06-29T06:51:26Z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D2A4E92B7AEF42E4A96022AFFDAF35A8_13</vt:lpwstr>
  </property>
  <property fmtid="{D5CDD505-2E9C-101B-9397-08002B2CF9AE}" pid="4" name="KSOTemplateDocerSaveRecord">
    <vt:lpwstr>eyJoZGlkIjoiYWYxYjYwMDhjNTRiOTZkODQyYzE0NjUwYzI1NGM0YzAiLCJ1c2VySWQiOiIxOTQxMjk0MTIifQ==</vt:lpwstr>
  </property>
</Properties>
</file>