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sz w:val="64"/>
        </w:rPr>
        <w:outlineLvl w:val="0"/>
      </w:pPr>
      <w:r>
        <w:rPr>
          <w:rFonts w:ascii="仿宋" w:hAnsi="仿宋" w:eastAsia="仿宋"/>
          <w:sz w:val="64"/>
        </w:rPr>
      </w:r>
      <w:r/>
    </w:p>
    <w:p>
      <w:pPr>
        <w:jc w:val="center"/>
        <w:rPr>
          <w:rFonts w:ascii="仿宋" w:hAnsi="仿宋" w:eastAsia="仿宋"/>
          <w:sz w:val="64"/>
        </w:rPr>
        <w:outlineLvl w:val="0"/>
      </w:pPr>
      <w:r>
        <w:rPr>
          <w:rFonts w:ascii="仿宋" w:hAnsi="仿宋" w:eastAsia="仿宋"/>
          <w:sz w:val="64"/>
        </w:rPr>
      </w:r>
      <w:r/>
    </w:p>
    <w:p>
      <w:pPr>
        <w:jc w:val="center"/>
        <w:rPr>
          <w:rFonts w:ascii="仿宋" w:hAnsi="仿宋" w:eastAsia="仿宋"/>
          <w:sz w:val="64"/>
        </w:rPr>
        <w:outlineLvl w:val="0"/>
      </w:pPr>
      <w:r>
        <w:rPr>
          <w:rFonts w:ascii="仿宋" w:hAnsi="仿宋" w:eastAsia="仿宋"/>
          <w:sz w:val="64"/>
        </w:rPr>
      </w:r>
      <w:r/>
    </w:p>
    <w:p>
      <w:pPr>
        <w:jc w:val="center"/>
        <w:rPr>
          <w:rFonts w:ascii="仿宋" w:hAnsi="仿宋" w:eastAsia="仿宋" w:cs="微软雅黑"/>
          <w:sz w:val="100"/>
          <w:szCs w:val="100"/>
          <w:lang w:val="zh-CN"/>
        </w:rPr>
        <w:outlineLvl w:val="0"/>
      </w:pPr>
      <w:r>
        <w:rPr>
          <w:rFonts w:hint="eastAsia" w:ascii="仿宋" w:hAnsi="仿宋" w:eastAsia="仿宋" w:cs="微软雅黑"/>
          <w:sz w:val="64"/>
        </w:rPr>
        <w:t xml:space="preserve">竞争性谈判文件</w:t>
      </w:r>
      <w:r/>
    </w:p>
    <w:p>
      <w:pPr>
        <w:rPr>
          <w:rFonts w:ascii="仿宋" w:hAnsi="仿宋" w:eastAsia="仿宋" w:cs="微软雅黑"/>
          <w:sz w:val="32"/>
          <w:szCs w:val="32"/>
          <w:lang w:val="zh-CN"/>
        </w:rPr>
      </w:pPr>
      <w:r>
        <w:rPr>
          <w:rFonts w:ascii="仿宋" w:hAnsi="仿宋" w:eastAsia="仿宋" w:cs="微软雅黑"/>
          <w:sz w:val="32"/>
          <w:szCs w:val="32"/>
          <w:lang w:val="zh-CN"/>
        </w:rPr>
      </w:r>
      <w:r/>
    </w:p>
    <w:p>
      <w:pPr>
        <w:rPr>
          <w:rFonts w:ascii="仿宋" w:hAnsi="仿宋" w:eastAsia="仿宋" w:cs="微软雅黑"/>
          <w:sz w:val="32"/>
          <w:szCs w:val="32"/>
          <w:lang w:val="zh-CN"/>
        </w:rPr>
      </w:pPr>
      <w:r>
        <w:rPr>
          <w:rFonts w:ascii="仿宋" w:hAnsi="仿宋" w:eastAsia="仿宋" w:cs="微软雅黑"/>
          <w:sz w:val="32"/>
          <w:szCs w:val="32"/>
          <w:lang w:val="zh-CN"/>
        </w:rPr>
      </w:r>
      <w:r/>
    </w:p>
    <w:p>
      <w:pPr>
        <w:rPr>
          <w:rFonts w:ascii="仿宋" w:hAnsi="仿宋" w:eastAsia="仿宋" w:cs="微软雅黑"/>
          <w:sz w:val="20"/>
          <w:szCs w:val="20"/>
        </w:rPr>
      </w:pPr>
      <w:r>
        <w:rPr>
          <w:rFonts w:ascii="仿宋" w:hAnsi="仿宋" w:eastAsia="仿宋" w:cs="微软雅黑"/>
          <w:sz w:val="20"/>
          <w:szCs w:val="20"/>
        </w:rPr>
      </w:r>
      <w:r/>
    </w:p>
    <w:p>
      <w:pPr>
        <w:ind w:firstLine="640"/>
        <w:jc w:val="left"/>
        <w:spacing w:line="360" w:lineRule="auto"/>
        <w:rPr>
          <w:rFonts w:ascii="仿宋" w:hAnsi="仿宋" w:eastAsia="仿宋" w:cs="微软雅黑"/>
          <w:sz w:val="32"/>
        </w:rPr>
      </w:pPr>
      <w:r>
        <w:rPr>
          <w:rFonts w:hint="eastAsia" w:ascii="仿宋" w:hAnsi="仿宋" w:eastAsia="仿宋" w:cs="微软雅黑"/>
          <w:sz w:val="32"/>
        </w:rPr>
        <w:t xml:space="preserve">项目编号：</w:t>
      </w:r>
      <w:bookmarkStart w:id="0" w:name="_GoBack"/>
      <w:r>
        <w:rPr>
          <w:rFonts w:hint="eastAsia" w:ascii="仿宋" w:hAnsi="仿宋" w:eastAsia="仿宋" w:cs="微软雅黑"/>
          <w:sz w:val="32"/>
        </w:rPr>
        <w:t xml:space="preserve">JSZC-320115-NJLB-T2026-0005</w:t>
      </w:r>
      <w:bookmarkEnd w:id="0"/>
      <w:r/>
      <w:r/>
    </w:p>
    <w:p>
      <w:pPr>
        <w:ind w:left="2238" w:hanging="1600"/>
        <w:jc w:val="left"/>
        <w:spacing w:line="360" w:lineRule="auto"/>
        <w:rPr>
          <w:rFonts w:ascii="仿宋" w:hAnsi="仿宋" w:eastAsia="仿宋" w:cs="微软雅黑"/>
          <w:sz w:val="32"/>
        </w:rPr>
      </w:pPr>
      <w:r>
        <w:rPr>
          <w:rFonts w:hint="eastAsia" w:ascii="仿宋" w:hAnsi="仿宋" w:eastAsia="仿宋" w:cs="微软雅黑"/>
          <w:sz w:val="32"/>
        </w:rPr>
        <w:t xml:space="preserve">项目名称：</w:t>
      </w:r>
      <w:r>
        <w:rPr>
          <w:rFonts w:hint="eastAsia" w:ascii="仿宋" w:hAnsi="仿宋" w:eastAsia="仿宋" w:cs="微软雅黑"/>
          <w:sz w:val="32"/>
        </w:rPr>
        <w:t xml:space="preserve">2026年度水稻重大病虫疫情防控药剂采购</w:t>
      </w:r>
      <w:r/>
    </w:p>
    <w:p>
      <w:pPr>
        <w:ind w:firstLine="640"/>
        <w:jc w:val="left"/>
        <w:spacing w:line="360" w:lineRule="auto"/>
        <w:rPr>
          <w:rFonts w:ascii="仿宋" w:hAnsi="仿宋" w:eastAsia="仿宋" w:cs="微软雅黑"/>
          <w:sz w:val="32"/>
        </w:rPr>
      </w:pPr>
      <w:r>
        <w:rPr>
          <w:rFonts w:hint="eastAsia" w:ascii="仿宋" w:hAnsi="仿宋" w:eastAsia="仿宋" w:cs="微软雅黑"/>
          <w:sz w:val="32"/>
        </w:rPr>
        <w:t xml:space="preserve">项目类别：货物类</w:t>
      </w:r>
      <w:r/>
    </w:p>
    <w:p>
      <w:pPr>
        <w:ind w:firstLine="640"/>
        <w:jc w:val="left"/>
        <w:spacing w:line="360" w:lineRule="auto"/>
        <w:rPr>
          <w:rFonts w:ascii="仿宋" w:hAnsi="仿宋" w:eastAsia="仿宋" w:cs="微软雅黑"/>
          <w:sz w:val="32"/>
        </w:rPr>
      </w:pPr>
      <w:r>
        <w:rPr>
          <w:rFonts w:hint="eastAsia" w:ascii="仿宋" w:hAnsi="仿宋" w:eastAsia="仿宋" w:cs="微软雅黑"/>
          <w:sz w:val="32"/>
        </w:rPr>
        <w:t xml:space="preserve">采 购 人：南京市江宁区农业农村局</w:t>
      </w:r>
      <w:r/>
    </w:p>
    <w:p>
      <w:pPr>
        <w:ind w:firstLine="640"/>
        <w:jc w:val="left"/>
        <w:spacing w:line="360" w:lineRule="auto"/>
        <w:rPr>
          <w:rFonts w:ascii="仿宋" w:hAnsi="仿宋" w:eastAsia="仿宋" w:cs="微软雅黑"/>
          <w:sz w:val="36"/>
        </w:rPr>
      </w:pPr>
      <w:r>
        <w:rPr>
          <w:rFonts w:hint="eastAsia" w:ascii="仿宋" w:hAnsi="仿宋" w:eastAsia="仿宋" w:cs="微软雅黑"/>
          <w:sz w:val="32"/>
        </w:rPr>
        <w:t xml:space="preserve">采购代理机构：南京林博工程项目管理有限公司</w:t>
      </w:r>
      <w:r/>
    </w:p>
    <w:p>
      <w:pPr>
        <w:jc w:val="center"/>
        <w:rPr>
          <w:rFonts w:ascii="仿宋" w:hAnsi="仿宋" w:eastAsia="仿宋"/>
          <w:sz w:val="36"/>
          <w:szCs w:val="44"/>
          <w:lang w:val="zh-CN"/>
        </w:rPr>
      </w:pPr>
      <w:r>
        <w:rPr>
          <w:rFonts w:ascii="仿宋" w:hAnsi="仿宋" w:eastAsia="仿宋"/>
          <w:sz w:val="36"/>
          <w:szCs w:val="44"/>
          <w:lang w:val="zh-CN"/>
        </w:rPr>
      </w:r>
      <w:r/>
    </w:p>
    <w:p>
      <w:pPr>
        <w:jc w:val="center"/>
        <w:rPr>
          <w:rStyle w:val="1096"/>
          <w:rFonts w:ascii="仿宋" w:hAnsi="仿宋" w:eastAsia="仿宋" w:cs="微软雅黑"/>
          <w:sz w:val="44"/>
          <w:szCs w:val="44"/>
          <w:lang w:val="zh-CN"/>
        </w:rPr>
      </w:pPr>
      <w:r>
        <w:rPr>
          <w:rFonts w:hint="eastAsia" w:ascii="仿宋" w:hAnsi="仿宋" w:eastAsia="仿宋" w:cs="微软雅黑"/>
          <w:sz w:val="36"/>
          <w:szCs w:val="44"/>
          <w:lang w:val="zh-CN"/>
        </w:rPr>
        <w:t xml:space="preserve">二</w:t>
      </w:r>
      <w:r>
        <w:rPr>
          <w:rFonts w:hint="eastAsia" w:ascii="仿宋" w:hAnsi="仿宋" w:eastAsia="仿宋" w:cs="微软雅黑"/>
          <w:sz w:val="36"/>
          <w:szCs w:val="44"/>
        </w:rPr>
        <w:t xml:space="preserve">〇</w:t>
      </w:r>
      <w:r>
        <w:rPr>
          <w:rFonts w:hint="eastAsia" w:ascii="仿宋" w:hAnsi="仿宋" w:eastAsia="仿宋" w:cs="微软雅黑"/>
          <w:sz w:val="36"/>
          <w:szCs w:val="44"/>
          <w:lang w:val="zh-CN"/>
        </w:rPr>
        <w:t xml:space="preserve">二六年七月</w:t>
      </w:r>
      <w:r/>
    </w:p>
    <w:p>
      <w:pPr>
        <w:jc w:val="center"/>
        <w:rPr>
          <w:rStyle w:val="1096"/>
          <w:rFonts w:ascii="仿宋" w:hAnsi="仿宋" w:eastAsia="仿宋" w:cs="微软雅黑"/>
          <w:b/>
          <w:sz w:val="36"/>
          <w:szCs w:val="36"/>
        </w:rPr>
      </w:pPr>
      <w:r>
        <w:rPr>
          <w:rFonts w:ascii="仿宋" w:hAnsi="仿宋" w:eastAsia="仿宋" w:cs="微软雅黑"/>
          <w:b/>
          <w:sz w:val="36"/>
          <w:szCs w:val="36"/>
        </w:rPr>
      </w:r>
      <w:r/>
    </w:p>
    <w:p>
      <w:pPr>
        <w:jc w:val="center"/>
        <w:rPr>
          <w:rStyle w:val="1096"/>
          <w:rFonts w:ascii="仿宋" w:hAnsi="仿宋" w:eastAsia="仿宋"/>
          <w:b/>
          <w:sz w:val="36"/>
          <w:szCs w:val="36"/>
        </w:rPr>
      </w:pPr>
      <w:r>
        <w:rPr>
          <w:rFonts w:ascii="仿宋" w:hAnsi="仿宋" w:eastAsia="仿宋"/>
          <w:b/>
          <w:sz w:val="36"/>
          <w:szCs w:val="36"/>
        </w:rPr>
      </w:r>
      <w:r/>
    </w:p>
    <w:p>
      <w:pPr>
        <w:jc w:val="center"/>
        <w:rPr>
          <w:rStyle w:val="1096"/>
          <w:rFonts w:ascii="仿宋" w:hAnsi="仿宋" w:eastAsia="仿宋"/>
          <w:b/>
          <w:sz w:val="36"/>
          <w:szCs w:val="36"/>
        </w:rPr>
      </w:pPr>
      <w:r>
        <w:rPr>
          <w:rFonts w:ascii="仿宋" w:hAnsi="仿宋" w:eastAsia="仿宋"/>
          <w:b/>
          <w:sz w:val="36"/>
          <w:szCs w:val="36"/>
        </w:rPr>
      </w:r>
      <w:r/>
    </w:p>
    <w:p>
      <w:pPr>
        <w:jc w:val="center"/>
        <w:rPr>
          <w:rStyle w:val="1096"/>
          <w:rFonts w:ascii="仿宋" w:hAnsi="仿宋" w:eastAsia="仿宋"/>
          <w:b/>
          <w:sz w:val="36"/>
          <w:szCs w:val="36"/>
        </w:rPr>
      </w:pPr>
      <w:r>
        <w:rPr>
          <w:rStyle w:val="1096"/>
          <w:rFonts w:ascii="仿宋" w:hAnsi="仿宋" w:eastAsia="仿宋"/>
          <w:b/>
          <w:sz w:val="36"/>
          <w:szCs w:val="36"/>
        </w:rPr>
        <w:br w:type="page" w:clear="all"/>
      </w:r>
      <w:r/>
    </w:p>
    <w:p>
      <w:pPr>
        <w:jc w:val="center"/>
        <w:rPr>
          <w:rStyle w:val="1096"/>
          <w:rFonts w:ascii="仿宋" w:hAnsi="仿宋" w:eastAsia="仿宋"/>
          <w:b/>
          <w:sz w:val="36"/>
          <w:szCs w:val="36"/>
        </w:rPr>
      </w:pPr>
      <w:r>
        <w:rPr>
          <w:rFonts w:ascii="仿宋" w:hAnsi="仿宋" w:eastAsia="仿宋"/>
          <w:b/>
          <w:sz w:val="36"/>
          <w:szCs w:val="36"/>
        </w:rPr>
      </w:r>
      <w:r/>
    </w:p>
    <w:p>
      <w:pPr>
        <w:jc w:val="center"/>
        <w:rPr>
          <w:rStyle w:val="1096"/>
          <w:rFonts w:ascii="仿宋" w:hAnsi="仿宋" w:eastAsia="仿宋"/>
          <w:b/>
          <w:bCs/>
          <w:sz w:val="36"/>
          <w:szCs w:val="36"/>
        </w:rPr>
      </w:pPr>
      <w:r>
        <w:rPr>
          <w:rStyle w:val="1096"/>
          <w:rFonts w:ascii="仿宋" w:hAnsi="仿宋" w:eastAsia="仿宋"/>
          <w:b/>
          <w:sz w:val="36"/>
          <w:szCs w:val="36"/>
        </w:rPr>
        <w:t xml:space="preserve">第一章</w:t>
      </w:r>
      <w:r>
        <w:rPr>
          <w:rStyle w:val="1096"/>
          <w:rFonts w:hint="eastAsia" w:ascii="仿宋" w:hAnsi="仿宋" w:eastAsia="仿宋"/>
          <w:b/>
          <w:sz w:val="36"/>
          <w:szCs w:val="36"/>
        </w:rPr>
        <w:t xml:space="preserve"> </w:t>
      </w:r>
      <w:r>
        <w:rPr>
          <w:rStyle w:val="1096"/>
          <w:rFonts w:ascii="仿宋" w:hAnsi="仿宋" w:eastAsia="仿宋"/>
          <w:b/>
          <w:sz w:val="36"/>
          <w:szCs w:val="36"/>
        </w:rPr>
        <w:t xml:space="preserve">竞争性谈判</w:t>
      </w:r>
      <w:r>
        <w:rPr>
          <w:rStyle w:val="1096"/>
          <w:rFonts w:hint="eastAsia" w:ascii="仿宋" w:hAnsi="仿宋" w:eastAsia="仿宋"/>
          <w:b/>
          <w:sz w:val="36"/>
          <w:szCs w:val="36"/>
        </w:rPr>
        <w:t xml:space="preserve">公告</w:t>
      </w:r>
      <w:r/>
    </w:p>
    <w:p>
      <w:pPr>
        <w:spacing w:line="360" w:lineRule="auto"/>
        <w:rPr>
          <w:rStyle w:val="1096"/>
          <w:rFonts w:ascii="仿宋" w:hAnsi="仿宋" w:eastAsia="仿宋"/>
          <w:sz w:val="24"/>
        </w:rPr>
        <w:pBdr>
          <w:top w:val="single" w:color="000000" w:sz="4" w:space="1"/>
          <w:left w:val="single" w:color="000000" w:sz="4" w:space="4"/>
          <w:bottom w:val="single" w:color="000000" w:sz="4" w:space="1"/>
          <w:right w:val="single" w:color="000000" w:sz="4" w:space="4"/>
        </w:pBdr>
      </w:pPr>
      <w:r>
        <w:rPr>
          <w:rStyle w:val="1096"/>
          <w:rFonts w:ascii="仿宋" w:hAnsi="仿宋" w:eastAsia="仿宋"/>
          <w:sz w:val="24"/>
        </w:rPr>
        <w:t xml:space="preserve">项目概况</w:t>
      </w:r>
      <w:r/>
    </w:p>
    <w:p>
      <w:pPr>
        <w:ind w:firstLine="480"/>
        <w:spacing w:line="360" w:lineRule="auto"/>
        <w:rPr>
          <w:rStyle w:val="1096"/>
          <w:rFonts w:ascii="仿宋" w:hAnsi="仿宋" w:eastAsia="仿宋"/>
          <w:sz w:val="24"/>
        </w:rPr>
        <w:pBdr>
          <w:top w:val="single" w:color="000000" w:sz="4" w:space="1"/>
          <w:left w:val="single" w:color="000000" w:sz="4" w:space="4"/>
          <w:bottom w:val="single" w:color="000000" w:sz="4" w:space="1"/>
          <w:right w:val="single" w:color="000000" w:sz="4" w:space="4"/>
        </w:pBdr>
      </w:pPr>
      <w:r>
        <w:rPr>
          <w:rFonts w:hint="eastAsia" w:ascii="仿宋" w:hAnsi="仿宋" w:eastAsia="仿宋"/>
          <w:bCs/>
          <w:sz w:val="24"/>
          <w:u w:val="single"/>
        </w:rPr>
        <w:t xml:space="preserve">2026年度水稻重大病虫疫情防控药剂采购</w:t>
      </w:r>
      <w:r>
        <w:rPr>
          <w:rStyle w:val="1096"/>
          <w:rFonts w:ascii="仿宋" w:hAnsi="仿宋" w:eastAsia="仿宋"/>
          <w:sz w:val="24"/>
        </w:rPr>
        <w:t xml:space="preserve">的潜在供应商应在</w:t>
      </w:r>
      <w:r>
        <w:rPr>
          <w:rFonts w:hint="eastAsia" w:ascii="仿宋" w:hAnsi="仿宋" w:eastAsia="仿宋"/>
          <w:iCs/>
          <w:sz w:val="24"/>
          <w:u w:val="single"/>
        </w:rPr>
        <w:t xml:space="preserve">江苏政府采购网“苏</w:t>
      </w:r>
      <w:r>
        <w:rPr>
          <w:rFonts w:hint="eastAsia" w:ascii="仿宋" w:hAnsi="仿宋" w:eastAsia="仿宋"/>
          <w:iCs/>
          <w:sz w:val="24"/>
          <w:u w:val="single"/>
        </w:rPr>
        <w:t xml:space="preserve">采云</w:t>
      </w:r>
      <w:r>
        <w:rPr>
          <w:rFonts w:hint="eastAsia" w:ascii="仿宋" w:hAnsi="仿宋" w:eastAsia="仿宋"/>
          <w:iCs/>
          <w:sz w:val="24"/>
          <w:u w:val="single"/>
        </w:rPr>
        <w:t xml:space="preserve">”系统</w:t>
      </w:r>
      <w:r>
        <w:rPr>
          <w:rStyle w:val="1096"/>
          <w:rFonts w:ascii="仿宋" w:hAnsi="仿宋" w:eastAsia="仿宋"/>
          <w:sz w:val="24"/>
        </w:rPr>
        <w:t xml:space="preserve">获取采购文件，并于</w:t>
      </w:r>
      <w:r>
        <w:rPr>
          <w:rStyle w:val="1096"/>
          <w:rFonts w:ascii="仿宋" w:hAnsi="仿宋" w:eastAsia="仿宋"/>
          <w:sz w:val="24"/>
          <w:u w:val="single"/>
        </w:rPr>
        <w:t xml:space="preserve">2026年7月</w:t>
      </w:r>
      <w:r>
        <w:rPr>
          <w:rStyle w:val="1096"/>
          <w:rFonts w:ascii="仿宋" w:hAnsi="仿宋" w:eastAsia="仿宋"/>
          <w:sz w:val="24"/>
          <w:u w:val="single"/>
        </w:rPr>
        <w:t xml:space="preserve">29</w:t>
      </w:r>
      <w:r>
        <w:rPr>
          <w:rStyle w:val="1096"/>
          <w:rFonts w:ascii="仿宋" w:hAnsi="仿宋" w:eastAsia="仿宋"/>
          <w:sz w:val="24"/>
          <w:u w:val="single"/>
        </w:rPr>
        <w:t xml:space="preserve">日</w:t>
      </w:r>
      <w:r>
        <w:rPr>
          <w:rStyle w:val="1096"/>
          <w:rFonts w:ascii="仿宋" w:hAnsi="仿宋" w:eastAsia="仿宋"/>
          <w:sz w:val="24"/>
          <w:u w:val="single"/>
        </w:rPr>
        <w:t xml:space="preserve">9</w:t>
      </w:r>
      <w:r>
        <w:rPr>
          <w:rStyle w:val="1096"/>
          <w:rFonts w:ascii="仿宋" w:hAnsi="仿宋" w:eastAsia="仿宋"/>
          <w:sz w:val="24"/>
          <w:u w:val="single"/>
        </w:rPr>
        <w:t xml:space="preserve">时30分</w:t>
      </w:r>
      <w:r>
        <w:rPr>
          <w:rStyle w:val="1096"/>
          <w:rFonts w:ascii="仿宋" w:hAnsi="仿宋" w:eastAsia="仿宋"/>
          <w:bCs/>
          <w:sz w:val="24"/>
        </w:rPr>
        <w:t xml:space="preserve">（北京时间）前提交响应文件</w:t>
      </w:r>
      <w:r>
        <w:rPr>
          <w:rStyle w:val="1096"/>
          <w:rFonts w:ascii="仿宋" w:hAnsi="仿宋" w:eastAsia="仿宋"/>
          <w:sz w:val="24"/>
        </w:rPr>
        <w:t xml:space="preserve">。</w:t>
      </w:r>
      <w:r/>
    </w:p>
    <w:p>
      <w:pPr>
        <w:spacing w:line="440" w:lineRule="exact"/>
        <w:rPr>
          <w:rStyle w:val="1096"/>
          <w:rFonts w:ascii="仿宋" w:hAnsi="仿宋" w:eastAsia="仿宋"/>
          <w:b/>
          <w:sz w:val="24"/>
        </w:rPr>
      </w:pPr>
      <w:r>
        <w:rPr>
          <w:rStyle w:val="1096"/>
          <w:rFonts w:ascii="仿宋" w:hAnsi="仿宋" w:eastAsia="仿宋"/>
          <w:b/>
          <w:sz w:val="24"/>
        </w:rPr>
        <w:t xml:space="preserve">一、项目基本情况</w:t>
      </w:r>
      <w:r/>
    </w:p>
    <w:p>
      <w:pPr>
        <w:ind w:firstLine="480"/>
        <w:spacing w:line="440" w:lineRule="exact"/>
        <w:rPr>
          <w:rStyle w:val="1096"/>
          <w:rFonts w:ascii="仿宋" w:hAnsi="仿宋" w:eastAsia="仿宋"/>
          <w:sz w:val="24"/>
        </w:rPr>
      </w:pPr>
      <w:r>
        <w:rPr>
          <w:rStyle w:val="1096"/>
          <w:rFonts w:ascii="仿宋" w:hAnsi="仿宋" w:eastAsia="仿宋"/>
          <w:sz w:val="24"/>
        </w:rPr>
        <w:t xml:space="preserve">项目编号：</w:t>
      </w:r>
      <w:r>
        <w:rPr>
          <w:rStyle w:val="1096"/>
          <w:rFonts w:ascii="仿宋" w:hAnsi="仿宋" w:eastAsia="仿宋"/>
          <w:sz w:val="24"/>
        </w:rPr>
        <w:t xml:space="preserve">JSZC-320115-NJLB-T2026-0005</w:t>
      </w:r>
      <w:r/>
    </w:p>
    <w:p>
      <w:pPr>
        <w:ind w:firstLine="480"/>
        <w:spacing w:line="440" w:lineRule="exact"/>
        <w:rPr>
          <w:rStyle w:val="1096"/>
          <w:rFonts w:ascii="仿宋" w:hAnsi="仿宋" w:eastAsia="仿宋"/>
          <w:sz w:val="24"/>
        </w:rPr>
      </w:pPr>
      <w:r>
        <w:rPr>
          <w:rStyle w:val="1096"/>
          <w:rFonts w:ascii="仿宋" w:hAnsi="仿宋" w:eastAsia="仿宋"/>
          <w:sz w:val="24"/>
        </w:rPr>
        <w:t xml:space="preserve">项目名称：</w:t>
      </w:r>
      <w:r>
        <w:rPr>
          <w:rFonts w:hint="eastAsia" w:ascii="仿宋" w:hAnsi="仿宋" w:eastAsia="仿宋"/>
          <w:bCs/>
          <w:sz w:val="24"/>
        </w:rPr>
        <w:t xml:space="preserve">2026年度水稻重大病虫疫情防控药剂采购</w:t>
      </w:r>
      <w:r/>
    </w:p>
    <w:p>
      <w:pPr>
        <w:ind w:firstLine="480"/>
        <w:spacing w:line="440" w:lineRule="exact"/>
        <w:rPr>
          <w:rStyle w:val="1096"/>
          <w:rFonts w:ascii="仿宋" w:hAnsi="仿宋" w:eastAsia="仿宋"/>
          <w:sz w:val="24"/>
        </w:rPr>
      </w:pPr>
      <w:r>
        <w:rPr>
          <w:rStyle w:val="1096"/>
          <w:rFonts w:ascii="仿宋" w:hAnsi="仿宋" w:eastAsia="仿宋"/>
          <w:sz w:val="24"/>
        </w:rPr>
        <w:t xml:space="preserve">采购方式：竞争性谈判</w:t>
      </w:r>
      <w:r/>
    </w:p>
    <w:p>
      <w:pPr>
        <w:ind w:firstLine="480"/>
        <w:spacing w:line="440" w:lineRule="exact"/>
        <w:rPr>
          <w:rFonts w:ascii="仿宋" w:hAnsi="仿宋" w:eastAsia="仿宋"/>
          <w:bCs/>
          <w:sz w:val="24"/>
        </w:rPr>
      </w:pPr>
      <w:r>
        <w:rPr>
          <w:rStyle w:val="1096"/>
          <w:rFonts w:ascii="仿宋" w:hAnsi="仿宋" w:eastAsia="仿宋"/>
          <w:sz w:val="24"/>
        </w:rPr>
        <w:t xml:space="preserve">预算金额：</w:t>
      </w:r>
      <w:r>
        <w:rPr>
          <w:rFonts w:ascii="仿宋" w:hAnsi="仿宋" w:eastAsia="仿宋"/>
          <w:bCs/>
          <w:sz w:val="24"/>
        </w:rPr>
        <w:t xml:space="preserve">101</w:t>
      </w:r>
      <w:r>
        <w:rPr>
          <w:rFonts w:hint="eastAsia" w:ascii="仿宋" w:hAnsi="仿宋" w:eastAsia="仿宋"/>
          <w:bCs/>
          <w:sz w:val="24"/>
        </w:rPr>
        <w:t xml:space="preserve">万元</w:t>
      </w:r>
      <w:r/>
    </w:p>
    <w:p>
      <w:pPr>
        <w:ind w:firstLine="480"/>
        <w:spacing w:line="440" w:lineRule="exact"/>
        <w:rPr>
          <w:rStyle w:val="1096"/>
          <w:rFonts w:ascii="仿宋" w:hAnsi="仿宋" w:eastAsia="仿宋"/>
          <w:sz w:val="24"/>
        </w:rPr>
      </w:pPr>
      <w:r>
        <w:rPr>
          <w:rFonts w:hint="eastAsia" w:ascii="仿宋" w:hAnsi="仿宋" w:eastAsia="仿宋"/>
          <w:bCs/>
          <w:sz w:val="24"/>
        </w:rPr>
        <w:t xml:space="preserve">最高限价：</w:t>
      </w:r>
      <w:bookmarkStart w:id="1" w:name="OLE_LINK1"/>
      <w:r>
        <w:rPr>
          <w:rFonts w:ascii="仿宋" w:hAnsi="仿宋" w:eastAsia="仿宋"/>
          <w:sz w:val="24"/>
        </w:rPr>
        <w:t xml:space="preserve">101</w:t>
      </w:r>
      <w:r>
        <w:rPr>
          <w:rFonts w:hint="eastAsia" w:ascii="仿宋" w:hAnsi="仿宋" w:eastAsia="仿宋"/>
          <w:sz w:val="24"/>
        </w:rPr>
        <w:t xml:space="preserve">万</w:t>
      </w:r>
      <w:r>
        <w:rPr>
          <w:rStyle w:val="1096"/>
          <w:rFonts w:ascii="仿宋" w:hAnsi="仿宋" w:eastAsia="仿宋"/>
          <w:sz w:val="24"/>
        </w:rPr>
        <w:t xml:space="preserve">元</w:t>
      </w:r>
      <w:bookmarkEnd w:id="1"/>
      <w:r/>
      <w:r/>
    </w:p>
    <w:p>
      <w:pPr>
        <w:ind w:firstLine="480"/>
        <w:spacing w:line="440" w:lineRule="exact"/>
        <w:rPr>
          <w:rFonts w:ascii="仿宋" w:hAnsi="仿宋" w:eastAsia="仿宋" w:cs="宋体"/>
          <w:sz w:val="24"/>
          <w:lang w:val="zh-CN"/>
        </w:rPr>
      </w:pPr>
      <w:r>
        <w:rPr>
          <w:rStyle w:val="1096"/>
          <w:rFonts w:ascii="仿宋" w:hAnsi="仿宋" w:eastAsia="仿宋"/>
          <w:sz w:val="24"/>
        </w:rPr>
        <w:t xml:space="preserve">采购需求：</w:t>
      </w:r>
      <w:bookmarkStart w:id="2" w:name="OLE_LINK2"/>
      <w:r>
        <w:rPr>
          <w:rFonts w:hint="eastAsia" w:ascii="仿宋" w:hAnsi="仿宋" w:eastAsia="仿宋"/>
          <w:bCs/>
          <w:sz w:val="24"/>
        </w:rPr>
        <w:t xml:space="preserve">2026年度水稻重大病虫疫情防控药剂采购</w:t>
      </w:r>
      <w:r>
        <w:rPr>
          <w:rFonts w:hint="eastAsia" w:ascii="仿宋" w:hAnsi="仿宋" w:eastAsia="仿宋"/>
          <w:bCs/>
          <w:sz w:val="24"/>
        </w:rPr>
        <w:t xml:space="preserve">，</w:t>
      </w:r>
      <w:r>
        <w:rPr>
          <w:rFonts w:hint="eastAsia" w:ascii="仿宋" w:hAnsi="仿宋" w:eastAsia="仿宋" w:cs="宋体"/>
          <w:sz w:val="24"/>
          <w:lang w:val="zh-CN"/>
        </w:rPr>
        <w:t xml:space="preserve">具体采购需求详见采购文件。</w:t>
      </w:r>
      <w:bookmarkEnd w:id="2"/>
      <w:r/>
      <w:r/>
    </w:p>
    <w:p>
      <w:pPr>
        <w:ind w:firstLine="480"/>
        <w:spacing w:line="440" w:lineRule="exact"/>
        <w:rPr>
          <w:rStyle w:val="1096"/>
          <w:rFonts w:ascii="仿宋" w:hAnsi="仿宋" w:eastAsia="仿宋"/>
          <w:sz w:val="24"/>
        </w:rPr>
      </w:pPr>
      <w:r>
        <w:rPr>
          <w:rStyle w:val="1096"/>
          <w:rFonts w:hint="eastAsia" w:ascii="仿宋" w:hAnsi="仿宋" w:eastAsia="仿宋"/>
          <w:sz w:val="24"/>
        </w:rPr>
        <w:t xml:space="preserve">供货期</w:t>
      </w:r>
      <w:r>
        <w:rPr>
          <w:rStyle w:val="1096"/>
          <w:rFonts w:ascii="仿宋" w:hAnsi="仿宋" w:eastAsia="仿宋"/>
          <w:sz w:val="24"/>
        </w:rPr>
        <w:t xml:space="preserve">：</w:t>
      </w:r>
      <w:r>
        <w:rPr>
          <w:rFonts w:hint="eastAsia" w:ascii="仿宋" w:hAnsi="仿宋" w:eastAsia="仿宋" w:cs="宋体"/>
          <w:sz w:val="24"/>
          <w:szCs w:val="21"/>
        </w:rPr>
        <w:t xml:space="preserve">收到采购人通知之日起7日内完成供货</w:t>
      </w:r>
      <w:r/>
    </w:p>
    <w:p>
      <w:pPr>
        <w:ind w:firstLine="480"/>
        <w:spacing w:line="440" w:lineRule="exact"/>
        <w:rPr>
          <w:rStyle w:val="1096"/>
          <w:rFonts w:ascii="仿宋" w:hAnsi="仿宋" w:eastAsia="仿宋"/>
          <w:sz w:val="24"/>
        </w:rPr>
      </w:pPr>
      <w:r>
        <w:rPr>
          <w:rStyle w:val="1096"/>
          <w:rFonts w:ascii="仿宋" w:hAnsi="仿宋" w:eastAsia="仿宋"/>
          <w:sz w:val="24"/>
        </w:rPr>
        <w:t xml:space="preserve">本项目</w:t>
      </w:r>
      <w:r>
        <w:rPr>
          <w:rStyle w:val="1096"/>
          <w:rFonts w:hint="eastAsia" w:ascii="仿宋" w:hAnsi="仿宋" w:eastAsia="仿宋"/>
          <w:sz w:val="24"/>
        </w:rPr>
        <w:t xml:space="preserve">不</w:t>
      </w:r>
      <w:r>
        <w:rPr>
          <w:rStyle w:val="1096"/>
          <w:rFonts w:ascii="仿宋" w:hAnsi="仿宋" w:eastAsia="仿宋"/>
          <w:sz w:val="24"/>
        </w:rPr>
        <w:t xml:space="preserve">接受联合体。</w:t>
      </w:r>
      <w:r/>
    </w:p>
    <w:p>
      <w:pPr>
        <w:spacing w:line="440" w:lineRule="exact"/>
        <w:rPr>
          <w:rStyle w:val="1096"/>
          <w:rFonts w:ascii="仿宋" w:hAnsi="仿宋" w:eastAsia="仿宋"/>
          <w:b/>
          <w:sz w:val="24"/>
        </w:rPr>
      </w:pPr>
      <w:r>
        <w:rPr>
          <w:rStyle w:val="1096"/>
          <w:rFonts w:ascii="仿宋" w:hAnsi="仿宋" w:eastAsia="仿宋"/>
          <w:b/>
          <w:sz w:val="24"/>
        </w:rPr>
        <w:t xml:space="preserve">二、申请人的资格要求</w:t>
      </w:r>
      <w:r/>
    </w:p>
    <w:p>
      <w:pPr>
        <w:ind w:firstLine="480"/>
        <w:spacing w:line="440" w:lineRule="exact"/>
        <w:rPr>
          <w:rFonts w:ascii="仿宋" w:hAnsi="仿宋" w:eastAsia="仿宋"/>
          <w:bCs/>
          <w:sz w:val="24"/>
          <w:lang w:val="en"/>
        </w:rPr>
      </w:pPr>
      <w:r>
        <w:rPr>
          <w:rStyle w:val="1096"/>
          <w:rFonts w:hint="eastAsia" w:ascii="仿宋" w:hAnsi="仿宋" w:eastAsia="仿宋"/>
          <w:sz w:val="24"/>
        </w:rPr>
        <w:t xml:space="preserve">2.1</w:t>
      </w:r>
      <w:r>
        <w:rPr>
          <w:rFonts w:hint="eastAsia" w:ascii="仿宋" w:hAnsi="仿宋" w:eastAsia="仿宋"/>
          <w:bCs/>
          <w:sz w:val="24"/>
          <w:lang w:val="en"/>
        </w:rPr>
        <w:t xml:space="preserve">满足《中华人民共和国政府采购法》第二十二条规定，即：</w:t>
      </w:r>
      <w:r/>
    </w:p>
    <w:p>
      <w:pPr>
        <w:ind w:firstLine="480"/>
        <w:spacing w:line="440" w:lineRule="exact"/>
        <w:rPr>
          <w:rFonts w:ascii="仿宋" w:hAnsi="仿宋" w:eastAsia="仿宋"/>
          <w:bCs/>
          <w:sz w:val="24"/>
          <w:lang w:val="en" w:bidi="zh-CN"/>
        </w:rPr>
      </w:pPr>
      <w:r>
        <w:rPr>
          <w:rFonts w:hint="eastAsia" w:ascii="仿宋" w:hAnsi="仿宋" w:eastAsia="仿宋"/>
          <w:bCs/>
          <w:sz w:val="24"/>
          <w:lang w:val="en" w:bidi="zh-CN"/>
        </w:rPr>
        <w:t xml:space="preserve">（1）</w:t>
      </w:r>
      <w:bookmarkStart w:id="3" w:name="OLE_LINK3"/>
      <w:r/>
      <w:bookmarkStart w:id="4" w:name="OLE_LINK9"/>
      <w:r>
        <w:rPr>
          <w:rFonts w:hint="eastAsia" w:ascii="仿宋" w:hAnsi="仿宋" w:eastAsia="仿宋"/>
          <w:bCs/>
          <w:sz w:val="24"/>
          <w:lang w:val="en" w:bidi="zh-CN"/>
        </w:rPr>
        <w:t xml:space="preserve">具有独立承担民事责任的能力（提供法人或者其他组织的营业执照等证明材料，自然人的身份证明）</w:t>
      </w:r>
      <w:bookmarkEnd w:id="3"/>
      <w:r/>
      <w:bookmarkEnd w:id="4"/>
      <w:r>
        <w:rPr>
          <w:rFonts w:hint="eastAsia" w:ascii="仿宋" w:hAnsi="仿宋" w:eastAsia="仿宋"/>
          <w:bCs/>
          <w:sz w:val="24"/>
          <w:lang w:val="en" w:bidi="zh-CN"/>
        </w:rPr>
        <w:t xml:space="preserve">；</w:t>
      </w:r>
      <w:r/>
    </w:p>
    <w:p>
      <w:pPr>
        <w:ind w:firstLine="480"/>
        <w:spacing w:line="440" w:lineRule="exact"/>
        <w:rPr>
          <w:rFonts w:ascii="仿宋" w:hAnsi="仿宋" w:eastAsia="仿宋"/>
          <w:bCs/>
          <w:sz w:val="24"/>
          <w:lang w:val="en" w:bidi="zh-CN"/>
        </w:rPr>
      </w:pPr>
      <w:r>
        <w:rPr>
          <w:rFonts w:hint="eastAsia" w:ascii="仿宋" w:hAnsi="仿宋" w:eastAsia="仿宋"/>
          <w:bCs/>
          <w:sz w:val="24"/>
          <w:lang w:val="en" w:bidi="zh-CN"/>
        </w:rPr>
        <w:t xml:space="preserve">（2）</w:t>
      </w:r>
      <w:bookmarkStart w:id="5" w:name="OLE_LINK10"/>
      <w:r>
        <w:rPr>
          <w:rFonts w:hint="eastAsia" w:ascii="仿宋" w:hAnsi="仿宋" w:eastAsia="仿宋"/>
          <w:bCs/>
          <w:sz w:val="24"/>
          <w:lang w:val="en" w:bidi="zh-CN"/>
        </w:rPr>
        <w:t xml:space="preserve">具有良好的商业信誉和健全的财务会计制度（提供参加本次政府采购活动前的财务报</w:t>
      </w:r>
      <w:r>
        <w:rPr>
          <w:rFonts w:hint="eastAsia" w:ascii="仿宋" w:hAnsi="仿宋" w:eastAsia="仿宋"/>
          <w:bCs/>
          <w:sz w:val="24"/>
          <w:lang w:bidi="zh-CN"/>
        </w:rPr>
        <w:t xml:space="preserve">表</w:t>
      </w:r>
      <w:r>
        <w:rPr>
          <w:rFonts w:hint="eastAsia" w:ascii="仿宋" w:hAnsi="仿宋" w:eastAsia="仿宋"/>
          <w:bCs/>
          <w:sz w:val="24"/>
          <w:lang w:val="en" w:bidi="zh-CN"/>
        </w:rPr>
        <w:t xml:space="preserve">或银行出具的资信证明或其他会计报表等，成立不满一年不需提供</w:t>
      </w:r>
      <w:r>
        <w:rPr>
          <w:rFonts w:hint="eastAsia" w:ascii="仿宋" w:hAnsi="仿宋" w:eastAsia="仿宋"/>
          <w:bCs/>
          <w:sz w:val="24"/>
          <w:lang w:bidi="zh-CN"/>
        </w:rPr>
        <w:t xml:space="preserve">或提供南京市政府采购供应商信用</w:t>
      </w:r>
      <w:r>
        <w:rPr>
          <w:rFonts w:hint="eastAsia" w:ascii="仿宋" w:hAnsi="仿宋" w:eastAsia="仿宋"/>
          <w:bCs/>
          <w:sz w:val="24"/>
          <w:lang w:bidi="zh-CN"/>
        </w:rPr>
        <w:t xml:space="preserve">记录表暨信用</w:t>
      </w:r>
      <w:r>
        <w:rPr>
          <w:rFonts w:hint="eastAsia" w:ascii="仿宋" w:hAnsi="仿宋" w:eastAsia="仿宋"/>
          <w:bCs/>
          <w:sz w:val="24"/>
          <w:lang w:bidi="zh-CN"/>
        </w:rPr>
        <w:t xml:space="preserve">承诺书</w:t>
      </w:r>
      <w:r>
        <w:rPr>
          <w:rFonts w:hint="eastAsia" w:ascii="仿宋" w:hAnsi="仿宋" w:eastAsia="仿宋"/>
          <w:bCs/>
          <w:sz w:val="24"/>
          <w:lang w:val="en" w:bidi="zh-CN"/>
        </w:rPr>
        <w:t xml:space="preserve">）</w:t>
      </w:r>
      <w:bookmarkEnd w:id="5"/>
      <w:r>
        <w:rPr>
          <w:rFonts w:hint="eastAsia" w:ascii="仿宋" w:hAnsi="仿宋" w:eastAsia="仿宋"/>
          <w:bCs/>
          <w:sz w:val="24"/>
          <w:lang w:val="en" w:bidi="zh-CN"/>
        </w:rPr>
        <w:t xml:space="preserve">；</w:t>
      </w:r>
      <w:r/>
    </w:p>
    <w:p>
      <w:pPr>
        <w:ind w:firstLine="480"/>
        <w:spacing w:line="440" w:lineRule="exact"/>
        <w:rPr>
          <w:rFonts w:ascii="仿宋" w:hAnsi="仿宋" w:eastAsia="仿宋"/>
          <w:bCs/>
          <w:sz w:val="24"/>
          <w:lang w:val="en" w:bidi="zh-CN"/>
        </w:rPr>
      </w:pPr>
      <w:r>
        <w:rPr>
          <w:rFonts w:hint="eastAsia" w:ascii="仿宋" w:hAnsi="仿宋" w:eastAsia="仿宋"/>
          <w:bCs/>
          <w:sz w:val="24"/>
          <w:lang w:val="en" w:bidi="zh-CN"/>
        </w:rPr>
        <w:t xml:space="preserve">（3）有依法缴纳税收和社会保障资金的良好记录（提供参加本次政府采购活动前六个月内（至少一个月）依法缴纳税收和社会保障资金的相关材料</w:t>
      </w:r>
      <w:r>
        <w:rPr>
          <w:rFonts w:hint="eastAsia" w:ascii="仿宋" w:hAnsi="仿宋" w:eastAsia="仿宋"/>
          <w:bCs/>
          <w:sz w:val="24"/>
          <w:lang w:bidi="zh-CN"/>
        </w:rPr>
        <w:t xml:space="preserve">或提供南京市政府采购供应商信用</w:t>
      </w:r>
      <w:r>
        <w:rPr>
          <w:rFonts w:hint="eastAsia" w:ascii="仿宋" w:hAnsi="仿宋" w:eastAsia="仿宋"/>
          <w:bCs/>
          <w:sz w:val="24"/>
          <w:lang w:bidi="zh-CN"/>
        </w:rPr>
        <w:t xml:space="preserve">记录表暨信用</w:t>
      </w:r>
      <w:r>
        <w:rPr>
          <w:rFonts w:hint="eastAsia" w:ascii="仿宋" w:hAnsi="仿宋" w:eastAsia="仿宋"/>
          <w:bCs/>
          <w:sz w:val="24"/>
          <w:lang w:bidi="zh-CN"/>
        </w:rPr>
        <w:t xml:space="preserve">承诺书</w:t>
      </w:r>
      <w:r>
        <w:rPr>
          <w:rFonts w:hint="eastAsia" w:ascii="仿宋" w:hAnsi="仿宋" w:eastAsia="仿宋"/>
          <w:bCs/>
          <w:sz w:val="24"/>
          <w:lang w:val="en" w:bidi="zh-CN"/>
        </w:rPr>
        <w:t xml:space="preserve">）；</w:t>
      </w:r>
      <w:r>
        <w:rPr>
          <w:rFonts w:ascii="仿宋" w:hAnsi="仿宋" w:eastAsia="仿宋"/>
          <w:bCs/>
          <w:sz w:val="24"/>
          <w:lang w:val="en" w:bidi="zh-CN"/>
        </w:rPr>
        <w:t xml:space="preserve"> </w:t>
      </w:r>
      <w:r/>
    </w:p>
    <w:p>
      <w:pPr>
        <w:ind w:firstLine="480"/>
        <w:spacing w:line="440" w:lineRule="exact"/>
        <w:rPr>
          <w:rFonts w:ascii="仿宋" w:hAnsi="仿宋" w:eastAsia="仿宋"/>
          <w:bCs/>
          <w:sz w:val="24"/>
          <w:lang w:val="en" w:bidi="zh-CN"/>
        </w:rPr>
      </w:pPr>
      <w:r>
        <w:rPr>
          <w:rFonts w:hint="eastAsia" w:ascii="仿宋" w:hAnsi="仿宋" w:eastAsia="仿宋"/>
          <w:bCs/>
          <w:sz w:val="24"/>
          <w:lang w:val="en" w:bidi="zh-CN"/>
        </w:rPr>
        <w:t xml:space="preserve">（4）具有履行合同所必需的设备和专业技术能力（根据项目需求提供履行合同所必需的设备和专业技术能力的证明材料或相关加盖公章的承诺函</w:t>
      </w:r>
      <w:r>
        <w:rPr>
          <w:rFonts w:hint="eastAsia" w:ascii="仿宋" w:hAnsi="仿宋" w:eastAsia="仿宋"/>
          <w:bCs/>
          <w:sz w:val="24"/>
          <w:lang w:bidi="zh-CN"/>
        </w:rPr>
        <w:t xml:space="preserve">或提供南京市政府采购供应商信用</w:t>
      </w:r>
      <w:r>
        <w:rPr>
          <w:rFonts w:hint="eastAsia" w:ascii="仿宋" w:hAnsi="仿宋" w:eastAsia="仿宋"/>
          <w:bCs/>
          <w:sz w:val="24"/>
          <w:lang w:bidi="zh-CN"/>
        </w:rPr>
        <w:t xml:space="preserve">记录表暨信用</w:t>
      </w:r>
      <w:r>
        <w:rPr>
          <w:rFonts w:hint="eastAsia" w:ascii="仿宋" w:hAnsi="仿宋" w:eastAsia="仿宋"/>
          <w:bCs/>
          <w:sz w:val="24"/>
          <w:lang w:bidi="zh-CN"/>
        </w:rPr>
        <w:t xml:space="preserve">承诺书</w:t>
      </w:r>
      <w:r>
        <w:rPr>
          <w:rFonts w:hint="eastAsia" w:ascii="仿宋" w:hAnsi="仿宋" w:eastAsia="仿宋"/>
          <w:bCs/>
          <w:sz w:val="24"/>
          <w:lang w:val="en" w:bidi="zh-CN"/>
        </w:rPr>
        <w:t xml:space="preserve">）；</w:t>
      </w:r>
      <w:r/>
    </w:p>
    <w:p>
      <w:pPr>
        <w:ind w:firstLine="480"/>
        <w:spacing w:line="440" w:lineRule="exact"/>
        <w:rPr>
          <w:rFonts w:ascii="仿宋" w:hAnsi="仿宋" w:eastAsia="仿宋"/>
          <w:bCs/>
          <w:sz w:val="24"/>
          <w:lang w:val="en" w:bidi="zh-CN"/>
        </w:rPr>
      </w:pPr>
      <w:r>
        <w:rPr>
          <w:rFonts w:hint="eastAsia" w:ascii="仿宋" w:hAnsi="仿宋" w:eastAsia="仿宋"/>
          <w:bCs/>
          <w:sz w:val="24"/>
          <w:lang w:val="en" w:bidi="zh-CN"/>
        </w:rPr>
        <w:t xml:space="preserve">（5）参加政府采购活动前三年内，在经营活动中没有重大违法记录（提供参加本次政府采购活动前3年内在经营活动中没有重大违法记录的书面声明</w:t>
      </w:r>
      <w:r>
        <w:rPr>
          <w:rFonts w:hint="eastAsia" w:ascii="仿宋" w:hAnsi="仿宋" w:eastAsia="仿宋"/>
          <w:bCs/>
          <w:sz w:val="24"/>
          <w:lang w:bidi="zh-CN"/>
        </w:rPr>
        <w:t xml:space="preserve">或提供南京市政府采</w:t>
      </w:r>
      <w:r>
        <w:rPr>
          <w:rFonts w:hint="eastAsia" w:ascii="仿宋" w:hAnsi="仿宋" w:eastAsia="仿宋"/>
          <w:bCs/>
          <w:sz w:val="24"/>
          <w:lang w:bidi="zh-CN"/>
        </w:rPr>
        <w:t xml:space="preserve">购供应商信用</w:t>
      </w:r>
      <w:r>
        <w:rPr>
          <w:rFonts w:hint="eastAsia" w:ascii="仿宋" w:hAnsi="仿宋" w:eastAsia="仿宋"/>
          <w:bCs/>
          <w:sz w:val="24"/>
          <w:lang w:bidi="zh-CN"/>
        </w:rPr>
        <w:t xml:space="preserve">记录表暨信用</w:t>
      </w:r>
      <w:r>
        <w:rPr>
          <w:rFonts w:hint="eastAsia" w:ascii="仿宋" w:hAnsi="仿宋" w:eastAsia="仿宋"/>
          <w:bCs/>
          <w:sz w:val="24"/>
          <w:lang w:bidi="zh-CN"/>
        </w:rPr>
        <w:t xml:space="preserve">承诺书</w:t>
      </w:r>
      <w:r>
        <w:rPr>
          <w:rFonts w:hint="eastAsia" w:ascii="仿宋" w:hAnsi="仿宋" w:eastAsia="仿宋"/>
          <w:bCs/>
          <w:sz w:val="24"/>
          <w:lang w:val="en" w:bidi="zh-CN"/>
        </w:rPr>
        <w:t xml:space="preserve">）；</w:t>
      </w:r>
      <w:r/>
    </w:p>
    <w:p>
      <w:pPr>
        <w:ind w:firstLine="480"/>
        <w:spacing w:line="440" w:lineRule="exact"/>
        <w:rPr>
          <w:rFonts w:ascii="仿宋" w:hAnsi="仿宋" w:eastAsia="仿宋"/>
          <w:sz w:val="24"/>
        </w:rPr>
      </w:pPr>
      <w:r>
        <w:rPr>
          <w:rFonts w:hint="eastAsia" w:ascii="仿宋" w:hAnsi="仿宋" w:eastAsia="仿宋"/>
          <w:bCs/>
          <w:sz w:val="24"/>
          <w:lang w:val="en" w:bidi="zh-CN"/>
        </w:rPr>
        <w:t xml:space="preserve">（6）</w:t>
      </w:r>
      <w:bookmarkStart w:id="6" w:name="OLE_LINK5"/>
      <w:r>
        <w:rPr>
          <w:rFonts w:hint="eastAsia" w:ascii="仿宋" w:hAnsi="仿宋" w:eastAsia="仿宋"/>
          <w:bCs/>
          <w:sz w:val="24"/>
          <w:lang w:val="en" w:bidi="zh-CN"/>
        </w:rPr>
        <w:t xml:space="preserve">供应商</w:t>
      </w:r>
      <w:r>
        <w:rPr>
          <w:rFonts w:hint="eastAsia" w:ascii="仿宋" w:hAnsi="仿宋" w:eastAsia="仿宋"/>
          <w:bCs/>
          <w:sz w:val="24"/>
          <w:lang w:bidi="zh-CN"/>
        </w:rPr>
        <w:t xml:space="preserve">未被“信用中国”网站（www.creditchina.gov.cn）列入失信被执行人、重大税收违法案件当事人名单、政府采购严重失信行为记录名单</w:t>
      </w:r>
      <w:bookmarkEnd w:id="6"/>
      <w:r>
        <w:rPr>
          <w:rFonts w:hint="eastAsia" w:ascii="仿宋" w:hAnsi="仿宋" w:eastAsia="仿宋"/>
          <w:bCs/>
          <w:sz w:val="24"/>
          <w:lang w:bidi="zh-CN"/>
        </w:rPr>
        <w:t xml:space="preserve">（提供证明材料或提供南京市政府采购供应商信用</w:t>
      </w:r>
      <w:r>
        <w:rPr>
          <w:rFonts w:hint="eastAsia" w:ascii="仿宋" w:hAnsi="仿宋" w:eastAsia="仿宋"/>
          <w:bCs/>
          <w:sz w:val="24"/>
          <w:lang w:bidi="zh-CN"/>
        </w:rPr>
        <w:t xml:space="preserve">记录表暨信用</w:t>
      </w:r>
      <w:r>
        <w:rPr>
          <w:rFonts w:hint="eastAsia" w:ascii="仿宋" w:hAnsi="仿宋" w:eastAsia="仿宋"/>
          <w:bCs/>
          <w:sz w:val="24"/>
          <w:lang w:bidi="zh-CN"/>
        </w:rPr>
        <w:t xml:space="preserve">承诺书）。</w:t>
      </w:r>
      <w:r/>
    </w:p>
    <w:p>
      <w:pPr>
        <w:ind w:firstLine="480"/>
        <w:spacing w:line="440" w:lineRule="exact"/>
        <w:rPr>
          <w:rStyle w:val="1096"/>
          <w:rFonts w:ascii="仿宋" w:hAnsi="仿宋" w:eastAsia="仿宋"/>
          <w:sz w:val="24"/>
        </w:rPr>
      </w:pPr>
      <w:r>
        <w:rPr>
          <w:rStyle w:val="1096"/>
          <w:rFonts w:hint="eastAsia" w:ascii="仿宋" w:hAnsi="仿宋" w:eastAsia="仿宋"/>
          <w:sz w:val="24"/>
        </w:rPr>
        <w:t xml:space="preserve">2.2</w:t>
      </w:r>
      <w:r>
        <w:rPr>
          <w:rStyle w:val="1096"/>
          <w:rFonts w:ascii="仿宋" w:hAnsi="仿宋" w:eastAsia="仿宋"/>
          <w:sz w:val="24"/>
        </w:rPr>
        <w:t xml:space="preserve">.落实政府采购政策需满足的资格要求：</w:t>
      </w:r>
      <w:r>
        <w:rPr>
          <w:rFonts w:hint="eastAsia" w:ascii="仿宋" w:hAnsi="仿宋" w:eastAsia="仿宋"/>
          <w:sz w:val="24"/>
          <w:lang w:val="en"/>
        </w:rPr>
        <w:t xml:space="preserve">本项目为非预留份额的采购项目或采购包，执行价格扣除优惠政策，具体详见采购文件第三</w:t>
      </w:r>
      <w:r>
        <w:rPr>
          <w:rFonts w:hint="eastAsia" w:ascii="仿宋" w:hAnsi="仿宋" w:eastAsia="仿宋"/>
          <w:sz w:val="24"/>
          <w:lang w:val="en"/>
        </w:rPr>
        <w:t xml:space="preserve">章成交</w:t>
      </w:r>
      <w:r>
        <w:rPr>
          <w:rFonts w:hint="eastAsia" w:ascii="仿宋" w:hAnsi="仿宋" w:eastAsia="仿宋"/>
          <w:sz w:val="24"/>
          <w:lang w:val="en"/>
        </w:rPr>
        <w:t xml:space="preserve">标准。</w:t>
      </w:r>
      <w:r/>
    </w:p>
    <w:p>
      <w:pPr>
        <w:ind w:firstLine="480"/>
        <w:spacing w:line="440" w:lineRule="exact"/>
        <w:rPr>
          <w:rStyle w:val="1096"/>
          <w:rFonts w:ascii="仿宋" w:hAnsi="仿宋" w:eastAsia="仿宋"/>
          <w:sz w:val="24"/>
        </w:rPr>
      </w:pPr>
      <w:r>
        <w:rPr>
          <w:rStyle w:val="1096"/>
          <w:rFonts w:hint="eastAsia" w:ascii="仿宋" w:hAnsi="仿宋" w:eastAsia="仿宋"/>
          <w:sz w:val="24"/>
        </w:rPr>
        <w:t xml:space="preserve">2.3</w:t>
      </w:r>
      <w:r>
        <w:rPr>
          <w:rStyle w:val="1096"/>
          <w:rFonts w:ascii="仿宋" w:hAnsi="仿宋" w:eastAsia="仿宋"/>
          <w:sz w:val="24"/>
        </w:rPr>
        <w:t xml:space="preserve">.本项目的特定资格要求</w:t>
      </w:r>
      <w:r>
        <w:rPr>
          <w:rStyle w:val="1096"/>
          <w:rFonts w:hint="eastAsia" w:ascii="仿宋" w:hAnsi="仿宋" w:eastAsia="仿宋"/>
          <w:sz w:val="24"/>
        </w:rPr>
        <w:t xml:space="preserve">：</w:t>
      </w:r>
      <w:r/>
    </w:p>
    <w:p>
      <w:pPr>
        <w:ind w:firstLine="480"/>
        <w:spacing w:line="440" w:lineRule="exact"/>
        <w:rPr>
          <w:rFonts w:ascii="仿宋" w:hAnsi="仿宋" w:eastAsia="仿宋"/>
          <w:sz w:val="24"/>
        </w:rPr>
      </w:pPr>
      <w:r>
        <w:rPr>
          <w:rStyle w:val="1096"/>
          <w:rFonts w:hint="eastAsia" w:ascii="仿宋" w:hAnsi="仿宋" w:eastAsia="仿宋"/>
          <w:sz w:val="24"/>
        </w:rPr>
        <w:t xml:space="preserve">①投标</w:t>
      </w:r>
      <w:r>
        <w:rPr>
          <w:rFonts w:hint="eastAsia" w:ascii="仿宋" w:hAnsi="仿宋" w:eastAsia="仿宋"/>
          <w:sz w:val="24"/>
        </w:rPr>
        <w:t xml:space="preserve">供应商若为农药生产厂家，须提供所投产品农药生产许可证（农药生产批准文件）、农药登记证、产品质量标准证；</w:t>
      </w:r>
      <w:r/>
    </w:p>
    <w:p>
      <w:pPr>
        <w:ind w:firstLine="480"/>
        <w:spacing w:line="440" w:lineRule="exact"/>
        <w:rPr>
          <w:rFonts w:ascii="仿宋" w:hAnsi="仿宋" w:eastAsia="仿宋"/>
          <w:sz w:val="24"/>
        </w:rPr>
      </w:pPr>
      <w:r>
        <w:rPr>
          <w:rStyle w:val="1096"/>
          <w:rFonts w:hint="eastAsia" w:ascii="仿宋" w:hAnsi="仿宋" w:eastAsia="仿宋"/>
          <w:sz w:val="24"/>
        </w:rPr>
        <w:t xml:space="preserve">②</w:t>
      </w:r>
      <w:bookmarkStart w:id="7" w:name="OLE_LINK13"/>
      <w:r/>
      <w:bookmarkStart w:id="8" w:name="OLE_LINK14"/>
      <w:r>
        <w:rPr>
          <w:rFonts w:hint="eastAsia" w:ascii="仿宋" w:hAnsi="仿宋" w:eastAsia="仿宋"/>
          <w:sz w:val="24"/>
        </w:rPr>
        <w:t xml:space="preserve">投标供应商若为农药经销商，须提供有效的《农药经营许可证》、所投产品农药生产厂家的农药生产许可证（农药生产批准文件）、农药登记证、产品质量标准证</w:t>
      </w:r>
      <w:bookmarkEnd w:id="7"/>
      <w:r/>
      <w:bookmarkEnd w:id="8"/>
      <w:r>
        <w:rPr>
          <w:rFonts w:hint="eastAsia" w:ascii="仿宋" w:hAnsi="仿宋" w:eastAsia="仿宋"/>
          <w:sz w:val="24"/>
        </w:rPr>
        <w:t xml:space="preserve">。</w:t>
      </w:r>
      <w:r/>
    </w:p>
    <w:p>
      <w:pPr>
        <w:spacing w:line="440" w:lineRule="exact"/>
        <w:rPr>
          <w:rStyle w:val="1096"/>
          <w:rFonts w:ascii="仿宋" w:hAnsi="仿宋" w:eastAsia="仿宋"/>
          <w:b/>
          <w:sz w:val="24"/>
        </w:rPr>
      </w:pPr>
      <w:r>
        <w:rPr>
          <w:rStyle w:val="1096"/>
          <w:rFonts w:ascii="仿宋" w:hAnsi="仿宋" w:eastAsia="仿宋"/>
          <w:b/>
          <w:sz w:val="24"/>
        </w:rPr>
        <w:t xml:space="preserve">三、获取采购文件</w:t>
      </w:r>
      <w:r/>
    </w:p>
    <w:p>
      <w:pPr>
        <w:ind w:firstLine="540"/>
        <w:spacing w:line="440" w:lineRule="exact"/>
        <w:rPr>
          <w:rStyle w:val="1096"/>
          <w:rFonts w:ascii="仿宋" w:hAnsi="仿宋" w:eastAsia="仿宋"/>
          <w:sz w:val="24"/>
        </w:rPr>
      </w:pPr>
      <w:r>
        <w:rPr>
          <w:rStyle w:val="1096"/>
          <w:rFonts w:ascii="仿宋" w:hAnsi="仿宋" w:eastAsia="仿宋"/>
          <w:sz w:val="24"/>
        </w:rPr>
        <w:t xml:space="preserve">时间：</w:t>
      </w:r>
      <w:r>
        <w:rPr>
          <w:rFonts w:hint="eastAsia" w:ascii="仿宋" w:hAnsi="仿宋" w:eastAsia="仿宋" w:cs="Arial"/>
          <w:sz w:val="24"/>
        </w:rPr>
        <w:t xml:space="preserve">自谈判文件公告发布之日起5个工作日</w:t>
      </w:r>
      <w:r/>
    </w:p>
    <w:p>
      <w:pPr>
        <w:ind w:firstLine="540"/>
        <w:spacing w:line="440" w:lineRule="exact"/>
        <w:rPr>
          <w:rStyle w:val="1096"/>
          <w:rFonts w:ascii="仿宋" w:hAnsi="仿宋" w:eastAsia="仿宋"/>
          <w:sz w:val="24"/>
        </w:rPr>
      </w:pPr>
      <w:r>
        <w:rPr>
          <w:rStyle w:val="1096"/>
          <w:rFonts w:ascii="仿宋" w:hAnsi="仿宋" w:eastAsia="仿宋"/>
          <w:sz w:val="24"/>
        </w:rPr>
        <w:t xml:space="preserve">地点：</w:t>
      </w:r>
      <w:r>
        <w:rPr>
          <w:rFonts w:ascii="仿宋" w:hAnsi="仿宋" w:eastAsia="仿宋"/>
          <w:sz w:val="24"/>
        </w:rPr>
        <w:t xml:space="preserve">江苏</w:t>
      </w:r>
      <w:r>
        <w:rPr>
          <w:rFonts w:hint="eastAsia" w:ascii="仿宋" w:hAnsi="仿宋" w:eastAsia="仿宋"/>
          <w:sz w:val="24"/>
        </w:rPr>
        <w:t xml:space="preserve">政府采购网“苏</w:t>
      </w:r>
      <w:r>
        <w:rPr>
          <w:rFonts w:hint="eastAsia" w:ascii="仿宋" w:hAnsi="仿宋" w:eastAsia="仿宋"/>
          <w:sz w:val="24"/>
        </w:rPr>
        <w:t xml:space="preserve">采云</w:t>
      </w:r>
      <w:r>
        <w:rPr>
          <w:rFonts w:hint="eastAsia" w:ascii="仿宋" w:hAnsi="仿宋" w:eastAsia="仿宋"/>
          <w:sz w:val="24"/>
        </w:rPr>
        <w:t xml:space="preserve">”系统</w:t>
      </w:r>
      <w:r/>
    </w:p>
    <w:p>
      <w:pPr>
        <w:ind w:firstLine="540"/>
        <w:spacing w:line="440" w:lineRule="exact"/>
        <w:rPr>
          <w:rFonts w:ascii="仿宋" w:hAnsi="仿宋" w:eastAsia="仿宋"/>
          <w:sz w:val="24"/>
        </w:rPr>
      </w:pPr>
      <w:r>
        <w:rPr>
          <w:rStyle w:val="1096"/>
          <w:rFonts w:ascii="仿宋" w:hAnsi="仿宋" w:eastAsia="仿宋"/>
          <w:sz w:val="24"/>
        </w:rPr>
        <w:t xml:space="preserve">方式：</w:t>
      </w:r>
      <w:r>
        <w:rPr>
          <w:rFonts w:hint="eastAsia" w:ascii="仿宋" w:hAnsi="仿宋" w:eastAsia="仿宋"/>
          <w:sz w:val="24"/>
        </w:rPr>
        <w:t xml:space="preserve">供应商登陆“江苏政府采购网”，在网站首页点击“苏</w:t>
      </w:r>
      <w:r>
        <w:rPr>
          <w:rFonts w:hint="eastAsia" w:ascii="仿宋" w:hAnsi="仿宋" w:eastAsia="仿宋"/>
          <w:sz w:val="24"/>
        </w:rPr>
        <w:t xml:space="preserve">采云</w:t>
      </w:r>
      <w:r>
        <w:rPr>
          <w:rFonts w:hint="eastAsia" w:ascii="仿宋" w:hAnsi="仿宋" w:eastAsia="仿宋"/>
          <w:sz w:val="24"/>
        </w:rPr>
        <w:t xml:space="preserve">”→使用CA锁登录系统(新用户需进行“平台用户注册”)→“项目参与”进行登记，在“可参与项目”中选择“我要参与”，参与成功后到“已参与项目”界面中找到该项目下载文件并进行操作。</w:t>
      </w:r>
      <w:r/>
    </w:p>
    <w:p>
      <w:pPr>
        <w:ind w:firstLine="540"/>
        <w:spacing w:line="440" w:lineRule="exact"/>
        <w:rPr>
          <w:rFonts w:ascii="仿宋" w:hAnsi="仿宋" w:eastAsia="仿宋"/>
          <w:sz w:val="24"/>
        </w:rPr>
      </w:pPr>
      <w:r>
        <w:rPr>
          <w:rFonts w:hint="eastAsia" w:ascii="仿宋" w:hAnsi="仿宋" w:eastAsia="仿宋"/>
          <w:sz w:val="24"/>
        </w:rPr>
        <w:t xml:space="preserve">售价：0元</w:t>
      </w:r>
      <w:r/>
    </w:p>
    <w:p>
      <w:pPr>
        <w:spacing w:line="440" w:lineRule="exact"/>
        <w:rPr>
          <w:rStyle w:val="1096"/>
          <w:rFonts w:ascii="仿宋" w:hAnsi="仿宋" w:eastAsia="仿宋"/>
          <w:b/>
          <w:sz w:val="24"/>
        </w:rPr>
      </w:pPr>
      <w:r>
        <w:rPr>
          <w:rStyle w:val="1096"/>
          <w:rFonts w:ascii="仿宋" w:hAnsi="仿宋" w:eastAsia="仿宋"/>
          <w:b/>
          <w:sz w:val="24"/>
        </w:rPr>
        <w:t xml:space="preserve">四、响应文件提交</w:t>
      </w:r>
      <w:r/>
    </w:p>
    <w:p>
      <w:pPr>
        <w:ind w:firstLine="480"/>
        <w:spacing w:line="440" w:lineRule="exact"/>
        <w:rPr>
          <w:rFonts w:ascii="仿宋" w:hAnsi="仿宋" w:eastAsia="仿宋"/>
          <w:bCs/>
          <w:sz w:val="24"/>
        </w:rPr>
      </w:pPr>
      <w:r>
        <w:rPr>
          <w:rFonts w:ascii="仿宋" w:hAnsi="仿宋" w:eastAsia="仿宋"/>
          <w:sz w:val="24"/>
        </w:rPr>
        <w:t xml:space="preserve">截止时间：</w:t>
      </w:r>
      <w:r>
        <w:rPr>
          <w:rFonts w:ascii="仿宋" w:hAnsi="仿宋" w:eastAsia="仿宋"/>
          <w:bCs/>
          <w:sz w:val="24"/>
        </w:rPr>
        <w:t xml:space="preserve">2026年7月</w:t>
      </w:r>
      <w:r>
        <w:rPr>
          <w:rFonts w:ascii="仿宋" w:hAnsi="仿宋" w:eastAsia="仿宋"/>
          <w:bCs/>
          <w:sz w:val="24"/>
        </w:rPr>
        <w:t xml:space="preserve">29</w:t>
      </w:r>
      <w:r>
        <w:rPr>
          <w:rFonts w:ascii="仿宋" w:hAnsi="仿宋" w:eastAsia="仿宋"/>
          <w:bCs/>
          <w:sz w:val="24"/>
        </w:rPr>
        <w:t xml:space="preserve">日</w:t>
      </w:r>
      <w:r>
        <w:rPr>
          <w:rFonts w:ascii="仿宋" w:hAnsi="仿宋" w:eastAsia="仿宋"/>
          <w:bCs/>
          <w:sz w:val="24"/>
        </w:rPr>
        <w:t xml:space="preserve">9</w:t>
      </w:r>
      <w:r>
        <w:rPr>
          <w:rFonts w:hint="eastAsia" w:ascii="仿宋" w:hAnsi="仿宋" w:eastAsia="仿宋"/>
          <w:bCs/>
          <w:sz w:val="24"/>
        </w:rPr>
        <w:t xml:space="preserve">时</w:t>
      </w:r>
      <w:r>
        <w:rPr>
          <w:rFonts w:ascii="仿宋" w:hAnsi="仿宋" w:eastAsia="仿宋"/>
          <w:bCs/>
          <w:sz w:val="24"/>
        </w:rPr>
        <w:t xml:space="preserve">30</w:t>
      </w:r>
      <w:r>
        <w:rPr>
          <w:rFonts w:hint="eastAsia" w:ascii="仿宋" w:hAnsi="仿宋" w:eastAsia="仿宋"/>
          <w:bCs/>
          <w:sz w:val="24"/>
        </w:rPr>
        <w:t xml:space="preserve">分</w:t>
      </w:r>
      <w:r>
        <w:rPr>
          <w:rFonts w:ascii="仿宋" w:hAnsi="仿宋" w:eastAsia="仿宋"/>
          <w:bCs/>
          <w:sz w:val="24"/>
        </w:rPr>
        <w:t xml:space="preserve">（北京时间）</w:t>
      </w:r>
      <w:r/>
    </w:p>
    <w:p>
      <w:pPr>
        <w:ind w:firstLine="480"/>
        <w:spacing w:line="440" w:lineRule="exact"/>
        <w:rPr>
          <w:rStyle w:val="1096"/>
          <w:rFonts w:ascii="仿宋" w:hAnsi="仿宋" w:eastAsia="仿宋"/>
          <w:bCs/>
          <w:sz w:val="24"/>
        </w:rPr>
      </w:pPr>
      <w:r>
        <w:rPr>
          <w:rFonts w:ascii="仿宋" w:hAnsi="仿宋" w:eastAsia="仿宋"/>
          <w:sz w:val="24"/>
        </w:rPr>
        <w:t xml:space="preserve">地点：江苏</w:t>
      </w:r>
      <w:r>
        <w:rPr>
          <w:rFonts w:hint="eastAsia" w:ascii="仿宋" w:hAnsi="仿宋" w:eastAsia="仿宋"/>
          <w:sz w:val="24"/>
        </w:rPr>
        <w:t xml:space="preserve">政府采购网“苏</w:t>
      </w:r>
      <w:r>
        <w:rPr>
          <w:rFonts w:hint="eastAsia" w:ascii="仿宋" w:hAnsi="仿宋" w:eastAsia="仿宋"/>
          <w:sz w:val="24"/>
        </w:rPr>
        <w:t xml:space="preserve">采云</w:t>
      </w:r>
      <w:r>
        <w:rPr>
          <w:rFonts w:hint="eastAsia" w:ascii="仿宋" w:hAnsi="仿宋" w:eastAsia="仿宋"/>
          <w:sz w:val="24"/>
        </w:rPr>
        <w:t xml:space="preserve">”系统</w:t>
      </w:r>
      <w:r/>
    </w:p>
    <w:p>
      <w:pPr>
        <w:spacing w:line="440" w:lineRule="exact"/>
        <w:rPr>
          <w:rStyle w:val="1096"/>
          <w:rFonts w:ascii="仿宋" w:hAnsi="仿宋" w:eastAsia="仿宋"/>
          <w:b/>
          <w:sz w:val="24"/>
        </w:rPr>
      </w:pPr>
      <w:r>
        <w:rPr>
          <w:rStyle w:val="1096"/>
          <w:rFonts w:ascii="仿宋" w:hAnsi="仿宋" w:eastAsia="仿宋"/>
          <w:b/>
          <w:sz w:val="24"/>
        </w:rPr>
        <w:t xml:space="preserve">五、开启</w:t>
      </w:r>
      <w:r/>
    </w:p>
    <w:p>
      <w:pPr>
        <w:ind w:firstLine="480"/>
        <w:spacing w:line="440" w:lineRule="exact"/>
        <w:rPr>
          <w:rStyle w:val="1096"/>
          <w:rFonts w:ascii="仿宋" w:hAnsi="仿宋" w:eastAsia="仿宋"/>
          <w:bCs/>
          <w:sz w:val="24"/>
        </w:rPr>
      </w:pPr>
      <w:r>
        <w:rPr>
          <w:rStyle w:val="1096"/>
          <w:rFonts w:ascii="仿宋" w:hAnsi="仿宋" w:eastAsia="仿宋"/>
          <w:sz w:val="24"/>
        </w:rPr>
        <w:t xml:space="preserve">时间：</w:t>
      </w:r>
      <w:r>
        <w:rPr>
          <w:rFonts w:ascii="仿宋" w:hAnsi="仿宋" w:eastAsia="仿宋"/>
          <w:bCs/>
          <w:sz w:val="24"/>
        </w:rPr>
        <w:t xml:space="preserve">2026年7月</w:t>
      </w:r>
      <w:r>
        <w:rPr>
          <w:rFonts w:ascii="仿宋" w:hAnsi="仿宋" w:eastAsia="仿宋"/>
          <w:bCs/>
          <w:sz w:val="24"/>
        </w:rPr>
        <w:t xml:space="preserve">29</w:t>
      </w:r>
      <w:r>
        <w:rPr>
          <w:rFonts w:ascii="仿宋" w:hAnsi="仿宋" w:eastAsia="仿宋"/>
          <w:bCs/>
          <w:sz w:val="24"/>
        </w:rPr>
        <w:t xml:space="preserve">日</w:t>
      </w:r>
      <w:r>
        <w:rPr>
          <w:rFonts w:ascii="仿宋" w:hAnsi="仿宋" w:eastAsia="仿宋"/>
          <w:bCs/>
          <w:sz w:val="24"/>
        </w:rPr>
        <w:t xml:space="preserve">9</w:t>
      </w:r>
      <w:r>
        <w:rPr>
          <w:rFonts w:hint="eastAsia" w:ascii="仿宋" w:hAnsi="仿宋" w:eastAsia="仿宋"/>
          <w:bCs/>
          <w:sz w:val="24"/>
        </w:rPr>
        <w:t xml:space="preserve">时</w:t>
      </w:r>
      <w:r>
        <w:rPr>
          <w:rFonts w:ascii="仿宋" w:hAnsi="仿宋" w:eastAsia="仿宋"/>
          <w:bCs/>
          <w:sz w:val="24"/>
        </w:rPr>
        <w:t xml:space="preserve">30</w:t>
      </w:r>
      <w:r>
        <w:rPr>
          <w:rFonts w:hint="eastAsia" w:ascii="仿宋" w:hAnsi="仿宋" w:eastAsia="仿宋"/>
          <w:bCs/>
          <w:sz w:val="24"/>
        </w:rPr>
        <w:t xml:space="preserve">分</w:t>
      </w:r>
      <w:r>
        <w:rPr>
          <w:rStyle w:val="1096"/>
          <w:rFonts w:ascii="仿宋" w:hAnsi="仿宋" w:eastAsia="仿宋"/>
          <w:bCs/>
          <w:sz w:val="24"/>
        </w:rPr>
        <w:t xml:space="preserve">（北京时间）</w:t>
      </w:r>
      <w:r/>
    </w:p>
    <w:p>
      <w:pPr>
        <w:ind w:firstLine="480"/>
        <w:spacing w:line="440" w:lineRule="exact"/>
        <w:rPr>
          <w:rStyle w:val="1096"/>
          <w:rFonts w:ascii="仿宋" w:hAnsi="仿宋" w:eastAsia="仿宋"/>
          <w:bCs/>
          <w:sz w:val="24"/>
        </w:rPr>
      </w:pPr>
      <w:r>
        <w:rPr>
          <w:rStyle w:val="1096"/>
          <w:rFonts w:ascii="仿宋" w:hAnsi="仿宋" w:eastAsia="仿宋"/>
          <w:sz w:val="24"/>
        </w:rPr>
        <w:t xml:space="preserve">地点：江苏</w:t>
      </w:r>
      <w:r>
        <w:rPr>
          <w:rStyle w:val="1096"/>
          <w:rFonts w:hint="eastAsia" w:ascii="仿宋" w:hAnsi="仿宋" w:eastAsia="仿宋"/>
          <w:sz w:val="24"/>
        </w:rPr>
        <w:t xml:space="preserve">政府采购网“苏</w:t>
      </w:r>
      <w:r>
        <w:rPr>
          <w:rStyle w:val="1096"/>
          <w:rFonts w:hint="eastAsia" w:ascii="仿宋" w:hAnsi="仿宋" w:eastAsia="仿宋"/>
          <w:sz w:val="24"/>
        </w:rPr>
        <w:t xml:space="preserve">采云</w:t>
      </w:r>
      <w:r>
        <w:rPr>
          <w:rStyle w:val="1096"/>
          <w:rFonts w:hint="eastAsia" w:ascii="仿宋" w:hAnsi="仿宋" w:eastAsia="仿宋"/>
          <w:sz w:val="24"/>
        </w:rPr>
        <w:t xml:space="preserve">”系统</w:t>
      </w:r>
      <w:r/>
    </w:p>
    <w:p>
      <w:pPr>
        <w:spacing w:line="440" w:lineRule="exact"/>
        <w:rPr>
          <w:rStyle w:val="1096"/>
          <w:rFonts w:ascii="仿宋" w:hAnsi="仿宋" w:eastAsia="仿宋"/>
          <w:b/>
          <w:sz w:val="24"/>
        </w:rPr>
      </w:pPr>
      <w:r>
        <w:rPr>
          <w:rStyle w:val="1096"/>
          <w:rFonts w:ascii="仿宋" w:hAnsi="仿宋" w:eastAsia="仿宋"/>
          <w:b/>
          <w:sz w:val="24"/>
        </w:rPr>
        <w:t xml:space="preserve">六、公告期限</w:t>
      </w:r>
      <w:r/>
    </w:p>
    <w:p>
      <w:pPr>
        <w:ind w:firstLine="480"/>
        <w:spacing w:line="440" w:lineRule="exact"/>
        <w:rPr>
          <w:rStyle w:val="1096"/>
          <w:rFonts w:ascii="仿宋" w:hAnsi="仿宋" w:eastAsia="仿宋"/>
          <w:sz w:val="24"/>
        </w:rPr>
      </w:pPr>
      <w:r>
        <w:rPr>
          <w:rStyle w:val="1096"/>
          <w:rFonts w:ascii="仿宋" w:hAnsi="仿宋" w:eastAsia="仿宋"/>
          <w:sz w:val="24"/>
        </w:rPr>
        <w:t xml:space="preserve">自本公告发布之日起</w:t>
      </w:r>
      <w:r>
        <w:rPr>
          <w:rStyle w:val="1096"/>
          <w:rFonts w:hint="eastAsia" w:ascii="仿宋" w:hAnsi="仿宋" w:eastAsia="仿宋"/>
          <w:sz w:val="24"/>
        </w:rPr>
        <w:t xml:space="preserve">5</w:t>
      </w:r>
      <w:r>
        <w:rPr>
          <w:rStyle w:val="1096"/>
          <w:rFonts w:ascii="仿宋" w:hAnsi="仿宋" w:eastAsia="仿宋"/>
          <w:sz w:val="24"/>
        </w:rPr>
        <w:t xml:space="preserve">个工作日。</w:t>
      </w:r>
      <w:r/>
    </w:p>
    <w:p>
      <w:pPr>
        <w:spacing w:line="440" w:lineRule="exact"/>
        <w:rPr>
          <w:rStyle w:val="1096"/>
          <w:rFonts w:ascii="仿宋" w:hAnsi="仿宋" w:eastAsia="仿宋"/>
          <w:b/>
          <w:sz w:val="24"/>
        </w:rPr>
      </w:pPr>
      <w:r>
        <w:rPr>
          <w:rStyle w:val="1096"/>
          <w:rFonts w:ascii="仿宋" w:hAnsi="仿宋" w:eastAsia="仿宋"/>
          <w:b/>
          <w:sz w:val="24"/>
        </w:rPr>
        <w:t xml:space="preserve">七、其他补充事宜</w:t>
      </w:r>
      <w:r/>
    </w:p>
    <w:p>
      <w:pPr>
        <w:ind w:firstLine="480"/>
        <w:spacing w:line="440" w:lineRule="exact"/>
        <w:rPr>
          <w:rFonts w:ascii="仿宋" w:hAnsi="仿宋" w:eastAsia="仿宋"/>
          <w:sz w:val="24"/>
        </w:rPr>
      </w:pPr>
      <w:r/>
      <w:bookmarkStart w:id="9" w:name="OLE_LINK8"/>
      <w:r/>
      <w:bookmarkStart w:id="10" w:name="OLE_LINK15"/>
      <w:r/>
      <w:bookmarkStart w:id="11" w:name="OLE_LINK16"/>
      <w:r>
        <w:rPr>
          <w:rStyle w:val="1096"/>
          <w:rFonts w:ascii="仿宋" w:hAnsi="仿宋" w:eastAsia="仿宋"/>
          <w:sz w:val="24"/>
        </w:rPr>
        <w:t xml:space="preserve">1、</w:t>
      </w:r>
      <w:r>
        <w:rPr>
          <w:rFonts w:hint="eastAsia" w:ascii="仿宋" w:hAnsi="仿宋" w:eastAsia="仿宋"/>
          <w:sz w:val="24"/>
        </w:rPr>
        <w:t xml:space="preserve">本项目需要使用CA数字证书制作、上传电子投标文件完成电子投标，请供应商在参加投标活动前办理好CA数字证书申领及电子签章等操作。</w:t>
      </w:r>
      <w:r/>
    </w:p>
    <w:p>
      <w:pPr>
        <w:ind w:firstLine="482"/>
        <w:spacing w:line="440" w:lineRule="exact"/>
        <w:rPr>
          <w:rStyle w:val="1096"/>
          <w:rFonts w:ascii="仿宋" w:hAnsi="仿宋" w:eastAsia="仿宋"/>
          <w:sz w:val="24"/>
        </w:rPr>
      </w:pPr>
      <w:r>
        <w:rPr>
          <w:rFonts w:hint="eastAsia" w:ascii="仿宋" w:hAnsi="仿宋" w:eastAsia="仿宋"/>
          <w:sz w:val="24"/>
        </w:rPr>
        <w:t xml:space="preserve">2、供应商按《苏</w:t>
      </w:r>
      <w:r>
        <w:rPr>
          <w:rFonts w:hint="eastAsia" w:ascii="仿宋" w:hAnsi="仿宋" w:eastAsia="仿宋"/>
          <w:sz w:val="24"/>
        </w:rPr>
        <w:t xml:space="preserve">采云</w:t>
      </w:r>
      <w:r>
        <w:rPr>
          <w:rFonts w:hint="eastAsia" w:ascii="仿宋" w:hAnsi="仿宋" w:eastAsia="仿宋"/>
          <w:sz w:val="24"/>
        </w:rPr>
        <w:t xml:space="preserve">系统供应商操作手册》要求进行注册，并制作上传电子投标文件（“苏</w:t>
      </w:r>
      <w:r>
        <w:rPr>
          <w:rFonts w:hint="eastAsia" w:ascii="仿宋" w:hAnsi="仿宋" w:eastAsia="仿宋"/>
          <w:sz w:val="24"/>
        </w:rPr>
        <w:t xml:space="preserve">采云</w:t>
      </w:r>
      <w:r>
        <w:rPr>
          <w:rFonts w:hint="eastAsia" w:ascii="仿宋" w:hAnsi="仿宋" w:eastAsia="仿宋"/>
          <w:sz w:val="24"/>
        </w:rPr>
        <w:t xml:space="preserve">”南京地区客服热线025-83633744、025-83633743）。</w:t>
      </w:r>
      <w:r/>
    </w:p>
    <w:p>
      <w:pPr>
        <w:ind w:firstLine="480"/>
        <w:spacing w:line="440" w:lineRule="exact"/>
        <w:rPr>
          <w:rFonts w:ascii="仿宋" w:hAnsi="仿宋" w:eastAsia="仿宋"/>
          <w:sz w:val="24"/>
        </w:rPr>
      </w:pPr>
      <w:r>
        <w:rPr>
          <w:rFonts w:hint="eastAsia"/>
        </w:rPr>
        <w:t xml:space="preserve">3</w:t>
      </w:r>
      <w:r>
        <w:t xml:space="preserve">、</w:t>
      </w:r>
      <w:r>
        <w:rPr>
          <w:rFonts w:hint="eastAsia" w:ascii="仿宋" w:hAnsi="仿宋" w:eastAsia="仿宋"/>
          <w:sz w:val="24"/>
        </w:rPr>
        <w:t xml:space="preserve">根据《关于在政府采购活动中推行信用承诺制的通知》</w:t>
      </w:r>
      <w:r>
        <w:rPr>
          <w:rFonts w:hint="eastAsia" w:ascii="仿宋" w:hAnsi="仿宋" w:eastAsia="仿宋"/>
          <w:sz w:val="24"/>
        </w:rPr>
        <w:t xml:space="preserve">宁财购通</w:t>
      </w:r>
      <w:r>
        <w:rPr>
          <w:rFonts w:hint="eastAsia" w:ascii="仿宋" w:hAnsi="仿宋" w:eastAsia="仿宋"/>
          <w:sz w:val="24"/>
        </w:rPr>
        <w:t xml:space="preserve">〔2021〕5号规定， 参加南京地区政府采购活动的供应商，应向采购人或政府采购代理机构</w:t>
      </w:r>
      <w:r>
        <w:rPr>
          <w:rFonts w:hint="eastAsia" w:ascii="仿宋" w:hAnsi="仿宋" w:eastAsia="仿宋"/>
          <w:sz w:val="24"/>
        </w:rPr>
        <w:t xml:space="preserve">作出</w:t>
      </w:r>
      <w:r>
        <w:rPr>
          <w:rFonts w:hint="eastAsia" w:ascii="仿宋" w:hAnsi="仿宋" w:eastAsia="仿宋"/>
          <w:sz w:val="24"/>
        </w:rPr>
        <w:t xml:space="preserve">信用承诺。供应商应尽早做好承诺工作，点击‘南京公共采购信息网’首页 （</w:t>
      </w:r>
      <w:hyperlink r:id="rId14" w:tooltip="https://njgc.jfh.com/" w:history="1">
        <w:r>
          <w:rPr>
            <w:rFonts w:hint="eastAsia"/>
          </w:rPr>
          <w:t xml:space="preserve">https://njgc.jfh.com/</w:t>
        </w:r>
      </w:hyperlink>
      <w:r>
        <w:rPr>
          <w:rFonts w:hint="eastAsia" w:ascii="仿宋" w:hAnsi="仿宋" w:eastAsia="仿宋"/>
          <w:sz w:val="24"/>
        </w:rPr>
        <w:t xml:space="preserve">）‘</w:t>
      </w:r>
      <w:r>
        <w:rPr>
          <w:rFonts w:hint="eastAsia" w:ascii="仿宋" w:hAnsi="仿宋" w:eastAsia="仿宋"/>
          <w:sz w:val="24"/>
        </w:rPr>
        <w:t xml:space="preserve">南京市政府采购供应商诚信档</w:t>
      </w:r>
      <w:r>
        <w:rPr>
          <w:rFonts w:hint="eastAsia" w:ascii="仿宋" w:hAnsi="仿宋" w:eastAsia="仿宋"/>
          <w:sz w:val="24"/>
        </w:rPr>
        <w:t xml:space="preserve">案’系统链接打开系统页面（</w:t>
      </w:r>
      <w:bookmarkStart w:id="12" w:name="OLE_LINK7"/>
      <w:r/>
      <w:bookmarkStart w:id="13" w:name="OLE_LINK6"/>
      <w:r>
        <w:fldChar w:fldCharType="begin"/>
      </w:r>
      <w:r>
        <w:rPr>
          <w:rFonts w:ascii="仿宋" w:hAnsi="仿宋" w:eastAsia="仿宋"/>
        </w:rPr>
        <w:instrText xml:space="preserve"> HYPERLINK "http://180.101.238.212:8280/hodeframe2018_cxda/index.action;jsessionid=769BA9C8E1729422E7173B991C8EC1E5" \t "_blank" </w:instrText>
      </w:r>
      <w:r>
        <w:fldChar w:fldCharType="separate"/>
      </w:r>
      <w:r>
        <w:rPr>
          <w:rFonts w:hint="eastAsia" w:ascii="仿宋" w:hAnsi="仿宋" w:eastAsia="仿宋"/>
          <w:sz w:val="24"/>
        </w:rPr>
        <w:t xml:space="preserve">http://180.101.238.212:8280/hodeframe2018_cxda/index.action;jsessionid=769BA9C8E1729422E7173B991C8EC1E5</w:t>
      </w:r>
      <w:r>
        <w:rPr>
          <w:rFonts w:ascii="仿宋" w:hAnsi="仿宋" w:eastAsia="仿宋"/>
          <w:sz w:val="24"/>
        </w:rPr>
        <w:fldChar w:fldCharType="end"/>
      </w:r>
      <w:bookmarkEnd w:id="12"/>
      <w:r/>
      <w:bookmarkEnd w:id="13"/>
      <w:r>
        <w:rPr>
          <w:rFonts w:hint="eastAsia" w:ascii="仿宋" w:hAnsi="仿宋" w:eastAsia="仿宋"/>
          <w:sz w:val="24"/>
        </w:rPr>
        <w:t xml:space="preserve">）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firstLine="480"/>
        <w:spacing w:line="440" w:lineRule="exact"/>
        <w:rPr>
          <w:rFonts w:ascii="仿宋" w:hAnsi="仿宋" w:eastAsia="仿宋"/>
          <w:sz w:val="24"/>
        </w:rPr>
      </w:pPr>
      <w:r>
        <w:rPr>
          <w:rFonts w:hint="eastAsia" w:ascii="仿宋" w:hAnsi="仿宋" w:eastAsia="仿宋"/>
          <w:sz w:val="24"/>
        </w:rPr>
        <w:t xml:space="preserve">4、供应商诚信档案注册登记：供应商需参加政府采购活动时，在采购文件发布之日起至递交投标（响应）文件截止日前，应先登录“</w:t>
      </w:r>
      <w:r>
        <w:rPr>
          <w:rFonts w:hint="eastAsia" w:ascii="仿宋" w:hAnsi="仿宋" w:eastAsia="仿宋"/>
          <w:sz w:val="24"/>
        </w:rPr>
        <w:t xml:space="preserve">南京市政府采购供应商诚信档案</w:t>
      </w:r>
      <w:r>
        <w:rPr>
          <w:rFonts w:hint="eastAsia" w:ascii="仿宋" w:hAnsi="仿宋" w:eastAsia="仿宋"/>
          <w:sz w:val="24"/>
        </w:rPr>
        <w:t xml:space="preserve">”在线打印其“南京市政府采购供应商信用记录表暨信用承诺书”，经法定代表人签名盖章后作为投标（响应）文件的组成部分提交给采购代理机构或采购人。“南京市政府采购供应商信用记录表暨信用承诺书”是其参加政府采购活动的必备材料。</w:t>
      </w:r>
      <w:r/>
    </w:p>
    <w:p>
      <w:pPr>
        <w:ind w:firstLine="480"/>
        <w:spacing w:line="440" w:lineRule="exact"/>
        <w:rPr>
          <w:rFonts w:ascii="仿宋" w:hAnsi="仿宋" w:eastAsia="仿宋"/>
          <w:sz w:val="24"/>
        </w:rPr>
      </w:pPr>
      <w:r>
        <w:rPr>
          <w:rFonts w:ascii="仿宋" w:hAnsi="仿宋" w:eastAsia="仿宋"/>
          <w:sz w:val="24"/>
        </w:rPr>
        <w:t xml:space="preserve">5</w:t>
      </w:r>
      <w:r>
        <w:rPr>
          <w:rFonts w:hint="eastAsia" w:ascii="仿宋" w:hAnsi="仿宋" w:eastAsia="仿宋"/>
          <w:sz w:val="24"/>
        </w:rPr>
        <w:t xml:space="preserve">、在政府采购资格审查环节，供应商只需提供《南京市政府采购供应商信用记录表暨信用承诺书》，即可替代以下证明材料：</w:t>
      </w:r>
      <w:r/>
    </w:p>
    <w:p>
      <w:pPr>
        <w:ind w:firstLine="480"/>
        <w:spacing w:line="440" w:lineRule="exact"/>
        <w:rPr>
          <w:rFonts w:ascii="仿宋" w:hAnsi="仿宋" w:eastAsia="仿宋"/>
          <w:sz w:val="24"/>
        </w:rPr>
      </w:pPr>
      <w:r>
        <w:rPr>
          <w:rFonts w:hint="eastAsia" w:ascii="仿宋" w:hAnsi="仿宋" w:eastAsia="仿宋"/>
          <w:sz w:val="24"/>
        </w:rPr>
        <w:t xml:space="preserve">（1）符合国家相关规定的财务状况报告；</w:t>
      </w:r>
      <w:r/>
    </w:p>
    <w:p>
      <w:pPr>
        <w:ind w:firstLine="480"/>
        <w:spacing w:line="440" w:lineRule="exact"/>
        <w:rPr>
          <w:rFonts w:ascii="仿宋" w:hAnsi="仿宋" w:eastAsia="仿宋"/>
          <w:sz w:val="24"/>
        </w:rPr>
      </w:pPr>
      <w:r>
        <w:rPr>
          <w:rFonts w:hint="eastAsia" w:ascii="仿宋" w:hAnsi="仿宋" w:eastAsia="仿宋"/>
          <w:sz w:val="24"/>
        </w:rPr>
        <w:t xml:space="preserve">（2）依法缴纳税收的证明材料；</w:t>
      </w:r>
      <w:r/>
    </w:p>
    <w:p>
      <w:pPr>
        <w:ind w:firstLine="480"/>
        <w:spacing w:line="440" w:lineRule="exact"/>
        <w:rPr>
          <w:rFonts w:ascii="仿宋" w:hAnsi="仿宋" w:eastAsia="仿宋"/>
          <w:sz w:val="24"/>
        </w:rPr>
      </w:pPr>
      <w:r>
        <w:rPr>
          <w:rFonts w:hint="eastAsia" w:ascii="仿宋" w:hAnsi="仿宋" w:eastAsia="仿宋"/>
          <w:sz w:val="24"/>
        </w:rPr>
        <w:t xml:space="preserve">（3）依法缴纳社会保障资金的证明材料；</w:t>
      </w:r>
      <w:r/>
    </w:p>
    <w:p>
      <w:pPr>
        <w:ind w:firstLine="480"/>
        <w:spacing w:line="440" w:lineRule="exact"/>
        <w:rPr>
          <w:rFonts w:ascii="仿宋" w:hAnsi="仿宋" w:eastAsia="仿宋"/>
          <w:sz w:val="24"/>
        </w:rPr>
      </w:pPr>
      <w:r>
        <w:rPr>
          <w:rFonts w:hint="eastAsia" w:ascii="仿宋" w:hAnsi="仿宋" w:eastAsia="仿宋"/>
          <w:sz w:val="24"/>
        </w:rPr>
        <w:t xml:space="preserve">（4）具备履行政府采购合同所必需的设备和专业技术能力的证明材料；</w:t>
      </w:r>
      <w:r/>
    </w:p>
    <w:p>
      <w:pPr>
        <w:ind w:firstLine="480"/>
        <w:spacing w:line="440" w:lineRule="exact"/>
        <w:rPr>
          <w:rFonts w:ascii="仿宋" w:hAnsi="仿宋" w:eastAsia="仿宋"/>
          <w:sz w:val="24"/>
        </w:rPr>
      </w:pPr>
      <w:r>
        <w:rPr>
          <w:rFonts w:hint="eastAsia" w:ascii="仿宋" w:hAnsi="仿宋" w:eastAsia="仿宋"/>
          <w:sz w:val="24"/>
        </w:rPr>
        <w:t xml:space="preserve">（5）参加政府采购活动前三年内在经营活动中没有重大违法记录的证明材料；</w:t>
      </w:r>
      <w:r/>
    </w:p>
    <w:p>
      <w:pPr>
        <w:ind w:firstLine="480"/>
        <w:spacing w:line="440" w:lineRule="exact"/>
        <w:rPr>
          <w:rFonts w:ascii="仿宋" w:hAnsi="仿宋" w:eastAsia="仿宋"/>
          <w:sz w:val="24"/>
        </w:rPr>
      </w:pPr>
      <w:r>
        <w:rPr>
          <w:rFonts w:hint="eastAsia" w:ascii="仿宋" w:hAnsi="仿宋" w:eastAsia="仿宋"/>
          <w:sz w:val="24"/>
        </w:rPr>
        <w:t xml:space="preserve">（6）未被列入失信被执行人、重大税收违法失信主体、政府采购严重违法失信行为记录名单的证明材料。</w:t>
      </w:r>
      <w:r/>
    </w:p>
    <w:p>
      <w:pPr>
        <w:ind w:firstLine="480"/>
        <w:spacing w:line="440" w:lineRule="exact"/>
        <w:rPr>
          <w:rFonts w:ascii="仿宋" w:hAnsi="仿宋" w:eastAsia="仿宋"/>
          <w:sz w:val="24"/>
        </w:rPr>
      </w:pPr>
      <w:r>
        <w:rPr>
          <w:rFonts w:hint="eastAsia" w:ascii="仿宋" w:hAnsi="仿宋" w:eastAsia="仿宋"/>
          <w:sz w:val="24"/>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440" w:lineRule="exact"/>
        <w:rPr>
          <w:rFonts w:ascii="仿宋" w:hAnsi="仿宋" w:eastAsia="仿宋"/>
          <w:sz w:val="24"/>
        </w:rPr>
      </w:pPr>
      <w:r>
        <w:rPr>
          <w:rFonts w:hint="eastAsia" w:ascii="仿宋" w:hAnsi="仿宋" w:eastAsia="仿宋"/>
          <w:sz w:val="24"/>
        </w:rPr>
        <w:t xml:space="preserve">供应</w:t>
      </w:r>
      <w:r>
        <w:rPr>
          <w:rFonts w:hint="eastAsia" w:ascii="仿宋" w:hAnsi="仿宋" w:eastAsia="仿宋"/>
          <w:sz w:val="24"/>
        </w:rPr>
        <w:t xml:space="preserve">商涉及</w:t>
      </w:r>
      <w:r>
        <w:rPr>
          <w:rFonts w:hint="eastAsia" w:ascii="仿宋" w:hAnsi="仿宋" w:eastAsia="仿宋"/>
          <w:sz w:val="24"/>
        </w:rPr>
        <w:t xml:space="preserve">以下情形的，不适用信用承诺：</w:t>
      </w:r>
      <w:r/>
    </w:p>
    <w:p>
      <w:pPr>
        <w:ind w:firstLine="480"/>
        <w:spacing w:line="440" w:lineRule="exact"/>
        <w:rPr>
          <w:rFonts w:ascii="仿宋" w:hAnsi="仿宋" w:eastAsia="仿宋"/>
          <w:sz w:val="24"/>
        </w:rPr>
      </w:pPr>
      <w:r>
        <w:rPr>
          <w:rFonts w:hint="eastAsia" w:ascii="仿宋" w:hAnsi="仿宋" w:eastAsia="仿宋"/>
          <w:sz w:val="24"/>
        </w:rPr>
        <w:t xml:space="preserve">（1）供应商被列入严重失信主体名单；</w:t>
      </w:r>
      <w:r/>
    </w:p>
    <w:p>
      <w:pPr>
        <w:ind w:firstLine="480"/>
        <w:spacing w:line="440" w:lineRule="exact"/>
        <w:rPr>
          <w:rFonts w:ascii="仿宋" w:hAnsi="仿宋" w:eastAsia="仿宋"/>
          <w:sz w:val="24"/>
        </w:rPr>
      </w:pPr>
      <w:r>
        <w:rPr>
          <w:rFonts w:hint="eastAsia" w:ascii="仿宋" w:hAnsi="仿宋" w:eastAsia="仿宋"/>
          <w:sz w:val="24"/>
        </w:rPr>
        <w:t xml:space="preserve">（2）被相关监管部门</w:t>
      </w:r>
      <w:r>
        <w:rPr>
          <w:rFonts w:hint="eastAsia" w:ascii="仿宋" w:hAnsi="仿宋" w:eastAsia="仿宋"/>
          <w:sz w:val="24"/>
        </w:rPr>
        <w:t xml:space="preserve">作出</w:t>
      </w:r>
      <w:r>
        <w:rPr>
          <w:rFonts w:hint="eastAsia" w:ascii="仿宋" w:hAnsi="仿宋" w:eastAsia="仿宋"/>
          <w:sz w:val="24"/>
        </w:rPr>
        <w:t xml:space="preserve">行政处罚且尚在处罚有效期内；</w:t>
      </w:r>
      <w:r/>
    </w:p>
    <w:p>
      <w:pPr>
        <w:ind w:firstLine="480"/>
        <w:spacing w:line="440" w:lineRule="exact"/>
        <w:rPr>
          <w:rFonts w:ascii="仿宋" w:hAnsi="仿宋" w:eastAsia="仿宋"/>
          <w:sz w:val="24"/>
        </w:rPr>
      </w:pPr>
      <w:r>
        <w:rPr>
          <w:rFonts w:hint="eastAsia" w:ascii="仿宋" w:hAnsi="仿宋" w:eastAsia="仿宋"/>
          <w:sz w:val="24"/>
        </w:rPr>
        <w:t xml:space="preserve">（3）其他法律、行政法规规定的不适用信用承诺的情形。</w:t>
      </w:r>
      <w:r/>
    </w:p>
    <w:p>
      <w:pPr>
        <w:ind w:firstLine="480"/>
        <w:spacing w:line="440" w:lineRule="exact"/>
        <w:rPr>
          <w:rFonts w:ascii="仿宋" w:hAnsi="仿宋" w:eastAsia="仿宋"/>
          <w:sz w:val="24"/>
          <w:lang w:bidi="zh-CN"/>
        </w:rPr>
      </w:pPr>
      <w:r>
        <w:rPr>
          <w:rFonts w:hint="eastAsia" w:ascii="仿宋" w:hAnsi="仿宋" w:eastAsia="仿宋"/>
          <w:sz w:val="24"/>
        </w:rPr>
        <w:t xml:space="preserve">供应商对信用承诺内容的真实性、合法性、有效性负责。如</w:t>
      </w:r>
      <w:r>
        <w:rPr>
          <w:rFonts w:hint="eastAsia" w:ascii="仿宋" w:hAnsi="仿宋" w:eastAsia="仿宋"/>
          <w:sz w:val="24"/>
        </w:rPr>
        <w:t xml:space="preserve">作出</w:t>
      </w:r>
      <w:r>
        <w:rPr>
          <w:rFonts w:hint="eastAsia" w:ascii="仿宋" w:hAnsi="仿宋" w:eastAsia="仿宋"/>
          <w:sz w:val="24"/>
        </w:rPr>
        <w:t xml:space="preserve">虚假信用承诺，视同为“提供虚假材料谋取中标、成交”的违法行为。</w:t>
      </w:r>
      <w:r/>
    </w:p>
    <w:p>
      <w:pPr>
        <w:ind w:firstLine="480"/>
        <w:spacing w:line="440" w:lineRule="exact"/>
        <w:rPr>
          <w:rFonts w:ascii="仿宋" w:hAnsi="仿宋" w:eastAsia="仿宋"/>
          <w:sz w:val="24"/>
          <w:lang w:bidi="zh-CN"/>
        </w:rPr>
      </w:pPr>
      <w:r>
        <w:rPr>
          <w:rFonts w:hint="eastAsia" w:ascii="仿宋" w:hAnsi="仿宋" w:eastAsia="仿宋"/>
          <w:sz w:val="24"/>
          <w:lang w:bidi="zh-CN"/>
        </w:rPr>
        <w:t xml:space="preserve">6</w:t>
      </w:r>
      <w:r>
        <w:rPr>
          <w:rFonts w:ascii="仿宋" w:hAnsi="仿宋" w:eastAsia="仿宋"/>
          <w:sz w:val="24"/>
          <w:lang w:bidi="zh-CN"/>
        </w:rPr>
        <w:t xml:space="preserve">、拒绝下述供应商参加本次采购活动</w:t>
      </w:r>
      <w:r/>
    </w:p>
    <w:p>
      <w:pPr>
        <w:ind w:firstLine="480"/>
        <w:spacing w:line="440" w:lineRule="exact"/>
        <w:rPr>
          <w:rFonts w:ascii="仿宋" w:hAnsi="仿宋" w:eastAsia="仿宋"/>
          <w:sz w:val="24"/>
          <w:lang w:bidi="zh-CN"/>
        </w:rPr>
      </w:pPr>
      <w:r>
        <w:rPr>
          <w:rFonts w:ascii="仿宋" w:hAnsi="仿宋" w:eastAsia="仿宋"/>
          <w:sz w:val="24"/>
          <w:lang w:bidi="zh-CN"/>
        </w:rPr>
        <w:t xml:space="preserve">（1）供应商单位负责人为同一人或者存在直接控股、管理关系的不同供应商，不得参加同一合同项下的政府采购活动；</w:t>
      </w:r>
      <w:r/>
    </w:p>
    <w:p>
      <w:pPr>
        <w:ind w:firstLine="480"/>
        <w:spacing w:line="440" w:lineRule="exact"/>
        <w:rPr>
          <w:rFonts w:ascii="仿宋" w:hAnsi="仿宋" w:eastAsia="仿宋"/>
          <w:sz w:val="20"/>
          <w:szCs w:val="20"/>
        </w:rPr>
      </w:pPr>
      <w:r>
        <w:rPr>
          <w:rFonts w:ascii="仿宋" w:hAnsi="仿宋" w:eastAsia="仿宋"/>
          <w:sz w:val="24"/>
          <w:lang w:bidi="zh-CN"/>
        </w:rPr>
        <w:t xml:space="preserve">（2）为采购项目提供整体设计、规范编制或者项目管理、监理、检测等服务的供应商，不得参加本项目的采购活动</w:t>
      </w:r>
      <w:bookmarkEnd w:id="9"/>
      <w:r>
        <w:rPr>
          <w:rFonts w:hint="eastAsia" w:ascii="仿宋" w:hAnsi="仿宋" w:eastAsia="仿宋"/>
          <w:sz w:val="24"/>
          <w:lang w:bidi="zh-CN"/>
        </w:rPr>
        <w:t xml:space="preserve">。</w:t>
      </w:r>
      <w:bookmarkEnd w:id="10"/>
      <w:r/>
      <w:bookmarkEnd w:id="11"/>
      <w:r/>
      <w:r/>
    </w:p>
    <w:p>
      <w:pPr>
        <w:spacing w:line="440" w:lineRule="exact"/>
        <w:rPr>
          <w:rStyle w:val="1096"/>
          <w:rFonts w:ascii="仿宋" w:hAnsi="仿宋" w:eastAsia="仿宋"/>
          <w:b/>
          <w:sz w:val="24"/>
        </w:rPr>
      </w:pPr>
      <w:r>
        <w:rPr>
          <w:rStyle w:val="1096"/>
          <w:rFonts w:ascii="仿宋" w:hAnsi="仿宋" w:eastAsia="仿宋"/>
          <w:b/>
          <w:sz w:val="24"/>
        </w:rPr>
        <w:t xml:space="preserve">八、凡对本次采购提出询问，请按以下方式联系</w:t>
      </w:r>
      <w:r/>
    </w:p>
    <w:p>
      <w:pPr>
        <w:ind w:firstLine="480"/>
        <w:spacing w:line="440" w:lineRule="exact"/>
        <w:rPr>
          <w:rStyle w:val="1096"/>
          <w:rFonts w:ascii="仿宋" w:hAnsi="仿宋" w:eastAsia="仿宋"/>
          <w:b/>
          <w:sz w:val="24"/>
        </w:rPr>
      </w:pPr>
      <w:r>
        <w:rPr>
          <w:rStyle w:val="1096"/>
          <w:rFonts w:ascii="仿宋" w:hAnsi="仿宋" w:eastAsia="仿宋"/>
          <w:sz w:val="24"/>
        </w:rPr>
        <w:t xml:space="preserve">1、采购人信息</w:t>
      </w:r>
      <w:r/>
    </w:p>
    <w:p>
      <w:pPr>
        <w:ind w:firstLine="420"/>
        <w:jc w:val="left"/>
        <w:spacing w:line="440" w:lineRule="exact"/>
        <w:rPr>
          <w:rStyle w:val="1096"/>
          <w:rFonts w:ascii="仿宋" w:hAnsi="仿宋" w:eastAsia="仿宋"/>
          <w:sz w:val="24"/>
        </w:rPr>
      </w:pPr>
      <w:r>
        <w:rPr>
          <w:rStyle w:val="1096"/>
          <w:rFonts w:ascii="仿宋" w:hAnsi="仿宋" w:eastAsia="仿宋"/>
          <w:sz w:val="24"/>
        </w:rPr>
        <w:t xml:space="preserve">单位名称：</w:t>
      </w:r>
      <w:r>
        <w:rPr>
          <w:rFonts w:hint="eastAsia" w:ascii="仿宋" w:hAnsi="仿宋" w:eastAsia="仿宋" w:cs="宋体"/>
          <w:sz w:val="24"/>
        </w:rPr>
        <w:t xml:space="preserve">南京市江宁区农业农村局</w:t>
      </w:r>
      <w:r/>
    </w:p>
    <w:p>
      <w:pPr>
        <w:ind w:firstLine="420"/>
        <w:spacing w:line="440" w:lineRule="exact"/>
        <w:rPr>
          <w:rFonts w:ascii="仿宋" w:hAnsi="仿宋" w:eastAsia="仿宋"/>
          <w:sz w:val="24"/>
          <w:lang w:bidi="zh-CN"/>
        </w:rPr>
      </w:pPr>
      <w:r>
        <w:rPr>
          <w:rFonts w:ascii="仿宋" w:hAnsi="仿宋" w:eastAsia="仿宋"/>
          <w:sz w:val="24"/>
          <w:lang w:bidi="zh-CN"/>
        </w:rPr>
        <w:t xml:space="preserve">单位地址：</w:t>
      </w:r>
      <w:r>
        <w:rPr>
          <w:rFonts w:hint="eastAsia" w:ascii="仿宋" w:hAnsi="仿宋" w:eastAsia="仿宋" w:cs="宋体"/>
          <w:sz w:val="24"/>
        </w:rPr>
        <w:t xml:space="preserve">南京市江宁区万安西路120号</w:t>
      </w:r>
      <w:r/>
    </w:p>
    <w:p>
      <w:pPr>
        <w:ind w:firstLine="420"/>
        <w:spacing w:line="440" w:lineRule="exact"/>
        <w:rPr>
          <w:rFonts w:ascii="仿宋" w:hAnsi="仿宋" w:eastAsia="仿宋"/>
          <w:sz w:val="24"/>
          <w:lang w:bidi="zh-CN"/>
        </w:rPr>
      </w:pPr>
      <w:r>
        <w:rPr>
          <w:rFonts w:ascii="仿宋" w:hAnsi="仿宋" w:eastAsia="仿宋"/>
          <w:sz w:val="24"/>
          <w:lang w:bidi="zh-CN"/>
        </w:rPr>
        <w:t xml:space="preserve">联系</w:t>
      </w:r>
      <w:r>
        <w:rPr>
          <w:rFonts w:hint="eastAsia" w:ascii="仿宋" w:hAnsi="仿宋" w:eastAsia="仿宋"/>
          <w:sz w:val="24"/>
          <w:lang w:bidi="zh-CN"/>
        </w:rPr>
        <w:t xml:space="preserve">人</w:t>
      </w:r>
      <w:r>
        <w:rPr>
          <w:rFonts w:ascii="仿宋" w:hAnsi="仿宋" w:eastAsia="仿宋"/>
          <w:sz w:val="24"/>
          <w:lang w:bidi="zh-CN"/>
        </w:rPr>
        <w:t xml:space="preserve">：</w:t>
      </w:r>
      <w:r>
        <w:rPr>
          <w:rFonts w:hint="eastAsia" w:ascii="仿宋" w:hAnsi="仿宋" w:eastAsia="仿宋"/>
          <w:sz w:val="24"/>
          <w:lang w:bidi="zh-CN"/>
        </w:rPr>
        <w:t xml:space="preserve">孙科</w:t>
      </w:r>
      <w:r/>
    </w:p>
    <w:p>
      <w:pPr>
        <w:ind w:firstLine="420"/>
        <w:spacing w:line="440" w:lineRule="exact"/>
        <w:rPr>
          <w:rFonts w:ascii="仿宋" w:hAnsi="仿宋" w:eastAsia="仿宋"/>
          <w:sz w:val="24"/>
          <w:lang w:bidi="zh-CN"/>
        </w:rPr>
      </w:pPr>
      <w:r>
        <w:rPr>
          <w:rFonts w:hint="eastAsia" w:ascii="仿宋" w:hAnsi="仿宋" w:eastAsia="仿宋"/>
          <w:sz w:val="24"/>
          <w:lang w:bidi="zh-CN"/>
        </w:rPr>
        <w:t xml:space="preserve">联系方式：025-68173988</w:t>
      </w:r>
      <w:r/>
    </w:p>
    <w:p>
      <w:pPr>
        <w:ind w:firstLine="480"/>
        <w:spacing w:line="440" w:lineRule="exact"/>
        <w:rPr>
          <w:rStyle w:val="1096"/>
          <w:rFonts w:ascii="仿宋" w:hAnsi="仿宋" w:eastAsia="仿宋"/>
          <w:sz w:val="24"/>
        </w:rPr>
      </w:pPr>
      <w:r>
        <w:rPr>
          <w:rStyle w:val="1096"/>
          <w:rFonts w:ascii="仿宋" w:hAnsi="仿宋" w:eastAsia="仿宋"/>
          <w:sz w:val="24"/>
        </w:rPr>
        <w:t xml:space="preserve">2</w:t>
      </w:r>
      <w:r>
        <w:rPr>
          <w:rStyle w:val="1096"/>
          <w:rFonts w:hint="eastAsia" w:ascii="仿宋" w:hAnsi="仿宋" w:eastAsia="仿宋"/>
          <w:sz w:val="24"/>
        </w:rPr>
        <w:t xml:space="preserve">、</w:t>
      </w:r>
      <w:r>
        <w:rPr>
          <w:rStyle w:val="1096"/>
          <w:rFonts w:ascii="仿宋" w:hAnsi="仿宋" w:eastAsia="仿宋"/>
          <w:sz w:val="24"/>
        </w:rPr>
        <w:t xml:space="preserve">采购代理机构信息</w:t>
      </w:r>
      <w:r/>
    </w:p>
    <w:p>
      <w:pPr>
        <w:ind w:firstLine="420"/>
        <w:spacing w:line="440" w:lineRule="exact"/>
        <w:rPr>
          <w:rFonts w:ascii="仿宋" w:hAnsi="仿宋" w:eastAsia="仿宋"/>
          <w:sz w:val="24"/>
          <w:lang w:bidi="zh-CN"/>
        </w:rPr>
      </w:pPr>
      <w:r>
        <w:rPr>
          <w:rStyle w:val="1096"/>
          <w:rFonts w:ascii="仿宋" w:hAnsi="仿宋" w:eastAsia="仿宋"/>
          <w:sz w:val="24"/>
        </w:rPr>
        <w:t xml:space="preserve">单位</w:t>
      </w:r>
      <w:r>
        <w:rPr>
          <w:rFonts w:ascii="仿宋" w:hAnsi="仿宋" w:eastAsia="仿宋"/>
          <w:sz w:val="24"/>
          <w:lang w:bidi="zh-CN"/>
        </w:rPr>
        <w:t xml:space="preserve">名称：南京林博工程项目管理有限公司</w:t>
      </w:r>
      <w:r/>
    </w:p>
    <w:p>
      <w:pPr>
        <w:ind w:firstLine="420"/>
        <w:spacing w:line="440" w:lineRule="exact"/>
        <w:rPr>
          <w:rFonts w:ascii="仿宋" w:hAnsi="仿宋" w:eastAsia="仿宋"/>
          <w:sz w:val="24"/>
          <w:lang w:bidi="zh-CN"/>
        </w:rPr>
      </w:pPr>
      <w:r>
        <w:rPr>
          <w:rStyle w:val="1096"/>
          <w:rFonts w:ascii="仿宋" w:hAnsi="仿宋" w:eastAsia="仿宋"/>
          <w:sz w:val="24"/>
        </w:rPr>
        <w:t xml:space="preserve">单位</w:t>
      </w:r>
      <w:r>
        <w:rPr>
          <w:rFonts w:ascii="仿宋" w:hAnsi="仿宋" w:eastAsia="仿宋"/>
          <w:sz w:val="24"/>
          <w:lang w:bidi="zh-CN"/>
        </w:rPr>
        <w:t xml:space="preserve">地址：</w:t>
      </w:r>
      <w:bookmarkStart w:id="14" w:name="OLE_LINK40"/>
      <w:r/>
      <w:bookmarkStart w:id="15" w:name="OLE_LINK39"/>
      <w:r/>
      <w:bookmarkStart w:id="16" w:name="OLE_LINK24"/>
      <w:r/>
      <w:bookmarkStart w:id="17" w:name="OLE_LINK25"/>
      <w:r>
        <w:rPr>
          <w:rFonts w:hint="eastAsia" w:ascii="仿宋" w:hAnsi="仿宋" w:eastAsia="仿宋"/>
          <w:sz w:val="24"/>
          <w:lang w:bidi="zh-CN"/>
        </w:rPr>
        <w:t xml:space="preserve">南京市江宁</w:t>
      </w:r>
      <w:r>
        <w:rPr>
          <w:rFonts w:hint="eastAsia" w:ascii="仿宋" w:hAnsi="仿宋" w:eastAsia="仿宋"/>
          <w:sz w:val="24"/>
          <w:lang w:bidi="zh-CN"/>
        </w:rPr>
        <w:t xml:space="preserve">区天印大道</w:t>
      </w:r>
      <w:r>
        <w:rPr>
          <w:rFonts w:hint="eastAsia" w:ascii="仿宋" w:hAnsi="仿宋" w:eastAsia="仿宋"/>
          <w:sz w:val="24"/>
          <w:lang w:bidi="zh-CN"/>
        </w:rPr>
        <w:t xml:space="preserve">698号东山总部</w:t>
      </w:r>
      <w:r>
        <w:rPr>
          <w:rFonts w:hint="eastAsia" w:ascii="仿宋" w:hAnsi="仿宋" w:eastAsia="仿宋"/>
          <w:sz w:val="24"/>
          <w:lang w:bidi="zh-CN"/>
        </w:rPr>
        <w:t xml:space="preserve">商务园</w:t>
      </w:r>
      <w:r>
        <w:rPr>
          <w:rFonts w:hint="eastAsia" w:ascii="仿宋" w:hAnsi="仿宋" w:eastAsia="仿宋"/>
          <w:sz w:val="24"/>
          <w:lang w:bidi="zh-CN"/>
        </w:rPr>
        <w:t xml:space="preserve">A2栋506室</w:t>
      </w:r>
      <w:bookmarkEnd w:id="16"/>
      <w:r/>
      <w:bookmarkEnd w:id="17"/>
      <w:r/>
      <w:bookmarkEnd w:id="14"/>
      <w:r/>
      <w:bookmarkEnd w:id="15"/>
      <w:r/>
      <w:r/>
    </w:p>
    <w:p>
      <w:pPr>
        <w:ind w:firstLine="420"/>
        <w:spacing w:line="440" w:lineRule="exact"/>
        <w:rPr>
          <w:rFonts w:ascii="仿宋" w:hAnsi="仿宋" w:eastAsia="仿宋"/>
          <w:sz w:val="24"/>
          <w:lang w:bidi="zh-CN"/>
        </w:rPr>
      </w:pPr>
      <w:r>
        <w:rPr>
          <w:rFonts w:ascii="仿宋" w:hAnsi="仿宋" w:eastAsia="仿宋"/>
          <w:sz w:val="24"/>
          <w:lang w:bidi="zh-CN"/>
        </w:rPr>
        <w:t xml:space="preserve">联系</w:t>
      </w:r>
      <w:r>
        <w:rPr>
          <w:rFonts w:hint="eastAsia" w:ascii="仿宋" w:hAnsi="仿宋" w:eastAsia="仿宋"/>
          <w:sz w:val="24"/>
          <w:lang w:bidi="zh-CN"/>
        </w:rPr>
        <w:t xml:space="preserve">人</w:t>
      </w:r>
      <w:r>
        <w:rPr>
          <w:rFonts w:ascii="仿宋" w:hAnsi="仿宋" w:eastAsia="仿宋"/>
          <w:sz w:val="24"/>
          <w:lang w:bidi="zh-CN"/>
        </w:rPr>
        <w:t xml:space="preserve">：</w:t>
      </w:r>
      <w:r>
        <w:rPr>
          <w:rFonts w:hint="eastAsia" w:ascii="仿宋" w:hAnsi="仿宋" w:eastAsia="仿宋"/>
          <w:sz w:val="24"/>
          <w:lang w:bidi="zh-CN"/>
        </w:rPr>
        <w:t xml:space="preserve">夏工</w:t>
      </w:r>
      <w:r/>
    </w:p>
    <w:p>
      <w:pPr>
        <w:ind w:firstLine="420"/>
        <w:spacing w:line="440" w:lineRule="exact"/>
        <w:rPr>
          <w:rFonts w:ascii="仿宋" w:hAnsi="仿宋" w:eastAsia="仿宋"/>
          <w:sz w:val="24"/>
          <w:lang w:bidi="zh-CN"/>
        </w:rPr>
      </w:pPr>
      <w:r>
        <w:rPr>
          <w:rFonts w:hint="eastAsia" w:ascii="仿宋" w:hAnsi="仿宋" w:eastAsia="仿宋"/>
          <w:sz w:val="24"/>
          <w:lang w:bidi="zh-CN"/>
        </w:rPr>
        <w:t xml:space="preserve">联系方式：025-52715006</w:t>
      </w:r>
      <w:r/>
    </w:p>
    <w:p>
      <w:pPr>
        <w:ind w:firstLine="480"/>
        <w:spacing w:line="440" w:lineRule="exact"/>
        <w:rPr>
          <w:rFonts w:ascii="仿宋" w:hAnsi="仿宋" w:eastAsia="仿宋"/>
          <w:sz w:val="24"/>
          <w:lang w:bidi="zh-CN"/>
        </w:rPr>
      </w:pPr>
      <w:r>
        <w:rPr>
          <w:rFonts w:hint="eastAsia" w:ascii="仿宋" w:hAnsi="仿宋" w:eastAsia="仿宋"/>
          <w:sz w:val="24"/>
          <w:lang w:bidi="zh-CN"/>
        </w:rPr>
        <w:t xml:space="preserve">3、</w:t>
      </w:r>
      <w:r>
        <w:rPr>
          <w:rFonts w:ascii="仿宋" w:hAnsi="仿宋" w:eastAsia="仿宋"/>
          <w:sz w:val="24"/>
          <w:lang w:bidi="zh-CN"/>
        </w:rPr>
        <w:t xml:space="preserve">项目联系人：</w:t>
      </w:r>
      <w:r>
        <w:rPr>
          <w:rFonts w:hint="eastAsia" w:ascii="仿宋" w:hAnsi="仿宋" w:eastAsia="仿宋"/>
          <w:sz w:val="24"/>
          <w:lang w:bidi="zh-CN"/>
        </w:rPr>
        <w:t xml:space="preserve">夏工</w:t>
      </w:r>
      <w:r/>
    </w:p>
    <w:p>
      <w:pPr>
        <w:ind w:firstLine="420"/>
        <w:spacing w:line="440" w:lineRule="exact"/>
        <w:rPr>
          <w:rFonts w:ascii="仿宋" w:hAnsi="仿宋" w:eastAsia="仿宋"/>
          <w:b/>
          <w:spacing w:val="-10"/>
          <w:sz w:val="36"/>
          <w:szCs w:val="36"/>
        </w:rPr>
      </w:pPr>
      <w:r>
        <w:rPr>
          <w:rFonts w:ascii="仿宋" w:hAnsi="仿宋" w:eastAsia="仿宋"/>
          <w:sz w:val="24"/>
          <w:lang w:bidi="zh-CN"/>
        </w:rPr>
        <w:t xml:space="preserve">电话：</w:t>
      </w:r>
      <w:r>
        <w:rPr>
          <w:rFonts w:hint="eastAsia" w:ascii="仿宋" w:hAnsi="仿宋" w:eastAsia="仿宋"/>
          <w:sz w:val="24"/>
          <w:lang w:bidi="zh-CN"/>
        </w:rPr>
        <w:t xml:space="preserve">025-52715006</w:t>
      </w:r>
      <w:r/>
    </w:p>
    <w:p>
      <w:pPr>
        <w:jc w:val="center"/>
        <w:rPr>
          <w:rStyle w:val="1096"/>
          <w:rFonts w:ascii="仿宋" w:hAnsi="仿宋" w:eastAsia="仿宋"/>
          <w:b/>
          <w:sz w:val="36"/>
          <w:szCs w:val="36"/>
        </w:rPr>
      </w:pPr>
      <w:r>
        <w:rPr>
          <w:rFonts w:ascii="仿宋" w:hAnsi="仿宋" w:eastAsia="仿宋"/>
          <w:b/>
          <w:sz w:val="36"/>
          <w:szCs w:val="36"/>
        </w:rPr>
      </w:r>
      <w:r/>
    </w:p>
    <w:p>
      <w:pPr>
        <w:jc w:val="center"/>
        <w:rPr>
          <w:rStyle w:val="1096"/>
          <w:rFonts w:ascii="仿宋" w:hAnsi="仿宋" w:eastAsia="仿宋"/>
          <w:b/>
          <w:sz w:val="36"/>
          <w:szCs w:val="36"/>
        </w:rPr>
      </w:pPr>
      <w:r>
        <w:rPr>
          <w:rFonts w:ascii="仿宋" w:hAnsi="仿宋" w:eastAsia="仿宋"/>
          <w:b/>
          <w:sz w:val="36"/>
          <w:szCs w:val="36"/>
        </w:rPr>
      </w:r>
      <w:r/>
    </w:p>
    <w:p>
      <w:pPr>
        <w:jc w:val="center"/>
        <w:rPr>
          <w:rStyle w:val="1096"/>
          <w:rFonts w:ascii="仿宋" w:hAnsi="仿宋" w:eastAsia="仿宋"/>
          <w:b/>
          <w:sz w:val="36"/>
          <w:szCs w:val="36"/>
        </w:rPr>
      </w:pPr>
      <w:r>
        <w:rPr>
          <w:rFonts w:ascii="仿宋" w:hAnsi="仿宋" w:eastAsia="仿宋"/>
          <w:b/>
          <w:sz w:val="36"/>
          <w:szCs w:val="36"/>
        </w:rPr>
      </w:r>
      <w:r/>
    </w:p>
    <w:p>
      <w:pPr>
        <w:jc w:val="center"/>
        <w:rPr>
          <w:rStyle w:val="1096"/>
          <w:rFonts w:ascii="仿宋" w:hAnsi="仿宋" w:eastAsia="仿宋"/>
          <w:b/>
          <w:sz w:val="36"/>
          <w:szCs w:val="36"/>
        </w:rPr>
      </w:pPr>
      <w:r>
        <w:rPr>
          <w:rFonts w:ascii="仿宋" w:hAnsi="仿宋" w:eastAsia="仿宋"/>
          <w:b/>
          <w:sz w:val="36"/>
          <w:szCs w:val="36"/>
        </w:rPr>
      </w:r>
      <w:r/>
    </w:p>
    <w:p>
      <w:pPr>
        <w:jc w:val="center"/>
        <w:rPr>
          <w:rStyle w:val="1096"/>
          <w:rFonts w:ascii="仿宋" w:hAnsi="仿宋" w:eastAsia="仿宋"/>
          <w:b/>
          <w:sz w:val="36"/>
          <w:szCs w:val="36"/>
        </w:rPr>
      </w:pPr>
      <w:r>
        <w:rPr>
          <w:rFonts w:ascii="仿宋" w:hAnsi="仿宋" w:eastAsia="仿宋"/>
          <w:b/>
          <w:sz w:val="36"/>
          <w:szCs w:val="36"/>
        </w:rPr>
      </w:r>
      <w:r/>
    </w:p>
    <w:p>
      <w:pPr>
        <w:jc w:val="center"/>
        <w:rPr>
          <w:rStyle w:val="1096"/>
          <w:rFonts w:ascii="仿宋" w:hAnsi="仿宋" w:eastAsia="仿宋"/>
          <w:b/>
          <w:sz w:val="36"/>
          <w:szCs w:val="36"/>
        </w:rPr>
      </w:pPr>
      <w:r>
        <w:rPr>
          <w:rFonts w:ascii="仿宋" w:hAnsi="仿宋" w:eastAsia="仿宋"/>
          <w:b/>
          <w:sz w:val="36"/>
          <w:szCs w:val="36"/>
        </w:rPr>
      </w:r>
      <w:r/>
    </w:p>
    <w:p>
      <w:pPr>
        <w:jc w:val="center"/>
        <w:rPr>
          <w:rStyle w:val="1096"/>
          <w:rFonts w:ascii="仿宋" w:hAnsi="仿宋" w:eastAsia="仿宋"/>
          <w:b/>
          <w:sz w:val="36"/>
          <w:szCs w:val="36"/>
        </w:rPr>
      </w:pPr>
      <w:r>
        <w:rPr>
          <w:rFonts w:ascii="仿宋" w:hAnsi="仿宋" w:eastAsia="仿宋"/>
          <w:b/>
          <w:sz w:val="36"/>
          <w:szCs w:val="36"/>
        </w:rPr>
      </w:r>
      <w:r/>
    </w:p>
    <w:p>
      <w:pPr>
        <w:jc w:val="center"/>
        <w:rPr>
          <w:rStyle w:val="1096"/>
          <w:rFonts w:ascii="仿宋" w:hAnsi="仿宋" w:eastAsia="仿宋"/>
          <w:b/>
          <w:sz w:val="36"/>
          <w:szCs w:val="36"/>
        </w:rPr>
      </w:pPr>
      <w:r>
        <w:rPr>
          <w:rFonts w:ascii="仿宋" w:hAnsi="仿宋" w:eastAsia="仿宋"/>
          <w:b/>
          <w:sz w:val="36"/>
          <w:szCs w:val="36"/>
        </w:rPr>
      </w:r>
      <w:r/>
    </w:p>
    <w:p>
      <w:pPr>
        <w:rPr>
          <w:rStyle w:val="1096"/>
          <w:rFonts w:ascii="仿宋" w:hAnsi="仿宋" w:eastAsia="仿宋"/>
          <w:b/>
          <w:sz w:val="36"/>
          <w:szCs w:val="36"/>
        </w:rPr>
      </w:pPr>
      <w:r>
        <w:rPr>
          <w:rStyle w:val="1096"/>
          <w:rFonts w:hint="eastAsia" w:ascii="仿宋" w:hAnsi="仿宋" w:eastAsia="仿宋"/>
          <w:b/>
          <w:sz w:val="36"/>
          <w:szCs w:val="36"/>
        </w:rPr>
      </w:r>
      <w:r/>
    </w:p>
    <w:p>
      <w:pPr>
        <w:jc w:val="center"/>
        <w:rPr>
          <w:rStyle w:val="1096"/>
          <w:rFonts w:ascii="仿宋" w:hAnsi="仿宋" w:eastAsia="仿宋"/>
          <w:b/>
          <w:bCs/>
          <w:sz w:val="36"/>
          <w:szCs w:val="36"/>
        </w:rPr>
      </w:pPr>
      <w:r>
        <w:rPr>
          <w:rStyle w:val="1096"/>
          <w:rFonts w:hint="eastAsia" w:ascii="仿宋" w:hAnsi="仿宋" w:eastAsia="仿宋"/>
          <w:b/>
          <w:sz w:val="36"/>
          <w:szCs w:val="36"/>
        </w:rPr>
        <w:t xml:space="preserve">第二章</w:t>
      </w:r>
      <w:r>
        <w:rPr>
          <w:rStyle w:val="1096"/>
          <w:rFonts w:ascii="仿宋" w:hAnsi="仿宋" w:eastAsia="仿宋"/>
          <w:b/>
          <w:sz w:val="36"/>
          <w:szCs w:val="36"/>
        </w:rPr>
        <w:t xml:space="preserve"> </w:t>
      </w:r>
      <w:r>
        <w:rPr>
          <w:rStyle w:val="1096"/>
          <w:rFonts w:hint="eastAsia" w:ascii="仿宋" w:hAnsi="仿宋" w:eastAsia="仿宋"/>
          <w:b/>
          <w:sz w:val="36"/>
          <w:szCs w:val="36"/>
        </w:rPr>
        <w:t xml:space="preserve">竞争性谈判须知</w:t>
      </w:r>
      <w:r/>
    </w:p>
    <w:p>
      <w:pPr>
        <w:ind w:firstLine="482"/>
        <w:spacing w:line="360" w:lineRule="auto"/>
        <w:rPr>
          <w:rFonts w:ascii="仿宋" w:hAnsi="仿宋" w:eastAsia="仿宋"/>
          <w:b/>
          <w:bCs/>
          <w:sz w:val="24"/>
          <w:lang w:val="zh-CN"/>
        </w:rPr>
      </w:pPr>
      <w:r>
        <w:rPr>
          <w:rFonts w:hint="eastAsia" w:ascii="仿宋" w:hAnsi="仿宋" w:eastAsia="仿宋"/>
          <w:b/>
          <w:bCs/>
          <w:sz w:val="24"/>
          <w:lang w:val="zh-CN"/>
        </w:rPr>
        <w:t xml:space="preserve">一、总</w:t>
      </w:r>
      <w:r>
        <w:rPr>
          <w:rFonts w:ascii="仿宋" w:hAnsi="仿宋" w:eastAsia="仿宋"/>
          <w:b/>
          <w:bCs/>
          <w:sz w:val="24"/>
          <w:lang w:val="zh-CN"/>
        </w:rPr>
        <w:t xml:space="preserve">    </w:t>
      </w:r>
      <w:r>
        <w:rPr>
          <w:rFonts w:hint="eastAsia" w:ascii="仿宋" w:hAnsi="仿宋" w:eastAsia="仿宋"/>
          <w:b/>
          <w:bCs/>
          <w:sz w:val="24"/>
          <w:lang w:val="zh-CN"/>
        </w:rPr>
        <w:t xml:space="preserve">则</w:t>
      </w:r>
      <w:r/>
    </w:p>
    <w:p>
      <w:pPr>
        <w:ind w:firstLine="482"/>
        <w:spacing w:line="360" w:lineRule="auto"/>
        <w:rPr>
          <w:rFonts w:ascii="仿宋" w:hAnsi="仿宋" w:eastAsia="仿宋"/>
          <w:b/>
          <w:sz w:val="24"/>
          <w:lang w:val="zh-CN"/>
        </w:rPr>
        <w:outlineLvl w:val="0"/>
      </w:pPr>
      <w:r>
        <w:rPr>
          <w:rFonts w:ascii="仿宋" w:hAnsi="仿宋" w:eastAsia="仿宋"/>
          <w:b/>
          <w:sz w:val="24"/>
          <w:lang w:val="zh-CN"/>
        </w:rPr>
        <w:t xml:space="preserve">1</w:t>
      </w:r>
      <w:r>
        <w:rPr>
          <w:rFonts w:hint="eastAsia" w:ascii="仿宋" w:hAnsi="仿宋" w:eastAsia="仿宋"/>
          <w:b/>
          <w:sz w:val="24"/>
          <w:lang w:val="zh-CN"/>
        </w:rPr>
        <w:t xml:space="preserve">、适用法律</w:t>
      </w:r>
      <w:r/>
    </w:p>
    <w:p>
      <w:pPr>
        <w:ind w:firstLine="480"/>
        <w:spacing w:line="360" w:lineRule="auto"/>
        <w:rPr>
          <w:rFonts w:ascii="仿宋" w:hAnsi="仿宋" w:eastAsia="仿宋"/>
          <w:sz w:val="24"/>
          <w:lang w:val="zh-CN"/>
        </w:rPr>
      </w:pPr>
      <w:r>
        <w:rPr>
          <w:rFonts w:ascii="仿宋" w:hAnsi="仿宋" w:eastAsia="仿宋"/>
          <w:sz w:val="24"/>
          <w:lang w:val="zh-CN"/>
        </w:rPr>
        <w:t xml:space="preserve">1.1</w:t>
      </w:r>
      <w:r>
        <w:rPr>
          <w:rFonts w:hint="eastAsia" w:ascii="仿宋" w:hAnsi="仿宋" w:eastAsia="仿宋"/>
          <w:sz w:val="24"/>
          <w:lang w:val="zh-CN"/>
        </w:rPr>
        <w:t xml:space="preserve">《中华人民共和国政府采购法》、《中华人民共和国政府采购法实施条例》、《</w:t>
      </w:r>
      <w:r>
        <w:rPr>
          <w:rFonts w:hint="eastAsia" w:ascii="仿宋" w:hAnsi="仿宋" w:eastAsia="仿宋"/>
          <w:bCs/>
          <w:sz w:val="24"/>
          <w:lang w:val="zh-CN"/>
        </w:rPr>
        <w:t xml:space="preserve">政府采购货物和服务招标投标管理办法</w:t>
      </w:r>
      <w:r>
        <w:rPr>
          <w:rFonts w:hint="eastAsia" w:ascii="仿宋" w:hAnsi="仿宋" w:eastAsia="仿宋"/>
          <w:sz w:val="24"/>
          <w:lang w:val="zh-CN"/>
        </w:rPr>
        <w:t xml:space="preserve">》、等有关法律、规章和规定等。</w:t>
      </w:r>
      <w:r/>
    </w:p>
    <w:p>
      <w:pPr>
        <w:ind w:firstLine="482"/>
        <w:spacing w:line="360" w:lineRule="auto"/>
        <w:rPr>
          <w:rFonts w:ascii="仿宋" w:hAnsi="仿宋" w:eastAsia="仿宋"/>
          <w:b/>
          <w:sz w:val="24"/>
          <w:lang w:val="zh-CN"/>
        </w:rPr>
        <w:outlineLvl w:val="0"/>
      </w:pPr>
      <w:r>
        <w:rPr>
          <w:rFonts w:ascii="仿宋" w:hAnsi="仿宋" w:eastAsia="仿宋"/>
          <w:b/>
          <w:sz w:val="24"/>
          <w:lang w:val="zh-CN"/>
        </w:rPr>
        <w:t xml:space="preserve">2</w:t>
      </w:r>
      <w:r>
        <w:rPr>
          <w:rFonts w:hint="eastAsia" w:ascii="仿宋" w:hAnsi="仿宋" w:eastAsia="仿宋"/>
          <w:b/>
          <w:sz w:val="24"/>
          <w:lang w:val="zh-CN"/>
        </w:rPr>
        <w:t xml:space="preserve">、定义</w:t>
      </w:r>
      <w:r/>
    </w:p>
    <w:p>
      <w:pPr>
        <w:ind w:firstLine="480"/>
        <w:spacing w:line="360" w:lineRule="auto"/>
        <w:rPr>
          <w:rFonts w:ascii="仿宋" w:hAnsi="仿宋" w:eastAsia="仿宋"/>
          <w:sz w:val="24"/>
          <w:lang w:val="zh-CN"/>
        </w:rPr>
      </w:pPr>
      <w:r>
        <w:rPr>
          <w:rFonts w:ascii="仿宋" w:hAnsi="仿宋" w:eastAsia="仿宋"/>
          <w:sz w:val="24"/>
          <w:lang w:val="zh-CN"/>
        </w:rPr>
        <w:t xml:space="preserve">2.</w:t>
      </w:r>
      <w:r>
        <w:rPr>
          <w:rFonts w:hint="eastAsia" w:ascii="仿宋" w:hAnsi="仿宋" w:eastAsia="仿宋"/>
          <w:sz w:val="24"/>
          <w:lang w:val="zh-CN"/>
        </w:rPr>
        <w:t xml:space="preserve">1 “供应商”</w:t>
      </w:r>
      <w:r>
        <w:rPr>
          <w:rFonts w:ascii="仿宋" w:hAnsi="仿宋" w:eastAsia="仿宋"/>
          <w:sz w:val="24"/>
        </w:rPr>
        <w:t xml:space="preserve">是指参加</w:t>
      </w:r>
      <w:r>
        <w:rPr>
          <w:rFonts w:hint="eastAsia" w:ascii="仿宋" w:hAnsi="仿宋" w:eastAsia="仿宋"/>
          <w:sz w:val="24"/>
        </w:rPr>
        <w:t xml:space="preserve">竞争性</w:t>
      </w:r>
      <w:r>
        <w:rPr>
          <w:rFonts w:ascii="仿宋" w:hAnsi="仿宋" w:eastAsia="仿宋"/>
          <w:sz w:val="24"/>
        </w:rPr>
        <w:t xml:space="preserve">谈判竞争，并符合采购文件规定资格条件的法人、其他组织或者自然人。</w:t>
      </w:r>
      <w:r/>
    </w:p>
    <w:p>
      <w:pPr>
        <w:ind w:firstLine="480"/>
        <w:spacing w:line="360" w:lineRule="auto"/>
        <w:rPr>
          <w:rFonts w:ascii="仿宋" w:hAnsi="仿宋" w:eastAsia="仿宋"/>
          <w:b/>
          <w:sz w:val="24"/>
          <w:lang w:val="zh-CN"/>
        </w:rPr>
      </w:pPr>
      <w:r>
        <w:rPr>
          <w:rFonts w:ascii="仿宋" w:hAnsi="仿宋" w:eastAsia="仿宋"/>
          <w:sz w:val="24"/>
          <w:lang w:val="zh-CN"/>
        </w:rPr>
        <w:t xml:space="preserve">2.</w:t>
      </w:r>
      <w:r>
        <w:rPr>
          <w:rFonts w:hint="eastAsia" w:ascii="仿宋" w:hAnsi="仿宋" w:eastAsia="仿宋"/>
          <w:sz w:val="24"/>
          <w:lang w:val="zh-CN"/>
        </w:rPr>
        <w:t xml:space="preserve">2 “</w:t>
      </w:r>
      <w:r>
        <w:rPr>
          <w:rFonts w:hint="eastAsia" w:ascii="仿宋" w:hAnsi="仿宋" w:eastAsia="仿宋"/>
          <w:sz w:val="24"/>
        </w:rPr>
        <w:t xml:space="preserve">货物和服务</w:t>
      </w:r>
      <w:r>
        <w:rPr>
          <w:rFonts w:hint="eastAsia" w:ascii="仿宋" w:hAnsi="仿宋" w:eastAsia="仿宋"/>
          <w:sz w:val="24"/>
          <w:lang w:val="zh-CN"/>
        </w:rPr>
        <w:t xml:space="preserve">”指本采购文件中所述产品及相关服务。</w:t>
      </w:r>
      <w:r/>
    </w:p>
    <w:p>
      <w:pPr>
        <w:ind w:firstLine="480"/>
        <w:spacing w:line="360" w:lineRule="auto"/>
        <w:rPr>
          <w:rFonts w:ascii="仿宋" w:hAnsi="仿宋" w:eastAsia="仿宋"/>
          <w:sz w:val="24"/>
          <w:lang w:val="zh-CN"/>
        </w:rPr>
      </w:pPr>
      <w:r>
        <w:rPr>
          <w:rFonts w:ascii="仿宋" w:hAnsi="仿宋" w:eastAsia="仿宋"/>
          <w:sz w:val="24"/>
          <w:lang w:val="zh-CN"/>
        </w:rPr>
        <w:t xml:space="preserve">2.</w:t>
      </w:r>
      <w:r>
        <w:rPr>
          <w:rFonts w:hint="eastAsia" w:ascii="仿宋" w:hAnsi="仿宋" w:eastAsia="仿宋"/>
          <w:sz w:val="24"/>
          <w:lang w:val="zh-CN"/>
        </w:rPr>
        <w:t xml:space="preserve">3 “用户或使用单位”是指使用服务的单位。</w:t>
      </w:r>
      <w:r/>
    </w:p>
    <w:p>
      <w:pPr>
        <w:ind w:firstLine="482"/>
        <w:spacing w:line="360" w:lineRule="auto"/>
        <w:rPr>
          <w:rFonts w:ascii="仿宋" w:hAnsi="仿宋" w:eastAsia="仿宋"/>
          <w:b/>
          <w:sz w:val="24"/>
          <w:lang w:val="zh-CN"/>
        </w:rPr>
      </w:pPr>
      <w:r>
        <w:rPr>
          <w:rFonts w:hint="eastAsia" w:ascii="仿宋" w:hAnsi="仿宋" w:eastAsia="仿宋"/>
          <w:b/>
          <w:sz w:val="24"/>
          <w:lang w:val="zh-CN"/>
        </w:rPr>
        <w:t xml:space="preserve">3、政策功能</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3.1、政府采购促进中小企业发展，在政府采购活动中，供应商提供的货物、工程或者服务符合下列情形的，享受中小企业扶持政策： </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（1）在货物采购项目中，货物由中小企业制造，即货物由中小企业生产且使用该中小企业商号或者注册商标； </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（2）在工程采购项目中，工程由中小企业承建，即工程施工单位为中小企业； </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（3）在服务采购项目中，服务由中小企业承接，即提供服务的人员为中小企业依照《中华人民共和国劳动合同法》订立劳动合同的从业人员。</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在货物采购项目中，供应商提供的货物既有中小企业制造货物，也有大型企业制造货物的，不享受中小企业扶持政策。 </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以联合体形</w:t>
      </w:r>
      <w:r>
        <w:rPr>
          <w:rFonts w:hint="eastAsia" w:ascii="仿宋" w:hAnsi="仿宋" w:eastAsia="仿宋"/>
          <w:sz w:val="24"/>
          <w:szCs w:val="21"/>
        </w:rPr>
        <w:t xml:space="preserve">式参加</w:t>
      </w:r>
      <w:r>
        <w:rPr>
          <w:rFonts w:hint="eastAsia" w:ascii="仿宋" w:hAnsi="仿宋" w:eastAsia="仿宋"/>
          <w:sz w:val="24"/>
          <w:szCs w:val="21"/>
        </w:rPr>
        <w:t xml:space="preserve">政府采购活动，联合体各方均为中小企业的，联合体视同中小企业。其中，联合体各方均为小</w:t>
      </w:r>
      <w:r>
        <w:rPr>
          <w:rFonts w:hint="eastAsia" w:ascii="仿宋" w:hAnsi="仿宋" w:eastAsia="仿宋"/>
          <w:sz w:val="24"/>
          <w:szCs w:val="21"/>
        </w:rPr>
        <w:t xml:space="preserve">微企业</w:t>
      </w:r>
      <w:r>
        <w:rPr>
          <w:rFonts w:hint="eastAsia" w:ascii="仿宋" w:hAnsi="仿宋" w:eastAsia="仿宋"/>
          <w:sz w:val="24"/>
          <w:szCs w:val="21"/>
        </w:rPr>
        <w:t xml:space="preserve">的，联合体视同小微企业。</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中小企业供应商参加政府采购活动，应当出具《中小企业声明函》（格式见后附件），否则不得享受相关中小企业扶持政策。</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w:t>
      </w:r>
      <w:r>
        <w:rPr>
          <w:rFonts w:hint="eastAsia" w:ascii="仿宋" w:hAnsi="仿宋" w:eastAsia="仿宋"/>
          <w:sz w:val="24"/>
          <w:szCs w:val="21"/>
        </w:rPr>
        <w:t xml:space="preserve">在政府采购活动中视同中小企业。</w:t>
      </w:r>
      <w:r/>
    </w:p>
    <w:p>
      <w:pPr>
        <w:ind w:firstLine="470"/>
        <w:spacing w:line="360" w:lineRule="auto"/>
        <w:rPr>
          <w:rFonts w:ascii="仿宋" w:hAnsi="仿宋" w:eastAsia="仿宋"/>
          <w:b/>
          <w:bCs/>
          <w:sz w:val="24"/>
          <w:szCs w:val="21"/>
        </w:rPr>
      </w:pPr>
      <w:r>
        <w:rPr>
          <w:rFonts w:hint="eastAsia" w:ascii="仿宋" w:hAnsi="仿宋" w:eastAsia="仿宋"/>
          <w:b/>
          <w:bCs/>
          <w:sz w:val="24"/>
          <w:szCs w:val="21"/>
        </w:rPr>
        <w:t xml:space="preserve">本项目采购标的对应的中小企业划分标准所属行业为：工业。</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3.2、政府采购支持监狱和戒毒企业发展政策，监狱和戒毒企业提供的产品和服务在评标时 将获得优势，参加投标的监狱和戒毒企业，应当提供由省级以上监狱管理局、戒毒管理局（含新疆生产建设兵团）出具的属于监狱企业的证明文件，监狱和戒毒企业享受政府采购支持政策的要求详见财库〔2014〕68号。 </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 </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 </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3.5、提供的产品属于信息安全产品的，供应商应当选择经国家认证的信息安全产品，并提供由中国信息安全认证中心按国家标准认证颁发的有效认证证书。 </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3.6、提供的产品属于政府强制采购节能产品的，供应商应当选择经过认证的节能产品，并提供有效的节能产品认证证书。 </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3.7、提供的产品属于环境标志产品的,供应商应当选择经过认证的环境标志产品,并提供有效的环境标志产品认证证书。</w:t>
      </w:r>
      <w:r/>
    </w:p>
    <w:p>
      <w:pPr>
        <w:pStyle w:val="905"/>
        <w:rPr>
          <w:lang w:eastAsia="zh-CN"/>
        </w:rPr>
      </w:pPr>
      <w:r>
        <w:rPr>
          <w:rFonts w:hint="eastAsia"/>
          <w:lang w:eastAsia="zh-CN"/>
        </w:rPr>
        <w:t xml:space="preserve">3.8 异常低价审查</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3.8.1根据《财政部关于推动解决政府采购异常低价问题的通知》（财库[2026]2号），供应商的投标报价出现以下情形的，评审委员会（磋商小组）将启动异常低价投标（响应）审查。</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（1）投标（响应）报价低于全部通过符合性审查供应商投标（响应）报价平均值50%的，即投标（响应）报价&lt;全部通过符合性审查供应商投标（响应）报价平均值×50%；</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（2）投标（响应）报价低于通过符合性审查的次低报价供应商投标（响应）报价50%的，即投标（响应）报价&lt;通过符合性审查的次低报价供应商投标（响应）报价×50%;</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（3）投标（响应）报价低于采购项目最高限价45%的，即投标（响应）报价&lt;采购项</w:t>
      </w:r>
      <w:r>
        <w:rPr>
          <w:rFonts w:hint="eastAsia" w:ascii="仿宋" w:hAnsi="仿宋" w:eastAsia="仿宋"/>
          <w:sz w:val="24"/>
          <w:szCs w:val="21"/>
        </w:rPr>
        <w:t xml:space="preserve">目最高限价×45%;</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（4）评审委员会基于专业判断，认为供应商报价过低，有可能影响产品质量或者不能诚信履约的其他情形。</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3.8.2评审委员会启动异常低价投标（响应）审查后，属于前述第1项至第4项情形的，应当要求相关供应商在评审现场合理的时间内对投标（响应）价格</w:t>
      </w:r>
      <w:r>
        <w:rPr>
          <w:rFonts w:hint="eastAsia" w:ascii="仿宋" w:hAnsi="仿宋" w:eastAsia="仿宋"/>
          <w:sz w:val="24"/>
          <w:szCs w:val="21"/>
        </w:rPr>
        <w:t xml:space="preserve">作出</w:t>
      </w:r>
      <w:r>
        <w:rPr>
          <w:rFonts w:hint="eastAsia" w:ascii="仿宋" w:hAnsi="仿宋" w:eastAsia="仿宋"/>
          <w:sz w:val="24"/>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3.8.3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4、谈判费用</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4.1 供应商应承担所有与准备和参加谈判有关的费用，无论采购结果如何，采购人在任何情况下均无义务和责任承担这些费用。</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4.2招标代理服务费的收取按照原国家计委（计价格[2002]1980</w:t>
      </w:r>
      <w:r>
        <w:rPr>
          <w:rFonts w:hint="eastAsia" w:ascii="仿宋" w:hAnsi="仿宋" w:eastAsia="仿宋"/>
          <w:sz w:val="24"/>
          <w:szCs w:val="21"/>
        </w:rPr>
        <w:t xml:space="preserve">号）《招标代理服务收费管理暂行办法》标准计算，招标代理费由供应商支付。</w:t>
      </w:r>
      <w:r/>
    </w:p>
    <w:p>
      <w:pPr>
        <w:ind w:firstLine="482"/>
        <w:spacing w:line="360" w:lineRule="auto"/>
        <w:rPr>
          <w:rFonts w:ascii="仿宋" w:hAnsi="仿宋" w:eastAsia="仿宋"/>
          <w:b/>
          <w:sz w:val="24"/>
          <w:lang w:val="zh-CN"/>
        </w:rPr>
      </w:pPr>
      <w:r>
        <w:rPr>
          <w:rFonts w:hint="eastAsia" w:ascii="仿宋" w:hAnsi="仿宋" w:eastAsia="仿宋"/>
          <w:b/>
          <w:sz w:val="24"/>
          <w:lang w:val="zh-CN"/>
        </w:rPr>
        <w:t xml:space="preserve">二、响应文件编制</w:t>
      </w:r>
      <w:r/>
    </w:p>
    <w:p>
      <w:pPr>
        <w:ind w:firstLine="480"/>
        <w:spacing w:line="360" w:lineRule="auto"/>
        <w:rPr>
          <w:rFonts w:ascii="仿宋" w:hAnsi="仿宋" w:eastAsia="仿宋"/>
          <w:b/>
          <w:bCs/>
          <w:sz w:val="24"/>
          <w:lang w:val="zh-CN"/>
        </w:rPr>
      </w:pPr>
      <w:r>
        <w:rPr>
          <w:rFonts w:hint="eastAsia" w:ascii="仿宋" w:hAnsi="仿宋" w:eastAsia="仿宋"/>
          <w:bCs/>
          <w:sz w:val="24"/>
          <w:lang w:val="zh-CN"/>
        </w:rPr>
        <w:t xml:space="preserve">5、</w:t>
      </w:r>
      <w:r>
        <w:rPr>
          <w:rFonts w:hint="eastAsia" w:ascii="仿宋" w:hAnsi="仿宋" w:eastAsia="仿宋"/>
          <w:sz w:val="24"/>
          <w:lang w:val="zh-CN"/>
        </w:rPr>
        <w:t xml:space="preserve">供应商应当按照谈判文件的要求编制响应文件，并对其提交的响应文件真实性、合法性承担法律责任。</w:t>
      </w:r>
      <w:r/>
    </w:p>
    <w:p>
      <w:pPr>
        <w:ind w:firstLine="482"/>
        <w:spacing w:line="360" w:lineRule="auto"/>
        <w:rPr>
          <w:rFonts w:ascii="仿宋" w:hAnsi="仿宋" w:eastAsia="仿宋"/>
          <w:b/>
          <w:bCs/>
          <w:sz w:val="24"/>
          <w:lang w:val="zh-CN"/>
        </w:rPr>
      </w:pPr>
      <w:r>
        <w:rPr>
          <w:rFonts w:hint="eastAsia" w:ascii="仿宋" w:hAnsi="仿宋" w:eastAsia="仿宋"/>
          <w:b/>
          <w:bCs/>
          <w:sz w:val="24"/>
          <w:lang w:val="zh-CN"/>
        </w:rPr>
        <w:t xml:space="preserve">6、响应文件的语言、计量单位、货币和编制</w:t>
      </w:r>
      <w:r/>
    </w:p>
    <w:p>
      <w:pPr>
        <w:ind w:firstLine="480"/>
        <w:spacing w:line="360" w:lineRule="auto"/>
        <w:rPr>
          <w:rFonts w:ascii="仿宋" w:hAnsi="仿宋" w:eastAsia="仿宋"/>
          <w:sz w:val="24"/>
          <w:lang w:val="zh-CN"/>
        </w:rPr>
      </w:pPr>
      <w:r>
        <w:rPr>
          <w:rFonts w:hint="eastAsia" w:ascii="仿宋" w:hAnsi="仿宋" w:eastAsia="仿宋"/>
          <w:sz w:val="24"/>
          <w:lang w:val="zh-CN"/>
        </w:rPr>
        <w:t xml:space="preserve">6</w:t>
      </w:r>
      <w:r>
        <w:rPr>
          <w:rFonts w:ascii="仿宋" w:hAnsi="仿宋" w:eastAsia="仿宋"/>
          <w:sz w:val="24"/>
          <w:lang w:val="zh-CN"/>
        </w:rPr>
        <w:t xml:space="preserve">.1</w:t>
      </w:r>
      <w:r>
        <w:rPr>
          <w:rFonts w:hint="eastAsia" w:ascii="仿宋" w:hAnsi="仿宋" w:eastAsia="仿宋"/>
          <w:sz w:val="24"/>
          <w:lang w:val="zh-CN"/>
        </w:rPr>
        <w:t xml:space="preserve"> 提交的响应文件、技术文件和资料，包括图纸中的说明，以及供应商就有关谈判的所有来往函电均应使用中文。响应文件中若有英文或其他语言文字的资料，应提供相应的中文翻译资料。对不同文本响应文件的解释发生异议的，以中文文本为准。</w:t>
      </w:r>
      <w:r/>
    </w:p>
    <w:p>
      <w:pPr>
        <w:ind w:firstLine="480"/>
        <w:spacing w:line="360" w:lineRule="auto"/>
        <w:rPr>
          <w:rFonts w:ascii="仿宋" w:hAnsi="仿宋" w:eastAsia="仿宋"/>
          <w:sz w:val="24"/>
          <w:lang w:val="zh-CN"/>
        </w:rPr>
      </w:pPr>
      <w:r>
        <w:rPr>
          <w:rFonts w:hint="eastAsia" w:ascii="仿宋" w:hAnsi="仿宋" w:eastAsia="仿宋"/>
          <w:sz w:val="24"/>
          <w:lang w:val="zh-CN"/>
        </w:rPr>
        <w:t xml:space="preserve">6</w:t>
      </w:r>
      <w:r>
        <w:rPr>
          <w:rFonts w:ascii="仿宋" w:hAnsi="仿宋" w:eastAsia="仿宋"/>
          <w:sz w:val="24"/>
          <w:lang w:val="zh-CN"/>
        </w:rPr>
        <w:t xml:space="preserve">.2</w:t>
      </w:r>
      <w:r>
        <w:rPr>
          <w:rFonts w:hint="eastAsia" w:ascii="仿宋" w:hAnsi="仿宋" w:eastAsia="仿宋"/>
          <w:sz w:val="24"/>
          <w:lang w:val="zh-CN"/>
        </w:rPr>
        <w:t xml:space="preserve"> 供应商所使用的计量单位应为国家法定计量单位。</w:t>
      </w:r>
      <w:r/>
    </w:p>
    <w:p>
      <w:pPr>
        <w:ind w:firstLine="480"/>
        <w:spacing w:line="360" w:lineRule="auto"/>
        <w:rPr>
          <w:rFonts w:ascii="仿宋" w:hAnsi="仿宋" w:eastAsia="仿宋"/>
          <w:sz w:val="24"/>
          <w:lang w:val="zh-CN"/>
        </w:rPr>
      </w:pPr>
      <w:r>
        <w:rPr>
          <w:rFonts w:hint="eastAsia" w:ascii="仿宋" w:hAnsi="仿宋" w:eastAsia="仿宋"/>
          <w:sz w:val="24"/>
          <w:lang w:val="zh-CN"/>
        </w:rPr>
        <w:t xml:space="preserve">6</w:t>
      </w:r>
      <w:r>
        <w:rPr>
          <w:rFonts w:ascii="仿宋" w:hAnsi="仿宋" w:eastAsia="仿宋"/>
          <w:sz w:val="24"/>
          <w:lang w:val="zh-CN"/>
        </w:rPr>
        <w:t xml:space="preserve">.3</w:t>
      </w:r>
      <w:r>
        <w:rPr>
          <w:rFonts w:hint="eastAsia" w:ascii="仿宋" w:hAnsi="仿宋" w:eastAsia="仿宋"/>
          <w:sz w:val="24"/>
          <w:lang w:val="zh-CN"/>
        </w:rPr>
        <w:t xml:space="preserve"> 供应商应用人民币报价。</w:t>
      </w:r>
      <w:r/>
    </w:p>
    <w:p>
      <w:pPr>
        <w:ind w:firstLine="480"/>
        <w:spacing w:line="360" w:lineRule="auto"/>
        <w:rPr>
          <w:rFonts w:ascii="仿宋" w:hAnsi="仿宋" w:eastAsia="仿宋"/>
          <w:sz w:val="24"/>
          <w:lang w:val="zh-CN"/>
        </w:rPr>
      </w:pPr>
      <w:r>
        <w:rPr>
          <w:rFonts w:hint="eastAsia" w:ascii="仿宋" w:hAnsi="仿宋" w:eastAsia="仿宋"/>
          <w:sz w:val="24"/>
          <w:lang w:val="zh-CN"/>
        </w:rPr>
        <w:t xml:space="preserve">6</w:t>
      </w:r>
      <w:r>
        <w:rPr>
          <w:rFonts w:ascii="仿宋" w:hAnsi="仿宋" w:eastAsia="仿宋"/>
          <w:sz w:val="24"/>
          <w:lang w:val="zh-CN"/>
        </w:rPr>
        <w:t xml:space="preserve">.4</w:t>
      </w:r>
      <w:r>
        <w:rPr>
          <w:rFonts w:hint="eastAsia" w:ascii="仿宋" w:hAnsi="仿宋" w:eastAsia="仿宋"/>
          <w:sz w:val="24"/>
          <w:lang w:val="zh-CN"/>
        </w:rPr>
        <w:t xml:space="preserve"> 响应文件应字迹清楚、内容齐全、不得涂改。如有修改，修改处须有供应商公</w:t>
      </w:r>
      <w:r>
        <w:rPr>
          <w:rFonts w:hint="eastAsia" w:ascii="仿宋" w:hAnsi="仿宋" w:eastAsia="仿宋"/>
          <w:sz w:val="24"/>
          <w:lang w:val="zh-CN"/>
        </w:rPr>
        <w:t xml:space="preserve">章或法定代表人或其授权谈判代表签字。</w:t>
      </w:r>
      <w:r/>
    </w:p>
    <w:p>
      <w:pPr>
        <w:ind w:firstLine="480"/>
        <w:spacing w:line="360" w:lineRule="auto"/>
        <w:rPr>
          <w:rFonts w:ascii="仿宋" w:hAnsi="仿宋" w:eastAsia="仿宋"/>
          <w:sz w:val="24"/>
          <w:lang w:val="zh-CN"/>
        </w:rPr>
      </w:pPr>
      <w:r>
        <w:rPr>
          <w:rFonts w:hint="eastAsia" w:ascii="仿宋" w:hAnsi="仿宋" w:eastAsia="仿宋"/>
          <w:sz w:val="24"/>
          <w:lang w:val="zh-CN"/>
        </w:rPr>
        <w:t xml:space="preserve">6</w:t>
      </w:r>
      <w:r>
        <w:rPr>
          <w:rFonts w:ascii="仿宋" w:hAnsi="仿宋" w:eastAsia="仿宋"/>
          <w:sz w:val="24"/>
          <w:lang w:val="zh-CN"/>
        </w:rPr>
        <w:t xml:space="preserve">.5</w:t>
      </w:r>
      <w:r>
        <w:rPr>
          <w:rFonts w:hint="eastAsia" w:ascii="仿宋" w:hAnsi="仿宋" w:eastAsia="仿宋"/>
          <w:sz w:val="24"/>
          <w:lang w:val="zh-CN"/>
        </w:rPr>
        <w:t xml:space="preserve"> 供应商应在响应文件中写清相应的项目编号、项目名称、供应商名称、地址、电话、传真等。</w:t>
      </w:r>
      <w:r/>
    </w:p>
    <w:p>
      <w:pPr>
        <w:ind w:firstLine="482"/>
        <w:spacing w:line="360" w:lineRule="auto"/>
        <w:rPr>
          <w:rFonts w:ascii="仿宋" w:hAnsi="仿宋" w:eastAsia="仿宋"/>
          <w:b/>
          <w:bCs/>
          <w:sz w:val="24"/>
          <w:lang w:val="zh-CN"/>
        </w:rPr>
      </w:pPr>
      <w:r>
        <w:rPr>
          <w:rFonts w:hint="eastAsia" w:ascii="仿宋" w:hAnsi="仿宋" w:eastAsia="仿宋"/>
          <w:b/>
          <w:bCs/>
          <w:sz w:val="24"/>
          <w:lang w:val="zh-CN"/>
        </w:rPr>
        <w:t xml:space="preserve">7、响应文件的组成</w:t>
      </w:r>
      <w:r/>
    </w:p>
    <w:p>
      <w:pPr>
        <w:ind w:firstLine="480"/>
        <w:spacing w:line="360" w:lineRule="auto"/>
        <w:rPr>
          <w:rFonts w:ascii="仿宋" w:hAnsi="仿宋" w:eastAsia="仿宋"/>
          <w:sz w:val="24"/>
          <w:lang w:val="zh-CN"/>
        </w:rPr>
      </w:pPr>
      <w:r>
        <w:rPr>
          <w:rFonts w:hint="eastAsia" w:ascii="仿宋" w:hAnsi="仿宋" w:eastAsia="仿宋"/>
          <w:sz w:val="24"/>
          <w:lang w:val="zh-CN"/>
        </w:rPr>
        <w:t xml:space="preserve">7</w:t>
      </w:r>
      <w:r>
        <w:rPr>
          <w:rFonts w:ascii="仿宋" w:hAnsi="仿宋" w:eastAsia="仿宋"/>
          <w:sz w:val="24"/>
          <w:lang w:val="zh-CN"/>
        </w:rPr>
        <w:t xml:space="preserve">.1</w:t>
      </w:r>
      <w:r>
        <w:rPr>
          <w:rFonts w:hint="eastAsia" w:ascii="仿宋" w:hAnsi="仿宋" w:eastAsia="仿宋"/>
          <w:sz w:val="24"/>
          <w:lang w:val="zh-CN"/>
        </w:rPr>
        <w:t xml:space="preserve"> </w:t>
      </w:r>
      <w:r>
        <w:rPr>
          <w:rFonts w:hint="eastAsia" w:ascii="仿宋" w:hAnsi="仿宋" w:eastAsia="仿宋"/>
          <w:sz w:val="24"/>
        </w:rPr>
        <w:t xml:space="preserve">供应商应当根据谈判文件要求编制响应文件，并根据自己的商务能力、技术水平对谈判文件提出的要求和条件逐条标明是否响应。</w:t>
      </w:r>
      <w:r>
        <w:rPr>
          <w:rFonts w:hint="eastAsia" w:ascii="仿宋" w:hAnsi="仿宋" w:eastAsia="仿宋"/>
          <w:sz w:val="24"/>
          <w:lang w:val="zh-CN"/>
        </w:rPr>
        <w:t xml:space="preserve">响应文件由商务部分、技术部分、价格部分，以及其他部分组成。</w:t>
      </w:r>
      <w:r/>
    </w:p>
    <w:p>
      <w:pPr>
        <w:ind w:firstLine="480"/>
        <w:spacing w:line="360" w:lineRule="auto"/>
        <w:rPr>
          <w:rFonts w:ascii="仿宋" w:hAnsi="仿宋" w:eastAsia="仿宋"/>
          <w:sz w:val="24"/>
          <w:lang w:val="zh-CN"/>
        </w:rPr>
      </w:pPr>
      <w:r>
        <w:rPr>
          <w:rFonts w:hint="eastAsia" w:ascii="仿宋" w:hAnsi="仿宋" w:eastAsia="仿宋"/>
          <w:bCs/>
          <w:sz w:val="24"/>
          <w:lang w:val="zh-CN"/>
        </w:rPr>
        <w:t xml:space="preserve">7.2 </w:t>
      </w:r>
      <w:r>
        <w:rPr>
          <w:rFonts w:hint="eastAsia" w:ascii="仿宋" w:hAnsi="仿宋" w:eastAsia="仿宋"/>
          <w:b/>
          <w:bCs/>
          <w:sz w:val="24"/>
          <w:lang w:val="zh-CN"/>
        </w:rPr>
        <w:t xml:space="preserve">响应文件的商务部分。</w:t>
      </w:r>
      <w:r>
        <w:rPr>
          <w:rFonts w:hint="eastAsia" w:ascii="仿宋" w:hAnsi="仿宋" w:eastAsia="仿宋"/>
          <w:sz w:val="24"/>
          <w:lang w:val="zh-CN"/>
        </w:rPr>
        <w:t xml:space="preserve">商务部分是证明供应商有资格参加谈判和成交后有能力履行合同的文件，</w:t>
      </w:r>
      <w:r>
        <w:rPr>
          <w:rFonts w:hint="eastAsia" w:ascii="仿宋" w:hAnsi="仿宋" w:eastAsia="仿宋"/>
          <w:sz w:val="24"/>
        </w:rPr>
        <w:t xml:space="preserve">这些文件应能满足竞争性谈判采购文件的要求</w:t>
      </w:r>
      <w:r>
        <w:rPr>
          <w:rFonts w:hint="eastAsia" w:ascii="仿宋" w:hAnsi="仿宋" w:eastAsia="仿宋"/>
          <w:sz w:val="24"/>
          <w:lang w:val="zh-CN"/>
        </w:rPr>
        <w:t xml:space="preserve">，包括但不限于下列文件，其中加</w:t>
      </w:r>
      <w:r>
        <w:rPr>
          <w:rFonts w:hint="eastAsia" w:ascii="仿宋" w:hAnsi="仿宋" w:eastAsia="仿宋"/>
          <w:b/>
          <w:sz w:val="24"/>
          <w:szCs w:val="21"/>
          <w:lang w:val="zh-CN"/>
        </w:rPr>
        <w:t xml:space="preserve">★</w:t>
      </w:r>
      <w:r>
        <w:rPr>
          <w:rFonts w:hint="eastAsia" w:ascii="仿宋" w:hAnsi="仿宋" w:eastAsia="仿宋"/>
          <w:sz w:val="24"/>
          <w:lang w:val="zh-CN"/>
        </w:rPr>
        <w:t xml:space="preserve">项目不得有缺失或无效：</w:t>
      </w:r>
      <w:r/>
    </w:p>
    <w:p>
      <w:pPr>
        <w:ind w:firstLine="480"/>
        <w:jc w:val="left"/>
        <w:spacing w:line="360" w:lineRule="auto"/>
        <w:rPr>
          <w:rFonts w:ascii="仿宋" w:hAnsi="仿宋" w:eastAsia="仿宋"/>
          <w:sz w:val="24"/>
          <w:lang w:val="zh-CN"/>
        </w:rPr>
      </w:pPr>
      <w:r>
        <w:rPr>
          <w:rFonts w:hint="eastAsia" w:ascii="仿宋" w:hAnsi="仿宋" w:eastAsia="仿宋"/>
          <w:sz w:val="24"/>
          <w:lang w:val="zh-CN"/>
        </w:rPr>
        <w:t xml:space="preserve">（</w:t>
      </w:r>
      <w:r>
        <w:rPr>
          <w:rFonts w:ascii="仿宋" w:hAnsi="仿宋" w:eastAsia="仿宋"/>
          <w:sz w:val="24"/>
          <w:lang w:val="zh-CN"/>
        </w:rPr>
        <w:t xml:space="preserve">1</w:t>
      </w:r>
      <w:r>
        <w:rPr>
          <w:rFonts w:hint="eastAsia" w:ascii="仿宋" w:hAnsi="仿宋" w:eastAsia="仿宋"/>
          <w:sz w:val="24"/>
          <w:lang w:val="zh-CN"/>
        </w:rPr>
        <w:t xml:space="preserve">）</w:t>
      </w:r>
      <w:r>
        <w:rPr>
          <w:rFonts w:hint="eastAsia" w:ascii="仿宋" w:hAnsi="仿宋" w:eastAsia="仿宋"/>
          <w:b/>
          <w:sz w:val="24"/>
          <w:szCs w:val="21"/>
          <w:lang w:val="zh-CN"/>
        </w:rPr>
        <w:t xml:space="preserve">★</w:t>
      </w:r>
      <w:r>
        <w:rPr>
          <w:rFonts w:hint="eastAsia" w:ascii="仿宋" w:hAnsi="仿宋" w:eastAsia="仿宋"/>
          <w:sz w:val="24"/>
          <w:lang w:val="zh-CN"/>
        </w:rPr>
        <w:t xml:space="preserve">谈判申请及声明；</w:t>
      </w:r>
      <w:r/>
    </w:p>
    <w:p>
      <w:pPr>
        <w:ind w:firstLine="480"/>
        <w:jc w:val="left"/>
        <w:spacing w:line="360" w:lineRule="auto"/>
        <w:widowControl/>
        <w:rPr>
          <w:rFonts w:ascii="仿宋" w:hAnsi="仿宋" w:eastAsia="仿宋" w:cs="宋体"/>
          <w:sz w:val="24"/>
          <w:lang w:val="zh-CN"/>
        </w:rPr>
      </w:pPr>
      <w:r>
        <w:rPr>
          <w:rFonts w:hint="eastAsia" w:ascii="仿宋" w:hAnsi="仿宋" w:eastAsia="仿宋" w:cs="宋体"/>
          <w:sz w:val="24"/>
          <w:lang w:val="zh-CN"/>
        </w:rPr>
        <w:t xml:space="preserve">（2）</w:t>
      </w:r>
      <w:r>
        <w:rPr>
          <w:rFonts w:hint="eastAsia" w:ascii="仿宋" w:hAnsi="仿宋" w:eastAsia="仿宋"/>
          <w:b/>
          <w:sz w:val="24"/>
          <w:szCs w:val="21"/>
          <w:lang w:val="zh-CN"/>
        </w:rPr>
        <w:t xml:space="preserve">★</w:t>
      </w:r>
      <w:bookmarkStart w:id="18" w:name="OLE_LINK19"/>
      <w:r>
        <w:rPr>
          <w:rFonts w:hint="eastAsia" w:ascii="仿宋" w:hAnsi="仿宋" w:eastAsia="仿宋" w:cs="宋体"/>
          <w:sz w:val="24"/>
        </w:rPr>
        <w:t xml:space="preserve">法人授权书</w:t>
      </w:r>
      <w:bookmarkEnd w:id="18"/>
      <w:r>
        <w:rPr>
          <w:rFonts w:hint="eastAsia" w:ascii="仿宋" w:hAnsi="仿宋" w:eastAsia="仿宋" w:cs="宋体"/>
          <w:sz w:val="24"/>
          <w:lang w:val="zh-CN"/>
        </w:rPr>
        <w:t xml:space="preserve">； </w:t>
      </w:r>
      <w:r/>
    </w:p>
    <w:p>
      <w:pPr>
        <w:ind w:firstLine="480"/>
        <w:jc w:val="left"/>
        <w:spacing w:line="360" w:lineRule="auto"/>
        <w:widowControl/>
        <w:rPr>
          <w:rFonts w:ascii="仿宋" w:hAnsi="仿宋" w:eastAsia="仿宋" w:cs="宋体"/>
          <w:sz w:val="24"/>
          <w:lang w:val="zh-CN"/>
        </w:rPr>
      </w:pPr>
      <w:r>
        <w:rPr>
          <w:rFonts w:hint="eastAsia" w:ascii="仿宋" w:hAnsi="仿宋" w:eastAsia="仿宋" w:cs="宋体"/>
          <w:sz w:val="24"/>
          <w:lang w:val="zh-CN"/>
        </w:rPr>
        <w:t xml:space="preserve">（3）</w:t>
      </w:r>
      <w:r>
        <w:rPr>
          <w:rFonts w:hint="eastAsia" w:ascii="仿宋" w:hAnsi="仿宋" w:eastAsia="仿宋"/>
          <w:b/>
          <w:sz w:val="24"/>
          <w:szCs w:val="21"/>
          <w:lang w:val="zh-CN"/>
        </w:rPr>
        <w:t xml:space="preserve">★</w:t>
      </w:r>
      <w:r>
        <w:rPr>
          <w:rFonts w:hint="eastAsia" w:ascii="仿宋" w:hAnsi="仿宋" w:eastAsia="仿宋" w:cs="宋体"/>
          <w:sz w:val="24"/>
        </w:rPr>
        <w:t xml:space="preserve">第一章竞争性谈判邀请中2.1款</w:t>
      </w:r>
      <w:r>
        <w:rPr>
          <w:rFonts w:hint="eastAsia" w:ascii="仿宋" w:hAnsi="仿宋" w:eastAsia="仿宋"/>
          <w:sz w:val="24"/>
          <w:lang w:val="zh-CN"/>
        </w:rPr>
        <w:t xml:space="preserve">规定的资格条件证明文件</w:t>
      </w:r>
      <w:r>
        <w:rPr>
          <w:rFonts w:hint="eastAsia" w:ascii="仿宋" w:hAnsi="仿宋" w:eastAsia="仿宋" w:cs="宋体"/>
          <w:sz w:val="24"/>
          <w:lang w:val="zh-CN"/>
        </w:rPr>
        <w:t xml:space="preserve">；</w:t>
      </w:r>
      <w:r/>
    </w:p>
    <w:p>
      <w:pPr>
        <w:ind w:firstLine="480"/>
        <w:jc w:val="left"/>
        <w:spacing w:line="360" w:lineRule="auto"/>
        <w:widowControl/>
        <w:rPr>
          <w:rFonts w:ascii="仿宋" w:hAnsi="仿宋" w:eastAsia="仿宋" w:cs="宋体"/>
          <w:sz w:val="24"/>
          <w:lang w:val="zh-CN"/>
        </w:rPr>
      </w:pPr>
      <w:r>
        <w:rPr>
          <w:rFonts w:hint="eastAsia" w:ascii="仿宋" w:hAnsi="仿宋" w:eastAsia="仿宋" w:cs="宋体"/>
          <w:sz w:val="24"/>
        </w:rPr>
        <w:t xml:space="preserve">（4）</w:t>
      </w:r>
      <w:r>
        <w:rPr>
          <w:rFonts w:hint="eastAsia" w:ascii="仿宋" w:hAnsi="仿宋" w:eastAsia="仿宋"/>
          <w:b/>
          <w:sz w:val="24"/>
          <w:szCs w:val="21"/>
          <w:lang w:val="zh-CN"/>
        </w:rPr>
        <w:t xml:space="preserve">★</w:t>
      </w:r>
      <w:bookmarkStart w:id="19" w:name="OLE_LINK20"/>
      <w:r>
        <w:rPr>
          <w:rFonts w:hint="eastAsia" w:ascii="仿宋" w:hAnsi="仿宋" w:eastAsia="仿宋" w:cs="宋体"/>
          <w:sz w:val="24"/>
        </w:rPr>
        <w:t xml:space="preserve">第一章竞争性谈判邀请中2.3</w:t>
      </w:r>
      <w:r>
        <w:rPr>
          <w:rFonts w:hint="eastAsia" w:ascii="仿宋" w:hAnsi="仿宋" w:eastAsia="仿宋" w:cs="宋体"/>
          <w:sz w:val="24"/>
        </w:rPr>
        <w:t xml:space="preserve">款</w:t>
      </w:r>
      <w:r>
        <w:rPr>
          <w:rFonts w:ascii="仿宋" w:hAnsi="仿宋" w:eastAsia="仿宋" w:cs="宋体"/>
          <w:sz w:val="24"/>
        </w:rPr>
        <w:t xml:space="preserve">本项目</w:t>
      </w:r>
      <w:r>
        <w:rPr>
          <w:rFonts w:ascii="仿宋" w:hAnsi="仿宋" w:eastAsia="仿宋" w:cs="宋体"/>
          <w:sz w:val="24"/>
        </w:rPr>
        <w:t xml:space="preserve">的特定资格要求</w:t>
      </w:r>
      <w:r>
        <w:rPr>
          <w:rFonts w:hint="eastAsia" w:ascii="仿宋" w:hAnsi="仿宋" w:eastAsia="仿宋" w:cs="宋体"/>
          <w:sz w:val="24"/>
        </w:rPr>
        <w:t xml:space="preserve">证明文件</w:t>
      </w:r>
      <w:bookmarkEnd w:id="19"/>
      <w:r>
        <w:rPr>
          <w:rFonts w:hint="eastAsia" w:ascii="仿宋" w:hAnsi="仿宋" w:eastAsia="仿宋" w:cs="宋体"/>
          <w:sz w:val="24"/>
        </w:rPr>
        <w:t xml:space="preserve">；</w:t>
      </w:r>
      <w:r/>
    </w:p>
    <w:p>
      <w:pPr>
        <w:ind w:firstLine="480"/>
        <w:spacing w:line="360" w:lineRule="auto"/>
        <w:widowControl/>
        <w:rPr>
          <w:rFonts w:ascii="仿宋" w:hAnsi="仿宋" w:eastAsia="仿宋" w:cs="宋体"/>
          <w:sz w:val="24"/>
          <w:lang w:val="zh-CN"/>
        </w:rPr>
      </w:pPr>
      <w:r>
        <w:rPr>
          <w:rFonts w:hint="eastAsia" w:ascii="仿宋" w:hAnsi="仿宋" w:eastAsia="仿宋" w:cs="宋体"/>
          <w:sz w:val="24"/>
          <w:lang w:val="zh-CN"/>
        </w:rPr>
        <w:t xml:space="preserve">（5）</w:t>
      </w:r>
      <w:r>
        <w:rPr>
          <w:rFonts w:hint="eastAsia" w:ascii="仿宋" w:hAnsi="仿宋" w:eastAsia="仿宋"/>
          <w:b/>
          <w:sz w:val="24"/>
          <w:szCs w:val="21"/>
          <w:lang w:val="zh-CN"/>
        </w:rPr>
        <w:t xml:space="preserve">★</w:t>
      </w:r>
      <w:r>
        <w:rPr>
          <w:rFonts w:hint="eastAsia" w:ascii="仿宋" w:hAnsi="仿宋" w:eastAsia="仿宋"/>
          <w:bCs/>
          <w:sz w:val="24"/>
        </w:rPr>
        <w:t xml:space="preserve">《南京市政府采购供应商信用记录表暨信用承诺书》</w:t>
      </w:r>
      <w:r>
        <w:rPr>
          <w:rFonts w:hint="eastAsia" w:ascii="仿宋" w:hAnsi="仿宋" w:eastAsia="仿宋" w:cs="宋体"/>
          <w:sz w:val="24"/>
          <w:lang w:val="zh-CN"/>
        </w:rPr>
        <w:t xml:space="preserve">；</w:t>
      </w:r>
      <w:r/>
    </w:p>
    <w:p>
      <w:pPr>
        <w:ind w:firstLine="480"/>
        <w:spacing w:line="360" w:lineRule="auto"/>
        <w:widowControl/>
        <w:rPr>
          <w:rFonts w:ascii="仿宋" w:hAnsi="仿宋" w:eastAsia="仿宋" w:cs="宋体"/>
          <w:sz w:val="24"/>
          <w:lang w:val="zh-CN"/>
        </w:rPr>
      </w:pPr>
      <w:r>
        <w:rPr>
          <w:rFonts w:hint="eastAsia" w:ascii="仿宋" w:hAnsi="仿宋" w:eastAsia="仿宋" w:cs="宋体"/>
          <w:sz w:val="24"/>
          <w:lang w:val="zh-CN"/>
        </w:rPr>
        <w:t xml:space="preserve">（6）</w:t>
      </w:r>
      <w:r>
        <w:rPr>
          <w:rFonts w:hint="eastAsia" w:ascii="仿宋" w:hAnsi="仿宋" w:eastAsia="仿宋"/>
          <w:b/>
          <w:sz w:val="24"/>
          <w:szCs w:val="21"/>
          <w:lang w:val="zh-CN"/>
        </w:rPr>
        <w:t xml:space="preserve">★</w:t>
      </w:r>
      <w:r>
        <w:rPr>
          <w:rFonts w:hint="eastAsia" w:ascii="仿宋" w:hAnsi="仿宋" w:eastAsia="仿宋"/>
          <w:sz w:val="24"/>
          <w:szCs w:val="21"/>
          <w:lang w:val="zh-CN"/>
        </w:rPr>
        <w:t xml:space="preserve">谈判</w:t>
      </w:r>
      <w:r>
        <w:rPr>
          <w:rFonts w:hint="eastAsia" w:ascii="仿宋" w:hAnsi="仿宋" w:eastAsia="仿宋" w:cs="宋体"/>
          <w:sz w:val="24"/>
          <w:lang w:val="zh-CN"/>
        </w:rPr>
        <w:t xml:space="preserve">报价表</w:t>
      </w:r>
      <w:r/>
    </w:p>
    <w:p>
      <w:pPr>
        <w:ind w:firstLine="480"/>
        <w:spacing w:line="360" w:lineRule="auto"/>
        <w:widowControl/>
        <w:rPr>
          <w:rFonts w:ascii="仿宋" w:hAnsi="仿宋" w:eastAsia="仿宋" w:cs="宋体"/>
          <w:sz w:val="24"/>
        </w:rPr>
      </w:pPr>
      <w:r>
        <w:rPr>
          <w:rFonts w:hint="eastAsia" w:ascii="仿宋" w:hAnsi="仿宋" w:eastAsia="仿宋" w:cs="宋体"/>
          <w:sz w:val="24"/>
          <w:lang w:val="zh-CN"/>
        </w:rPr>
        <w:t xml:space="preserve">（7）</w:t>
      </w:r>
      <w:r>
        <w:rPr>
          <w:rFonts w:hint="eastAsia" w:ascii="仿宋" w:hAnsi="仿宋" w:eastAsia="仿宋"/>
          <w:b/>
          <w:sz w:val="24"/>
          <w:szCs w:val="21"/>
          <w:lang w:val="zh-CN"/>
        </w:rPr>
        <w:t xml:space="preserve">★</w:t>
      </w:r>
      <w:r>
        <w:rPr>
          <w:rFonts w:hint="eastAsia" w:ascii="仿宋" w:hAnsi="仿宋" w:eastAsia="仿宋" w:cs="宋体"/>
          <w:sz w:val="24"/>
        </w:rPr>
        <w:t xml:space="preserve">供货一览表</w:t>
      </w:r>
      <w:r/>
    </w:p>
    <w:p>
      <w:pPr>
        <w:ind w:firstLine="480"/>
        <w:spacing w:line="360" w:lineRule="auto"/>
        <w:widowControl/>
        <w:rPr>
          <w:rFonts w:ascii="仿宋" w:hAnsi="仿宋" w:eastAsia="仿宋" w:cs="宋体"/>
          <w:sz w:val="24"/>
          <w:lang w:val="zh-CN"/>
        </w:rPr>
      </w:pPr>
      <w:r>
        <w:rPr>
          <w:rFonts w:hint="eastAsia" w:ascii="仿宋" w:hAnsi="仿宋" w:eastAsia="仿宋" w:cs="宋体"/>
          <w:sz w:val="24"/>
          <w:lang w:val="zh-CN"/>
        </w:rPr>
        <w:t xml:space="preserve">（8）</w:t>
      </w:r>
      <w:r>
        <w:rPr>
          <w:rFonts w:hint="eastAsia" w:ascii="仿宋" w:hAnsi="仿宋" w:eastAsia="仿宋"/>
          <w:b/>
          <w:sz w:val="24"/>
          <w:szCs w:val="21"/>
          <w:lang w:val="zh-CN"/>
        </w:rPr>
        <w:t xml:space="preserve">★</w:t>
      </w:r>
      <w:r>
        <w:rPr>
          <w:rFonts w:hint="eastAsia" w:ascii="仿宋" w:hAnsi="仿宋" w:eastAsia="仿宋" w:cs="宋体"/>
          <w:bCs/>
          <w:sz w:val="24"/>
          <w:lang w:val="zh-CN"/>
        </w:rPr>
        <w:t xml:space="preserve">《商务条款偏离表》</w:t>
      </w:r>
      <w:r/>
    </w:p>
    <w:p>
      <w:pPr>
        <w:ind w:firstLine="480"/>
        <w:spacing w:line="360" w:lineRule="auto"/>
        <w:widowControl/>
        <w:rPr>
          <w:rFonts w:ascii="仿宋" w:hAnsi="仿宋" w:eastAsia="仿宋" w:cs="宋体"/>
          <w:sz w:val="24"/>
          <w:lang w:val="zh-CN"/>
        </w:rPr>
      </w:pPr>
      <w:r>
        <w:rPr>
          <w:rFonts w:hint="eastAsia" w:ascii="仿宋" w:hAnsi="仿宋" w:eastAsia="仿宋" w:cs="宋体"/>
          <w:sz w:val="24"/>
          <w:lang w:val="zh-CN"/>
        </w:rPr>
        <w:t xml:space="preserve">（9）合同草案条款</w:t>
      </w:r>
      <w:r/>
    </w:p>
    <w:p>
      <w:pPr>
        <w:ind w:firstLine="480"/>
        <w:spacing w:line="360" w:lineRule="auto"/>
        <w:widowControl/>
        <w:rPr>
          <w:rFonts w:ascii="仿宋" w:hAnsi="仿宋" w:eastAsia="仿宋"/>
          <w:sz w:val="24"/>
        </w:rPr>
      </w:pPr>
      <w:r>
        <w:rPr>
          <w:rFonts w:hint="eastAsia" w:ascii="仿宋" w:hAnsi="仿宋" w:eastAsia="仿宋"/>
          <w:sz w:val="24"/>
        </w:rPr>
        <w:t xml:space="preserve">（10）供应商认为需要</w:t>
      </w:r>
      <w:r>
        <w:rPr>
          <w:rFonts w:hint="eastAsia" w:ascii="仿宋" w:hAnsi="仿宋" w:eastAsia="仿宋"/>
          <w:sz w:val="24"/>
          <w:lang w:val="zh-CN"/>
        </w:rPr>
        <w:t xml:space="preserve">提供的其他资格证明文件和商务资料。</w:t>
      </w:r>
      <w:r/>
    </w:p>
    <w:p>
      <w:pPr>
        <w:ind w:firstLine="480"/>
        <w:spacing w:line="360" w:lineRule="auto"/>
        <w:rPr>
          <w:rFonts w:ascii="仿宋" w:hAnsi="仿宋" w:eastAsia="仿宋"/>
          <w:sz w:val="24"/>
          <w:lang w:val="zh-CN"/>
        </w:rPr>
      </w:pPr>
      <w:r>
        <w:rPr>
          <w:rFonts w:hint="eastAsia" w:ascii="仿宋" w:hAnsi="仿宋" w:eastAsia="仿宋"/>
          <w:bCs/>
          <w:sz w:val="24"/>
          <w:lang w:val="zh-CN"/>
        </w:rPr>
        <w:t xml:space="preserve">7.3 </w:t>
      </w:r>
      <w:r>
        <w:rPr>
          <w:rFonts w:hint="eastAsia" w:ascii="仿宋" w:hAnsi="仿宋" w:eastAsia="仿宋"/>
          <w:b/>
          <w:bCs/>
          <w:sz w:val="24"/>
          <w:lang w:val="zh-CN"/>
        </w:rPr>
        <w:t xml:space="preserve">响应文件的技术部分。</w:t>
      </w:r>
      <w:r>
        <w:rPr>
          <w:rFonts w:hint="eastAsia" w:ascii="仿宋" w:hAnsi="仿宋" w:eastAsia="仿宋"/>
          <w:sz w:val="24"/>
          <w:lang w:val="zh-CN"/>
        </w:rPr>
        <w:t xml:space="preserve">技术部分是证明</w:t>
      </w:r>
      <w:r>
        <w:rPr>
          <w:rFonts w:hint="eastAsia" w:ascii="仿宋" w:hAnsi="仿宋" w:eastAsia="仿宋"/>
          <w:sz w:val="24"/>
        </w:rPr>
        <w:t xml:space="preserve">供应商提供的服务是合格的，并符合谈判文件要求的证明文件，以及</w:t>
      </w:r>
      <w:r>
        <w:rPr>
          <w:rFonts w:hint="eastAsia" w:ascii="仿宋" w:hAnsi="仿宋" w:eastAsia="仿宋"/>
          <w:sz w:val="24"/>
          <w:lang w:val="zh-CN"/>
        </w:rPr>
        <w:t xml:space="preserve">对服务的详细说明，这些文件可以是文字资料、图纸和数据等。提供的服务如与谈判文件要求有不符之处，应说明其差别之所在。包括但不限于下列文件，其中加</w:t>
      </w:r>
      <w:r>
        <w:rPr>
          <w:rFonts w:hint="eastAsia" w:ascii="仿宋" w:hAnsi="仿宋" w:eastAsia="仿宋"/>
          <w:sz w:val="24"/>
        </w:rPr>
        <w:t xml:space="preserve">“</w:t>
      </w:r>
      <w:r>
        <w:rPr>
          <w:rFonts w:hint="eastAsia" w:ascii="仿宋" w:hAnsi="仿宋" w:eastAsia="仿宋"/>
          <w:b/>
          <w:sz w:val="24"/>
          <w:szCs w:val="21"/>
          <w:lang w:val="zh-CN"/>
        </w:rPr>
        <w:t xml:space="preserve">★</w:t>
      </w:r>
      <w:r>
        <w:rPr>
          <w:rFonts w:hint="eastAsia" w:ascii="仿宋" w:hAnsi="仿宋" w:eastAsia="仿宋"/>
          <w:sz w:val="24"/>
        </w:rPr>
        <w:t xml:space="preserve">”</w:t>
      </w:r>
      <w:r>
        <w:rPr>
          <w:rFonts w:hint="eastAsia" w:ascii="仿宋" w:hAnsi="仿宋" w:eastAsia="仿宋"/>
          <w:sz w:val="24"/>
          <w:lang w:val="zh-CN"/>
        </w:rPr>
        <w:t xml:space="preserve">项目不得有缺失或无效：</w:t>
      </w:r>
      <w:r/>
    </w:p>
    <w:p>
      <w:pPr>
        <w:ind w:firstLine="480"/>
        <w:spacing w:line="360" w:lineRule="auto"/>
        <w:widowControl/>
        <w:rPr>
          <w:rFonts w:ascii="仿宋" w:hAnsi="仿宋" w:eastAsia="仿宋" w:cs="宋体"/>
          <w:bCs/>
          <w:sz w:val="24"/>
          <w:lang w:val="zh-CN"/>
        </w:rPr>
      </w:pPr>
      <w:r>
        <w:rPr>
          <w:rFonts w:hint="eastAsia" w:ascii="仿宋" w:hAnsi="仿宋" w:eastAsia="仿宋" w:cs="宋体"/>
          <w:sz w:val="24"/>
          <w:lang w:val="zh-CN"/>
        </w:rPr>
        <w:t xml:space="preserve">（1）</w:t>
      </w:r>
      <w:bookmarkStart w:id="20" w:name="OLE_LINK11"/>
      <w:r/>
      <w:bookmarkStart w:id="21" w:name="OLE_LINK12"/>
      <w:r>
        <w:rPr>
          <w:rFonts w:hint="eastAsia" w:ascii="仿宋" w:hAnsi="仿宋" w:eastAsia="仿宋"/>
          <w:b/>
          <w:sz w:val="24"/>
          <w:szCs w:val="21"/>
          <w:lang w:val="zh-CN"/>
        </w:rPr>
        <w:t xml:space="preserve">★</w:t>
      </w:r>
      <w:bookmarkEnd w:id="20"/>
      <w:r/>
      <w:bookmarkEnd w:id="21"/>
      <w:r>
        <w:rPr>
          <w:rFonts w:hint="eastAsia" w:ascii="仿宋" w:hAnsi="仿宋" w:eastAsia="仿宋" w:cs="宋体"/>
          <w:bCs/>
          <w:sz w:val="24"/>
          <w:lang w:val="zh-CN"/>
        </w:rPr>
        <w:t xml:space="preserve">《技术条款偏离表》；</w:t>
      </w:r>
      <w:r/>
    </w:p>
    <w:p>
      <w:pPr>
        <w:ind w:firstLine="480"/>
        <w:spacing w:line="360" w:lineRule="auto"/>
        <w:widowControl/>
        <w:rPr>
          <w:rFonts w:ascii="仿宋" w:hAnsi="仿宋" w:eastAsia="仿宋" w:cs="宋体"/>
          <w:sz w:val="24"/>
        </w:rPr>
      </w:pPr>
      <w:r>
        <w:rPr>
          <w:rFonts w:hint="eastAsia" w:ascii="仿宋" w:hAnsi="仿宋" w:eastAsia="仿宋" w:cs="宋体"/>
          <w:sz w:val="24"/>
        </w:rPr>
        <w:t xml:space="preserve">（2）</w:t>
      </w:r>
      <w:r>
        <w:rPr>
          <w:rFonts w:hint="eastAsia" w:ascii="仿宋" w:hAnsi="仿宋" w:eastAsia="仿宋" w:cs="宋体"/>
          <w:bCs/>
          <w:sz w:val="24"/>
          <w:lang w:val="zh-CN"/>
        </w:rPr>
        <w:t xml:space="preserve">★第四</w:t>
      </w:r>
      <w:r>
        <w:rPr>
          <w:rFonts w:hint="eastAsia" w:ascii="仿宋" w:hAnsi="仿宋" w:eastAsia="仿宋" w:cs="宋体"/>
          <w:bCs/>
          <w:sz w:val="24"/>
          <w:lang w:val="zh-CN"/>
        </w:rPr>
        <w:t xml:space="preserve">章项目</w:t>
      </w:r>
      <w:r>
        <w:rPr>
          <w:rFonts w:hint="eastAsia" w:ascii="仿宋" w:hAnsi="仿宋" w:eastAsia="仿宋" w:cs="宋体"/>
          <w:bCs/>
          <w:sz w:val="24"/>
          <w:lang w:val="zh-CN"/>
        </w:rPr>
        <w:t xml:space="preserve">需求中要求提供的相关材料</w:t>
      </w:r>
      <w:r/>
    </w:p>
    <w:p>
      <w:pPr>
        <w:ind w:firstLine="480"/>
        <w:spacing w:line="360" w:lineRule="auto"/>
        <w:widowControl/>
        <w:rPr>
          <w:rFonts w:ascii="仿宋" w:hAnsi="仿宋" w:eastAsia="仿宋"/>
          <w:sz w:val="24"/>
          <w:lang w:val="zh-CN"/>
        </w:rPr>
      </w:pPr>
      <w:r>
        <w:rPr>
          <w:rFonts w:hint="eastAsia" w:ascii="仿宋" w:hAnsi="仿宋" w:eastAsia="仿宋" w:cs="宋体"/>
          <w:sz w:val="24"/>
        </w:rPr>
        <w:t xml:space="preserve">（</w:t>
      </w:r>
      <w:r>
        <w:rPr>
          <w:rFonts w:ascii="仿宋" w:hAnsi="仿宋" w:eastAsia="仿宋" w:cs="宋体"/>
          <w:sz w:val="24"/>
        </w:rPr>
        <w:t xml:space="preserve">3</w:t>
      </w:r>
      <w:r>
        <w:rPr>
          <w:rFonts w:hint="eastAsia" w:ascii="仿宋" w:hAnsi="仿宋" w:eastAsia="仿宋" w:cs="宋体"/>
          <w:sz w:val="24"/>
        </w:rPr>
        <w:t xml:space="preserve">）</w:t>
      </w:r>
      <w:r>
        <w:rPr>
          <w:rFonts w:hint="eastAsia" w:ascii="仿宋" w:hAnsi="仿宋" w:eastAsia="仿宋"/>
          <w:sz w:val="24"/>
          <w:lang w:val="zh-CN"/>
        </w:rPr>
        <w:t xml:space="preserve">服务方案或内容的详细说明</w:t>
      </w:r>
      <w:r>
        <w:rPr>
          <w:rFonts w:hint="eastAsia" w:ascii="仿宋" w:hAnsi="仿宋" w:eastAsia="仿宋" w:cs="宋体"/>
          <w:sz w:val="24"/>
        </w:rPr>
        <w:t xml:space="preserve">；</w:t>
      </w:r>
      <w:r>
        <w:rPr>
          <w:rFonts w:hint="eastAsia" w:ascii="仿宋" w:hAnsi="仿宋" w:eastAsia="仿宋"/>
          <w:sz w:val="24"/>
          <w:lang w:val="zh-CN"/>
        </w:rPr>
        <w:t xml:space="preserve"> </w:t>
      </w:r>
      <w:r/>
    </w:p>
    <w:p>
      <w:pPr>
        <w:ind w:firstLine="480"/>
        <w:spacing w:line="360" w:lineRule="auto"/>
        <w:rPr>
          <w:rFonts w:ascii="仿宋" w:hAnsi="仿宋" w:eastAsia="仿宋"/>
          <w:sz w:val="24"/>
          <w:lang w:val="zh-CN"/>
        </w:rPr>
      </w:pPr>
      <w:r>
        <w:rPr>
          <w:rFonts w:hint="eastAsia" w:ascii="仿宋" w:hAnsi="仿宋" w:eastAsia="仿宋"/>
          <w:sz w:val="24"/>
          <w:lang w:val="zh-CN"/>
        </w:rPr>
        <w:t xml:space="preserve">（</w:t>
      </w:r>
      <w:r>
        <w:rPr>
          <w:rFonts w:ascii="仿宋" w:hAnsi="仿宋" w:eastAsia="仿宋"/>
          <w:sz w:val="24"/>
          <w:lang w:val="zh-CN"/>
        </w:rPr>
        <w:t xml:space="preserve">4</w:t>
      </w:r>
      <w:r>
        <w:rPr>
          <w:rFonts w:hint="eastAsia" w:ascii="仿宋" w:hAnsi="仿宋" w:eastAsia="仿宋"/>
          <w:sz w:val="24"/>
          <w:lang w:val="zh-CN"/>
        </w:rPr>
        <w:t xml:space="preserve">）项目集成（实施）方案； </w:t>
      </w:r>
      <w:r/>
    </w:p>
    <w:p>
      <w:pPr>
        <w:ind w:firstLine="480"/>
        <w:spacing w:line="360" w:lineRule="auto"/>
        <w:rPr>
          <w:rFonts w:ascii="仿宋" w:hAnsi="仿宋" w:eastAsia="仿宋"/>
          <w:sz w:val="24"/>
        </w:rPr>
      </w:pPr>
      <w:r>
        <w:rPr>
          <w:rFonts w:hint="eastAsia" w:ascii="仿宋" w:hAnsi="仿宋" w:eastAsia="仿宋"/>
          <w:sz w:val="24"/>
          <w:lang w:val="zh-CN"/>
        </w:rPr>
        <w:t xml:space="preserve">（</w:t>
      </w:r>
      <w:r>
        <w:rPr>
          <w:rFonts w:ascii="仿宋" w:hAnsi="仿宋" w:eastAsia="仿宋"/>
          <w:sz w:val="24"/>
          <w:lang w:val="zh-CN"/>
        </w:rPr>
        <w:t xml:space="preserve">5</w:t>
      </w:r>
      <w:r>
        <w:rPr>
          <w:rFonts w:hint="eastAsia" w:ascii="仿宋" w:hAnsi="仿宋" w:eastAsia="仿宋"/>
          <w:sz w:val="24"/>
          <w:lang w:val="zh-CN"/>
        </w:rPr>
        <w:t xml:space="preserve">）</w:t>
      </w:r>
      <w:r>
        <w:rPr>
          <w:rFonts w:hint="eastAsia" w:ascii="仿宋" w:hAnsi="仿宋" w:eastAsia="仿宋"/>
          <w:sz w:val="24"/>
        </w:rPr>
        <w:t xml:space="preserve">供应商认为需要</w:t>
      </w:r>
      <w:r>
        <w:rPr>
          <w:rFonts w:hint="eastAsia" w:ascii="仿宋" w:hAnsi="仿宋" w:eastAsia="仿宋"/>
          <w:sz w:val="24"/>
          <w:lang w:val="zh-CN"/>
        </w:rPr>
        <w:t xml:space="preserve">提供的其他技术资料。</w:t>
      </w:r>
      <w:r/>
    </w:p>
    <w:p>
      <w:pPr>
        <w:ind w:firstLine="480"/>
        <w:spacing w:line="360" w:lineRule="auto"/>
        <w:rPr>
          <w:rFonts w:ascii="仿宋" w:hAnsi="仿宋" w:eastAsia="仿宋"/>
          <w:b/>
          <w:sz w:val="24"/>
          <w:lang w:val="zh-CN"/>
        </w:rPr>
      </w:pPr>
      <w:r>
        <w:rPr>
          <w:rFonts w:hint="eastAsia" w:ascii="仿宋" w:hAnsi="仿宋" w:eastAsia="仿宋"/>
          <w:sz w:val="24"/>
          <w:lang w:val="zh-CN"/>
        </w:rPr>
        <w:t xml:space="preserve">7.4 </w:t>
      </w:r>
      <w:r>
        <w:rPr>
          <w:rFonts w:hint="eastAsia" w:ascii="仿宋" w:hAnsi="仿宋" w:eastAsia="仿宋"/>
          <w:b/>
          <w:sz w:val="24"/>
          <w:lang w:val="zh-CN"/>
        </w:rPr>
        <w:t xml:space="preserve">响应文件的价格部分</w:t>
      </w:r>
      <w:r/>
    </w:p>
    <w:p>
      <w:pPr>
        <w:ind w:firstLine="480"/>
        <w:spacing w:line="360" w:lineRule="auto"/>
        <w:rPr>
          <w:rFonts w:ascii="仿宋" w:hAnsi="仿宋" w:eastAsia="仿宋"/>
          <w:sz w:val="24"/>
          <w:lang w:val="zh-CN"/>
        </w:rPr>
      </w:pPr>
      <w:r>
        <w:rPr>
          <w:rFonts w:hint="eastAsia" w:ascii="仿宋" w:hAnsi="仿宋" w:eastAsia="仿宋"/>
          <w:sz w:val="24"/>
          <w:lang w:val="zh-CN"/>
        </w:rPr>
        <w:t xml:space="preserve">（1）价格部分是对服务价格构成的说明，谈判文件如没有特别说明的话，对每一项服务仅接受一个价格。</w:t>
      </w:r>
      <w:r/>
    </w:p>
    <w:p>
      <w:pPr>
        <w:ind w:firstLine="480"/>
        <w:spacing w:line="360" w:lineRule="auto"/>
        <w:rPr>
          <w:rFonts w:ascii="仿宋" w:hAnsi="仿宋" w:eastAsia="仿宋"/>
          <w:sz w:val="24"/>
          <w:lang w:val="zh-CN"/>
        </w:rPr>
      </w:pPr>
      <w:r>
        <w:rPr>
          <w:rFonts w:hint="eastAsia" w:ascii="仿宋" w:hAnsi="仿宋" w:eastAsia="仿宋"/>
          <w:sz w:val="24"/>
          <w:lang w:val="zh-CN"/>
        </w:rPr>
        <w:t xml:space="preserve">（2）报价应包含完成</w:t>
      </w:r>
      <w:r>
        <w:rPr>
          <w:rFonts w:hint="eastAsia" w:ascii="仿宋" w:hAnsi="仿宋" w:eastAsia="仿宋"/>
          <w:sz w:val="24"/>
          <w:lang w:val="zh-CN"/>
        </w:rPr>
        <w:t xml:space="preserve">本服务</w:t>
      </w:r>
      <w:r>
        <w:rPr>
          <w:rFonts w:hint="eastAsia" w:ascii="仿宋" w:hAnsi="仿宋" w:eastAsia="仿宋"/>
          <w:sz w:val="24"/>
          <w:lang w:val="zh-CN"/>
        </w:rPr>
        <w:t xml:space="preserve">项目发生的所有含税费用、支付给员工的工资和</w:t>
      </w:r>
      <w:r>
        <w:rPr>
          <w:rFonts w:hint="eastAsia" w:ascii="仿宋" w:hAnsi="仿宋" w:eastAsia="仿宋" w:cs="宋体"/>
          <w:sz w:val="24"/>
          <w:lang w:val="zh-CN"/>
        </w:rPr>
        <w:t xml:space="preserve">国家强制缴纳的各种社会保障资金</w:t>
      </w:r>
      <w:r>
        <w:rPr>
          <w:rFonts w:hint="eastAsia" w:ascii="仿宋" w:hAnsi="仿宋" w:eastAsia="仿宋"/>
          <w:bCs/>
          <w:sz w:val="24"/>
        </w:rPr>
        <w:t xml:space="preserve">，以</w:t>
      </w:r>
      <w:r>
        <w:rPr>
          <w:rFonts w:hint="eastAsia" w:ascii="仿宋" w:hAnsi="仿宋" w:eastAsia="仿宋"/>
          <w:sz w:val="24"/>
        </w:rPr>
        <w:t xml:space="preserve">及供应商认为需要的其他费用等</w:t>
      </w:r>
      <w:r>
        <w:rPr>
          <w:rFonts w:hint="eastAsia" w:ascii="仿宋" w:hAnsi="仿宋" w:eastAsia="仿宋"/>
          <w:b/>
          <w:sz w:val="24"/>
        </w:rPr>
        <w:t xml:space="preserve">。</w:t>
      </w:r>
      <w:r/>
    </w:p>
    <w:p>
      <w:pPr>
        <w:ind w:firstLine="480"/>
        <w:spacing w:line="360" w:lineRule="auto"/>
        <w:rPr>
          <w:rFonts w:ascii="仿宋" w:hAnsi="仿宋" w:eastAsia="仿宋"/>
          <w:sz w:val="24"/>
          <w:lang w:val="zh-CN"/>
        </w:rPr>
      </w:pPr>
      <w:r>
        <w:rPr>
          <w:rFonts w:hint="eastAsia" w:ascii="仿宋" w:hAnsi="仿宋" w:eastAsia="仿宋"/>
          <w:sz w:val="24"/>
          <w:lang w:val="zh-CN"/>
        </w:rPr>
        <w:t xml:space="preserve">7.5 </w:t>
      </w:r>
      <w:r>
        <w:rPr>
          <w:rFonts w:hint="eastAsia" w:ascii="仿宋" w:hAnsi="仿宋" w:eastAsia="仿宋"/>
          <w:b/>
          <w:sz w:val="24"/>
          <w:lang w:val="zh-CN"/>
        </w:rPr>
        <w:t xml:space="preserve">响应文件的其他部分。</w:t>
      </w:r>
      <w:r>
        <w:rPr>
          <w:rFonts w:hint="eastAsia" w:ascii="仿宋" w:hAnsi="仿宋" w:eastAsia="仿宋"/>
          <w:sz w:val="24"/>
          <w:lang w:val="zh-CN"/>
        </w:rPr>
        <w:t xml:space="preserve">其他部分由供应商根据编制响应文件需要提供的其他相关文件。</w:t>
      </w:r>
      <w:r/>
    </w:p>
    <w:p>
      <w:pPr>
        <w:ind w:firstLine="482"/>
        <w:spacing w:line="360" w:lineRule="auto"/>
        <w:rPr>
          <w:rFonts w:ascii="仿宋" w:hAnsi="仿宋" w:eastAsia="仿宋"/>
          <w:b/>
          <w:bCs/>
          <w:sz w:val="24"/>
          <w:lang w:val="zh-CN"/>
        </w:rPr>
      </w:pPr>
      <w:r>
        <w:rPr>
          <w:rFonts w:hint="eastAsia" w:ascii="仿宋" w:hAnsi="仿宋" w:eastAsia="仿宋"/>
          <w:b/>
          <w:bCs/>
          <w:sz w:val="24"/>
          <w:lang w:val="zh-CN"/>
        </w:rPr>
        <w:t xml:space="preserve">8、谈判保证金：</w:t>
      </w:r>
      <w:r>
        <w:rPr>
          <w:rFonts w:hint="eastAsia" w:ascii="仿宋" w:hAnsi="仿宋" w:eastAsia="仿宋"/>
          <w:sz w:val="24"/>
          <w:lang w:val="zh-CN"/>
        </w:rPr>
        <w:t xml:space="preserve">无</w:t>
      </w:r>
      <w:r/>
    </w:p>
    <w:p>
      <w:pPr>
        <w:ind w:firstLine="482"/>
        <w:spacing w:line="360" w:lineRule="auto"/>
        <w:rPr>
          <w:rFonts w:ascii="仿宋" w:hAnsi="仿宋" w:eastAsia="仿宋"/>
          <w:b/>
          <w:bCs/>
          <w:sz w:val="24"/>
          <w:lang w:val="zh-CN"/>
        </w:rPr>
        <w:outlineLvl w:val="0"/>
      </w:pPr>
      <w:r>
        <w:rPr>
          <w:rFonts w:hint="eastAsia" w:ascii="仿宋" w:hAnsi="仿宋" w:eastAsia="仿宋"/>
          <w:b/>
          <w:bCs/>
          <w:sz w:val="24"/>
          <w:lang w:val="zh-CN"/>
        </w:rPr>
        <w:t xml:space="preserve">三、响应文件签署与提交</w:t>
      </w:r>
      <w:r/>
    </w:p>
    <w:p>
      <w:pPr>
        <w:ind w:firstLine="482"/>
        <w:spacing w:line="360" w:lineRule="auto"/>
        <w:rPr>
          <w:rFonts w:ascii="仿宋" w:hAnsi="仿宋" w:eastAsia="仿宋"/>
          <w:b/>
          <w:bCs/>
          <w:sz w:val="24"/>
          <w:lang w:val="zh-CN"/>
        </w:rPr>
      </w:pPr>
      <w:r>
        <w:rPr>
          <w:rFonts w:hint="eastAsia" w:ascii="仿宋" w:hAnsi="仿宋" w:eastAsia="仿宋"/>
          <w:b/>
          <w:bCs/>
          <w:sz w:val="24"/>
          <w:lang w:val="zh-CN"/>
        </w:rPr>
        <w:t xml:space="preserve">9、响应文件签署</w:t>
      </w:r>
      <w:r/>
    </w:p>
    <w:p>
      <w:pPr>
        <w:ind w:firstLine="480"/>
        <w:spacing w:line="360" w:lineRule="auto"/>
        <w:rPr>
          <w:rFonts w:ascii="仿宋" w:hAnsi="仿宋" w:eastAsia="仿宋"/>
          <w:b/>
          <w:bCs/>
          <w:sz w:val="24"/>
          <w:lang w:val="zh-CN"/>
        </w:rPr>
      </w:pPr>
      <w:r>
        <w:rPr>
          <w:rFonts w:hint="eastAsia" w:ascii="仿宋" w:hAnsi="仿宋" w:eastAsia="仿宋"/>
          <w:sz w:val="24"/>
          <w:lang w:val="zh-CN"/>
        </w:rPr>
        <w:t xml:space="preserve">9.1 响应文件应按谈判文件要求加盖电子章。</w:t>
      </w:r>
      <w:r/>
    </w:p>
    <w:p>
      <w:pPr>
        <w:ind w:firstLine="480"/>
        <w:spacing w:line="360" w:lineRule="auto"/>
        <w:rPr>
          <w:rFonts w:ascii="仿宋" w:hAnsi="仿宋" w:eastAsia="仿宋"/>
          <w:sz w:val="24"/>
        </w:rPr>
      </w:pPr>
      <w:r>
        <w:rPr>
          <w:rFonts w:hint="eastAsia" w:ascii="仿宋" w:hAnsi="仿宋" w:eastAsia="仿宋"/>
          <w:sz w:val="24"/>
          <w:lang w:val="zh-CN"/>
        </w:rPr>
        <w:t xml:space="preserve">9</w:t>
      </w:r>
      <w:r>
        <w:rPr>
          <w:rFonts w:ascii="仿宋" w:hAnsi="仿宋" w:eastAsia="仿宋"/>
          <w:sz w:val="24"/>
          <w:lang w:val="zh-CN"/>
        </w:rPr>
        <w:t xml:space="preserve">.</w:t>
      </w:r>
      <w:r>
        <w:rPr>
          <w:rFonts w:hint="eastAsia" w:ascii="仿宋" w:hAnsi="仿宋" w:eastAsia="仿宋"/>
          <w:sz w:val="24"/>
          <w:lang w:val="zh-CN"/>
        </w:rPr>
        <w:t xml:space="preserve">2 供应商应当按照《操作手册》规定，在谈判公告规定的提交响应文件截止时间</w:t>
      </w:r>
      <w:r>
        <w:rPr>
          <w:rFonts w:hint="eastAsia" w:ascii="仿宋" w:hAnsi="仿宋" w:eastAsia="仿宋"/>
          <w:sz w:val="24"/>
          <w:lang w:val="zh-CN"/>
        </w:rPr>
        <w:t xml:space="preserve">前制作</w:t>
      </w:r>
      <w:r>
        <w:rPr>
          <w:rFonts w:hint="eastAsia" w:ascii="仿宋" w:hAnsi="仿宋" w:eastAsia="仿宋"/>
          <w:sz w:val="24"/>
          <w:lang w:val="zh-CN"/>
        </w:rPr>
        <w:t xml:space="preserve">并上传电子响应文件。</w:t>
      </w:r>
      <w:r/>
    </w:p>
    <w:p>
      <w:pPr>
        <w:ind w:firstLine="480"/>
        <w:spacing w:line="360" w:lineRule="auto"/>
        <w:rPr>
          <w:rFonts w:ascii="仿宋" w:hAnsi="仿宋" w:eastAsia="仿宋"/>
          <w:sz w:val="24"/>
        </w:rPr>
      </w:pPr>
      <w:r>
        <w:rPr>
          <w:rFonts w:hint="eastAsia" w:ascii="仿宋" w:hAnsi="仿宋" w:eastAsia="仿宋"/>
          <w:sz w:val="24"/>
        </w:rPr>
        <w:t xml:space="preserve">9.3 供应商应充分考虑网络环境、网络带宽等因素可能对谈判产生的影响，如因供应商自身原因造成的电子响应文件上传不成功的，按照</w:t>
      </w:r>
      <w:r>
        <w:rPr>
          <w:rFonts w:hint="eastAsia" w:ascii="仿宋" w:hAnsi="仿宋" w:eastAsia="仿宋"/>
          <w:sz w:val="24"/>
        </w:rPr>
        <w:t xml:space="preserve">本谈判</w:t>
      </w:r>
      <w:r>
        <w:rPr>
          <w:rFonts w:hint="eastAsia" w:ascii="仿宋" w:hAnsi="仿宋" w:eastAsia="仿宋"/>
          <w:sz w:val="24"/>
        </w:rPr>
        <w:t xml:space="preserve">文件第二章第16.3条规定做无效响应处理。</w:t>
      </w:r>
      <w:r/>
    </w:p>
    <w:p>
      <w:pPr>
        <w:ind w:firstLine="480"/>
        <w:spacing w:line="360" w:lineRule="auto"/>
        <w:rPr>
          <w:rFonts w:ascii="仿宋" w:hAnsi="仿宋" w:eastAsia="仿宋"/>
          <w:sz w:val="24"/>
        </w:rPr>
      </w:pPr>
      <w:r>
        <w:rPr>
          <w:rFonts w:hint="eastAsia" w:ascii="仿宋" w:hAnsi="仿宋" w:eastAsia="仿宋"/>
          <w:sz w:val="24"/>
        </w:rPr>
        <w:t xml:space="preserve">9.4 代理机构可以按照规定，通过修改谈判文件酌情延长提交响应文件截止日期，在此情况下，供应商的所有权利和义务均以延长后新的截止日期为准。</w:t>
      </w:r>
      <w:r/>
    </w:p>
    <w:p>
      <w:pPr>
        <w:ind w:firstLine="480"/>
        <w:spacing w:line="360" w:lineRule="auto"/>
        <w:rPr>
          <w:rFonts w:ascii="仿宋" w:hAnsi="仿宋" w:eastAsia="仿宋"/>
          <w:b/>
          <w:bCs/>
          <w:sz w:val="24"/>
          <w:lang w:val="zh-CN"/>
        </w:rPr>
      </w:pPr>
      <w:r>
        <w:rPr>
          <w:rFonts w:hint="eastAsia" w:ascii="仿宋" w:hAnsi="仿宋" w:eastAsia="仿宋"/>
          <w:bCs/>
          <w:sz w:val="24"/>
          <w:lang w:val="zh-CN"/>
        </w:rPr>
        <w:t xml:space="preserve">9.3 </w:t>
      </w:r>
      <w:r>
        <w:rPr>
          <w:rFonts w:hint="eastAsia" w:ascii="仿宋" w:hAnsi="仿宋" w:eastAsia="仿宋"/>
          <w:b/>
          <w:bCs/>
          <w:sz w:val="24"/>
          <w:lang w:val="zh-CN"/>
        </w:rPr>
        <w:t xml:space="preserve">有下列情形之一的响应文件将拒收：</w:t>
      </w:r>
      <w:r/>
    </w:p>
    <w:p>
      <w:pPr>
        <w:ind w:firstLine="480"/>
        <w:spacing w:line="360" w:lineRule="auto"/>
        <w:rPr>
          <w:rFonts w:ascii="仿宋" w:hAnsi="仿宋" w:eastAsia="仿宋"/>
          <w:sz w:val="24"/>
        </w:rPr>
      </w:pPr>
      <w:r>
        <w:rPr>
          <w:rFonts w:hint="eastAsia" w:ascii="仿宋" w:hAnsi="仿宋" w:eastAsia="仿宋"/>
          <w:sz w:val="24"/>
          <w:lang w:val="zh-CN"/>
        </w:rPr>
        <w:t xml:space="preserve">（1）</w:t>
      </w:r>
      <w:r>
        <w:rPr>
          <w:rFonts w:hint="eastAsia" w:ascii="仿宋" w:hAnsi="仿宋" w:eastAsia="仿宋"/>
          <w:sz w:val="24"/>
        </w:rPr>
        <w:t xml:space="preserve">代理机构拒绝接收在其规定的投标截止时间后上传的任何投标文件。</w:t>
      </w:r>
      <w:r/>
    </w:p>
    <w:p>
      <w:pPr>
        <w:ind w:firstLine="480"/>
        <w:spacing w:line="360" w:lineRule="auto"/>
        <w:rPr>
          <w:rFonts w:ascii="仿宋" w:hAnsi="仿宋" w:eastAsia="仿宋"/>
          <w:sz w:val="24"/>
        </w:rPr>
      </w:pPr>
      <w:r>
        <w:rPr>
          <w:rFonts w:hint="eastAsia" w:ascii="仿宋" w:hAnsi="仿宋" w:eastAsia="仿宋"/>
          <w:sz w:val="24"/>
        </w:rPr>
        <w:t xml:space="preserve">10、响应文件的撤回和修改</w:t>
      </w:r>
      <w:r/>
    </w:p>
    <w:p>
      <w:pPr>
        <w:ind w:firstLine="480"/>
        <w:spacing w:line="360" w:lineRule="auto"/>
        <w:rPr>
          <w:rFonts w:ascii="仿宋" w:hAnsi="仿宋" w:eastAsia="仿宋"/>
          <w:sz w:val="24"/>
        </w:rPr>
      </w:pPr>
      <w:r>
        <w:rPr>
          <w:rFonts w:hint="eastAsia" w:ascii="仿宋" w:hAnsi="仿宋" w:eastAsia="仿宋"/>
          <w:sz w:val="24"/>
        </w:rPr>
        <w:t xml:space="preserve">10.1 响应文件的撤回</w:t>
      </w:r>
      <w:r/>
    </w:p>
    <w:p>
      <w:pPr>
        <w:ind w:firstLine="480"/>
        <w:spacing w:line="360" w:lineRule="auto"/>
        <w:rPr>
          <w:rFonts w:ascii="仿宋" w:hAnsi="仿宋" w:eastAsia="仿宋"/>
          <w:sz w:val="24"/>
        </w:rPr>
      </w:pPr>
      <w:r>
        <w:rPr>
          <w:rFonts w:hint="eastAsia" w:ascii="仿宋" w:hAnsi="仿宋" w:eastAsia="仿宋"/>
          <w:sz w:val="24"/>
        </w:rPr>
        <w:t xml:space="preserve">（1）供应商可在提交响应文件截止时间前撤回其电子响应文件，具体操作方法见《操作手册》。</w:t>
      </w:r>
      <w:r/>
    </w:p>
    <w:p>
      <w:pPr>
        <w:ind w:firstLine="480"/>
        <w:spacing w:line="360" w:lineRule="auto"/>
        <w:rPr>
          <w:rFonts w:ascii="仿宋" w:hAnsi="仿宋" w:eastAsia="仿宋"/>
          <w:sz w:val="24"/>
        </w:rPr>
      </w:pPr>
      <w:r>
        <w:rPr>
          <w:rFonts w:hint="eastAsia" w:ascii="仿宋" w:hAnsi="仿宋" w:eastAsia="仿宋"/>
          <w:sz w:val="24"/>
        </w:rPr>
        <w:t xml:space="preserve">（2）供应商撤回电子响应文件，则认为其不再参与本项目谈判活动。</w:t>
      </w:r>
      <w:r/>
    </w:p>
    <w:p>
      <w:pPr>
        <w:ind w:firstLine="480"/>
        <w:spacing w:line="360" w:lineRule="auto"/>
        <w:rPr>
          <w:rFonts w:ascii="仿宋" w:hAnsi="仿宋" w:eastAsia="仿宋"/>
          <w:sz w:val="24"/>
        </w:rPr>
      </w:pPr>
      <w:r>
        <w:rPr>
          <w:rFonts w:hint="eastAsia" w:ascii="仿宋" w:hAnsi="仿宋" w:eastAsia="仿宋"/>
          <w:sz w:val="24"/>
        </w:rPr>
        <w:t xml:space="preserve">10.2 响应文件的修改</w:t>
      </w:r>
      <w:r/>
    </w:p>
    <w:p>
      <w:pPr>
        <w:ind w:firstLine="480"/>
        <w:spacing w:line="360" w:lineRule="auto"/>
        <w:rPr>
          <w:rFonts w:ascii="仿宋" w:hAnsi="仿宋" w:eastAsia="仿宋"/>
          <w:sz w:val="24"/>
        </w:rPr>
      </w:pPr>
      <w:r>
        <w:rPr>
          <w:rFonts w:hint="eastAsia" w:ascii="仿宋" w:hAnsi="仿宋" w:eastAsia="仿宋"/>
          <w:sz w:val="24"/>
        </w:rPr>
        <w:t xml:space="preserve">（1）供应商可在提交响应文件截止时间前对其电子响应文件进行修改，具体操作方法见《操作手册》。</w:t>
      </w:r>
      <w:r/>
    </w:p>
    <w:p>
      <w:pPr>
        <w:ind w:firstLine="480"/>
        <w:spacing w:line="360" w:lineRule="auto"/>
        <w:rPr>
          <w:rFonts w:ascii="仿宋" w:hAnsi="仿宋" w:eastAsia="仿宋"/>
          <w:sz w:val="24"/>
        </w:rPr>
      </w:pPr>
      <w:r>
        <w:rPr>
          <w:rFonts w:hint="eastAsia" w:ascii="仿宋" w:hAnsi="仿宋" w:eastAsia="仿宋"/>
          <w:sz w:val="24"/>
        </w:rPr>
        <w:t xml:space="preserve">（2）提交响应文件截止时间之后，供应商不得对其电子响应文件作任何修改。</w:t>
      </w:r>
      <w:r/>
    </w:p>
    <w:p>
      <w:pPr>
        <w:ind w:firstLine="480"/>
        <w:spacing w:line="360" w:lineRule="auto"/>
        <w:rPr>
          <w:rFonts w:ascii="仿宋" w:hAnsi="仿宋" w:eastAsia="仿宋"/>
          <w:b/>
          <w:bCs/>
          <w:sz w:val="24"/>
          <w:lang w:val="zh-CN"/>
        </w:rPr>
      </w:pPr>
      <w:r>
        <w:rPr>
          <w:rFonts w:hint="eastAsia" w:ascii="仿宋" w:hAnsi="仿宋" w:eastAsia="仿宋"/>
          <w:sz w:val="24"/>
        </w:rPr>
        <w:t xml:space="preserve">10.3 在提交响应文件截止时间</w:t>
      </w:r>
      <w:r>
        <w:rPr>
          <w:rFonts w:hint="eastAsia" w:ascii="仿宋" w:hAnsi="仿宋" w:eastAsia="仿宋"/>
          <w:sz w:val="24"/>
        </w:rPr>
        <w:t xml:space="preserve">至谈判</w:t>
      </w:r>
      <w:r>
        <w:rPr>
          <w:rFonts w:hint="eastAsia" w:ascii="仿宋" w:hAnsi="仿宋" w:eastAsia="仿宋"/>
          <w:sz w:val="24"/>
        </w:rPr>
        <w:t xml:space="preserve">文件中规定的谈判有效期满之间的这段时间内，供应商不得撤回其响应文件。</w:t>
      </w:r>
      <w:r/>
    </w:p>
    <w:p>
      <w:pPr>
        <w:ind w:firstLine="482"/>
        <w:spacing w:line="360" w:lineRule="auto"/>
        <w:rPr>
          <w:rFonts w:ascii="仿宋" w:hAnsi="仿宋" w:eastAsia="仿宋"/>
          <w:sz w:val="24"/>
          <w:lang w:val="zh-CN"/>
        </w:rPr>
      </w:pPr>
      <w:r>
        <w:rPr>
          <w:rFonts w:hint="eastAsia" w:ascii="仿宋" w:hAnsi="仿宋" w:eastAsia="仿宋"/>
          <w:b/>
          <w:bCs/>
          <w:sz w:val="24"/>
          <w:lang w:val="zh-CN"/>
        </w:rPr>
        <w:t xml:space="preserve">四、谈判</w:t>
      </w:r>
      <w:r/>
    </w:p>
    <w:p>
      <w:pPr>
        <w:ind w:firstLine="480"/>
        <w:spacing w:line="360" w:lineRule="auto"/>
        <w:rPr>
          <w:rFonts w:ascii="仿宋" w:hAnsi="仿宋" w:eastAsia="仿宋"/>
          <w:b/>
          <w:bCs/>
          <w:sz w:val="24"/>
        </w:rPr>
      </w:pPr>
      <w:r>
        <w:rPr>
          <w:rFonts w:hint="eastAsia" w:ascii="仿宋" w:hAnsi="仿宋" w:eastAsia="仿宋"/>
          <w:sz w:val="24"/>
          <w:lang w:val="zh-CN"/>
        </w:rPr>
        <w:t xml:space="preserve">11</w:t>
      </w:r>
      <w:r>
        <w:rPr>
          <w:rFonts w:hint="eastAsia" w:ascii="仿宋" w:hAnsi="仿宋" w:eastAsia="仿宋"/>
          <w:b/>
          <w:bCs/>
          <w:sz w:val="24"/>
          <w:lang w:val="zh-CN"/>
        </w:rPr>
        <w:t xml:space="preserve">、联合体</w:t>
      </w:r>
      <w:r/>
    </w:p>
    <w:p>
      <w:pPr>
        <w:ind w:firstLine="480"/>
        <w:spacing w:line="360" w:lineRule="auto"/>
        <w:rPr>
          <w:rFonts w:ascii="仿宋" w:hAnsi="仿宋" w:eastAsia="仿宋"/>
          <w:b/>
          <w:bCs/>
          <w:sz w:val="24"/>
          <w:lang w:val="zh-CN"/>
        </w:rPr>
      </w:pPr>
      <w:r>
        <w:rPr>
          <w:rFonts w:hint="eastAsia" w:ascii="仿宋" w:hAnsi="仿宋" w:eastAsia="仿宋"/>
          <w:bCs/>
          <w:sz w:val="24"/>
        </w:rPr>
        <w:t xml:space="preserve">不接受</w:t>
      </w:r>
      <w:r/>
    </w:p>
    <w:p>
      <w:pPr>
        <w:ind w:firstLine="482"/>
        <w:spacing w:line="360" w:lineRule="auto"/>
        <w:rPr>
          <w:rFonts w:ascii="仿宋" w:hAnsi="仿宋" w:eastAsia="仿宋"/>
          <w:b/>
          <w:bCs/>
          <w:sz w:val="24"/>
          <w:szCs w:val="21"/>
        </w:rPr>
      </w:pPr>
      <w:r>
        <w:rPr>
          <w:rFonts w:hint="eastAsia" w:ascii="仿宋" w:hAnsi="仿宋" w:eastAsia="仿宋"/>
          <w:b/>
          <w:bCs/>
          <w:sz w:val="24"/>
          <w:szCs w:val="21"/>
          <w:lang w:val="zh-CN"/>
        </w:rPr>
        <w:t xml:space="preserve">12、</w:t>
      </w:r>
      <w:r>
        <w:rPr>
          <w:rFonts w:hint="eastAsia" w:ascii="仿宋" w:hAnsi="仿宋" w:eastAsia="仿宋"/>
          <w:b/>
          <w:bCs/>
          <w:sz w:val="24"/>
          <w:szCs w:val="21"/>
        </w:rPr>
        <w:t xml:space="preserve">响应文件解密</w:t>
      </w:r>
      <w:r/>
    </w:p>
    <w:p>
      <w:pPr>
        <w:ind w:firstLine="480"/>
        <w:spacing w:line="360" w:lineRule="auto"/>
        <w:rPr>
          <w:rFonts w:ascii="仿宋" w:hAnsi="仿宋" w:eastAsia="仿宋"/>
          <w:bCs/>
          <w:sz w:val="24"/>
          <w:szCs w:val="21"/>
          <w:lang w:val="zh-CN"/>
        </w:rPr>
      </w:pPr>
      <w:r>
        <w:rPr>
          <w:rFonts w:hint="eastAsia" w:ascii="仿宋" w:hAnsi="仿宋" w:eastAsia="仿宋"/>
          <w:bCs/>
          <w:sz w:val="24"/>
          <w:szCs w:val="21"/>
        </w:rPr>
        <w:t xml:space="preserve">12.1 供应商应当按照《操作手册》规定，在苏</w:t>
      </w:r>
      <w:r>
        <w:rPr>
          <w:rFonts w:hint="eastAsia" w:ascii="仿宋" w:hAnsi="仿宋" w:eastAsia="仿宋"/>
          <w:bCs/>
          <w:sz w:val="24"/>
          <w:szCs w:val="21"/>
        </w:rPr>
        <w:t xml:space="preserve">采云</w:t>
      </w:r>
      <w:r>
        <w:rPr>
          <w:rFonts w:hint="eastAsia" w:ascii="仿宋" w:hAnsi="仿宋" w:eastAsia="仿宋"/>
          <w:bCs/>
          <w:sz w:val="24"/>
          <w:szCs w:val="21"/>
        </w:rPr>
        <w:t xml:space="preserve">系统规定的时间内对响应文件进行解密。</w:t>
      </w:r>
      <w:r/>
    </w:p>
    <w:p>
      <w:pPr>
        <w:ind w:firstLine="482"/>
        <w:spacing w:line="360" w:lineRule="auto"/>
        <w:rPr>
          <w:rFonts w:ascii="仿宋" w:hAnsi="仿宋" w:eastAsia="仿宋"/>
          <w:b/>
          <w:bCs/>
          <w:sz w:val="24"/>
          <w:szCs w:val="21"/>
          <w:lang w:val="zh-CN"/>
        </w:rPr>
      </w:pPr>
      <w:r>
        <w:rPr>
          <w:rFonts w:hint="eastAsia" w:ascii="仿宋" w:hAnsi="仿宋" w:eastAsia="仿宋"/>
          <w:b/>
          <w:bCs/>
          <w:sz w:val="24"/>
          <w:szCs w:val="21"/>
          <w:lang w:val="zh-CN"/>
        </w:rPr>
        <w:t xml:space="preserve">13、谈判</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13.1 代理机构将组织谈判小组对响应文件进行评审。</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13.2 谈判小组由采购人代表和有关技术、经济等方面的专家组成，</w:t>
      </w:r>
      <w:r>
        <w:rPr>
          <w:rFonts w:hint="eastAsia" w:ascii="仿宋" w:hAnsi="仿宋" w:eastAsia="仿宋"/>
          <w:bCs/>
          <w:sz w:val="24"/>
          <w:szCs w:val="21"/>
        </w:rPr>
        <w:t xml:space="preserve">且人员</w:t>
      </w:r>
      <w:r>
        <w:rPr>
          <w:rFonts w:hint="eastAsia" w:ascii="仿宋" w:hAnsi="仿宋" w:eastAsia="仿宋"/>
          <w:bCs/>
          <w:sz w:val="24"/>
          <w:szCs w:val="21"/>
        </w:rPr>
        <w:t xml:space="preserve">构成符合政府采购有关规定。</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13.3 谈判小组独立工作，负责评审所有响应文件并推荐成交候选人，或根据采购人授权直接确定成交供应商。</w:t>
      </w:r>
      <w:r/>
    </w:p>
    <w:p>
      <w:pPr>
        <w:ind w:firstLine="482"/>
        <w:spacing w:line="360" w:lineRule="auto"/>
        <w:rPr>
          <w:rFonts w:ascii="仿宋" w:hAnsi="仿宋" w:eastAsia="仿宋"/>
          <w:b/>
          <w:bCs/>
          <w:sz w:val="24"/>
          <w:szCs w:val="21"/>
        </w:rPr>
      </w:pPr>
      <w:r>
        <w:rPr>
          <w:rFonts w:hint="eastAsia" w:ascii="仿宋" w:hAnsi="仿宋" w:eastAsia="仿宋"/>
          <w:b/>
          <w:bCs/>
          <w:sz w:val="24"/>
          <w:szCs w:val="21"/>
        </w:rPr>
        <w:t xml:space="preserve">14、评审过程的保密与公正</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14.1 谈判小组、采购人和采购代理机构工作人员、相关监督人员等与评审工作有关的人员，对评审情况以及在评审过程中获悉的国家秘密、商业秘密负有保密责任。</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14.2 供应商不得以任何方式影响谈判评审，否则其响应文件将被作为无效响应文件。</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14.3 采购代理机构和谈判小组不向未成交的供应</w:t>
      </w:r>
      <w:r>
        <w:rPr>
          <w:rFonts w:hint="eastAsia" w:ascii="仿宋" w:hAnsi="仿宋" w:eastAsia="仿宋"/>
          <w:bCs/>
          <w:sz w:val="24"/>
          <w:szCs w:val="21"/>
        </w:rPr>
        <w:t xml:space="preserve">商解释未</w:t>
      </w:r>
      <w:r>
        <w:rPr>
          <w:rFonts w:hint="eastAsia" w:ascii="仿宋" w:hAnsi="仿宋" w:eastAsia="仿宋"/>
          <w:bCs/>
          <w:sz w:val="24"/>
          <w:szCs w:val="21"/>
        </w:rPr>
        <w:t xml:space="preserve">成交原因，也不公布评审过程中的相关细节。</w:t>
      </w:r>
      <w:r/>
    </w:p>
    <w:p>
      <w:pPr>
        <w:ind w:firstLine="482"/>
        <w:spacing w:line="360" w:lineRule="auto"/>
        <w:rPr>
          <w:rFonts w:ascii="仿宋" w:hAnsi="仿宋" w:eastAsia="仿宋"/>
          <w:b/>
          <w:bCs/>
          <w:sz w:val="24"/>
          <w:szCs w:val="21"/>
        </w:rPr>
      </w:pPr>
      <w:r>
        <w:rPr>
          <w:rFonts w:hint="eastAsia" w:ascii="仿宋" w:hAnsi="仿宋" w:eastAsia="仿宋"/>
          <w:b/>
          <w:bCs/>
          <w:sz w:val="24"/>
          <w:szCs w:val="21"/>
        </w:rPr>
        <w:t xml:space="preserve">15、评审过程中的澄清</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15.1 项目评审期间，谈判小组有权要求供应商对响应文件中含义不明确、同类问题表述不一致或者有明显文字和计算错误的内容等</w:t>
      </w:r>
      <w:r>
        <w:rPr>
          <w:rFonts w:hint="eastAsia" w:ascii="仿宋" w:hAnsi="仿宋" w:eastAsia="仿宋"/>
          <w:bCs/>
          <w:sz w:val="24"/>
          <w:szCs w:val="21"/>
        </w:rPr>
        <w:t xml:space="preserve">作出</w:t>
      </w:r>
      <w:r>
        <w:rPr>
          <w:rFonts w:hint="eastAsia" w:ascii="仿宋" w:hAnsi="仿宋" w:eastAsia="仿宋"/>
          <w:bCs/>
          <w:sz w:val="24"/>
          <w:szCs w:val="21"/>
        </w:rPr>
        <w:t xml:space="preserve">必要的澄清、说明或者补正。</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供应商的澄清、说明或者补正不得超出响应文件的范围或者改变响应文件的实质性内容。</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谈判小组并非对每个供应商都作澄清要求。</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15.2 需要供应商进行澄清、说明和补正的，谈判小组将通过苏</w:t>
      </w:r>
      <w:r>
        <w:rPr>
          <w:rFonts w:hint="eastAsia" w:ascii="仿宋" w:hAnsi="仿宋" w:eastAsia="仿宋"/>
          <w:bCs/>
          <w:sz w:val="24"/>
          <w:szCs w:val="21"/>
        </w:rPr>
        <w:t xml:space="preserve">采云</w:t>
      </w:r>
      <w:r>
        <w:rPr>
          <w:rFonts w:hint="eastAsia" w:ascii="仿宋" w:hAnsi="仿宋" w:eastAsia="仿宋"/>
          <w:bCs/>
          <w:sz w:val="24"/>
          <w:szCs w:val="21"/>
        </w:rPr>
        <w:t xml:space="preserve">系统向供应商发出《澄清要求函》，接到《澄清要求函》的供应商应当按照要求在苏</w:t>
      </w:r>
      <w:r>
        <w:rPr>
          <w:rFonts w:hint="eastAsia" w:ascii="仿宋" w:hAnsi="仿宋" w:eastAsia="仿宋"/>
          <w:bCs/>
          <w:sz w:val="24"/>
          <w:szCs w:val="21"/>
        </w:rPr>
        <w:t xml:space="preserve">采云</w:t>
      </w:r>
      <w:r>
        <w:rPr>
          <w:rFonts w:hint="eastAsia" w:ascii="仿宋" w:hAnsi="仿宋" w:eastAsia="仿宋"/>
          <w:bCs/>
          <w:sz w:val="24"/>
          <w:szCs w:val="21"/>
        </w:rPr>
        <w:t xml:space="preserve">系统中提交《澄清要求函》并加盖电子公章。澄清、说明和补正的内容作为响应文件的补充部分，</w:t>
      </w:r>
      <w:r>
        <w:rPr>
          <w:rFonts w:hint="eastAsia" w:ascii="仿宋" w:hAnsi="仿宋" w:eastAsia="仿宋"/>
          <w:bCs/>
          <w:sz w:val="24"/>
          <w:szCs w:val="21"/>
        </w:rPr>
        <w:t xml:space="preserve">具体操作方式见《操作手册》。</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15.3 接到谈判小组澄清、说明和补正要求的供应商如未按规定做出澄清、说明和补正，其风险由供应商自行承担。</w:t>
      </w:r>
      <w:r/>
    </w:p>
    <w:p>
      <w:pPr>
        <w:ind w:firstLine="482"/>
        <w:spacing w:line="360" w:lineRule="auto"/>
        <w:rPr>
          <w:rFonts w:ascii="仿宋" w:hAnsi="仿宋" w:eastAsia="仿宋"/>
          <w:b/>
          <w:bCs/>
          <w:sz w:val="24"/>
          <w:szCs w:val="21"/>
        </w:rPr>
      </w:pPr>
      <w:r>
        <w:rPr>
          <w:rFonts w:hint="eastAsia" w:ascii="仿宋" w:hAnsi="仿宋" w:eastAsia="仿宋"/>
          <w:b/>
          <w:bCs/>
          <w:sz w:val="24"/>
          <w:szCs w:val="21"/>
        </w:rPr>
        <w:t xml:space="preserve">16、响应文件的审查</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16.1 响应文件审查分为资格审查和符合性审查。</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（1）资格审查。依据法律法规和谈判文件的规定，谈判小组对响应文件中的资格证明文件进行审查，以确定供应商是否具备参加谈判的资格。</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谈判小组进行资格审查时，将在“信用中国”网站（www.creditchina.gov.cn）查询供应商的信用记录，以确定供应商是否具备谈判资格查询结果留存。</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接受联合体的项目，联合体成员存在不良信用记录的，视同联合体存在不良信用记录。</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（2）符合性审查。依据谈判文件的规定，由谈判小组从有效性、完整性和对谈判文件的响应程度等方面对响应文件进行审查，以确定是否对谈判文件的实质性要求</w:t>
      </w:r>
      <w:r>
        <w:rPr>
          <w:rFonts w:hint="eastAsia" w:ascii="仿宋" w:hAnsi="仿宋" w:eastAsia="仿宋"/>
          <w:bCs/>
          <w:sz w:val="24"/>
          <w:szCs w:val="21"/>
        </w:rPr>
        <w:t xml:space="preserve">作出</w:t>
      </w:r>
      <w:r>
        <w:rPr>
          <w:rFonts w:hint="eastAsia" w:ascii="仿宋" w:hAnsi="仿宋" w:eastAsia="仿宋"/>
          <w:bCs/>
          <w:sz w:val="24"/>
          <w:szCs w:val="21"/>
        </w:rPr>
        <w:t xml:space="preserve">响应。</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（3）未通过资格审查或符合性审查的供应商，谈判小组将通过苏</w:t>
      </w:r>
      <w:r>
        <w:rPr>
          <w:rFonts w:hint="eastAsia" w:ascii="仿宋" w:hAnsi="仿宋" w:eastAsia="仿宋"/>
          <w:bCs/>
          <w:sz w:val="24"/>
          <w:szCs w:val="21"/>
        </w:rPr>
        <w:t xml:space="preserve">采云</w:t>
      </w:r>
      <w:r>
        <w:rPr>
          <w:rFonts w:hint="eastAsia" w:ascii="仿宋" w:hAnsi="仿宋" w:eastAsia="仿宋"/>
          <w:bCs/>
          <w:sz w:val="24"/>
          <w:szCs w:val="21"/>
        </w:rPr>
        <w:t xml:space="preserve">系统告知具体原因，评审结束后将不再接受有关询问。</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16.2 在详细评审之前，谈判小组将首先审查每份响应文件是否实质性响应了谈判文件的要求。实质性响应的响应文件应该是与谈判文件要求的条款、条件和规格相符，没有重大偏离或保留的文件。</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所谓重大偏离或保留是指与谈判文件规定的实质性要求存在负偏离，或者在实质上与谈判文件不一致，而且限制了合同中采购人的权利或供应商的义务，纠正这些偏离或保留将会对其他实质性响应的供应</w:t>
      </w:r>
      <w:r>
        <w:rPr>
          <w:rFonts w:hint="eastAsia" w:ascii="仿宋" w:hAnsi="仿宋" w:eastAsia="仿宋"/>
          <w:bCs/>
          <w:sz w:val="24"/>
          <w:szCs w:val="21"/>
        </w:rPr>
        <w:t xml:space="preserve">商产生</w:t>
      </w:r>
      <w:r>
        <w:rPr>
          <w:rFonts w:hint="eastAsia" w:ascii="仿宋" w:hAnsi="仿宋" w:eastAsia="仿宋"/>
          <w:bCs/>
          <w:sz w:val="24"/>
          <w:szCs w:val="21"/>
        </w:rPr>
        <w:t xml:space="preserve">不公正的影响。重大偏离的认定由谈判小组按照少数服从多数的原则</w:t>
      </w:r>
      <w:r>
        <w:rPr>
          <w:rFonts w:hint="eastAsia" w:ascii="仿宋" w:hAnsi="仿宋" w:eastAsia="仿宋"/>
          <w:bCs/>
          <w:sz w:val="24"/>
          <w:szCs w:val="21"/>
        </w:rPr>
        <w:t xml:space="preserve">作出</w:t>
      </w:r>
      <w:r>
        <w:rPr>
          <w:rFonts w:hint="eastAsia" w:ascii="仿宋" w:hAnsi="仿宋" w:eastAsia="仿宋"/>
          <w:bCs/>
          <w:sz w:val="24"/>
          <w:szCs w:val="21"/>
        </w:rPr>
        <w:t xml:space="preserve">结论。谈判小组认定响应文件的</w:t>
      </w:r>
      <w:r>
        <w:rPr>
          <w:rFonts w:hint="eastAsia" w:ascii="仿宋" w:hAnsi="仿宋" w:eastAsia="仿宋"/>
          <w:bCs/>
          <w:sz w:val="24"/>
          <w:szCs w:val="21"/>
        </w:rPr>
        <w:t xml:space="preserve">响应性只根据</w:t>
      </w:r>
      <w:r>
        <w:rPr>
          <w:rFonts w:hint="eastAsia" w:ascii="仿宋" w:hAnsi="仿宋" w:eastAsia="仿宋"/>
          <w:bCs/>
          <w:sz w:val="24"/>
          <w:szCs w:val="21"/>
        </w:rPr>
        <w:t xml:space="preserve">响应文件本身的内容，而不寻求外部的证据。</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16.3 未实质性响应谈判文件的情形</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（1）供应商在苏</w:t>
      </w:r>
      <w:r>
        <w:rPr>
          <w:rFonts w:hint="eastAsia" w:ascii="仿宋" w:hAnsi="仿宋" w:eastAsia="仿宋"/>
          <w:bCs/>
          <w:sz w:val="24"/>
          <w:szCs w:val="21"/>
        </w:rPr>
        <w:t xml:space="preserve">采云</w:t>
      </w:r>
      <w:r>
        <w:rPr>
          <w:rFonts w:hint="eastAsia" w:ascii="仿宋" w:hAnsi="仿宋" w:eastAsia="仿宋"/>
          <w:bCs/>
          <w:sz w:val="24"/>
          <w:szCs w:val="21"/>
        </w:rPr>
        <w:t xml:space="preserve">系统规定的时间内未成功解密电子响应文件。</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（2）供应商未按照谈判文件要求上传电子响应文件。</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（3）同</w:t>
      </w:r>
      <w:r>
        <w:rPr>
          <w:rFonts w:hint="eastAsia" w:ascii="仿宋" w:hAnsi="仿宋" w:eastAsia="仿宋"/>
          <w:bCs/>
          <w:sz w:val="24"/>
          <w:szCs w:val="21"/>
        </w:rPr>
        <w:t xml:space="preserve">一供应</w:t>
      </w:r>
      <w:r>
        <w:rPr>
          <w:rFonts w:hint="eastAsia" w:ascii="仿宋" w:hAnsi="仿宋" w:eastAsia="仿宋"/>
          <w:bCs/>
          <w:sz w:val="24"/>
          <w:szCs w:val="21"/>
        </w:rPr>
        <w:t xml:space="preserve">商提交两个（含两个）以上不同的响应文件或者最后报价。</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（4）供应商不具备谈判文件中规定资格要求。</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（5）供应商的最后报价超过了采购预算或最高限价。</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（6）不符合谈判文件中规定的实质性要求和条件（</w:t>
      </w:r>
      <w:r>
        <w:rPr>
          <w:rFonts w:hint="eastAsia" w:ascii="仿宋" w:hAnsi="仿宋" w:eastAsia="仿宋"/>
          <w:bCs/>
          <w:sz w:val="24"/>
          <w:szCs w:val="21"/>
        </w:rPr>
        <w:t xml:space="preserve">本谈判</w:t>
      </w:r>
      <w:r>
        <w:rPr>
          <w:rFonts w:hint="eastAsia" w:ascii="仿宋" w:hAnsi="仿宋" w:eastAsia="仿宋"/>
          <w:bCs/>
          <w:sz w:val="24"/>
          <w:szCs w:val="21"/>
        </w:rPr>
        <w:t xml:space="preserve">文件中打“★”内容，为实质性要求和条件）。</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（7）供应商被“信用中国”网站（www.creditchina.gov.cn）列入失信被执行人或重大税收违法案件当事人名单或政府采购严重失信行为记录名单，或查询“信用中国”网站后发现供应</w:t>
      </w:r>
      <w:r>
        <w:rPr>
          <w:rFonts w:hint="eastAsia" w:ascii="仿宋" w:hAnsi="仿宋" w:eastAsia="仿宋"/>
          <w:bCs/>
          <w:sz w:val="24"/>
          <w:szCs w:val="21"/>
        </w:rPr>
        <w:t xml:space="preserve">商存在</w:t>
      </w:r>
      <w:r>
        <w:rPr>
          <w:rFonts w:hint="eastAsia" w:ascii="仿宋" w:hAnsi="仿宋" w:eastAsia="仿宋"/>
          <w:bCs/>
          <w:sz w:val="24"/>
          <w:szCs w:val="21"/>
        </w:rPr>
        <w:t xml:space="preserve">其他不符合《中华人民共和国政府采购法》第二十二条规定条件的信用记录。</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（8）响应文件含有采购人不能接受的附加条件。</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（9）谈判小组认为供应商的报价明显低于其他通过符合性审查供应商的报价，有可能影响服务质量或者不能诚信履约的，将通过苏</w:t>
      </w:r>
      <w:r>
        <w:rPr>
          <w:rFonts w:hint="eastAsia" w:ascii="仿宋" w:hAnsi="仿宋" w:eastAsia="仿宋"/>
          <w:bCs/>
          <w:sz w:val="24"/>
          <w:szCs w:val="21"/>
        </w:rPr>
        <w:t xml:space="preserve">采云</w:t>
      </w:r>
      <w:r>
        <w:rPr>
          <w:rFonts w:hint="eastAsia" w:ascii="仿宋" w:hAnsi="仿宋" w:eastAsia="仿宋"/>
          <w:bCs/>
          <w:sz w:val="24"/>
          <w:szCs w:val="21"/>
        </w:rPr>
        <w:t xml:space="preserve">系统要求其在合理的时间内提供说明，必要时提交相关证明材料。供应商不能证明其报价合理性的，谈判小组应当将其作为无效响应处理。</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（10）采购产品被财政部、</w:t>
      </w:r>
      <w:r>
        <w:rPr>
          <w:rFonts w:hint="eastAsia" w:ascii="仿宋" w:hAnsi="仿宋" w:eastAsia="仿宋"/>
          <w:bCs/>
          <w:sz w:val="24"/>
          <w:szCs w:val="21"/>
        </w:rPr>
        <w:t xml:space="preserve">国家发改委</w:t>
      </w:r>
      <w:r>
        <w:rPr>
          <w:rFonts w:hint="eastAsia" w:ascii="仿宋" w:hAnsi="仿宋" w:eastAsia="仿宋"/>
          <w:bCs/>
          <w:sz w:val="24"/>
          <w:szCs w:val="21"/>
        </w:rPr>
        <w:t xml:space="preserve">、生态环境部等列入“节能产品品目清单”强制采购范围，而供应商提供的产品不在强制采购范围内。</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（11）响应文件未按照谈判文件要求加盖电子公章。</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（12）法律法规及</w:t>
      </w:r>
      <w:r>
        <w:rPr>
          <w:rFonts w:hint="eastAsia" w:ascii="仿宋" w:hAnsi="仿宋" w:eastAsia="仿宋"/>
          <w:bCs/>
          <w:sz w:val="24"/>
          <w:szCs w:val="21"/>
        </w:rPr>
        <w:t xml:space="preserve">本谈判</w:t>
      </w:r>
      <w:r>
        <w:rPr>
          <w:rFonts w:hint="eastAsia" w:ascii="仿宋" w:hAnsi="仿宋" w:eastAsia="仿宋"/>
          <w:bCs/>
          <w:sz w:val="24"/>
          <w:szCs w:val="21"/>
        </w:rPr>
        <w:t xml:space="preserve">文件规定的其他无效响应的情形。</w:t>
      </w:r>
      <w:r/>
    </w:p>
    <w:p>
      <w:pPr>
        <w:ind w:firstLine="480"/>
        <w:spacing w:line="360" w:lineRule="auto"/>
        <w:rPr>
          <w:rFonts w:hint="eastAsia" w:ascii="仿宋" w:hAnsi="仿宋" w:eastAsia="仿宋"/>
          <w:bCs/>
          <w:sz w:val="24"/>
          <w:szCs w:val="21"/>
        </w:rPr>
      </w:pPr>
      <w:r>
        <w:rPr>
          <w:rFonts w:hint="eastAsia" w:ascii="仿宋" w:hAnsi="仿宋" w:eastAsia="仿宋"/>
          <w:bCs/>
          <w:sz w:val="24"/>
          <w:szCs w:val="21"/>
        </w:rPr>
        <w:t xml:space="preserve">（1</w:t>
      </w:r>
      <w:r>
        <w:rPr>
          <w:rFonts w:ascii="仿宋" w:hAnsi="仿宋" w:eastAsia="仿宋"/>
          <w:bCs/>
          <w:sz w:val="24"/>
          <w:szCs w:val="21"/>
        </w:rPr>
        <w:t xml:space="preserve">3</w:t>
      </w:r>
      <w:r>
        <w:rPr>
          <w:rFonts w:hint="eastAsia" w:ascii="仿宋" w:hAnsi="仿宋" w:eastAsia="仿宋"/>
          <w:bCs/>
          <w:sz w:val="24"/>
          <w:szCs w:val="21"/>
        </w:rPr>
        <w:t xml:space="preserve">）</w:t>
      </w:r>
      <w:r>
        <w:rPr>
          <w:rFonts w:hint="eastAsia" w:ascii="仿宋" w:hAnsi="仿宋" w:eastAsia="仿宋"/>
          <w:bCs/>
          <w:sz w:val="24"/>
          <w:szCs w:val="21"/>
        </w:rPr>
        <w:t xml:space="preserve">未按要求提供在线打印其“南京市政府采购供应商信用记录表暨信用承诺书”的(注:打印时间需在采购文件发布之日起至递交投标(响应)文件截止日前</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16.4 未实质性响应谈判文件的响应文件按无效响应处理。</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16.5 如果响应文件实质上没有响应谈判文件的要求，谈判小组将予以拒绝，供应商不得通过修改或撤销不合要求的偏离或保留而使其成为实质性响应的文件。</w:t>
      </w:r>
      <w:r/>
    </w:p>
    <w:p>
      <w:pPr>
        <w:ind w:firstLine="480"/>
        <w:spacing w:line="360" w:lineRule="auto"/>
        <w:rPr>
          <w:rFonts w:ascii="仿宋" w:hAnsi="仿宋" w:eastAsia="仿宋"/>
          <w:lang w:val="zh-CN"/>
        </w:rPr>
      </w:pPr>
      <w:r>
        <w:rPr>
          <w:rFonts w:hint="eastAsia" w:ascii="仿宋" w:hAnsi="仿宋" w:eastAsia="仿宋"/>
          <w:bCs/>
          <w:sz w:val="24"/>
          <w:szCs w:val="21"/>
        </w:rPr>
        <w:t xml:space="preserve">16.6 供应商在项目评审全过程中应保持通讯畅通，及时登录苏</w:t>
      </w:r>
      <w:r>
        <w:rPr>
          <w:rFonts w:hint="eastAsia" w:ascii="仿宋" w:hAnsi="仿宋" w:eastAsia="仿宋"/>
          <w:bCs/>
          <w:sz w:val="24"/>
          <w:szCs w:val="21"/>
        </w:rPr>
        <w:t xml:space="preserve">采云</w:t>
      </w:r>
      <w:r>
        <w:rPr>
          <w:rFonts w:hint="eastAsia" w:ascii="仿宋" w:hAnsi="仿宋" w:eastAsia="仿宋"/>
          <w:bCs/>
          <w:sz w:val="24"/>
          <w:szCs w:val="21"/>
        </w:rPr>
        <w:t xml:space="preserve">系统查阅、答复相关信息，并安排专人与代理机构及谈判小组联系。</w:t>
      </w:r>
      <w:r/>
    </w:p>
    <w:p>
      <w:pPr>
        <w:ind w:firstLine="482"/>
        <w:spacing w:line="360" w:lineRule="auto"/>
        <w:rPr>
          <w:rFonts w:ascii="仿宋" w:hAnsi="仿宋" w:eastAsia="仿宋"/>
          <w:b/>
          <w:sz w:val="24"/>
          <w:szCs w:val="21"/>
          <w:lang w:val="zh-CN"/>
        </w:rPr>
      </w:pPr>
      <w:r>
        <w:rPr>
          <w:rFonts w:hint="eastAsia" w:ascii="仿宋" w:hAnsi="仿宋" w:eastAsia="仿宋"/>
          <w:b/>
          <w:sz w:val="24"/>
          <w:szCs w:val="21"/>
          <w:lang w:val="zh-CN"/>
        </w:rPr>
        <w:t xml:space="preserve">17、谈判程序及成交标准</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17.1 谈判小组将与通过资格审查和符合性审查的供应商分别进行谈判。谈判小组通过苏</w:t>
      </w:r>
      <w:r>
        <w:rPr>
          <w:rFonts w:hint="eastAsia" w:ascii="仿宋" w:hAnsi="仿宋" w:eastAsia="仿宋"/>
          <w:sz w:val="24"/>
          <w:szCs w:val="21"/>
        </w:rPr>
        <w:t xml:space="preserve">采云</w:t>
      </w:r>
      <w:r>
        <w:rPr>
          <w:rFonts w:hint="eastAsia" w:ascii="仿宋" w:hAnsi="仿宋" w:eastAsia="仿宋"/>
          <w:sz w:val="24"/>
          <w:szCs w:val="21"/>
        </w:rPr>
        <w:t xml:space="preserve">系统向供应商发出《谈判函》，供应商应当按照要求在苏</w:t>
      </w:r>
      <w:r>
        <w:rPr>
          <w:rFonts w:hint="eastAsia" w:ascii="仿宋" w:hAnsi="仿宋" w:eastAsia="仿宋"/>
          <w:sz w:val="24"/>
          <w:szCs w:val="21"/>
        </w:rPr>
        <w:t xml:space="preserve">采云</w:t>
      </w:r>
      <w:r>
        <w:rPr>
          <w:rFonts w:hint="eastAsia" w:ascii="仿宋" w:hAnsi="仿宋" w:eastAsia="仿宋"/>
          <w:sz w:val="24"/>
          <w:szCs w:val="21"/>
        </w:rPr>
        <w:t xml:space="preserve">系统提交《谈判响应函》并加盖电子公章。</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在谈判过程中，谈判小组可能根据谈判情况对谈判文件进行实质性变动的内容包括：采购需求中的技术、服务要求以及合同草案条款。对谈判文件</w:t>
      </w:r>
      <w:r>
        <w:rPr>
          <w:rFonts w:hint="eastAsia" w:ascii="仿宋" w:hAnsi="仿宋" w:eastAsia="仿宋"/>
          <w:sz w:val="24"/>
          <w:szCs w:val="21"/>
        </w:rPr>
        <w:t xml:space="preserve">作出</w:t>
      </w:r>
      <w:r>
        <w:rPr>
          <w:rFonts w:hint="eastAsia" w:ascii="仿宋" w:hAnsi="仿宋" w:eastAsia="仿宋"/>
          <w:sz w:val="24"/>
          <w:szCs w:val="21"/>
        </w:rPr>
        <w:t xml:space="preserve">的实质性变动是谈判</w:t>
      </w:r>
      <w:r>
        <w:rPr>
          <w:rFonts w:hint="eastAsia" w:ascii="仿宋" w:hAnsi="仿宋" w:eastAsia="仿宋"/>
          <w:sz w:val="24"/>
          <w:szCs w:val="21"/>
        </w:rPr>
        <w:t xml:space="preserve">文件的有效组成部分，谈判小组将在苏</w:t>
      </w:r>
      <w:r>
        <w:rPr>
          <w:rFonts w:hint="eastAsia" w:ascii="仿宋" w:hAnsi="仿宋" w:eastAsia="仿宋"/>
          <w:sz w:val="24"/>
          <w:szCs w:val="21"/>
        </w:rPr>
        <w:t xml:space="preserve">采云</w:t>
      </w:r>
      <w:r>
        <w:rPr>
          <w:rFonts w:hint="eastAsia" w:ascii="仿宋" w:hAnsi="仿宋" w:eastAsia="仿宋"/>
          <w:sz w:val="24"/>
          <w:szCs w:val="21"/>
        </w:rPr>
        <w:t xml:space="preserve">系统中通知所有参加谈判的供应商。供应商应当按照谈判文件的变动情况和谈判小组的要求在苏</w:t>
      </w:r>
      <w:r>
        <w:rPr>
          <w:rFonts w:hint="eastAsia" w:ascii="仿宋" w:hAnsi="仿宋" w:eastAsia="仿宋"/>
          <w:sz w:val="24"/>
          <w:szCs w:val="21"/>
        </w:rPr>
        <w:t xml:space="preserve">采云</w:t>
      </w:r>
      <w:r>
        <w:rPr>
          <w:rFonts w:hint="eastAsia" w:ascii="仿宋" w:hAnsi="仿宋" w:eastAsia="仿宋"/>
          <w:sz w:val="24"/>
          <w:szCs w:val="21"/>
        </w:rPr>
        <w:t xml:space="preserve">系统中重新提交响应文件，并加盖电子公章。</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17.2 谈判文件能够详细列明采购标的</w:t>
      </w:r>
      <w:r>
        <w:rPr>
          <w:rFonts w:hint="eastAsia" w:ascii="仿宋" w:hAnsi="仿宋" w:eastAsia="仿宋"/>
          <w:sz w:val="24"/>
          <w:szCs w:val="21"/>
        </w:rPr>
        <w:t xml:space="preserve">的</w:t>
      </w:r>
      <w:r>
        <w:rPr>
          <w:rFonts w:hint="eastAsia" w:ascii="仿宋" w:hAnsi="仿宋" w:eastAsia="仿宋"/>
          <w:sz w:val="24"/>
          <w:szCs w:val="21"/>
        </w:rPr>
        <w:t xml:space="preserve">技术、服务要求的，谈判结束后，谈判小组将在苏</w:t>
      </w:r>
      <w:r>
        <w:rPr>
          <w:rFonts w:hint="eastAsia" w:ascii="仿宋" w:hAnsi="仿宋" w:eastAsia="仿宋"/>
          <w:sz w:val="24"/>
          <w:szCs w:val="21"/>
        </w:rPr>
        <w:t xml:space="preserve">采云</w:t>
      </w:r>
      <w:r>
        <w:rPr>
          <w:rFonts w:hint="eastAsia" w:ascii="仿宋" w:hAnsi="仿宋" w:eastAsia="仿宋"/>
          <w:sz w:val="24"/>
          <w:szCs w:val="21"/>
        </w:rPr>
        <w:t xml:space="preserve">系统向所有实质性响应的供应商发出《最后报价要求函》及最后报价格式表，要求所有实质性响应的供应商在规定时间内提交最后报价。</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谈判文件不能详细列明采购标的</w:t>
      </w:r>
      <w:r>
        <w:rPr>
          <w:rFonts w:hint="eastAsia" w:ascii="仿宋" w:hAnsi="仿宋" w:eastAsia="仿宋"/>
          <w:sz w:val="24"/>
          <w:szCs w:val="21"/>
        </w:rPr>
        <w:t xml:space="preserve">的</w:t>
      </w:r>
      <w:r>
        <w:rPr>
          <w:rFonts w:hint="eastAsia" w:ascii="仿宋" w:hAnsi="仿宋" w:eastAsia="仿宋"/>
          <w:sz w:val="24"/>
          <w:szCs w:val="21"/>
        </w:rPr>
        <w:t xml:space="preserve">技术、服务要求，需经谈判由供应商提供最终设计方案或解决方案的，谈判结束后，谈判小组将按照少数服从多数的原则投票推荐3家以上供应商的设计方案或者解决方案，在苏</w:t>
      </w:r>
      <w:r>
        <w:rPr>
          <w:rFonts w:hint="eastAsia" w:ascii="仿宋" w:hAnsi="仿宋" w:eastAsia="仿宋"/>
          <w:sz w:val="24"/>
          <w:szCs w:val="21"/>
        </w:rPr>
        <w:t xml:space="preserve">采云</w:t>
      </w:r>
      <w:r>
        <w:rPr>
          <w:rFonts w:hint="eastAsia" w:ascii="仿宋" w:hAnsi="仿宋" w:eastAsia="仿宋"/>
          <w:sz w:val="24"/>
          <w:szCs w:val="21"/>
        </w:rPr>
        <w:t xml:space="preserve">系统中向其发出《最后报价要求函》及最后报价格式表，要求其在规定时间内提交最后报价。</w:t>
      </w:r>
      <w:r/>
    </w:p>
    <w:p>
      <w:pPr>
        <w:ind w:firstLine="480"/>
        <w:spacing w:line="360" w:lineRule="auto"/>
        <w:rPr>
          <w:rFonts w:ascii="仿宋" w:hAnsi="仿宋" w:eastAsia="仿宋"/>
          <w:sz w:val="24"/>
          <w:szCs w:val="21"/>
          <w:lang w:val="zh-CN"/>
        </w:rPr>
      </w:pPr>
      <w:r>
        <w:rPr>
          <w:rFonts w:hint="eastAsia" w:ascii="仿宋" w:hAnsi="仿宋" w:eastAsia="仿宋"/>
          <w:sz w:val="24"/>
          <w:szCs w:val="21"/>
        </w:rPr>
        <w:t xml:space="preserve">17.3 供应商未在谈判小组规定的时间内在苏</w:t>
      </w:r>
      <w:r>
        <w:rPr>
          <w:rFonts w:hint="eastAsia" w:ascii="仿宋" w:hAnsi="仿宋" w:eastAsia="仿宋"/>
          <w:sz w:val="24"/>
          <w:szCs w:val="21"/>
        </w:rPr>
        <w:t xml:space="preserve">采云</w:t>
      </w:r>
      <w:r>
        <w:rPr>
          <w:rFonts w:hint="eastAsia" w:ascii="仿宋" w:hAnsi="仿宋" w:eastAsia="仿宋"/>
          <w:sz w:val="24"/>
          <w:szCs w:val="21"/>
        </w:rPr>
        <w:t xml:space="preserve">系统中提交最后报价的视为放弃谈判，其响应文件按无效响应处理，最后报价格式表须加盖电子公章,否则视为未提交最后报价。已提交响应文件的供应商，在提交最后报价之前，可以根据谈判情况退出谈判，并在苏</w:t>
      </w:r>
      <w:r>
        <w:rPr>
          <w:rFonts w:hint="eastAsia" w:ascii="仿宋" w:hAnsi="仿宋" w:eastAsia="仿宋"/>
          <w:sz w:val="24"/>
          <w:szCs w:val="21"/>
        </w:rPr>
        <w:t xml:space="preserve">采云</w:t>
      </w:r>
      <w:r>
        <w:rPr>
          <w:rFonts w:hint="eastAsia" w:ascii="仿宋" w:hAnsi="仿宋" w:eastAsia="仿宋"/>
          <w:sz w:val="24"/>
          <w:szCs w:val="21"/>
        </w:rPr>
        <w:t xml:space="preserve">系统中提交加盖电子公章的《退出谈判函》。</w:t>
      </w:r>
      <w:r/>
    </w:p>
    <w:p>
      <w:pPr>
        <w:ind w:firstLine="480"/>
        <w:spacing w:line="360" w:lineRule="auto"/>
        <w:rPr>
          <w:rFonts w:ascii="仿宋" w:hAnsi="仿宋" w:eastAsia="仿宋"/>
          <w:sz w:val="24"/>
          <w:szCs w:val="21"/>
          <w:lang w:val="zh-CN"/>
        </w:rPr>
      </w:pPr>
      <w:r>
        <w:rPr>
          <w:rFonts w:hint="eastAsia" w:ascii="仿宋" w:hAnsi="仿宋" w:eastAsia="仿宋"/>
          <w:sz w:val="24"/>
          <w:szCs w:val="21"/>
          <w:lang w:val="zh-CN"/>
        </w:rPr>
        <w:t xml:space="preserve">17.4 </w:t>
      </w:r>
      <w:r>
        <w:rPr>
          <w:rFonts w:hint="eastAsia" w:ascii="仿宋" w:hAnsi="仿宋" w:eastAsia="仿宋"/>
          <w:sz w:val="24"/>
          <w:lang w:val="zh-CN"/>
        </w:rPr>
        <w:t xml:space="preserve">成交标准。</w:t>
      </w:r>
      <w:r>
        <w:rPr>
          <w:rFonts w:hint="eastAsia" w:ascii="仿宋" w:hAnsi="仿宋" w:eastAsia="仿宋"/>
          <w:sz w:val="24"/>
          <w:lang w:val="zh-CN"/>
        </w:rPr>
        <w:t xml:space="preserve">见谈判</w:t>
      </w:r>
      <w:r>
        <w:rPr>
          <w:rFonts w:hint="eastAsia" w:ascii="仿宋" w:hAnsi="仿宋" w:eastAsia="仿宋"/>
          <w:sz w:val="24"/>
          <w:lang w:val="zh-CN"/>
        </w:rPr>
        <w:t xml:space="preserve">文件第三章</w:t>
      </w:r>
      <w:r>
        <w:rPr>
          <w:rFonts w:hint="eastAsia" w:ascii="仿宋" w:hAnsi="仿宋" w:eastAsia="仿宋"/>
          <w:sz w:val="24"/>
          <w:szCs w:val="22"/>
          <w:lang w:val="zh-CN"/>
        </w:rPr>
        <w:t xml:space="preserve">。</w:t>
      </w:r>
      <w:r/>
    </w:p>
    <w:p>
      <w:pPr>
        <w:ind w:firstLine="480"/>
        <w:spacing w:line="360" w:lineRule="auto"/>
        <w:rPr>
          <w:rFonts w:ascii="仿宋" w:hAnsi="仿宋" w:eastAsia="仿宋"/>
          <w:sz w:val="24"/>
          <w:szCs w:val="21"/>
          <w:lang w:val="zh-CN"/>
        </w:rPr>
      </w:pPr>
      <w:r>
        <w:rPr>
          <w:rFonts w:hint="eastAsia" w:ascii="仿宋" w:hAnsi="仿宋" w:eastAsia="仿宋"/>
          <w:sz w:val="24"/>
          <w:szCs w:val="21"/>
          <w:lang w:val="zh-CN"/>
        </w:rPr>
        <w:t xml:space="preserve">17.5 采购活动终止</w:t>
      </w:r>
      <w:r/>
    </w:p>
    <w:p>
      <w:pPr>
        <w:ind w:firstLine="482"/>
        <w:spacing w:line="360" w:lineRule="auto"/>
        <w:rPr>
          <w:rFonts w:ascii="仿宋" w:hAnsi="仿宋" w:eastAsia="仿宋"/>
          <w:b/>
          <w:bCs/>
          <w:sz w:val="24"/>
          <w:szCs w:val="21"/>
          <w:lang w:val="zh-CN"/>
        </w:rPr>
      </w:pPr>
      <w:r>
        <w:rPr>
          <w:rFonts w:hint="eastAsia" w:ascii="仿宋" w:hAnsi="仿宋" w:eastAsia="仿宋"/>
          <w:b/>
          <w:bCs/>
          <w:sz w:val="24"/>
          <w:szCs w:val="21"/>
          <w:lang w:val="zh-CN"/>
        </w:rPr>
        <w:t xml:space="preserve">出现下列情形之一的，本次采购活动终止：</w:t>
      </w:r>
      <w:r/>
    </w:p>
    <w:p>
      <w:pPr>
        <w:ind w:firstLine="480"/>
        <w:spacing w:line="360" w:lineRule="auto"/>
        <w:rPr>
          <w:rFonts w:ascii="仿宋" w:hAnsi="仿宋" w:eastAsia="仿宋"/>
          <w:sz w:val="24"/>
          <w:szCs w:val="21"/>
          <w:lang w:val="zh-CN"/>
        </w:rPr>
      </w:pPr>
      <w:r>
        <w:rPr>
          <w:rFonts w:hint="eastAsia" w:ascii="仿宋" w:hAnsi="仿宋" w:eastAsia="仿宋"/>
          <w:sz w:val="24"/>
          <w:szCs w:val="21"/>
          <w:lang w:val="zh-CN"/>
        </w:rPr>
        <w:t xml:space="preserve">（1）因情况变化，不再符合规定的竞争性谈判采购方式适用情形。</w:t>
      </w:r>
      <w:r/>
    </w:p>
    <w:p>
      <w:pPr>
        <w:ind w:firstLine="480"/>
        <w:spacing w:line="360" w:lineRule="auto"/>
        <w:rPr>
          <w:rFonts w:ascii="仿宋" w:hAnsi="仿宋" w:eastAsia="仿宋"/>
          <w:sz w:val="24"/>
          <w:szCs w:val="21"/>
          <w:lang w:val="zh-CN"/>
        </w:rPr>
      </w:pPr>
      <w:r>
        <w:rPr>
          <w:rFonts w:hint="eastAsia" w:ascii="仿宋" w:hAnsi="仿宋" w:eastAsia="仿宋"/>
          <w:sz w:val="24"/>
          <w:szCs w:val="21"/>
          <w:lang w:val="zh-CN"/>
        </w:rPr>
        <w:t xml:space="preserve">（2）出现影响采购公正的违法、违规行为。</w:t>
      </w:r>
      <w:r/>
    </w:p>
    <w:p>
      <w:pPr>
        <w:ind w:firstLine="480"/>
        <w:spacing w:line="360" w:lineRule="auto"/>
        <w:rPr>
          <w:rFonts w:ascii="仿宋" w:hAnsi="仿宋" w:eastAsia="仿宋"/>
          <w:sz w:val="24"/>
          <w:szCs w:val="21"/>
          <w:lang w:val="zh-CN"/>
        </w:rPr>
      </w:pPr>
      <w:r>
        <w:rPr>
          <w:rFonts w:hint="eastAsia" w:ascii="仿宋" w:hAnsi="仿宋" w:eastAsia="仿宋"/>
          <w:sz w:val="24"/>
          <w:szCs w:val="21"/>
          <w:lang w:val="zh-CN"/>
        </w:rPr>
        <w:t xml:space="preserve">（3）</w:t>
      </w:r>
      <w:r>
        <w:rPr>
          <w:rFonts w:hint="eastAsia" w:ascii="仿宋" w:hAnsi="仿宋" w:eastAsia="仿宋"/>
          <w:sz w:val="24"/>
          <w:szCs w:val="21"/>
        </w:rPr>
        <w:t xml:space="preserve">在苏</w:t>
      </w:r>
      <w:r>
        <w:rPr>
          <w:rFonts w:hint="eastAsia" w:ascii="仿宋" w:hAnsi="仿宋" w:eastAsia="仿宋"/>
          <w:sz w:val="24"/>
          <w:szCs w:val="21"/>
        </w:rPr>
        <w:t xml:space="preserve">采云</w:t>
      </w:r>
      <w:r>
        <w:rPr>
          <w:rFonts w:hint="eastAsia" w:ascii="仿宋" w:hAnsi="仿宋" w:eastAsia="仿宋"/>
          <w:sz w:val="24"/>
          <w:szCs w:val="21"/>
        </w:rPr>
        <w:t xml:space="preserve">系统规定时间内成功解密电子响应文件的供应商不足三家。</w:t>
      </w:r>
      <w:r/>
    </w:p>
    <w:p>
      <w:pPr>
        <w:ind w:firstLine="480"/>
        <w:spacing w:line="360" w:lineRule="auto"/>
        <w:rPr>
          <w:rFonts w:ascii="仿宋" w:hAnsi="仿宋" w:eastAsia="仿宋"/>
          <w:sz w:val="24"/>
          <w:szCs w:val="21"/>
        </w:rPr>
      </w:pPr>
      <w:r>
        <w:rPr>
          <w:rFonts w:hint="eastAsia" w:ascii="仿宋" w:hAnsi="仿宋" w:eastAsia="仿宋"/>
          <w:sz w:val="24"/>
          <w:szCs w:val="21"/>
          <w:lang w:val="zh-CN"/>
        </w:rPr>
        <w:t xml:space="preserve">（4）在谈判过程中符合要求的供应商或者最后报价未超过采购预算</w:t>
      </w:r>
      <w:r>
        <w:rPr>
          <w:rFonts w:hint="eastAsia" w:ascii="仿宋" w:hAnsi="仿宋" w:eastAsia="仿宋"/>
          <w:sz w:val="24"/>
          <w:szCs w:val="21"/>
        </w:rPr>
        <w:t xml:space="preserve">或最高限价</w:t>
      </w:r>
      <w:r>
        <w:rPr>
          <w:rFonts w:hint="eastAsia" w:ascii="仿宋" w:hAnsi="仿宋" w:eastAsia="仿宋"/>
          <w:sz w:val="24"/>
          <w:szCs w:val="21"/>
          <w:lang w:val="zh-CN"/>
        </w:rPr>
        <w:t xml:space="preserve">的供应商不足三家。</w:t>
      </w:r>
      <w:r/>
    </w:p>
    <w:p>
      <w:pPr>
        <w:ind w:firstLine="480"/>
        <w:spacing w:line="360" w:lineRule="auto"/>
        <w:rPr>
          <w:rFonts w:ascii="仿宋" w:hAnsi="仿宋" w:eastAsia="仿宋"/>
          <w:sz w:val="24"/>
          <w:szCs w:val="21"/>
          <w:lang w:val="zh-CN"/>
        </w:rPr>
      </w:pPr>
      <w:r>
        <w:rPr>
          <w:rFonts w:hint="eastAsia" w:ascii="仿宋" w:hAnsi="仿宋" w:eastAsia="仿宋"/>
          <w:sz w:val="24"/>
          <w:szCs w:val="21"/>
          <w:lang w:val="zh-CN"/>
        </w:rPr>
        <w:t xml:space="preserve">（5）法律法规规定的其他应当终止情形。</w:t>
      </w:r>
      <w:r/>
    </w:p>
    <w:p>
      <w:pPr>
        <w:ind w:firstLine="482"/>
        <w:spacing w:line="360" w:lineRule="auto"/>
        <w:rPr>
          <w:rFonts w:ascii="仿宋" w:hAnsi="仿宋" w:eastAsia="仿宋" w:cs="宋体"/>
          <w:sz w:val="24"/>
          <w:szCs w:val="21"/>
          <w:lang w:val="zh-CN"/>
        </w:rPr>
      </w:pPr>
      <w:r>
        <w:rPr>
          <w:rFonts w:hint="eastAsia" w:ascii="仿宋" w:hAnsi="仿宋" w:eastAsia="仿宋"/>
          <w:b/>
          <w:bCs/>
          <w:sz w:val="24"/>
          <w:szCs w:val="21"/>
          <w:lang w:val="zh-CN"/>
        </w:rPr>
        <w:t xml:space="preserve">五、成交</w:t>
      </w:r>
      <w:r/>
    </w:p>
    <w:p>
      <w:pPr>
        <w:ind w:firstLine="482"/>
        <w:spacing w:line="360" w:lineRule="auto"/>
        <w:rPr>
          <w:rFonts w:ascii="仿宋" w:hAnsi="仿宋" w:eastAsia="仿宋"/>
          <w:b/>
          <w:bCs/>
          <w:sz w:val="24"/>
          <w:szCs w:val="21"/>
          <w:lang w:val="zh-CN"/>
        </w:rPr>
      </w:pPr>
      <w:r>
        <w:rPr>
          <w:rFonts w:hint="eastAsia" w:ascii="仿宋" w:hAnsi="仿宋" w:eastAsia="仿宋"/>
          <w:b/>
          <w:bCs/>
          <w:sz w:val="24"/>
          <w:szCs w:val="21"/>
          <w:lang w:val="zh-CN"/>
        </w:rPr>
        <w:t xml:space="preserve">18、确定成交供应商</w:t>
      </w:r>
      <w:r/>
    </w:p>
    <w:p>
      <w:pPr>
        <w:ind w:firstLine="480"/>
        <w:spacing w:line="360" w:lineRule="auto"/>
        <w:rPr>
          <w:rFonts w:ascii="仿宋" w:hAnsi="仿宋" w:eastAsia="仿宋"/>
          <w:sz w:val="24"/>
          <w:szCs w:val="21"/>
        </w:rPr>
      </w:pPr>
      <w:r>
        <w:rPr>
          <w:rFonts w:hint="eastAsia" w:ascii="仿宋" w:hAnsi="仿宋" w:eastAsia="仿宋"/>
          <w:sz w:val="24"/>
          <w:szCs w:val="21"/>
          <w:lang w:val="zh-CN"/>
        </w:rPr>
        <w:t xml:space="preserve">18.</w:t>
      </w:r>
      <w:r>
        <w:rPr>
          <w:rFonts w:ascii="仿宋" w:hAnsi="仿宋" w:eastAsia="仿宋"/>
          <w:sz w:val="24"/>
          <w:szCs w:val="21"/>
          <w:lang w:val="zh-CN"/>
        </w:rPr>
        <w:t xml:space="preserve">1</w:t>
      </w:r>
      <w:r>
        <w:rPr>
          <w:rFonts w:hint="eastAsia" w:ascii="仿宋" w:hAnsi="仿宋" w:eastAsia="仿宋"/>
          <w:sz w:val="24"/>
          <w:szCs w:val="21"/>
        </w:rPr>
        <w:t xml:space="preserve">成交候选供应商的确定原则</w:t>
      </w:r>
      <w:r>
        <w:rPr>
          <w:rFonts w:hint="eastAsia" w:ascii="仿宋" w:hAnsi="仿宋" w:eastAsia="仿宋"/>
          <w:sz w:val="24"/>
          <w:szCs w:val="21"/>
        </w:rPr>
        <w:t xml:space="preserve">见谈判</w:t>
      </w:r>
      <w:r>
        <w:rPr>
          <w:rFonts w:hint="eastAsia" w:ascii="仿宋" w:hAnsi="仿宋" w:eastAsia="仿宋"/>
          <w:sz w:val="24"/>
          <w:szCs w:val="21"/>
        </w:rPr>
        <w:t xml:space="preserve">文件第三章。</w:t>
      </w:r>
      <w:r/>
    </w:p>
    <w:p>
      <w:pPr>
        <w:ind w:firstLine="480"/>
        <w:spacing w:line="360" w:lineRule="auto"/>
        <w:rPr>
          <w:rFonts w:ascii="仿宋" w:hAnsi="仿宋" w:eastAsia="仿宋"/>
          <w:sz w:val="24"/>
          <w:szCs w:val="21"/>
        </w:rPr>
      </w:pPr>
      <w:r>
        <w:rPr>
          <w:rFonts w:hint="eastAsia" w:ascii="仿宋" w:hAnsi="仿宋" w:eastAsia="仿宋"/>
          <w:sz w:val="24"/>
          <w:szCs w:val="21"/>
          <w:lang w:val="zh-CN"/>
        </w:rPr>
        <w:t xml:space="preserve">18</w:t>
      </w:r>
      <w:r>
        <w:rPr>
          <w:rFonts w:ascii="仿宋" w:hAnsi="仿宋" w:eastAsia="仿宋"/>
          <w:sz w:val="24"/>
          <w:szCs w:val="21"/>
          <w:lang w:val="zh-CN"/>
        </w:rPr>
        <w:t xml:space="preserve">.</w:t>
      </w:r>
      <w:r>
        <w:rPr>
          <w:rFonts w:hint="eastAsia" w:ascii="仿宋" w:hAnsi="仿宋" w:eastAsia="仿宋"/>
          <w:sz w:val="24"/>
          <w:szCs w:val="21"/>
          <w:lang w:val="zh-CN"/>
        </w:rPr>
        <w:t xml:space="preserve">2 </w:t>
      </w:r>
      <w:r>
        <w:rPr>
          <w:rFonts w:hint="eastAsia" w:ascii="仿宋" w:hAnsi="仿宋" w:eastAsia="仿宋"/>
          <w:sz w:val="24"/>
          <w:szCs w:val="21"/>
        </w:rPr>
        <w:t xml:space="preserve">按以下第（1）种方式确定成交供应商</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（1）谈判小组直接确定排名第一的成交候选人为成交供应商；  </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（2）采购人在谈判小组推荐的成交候选人中按顺序确定成交供应商。  </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按第二种方式确定成交供应商的，谈判小组自评审结束之日起两个工作日内将评审报告送交采购人，采购人应当自收到评审报告之日起五个工作日内，在评审报告推荐的成交候选人中按顺序确定成交供应商。</w:t>
      </w:r>
      <w:r/>
    </w:p>
    <w:p>
      <w:pPr>
        <w:ind w:firstLine="480"/>
        <w:spacing w:line="360" w:lineRule="auto"/>
        <w:rPr>
          <w:rFonts w:ascii="仿宋" w:hAnsi="仿宋" w:eastAsia="仿宋"/>
          <w:sz w:val="24"/>
          <w:szCs w:val="21"/>
          <w:lang w:val="zh-CN"/>
        </w:rPr>
      </w:pPr>
      <w:r>
        <w:rPr>
          <w:rFonts w:hint="eastAsia" w:ascii="仿宋" w:hAnsi="仿宋" w:eastAsia="仿宋"/>
          <w:sz w:val="24"/>
          <w:szCs w:val="21"/>
          <w:lang w:val="zh-CN"/>
        </w:rPr>
        <w:t xml:space="preserve">18</w:t>
      </w:r>
      <w:r>
        <w:rPr>
          <w:rFonts w:ascii="仿宋" w:hAnsi="仿宋" w:eastAsia="仿宋"/>
          <w:sz w:val="24"/>
          <w:szCs w:val="21"/>
          <w:lang w:val="zh-CN"/>
        </w:rPr>
        <w:t xml:space="preserve">.</w:t>
      </w:r>
      <w:r>
        <w:rPr>
          <w:rFonts w:hint="eastAsia" w:ascii="仿宋" w:hAnsi="仿宋" w:eastAsia="仿宋"/>
          <w:sz w:val="24"/>
          <w:szCs w:val="21"/>
          <w:lang w:val="zh-CN"/>
        </w:rPr>
        <w:t xml:space="preserve">3 </w:t>
      </w:r>
      <w:r>
        <w:rPr>
          <w:rFonts w:hint="eastAsia" w:ascii="仿宋" w:hAnsi="仿宋" w:eastAsia="仿宋"/>
          <w:bCs/>
          <w:sz w:val="24"/>
          <w:szCs w:val="21"/>
        </w:rPr>
        <w:t xml:space="preserve">成交供应商确定后将进行公示，公示期为一个工作日</w:t>
      </w:r>
      <w:r>
        <w:rPr>
          <w:rFonts w:hint="eastAsia" w:ascii="仿宋" w:hAnsi="仿宋" w:eastAsia="仿宋"/>
          <w:sz w:val="24"/>
          <w:szCs w:val="21"/>
          <w:lang w:val="zh-CN"/>
        </w:rPr>
        <w:t xml:space="preserve">。</w:t>
      </w:r>
      <w:r/>
    </w:p>
    <w:p>
      <w:pPr>
        <w:ind w:firstLine="480"/>
        <w:spacing w:line="360" w:lineRule="auto"/>
        <w:tabs>
          <w:tab w:val="left" w:pos="1260" w:leader="none"/>
        </w:tabs>
        <w:rPr>
          <w:rFonts w:ascii="仿宋" w:hAnsi="仿宋" w:eastAsia="仿宋"/>
          <w:sz w:val="24"/>
          <w:szCs w:val="21"/>
          <w:lang w:val="zh-CN"/>
        </w:rPr>
      </w:pPr>
      <w:r>
        <w:rPr>
          <w:rFonts w:hint="eastAsia" w:ascii="仿宋" w:hAnsi="仿宋" w:eastAsia="仿宋"/>
          <w:sz w:val="24"/>
          <w:szCs w:val="21"/>
        </w:rPr>
        <w:t xml:space="preserve">18.4 </w:t>
      </w:r>
      <w:r>
        <w:rPr>
          <w:rFonts w:hint="eastAsia" w:ascii="仿宋" w:hAnsi="仿宋" w:eastAsia="仿宋"/>
          <w:b/>
          <w:bCs/>
          <w:sz w:val="24"/>
          <w:szCs w:val="21"/>
          <w:lang w:val="zh-CN"/>
        </w:rPr>
        <w:t xml:space="preserve">若有充分证据证明成交供应</w:t>
      </w:r>
      <w:r>
        <w:rPr>
          <w:rFonts w:hint="eastAsia" w:ascii="仿宋" w:hAnsi="仿宋" w:eastAsia="仿宋"/>
          <w:b/>
          <w:bCs/>
          <w:sz w:val="24"/>
          <w:szCs w:val="21"/>
          <w:lang w:val="zh-CN"/>
        </w:rPr>
        <w:t xml:space="preserve">商出现</w:t>
      </w:r>
      <w:r>
        <w:rPr>
          <w:rFonts w:hint="eastAsia" w:ascii="仿宋" w:hAnsi="仿宋" w:eastAsia="仿宋"/>
          <w:b/>
          <w:bCs/>
          <w:sz w:val="24"/>
          <w:szCs w:val="21"/>
          <w:lang w:val="zh-CN"/>
        </w:rPr>
        <w:t xml:space="preserve">下列情况之一的，一经查实将被取消成交资格：</w:t>
      </w:r>
      <w:r/>
    </w:p>
    <w:p>
      <w:pPr>
        <w:ind w:firstLine="480"/>
        <w:spacing w:line="360" w:lineRule="auto"/>
        <w:tabs>
          <w:tab w:val="left" w:pos="1260" w:leader="none"/>
        </w:tabs>
        <w:rPr>
          <w:rFonts w:ascii="仿宋" w:hAnsi="仿宋" w:eastAsia="仿宋"/>
          <w:sz w:val="24"/>
          <w:szCs w:val="21"/>
          <w:lang w:val="zh-CN"/>
        </w:rPr>
      </w:pPr>
      <w:r>
        <w:rPr>
          <w:rFonts w:hint="eastAsia" w:ascii="仿宋" w:hAnsi="仿宋" w:eastAsia="仿宋"/>
          <w:sz w:val="24"/>
          <w:szCs w:val="21"/>
          <w:lang w:val="zh-CN"/>
        </w:rPr>
        <w:t xml:space="preserve">（1）提供虚假材料谋取成交。</w:t>
      </w:r>
      <w:r/>
    </w:p>
    <w:p>
      <w:pPr>
        <w:ind w:firstLine="480"/>
        <w:spacing w:line="360" w:lineRule="auto"/>
        <w:tabs>
          <w:tab w:val="left" w:pos="1260" w:leader="none"/>
        </w:tabs>
        <w:rPr>
          <w:rFonts w:ascii="仿宋" w:hAnsi="仿宋" w:eastAsia="仿宋"/>
          <w:sz w:val="24"/>
          <w:szCs w:val="21"/>
          <w:lang w:val="zh-CN"/>
        </w:rPr>
      </w:pPr>
      <w:r>
        <w:rPr>
          <w:rFonts w:hint="eastAsia" w:ascii="仿宋" w:hAnsi="仿宋" w:eastAsia="仿宋"/>
          <w:sz w:val="24"/>
          <w:szCs w:val="21"/>
          <w:lang w:val="zh-CN"/>
        </w:rPr>
        <w:t xml:space="preserve">（2）向评审专家、采购人或代理机构工作人员行贿或者提供其他不正当利益。</w:t>
      </w:r>
      <w:r/>
    </w:p>
    <w:p>
      <w:pPr>
        <w:ind w:firstLine="480"/>
        <w:spacing w:line="360" w:lineRule="auto"/>
        <w:tabs>
          <w:tab w:val="left" w:pos="1260" w:leader="none"/>
        </w:tabs>
        <w:rPr>
          <w:rFonts w:ascii="仿宋" w:hAnsi="仿宋" w:eastAsia="仿宋"/>
          <w:sz w:val="24"/>
          <w:szCs w:val="21"/>
          <w:lang w:val="zh-CN"/>
        </w:rPr>
      </w:pPr>
      <w:r>
        <w:rPr>
          <w:rFonts w:hint="eastAsia" w:ascii="仿宋" w:hAnsi="仿宋" w:eastAsia="仿宋"/>
          <w:sz w:val="24"/>
          <w:szCs w:val="21"/>
          <w:lang w:val="zh-CN"/>
        </w:rPr>
        <w:t xml:space="preserve">（3）与其</w:t>
      </w:r>
      <w:r>
        <w:rPr>
          <w:rFonts w:hint="eastAsia" w:ascii="仿宋" w:hAnsi="仿宋" w:eastAsia="仿宋"/>
          <w:sz w:val="24"/>
          <w:szCs w:val="21"/>
          <w:lang w:val="zh-CN"/>
        </w:rPr>
        <w:t xml:space="preserve">他供应</w:t>
      </w:r>
      <w:r>
        <w:rPr>
          <w:rFonts w:hint="eastAsia" w:ascii="仿宋" w:hAnsi="仿宋" w:eastAsia="仿宋"/>
          <w:sz w:val="24"/>
          <w:szCs w:val="21"/>
          <w:lang w:val="zh-CN"/>
        </w:rPr>
        <w:t xml:space="preserve">商、评审专家、采购人或代理机构工作人员恶意串通。</w:t>
      </w:r>
      <w:r/>
    </w:p>
    <w:p>
      <w:pPr>
        <w:ind w:firstLine="480"/>
        <w:spacing w:line="360" w:lineRule="auto"/>
        <w:tabs>
          <w:tab w:val="left" w:pos="1260" w:leader="none"/>
        </w:tabs>
        <w:rPr>
          <w:rFonts w:ascii="仿宋" w:hAnsi="仿宋" w:eastAsia="仿宋"/>
          <w:sz w:val="24"/>
          <w:szCs w:val="21"/>
          <w:lang w:val="zh-CN"/>
        </w:rPr>
      </w:pPr>
      <w:r>
        <w:rPr>
          <w:rFonts w:hint="eastAsia" w:ascii="仿宋" w:hAnsi="仿宋" w:eastAsia="仿宋"/>
          <w:sz w:val="24"/>
          <w:szCs w:val="21"/>
          <w:lang w:val="zh-CN"/>
        </w:rPr>
        <w:t xml:space="preserve">（4）不满足</w:t>
      </w:r>
      <w:r>
        <w:rPr>
          <w:rFonts w:hint="eastAsia" w:ascii="仿宋" w:hAnsi="仿宋" w:eastAsia="仿宋"/>
          <w:sz w:val="24"/>
          <w:szCs w:val="21"/>
          <w:lang w:val="zh-CN"/>
        </w:rPr>
        <w:t xml:space="preserve">本谈判</w:t>
      </w:r>
      <w:r>
        <w:rPr>
          <w:rFonts w:hint="eastAsia" w:ascii="仿宋" w:hAnsi="仿宋" w:eastAsia="仿宋"/>
          <w:sz w:val="24"/>
          <w:szCs w:val="21"/>
          <w:lang w:val="zh-CN"/>
        </w:rPr>
        <w:t xml:space="preserve">文件规定的实质性要求，但在评审过程中未被谈判小组发现。</w:t>
      </w:r>
      <w:r/>
    </w:p>
    <w:p>
      <w:pPr>
        <w:ind w:firstLine="480"/>
        <w:spacing w:line="360" w:lineRule="auto"/>
        <w:tabs>
          <w:tab w:val="left" w:pos="1260" w:leader="none"/>
        </w:tabs>
        <w:rPr>
          <w:rFonts w:ascii="仿宋" w:hAnsi="仿宋" w:eastAsia="仿宋"/>
          <w:sz w:val="24"/>
          <w:szCs w:val="21"/>
        </w:rPr>
      </w:pPr>
      <w:r>
        <w:rPr>
          <w:rFonts w:hint="eastAsia" w:ascii="仿宋" w:hAnsi="仿宋" w:eastAsia="仿宋"/>
          <w:sz w:val="24"/>
          <w:szCs w:val="21"/>
          <w:lang w:val="zh-CN"/>
        </w:rPr>
        <w:t xml:space="preserve">（5）采取不正当手段诋毁、排挤其他供应商。</w:t>
      </w:r>
      <w:r/>
    </w:p>
    <w:p>
      <w:pPr>
        <w:ind w:firstLine="482"/>
        <w:spacing w:line="360" w:lineRule="auto"/>
        <w:tabs>
          <w:tab w:val="left" w:pos="1260" w:leader="none"/>
        </w:tabs>
        <w:rPr>
          <w:rFonts w:ascii="仿宋" w:hAnsi="仿宋" w:eastAsia="仿宋"/>
          <w:b/>
          <w:sz w:val="24"/>
          <w:szCs w:val="21"/>
        </w:rPr>
      </w:pPr>
      <w:r>
        <w:rPr>
          <w:rFonts w:hint="eastAsia" w:ascii="仿宋" w:hAnsi="仿宋" w:eastAsia="仿宋"/>
          <w:b/>
          <w:sz w:val="24"/>
          <w:szCs w:val="21"/>
        </w:rPr>
        <w:t xml:space="preserve">19</w:t>
      </w:r>
      <w:r>
        <w:rPr>
          <w:rFonts w:hint="eastAsia" w:ascii="仿宋" w:hAnsi="仿宋" w:eastAsia="仿宋"/>
          <w:b/>
          <w:bCs/>
          <w:sz w:val="24"/>
          <w:szCs w:val="21"/>
        </w:rPr>
        <w:t xml:space="preserve">、</w:t>
      </w:r>
      <w:r>
        <w:rPr>
          <w:rFonts w:hint="eastAsia" w:ascii="仿宋" w:hAnsi="仿宋" w:eastAsia="仿宋"/>
          <w:b/>
          <w:sz w:val="24"/>
          <w:szCs w:val="21"/>
        </w:rPr>
        <w:t xml:space="preserve">成交通知书</w:t>
      </w:r>
      <w:r/>
    </w:p>
    <w:p>
      <w:pPr>
        <w:ind w:firstLine="480"/>
        <w:spacing w:line="360" w:lineRule="auto"/>
        <w:tabs>
          <w:tab w:val="left" w:pos="1260" w:leader="none"/>
        </w:tabs>
        <w:rPr>
          <w:rFonts w:ascii="仿宋" w:hAnsi="仿宋" w:eastAsia="仿宋"/>
          <w:sz w:val="24"/>
          <w:szCs w:val="21"/>
        </w:rPr>
      </w:pPr>
      <w:r>
        <w:rPr>
          <w:rFonts w:hint="eastAsia" w:ascii="仿宋" w:hAnsi="仿宋" w:eastAsia="仿宋"/>
          <w:sz w:val="24"/>
          <w:szCs w:val="21"/>
        </w:rPr>
        <w:t xml:space="preserve">19.1 成交结果确定后，代理机构将向成交供应商发出《成交通知书》。</w:t>
      </w:r>
      <w:r/>
    </w:p>
    <w:p>
      <w:pPr>
        <w:ind w:firstLine="480"/>
        <w:spacing w:line="360" w:lineRule="auto"/>
        <w:tabs>
          <w:tab w:val="left" w:pos="1260" w:leader="none"/>
        </w:tabs>
        <w:rPr>
          <w:rFonts w:ascii="仿宋" w:hAnsi="仿宋" w:eastAsia="仿宋"/>
          <w:sz w:val="24"/>
          <w:szCs w:val="21"/>
        </w:rPr>
      </w:pPr>
      <w:r>
        <w:rPr>
          <w:rFonts w:hint="eastAsia" w:ascii="仿宋" w:hAnsi="仿宋" w:eastAsia="仿宋"/>
          <w:sz w:val="24"/>
          <w:szCs w:val="21"/>
        </w:rPr>
        <w:t xml:space="preserve">19.2 《成交通知书》将是合同的一个组成部分，对采购人和成交供应商均具有法律效力。《成交通知书》发出后，采购人改变成交结果的，或者成交供应商放弃成交项目的，应当依法承担法律责任。</w:t>
      </w:r>
      <w:r/>
    </w:p>
    <w:p>
      <w:pPr>
        <w:ind w:firstLine="482"/>
        <w:spacing w:line="360" w:lineRule="auto"/>
        <w:tabs>
          <w:tab w:val="left" w:pos="1260" w:leader="none"/>
        </w:tabs>
        <w:rPr>
          <w:rFonts w:ascii="仿宋" w:hAnsi="仿宋" w:eastAsia="仿宋"/>
          <w:b/>
          <w:sz w:val="24"/>
          <w:szCs w:val="21"/>
        </w:rPr>
      </w:pPr>
      <w:r>
        <w:rPr>
          <w:rFonts w:hint="eastAsia" w:ascii="仿宋" w:hAnsi="仿宋" w:eastAsia="仿宋"/>
          <w:b/>
          <w:sz w:val="24"/>
          <w:szCs w:val="21"/>
        </w:rPr>
        <w:t xml:space="preserve">六、授予合同</w:t>
      </w:r>
      <w:r/>
    </w:p>
    <w:p>
      <w:pPr>
        <w:ind w:firstLine="482"/>
        <w:spacing w:line="360" w:lineRule="auto"/>
        <w:tabs>
          <w:tab w:val="left" w:pos="1260" w:leader="none"/>
        </w:tabs>
        <w:rPr>
          <w:rFonts w:ascii="仿宋" w:hAnsi="仿宋" w:eastAsia="仿宋"/>
          <w:b/>
          <w:bCs/>
          <w:sz w:val="24"/>
          <w:szCs w:val="21"/>
        </w:rPr>
      </w:pPr>
      <w:r>
        <w:rPr>
          <w:rFonts w:hint="eastAsia" w:ascii="仿宋" w:hAnsi="仿宋" w:eastAsia="仿宋"/>
          <w:b/>
          <w:bCs/>
          <w:sz w:val="24"/>
          <w:szCs w:val="21"/>
        </w:rPr>
        <w:t xml:space="preserve">20、签订合同</w:t>
      </w:r>
      <w:r/>
    </w:p>
    <w:p>
      <w:pPr>
        <w:ind w:firstLine="480"/>
        <w:spacing w:line="360" w:lineRule="auto"/>
        <w:tabs>
          <w:tab w:val="left" w:pos="1260" w:leader="none"/>
        </w:tabs>
        <w:rPr>
          <w:rFonts w:ascii="仿宋" w:hAnsi="仿宋" w:eastAsia="仿宋"/>
          <w:sz w:val="24"/>
          <w:szCs w:val="21"/>
        </w:rPr>
      </w:pPr>
      <w:r>
        <w:rPr>
          <w:rFonts w:hint="eastAsia" w:ascii="仿宋" w:hAnsi="仿宋" w:eastAsia="仿宋"/>
          <w:sz w:val="24"/>
          <w:szCs w:val="21"/>
        </w:rPr>
        <w:t xml:space="preserve">20</w:t>
      </w:r>
      <w:r>
        <w:rPr>
          <w:rFonts w:ascii="仿宋" w:hAnsi="仿宋" w:eastAsia="仿宋"/>
          <w:sz w:val="24"/>
          <w:szCs w:val="21"/>
        </w:rPr>
        <w:t xml:space="preserve">.</w:t>
      </w:r>
      <w:r>
        <w:rPr>
          <w:rFonts w:hint="eastAsia" w:ascii="仿宋" w:hAnsi="仿宋" w:eastAsia="仿宋"/>
          <w:sz w:val="24"/>
          <w:szCs w:val="21"/>
        </w:rPr>
        <w:t xml:space="preserve">1 成交供应商应当在《成交通知书》发出之日起三十日内，按照谈判文件确定的事项与采购人签订政府采购合同。</w:t>
      </w:r>
      <w:r/>
    </w:p>
    <w:p>
      <w:pPr>
        <w:ind w:firstLine="480"/>
        <w:spacing w:line="360" w:lineRule="auto"/>
        <w:tabs>
          <w:tab w:val="left" w:pos="1260" w:leader="none"/>
        </w:tabs>
        <w:rPr>
          <w:rFonts w:ascii="仿宋" w:hAnsi="仿宋" w:eastAsia="仿宋"/>
          <w:sz w:val="24"/>
          <w:szCs w:val="21"/>
        </w:rPr>
      </w:pPr>
      <w:r>
        <w:rPr>
          <w:rFonts w:hint="eastAsia" w:ascii="仿宋" w:hAnsi="仿宋" w:eastAsia="仿宋"/>
          <w:sz w:val="24"/>
          <w:szCs w:val="21"/>
        </w:rPr>
        <w:t xml:space="preserve">20.2 谈判文件、成交供应商的响应文件及谈判过程中有关澄清、承诺文件均作为合同附件。</w:t>
      </w:r>
      <w:r/>
    </w:p>
    <w:p>
      <w:pPr>
        <w:ind w:firstLine="480"/>
        <w:spacing w:line="360" w:lineRule="auto"/>
        <w:tabs>
          <w:tab w:val="left" w:pos="1260" w:leader="none"/>
        </w:tabs>
        <w:rPr>
          <w:rFonts w:ascii="仿宋" w:hAnsi="仿宋" w:eastAsia="仿宋"/>
          <w:sz w:val="24"/>
          <w:szCs w:val="21"/>
        </w:rPr>
      </w:pPr>
      <w:r>
        <w:rPr>
          <w:rFonts w:hint="eastAsia" w:ascii="仿宋" w:hAnsi="仿宋" w:eastAsia="仿宋"/>
          <w:sz w:val="24"/>
          <w:szCs w:val="21"/>
        </w:rPr>
        <w:t xml:space="preserve">20.3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spacing w:line="360" w:lineRule="auto"/>
        <w:tabs>
          <w:tab w:val="left" w:pos="1260" w:leader="none"/>
        </w:tabs>
        <w:rPr>
          <w:rFonts w:ascii="仿宋" w:hAnsi="仿宋" w:eastAsia="仿宋"/>
          <w:sz w:val="24"/>
          <w:szCs w:val="21"/>
        </w:rPr>
      </w:pPr>
      <w:r>
        <w:rPr>
          <w:rFonts w:hint="eastAsia" w:ascii="仿宋" w:hAnsi="仿宋" w:eastAsia="仿宋"/>
          <w:sz w:val="24"/>
          <w:szCs w:val="21"/>
        </w:rPr>
        <w:t xml:space="preserve">20.4 成交供应商因自身原因拒绝与采购人签订合同的，不得参加采购人重新组织的采购活动，且将可能被拒绝参加该采购人一年内的其他政府采购活动。</w:t>
      </w:r>
      <w:r/>
    </w:p>
    <w:p>
      <w:pPr>
        <w:ind w:firstLine="482"/>
        <w:spacing w:line="360" w:lineRule="auto"/>
        <w:tabs>
          <w:tab w:val="left" w:pos="1260" w:leader="none"/>
        </w:tabs>
        <w:rPr>
          <w:rFonts w:ascii="仿宋" w:hAnsi="仿宋" w:eastAsia="仿宋"/>
          <w:b/>
          <w:bCs/>
          <w:sz w:val="24"/>
          <w:szCs w:val="21"/>
        </w:rPr>
      </w:pPr>
      <w:r>
        <w:rPr>
          <w:rFonts w:hint="eastAsia" w:ascii="仿宋" w:hAnsi="仿宋" w:eastAsia="仿宋"/>
          <w:b/>
          <w:bCs/>
          <w:sz w:val="24"/>
          <w:szCs w:val="21"/>
        </w:rPr>
        <w:t xml:space="preserve">21、标的物的追加</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21.1 政府采购合同履行中，采购人需追加与合同标的相同的服务（包含与服务相关</w:t>
      </w:r>
      <w:r>
        <w:rPr>
          <w:rFonts w:hint="eastAsia" w:ascii="仿宋" w:hAnsi="仿宋" w:eastAsia="仿宋"/>
          <w:bCs/>
          <w:sz w:val="24"/>
          <w:szCs w:val="21"/>
        </w:rPr>
        <w:t xml:space="preserve">的货物），在不改变合同其他条款的前提下，可以与成交供应商协商签订补充合同，但所有补充合同的金额不超过原合同金额10%。</w:t>
      </w:r>
      <w:r/>
    </w:p>
    <w:p>
      <w:pPr>
        <w:ind w:firstLine="482"/>
        <w:spacing w:line="360" w:lineRule="auto"/>
        <w:tabs>
          <w:tab w:val="left" w:pos="1260" w:leader="none"/>
        </w:tabs>
        <w:rPr>
          <w:rFonts w:ascii="仿宋" w:hAnsi="仿宋" w:eastAsia="仿宋"/>
          <w:b/>
          <w:bCs/>
          <w:sz w:val="24"/>
          <w:szCs w:val="21"/>
        </w:rPr>
      </w:pPr>
      <w:r>
        <w:rPr>
          <w:rFonts w:hint="eastAsia" w:ascii="仿宋" w:hAnsi="仿宋" w:eastAsia="仿宋"/>
          <w:b/>
          <w:bCs/>
          <w:sz w:val="24"/>
          <w:szCs w:val="21"/>
        </w:rPr>
        <w:t xml:space="preserve">七、质疑与投诉</w:t>
      </w:r>
      <w:r/>
    </w:p>
    <w:p>
      <w:pPr>
        <w:ind w:firstLine="482"/>
        <w:spacing w:line="360" w:lineRule="auto"/>
        <w:tabs>
          <w:tab w:val="left" w:pos="1260" w:leader="none"/>
        </w:tabs>
        <w:rPr>
          <w:rFonts w:ascii="仿宋" w:hAnsi="仿宋" w:eastAsia="仿宋"/>
          <w:b/>
          <w:bCs/>
          <w:sz w:val="24"/>
          <w:szCs w:val="21"/>
        </w:rPr>
      </w:pPr>
      <w:r>
        <w:rPr>
          <w:rFonts w:hint="eastAsia" w:ascii="仿宋" w:hAnsi="仿宋" w:eastAsia="仿宋"/>
          <w:b/>
          <w:bCs/>
          <w:sz w:val="24"/>
          <w:szCs w:val="21"/>
        </w:rPr>
        <w:t xml:space="preserve">22、质疑</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22.1 供应商对采购活动事项有疑问的，可以向采购代理机构提出询问，采购代理机构将依法</w:t>
      </w:r>
      <w:r>
        <w:rPr>
          <w:rFonts w:hint="eastAsia" w:ascii="仿宋" w:hAnsi="仿宋" w:eastAsia="仿宋"/>
          <w:bCs/>
          <w:sz w:val="24"/>
          <w:szCs w:val="21"/>
        </w:rPr>
        <w:t xml:space="preserve">作出</w:t>
      </w:r>
      <w:r>
        <w:rPr>
          <w:rFonts w:hint="eastAsia" w:ascii="仿宋" w:hAnsi="仿宋" w:eastAsia="仿宋"/>
          <w:bCs/>
          <w:sz w:val="24"/>
          <w:szCs w:val="21"/>
        </w:rPr>
        <w:t xml:space="preserve">答复，但答复的内容不涉及商业秘密。</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22.2 提出质疑的供应商应当是参与所质疑项目采购活动的供应商。潜在供应商已依法获取其可质疑的采购文件的，可以对该文件提出质疑。</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以联合体形</w:t>
      </w:r>
      <w:r>
        <w:rPr>
          <w:rFonts w:hint="eastAsia" w:ascii="仿宋" w:hAnsi="仿宋" w:eastAsia="仿宋"/>
          <w:bCs/>
          <w:sz w:val="24"/>
          <w:szCs w:val="21"/>
        </w:rPr>
        <w:t xml:space="preserve">式参加</w:t>
      </w:r>
      <w:r>
        <w:rPr>
          <w:rFonts w:hint="eastAsia" w:ascii="仿宋" w:hAnsi="仿宋" w:eastAsia="仿宋"/>
          <w:bCs/>
          <w:sz w:val="24"/>
          <w:szCs w:val="21"/>
        </w:rPr>
        <w:t xml:space="preserve">政府采购活动的，其质疑应当由组成联合体的所有供应商共同提出，联合体各方均须按要求加盖公章。</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22.3 供应商认为采购文件、采购过程和成交结果使自己的合法权益受到损害的，可以在知道或者应知其权益受到损害之日起七个工作日内，将质疑文件原件送达采购人或采购代理机构。</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供应商应知其权益受到损害之日，是指：对采购文件提出质疑的，应当在获取采购文件或者采购文件公告期限届满之日起7个工作日内提出；对采购过程提出质疑的，为各采购程序环节结束之日；对成交结果提出质疑的，为成交结果公告期限届满之日。</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供应商必须在法定质疑期内一次性提出针对同一采购程序环节的质疑。</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22.4 供应商提出质疑应当按照《政府采购质疑和投诉办法》的规定提交质疑函和必要的证明材料。质疑</w:t>
      </w:r>
      <w:r>
        <w:rPr>
          <w:rFonts w:hint="eastAsia" w:ascii="仿宋" w:hAnsi="仿宋" w:eastAsia="仿宋"/>
          <w:bCs/>
          <w:sz w:val="24"/>
          <w:szCs w:val="21"/>
        </w:rPr>
        <w:t xml:space="preserve">函应当</w:t>
      </w:r>
      <w:r>
        <w:rPr>
          <w:rFonts w:hint="eastAsia" w:ascii="仿宋" w:hAnsi="仿宋" w:eastAsia="仿宋"/>
          <w:bCs/>
          <w:sz w:val="24"/>
          <w:szCs w:val="21"/>
        </w:rPr>
        <w:t xml:space="preserve">包括下列内容：</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（1）供应商的姓名或者名称、地址、邮编、联系人及联系电话；</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（2）质疑项目的名称、编号；</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（3）具体、明确的质疑事项和与质疑事项相关的请求（具体条款）；</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（4）事实依据（具体条款）；</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（5）必要的法律依据（具体条款）；</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（6）提出质疑的日期。</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质疑</w:t>
      </w:r>
      <w:r>
        <w:rPr>
          <w:rFonts w:hint="eastAsia" w:ascii="仿宋" w:hAnsi="仿宋" w:eastAsia="仿宋"/>
          <w:bCs/>
          <w:sz w:val="24"/>
          <w:szCs w:val="21"/>
        </w:rPr>
        <w:t xml:space="preserve">函应当</w:t>
      </w:r>
      <w:r>
        <w:rPr>
          <w:rFonts w:hint="eastAsia" w:ascii="仿宋" w:hAnsi="仿宋" w:eastAsia="仿宋"/>
          <w:bCs/>
          <w:sz w:val="24"/>
          <w:szCs w:val="21"/>
        </w:rPr>
        <w:t xml:space="preserve">使用中文。相关当事人提供外文书证或者外国语视听资料的，应当附有中文译本，由翻译机构盖章或者翻译人员签名。</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22.5 质疑</w:t>
      </w:r>
      <w:r>
        <w:rPr>
          <w:rFonts w:hint="eastAsia" w:ascii="仿宋" w:hAnsi="仿宋" w:eastAsia="仿宋"/>
          <w:bCs/>
          <w:sz w:val="24"/>
          <w:szCs w:val="21"/>
        </w:rPr>
        <w:t xml:space="preserve">函应当</w:t>
      </w:r>
      <w:r>
        <w:rPr>
          <w:rFonts w:hint="eastAsia" w:ascii="仿宋" w:hAnsi="仿宋" w:eastAsia="仿宋"/>
          <w:bCs/>
          <w:sz w:val="24"/>
          <w:szCs w:val="21"/>
        </w:rPr>
        <w:t xml:space="preserve">现场提交至采购代理机构联系人处，提交时应出示有效身份证明。未按上述要求提交质疑函的，质疑不予受理。</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22.6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22.7 采购代理机构在收到供应商的书面质疑后将及时组织调查核实，在七个工作日内</w:t>
      </w:r>
      <w:r>
        <w:rPr>
          <w:rFonts w:hint="eastAsia" w:ascii="仿宋" w:hAnsi="仿宋" w:eastAsia="仿宋"/>
          <w:bCs/>
          <w:sz w:val="24"/>
          <w:szCs w:val="21"/>
        </w:rPr>
        <w:t xml:space="preserve">作出</w:t>
      </w:r>
      <w:r>
        <w:rPr>
          <w:rFonts w:hint="eastAsia" w:ascii="仿宋" w:hAnsi="仿宋" w:eastAsia="仿宋"/>
          <w:bCs/>
          <w:sz w:val="24"/>
          <w:szCs w:val="21"/>
        </w:rPr>
        <w:t xml:space="preserve">答复，并以书面或在网站公告形式通知质疑供应商和其他有关供应商，答复的内容不涉及商业秘密。</w:t>
      </w:r>
      <w:r/>
    </w:p>
    <w:p>
      <w:pPr>
        <w:ind w:firstLine="482"/>
        <w:spacing w:line="360" w:lineRule="auto"/>
        <w:tabs>
          <w:tab w:val="left" w:pos="1260" w:leader="none"/>
        </w:tabs>
        <w:rPr>
          <w:rFonts w:ascii="仿宋" w:hAnsi="仿宋" w:eastAsia="仿宋"/>
          <w:b/>
          <w:bCs/>
          <w:sz w:val="24"/>
          <w:szCs w:val="21"/>
        </w:rPr>
      </w:pPr>
      <w:r>
        <w:rPr>
          <w:rFonts w:hint="eastAsia" w:ascii="仿宋" w:hAnsi="仿宋" w:eastAsia="仿宋"/>
          <w:b/>
          <w:bCs/>
          <w:sz w:val="24"/>
          <w:szCs w:val="21"/>
        </w:rPr>
        <w:t xml:space="preserve">23.投诉</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23.1 供应商对采购代理机构的答复不满意或者采购代理机构未在规定的时间内</w:t>
      </w:r>
      <w:r>
        <w:rPr>
          <w:rFonts w:hint="eastAsia" w:ascii="仿宋" w:hAnsi="仿宋" w:eastAsia="仿宋"/>
          <w:bCs/>
          <w:sz w:val="24"/>
          <w:szCs w:val="21"/>
        </w:rPr>
        <w:t xml:space="preserve">作出</w:t>
      </w:r>
      <w:r>
        <w:rPr>
          <w:rFonts w:hint="eastAsia" w:ascii="仿宋" w:hAnsi="仿宋" w:eastAsia="仿宋"/>
          <w:bCs/>
          <w:sz w:val="24"/>
          <w:szCs w:val="21"/>
        </w:rPr>
        <w:t xml:space="preserve">答复的，可以在答复期满后十五个工作日内向同级政府采购监督管理部门投诉。</w:t>
      </w:r>
      <w:r/>
    </w:p>
    <w:p>
      <w:pPr>
        <w:jc w:val="center"/>
        <w:spacing w:line="360" w:lineRule="auto"/>
        <w:rPr>
          <w:rFonts w:ascii="仿宋" w:hAnsi="仿宋" w:eastAsia="仿宋"/>
          <w:b/>
          <w:bCs/>
          <w:sz w:val="36"/>
          <w:szCs w:val="36"/>
          <w:lang w:val="zh-CN"/>
        </w:rPr>
      </w:pPr>
      <w:r>
        <w:rPr>
          <w:rFonts w:ascii="仿宋" w:hAnsi="仿宋" w:eastAsia="仿宋"/>
          <w:b/>
          <w:bCs/>
          <w:sz w:val="36"/>
          <w:szCs w:val="36"/>
          <w:lang w:val="zh-CN"/>
        </w:rPr>
      </w:r>
      <w:r/>
    </w:p>
    <w:p>
      <w:pPr>
        <w:jc w:val="center"/>
        <w:spacing w:line="360" w:lineRule="auto"/>
        <w:rPr>
          <w:rFonts w:ascii="仿宋" w:hAnsi="仿宋" w:eastAsia="仿宋"/>
          <w:b/>
          <w:bCs/>
          <w:sz w:val="36"/>
          <w:szCs w:val="36"/>
          <w:lang w:val="zh-CN"/>
        </w:rPr>
      </w:pPr>
      <w:r>
        <w:rPr>
          <w:rFonts w:ascii="仿宋" w:hAnsi="仿宋" w:eastAsia="仿宋"/>
          <w:b/>
          <w:bCs/>
          <w:sz w:val="36"/>
          <w:szCs w:val="36"/>
          <w:lang w:val="zh-CN"/>
        </w:rPr>
      </w:r>
      <w:r/>
    </w:p>
    <w:p>
      <w:pPr>
        <w:jc w:val="center"/>
        <w:spacing w:line="360" w:lineRule="auto"/>
        <w:rPr>
          <w:rFonts w:ascii="仿宋" w:hAnsi="仿宋" w:eastAsia="仿宋"/>
          <w:b/>
          <w:bCs/>
          <w:sz w:val="36"/>
          <w:szCs w:val="36"/>
          <w:lang w:val="zh-CN"/>
        </w:rPr>
      </w:pPr>
      <w:r>
        <w:rPr>
          <w:rFonts w:ascii="仿宋" w:hAnsi="仿宋" w:eastAsia="仿宋"/>
          <w:b/>
          <w:bCs/>
          <w:sz w:val="36"/>
          <w:szCs w:val="36"/>
          <w:lang w:val="zh-CN"/>
        </w:rPr>
      </w:r>
      <w:r/>
    </w:p>
    <w:p>
      <w:pPr>
        <w:jc w:val="center"/>
        <w:spacing w:line="360" w:lineRule="auto"/>
        <w:rPr>
          <w:rFonts w:ascii="仿宋" w:hAnsi="仿宋" w:eastAsia="仿宋"/>
          <w:b/>
          <w:bCs/>
          <w:sz w:val="36"/>
          <w:szCs w:val="36"/>
          <w:lang w:val="zh-CN"/>
        </w:rPr>
      </w:pPr>
      <w:r>
        <w:rPr>
          <w:rFonts w:ascii="仿宋" w:hAnsi="仿宋" w:eastAsia="仿宋"/>
          <w:b/>
          <w:bCs/>
          <w:sz w:val="36"/>
          <w:szCs w:val="36"/>
          <w:lang w:val="zh-CN"/>
        </w:rPr>
      </w:r>
      <w:r/>
    </w:p>
    <w:p>
      <w:pPr>
        <w:jc w:val="center"/>
        <w:spacing w:line="360" w:lineRule="auto"/>
        <w:rPr>
          <w:rFonts w:ascii="仿宋" w:hAnsi="仿宋" w:eastAsia="仿宋"/>
          <w:b/>
          <w:bCs/>
          <w:sz w:val="36"/>
          <w:szCs w:val="36"/>
          <w:lang w:val="zh-CN"/>
        </w:rPr>
      </w:pPr>
      <w:r>
        <w:rPr>
          <w:rFonts w:ascii="仿宋" w:hAnsi="仿宋" w:eastAsia="仿宋"/>
          <w:b/>
          <w:bCs/>
          <w:sz w:val="36"/>
          <w:szCs w:val="36"/>
          <w:lang w:val="zh-CN"/>
        </w:rPr>
      </w:r>
      <w:r/>
    </w:p>
    <w:p>
      <w:pPr>
        <w:jc w:val="center"/>
        <w:spacing w:line="360" w:lineRule="auto"/>
        <w:rPr>
          <w:rFonts w:ascii="仿宋" w:hAnsi="仿宋" w:eastAsia="仿宋"/>
          <w:b/>
          <w:bCs/>
          <w:sz w:val="36"/>
          <w:szCs w:val="36"/>
          <w:lang w:val="zh-CN"/>
        </w:rPr>
      </w:pPr>
      <w:r>
        <w:rPr>
          <w:rFonts w:ascii="仿宋" w:hAnsi="仿宋" w:eastAsia="仿宋"/>
          <w:b/>
          <w:bCs/>
          <w:sz w:val="36"/>
          <w:szCs w:val="36"/>
          <w:lang w:val="zh-CN"/>
        </w:rPr>
      </w:r>
      <w:r/>
    </w:p>
    <w:p>
      <w:pPr>
        <w:jc w:val="center"/>
        <w:spacing w:line="360" w:lineRule="auto"/>
        <w:rPr>
          <w:rFonts w:ascii="仿宋" w:hAnsi="仿宋" w:eastAsia="仿宋"/>
          <w:b/>
          <w:bCs/>
          <w:sz w:val="36"/>
          <w:szCs w:val="36"/>
          <w:lang w:val="zh-CN"/>
        </w:rPr>
      </w:pPr>
      <w:r>
        <w:rPr>
          <w:rFonts w:ascii="仿宋" w:hAnsi="仿宋" w:eastAsia="仿宋"/>
          <w:b/>
          <w:bCs/>
          <w:sz w:val="36"/>
          <w:szCs w:val="36"/>
          <w:lang w:val="zh-CN"/>
        </w:rPr>
      </w:r>
      <w:r/>
    </w:p>
    <w:p>
      <w:pPr>
        <w:pStyle w:val="905"/>
        <w:rPr>
          <w:lang w:val="zh-CN" w:eastAsia="zh-CN"/>
        </w:rPr>
      </w:pPr>
      <w:r>
        <w:rPr>
          <w:lang w:val="zh-CN" w:eastAsia="zh-CN"/>
        </w:rPr>
      </w:r>
      <w:r/>
    </w:p>
    <w:p>
      <w:pPr>
        <w:rPr>
          <w:lang w:val="zh-CN"/>
        </w:rPr>
      </w:pPr>
      <w:r>
        <w:rPr>
          <w:lang w:val="zh-CN"/>
        </w:rPr>
      </w:r>
      <w:r/>
    </w:p>
    <w:p>
      <w:pPr>
        <w:jc w:val="center"/>
        <w:spacing w:line="360" w:lineRule="auto"/>
        <w:rPr>
          <w:rFonts w:ascii="仿宋" w:hAnsi="仿宋" w:eastAsia="仿宋"/>
          <w:b/>
          <w:bCs/>
          <w:sz w:val="36"/>
          <w:szCs w:val="36"/>
          <w:lang w:val="zh-CN"/>
        </w:rPr>
      </w:pPr>
      <w:r>
        <w:rPr>
          <w:rFonts w:hint="eastAsia" w:ascii="仿宋" w:hAnsi="仿宋" w:eastAsia="仿宋"/>
          <w:b/>
          <w:bCs/>
          <w:sz w:val="36"/>
          <w:szCs w:val="36"/>
          <w:lang w:val="zh-CN"/>
        </w:rPr>
        <w:t xml:space="preserve">第三章 </w:t>
      </w:r>
      <w:r>
        <w:rPr>
          <w:rFonts w:hint="eastAsia" w:ascii="仿宋" w:hAnsi="仿宋" w:eastAsia="仿宋"/>
          <w:b/>
          <w:bCs/>
          <w:sz w:val="36"/>
          <w:szCs w:val="36"/>
        </w:rPr>
        <w:t xml:space="preserve">成交标准</w:t>
      </w:r>
      <w:r/>
    </w:p>
    <w:p>
      <w:pPr>
        <w:spacing w:line="360" w:lineRule="auto"/>
        <w:rPr>
          <w:rFonts w:ascii="仿宋" w:hAnsi="仿宋" w:eastAsia="仿宋" w:cs="宋体"/>
          <w:b/>
          <w:bCs/>
          <w:sz w:val="24"/>
          <w:szCs w:val="22"/>
        </w:rPr>
      </w:pPr>
      <w:r>
        <w:rPr>
          <w:rFonts w:hint="eastAsia" w:ascii="仿宋" w:hAnsi="仿宋" w:eastAsia="仿宋" w:cs="宋体"/>
          <w:b/>
          <w:bCs/>
          <w:sz w:val="24"/>
          <w:szCs w:val="22"/>
        </w:rPr>
        <w:t xml:space="preserve">一、成交标准：</w:t>
      </w:r>
      <w:r/>
    </w:p>
    <w:p>
      <w:pPr>
        <w:ind w:firstLine="440"/>
        <w:jc w:val="left"/>
        <w:spacing w:line="360" w:lineRule="auto"/>
        <w:widowControl/>
        <w:rPr>
          <w:rFonts w:ascii="仿宋" w:hAnsi="仿宋" w:eastAsia="仿宋" w:cs="宋体"/>
          <w:sz w:val="24"/>
          <w:szCs w:val="22"/>
        </w:rPr>
      </w:pPr>
      <w:r>
        <w:rPr>
          <w:rFonts w:hint="eastAsia" w:ascii="仿宋" w:hAnsi="仿宋" w:eastAsia="仿宋" w:cs="宋体"/>
          <w:sz w:val="24"/>
          <w:szCs w:val="22"/>
        </w:rPr>
        <w:t xml:space="preserve">本次评标采用最低投标价法。原则上谈判实行两次报价，第一次报价为供应商在响应文件中编制的报价，第二次报价为响应文件通过评审合格后由谈判委员会分别组织供应商进行的最后一次报价，即为最终报价，谈判结果以供应商的最终报价为准。报价相同的，按技术指标和服务标准优劣顺序排列，并确定价格最低、技术指标和服务标准最优的供应商为成交供应商。</w:t>
      </w:r>
      <w:r/>
    </w:p>
    <w:p>
      <w:pPr>
        <w:numPr>
          <w:ilvl w:val="0"/>
          <w:numId w:val="1"/>
        </w:numPr>
        <w:jc w:val="left"/>
        <w:spacing w:line="360" w:lineRule="auto"/>
        <w:widowControl/>
        <w:rPr>
          <w:rFonts w:ascii="仿宋" w:hAnsi="仿宋" w:eastAsia="仿宋" w:cs="宋体"/>
          <w:b/>
          <w:bCs/>
          <w:sz w:val="24"/>
          <w:szCs w:val="22"/>
          <w:lang w:val="zh-CN"/>
        </w:rPr>
      </w:pPr>
      <w:r>
        <w:rPr>
          <w:rFonts w:hint="eastAsia" w:ascii="仿宋" w:hAnsi="仿宋" w:eastAsia="仿宋" w:cs="宋体"/>
          <w:b/>
          <w:bCs/>
          <w:sz w:val="24"/>
          <w:szCs w:val="22"/>
        </w:rPr>
        <w:t xml:space="preserve">评定标准：</w:t>
      </w:r>
      <w:r>
        <w:rPr>
          <w:rFonts w:hint="eastAsia" w:ascii="仿宋" w:hAnsi="仿宋" w:eastAsia="仿宋" w:cs="宋体"/>
          <w:b/>
          <w:bCs/>
          <w:sz w:val="24"/>
          <w:szCs w:val="22"/>
          <w:lang w:val="zh-CN"/>
        </w:rPr>
        <w:t xml:space="preserve"> </w:t>
      </w:r>
      <w:r/>
    </w:p>
    <w:p>
      <w:pPr>
        <w:ind w:firstLine="440"/>
        <w:jc w:val="left"/>
        <w:spacing w:line="360" w:lineRule="auto"/>
        <w:rPr>
          <w:rFonts w:ascii="仿宋" w:hAnsi="仿宋" w:eastAsia="仿宋"/>
          <w:sz w:val="24"/>
          <w:szCs w:val="22"/>
        </w:rPr>
      </w:pPr>
      <w:r>
        <w:rPr>
          <w:rFonts w:hint="eastAsia" w:ascii="仿宋" w:hAnsi="仿宋" w:eastAsia="仿宋"/>
          <w:sz w:val="24"/>
          <w:szCs w:val="22"/>
        </w:rPr>
        <w:t xml:space="preserve">1、实质性要求不得负偏离；否则，按照无效投标处理。</w:t>
      </w:r>
      <w:r/>
    </w:p>
    <w:p>
      <w:pPr>
        <w:ind w:firstLine="440"/>
        <w:jc w:val="left"/>
        <w:spacing w:line="360" w:lineRule="auto"/>
        <w:rPr>
          <w:rFonts w:ascii="仿宋" w:hAnsi="仿宋" w:eastAsia="仿宋"/>
          <w:sz w:val="24"/>
          <w:szCs w:val="22"/>
        </w:rPr>
      </w:pPr>
      <w:r>
        <w:rPr>
          <w:rFonts w:hint="eastAsia" w:ascii="仿宋" w:hAnsi="仿宋" w:eastAsia="仿宋"/>
          <w:sz w:val="24"/>
          <w:szCs w:val="22"/>
        </w:rPr>
        <w:t xml:space="preserve">2、本项目全部货物制造商为小</w:t>
      </w:r>
      <w:r>
        <w:rPr>
          <w:rFonts w:hint="eastAsia" w:ascii="仿宋" w:hAnsi="仿宋" w:eastAsia="仿宋"/>
          <w:sz w:val="24"/>
          <w:szCs w:val="22"/>
        </w:rPr>
        <w:t xml:space="preserve">微企业</w:t>
      </w:r>
      <w:r>
        <w:rPr>
          <w:rFonts w:hint="eastAsia" w:ascii="仿宋" w:hAnsi="仿宋" w:eastAsia="仿宋"/>
          <w:sz w:val="24"/>
          <w:szCs w:val="22"/>
        </w:rPr>
        <w:t xml:space="preserve">的，对报价给予10%的扣除，用扣除后的价格参与评审。</w:t>
      </w:r>
      <w:r/>
    </w:p>
    <w:p>
      <w:pPr>
        <w:ind w:firstLine="440"/>
        <w:jc w:val="left"/>
        <w:spacing w:line="360" w:lineRule="auto"/>
        <w:rPr>
          <w:rFonts w:ascii="仿宋" w:hAnsi="仿宋" w:eastAsia="仿宋"/>
          <w:sz w:val="24"/>
          <w:szCs w:val="22"/>
        </w:rPr>
      </w:pPr>
      <w:r>
        <w:rPr>
          <w:rFonts w:hint="eastAsia" w:ascii="仿宋" w:hAnsi="仿宋" w:eastAsia="仿宋"/>
          <w:sz w:val="24"/>
          <w:szCs w:val="22"/>
        </w:rPr>
        <w:t xml:space="preserve">3、残疾人福利性单位视同小型、微型企业，给予与小</w:t>
      </w:r>
      <w:r>
        <w:rPr>
          <w:rFonts w:hint="eastAsia" w:ascii="仿宋" w:hAnsi="仿宋" w:eastAsia="仿宋"/>
          <w:sz w:val="24"/>
          <w:szCs w:val="22"/>
        </w:rPr>
        <w:t xml:space="preserve">微企业</w:t>
      </w:r>
      <w:r>
        <w:rPr>
          <w:rFonts w:hint="eastAsia" w:ascii="仿宋" w:hAnsi="仿宋" w:eastAsia="仿宋"/>
          <w:sz w:val="24"/>
          <w:szCs w:val="22"/>
        </w:rPr>
        <w:t xml:space="preserve">相同的价格扣除，用扣除后的价格参与评审；监狱和戒毒企业视同小型、微型企业，给予与小</w:t>
      </w:r>
      <w:r>
        <w:rPr>
          <w:rFonts w:hint="eastAsia" w:ascii="仿宋" w:hAnsi="仿宋" w:eastAsia="仿宋"/>
          <w:sz w:val="24"/>
          <w:szCs w:val="22"/>
        </w:rPr>
        <w:t xml:space="preserve">微企业</w:t>
      </w:r>
      <w:r>
        <w:rPr>
          <w:rFonts w:hint="eastAsia" w:ascii="仿宋" w:hAnsi="仿宋" w:eastAsia="仿宋"/>
          <w:sz w:val="24"/>
          <w:szCs w:val="22"/>
        </w:rPr>
        <w:t xml:space="preserve">相同的价格扣除，用扣除后的价格参与评审。残疾人福利单位、监狱企业属于小型、微型企业的，不重复享受价格扣除。</w:t>
      </w:r>
      <w:r/>
    </w:p>
    <w:p>
      <w:pPr>
        <w:pStyle w:val="896"/>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pStyle w:val="896"/>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pStyle w:val="896"/>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b/>
          <w:sz w:val="36"/>
          <w:szCs w:val="36"/>
        </w:rPr>
      </w:pPr>
      <w:r>
        <w:rPr>
          <w:rFonts w:ascii="仿宋" w:hAnsi="仿宋" w:eastAsia="仿宋"/>
          <w:b/>
          <w:sz w:val="36"/>
          <w:szCs w:val="36"/>
        </w:rPr>
      </w:r>
      <w:r/>
    </w:p>
    <w:p>
      <w:pPr>
        <w:rPr>
          <w:rFonts w:ascii="仿宋" w:hAnsi="仿宋" w:eastAsia="仿宋"/>
          <w:b/>
          <w:sz w:val="36"/>
          <w:szCs w:val="36"/>
        </w:rPr>
      </w:pPr>
      <w:r>
        <w:rPr>
          <w:rFonts w:hint="eastAsia" w:ascii="仿宋" w:hAnsi="仿宋" w:eastAsia="仿宋"/>
          <w:b/>
          <w:sz w:val="36"/>
          <w:szCs w:val="36"/>
        </w:rPr>
        <w:br w:type="page" w:clear="all"/>
      </w:r>
      <w:r/>
    </w:p>
    <w:p>
      <w:pPr>
        <w:jc w:val="center"/>
        <w:spacing w:line="360" w:lineRule="auto"/>
        <w:tabs>
          <w:tab w:val="left" w:pos="4040" w:leader="none"/>
        </w:tabs>
        <w:rPr>
          <w:rFonts w:ascii="仿宋" w:hAnsi="仿宋" w:eastAsia="仿宋"/>
          <w:b/>
          <w:sz w:val="36"/>
          <w:szCs w:val="36"/>
        </w:rPr>
      </w:pPr>
      <w:r>
        <w:rPr>
          <w:rFonts w:ascii="仿宋" w:hAnsi="仿宋" w:eastAsia="仿宋"/>
          <w:b/>
          <w:sz w:val="36"/>
          <w:szCs w:val="36"/>
        </w:rPr>
      </w:r>
      <w:r/>
    </w:p>
    <w:p>
      <w:pPr>
        <w:jc w:val="center"/>
        <w:spacing w:line="360" w:lineRule="auto"/>
        <w:tabs>
          <w:tab w:val="left" w:pos="4040" w:leader="none"/>
        </w:tabs>
        <w:rPr>
          <w:rFonts w:ascii="仿宋" w:hAnsi="仿宋" w:eastAsia="仿宋"/>
          <w:b/>
          <w:bCs/>
          <w:sz w:val="36"/>
          <w:szCs w:val="36"/>
        </w:rPr>
      </w:pPr>
      <w:r>
        <w:rPr>
          <w:rFonts w:hint="eastAsia" w:ascii="仿宋" w:hAnsi="仿宋" w:eastAsia="仿宋"/>
          <w:b/>
          <w:sz w:val="36"/>
          <w:szCs w:val="36"/>
        </w:rPr>
        <w:t xml:space="preserve">第四章 项目需求</w:t>
      </w:r>
      <w:r/>
    </w:p>
    <w:p>
      <w:pPr>
        <w:ind w:firstLine="482"/>
        <w:jc w:val="left"/>
        <w:spacing w:line="360" w:lineRule="auto"/>
        <w:widowControl/>
        <w:rPr>
          <w:rFonts w:ascii="仿宋" w:hAnsi="仿宋" w:eastAsia="仿宋" w:cs="宋体"/>
          <w:b/>
          <w:sz w:val="24"/>
          <w:szCs w:val="21"/>
          <w:lang w:val="zh-CN"/>
        </w:rPr>
      </w:pPr>
      <w:r>
        <w:rPr>
          <w:rFonts w:hint="eastAsia" w:ascii="仿宋" w:hAnsi="仿宋" w:eastAsia="仿宋" w:cs="宋体"/>
          <w:b/>
          <w:sz w:val="24"/>
          <w:szCs w:val="21"/>
          <w:lang w:val="zh-CN"/>
        </w:rPr>
        <w:t xml:space="preserve">一、项目概况</w:t>
      </w:r>
      <w:r/>
    </w:p>
    <w:p>
      <w:pPr>
        <w:ind w:firstLine="480"/>
        <w:spacing w:line="360" w:lineRule="auto"/>
        <w:rPr>
          <w:rFonts w:ascii="仿宋" w:hAnsi="仿宋" w:eastAsia="仿宋" w:cs="宋体"/>
          <w:sz w:val="24"/>
          <w:szCs w:val="21"/>
        </w:rPr>
      </w:pPr>
      <w:r>
        <w:rPr>
          <w:rFonts w:hint="eastAsia" w:ascii="仿宋" w:hAnsi="仿宋" w:eastAsia="仿宋" w:cs="宋体"/>
          <w:sz w:val="24"/>
          <w:szCs w:val="21"/>
        </w:rPr>
        <w:t xml:space="preserve">1、项目名称：</w:t>
      </w:r>
      <w:r>
        <w:rPr>
          <w:rFonts w:hint="eastAsia" w:ascii="仿宋" w:hAnsi="仿宋" w:eastAsia="仿宋" w:cs="宋体"/>
          <w:sz w:val="24"/>
          <w:szCs w:val="21"/>
        </w:rPr>
        <w:t xml:space="preserve">2026年度水稻重大病虫疫情防控药剂采购</w:t>
      </w:r>
      <w:r/>
    </w:p>
    <w:p>
      <w:pPr>
        <w:ind w:firstLine="480"/>
        <w:spacing w:line="360" w:lineRule="auto"/>
        <w:rPr>
          <w:rFonts w:ascii="仿宋" w:hAnsi="仿宋" w:eastAsia="仿宋" w:cs="宋体"/>
          <w:sz w:val="24"/>
          <w:szCs w:val="21"/>
        </w:rPr>
      </w:pPr>
      <w:r>
        <w:rPr>
          <w:rFonts w:hint="eastAsia" w:ascii="仿宋" w:hAnsi="仿宋" w:eastAsia="仿宋" w:cs="宋体"/>
          <w:sz w:val="24"/>
          <w:szCs w:val="21"/>
        </w:rPr>
        <w:t xml:space="preserve">2、项目内容：</w:t>
      </w:r>
      <w:r>
        <w:rPr>
          <w:rFonts w:hint="eastAsia" w:ascii="仿宋" w:hAnsi="仿宋" w:eastAsia="仿宋" w:cs="宋体"/>
          <w:sz w:val="24"/>
          <w:szCs w:val="21"/>
        </w:rPr>
        <w:t xml:space="preserve">2026年度水稻重大病虫疫情防控药剂采购</w:t>
      </w:r>
      <w:r>
        <w:rPr>
          <w:rFonts w:hint="eastAsia" w:ascii="仿宋" w:hAnsi="仿宋" w:eastAsia="仿宋" w:cs="宋体"/>
          <w:sz w:val="24"/>
          <w:szCs w:val="21"/>
        </w:rPr>
        <w:t xml:space="preserve">采购</w:t>
      </w:r>
      <w:r/>
    </w:p>
    <w:p>
      <w:pPr>
        <w:ind w:firstLine="480"/>
        <w:spacing w:line="360" w:lineRule="auto"/>
        <w:rPr>
          <w:rFonts w:ascii="仿宋" w:hAnsi="仿宋" w:eastAsia="仿宋" w:cs="宋体"/>
          <w:sz w:val="24"/>
          <w:szCs w:val="21"/>
        </w:rPr>
      </w:pPr>
      <w:r>
        <w:rPr>
          <w:rFonts w:hint="eastAsia" w:ascii="仿宋" w:hAnsi="仿宋" w:eastAsia="仿宋" w:cs="宋体"/>
          <w:sz w:val="24"/>
          <w:szCs w:val="21"/>
        </w:rPr>
        <w:t xml:space="preserve">3、最高限价：</w:t>
      </w:r>
      <w:r>
        <w:rPr>
          <w:rFonts w:ascii="仿宋" w:hAnsi="仿宋" w:eastAsia="仿宋"/>
          <w:sz w:val="24"/>
        </w:rPr>
        <w:t xml:space="preserve">101</w:t>
      </w:r>
      <w:r>
        <w:rPr>
          <w:rFonts w:hint="eastAsia" w:ascii="仿宋" w:hAnsi="仿宋" w:eastAsia="仿宋"/>
          <w:sz w:val="24"/>
        </w:rPr>
        <w:t xml:space="preserve">万</w:t>
      </w:r>
      <w:r>
        <w:rPr>
          <w:rStyle w:val="1096"/>
          <w:rFonts w:ascii="仿宋" w:hAnsi="仿宋" w:eastAsia="仿宋"/>
          <w:sz w:val="24"/>
        </w:rPr>
        <w:t xml:space="preserve">元</w:t>
      </w:r>
      <w:r/>
    </w:p>
    <w:p>
      <w:pPr>
        <w:ind w:firstLine="482"/>
        <w:jc w:val="left"/>
        <w:spacing w:line="360" w:lineRule="auto"/>
        <w:widowControl/>
        <w:rPr>
          <w:rStyle w:val="1096"/>
          <w:rFonts w:ascii="仿宋" w:hAnsi="仿宋" w:eastAsia="仿宋"/>
          <w:sz w:val="24"/>
        </w:rPr>
      </w:pPr>
      <w:r>
        <w:rPr>
          <w:rFonts w:hint="eastAsia" w:ascii="仿宋" w:hAnsi="仿宋" w:eastAsia="仿宋" w:cs="宋体"/>
          <w:b/>
          <w:sz w:val="24"/>
          <w:szCs w:val="21"/>
          <w:lang w:val="zh-CN"/>
        </w:rPr>
        <w:t xml:space="preserve">二、</w:t>
      </w:r>
      <w:r>
        <w:rPr>
          <w:rFonts w:hint="eastAsia" w:ascii="仿宋" w:hAnsi="仿宋" w:eastAsia="仿宋" w:cs="宋体"/>
          <w:b/>
          <w:sz w:val="24"/>
          <w:szCs w:val="21"/>
        </w:rPr>
        <w:t xml:space="preserve">供货期限：</w:t>
      </w:r>
      <w:r>
        <w:rPr>
          <w:rFonts w:hint="eastAsia" w:ascii="仿宋" w:hAnsi="仿宋" w:eastAsia="仿宋" w:cs="宋体"/>
          <w:sz w:val="24"/>
          <w:szCs w:val="21"/>
        </w:rPr>
        <w:t xml:space="preserve">收到采购人通知之日起7日内完成供货</w:t>
      </w:r>
      <w:r/>
    </w:p>
    <w:p>
      <w:pPr>
        <w:ind w:firstLine="482"/>
        <w:jc w:val="left"/>
        <w:spacing w:line="360" w:lineRule="auto"/>
        <w:widowControl/>
        <w:rPr>
          <w:rFonts w:ascii="仿宋" w:hAnsi="仿宋" w:eastAsia="仿宋" w:cs="宋体"/>
          <w:b/>
          <w:sz w:val="24"/>
          <w:szCs w:val="21"/>
          <w:lang w:val="zh-CN"/>
        </w:rPr>
      </w:pPr>
      <w:r>
        <w:rPr>
          <w:rFonts w:hint="eastAsia" w:ascii="仿宋" w:hAnsi="仿宋" w:eastAsia="仿宋" w:cs="宋体"/>
          <w:b/>
          <w:sz w:val="24"/>
          <w:szCs w:val="21"/>
          <w:lang w:val="zh-CN"/>
        </w:rPr>
        <w:t xml:space="preserve">三、供货清单</w:t>
      </w:r>
      <w:r/>
    </w:p>
    <w:tbl>
      <w:tblPr>
        <w:tblW w:w="9546" w:type="dxa"/>
        <w:tblInd w:w="4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45"/>
        <w:gridCol w:w="2341"/>
        <w:gridCol w:w="1449"/>
        <w:gridCol w:w="1158"/>
        <w:gridCol w:w="1013"/>
        <w:gridCol w:w="3040"/>
      </w:tblGrid>
      <w:tr>
        <w:trPr>
          <w:trHeight w:val="646"/>
        </w:trPr>
        <w:tc>
          <w:tcPr>
            <w:tcW w:w="0" w:type="auto"/>
            <w:vAlign w:val="center"/>
            <w:textDirection w:val="lrTb"/>
            <w:noWrap w:val="false"/>
          </w:tcPr>
          <w:p>
            <w:pPr>
              <w:jc w:val="center"/>
              <w:rPr>
                <w:rFonts w:ascii="仿宋" w:hAnsi="仿宋" w:eastAsia="仿宋" w:cs="仿宋"/>
                <w:b/>
                <w:sz w:val="24"/>
              </w:rPr>
            </w:pPr>
            <w:r>
              <w:rPr>
                <w:rFonts w:hint="eastAsia" w:ascii="仿宋" w:hAnsi="仿宋" w:eastAsia="仿宋" w:cs="仿宋"/>
                <w:b/>
                <w:sz w:val="24"/>
              </w:rPr>
              <w:t xml:space="preserve">序号</w:t>
            </w:r>
            <w:r/>
          </w:p>
        </w:tc>
        <w:tc>
          <w:tcPr>
            <w:tcW w:w="2341" w:type="dxa"/>
            <w:vAlign w:val="center"/>
            <w:textDirection w:val="lrTb"/>
            <w:noWrap w:val="false"/>
          </w:tcPr>
          <w:p>
            <w:pPr>
              <w:jc w:val="center"/>
              <w:rPr>
                <w:rFonts w:ascii="仿宋" w:hAnsi="仿宋" w:eastAsia="仿宋" w:cs="仿宋"/>
                <w:b/>
                <w:sz w:val="24"/>
              </w:rPr>
            </w:pPr>
            <w:r>
              <w:rPr>
                <w:rFonts w:hint="eastAsia" w:ascii="仿宋" w:hAnsi="仿宋" w:eastAsia="仿宋" w:cs="仿宋"/>
                <w:b/>
                <w:sz w:val="24"/>
              </w:rPr>
              <w:t xml:space="preserve">农药品种</w:t>
            </w:r>
            <w:r/>
          </w:p>
        </w:tc>
        <w:tc>
          <w:tcPr>
            <w:tcW w:w="1449" w:type="dxa"/>
            <w:vAlign w:val="center"/>
            <w:textDirection w:val="lrTb"/>
            <w:noWrap w:val="false"/>
          </w:tcPr>
          <w:p>
            <w:pPr>
              <w:jc w:val="center"/>
              <w:rPr>
                <w:rFonts w:ascii="仿宋" w:hAnsi="仿宋" w:eastAsia="仿宋" w:cs="仿宋"/>
                <w:sz w:val="24"/>
              </w:rPr>
            </w:pPr>
            <w:r>
              <w:rPr>
                <w:rFonts w:hint="eastAsia" w:ascii="仿宋" w:hAnsi="仿宋" w:eastAsia="仿宋" w:cs="仿宋"/>
                <w:b/>
                <w:sz w:val="24"/>
              </w:rPr>
              <w:t xml:space="preserve">采购预算及最高限价（万元）</w:t>
            </w:r>
            <w:r/>
          </w:p>
        </w:tc>
        <w:tc>
          <w:tcPr>
            <w:tcW w:w="1158" w:type="dxa"/>
            <w:vAlign w:val="center"/>
            <w:textDirection w:val="lrTb"/>
            <w:noWrap w:val="false"/>
          </w:tcPr>
          <w:p>
            <w:pPr>
              <w:jc w:val="center"/>
              <w:rPr>
                <w:rFonts w:ascii="仿宋" w:hAnsi="仿宋" w:eastAsia="仿宋" w:cs="仿宋"/>
                <w:b/>
                <w:sz w:val="24"/>
              </w:rPr>
            </w:pPr>
            <w:r>
              <w:rPr>
                <w:rFonts w:hint="eastAsia" w:ascii="仿宋" w:hAnsi="仿宋" w:eastAsia="仿宋" w:cs="仿宋"/>
                <w:b/>
                <w:sz w:val="24"/>
              </w:rPr>
              <w:t xml:space="preserve">规格</w:t>
            </w:r>
            <w:r/>
          </w:p>
        </w:tc>
        <w:tc>
          <w:tcPr>
            <w:tcW w:w="1013" w:type="dxa"/>
            <w:vAlign w:val="center"/>
            <w:textDirection w:val="lrTb"/>
            <w:noWrap w:val="false"/>
          </w:tcPr>
          <w:p>
            <w:pPr>
              <w:jc w:val="center"/>
              <w:rPr>
                <w:rFonts w:ascii="仿宋" w:hAnsi="仿宋" w:eastAsia="仿宋" w:cs="仿宋"/>
                <w:b/>
                <w:sz w:val="24"/>
              </w:rPr>
            </w:pPr>
            <w:r>
              <w:rPr>
                <w:rFonts w:hint="eastAsia" w:ascii="仿宋" w:hAnsi="仿宋" w:eastAsia="仿宋" w:cs="仿宋"/>
                <w:b/>
                <w:sz w:val="24"/>
              </w:rPr>
              <w:t xml:space="preserve">数量（瓶）</w:t>
            </w:r>
            <w:r/>
          </w:p>
        </w:tc>
        <w:tc>
          <w:tcPr>
            <w:tcW w:w="3040" w:type="dxa"/>
            <w:vAlign w:val="center"/>
            <w:textDirection w:val="lrTb"/>
            <w:noWrap w:val="false"/>
          </w:tcPr>
          <w:p>
            <w:pPr>
              <w:jc w:val="center"/>
              <w:rPr>
                <w:rFonts w:ascii="仿宋" w:hAnsi="仿宋" w:eastAsia="仿宋" w:cs="仿宋"/>
                <w:b/>
                <w:sz w:val="24"/>
              </w:rPr>
            </w:pPr>
            <w:r>
              <w:rPr>
                <w:rFonts w:hint="eastAsia" w:ascii="仿宋" w:hAnsi="仿宋" w:eastAsia="仿宋" w:cs="仿宋"/>
                <w:b/>
                <w:sz w:val="24"/>
              </w:rPr>
              <w:t xml:space="preserve">备注</w:t>
            </w:r>
            <w:r/>
          </w:p>
        </w:tc>
      </w:tr>
      <w:tr>
        <w:trPr>
          <w:trHeight w:val="459"/>
        </w:trPr>
        <w:tc>
          <w:tcPr>
            <w:tcW w:w="0" w:type="auto"/>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w:t>
            </w:r>
            <w:r/>
          </w:p>
        </w:tc>
        <w:tc>
          <w:tcPr>
            <w:tcW w:w="2341"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60%烯</w:t>
            </w:r>
            <w:r>
              <w:rPr>
                <w:rFonts w:hint="eastAsia" w:ascii="仿宋" w:hAnsi="仿宋" w:eastAsia="仿宋" w:cs="仿宋"/>
                <w:sz w:val="24"/>
              </w:rPr>
              <w:t xml:space="preserve">啶</w:t>
            </w:r>
            <w:r>
              <w:rPr>
                <w:rFonts w:hint="eastAsia" w:ascii="仿宋" w:hAnsi="仿宋" w:eastAsia="仿宋" w:cs="仿宋"/>
                <w:sz w:val="24"/>
              </w:rPr>
              <w:t xml:space="preserve">·</w:t>
            </w:r>
            <w:r>
              <w:rPr>
                <w:rFonts w:hint="eastAsia" w:ascii="仿宋" w:hAnsi="仿宋" w:eastAsia="仿宋" w:cs="仿宋"/>
                <w:sz w:val="24"/>
              </w:rPr>
              <w:t xml:space="preserve">呋</w:t>
            </w:r>
            <w:r>
              <w:rPr>
                <w:rFonts w:hint="eastAsia" w:ascii="仿宋" w:hAnsi="仿宋" w:eastAsia="仿宋" w:cs="仿宋"/>
                <w:sz w:val="24"/>
              </w:rPr>
              <w:t xml:space="preserve">虫</w:t>
            </w:r>
            <w:r>
              <w:rPr>
                <w:rFonts w:hint="eastAsia" w:ascii="仿宋" w:hAnsi="仿宋" w:eastAsia="仿宋" w:cs="仿宋"/>
                <w:sz w:val="24"/>
              </w:rPr>
              <w:t xml:space="preserve">胺水</w:t>
            </w:r>
            <w:r>
              <w:rPr>
                <w:rFonts w:hint="eastAsia" w:ascii="仿宋" w:hAnsi="仿宋" w:eastAsia="仿宋" w:cs="仿宋"/>
                <w:sz w:val="24"/>
              </w:rPr>
              <w:t xml:space="preserve">分散粒剂</w:t>
            </w:r>
            <w:r/>
          </w:p>
        </w:tc>
        <w:tc>
          <w:tcPr>
            <w:tcW w:w="1449" w:type="dxa"/>
            <w:vAlign w:val="center"/>
            <w:textDirection w:val="lrTb"/>
            <w:noWrap w:val="false"/>
          </w:tcPr>
          <w:p>
            <w:pPr>
              <w:jc w:val="center"/>
              <w:rPr>
                <w:rFonts w:ascii="仿宋" w:hAnsi="仿宋" w:eastAsia="仿宋" w:cs="仿宋"/>
                <w:sz w:val="24"/>
              </w:rPr>
            </w:pPr>
            <w:r>
              <w:rPr>
                <w:rFonts w:ascii="仿宋" w:hAnsi="仿宋" w:eastAsia="仿宋" w:cs="仿宋"/>
                <w:sz w:val="24"/>
              </w:rPr>
              <w:t xml:space="preserve">30</w:t>
            </w:r>
            <w:r/>
          </w:p>
        </w:tc>
        <w:tc>
          <w:tcPr>
            <w:tcW w:w="1158" w:type="dxa"/>
            <w:vAlign w:val="center"/>
            <w:textDirection w:val="lrTb"/>
            <w:noWrap w:val="false"/>
          </w:tcPr>
          <w:p>
            <w:pPr>
              <w:jc w:val="center"/>
              <w:rPr>
                <w:rFonts w:ascii="仿宋" w:hAnsi="仿宋" w:eastAsia="仿宋" w:cs="仿宋"/>
                <w:sz w:val="24"/>
              </w:rPr>
            </w:pPr>
            <w:r>
              <w:rPr>
                <w:rFonts w:ascii="仿宋" w:hAnsi="仿宋" w:eastAsia="仿宋" w:cs="仿宋"/>
                <w:sz w:val="24"/>
              </w:rPr>
              <w:t xml:space="preserve">1</w:t>
            </w:r>
            <w:r>
              <w:rPr>
                <w:rFonts w:hint="eastAsia" w:ascii="仿宋" w:hAnsi="仿宋" w:eastAsia="仿宋" w:cs="仿宋"/>
                <w:sz w:val="24"/>
              </w:rPr>
              <w:t xml:space="preserve">00g/袋</w:t>
            </w:r>
            <w:r/>
          </w:p>
        </w:tc>
        <w:tc>
          <w:tcPr>
            <w:tcW w:w="1013" w:type="dxa"/>
            <w:vAlign w:val="center"/>
            <w:textDirection w:val="lrTb"/>
            <w:noWrap w:val="false"/>
          </w:tcPr>
          <w:p>
            <w:pPr>
              <w:jc w:val="center"/>
              <w:rPr>
                <w:rFonts w:ascii="仿宋" w:hAnsi="仿宋" w:eastAsia="仿宋" w:cs="仿宋"/>
                <w:sz w:val="24"/>
              </w:rPr>
            </w:pPr>
            <w:r>
              <w:rPr>
                <w:rFonts w:ascii="仿宋" w:hAnsi="仿宋" w:eastAsia="仿宋" w:cs="仿宋"/>
                <w:sz w:val="24"/>
              </w:rPr>
              <w:t xml:space="preserve">10715</w:t>
            </w:r>
            <w:r/>
          </w:p>
        </w:tc>
        <w:tc>
          <w:tcPr>
            <w:tcW w:w="3040"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至少提供最终供货量不少于5%的小包装</w:t>
            </w:r>
            <w:r/>
          </w:p>
        </w:tc>
      </w:tr>
      <w:tr>
        <w:trPr>
          <w:trHeight w:val="462"/>
        </w:trPr>
        <w:tc>
          <w:tcPr>
            <w:tcW w:w="0" w:type="auto"/>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2</w:t>
            </w:r>
            <w:r/>
          </w:p>
        </w:tc>
        <w:tc>
          <w:tcPr>
            <w:tcW w:w="234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40%甲氧·</w:t>
            </w:r>
            <w:r>
              <w:rPr>
                <w:rFonts w:hint="eastAsia" w:ascii="仿宋" w:hAnsi="仿宋" w:eastAsia="仿宋" w:cs="仿宋"/>
                <w:sz w:val="24"/>
              </w:rPr>
              <w:t xml:space="preserve">茚虫威</w:t>
            </w:r>
            <w:r>
              <w:rPr>
                <w:rFonts w:hint="eastAsia" w:ascii="仿宋" w:hAnsi="仿宋" w:eastAsia="仿宋" w:cs="仿宋"/>
                <w:sz w:val="24"/>
              </w:rPr>
              <w:t xml:space="preserve">悬浮剂</w:t>
            </w:r>
            <w:r/>
          </w:p>
        </w:tc>
        <w:tc>
          <w:tcPr>
            <w:tcW w:w="1449" w:type="dxa"/>
            <w:vAlign w:val="center"/>
            <w:textDirection w:val="lrTb"/>
            <w:noWrap w:val="false"/>
          </w:tcPr>
          <w:p>
            <w:pPr>
              <w:jc w:val="center"/>
              <w:rPr>
                <w:rFonts w:ascii="仿宋" w:hAnsi="仿宋" w:eastAsia="仿宋" w:cs="仿宋"/>
                <w:sz w:val="24"/>
              </w:rPr>
            </w:pPr>
            <w:r>
              <w:rPr>
                <w:rFonts w:ascii="仿宋" w:hAnsi="仿宋" w:eastAsia="仿宋" w:cs="仿宋"/>
                <w:sz w:val="24"/>
              </w:rPr>
              <w:t xml:space="preserve">40</w:t>
            </w:r>
            <w:r/>
          </w:p>
        </w:tc>
        <w:tc>
          <w:tcPr>
            <w:tcW w:w="1158" w:type="dxa"/>
            <w:vAlign w:val="center"/>
            <w:textDirection w:val="lrTb"/>
            <w:noWrap w:val="false"/>
          </w:tcPr>
          <w:p>
            <w:pPr>
              <w:jc w:val="center"/>
              <w:rPr>
                <w:rFonts w:ascii="仿宋" w:hAnsi="仿宋" w:eastAsia="仿宋" w:cs="仿宋"/>
                <w:sz w:val="24"/>
              </w:rPr>
            </w:pPr>
            <w:r>
              <w:rPr>
                <w:rFonts w:ascii="仿宋" w:hAnsi="仿宋" w:eastAsia="仿宋" w:cs="仿宋"/>
                <w:sz w:val="24"/>
              </w:rPr>
              <w:t xml:space="preserve">200</w:t>
            </w:r>
            <w:r>
              <w:rPr>
                <w:rFonts w:hint="eastAsia" w:ascii="仿宋" w:hAnsi="仿宋" w:eastAsia="仿宋" w:cs="仿宋"/>
                <w:sz w:val="24"/>
              </w:rPr>
              <w:t xml:space="preserve">g/瓶</w:t>
            </w:r>
            <w:r/>
          </w:p>
        </w:tc>
        <w:tc>
          <w:tcPr>
            <w:tcW w:w="1013" w:type="dxa"/>
            <w:vAlign w:val="center"/>
            <w:textDirection w:val="lrTb"/>
            <w:noWrap w:val="false"/>
          </w:tcPr>
          <w:p>
            <w:pPr>
              <w:jc w:val="center"/>
              <w:rPr>
                <w:rFonts w:ascii="仿宋" w:hAnsi="仿宋" w:eastAsia="仿宋" w:cs="仿宋"/>
                <w:sz w:val="24"/>
              </w:rPr>
            </w:pPr>
            <w:r>
              <w:rPr>
                <w:rFonts w:ascii="仿宋" w:hAnsi="仿宋" w:eastAsia="仿宋" w:cs="仿宋"/>
                <w:sz w:val="24"/>
              </w:rPr>
              <w:t xml:space="preserve">6350</w:t>
            </w:r>
            <w:r/>
          </w:p>
        </w:tc>
        <w:tc>
          <w:tcPr>
            <w:tcW w:w="3040"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至少提供最终供货量不少于5%的小包装</w:t>
            </w:r>
            <w:r/>
          </w:p>
        </w:tc>
      </w:tr>
      <w:tr>
        <w:trPr>
          <w:trHeight w:val="462"/>
        </w:trPr>
        <w:tc>
          <w:tcPr>
            <w:tcW w:w="0" w:type="auto"/>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3</w:t>
            </w:r>
            <w:r/>
          </w:p>
        </w:tc>
        <w:tc>
          <w:tcPr>
            <w:tcW w:w="234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75%</w:t>
            </w:r>
            <w:r>
              <w:rPr>
                <w:rFonts w:hint="eastAsia" w:ascii="仿宋" w:hAnsi="仿宋" w:eastAsia="仿宋" w:cs="仿宋"/>
                <w:sz w:val="24"/>
              </w:rPr>
              <w:t xml:space="preserve">肟</w:t>
            </w:r>
            <w:r>
              <w:rPr>
                <w:rFonts w:hint="eastAsia" w:ascii="仿宋" w:hAnsi="仿宋" w:eastAsia="仿宋" w:cs="仿宋"/>
                <w:sz w:val="24"/>
              </w:rPr>
              <w:t xml:space="preserve">菌·戊</w:t>
            </w:r>
            <w:r>
              <w:rPr>
                <w:rFonts w:hint="eastAsia" w:ascii="仿宋" w:hAnsi="仿宋" w:eastAsia="仿宋" w:cs="仿宋"/>
                <w:sz w:val="24"/>
              </w:rPr>
              <w:t xml:space="preserve">唑醇水分散</w:t>
            </w:r>
            <w:r>
              <w:rPr>
                <w:rFonts w:hint="eastAsia" w:ascii="仿宋" w:hAnsi="仿宋" w:eastAsia="仿宋" w:cs="仿宋"/>
                <w:sz w:val="24"/>
              </w:rPr>
              <w:t xml:space="preserve">粒剂</w:t>
            </w:r>
            <w:r/>
          </w:p>
        </w:tc>
        <w:tc>
          <w:tcPr>
            <w:tcW w:w="1449" w:type="dxa"/>
            <w:vAlign w:val="center"/>
            <w:textDirection w:val="lrTb"/>
            <w:noWrap w:val="false"/>
          </w:tcPr>
          <w:p>
            <w:pPr>
              <w:jc w:val="center"/>
              <w:rPr>
                <w:rFonts w:ascii="仿宋" w:hAnsi="仿宋" w:eastAsia="仿宋" w:cs="仿宋"/>
                <w:sz w:val="24"/>
              </w:rPr>
            </w:pPr>
            <w:r>
              <w:rPr>
                <w:rFonts w:ascii="仿宋" w:hAnsi="仿宋" w:eastAsia="仿宋" w:cs="仿宋"/>
                <w:sz w:val="24"/>
              </w:rPr>
              <w:t xml:space="preserve">31</w:t>
            </w:r>
            <w:r/>
          </w:p>
        </w:tc>
        <w:tc>
          <w:tcPr>
            <w:tcW w:w="1158" w:type="dxa"/>
            <w:vAlign w:val="center"/>
            <w:textDirection w:val="lrTb"/>
            <w:noWrap w:val="false"/>
          </w:tcPr>
          <w:p>
            <w:pPr>
              <w:jc w:val="center"/>
              <w:rPr>
                <w:rFonts w:ascii="仿宋" w:hAnsi="仿宋" w:eastAsia="仿宋" w:cs="仿宋"/>
                <w:sz w:val="24"/>
              </w:rPr>
            </w:pPr>
            <w:r>
              <w:rPr>
                <w:rFonts w:ascii="仿宋" w:hAnsi="仿宋" w:eastAsia="仿宋" w:cs="仿宋"/>
                <w:sz w:val="24"/>
              </w:rPr>
              <w:t xml:space="preserve">150</w:t>
            </w:r>
            <w:r>
              <w:rPr>
                <w:rFonts w:hint="eastAsia" w:ascii="仿宋" w:hAnsi="仿宋" w:eastAsia="仿宋" w:cs="仿宋"/>
                <w:sz w:val="24"/>
              </w:rPr>
              <w:t xml:space="preserve">g/袋</w:t>
            </w:r>
            <w:r/>
          </w:p>
        </w:tc>
        <w:tc>
          <w:tcPr>
            <w:tcW w:w="1013" w:type="dxa"/>
            <w:vAlign w:val="center"/>
            <w:textDirection w:val="lrTb"/>
            <w:noWrap w:val="false"/>
          </w:tcPr>
          <w:p>
            <w:pPr>
              <w:jc w:val="center"/>
              <w:rPr>
                <w:rFonts w:ascii="仿宋" w:hAnsi="仿宋" w:eastAsia="仿宋" w:cs="仿宋"/>
                <w:sz w:val="24"/>
              </w:rPr>
            </w:pPr>
            <w:r>
              <w:rPr>
                <w:rFonts w:ascii="仿宋" w:hAnsi="仿宋" w:eastAsia="仿宋" w:cs="仿宋"/>
                <w:sz w:val="24"/>
              </w:rPr>
              <w:t xml:space="preserve">2981</w:t>
            </w:r>
            <w:r/>
          </w:p>
        </w:tc>
        <w:tc>
          <w:tcPr>
            <w:tcW w:w="3040" w:type="dxa"/>
            <w:textDirection w:val="lrTb"/>
            <w:noWrap w:val="false"/>
          </w:tcPr>
          <w:p>
            <w:pPr>
              <w:jc w:val="center"/>
              <w:rPr>
                <w:rFonts w:ascii="仿宋" w:hAnsi="仿宋" w:eastAsia="仿宋" w:cs="仿宋"/>
                <w:bCs/>
                <w:sz w:val="24"/>
              </w:rPr>
            </w:pPr>
            <w:r>
              <w:rPr>
                <w:rFonts w:hint="eastAsia" w:ascii="仿宋" w:hAnsi="仿宋" w:eastAsia="仿宋" w:cs="仿宋"/>
                <w:sz w:val="24"/>
              </w:rPr>
              <w:t xml:space="preserve">至少提供最终供货量不少于5%的小包装</w:t>
            </w:r>
            <w:r/>
          </w:p>
        </w:tc>
      </w:tr>
    </w:tbl>
    <w:p>
      <w:pPr>
        <w:ind w:firstLine="482"/>
        <w:jc w:val="left"/>
        <w:spacing w:line="360" w:lineRule="auto"/>
        <w:widowControl/>
        <w:rPr>
          <w:rFonts w:ascii="仿宋" w:hAnsi="仿宋" w:eastAsia="仿宋" w:cs="仿宋"/>
          <w:b/>
          <w:bCs/>
          <w:sz w:val="32"/>
        </w:rPr>
      </w:pPr>
      <w:r>
        <w:rPr>
          <w:rFonts w:hint="eastAsia" w:ascii="仿宋" w:hAnsi="仿宋" w:eastAsia="仿宋" w:cs="仿宋"/>
          <w:b/>
          <w:bCs/>
          <w:sz w:val="24"/>
          <w:szCs w:val="32"/>
        </w:rPr>
        <w:t xml:space="preserve">四、售后要求</w:t>
      </w:r>
      <w:r/>
    </w:p>
    <w:p>
      <w:pPr>
        <w:pStyle w:val="907"/>
        <w:ind w:firstLine="422"/>
        <w:spacing w:line="360" w:lineRule="auto"/>
        <w:rPr>
          <w:rFonts w:ascii="仿宋" w:hAnsi="仿宋" w:eastAsia="仿宋" w:cs="仿宋"/>
          <w:sz w:val="24"/>
          <w:szCs w:val="22"/>
        </w:rPr>
      </w:pPr>
      <w:r>
        <w:rPr>
          <w:rFonts w:hint="eastAsia" w:ascii="仿宋" w:hAnsi="仿宋" w:eastAsia="仿宋" w:cs="仿宋"/>
          <w:sz w:val="24"/>
          <w:szCs w:val="22"/>
        </w:rPr>
        <w:t xml:space="preserve">1、供应商所提供的货物开箱后，如采购人发现有任何问题，供应商必须立即以同样型号的货物在采购人商定的时间内更换，确保其使用。</w:t>
      </w:r>
      <w:r/>
    </w:p>
    <w:p>
      <w:pPr>
        <w:pStyle w:val="907"/>
        <w:ind w:firstLine="422"/>
        <w:spacing w:line="360" w:lineRule="auto"/>
        <w:rPr>
          <w:rFonts w:ascii="仿宋" w:hAnsi="仿宋" w:eastAsia="仿宋" w:cs="仿宋"/>
          <w:sz w:val="24"/>
          <w:szCs w:val="22"/>
        </w:rPr>
      </w:pPr>
      <w:r>
        <w:rPr>
          <w:rFonts w:hint="eastAsia" w:ascii="仿宋" w:hAnsi="仿宋" w:eastAsia="仿宋" w:cs="仿宋"/>
          <w:sz w:val="24"/>
          <w:szCs w:val="22"/>
        </w:rPr>
        <w:t xml:space="preserve">2、中标供应商提供的售后服务电话须24小时开通。</w:t>
      </w:r>
      <w:r/>
    </w:p>
    <w:p>
      <w:pPr>
        <w:pStyle w:val="907"/>
        <w:ind w:firstLine="422"/>
        <w:spacing w:line="360" w:lineRule="auto"/>
        <w:rPr>
          <w:rFonts w:ascii="仿宋" w:hAnsi="仿宋" w:eastAsia="仿宋" w:cs="仿宋"/>
          <w:sz w:val="24"/>
          <w:szCs w:val="22"/>
        </w:rPr>
      </w:pPr>
      <w:r>
        <w:rPr>
          <w:rFonts w:hint="eastAsia" w:ascii="仿宋" w:hAnsi="仿宋" w:eastAsia="仿宋" w:cs="仿宋"/>
          <w:sz w:val="24"/>
          <w:szCs w:val="22"/>
        </w:rPr>
        <w:t xml:space="preserve">3、具有完善的售后服务体系，保证甲方售后服务满意；</w:t>
      </w:r>
      <w:r/>
    </w:p>
    <w:p>
      <w:pPr>
        <w:ind w:firstLine="482"/>
        <w:jc w:val="left"/>
        <w:spacing w:line="360" w:lineRule="auto"/>
        <w:widowControl/>
        <w:rPr>
          <w:rFonts w:ascii="仿宋" w:hAnsi="仿宋" w:eastAsia="仿宋" w:cs="宋体"/>
          <w:b/>
          <w:bCs/>
          <w:sz w:val="24"/>
          <w:szCs w:val="21"/>
        </w:rPr>
      </w:pPr>
      <w:r>
        <w:rPr>
          <w:rFonts w:hint="eastAsia" w:ascii="仿宋" w:hAnsi="仿宋" w:eastAsia="仿宋" w:cs="宋体"/>
          <w:b/>
          <w:bCs/>
          <w:sz w:val="24"/>
          <w:szCs w:val="21"/>
        </w:rPr>
        <w:t xml:space="preserve">五、质保期：</w:t>
      </w:r>
      <w:r/>
    </w:p>
    <w:p>
      <w:pPr>
        <w:ind w:firstLine="482"/>
        <w:spacing w:line="360" w:lineRule="auto"/>
        <w:tabs>
          <w:tab w:val="left" w:pos="4040" w:leader="none"/>
        </w:tabs>
        <w:rPr>
          <w:rFonts w:ascii="仿宋" w:hAnsi="仿宋" w:eastAsia="仿宋" w:cs="宋体"/>
          <w:b/>
          <w:sz w:val="24"/>
        </w:rPr>
      </w:pPr>
      <w:r>
        <w:rPr>
          <w:rFonts w:hint="eastAsia" w:ascii="仿宋" w:hAnsi="仿宋" w:eastAsia="仿宋" w:cs="宋体"/>
          <w:b/>
          <w:sz w:val="24"/>
        </w:rPr>
        <w:t xml:space="preserve">★供应商承诺供货时剩余保质期大于等于总保质期的2/3（自交货之日起计）（投标时需提供承诺书加盖公章）</w:t>
      </w:r>
      <w:r/>
    </w:p>
    <w:p>
      <w:pPr>
        <w:ind w:firstLine="482"/>
        <w:spacing w:line="360" w:lineRule="auto"/>
        <w:tabs>
          <w:tab w:val="left" w:pos="4040" w:leader="none"/>
        </w:tabs>
        <w:rPr>
          <w:rFonts w:ascii="仿宋" w:hAnsi="仿宋" w:eastAsia="仿宋" w:cs="宋体"/>
          <w:b/>
          <w:bCs/>
          <w:sz w:val="24"/>
        </w:rPr>
      </w:pPr>
      <w:r>
        <w:rPr>
          <w:rFonts w:hint="eastAsia" w:ascii="仿宋" w:hAnsi="仿宋" w:eastAsia="仿宋" w:cs="宋体"/>
          <w:b/>
          <w:sz w:val="24"/>
        </w:rPr>
        <w:t xml:space="preserve">★质保期内出现质量问题，</w:t>
      </w:r>
      <w:r>
        <w:rPr>
          <w:rFonts w:hint="eastAsia" w:ascii="仿宋" w:hAnsi="仿宋" w:eastAsia="仿宋" w:cs="宋体"/>
          <w:b/>
          <w:bCs/>
          <w:sz w:val="24"/>
        </w:rPr>
        <w:t xml:space="preserve">供应商</w:t>
      </w:r>
      <w:r>
        <w:rPr>
          <w:rFonts w:hint="eastAsia" w:ascii="仿宋" w:hAnsi="仿宋" w:eastAsia="仿宋" w:cs="宋体"/>
          <w:b/>
          <w:sz w:val="24"/>
        </w:rPr>
        <w:t xml:space="preserve">在接到采购人通知后2小时内响应并到场，12小时内完成更换</w:t>
      </w:r>
      <w:r>
        <w:rPr>
          <w:rFonts w:hint="eastAsia" w:ascii="仿宋" w:hAnsi="仿宋" w:eastAsia="仿宋" w:cs="宋体"/>
          <w:b/>
          <w:szCs w:val="21"/>
        </w:rPr>
        <w:t xml:space="preserve">。</w:t>
      </w:r>
      <w:r>
        <w:rPr>
          <w:rFonts w:hint="eastAsia" w:ascii="仿宋" w:hAnsi="仿宋" w:eastAsia="仿宋" w:cs="宋体"/>
          <w:b/>
          <w:bCs/>
          <w:sz w:val="24"/>
        </w:rPr>
        <w:t xml:space="preserve">（投标时需提供承诺书加盖公章）</w:t>
      </w:r>
      <w:r/>
    </w:p>
    <w:p>
      <w:pPr>
        <w:ind w:firstLine="482"/>
        <w:jc w:val="left"/>
        <w:spacing w:line="360" w:lineRule="auto"/>
        <w:widowControl/>
        <w:rPr>
          <w:rFonts w:ascii="仿宋" w:hAnsi="仿宋" w:eastAsia="仿宋" w:cs="宋体"/>
          <w:b/>
          <w:bCs/>
          <w:sz w:val="24"/>
          <w:szCs w:val="21"/>
        </w:rPr>
      </w:pPr>
      <w:r>
        <w:rPr>
          <w:rFonts w:hint="eastAsia" w:ascii="仿宋" w:hAnsi="仿宋" w:eastAsia="仿宋" w:cs="宋体"/>
          <w:b/>
          <w:bCs/>
          <w:sz w:val="24"/>
          <w:szCs w:val="21"/>
        </w:rPr>
        <w:t xml:space="preserve">六、报价说明：</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1、供应商无需对小包装进行报价。</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2、小包装的最终供货量按采购人的实际需求提供。</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3、合同执行期内，货物价款包含了货物的购置（或生产）、检测、包装、配送、运</w:t>
      </w:r>
      <w:r>
        <w:rPr>
          <w:rFonts w:hint="eastAsia" w:ascii="仿宋" w:hAnsi="仿宋" w:eastAsia="仿宋"/>
          <w:sz w:val="24"/>
          <w:szCs w:val="21"/>
        </w:rPr>
        <w:t xml:space="preserve">输、保险、装卸、退换、质保期售后服务、全额含税发票、雇员费用、合同实施过程中的应预见和不可预见等一切费用，采购人无须另外支付任何费用。供应商应充分考虑因原材料、人员工资、运输等成本上涨所带来的经营风险进行投标报价。</w:t>
      </w:r>
      <w:r/>
    </w:p>
    <w:p>
      <w:pPr>
        <w:pStyle w:val="905"/>
        <w:rPr>
          <w:rFonts w:ascii="仿宋" w:hAnsi="仿宋" w:eastAsia="仿宋"/>
          <w:sz w:val="24"/>
          <w:lang w:eastAsia="zh-CN"/>
        </w:rPr>
      </w:pPr>
      <w:r>
        <w:rPr>
          <w:rFonts w:hint="eastAsia" w:ascii="仿宋" w:hAnsi="仿宋" w:eastAsia="仿宋"/>
          <w:sz w:val="24"/>
          <w:lang w:eastAsia="zh-CN"/>
        </w:rPr>
        <w:t xml:space="preserve">本报价必须充分考虑所有可能影响到报价的价格因素，一旦投标结束最终成交，价格确定，合同期内不予调整。如发生漏、缺、少项，都将被认为是中标人的报价让利行为。</w:t>
      </w:r>
      <w:r/>
    </w:p>
    <w:p>
      <w:pPr>
        <w:ind w:firstLine="422"/>
        <w:spacing w:line="360" w:lineRule="auto"/>
        <w:rPr>
          <w:rFonts w:ascii="仿宋" w:hAnsi="仿宋" w:eastAsia="仿宋" w:cs="宋体"/>
          <w:b/>
          <w:bCs/>
          <w:sz w:val="24"/>
          <w:szCs w:val="21"/>
        </w:rPr>
      </w:pPr>
      <w:r>
        <w:rPr>
          <w:rFonts w:hint="eastAsia" w:ascii="仿宋" w:hAnsi="仿宋" w:eastAsia="仿宋" w:cs="宋体"/>
          <w:b/>
          <w:bCs/>
          <w:sz w:val="24"/>
          <w:szCs w:val="21"/>
        </w:rPr>
        <w:t xml:space="preserve">七、</w:t>
      </w:r>
      <w:r>
        <w:rPr>
          <w:rFonts w:hint="eastAsia" w:ascii="仿宋" w:hAnsi="仿宋" w:eastAsia="仿宋" w:cs="宋体"/>
          <w:b/>
          <w:sz w:val="24"/>
          <w:szCs w:val="21"/>
          <w:lang w:val="zh-CN"/>
        </w:rPr>
        <w:t xml:space="preserve">付款方式：</w:t>
      </w:r>
      <w:r/>
    </w:p>
    <w:p>
      <w:pPr>
        <w:ind w:firstLine="480"/>
        <w:spacing w:line="360" w:lineRule="auto"/>
        <w:tabs>
          <w:tab w:val="left" w:pos="4040" w:leader="none"/>
        </w:tabs>
        <w:rPr>
          <w:rFonts w:ascii="仿宋" w:hAnsi="仿宋" w:eastAsia="仿宋" w:cs="宋体"/>
          <w:sz w:val="24"/>
        </w:rPr>
      </w:pPr>
      <w:r>
        <w:rPr>
          <w:rFonts w:hint="eastAsia" w:ascii="仿宋" w:hAnsi="仿宋" w:eastAsia="仿宋" w:cs="宋体"/>
          <w:sz w:val="24"/>
        </w:rPr>
        <w:t xml:space="preserve">1、本合同项下所有款项均以人民币支付。</w:t>
      </w:r>
      <w:r/>
    </w:p>
    <w:p>
      <w:pPr>
        <w:ind w:firstLine="480"/>
        <w:spacing w:line="360" w:lineRule="auto"/>
        <w:tabs>
          <w:tab w:val="left" w:pos="4040" w:leader="none"/>
        </w:tabs>
        <w:rPr>
          <w:rFonts w:ascii="仿宋" w:hAnsi="仿宋" w:eastAsia="仿宋" w:cs="宋体"/>
          <w:sz w:val="24"/>
        </w:rPr>
      </w:pPr>
      <w:r>
        <w:rPr>
          <w:rFonts w:hint="eastAsia" w:ascii="仿宋" w:hAnsi="仿宋" w:eastAsia="仿宋" w:cs="宋体"/>
          <w:sz w:val="24"/>
        </w:rPr>
        <w:t xml:space="preserve">2、本合同项下的采购资金由甲方自行支付，乙方向甲方开具发票。</w:t>
      </w:r>
      <w:r/>
    </w:p>
    <w:p>
      <w:pPr>
        <w:ind w:firstLine="480"/>
        <w:spacing w:line="360" w:lineRule="auto"/>
        <w:tabs>
          <w:tab w:val="left" w:pos="4040" w:leader="none"/>
        </w:tabs>
        <w:rPr>
          <w:rFonts w:ascii="仿宋" w:hAnsi="仿宋" w:eastAsia="仿宋" w:cs="宋体"/>
          <w:sz w:val="24"/>
        </w:rPr>
      </w:pPr>
      <w:r>
        <w:rPr>
          <w:rFonts w:hint="eastAsia" w:ascii="仿宋" w:hAnsi="仿宋" w:eastAsia="仿宋" w:cs="宋体"/>
          <w:sz w:val="24"/>
        </w:rPr>
        <w:t xml:space="preserve">3、付款条件：采购人在收到货物并验收合格后的60日内一次性付清合同价款。</w:t>
      </w:r>
      <w:r/>
    </w:p>
    <w:p>
      <w:pPr>
        <w:ind w:firstLine="241"/>
        <w:spacing w:line="360" w:lineRule="auto"/>
        <w:rPr>
          <w:rFonts w:ascii="仿宋" w:hAnsi="仿宋" w:eastAsia="仿宋" w:cs="宋体"/>
          <w:b/>
          <w:sz w:val="24"/>
          <w:szCs w:val="21"/>
        </w:rPr>
      </w:pPr>
      <w:r/>
      <w:bookmarkStart w:id="22" w:name="OLE_LINK22"/>
      <w:r/>
      <w:bookmarkStart w:id="23" w:name="OLE_LINK23"/>
      <w:r>
        <w:rPr>
          <w:rFonts w:hint="eastAsia" w:ascii="仿宋" w:hAnsi="仿宋" w:eastAsia="仿宋" w:cs="宋体"/>
          <w:b/>
          <w:sz w:val="24"/>
          <w:szCs w:val="21"/>
        </w:rPr>
        <w:t xml:space="preserve">注</w:t>
      </w:r>
      <w:bookmarkEnd w:id="22"/>
      <w:r/>
      <w:bookmarkEnd w:id="23"/>
      <w:r>
        <w:rPr>
          <w:rFonts w:hint="eastAsia" w:ascii="仿宋" w:hAnsi="仿宋" w:eastAsia="仿宋" w:cs="宋体"/>
          <w:b/>
          <w:sz w:val="24"/>
          <w:szCs w:val="21"/>
        </w:rPr>
        <w:t xml:space="preserve">:</w:t>
      </w:r>
      <w:r>
        <w:rPr>
          <w:rFonts w:hint="eastAsia"/>
        </w:rPr>
        <w:t xml:space="preserve"> </w:t>
      </w:r>
      <w:r>
        <w:rPr>
          <w:rFonts w:hint="eastAsia" w:ascii="仿宋" w:hAnsi="仿宋" w:eastAsia="仿宋" w:cs="宋体"/>
          <w:b/>
          <w:sz w:val="24"/>
          <w:szCs w:val="21"/>
        </w:rPr>
        <w:t xml:space="preserve">最终的供货量及付款金额以上级下达资金量为准，乙方不得要求追加任何费用。</w:t>
      </w:r>
      <w:r/>
    </w:p>
    <w:p>
      <w:pPr>
        <w:ind w:firstLine="422"/>
        <w:spacing w:line="360" w:lineRule="auto"/>
        <w:rPr>
          <w:rFonts w:ascii="仿宋" w:hAnsi="仿宋" w:eastAsia="仿宋" w:cs="宋体"/>
          <w:b/>
          <w:bCs/>
          <w:sz w:val="24"/>
          <w:szCs w:val="21"/>
        </w:rPr>
      </w:pPr>
      <w:r>
        <w:rPr>
          <w:rFonts w:hint="eastAsia" w:ascii="仿宋" w:hAnsi="仿宋" w:eastAsia="仿宋" w:cs="宋体"/>
          <w:b/>
          <w:bCs/>
          <w:sz w:val="24"/>
          <w:szCs w:val="21"/>
        </w:rPr>
        <w:t xml:space="preserve">八、其他要求</w:t>
      </w:r>
      <w:r/>
    </w:p>
    <w:p>
      <w:pPr>
        <w:ind w:firstLine="480"/>
        <w:spacing w:line="360" w:lineRule="auto"/>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cs="宋体"/>
          <w:sz w:val="24"/>
        </w:rPr>
        <w:t xml:space="preserve">成交供应商在签订合同前，应向采购人提交全部所投货物对应生产厂家针对本项目的有效供货证明。若成交后无法提供，则采购人有权取消其成交资格。</w:t>
      </w:r>
      <w:r/>
    </w:p>
    <w:p>
      <w:pPr>
        <w:pStyle w:val="905"/>
        <w:rPr>
          <w:lang w:eastAsia="zh-CN"/>
        </w:rPr>
      </w:pPr>
      <w:r>
        <w:rPr>
          <w:lang w:eastAsia="zh-CN"/>
        </w:rPr>
      </w:r>
      <w:r/>
    </w:p>
    <w:p>
      <w:pPr>
        <w:spacing w:line="360" w:lineRule="auto"/>
        <w:rPr>
          <w:rFonts w:ascii="仿宋" w:hAnsi="仿宋" w:eastAsia="仿宋"/>
          <w:b/>
          <w:sz w:val="36"/>
          <w:szCs w:val="36"/>
        </w:rPr>
      </w:pPr>
      <w:r>
        <w:rPr>
          <w:rFonts w:hint="eastAsia" w:ascii="宋体" w:hAnsi="宋体" w:cs="宋体"/>
          <w:b/>
          <w:bCs/>
          <w:sz w:val="22"/>
          <w:szCs w:val="22"/>
          <w:u w:val="single"/>
        </w:rPr>
        <w:t xml:space="preserve">注明：凡招标文件没做具体要求的，按照国家现行的有关法规、政策以及各项规范执行。本章内容需完全响应，不允许负偏离，如有疑问请与采购人联系。</w:t>
      </w:r>
      <w:r>
        <w:rPr>
          <w:rFonts w:hint="eastAsia" w:ascii="仿宋" w:hAnsi="仿宋" w:eastAsia="仿宋"/>
          <w:b/>
          <w:sz w:val="36"/>
          <w:szCs w:val="36"/>
        </w:rPr>
        <w:br w:type="page" w:clear="all"/>
      </w:r>
      <w:r/>
    </w:p>
    <w:p>
      <w:pPr>
        <w:jc w:val="center"/>
        <w:spacing w:line="360" w:lineRule="auto"/>
        <w:tabs>
          <w:tab w:val="left" w:pos="4040" w:leader="none"/>
        </w:tabs>
        <w:rPr>
          <w:rFonts w:ascii="仿宋" w:hAnsi="仿宋" w:eastAsia="仿宋"/>
          <w:b/>
          <w:sz w:val="36"/>
          <w:szCs w:val="36"/>
        </w:rPr>
      </w:pPr>
      <w:r>
        <w:rPr>
          <w:rFonts w:ascii="仿宋" w:hAnsi="仿宋" w:eastAsia="仿宋"/>
          <w:b/>
          <w:sz w:val="36"/>
          <w:szCs w:val="36"/>
        </w:rPr>
      </w:r>
      <w:r/>
    </w:p>
    <w:p>
      <w:pPr>
        <w:jc w:val="center"/>
        <w:spacing w:line="360" w:lineRule="auto"/>
        <w:tabs>
          <w:tab w:val="left" w:pos="4040" w:leader="none"/>
        </w:tabs>
        <w:rPr>
          <w:rFonts w:ascii="仿宋" w:hAnsi="仿宋" w:eastAsia="仿宋" w:cs="宋体"/>
          <w:b/>
          <w:sz w:val="36"/>
          <w:szCs w:val="36"/>
        </w:rPr>
      </w:pPr>
      <w:r>
        <w:rPr>
          <w:rFonts w:hint="eastAsia" w:ascii="仿宋" w:hAnsi="仿宋" w:eastAsia="仿宋"/>
          <w:b/>
          <w:sz w:val="36"/>
          <w:szCs w:val="36"/>
        </w:rPr>
        <w:t xml:space="preserve">第五章</w:t>
      </w:r>
      <w:r>
        <w:rPr>
          <w:rFonts w:ascii="仿宋" w:hAnsi="仿宋" w:eastAsia="仿宋"/>
          <w:b/>
          <w:sz w:val="36"/>
          <w:szCs w:val="36"/>
        </w:rPr>
        <w:t xml:space="preserve"> </w:t>
      </w:r>
      <w:r>
        <w:rPr>
          <w:rFonts w:hint="eastAsia" w:ascii="仿宋" w:hAnsi="仿宋" w:eastAsia="仿宋"/>
          <w:b/>
          <w:sz w:val="36"/>
          <w:szCs w:val="36"/>
        </w:rPr>
        <w:t xml:space="preserve">合同主要条款及格式</w:t>
      </w:r>
      <w:r/>
    </w:p>
    <w:p>
      <w:pPr>
        <w:pStyle w:val="957"/>
        <w:ind w:left="0"/>
        <w:rPr>
          <w:rFonts w:ascii="仿宋" w:hAnsi="仿宋" w:eastAsia="仿宋"/>
          <w:bCs/>
          <w:sz w:val="48"/>
          <w:szCs w:val="48"/>
        </w:rPr>
      </w:pPr>
      <w:r>
        <w:rPr>
          <w:rFonts w:ascii="仿宋" w:hAnsi="仿宋" w:eastAsia="仿宋"/>
          <w:bCs/>
          <w:sz w:val="48"/>
          <w:szCs w:val="48"/>
        </w:rPr>
      </w:r>
      <w:r/>
    </w:p>
    <w:p>
      <w:pPr>
        <w:pStyle w:val="957"/>
        <w:jc w:val="center"/>
        <w:rPr>
          <w:rFonts w:ascii="仿宋" w:hAnsi="仿宋" w:eastAsia="仿宋"/>
          <w:bCs/>
          <w:sz w:val="48"/>
          <w:szCs w:val="48"/>
        </w:rPr>
      </w:pPr>
      <w:r>
        <w:rPr>
          <w:rFonts w:ascii="仿宋" w:hAnsi="仿宋" w:eastAsia="仿宋"/>
          <w:bCs/>
          <w:sz w:val="48"/>
          <w:szCs w:val="48"/>
        </w:rPr>
      </w:r>
      <w:r/>
    </w:p>
    <w:p>
      <w:pPr>
        <w:pStyle w:val="957"/>
        <w:jc w:val="center"/>
        <w:rPr>
          <w:rFonts w:ascii="仿宋" w:hAnsi="仿宋" w:eastAsia="仿宋"/>
          <w:bCs/>
          <w:sz w:val="52"/>
          <w:szCs w:val="52"/>
        </w:rPr>
      </w:pPr>
      <w:r>
        <w:rPr>
          <w:rFonts w:ascii="仿宋" w:hAnsi="仿宋" w:eastAsia="仿宋"/>
          <w:bCs/>
          <w:sz w:val="52"/>
          <w:szCs w:val="52"/>
        </w:rPr>
        <w:t xml:space="preserve">南京市政府采购合同</w:t>
      </w:r>
      <w:r/>
    </w:p>
    <w:p>
      <w:pPr>
        <w:pStyle w:val="957"/>
        <w:rPr>
          <w:rFonts w:ascii="仿宋" w:hAnsi="仿宋" w:eastAsia="仿宋"/>
          <w:sz w:val="22"/>
          <w:szCs w:val="28"/>
        </w:rPr>
      </w:pPr>
      <w:r>
        <w:rPr>
          <w:rFonts w:ascii="仿宋" w:hAnsi="仿宋" w:eastAsia="仿宋"/>
          <w:sz w:val="22"/>
          <w:szCs w:val="28"/>
        </w:rPr>
      </w:r>
      <w:r/>
    </w:p>
    <w:p>
      <w:pPr>
        <w:jc w:val="center"/>
        <w:rPr>
          <w:rFonts w:ascii="仿宋" w:hAnsi="仿宋" w:eastAsia="仿宋"/>
          <w:b/>
          <w:sz w:val="40"/>
          <w:szCs w:val="28"/>
        </w:rPr>
      </w:pPr>
      <w:r>
        <w:rPr>
          <w:rFonts w:hint="eastAsia" w:ascii="仿宋" w:hAnsi="仿宋" w:eastAsia="仿宋"/>
          <w:b/>
          <w:sz w:val="40"/>
          <w:szCs w:val="28"/>
        </w:rPr>
        <w:t xml:space="preserve">（供参考）</w:t>
      </w:r>
      <w:r/>
    </w:p>
    <w:p>
      <w:pPr>
        <w:pStyle w:val="957"/>
        <w:rPr>
          <w:rFonts w:ascii="仿宋" w:hAnsi="仿宋" w:eastAsia="仿宋"/>
          <w:sz w:val="22"/>
          <w:szCs w:val="28"/>
        </w:rPr>
      </w:pPr>
      <w:r>
        <w:rPr>
          <w:rFonts w:ascii="仿宋" w:hAnsi="仿宋" w:eastAsia="仿宋"/>
          <w:sz w:val="22"/>
          <w:szCs w:val="28"/>
        </w:rPr>
      </w:r>
      <w:r/>
    </w:p>
    <w:p>
      <w:pPr>
        <w:pStyle w:val="957"/>
        <w:rPr>
          <w:rFonts w:ascii="仿宋" w:hAnsi="仿宋" w:eastAsia="仿宋"/>
          <w:sz w:val="22"/>
          <w:szCs w:val="28"/>
        </w:rPr>
      </w:pPr>
      <w:r>
        <w:rPr>
          <w:rFonts w:ascii="仿宋" w:hAnsi="仿宋" w:eastAsia="仿宋"/>
          <w:sz w:val="22"/>
          <w:szCs w:val="28"/>
        </w:rPr>
      </w:r>
      <w:r/>
    </w:p>
    <w:p>
      <w:pPr>
        <w:pStyle w:val="957"/>
        <w:rPr>
          <w:rFonts w:ascii="仿宋" w:hAnsi="仿宋" w:eastAsia="仿宋"/>
          <w:sz w:val="22"/>
          <w:szCs w:val="28"/>
        </w:rPr>
      </w:pPr>
      <w:r>
        <w:rPr>
          <w:rFonts w:ascii="仿宋" w:hAnsi="仿宋" w:eastAsia="仿宋"/>
          <w:sz w:val="22"/>
          <w:szCs w:val="28"/>
        </w:rPr>
      </w:r>
      <w:r/>
    </w:p>
    <w:p>
      <w:pPr>
        <w:pStyle w:val="957"/>
        <w:rPr>
          <w:rFonts w:ascii="仿宋" w:hAnsi="仿宋" w:eastAsia="仿宋"/>
          <w:sz w:val="22"/>
          <w:szCs w:val="28"/>
        </w:rPr>
      </w:pPr>
      <w:r>
        <w:rPr>
          <w:rFonts w:ascii="仿宋" w:hAnsi="仿宋" w:eastAsia="仿宋"/>
          <w:sz w:val="22"/>
          <w:szCs w:val="28"/>
        </w:rPr>
      </w:r>
      <w:r/>
    </w:p>
    <w:p>
      <w:pPr>
        <w:pStyle w:val="957"/>
        <w:rPr>
          <w:rFonts w:ascii="仿宋" w:hAnsi="仿宋" w:eastAsia="仿宋"/>
          <w:sz w:val="22"/>
          <w:szCs w:val="28"/>
        </w:rPr>
      </w:pPr>
      <w:r>
        <w:rPr>
          <w:rFonts w:ascii="仿宋" w:hAnsi="仿宋" w:eastAsia="仿宋"/>
          <w:sz w:val="22"/>
          <w:szCs w:val="28"/>
        </w:rPr>
      </w:r>
      <w:r/>
    </w:p>
    <w:p>
      <w:pPr>
        <w:pStyle w:val="957"/>
        <w:ind w:firstLine="1841"/>
        <w:rPr>
          <w:rFonts w:ascii="仿宋" w:hAnsi="仿宋" w:eastAsia="仿宋"/>
          <w:b/>
          <w:sz w:val="28"/>
          <w:szCs w:val="28"/>
          <w:u w:val="single"/>
        </w:rPr>
      </w:pPr>
      <w:r>
        <w:rPr>
          <w:rFonts w:ascii="仿宋" w:hAnsi="仿宋" w:eastAsia="仿宋"/>
          <w:b/>
          <w:sz w:val="28"/>
          <w:szCs w:val="28"/>
        </w:rPr>
        <w:t xml:space="preserve">合同编号 ： </w:t>
      </w:r>
      <w:r>
        <w:rPr>
          <w:rFonts w:ascii="仿宋" w:hAnsi="仿宋" w:eastAsia="仿宋"/>
          <w:b/>
          <w:sz w:val="28"/>
          <w:szCs w:val="28"/>
          <w:u w:val="single"/>
        </w:rPr>
        <w:t xml:space="preserve">                     </w:t>
      </w:r>
      <w:r/>
    </w:p>
    <w:p>
      <w:pPr>
        <w:pStyle w:val="957"/>
        <w:ind w:firstLine="1841"/>
        <w:rPr>
          <w:rFonts w:ascii="仿宋" w:hAnsi="仿宋" w:eastAsia="仿宋"/>
          <w:b/>
          <w:sz w:val="28"/>
          <w:szCs w:val="28"/>
        </w:rPr>
      </w:pPr>
      <w:r>
        <w:rPr>
          <w:rFonts w:ascii="仿宋" w:hAnsi="仿宋" w:eastAsia="仿宋"/>
          <w:b/>
          <w:sz w:val="28"/>
          <w:szCs w:val="28"/>
        </w:rPr>
      </w:r>
      <w:r/>
    </w:p>
    <w:p>
      <w:pPr>
        <w:pStyle w:val="957"/>
        <w:ind w:firstLine="1841"/>
        <w:rPr>
          <w:rFonts w:ascii="仿宋" w:hAnsi="仿宋" w:eastAsia="仿宋"/>
          <w:b/>
          <w:sz w:val="28"/>
          <w:szCs w:val="28"/>
          <w:u w:val="single"/>
        </w:rPr>
      </w:pPr>
      <w:r>
        <w:rPr>
          <w:rFonts w:ascii="仿宋" w:hAnsi="仿宋" w:eastAsia="仿宋"/>
          <w:b/>
          <w:sz w:val="28"/>
          <w:szCs w:val="28"/>
        </w:rPr>
        <w:t xml:space="preserve">项目名称 ：</w:t>
      </w:r>
      <w:r>
        <w:rPr>
          <w:rFonts w:ascii="仿宋" w:hAnsi="仿宋" w:eastAsia="仿宋"/>
          <w:b/>
          <w:sz w:val="28"/>
          <w:szCs w:val="28"/>
          <w:u w:val="single"/>
        </w:rPr>
        <w:t xml:space="preserve">                      </w:t>
      </w:r>
      <w:r/>
    </w:p>
    <w:p>
      <w:pPr>
        <w:pStyle w:val="957"/>
        <w:ind w:firstLine="1841"/>
        <w:rPr>
          <w:rFonts w:ascii="仿宋" w:hAnsi="仿宋" w:eastAsia="仿宋"/>
          <w:b/>
          <w:sz w:val="28"/>
          <w:szCs w:val="28"/>
        </w:rPr>
      </w:pPr>
      <w:r>
        <w:rPr>
          <w:rFonts w:ascii="仿宋" w:hAnsi="仿宋" w:eastAsia="仿宋"/>
          <w:b/>
          <w:sz w:val="28"/>
          <w:szCs w:val="28"/>
        </w:rPr>
      </w:r>
      <w:r/>
    </w:p>
    <w:p>
      <w:pPr>
        <w:pStyle w:val="957"/>
        <w:ind w:firstLine="1841"/>
        <w:rPr>
          <w:rFonts w:ascii="仿宋" w:hAnsi="仿宋" w:eastAsia="仿宋"/>
          <w:b/>
          <w:sz w:val="28"/>
          <w:szCs w:val="28"/>
          <w:u w:val="single"/>
        </w:rPr>
      </w:pPr>
      <w:r>
        <w:rPr>
          <w:rFonts w:hint="eastAsia" w:ascii="仿宋" w:hAnsi="仿宋" w:eastAsia="仿宋"/>
          <w:b/>
          <w:sz w:val="28"/>
          <w:szCs w:val="28"/>
        </w:rPr>
        <w:t xml:space="preserve">采购</w:t>
      </w:r>
      <w:r>
        <w:rPr>
          <w:rFonts w:ascii="仿宋" w:hAnsi="仿宋" w:eastAsia="仿宋"/>
          <w:b/>
          <w:sz w:val="28"/>
          <w:szCs w:val="28"/>
        </w:rPr>
        <w:t xml:space="preserve">单位 ： </w:t>
      </w:r>
      <w:r>
        <w:rPr>
          <w:rFonts w:ascii="仿宋" w:hAnsi="仿宋" w:eastAsia="仿宋"/>
          <w:b/>
          <w:sz w:val="28"/>
          <w:szCs w:val="28"/>
          <w:u w:val="single"/>
        </w:rPr>
        <w:t xml:space="preserve">                     </w:t>
      </w:r>
      <w:r>
        <w:rPr>
          <w:rFonts w:ascii="仿宋" w:hAnsi="仿宋" w:eastAsia="仿宋"/>
          <w:b/>
          <w:sz w:val="28"/>
          <w:szCs w:val="28"/>
        </w:rPr>
        <w:t xml:space="preserve"> </w:t>
      </w:r>
      <w:r/>
    </w:p>
    <w:p>
      <w:pPr>
        <w:pStyle w:val="957"/>
        <w:ind w:firstLine="1841"/>
        <w:rPr>
          <w:rFonts w:ascii="仿宋" w:hAnsi="仿宋" w:eastAsia="仿宋"/>
          <w:b/>
          <w:sz w:val="28"/>
          <w:szCs w:val="28"/>
        </w:rPr>
      </w:pPr>
      <w:r>
        <w:rPr>
          <w:rFonts w:ascii="仿宋" w:hAnsi="仿宋" w:eastAsia="仿宋"/>
          <w:b/>
          <w:sz w:val="28"/>
          <w:szCs w:val="28"/>
        </w:rPr>
      </w:r>
      <w:r/>
    </w:p>
    <w:p>
      <w:pPr>
        <w:pStyle w:val="957"/>
        <w:ind w:firstLine="1841"/>
        <w:rPr>
          <w:rFonts w:ascii="仿宋" w:hAnsi="仿宋" w:eastAsia="仿宋"/>
          <w:b/>
          <w:sz w:val="28"/>
          <w:szCs w:val="28"/>
          <w:u w:val="single"/>
        </w:rPr>
      </w:pPr>
      <w:r>
        <w:rPr>
          <w:rFonts w:hint="eastAsia" w:ascii="仿宋" w:hAnsi="仿宋" w:eastAsia="仿宋"/>
          <w:b/>
          <w:sz w:val="28"/>
          <w:szCs w:val="28"/>
        </w:rPr>
        <w:t xml:space="preserve">供 应 商</w:t>
      </w:r>
      <w:r>
        <w:rPr>
          <w:rFonts w:ascii="仿宋" w:hAnsi="仿宋" w:eastAsia="仿宋"/>
          <w:b/>
          <w:sz w:val="28"/>
          <w:szCs w:val="28"/>
        </w:rPr>
        <w:t xml:space="preserve"> ： </w:t>
      </w:r>
      <w:r>
        <w:rPr>
          <w:rFonts w:ascii="仿宋" w:hAnsi="仿宋" w:eastAsia="仿宋"/>
          <w:b/>
          <w:sz w:val="28"/>
          <w:szCs w:val="28"/>
          <w:u w:val="single"/>
        </w:rPr>
        <w:t xml:space="preserve">                     </w:t>
      </w:r>
      <w:r>
        <w:rPr>
          <w:rFonts w:ascii="仿宋" w:hAnsi="仿宋" w:eastAsia="仿宋"/>
          <w:b/>
          <w:sz w:val="28"/>
          <w:szCs w:val="28"/>
        </w:rPr>
        <w:t xml:space="preserve"> </w:t>
      </w:r>
      <w:r/>
    </w:p>
    <w:p>
      <w:pPr>
        <w:pStyle w:val="957"/>
        <w:ind w:firstLine="1841"/>
        <w:rPr>
          <w:rFonts w:ascii="仿宋" w:hAnsi="仿宋" w:eastAsia="仿宋"/>
          <w:b/>
          <w:sz w:val="28"/>
          <w:szCs w:val="28"/>
        </w:rPr>
      </w:pPr>
      <w:r>
        <w:rPr>
          <w:rFonts w:ascii="仿宋" w:hAnsi="仿宋" w:eastAsia="仿宋"/>
          <w:b/>
          <w:sz w:val="28"/>
          <w:szCs w:val="28"/>
        </w:rPr>
      </w:r>
      <w:r/>
    </w:p>
    <w:p>
      <w:pPr>
        <w:pStyle w:val="957"/>
        <w:ind w:firstLine="1841"/>
        <w:rPr>
          <w:rFonts w:ascii="仿宋" w:hAnsi="仿宋" w:eastAsia="仿宋"/>
          <w:b/>
          <w:sz w:val="28"/>
          <w:szCs w:val="28"/>
          <w:u w:val="single"/>
        </w:rPr>
      </w:pPr>
      <w:r>
        <w:rPr>
          <w:rFonts w:ascii="仿宋" w:hAnsi="仿宋" w:eastAsia="仿宋"/>
          <w:b/>
          <w:sz w:val="28"/>
          <w:szCs w:val="28"/>
        </w:rPr>
        <w:t xml:space="preserve">签订日期 ： </w:t>
      </w:r>
      <w:r>
        <w:rPr>
          <w:rFonts w:ascii="仿宋" w:hAnsi="仿宋" w:eastAsia="仿宋"/>
          <w:b/>
          <w:sz w:val="28"/>
          <w:szCs w:val="28"/>
          <w:u w:val="single"/>
        </w:rPr>
        <w:t xml:space="preserve">                     </w:t>
      </w:r>
      <w:r/>
    </w:p>
    <w:p>
      <w:pPr>
        <w:pStyle w:val="957"/>
        <w:ind w:firstLine="1841"/>
        <w:rPr>
          <w:rFonts w:ascii="仿宋" w:hAnsi="仿宋" w:eastAsia="仿宋"/>
          <w:b/>
          <w:sz w:val="28"/>
          <w:szCs w:val="28"/>
        </w:rPr>
      </w:pPr>
      <w:r>
        <w:rPr>
          <w:rFonts w:ascii="仿宋" w:hAnsi="仿宋" w:eastAsia="仿宋"/>
          <w:b/>
          <w:sz w:val="28"/>
          <w:szCs w:val="28"/>
        </w:rPr>
        <w:t xml:space="preserve"> </w:t>
      </w:r>
      <w:r/>
    </w:p>
    <w:p>
      <w:pPr>
        <w:pStyle w:val="957"/>
        <w:rPr>
          <w:rFonts w:ascii="仿宋" w:hAnsi="仿宋" w:eastAsia="仿宋"/>
          <w:b/>
          <w:sz w:val="22"/>
          <w:szCs w:val="28"/>
        </w:rPr>
      </w:pPr>
      <w:r>
        <w:rPr>
          <w:rFonts w:ascii="仿宋" w:hAnsi="仿宋" w:eastAsia="仿宋"/>
          <w:b/>
          <w:sz w:val="22"/>
          <w:szCs w:val="28"/>
        </w:rPr>
      </w:r>
      <w:r/>
    </w:p>
    <w:p>
      <w:pPr>
        <w:pStyle w:val="957"/>
        <w:rPr>
          <w:rFonts w:ascii="仿宋" w:hAnsi="仿宋" w:eastAsia="仿宋"/>
          <w:b/>
          <w:sz w:val="22"/>
          <w:szCs w:val="28"/>
        </w:rPr>
      </w:pPr>
      <w:r>
        <w:rPr>
          <w:rFonts w:ascii="仿宋" w:hAnsi="仿宋" w:eastAsia="仿宋"/>
          <w:b/>
          <w:sz w:val="22"/>
          <w:szCs w:val="28"/>
        </w:rPr>
      </w:r>
      <w:r/>
    </w:p>
    <w:p>
      <w:pPr>
        <w:pStyle w:val="957"/>
        <w:ind w:left="0"/>
        <w:rPr>
          <w:rFonts w:ascii="仿宋" w:hAnsi="仿宋" w:eastAsia="仿宋"/>
          <w:b/>
          <w:sz w:val="22"/>
          <w:szCs w:val="28"/>
        </w:rPr>
      </w:pPr>
      <w:r>
        <w:rPr>
          <w:rFonts w:ascii="仿宋" w:hAnsi="仿宋" w:eastAsia="仿宋"/>
          <w:b/>
          <w:sz w:val="22"/>
          <w:szCs w:val="28"/>
        </w:rPr>
      </w:r>
      <w:r/>
    </w:p>
    <w:p>
      <w:pPr>
        <w:pStyle w:val="957"/>
        <w:rPr>
          <w:rFonts w:ascii="仿宋" w:hAnsi="仿宋" w:eastAsia="仿宋"/>
          <w:b/>
          <w:sz w:val="22"/>
          <w:szCs w:val="28"/>
        </w:rPr>
      </w:pPr>
      <w:r>
        <w:rPr>
          <w:rFonts w:ascii="仿宋" w:hAnsi="仿宋" w:eastAsia="仿宋"/>
          <w:b/>
          <w:sz w:val="22"/>
          <w:szCs w:val="28"/>
        </w:rPr>
      </w:r>
      <w:r/>
    </w:p>
    <w:p>
      <w:pPr>
        <w:pStyle w:val="957"/>
        <w:jc w:val="center"/>
        <w:rPr>
          <w:rFonts w:ascii="仿宋" w:hAnsi="仿宋" w:eastAsia="仿宋"/>
          <w:b/>
          <w:sz w:val="28"/>
          <w:szCs w:val="28"/>
        </w:rPr>
      </w:pPr>
      <w:r>
        <w:rPr>
          <w:rFonts w:ascii="仿宋" w:hAnsi="仿宋" w:eastAsia="仿宋"/>
          <w:b/>
          <w:sz w:val="28"/>
          <w:szCs w:val="28"/>
        </w:rPr>
        <w:t xml:space="preserve">南京市工商行政管理局</w:t>
      </w:r>
      <w:r/>
    </w:p>
    <w:p>
      <w:pPr>
        <w:pStyle w:val="957"/>
        <w:jc w:val="center"/>
        <w:rPr>
          <w:rFonts w:ascii="仿宋" w:hAnsi="仿宋" w:eastAsia="仿宋"/>
          <w:b/>
          <w:sz w:val="28"/>
          <w:szCs w:val="28"/>
        </w:rPr>
      </w:pPr>
      <w:r>
        <w:rPr>
          <w:rFonts w:hint="eastAsia" w:ascii="仿宋" w:hAnsi="仿宋" w:eastAsia="仿宋"/>
          <w:b/>
          <w:sz w:val="28"/>
          <w:szCs w:val="28"/>
        </w:rPr>
        <w:t xml:space="preserve"> </w:t>
      </w:r>
      <w:r>
        <w:rPr>
          <w:rFonts w:ascii="仿宋" w:hAnsi="仿宋" w:eastAsia="仿宋"/>
          <w:b/>
          <w:sz w:val="28"/>
          <w:szCs w:val="28"/>
        </w:rPr>
        <w:t xml:space="preserve">                       监制</w:t>
      </w:r>
      <w:r/>
    </w:p>
    <w:p>
      <w:pPr>
        <w:pStyle w:val="957"/>
        <w:jc w:val="center"/>
        <w:rPr>
          <w:rFonts w:ascii="仿宋" w:hAnsi="仿宋" w:eastAsia="仿宋"/>
          <w:b/>
          <w:sz w:val="28"/>
          <w:szCs w:val="28"/>
        </w:rPr>
      </w:pPr>
      <w:r>
        <w:rPr>
          <w:rFonts w:ascii="仿宋" w:hAnsi="仿宋" w:eastAsia="仿宋"/>
          <w:b/>
          <w:sz w:val="28"/>
          <w:szCs w:val="28"/>
        </w:rPr>
        <w:t xml:space="preserve">南 京 市 财 政 局</w:t>
      </w:r>
      <w:r/>
    </w:p>
    <w:p>
      <w:pPr>
        <w:pStyle w:val="957"/>
        <w:rPr>
          <w:rFonts w:ascii="仿宋" w:hAnsi="仿宋" w:eastAsia="仿宋"/>
          <w:b/>
        </w:rPr>
      </w:pPr>
      <w:r>
        <w:rPr>
          <w:rFonts w:ascii="仿宋" w:hAnsi="仿宋" w:eastAsia="仿宋"/>
          <w:b/>
        </w:rPr>
      </w:r>
      <w:r/>
    </w:p>
    <w:p>
      <w:pPr>
        <w:rPr>
          <w:rFonts w:ascii="仿宋" w:hAnsi="仿宋" w:eastAsia="仿宋" w:cs="宋体"/>
          <w:b/>
          <w:sz w:val="28"/>
          <w:szCs w:val="28"/>
        </w:rPr>
      </w:pPr>
      <w:r>
        <w:rPr>
          <w:rFonts w:hint="eastAsia" w:ascii="仿宋" w:hAnsi="仿宋" w:eastAsia="仿宋" w:cs="宋体"/>
          <w:b/>
          <w:sz w:val="28"/>
          <w:szCs w:val="28"/>
        </w:rPr>
        <w:br w:type="page" w:clear="all"/>
      </w:r>
      <w:r/>
    </w:p>
    <w:p>
      <w:pPr>
        <w:ind w:left="562" w:firstLine="562"/>
        <w:jc w:val="center"/>
        <w:spacing w:line="360" w:lineRule="auto"/>
        <w:rPr>
          <w:rFonts w:ascii="仿宋" w:hAnsi="仿宋" w:eastAsia="仿宋" w:cs="宋体"/>
          <w:b/>
          <w:sz w:val="36"/>
          <w:szCs w:val="36"/>
        </w:rPr>
      </w:pPr>
      <w:r>
        <w:rPr>
          <w:rFonts w:hint="eastAsia" w:ascii="仿宋" w:hAnsi="仿宋" w:eastAsia="仿宋" w:cs="宋体"/>
          <w:b/>
          <w:sz w:val="36"/>
          <w:szCs w:val="36"/>
        </w:rPr>
        <w:t xml:space="preserve">南京市政府采购合同（货物类）</w:t>
      </w:r>
      <w:r/>
    </w:p>
    <w:p>
      <w:pPr>
        <w:ind w:firstLine="420"/>
        <w:spacing w:line="360" w:lineRule="auto"/>
        <w:rPr>
          <w:rFonts w:ascii="仿宋" w:hAnsi="仿宋" w:eastAsia="仿宋"/>
          <w:sz w:val="24"/>
        </w:rPr>
      </w:pPr>
      <w:r>
        <w:rPr>
          <w:rFonts w:hint="eastAsia" w:ascii="仿宋" w:hAnsi="仿宋" w:eastAsia="仿宋" w:cs="宋体"/>
          <w:sz w:val="24"/>
        </w:rPr>
        <w:t xml:space="preserve">项</w:t>
      </w:r>
      <w:r>
        <w:rPr>
          <w:rFonts w:hint="eastAsia" w:ascii="仿宋" w:hAnsi="仿宋" w:eastAsia="仿宋"/>
          <w:sz w:val="24"/>
        </w:rPr>
        <w:t xml:space="preserve">目编号：</w:t>
      </w:r>
      <w:r/>
    </w:p>
    <w:p>
      <w:pPr>
        <w:ind w:firstLine="420"/>
        <w:spacing w:line="360" w:lineRule="auto"/>
        <w:rPr>
          <w:rFonts w:ascii="仿宋" w:hAnsi="仿宋" w:eastAsia="仿宋"/>
          <w:sz w:val="24"/>
        </w:rPr>
      </w:pPr>
      <w:r>
        <w:rPr>
          <w:rFonts w:hint="eastAsia" w:ascii="仿宋" w:hAnsi="仿宋" w:eastAsia="仿宋"/>
          <w:sz w:val="24"/>
        </w:rPr>
        <w:t xml:space="preserve">项目名称：</w:t>
      </w:r>
      <w:r>
        <w:rPr>
          <w:rFonts w:ascii="仿宋" w:hAnsi="仿宋" w:eastAsia="仿宋"/>
          <w:sz w:val="24"/>
        </w:rPr>
        <w:t xml:space="preserve"> </w:t>
      </w:r>
      <w:r/>
    </w:p>
    <w:p>
      <w:pPr>
        <w:ind w:firstLine="420"/>
        <w:spacing w:line="360" w:lineRule="auto"/>
        <w:rPr>
          <w:rFonts w:ascii="仿宋" w:hAnsi="仿宋" w:eastAsia="仿宋" w:cs="宋体"/>
          <w:sz w:val="24"/>
        </w:rPr>
      </w:pPr>
      <w:r>
        <w:rPr>
          <w:rFonts w:hint="eastAsia" w:ascii="仿宋" w:hAnsi="仿宋" w:eastAsia="仿宋" w:cs="宋体"/>
          <w:sz w:val="24"/>
        </w:rPr>
        <w:t xml:space="preserve">采购计划编号：</w:t>
      </w:r>
      <w:r/>
    </w:p>
    <w:p>
      <w:pPr>
        <w:ind w:firstLine="420"/>
        <w:spacing w:line="360" w:lineRule="auto"/>
        <w:rPr>
          <w:rFonts w:ascii="仿宋" w:hAnsi="仿宋" w:eastAsia="仿宋" w:cs="宋体"/>
          <w:sz w:val="24"/>
        </w:rPr>
      </w:pPr>
      <w:r>
        <w:rPr>
          <w:rFonts w:hint="eastAsia" w:ascii="仿宋" w:hAnsi="仿宋" w:eastAsia="仿宋" w:cs="宋体"/>
          <w:sz w:val="24"/>
        </w:rPr>
        <w:t xml:space="preserve">采购人（以下称甲方）：          </w:t>
      </w:r>
      <w:r/>
    </w:p>
    <w:p>
      <w:pPr>
        <w:ind w:firstLine="420"/>
        <w:spacing w:line="360" w:lineRule="auto"/>
        <w:rPr>
          <w:rFonts w:ascii="仿宋" w:hAnsi="仿宋" w:eastAsia="仿宋" w:cs="宋体"/>
          <w:sz w:val="24"/>
        </w:rPr>
      </w:pPr>
      <w:r>
        <w:rPr>
          <w:rFonts w:hint="eastAsia" w:ascii="仿宋" w:hAnsi="仿宋" w:eastAsia="仿宋" w:cs="宋体"/>
          <w:sz w:val="24"/>
        </w:rPr>
        <w:t xml:space="preserve"> 地址：                           </w:t>
      </w:r>
      <w:r/>
    </w:p>
    <w:p>
      <w:pPr>
        <w:ind w:firstLine="420"/>
        <w:spacing w:line="360" w:lineRule="auto"/>
        <w:rPr>
          <w:rFonts w:ascii="仿宋" w:hAnsi="仿宋" w:eastAsia="仿宋" w:cs="宋体"/>
          <w:sz w:val="24"/>
        </w:rPr>
      </w:pPr>
      <w:r>
        <w:rPr>
          <w:rFonts w:hint="eastAsia" w:ascii="仿宋" w:hAnsi="仿宋" w:eastAsia="仿宋" w:cs="宋体"/>
          <w:sz w:val="24"/>
        </w:rPr>
        <w:t xml:space="preserve">供应商（以下称乙方）：</w:t>
      </w:r>
      <w:r>
        <w:rPr>
          <w:rFonts w:ascii="仿宋" w:hAnsi="仿宋" w:eastAsia="仿宋" w:cs="宋体"/>
          <w:sz w:val="24"/>
        </w:rPr>
        <w:t xml:space="preserve"> </w:t>
      </w:r>
      <w:r/>
    </w:p>
    <w:p>
      <w:pPr>
        <w:ind w:firstLine="420"/>
        <w:spacing w:line="360" w:lineRule="auto"/>
        <w:rPr>
          <w:rFonts w:ascii="仿宋" w:hAnsi="仿宋" w:eastAsia="仿宋" w:cs="宋体"/>
          <w:bCs/>
          <w:sz w:val="24"/>
        </w:rPr>
      </w:pPr>
      <w:r>
        <w:rPr>
          <w:rFonts w:hint="eastAsia" w:ascii="仿宋" w:hAnsi="仿宋" w:eastAsia="仿宋" w:cs="宋体"/>
          <w:sz w:val="24"/>
        </w:rPr>
        <w:t xml:space="preserve">地址：</w:t>
      </w:r>
      <w:r>
        <w:rPr>
          <w:rFonts w:ascii="仿宋" w:hAnsi="仿宋" w:eastAsia="仿宋" w:cs="宋体"/>
          <w:bCs/>
          <w:sz w:val="24"/>
        </w:rPr>
        <w:t xml:space="preserve"> </w:t>
      </w:r>
      <w:r/>
    </w:p>
    <w:p>
      <w:pPr>
        <w:ind w:firstLine="420"/>
        <w:spacing w:line="360" w:lineRule="auto"/>
        <w:rPr>
          <w:rFonts w:ascii="仿宋" w:hAnsi="仿宋" w:eastAsia="仿宋" w:cs="宋体"/>
          <w:sz w:val="24"/>
        </w:rPr>
      </w:pPr>
      <w:r>
        <w:rPr>
          <w:rFonts w:hint="eastAsia" w:ascii="仿宋" w:hAnsi="仿宋" w:eastAsia="仿宋" w:cs="宋体"/>
          <w:sz w:val="24"/>
        </w:rPr>
        <w:t xml:space="preserve">根据《中华人民共和国政府采购法》、《中华人民共和国</w:t>
      </w:r>
      <w:r>
        <w:rPr>
          <w:rFonts w:hint="eastAsia" w:ascii="仿宋" w:hAnsi="仿宋" w:eastAsia="仿宋" w:cs="宋体"/>
          <w:sz w:val="24"/>
        </w:rPr>
        <w:t xml:space="preserve">民法典</w:t>
      </w:r>
      <w:r>
        <w:rPr>
          <w:rFonts w:hint="eastAsia" w:ascii="仿宋" w:hAnsi="仿宋" w:eastAsia="仿宋" w:cs="宋体"/>
          <w:sz w:val="24"/>
        </w:rPr>
        <w:t xml:space="preserve">》等法律法规的规定，甲乙双方按照招标代理政府采购的招标结果签订本合同。</w:t>
      </w:r>
      <w:r/>
    </w:p>
    <w:p>
      <w:pPr>
        <w:numPr>
          <w:ilvl w:val="0"/>
          <w:numId w:val="2"/>
        </w:numPr>
        <w:ind w:firstLine="422"/>
        <w:jc w:val="left"/>
        <w:spacing w:line="360" w:lineRule="auto"/>
        <w:rPr>
          <w:rFonts w:ascii="仿宋" w:hAnsi="仿宋" w:eastAsia="仿宋" w:cs="宋体"/>
          <w:bCs/>
          <w:sz w:val="24"/>
        </w:rPr>
      </w:pPr>
      <w:r>
        <w:rPr>
          <w:rFonts w:hint="eastAsia" w:ascii="仿宋" w:hAnsi="仿宋" w:eastAsia="仿宋" w:cs="宋体"/>
          <w:b/>
          <w:bCs/>
          <w:sz w:val="24"/>
        </w:rPr>
        <w:t xml:space="preserve">合同标的</w:t>
      </w:r>
      <w:r>
        <w:rPr>
          <w:rFonts w:hint="eastAsia" w:ascii="仿宋" w:hAnsi="仿宋" w:eastAsia="仿宋" w:cs="宋体"/>
          <w:bCs/>
          <w:sz w:val="24"/>
        </w:rPr>
        <w:t xml:space="preserve">乙方根据甲方需求提供下列货物：</w:t>
      </w:r>
      <w:r>
        <w:rPr>
          <w:rFonts w:hint="eastAsia" w:ascii="仿宋" w:hAnsi="仿宋" w:eastAsia="仿宋" w:cs="宋体"/>
          <w:bCs/>
          <w:sz w:val="24"/>
          <w:u w:val="single"/>
        </w:rPr>
        <w:t xml:space="preserve"> </w:t>
      </w:r>
      <w:r>
        <w:rPr>
          <w:rFonts w:ascii="仿宋" w:hAnsi="仿宋" w:eastAsia="仿宋" w:cs="宋体"/>
          <w:bCs/>
          <w:sz w:val="24"/>
          <w:u w:val="single"/>
        </w:rPr>
        <w:t xml:space="preserve">                          </w:t>
      </w:r>
      <w:r>
        <w:rPr>
          <w:rFonts w:hint="eastAsia" w:ascii="仿宋" w:hAnsi="仿宋" w:eastAsia="仿宋" w:cs="宋体"/>
          <w:bCs/>
          <w:sz w:val="24"/>
        </w:rPr>
        <w:t xml:space="preserve">，货物名称、规格详见乙方投标文件。</w:t>
      </w:r>
      <w:r/>
    </w:p>
    <w:p>
      <w:pPr>
        <w:ind w:firstLine="422"/>
        <w:spacing w:line="360" w:lineRule="auto"/>
        <w:rPr>
          <w:rFonts w:ascii="仿宋" w:hAnsi="仿宋" w:eastAsia="仿宋" w:cs="宋体"/>
          <w:b/>
          <w:bCs/>
          <w:sz w:val="24"/>
        </w:rPr>
      </w:pPr>
      <w:r>
        <w:rPr>
          <w:rFonts w:hint="eastAsia" w:ascii="仿宋" w:hAnsi="仿宋" w:eastAsia="仿宋" w:cs="宋体"/>
          <w:b/>
          <w:bCs/>
          <w:sz w:val="24"/>
        </w:rPr>
        <w:t xml:space="preserve">第二条 合同总价款</w:t>
      </w:r>
      <w:r/>
    </w:p>
    <w:p>
      <w:pPr>
        <w:ind w:firstLine="420"/>
        <w:spacing w:line="360" w:lineRule="auto"/>
        <w:rPr>
          <w:rFonts w:ascii="仿宋" w:hAnsi="仿宋" w:eastAsia="仿宋" w:cs="宋体"/>
          <w:bCs/>
          <w:sz w:val="24"/>
        </w:rPr>
      </w:pPr>
      <w:r>
        <w:rPr>
          <w:rFonts w:ascii="仿宋" w:hAnsi="仿宋" w:eastAsia="仿宋"/>
          <w:sz w:val="24"/>
        </w:rPr>
        <w:t xml:space="preserve">本合</w:t>
      </w:r>
      <w:r>
        <w:rPr>
          <w:rFonts w:hint="eastAsia" w:ascii="仿宋" w:hAnsi="仿宋" w:eastAsia="仿宋"/>
          <w:sz w:val="24"/>
        </w:rPr>
        <w:t xml:space="preserve">项下</w:t>
      </w:r>
      <w:r>
        <w:rPr>
          <w:rFonts w:hint="eastAsia" w:ascii="仿宋" w:hAnsi="仿宋" w:eastAsia="仿宋"/>
          <w:sz w:val="24"/>
        </w:rPr>
        <w:t xml:space="preserve">产品</w:t>
      </w:r>
      <w:r>
        <w:rPr>
          <w:rFonts w:hint="eastAsia" w:ascii="仿宋" w:hAnsi="仿宋" w:eastAsia="仿宋" w:cs="宋体"/>
          <w:bCs/>
          <w:sz w:val="24"/>
        </w:rPr>
        <w:t xml:space="preserve">人民币总价款暂定为</w:t>
      </w:r>
      <w:r>
        <w:rPr>
          <w:rFonts w:ascii="仿宋" w:hAnsi="仿宋" w:eastAsia="仿宋" w:cs="宋体"/>
          <w:bCs/>
          <w:sz w:val="24"/>
          <w:u w:val="single"/>
        </w:rPr>
        <w:t xml:space="preserve">       </w:t>
      </w:r>
      <w:r>
        <w:rPr>
          <w:rFonts w:hint="eastAsia" w:ascii="仿宋" w:hAnsi="仿宋" w:eastAsia="仿宋" w:cs="宋体"/>
          <w:bCs/>
          <w:sz w:val="24"/>
          <w:u w:val="single"/>
        </w:rPr>
        <w:t xml:space="preserve">  </w:t>
      </w:r>
      <w:r>
        <w:rPr>
          <w:rFonts w:hint="eastAsia" w:ascii="仿宋" w:hAnsi="仿宋" w:eastAsia="仿宋" w:cs="宋体"/>
          <w:bCs/>
          <w:sz w:val="24"/>
        </w:rPr>
        <w:t xml:space="preserve">（大写）</w:t>
      </w:r>
      <w:r>
        <w:rPr>
          <w:rFonts w:hint="eastAsia" w:ascii="仿宋" w:hAnsi="仿宋" w:eastAsia="仿宋" w:cs="宋体"/>
          <w:bCs/>
          <w:sz w:val="24"/>
          <w:u w:val="single"/>
        </w:rPr>
        <w:t xml:space="preserve"> </w:t>
      </w:r>
      <w:r>
        <w:rPr>
          <w:rFonts w:ascii="仿宋" w:hAnsi="仿宋" w:eastAsia="仿宋" w:cs="宋体"/>
          <w:bCs/>
          <w:sz w:val="24"/>
          <w:u w:val="single"/>
        </w:rPr>
        <w:t xml:space="preserve">            </w:t>
      </w:r>
      <w:r>
        <w:rPr>
          <w:rFonts w:hint="eastAsia" w:ascii="仿宋" w:hAnsi="仿宋" w:eastAsia="仿宋" w:cs="宋体"/>
          <w:bCs/>
          <w:sz w:val="24"/>
        </w:rPr>
        <w:t xml:space="preserve">，分项价款在“投标分项报价表”中有明确规定。</w:t>
      </w:r>
      <w:r/>
    </w:p>
    <w:tbl>
      <w:tblPr>
        <w:tblW w:w="10004" w:type="dxa"/>
        <w:tblInd w:w="1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95"/>
        <w:gridCol w:w="796"/>
        <w:gridCol w:w="796"/>
        <w:gridCol w:w="796"/>
        <w:gridCol w:w="1113"/>
        <w:gridCol w:w="727"/>
        <w:gridCol w:w="1022"/>
        <w:gridCol w:w="954"/>
        <w:gridCol w:w="1274"/>
        <w:gridCol w:w="1431"/>
      </w:tblGrid>
      <w:tr>
        <w:trPr>
          <w:trHeight w:val="283"/>
        </w:trPr>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widowControl/>
              <w:rPr>
                <w:rFonts w:ascii="仿宋" w:hAnsi="仿宋" w:eastAsia="仿宋" w:cs="宋体"/>
                <w:sz w:val="24"/>
                <w:lang w:val="zh-CN"/>
              </w:rPr>
            </w:pPr>
            <w:r>
              <w:rPr>
                <w:rFonts w:hint="eastAsia" w:ascii="仿宋" w:hAnsi="仿宋" w:eastAsia="仿宋" w:cs="宋体"/>
                <w:sz w:val="24"/>
                <w:lang w:val="zh-CN"/>
              </w:rPr>
              <w:t xml:space="preserve">名称</w:t>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spacing w:line="360" w:lineRule="auto"/>
              <w:widowControl/>
              <w:rPr>
                <w:rFonts w:ascii="仿宋" w:hAnsi="仿宋" w:eastAsia="仿宋" w:cs="宋体"/>
                <w:sz w:val="24"/>
                <w:lang w:val="zh-CN"/>
              </w:rPr>
            </w:pPr>
            <w:r>
              <w:rPr>
                <w:rFonts w:hint="eastAsia" w:ascii="仿宋" w:hAnsi="仿宋" w:eastAsia="仿宋" w:cs="宋体"/>
                <w:sz w:val="24"/>
                <w:lang w:val="zh-CN"/>
              </w:rPr>
              <w:t xml:space="preserve">品牌</w:t>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spacing w:line="360" w:lineRule="auto"/>
              <w:widowControl/>
              <w:rPr>
                <w:rFonts w:ascii="仿宋" w:hAnsi="仿宋" w:eastAsia="仿宋" w:cs="宋体"/>
                <w:sz w:val="24"/>
                <w:lang w:val="zh-CN"/>
              </w:rPr>
            </w:pPr>
            <w:r>
              <w:rPr>
                <w:rFonts w:hint="eastAsia" w:ascii="仿宋" w:hAnsi="仿宋" w:eastAsia="仿宋" w:cs="宋体"/>
                <w:sz w:val="24"/>
                <w:lang w:val="zh-CN"/>
              </w:rPr>
              <w:t xml:space="preserve">产地</w:t>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spacing w:line="360" w:lineRule="auto"/>
              <w:widowControl/>
              <w:rPr>
                <w:rFonts w:ascii="仿宋" w:hAnsi="仿宋" w:eastAsia="仿宋" w:cs="宋体"/>
                <w:sz w:val="24"/>
                <w:lang w:val="zh-CN"/>
              </w:rPr>
            </w:pPr>
            <w:r>
              <w:rPr>
                <w:rFonts w:hint="eastAsia" w:ascii="仿宋" w:hAnsi="仿宋" w:eastAsia="仿宋" w:cs="宋体"/>
                <w:sz w:val="24"/>
                <w:lang w:val="zh-CN"/>
              </w:rPr>
              <w:t xml:space="preserve">是否</w:t>
            </w:r>
            <w:r/>
          </w:p>
          <w:p>
            <w:pPr>
              <w:jc w:val="center"/>
              <w:spacing w:line="360" w:lineRule="auto"/>
              <w:widowControl/>
              <w:rPr>
                <w:rFonts w:ascii="仿宋" w:hAnsi="仿宋" w:eastAsia="仿宋" w:cs="宋体"/>
                <w:sz w:val="24"/>
                <w:lang w:val="zh-CN"/>
              </w:rPr>
            </w:pPr>
            <w:r>
              <w:rPr>
                <w:rFonts w:hint="eastAsia" w:ascii="仿宋" w:hAnsi="仿宋" w:eastAsia="仿宋" w:cs="宋体"/>
                <w:sz w:val="24"/>
                <w:lang w:val="zh-CN"/>
              </w:rPr>
              <w:t xml:space="preserve">进口</w:t>
            </w:r>
            <w:r/>
          </w:p>
        </w:tc>
        <w:tc>
          <w:tcPr>
            <w:tcBorders>
              <w:top w:val="single" w:color="auto" w:sz="4" w:space="0"/>
              <w:left w:val="single" w:color="auto" w:sz="4" w:space="0"/>
              <w:bottom w:val="single" w:color="auto" w:sz="4" w:space="0"/>
              <w:right w:val="single" w:color="auto" w:sz="4" w:space="0"/>
            </w:tcBorders>
            <w:tcW w:w="1113" w:type="dxa"/>
            <w:vAlign w:val="center"/>
            <w:textDirection w:val="lrTb"/>
            <w:noWrap w:val="false"/>
          </w:tcPr>
          <w:p>
            <w:pPr>
              <w:jc w:val="center"/>
              <w:spacing w:line="360" w:lineRule="auto"/>
              <w:widowControl/>
              <w:rPr>
                <w:rFonts w:ascii="仿宋" w:hAnsi="仿宋" w:eastAsia="仿宋" w:cs="宋体"/>
                <w:sz w:val="24"/>
                <w:lang w:val="zh-CN"/>
              </w:rPr>
            </w:pPr>
            <w:r>
              <w:rPr>
                <w:rFonts w:hint="eastAsia" w:ascii="仿宋" w:hAnsi="仿宋" w:eastAsia="仿宋" w:cs="宋体"/>
                <w:sz w:val="24"/>
                <w:lang w:val="zh-CN"/>
              </w:rPr>
              <w:t xml:space="preserve">数量</w:t>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line="360" w:lineRule="auto"/>
              <w:widowControl/>
              <w:rPr>
                <w:rFonts w:ascii="仿宋" w:hAnsi="仿宋" w:eastAsia="仿宋" w:cs="宋体"/>
                <w:sz w:val="24"/>
                <w:lang w:val="zh-CN"/>
              </w:rPr>
            </w:pPr>
            <w:r>
              <w:rPr>
                <w:rFonts w:hint="eastAsia" w:ascii="仿宋" w:hAnsi="仿宋" w:eastAsia="仿宋" w:cs="宋体"/>
                <w:sz w:val="24"/>
                <w:lang w:val="zh-CN"/>
              </w:rPr>
              <w:t xml:space="preserve">单位</w:t>
            </w:r>
            <w:r/>
          </w:p>
        </w:tc>
        <w:tc>
          <w:tcPr>
            <w:tcBorders>
              <w:top w:val="single" w:color="auto" w:sz="4" w:space="0"/>
              <w:left w:val="single" w:color="auto" w:sz="4" w:space="0"/>
              <w:bottom w:val="single" w:color="auto" w:sz="4" w:space="0"/>
              <w:right w:val="single" w:color="auto" w:sz="4" w:space="0"/>
            </w:tcBorders>
            <w:tcW w:w="1022" w:type="dxa"/>
            <w:vAlign w:val="center"/>
            <w:textDirection w:val="lrTb"/>
            <w:noWrap w:val="false"/>
          </w:tcPr>
          <w:p>
            <w:pPr>
              <w:jc w:val="center"/>
              <w:spacing w:line="360" w:lineRule="auto"/>
              <w:widowControl/>
              <w:rPr>
                <w:rFonts w:ascii="仿宋" w:hAnsi="仿宋" w:eastAsia="仿宋" w:cs="宋体"/>
                <w:sz w:val="24"/>
                <w:lang w:val="zh-CN"/>
              </w:rPr>
            </w:pPr>
            <w:r>
              <w:rPr>
                <w:rFonts w:hint="eastAsia" w:ascii="仿宋" w:hAnsi="仿宋" w:eastAsia="仿宋" w:cs="宋体"/>
                <w:sz w:val="24"/>
                <w:lang w:val="zh-CN"/>
              </w:rPr>
              <w:t xml:space="preserve">单价（元）</w:t>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jc w:val="center"/>
              <w:spacing w:line="360" w:lineRule="auto"/>
              <w:widowControl/>
              <w:rPr>
                <w:rFonts w:ascii="仿宋" w:hAnsi="仿宋" w:eastAsia="仿宋" w:cs="宋体"/>
                <w:sz w:val="24"/>
                <w:lang w:val="zh-CN"/>
              </w:rPr>
            </w:pPr>
            <w:r>
              <w:rPr>
                <w:rFonts w:hint="eastAsia" w:ascii="仿宋" w:hAnsi="仿宋" w:eastAsia="仿宋" w:cs="宋体"/>
                <w:sz w:val="24"/>
                <w:lang w:val="zh-CN"/>
              </w:rPr>
              <w:t xml:space="preserve">总价（元）</w:t>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spacing w:line="360" w:lineRule="auto"/>
              <w:widowControl/>
              <w:rPr>
                <w:rFonts w:ascii="仿宋" w:hAnsi="仿宋" w:eastAsia="仿宋" w:cs="宋体"/>
                <w:bCs/>
                <w:sz w:val="24"/>
              </w:rPr>
            </w:pPr>
            <w:r>
              <w:rPr>
                <w:rFonts w:hint="eastAsia" w:ascii="仿宋" w:hAnsi="仿宋" w:eastAsia="仿宋" w:cs="宋体"/>
                <w:bCs/>
                <w:sz w:val="24"/>
              </w:rPr>
              <w:t xml:space="preserve">规格</w:t>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360" w:lineRule="auto"/>
              <w:widowControl/>
              <w:rPr>
                <w:rFonts w:ascii="仿宋" w:hAnsi="仿宋" w:eastAsia="仿宋" w:cs="宋体"/>
                <w:bCs/>
                <w:sz w:val="24"/>
                <w:lang w:val="zh-CN"/>
              </w:rPr>
            </w:pPr>
            <w:r>
              <w:rPr>
                <w:rFonts w:hint="eastAsia" w:ascii="仿宋" w:hAnsi="仿宋" w:eastAsia="仿宋" w:cs="宋体"/>
                <w:bCs/>
                <w:sz w:val="24"/>
              </w:rPr>
              <w:t xml:space="preserve">是否属于小、微型企业的产品</w:t>
            </w:r>
            <w:r/>
          </w:p>
        </w:tc>
      </w:tr>
      <w:tr>
        <w:trPr>
          <w:trHeight w:val="974"/>
        </w:trPr>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796" w:type="dxa"/>
            <w:textDirection w:val="lrTb"/>
            <w:noWrap w:val="false"/>
          </w:tcPr>
          <w:p>
            <w:pPr>
              <w:jc w:val="center"/>
              <w:spacing w:line="440" w:lineRule="exact"/>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796" w:type="dxa"/>
            <w:textDirection w:val="lrTb"/>
            <w:noWrap w:val="false"/>
          </w:tcPr>
          <w:p>
            <w:pPr>
              <w:jc w:val="center"/>
              <w:spacing w:line="440" w:lineRule="exact"/>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796" w:type="dxa"/>
            <w:textDirection w:val="lrTb"/>
            <w:noWrap w:val="false"/>
          </w:tcPr>
          <w:p>
            <w:pPr>
              <w:jc w:val="center"/>
              <w:spacing w:line="440" w:lineRule="exact"/>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113" w:type="dxa"/>
            <w:vAlign w:val="center"/>
            <w:textDirection w:val="lrTb"/>
            <w:noWrap w:val="false"/>
          </w:tcPr>
          <w:p>
            <w:pPr>
              <w:jc w:val="center"/>
              <w:spacing w:line="440" w:lineRule="exact"/>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line="440" w:lineRule="exact"/>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022" w:type="dxa"/>
            <w:vAlign w:val="center"/>
            <w:textDirection w:val="lrTb"/>
            <w:noWrap w:val="false"/>
          </w:tcPr>
          <w:p>
            <w:pPr>
              <w:jc w:val="center"/>
              <w:spacing w:line="440" w:lineRule="exact"/>
              <w:rPr>
                <w:rFonts w:ascii="仿宋" w:hAnsi="仿宋" w:eastAsia="仿宋" w:cs="宋体"/>
                <w:sz w:val="24"/>
                <w:lang w:val="zh-CN"/>
              </w:rPr>
            </w:pPr>
            <w:r>
              <w:rPr>
                <w:rFonts w:ascii="仿宋" w:hAnsi="仿宋" w:eastAsia="仿宋" w:cs="宋体"/>
                <w:sz w:val="24"/>
                <w:lang w:val="zh-CN"/>
              </w:rPr>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jc w:val="center"/>
              <w:spacing w:line="440" w:lineRule="exact"/>
              <w:rPr>
                <w:rFonts w:ascii="仿宋" w:hAnsi="仿宋" w:eastAsia="仿宋" w:cs="宋体"/>
                <w:sz w:val="24"/>
                <w:lang w:val="zh-CN"/>
              </w:rPr>
            </w:pPr>
            <w:r>
              <w:rPr>
                <w:rFonts w:ascii="仿宋" w:hAnsi="仿宋" w:eastAsia="仿宋" w:cs="宋体"/>
                <w:sz w:val="24"/>
                <w:lang w:val="zh-CN"/>
              </w:rPr>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440" w:lineRule="exact"/>
              <w:rPr>
                <w:rFonts w:ascii="仿宋" w:hAnsi="仿宋" w:eastAsia="仿宋" w:cs="宋体"/>
                <w:sz w:val="24"/>
                <w:lang w:val="zh-CN"/>
              </w:rPr>
            </w:pPr>
            <w:r>
              <w:rPr>
                <w:rFonts w:ascii="仿宋" w:hAnsi="仿宋" w:eastAsia="仿宋" w:cs="宋体"/>
                <w:sz w:val="24"/>
                <w:lang w:val="zh-CN"/>
              </w:rPr>
            </w:r>
            <w:r/>
          </w:p>
        </w:tc>
      </w:tr>
    </w:tbl>
    <w:p>
      <w:pPr>
        <w:ind w:firstLine="422"/>
        <w:spacing w:line="360" w:lineRule="auto"/>
        <w:rPr>
          <w:rFonts w:ascii="仿宋" w:hAnsi="仿宋" w:eastAsia="仿宋" w:cs="仿宋"/>
          <w:bCs/>
          <w:sz w:val="24"/>
        </w:rPr>
      </w:pPr>
      <w:r>
        <w:rPr>
          <w:rFonts w:hint="eastAsia" w:ascii="仿宋" w:hAnsi="仿宋" w:eastAsia="仿宋" w:cs="仿宋"/>
          <w:bCs/>
          <w:sz w:val="24"/>
        </w:rPr>
        <w:t xml:space="preserve">本合同总价款是包含本次招标范围</w:t>
      </w:r>
      <w:r>
        <w:rPr>
          <w:rFonts w:hint="eastAsia" w:ascii="仿宋" w:hAnsi="仿宋" w:eastAsia="仿宋" w:cs="仿宋"/>
          <w:bCs/>
          <w:sz w:val="24"/>
        </w:rPr>
        <w:t xml:space="preserve">内本采购</w:t>
      </w:r>
      <w:r>
        <w:rPr>
          <w:rFonts w:hint="eastAsia" w:ascii="仿宋" w:hAnsi="仿宋" w:eastAsia="仿宋" w:cs="仿宋"/>
          <w:bCs/>
          <w:sz w:val="24"/>
        </w:rPr>
        <w:t xml:space="preserve">文件所包含确定的全部工作内容及本采购文件未说明但完成该项目必须包含的所有全包费用的价格体现。最终报价</w:t>
      </w:r>
      <w:r>
        <w:rPr>
          <w:rFonts w:hint="eastAsia" w:ascii="仿宋" w:hAnsi="仿宋" w:eastAsia="仿宋" w:cs="仿宋"/>
          <w:bCs/>
          <w:sz w:val="24"/>
        </w:rPr>
        <w:t xml:space="preserve">应包含应包含</w:t>
      </w:r>
      <w:r>
        <w:rPr>
          <w:rFonts w:hint="eastAsia" w:ascii="仿宋" w:hAnsi="仿宋" w:eastAsia="仿宋" w:cs="仿宋"/>
          <w:bCs/>
          <w:sz w:val="24"/>
        </w:rPr>
        <w:t xml:space="preserve">货物制造、材料、人工、机械、包装、仓储、运输装卸、保险、验收及验收合格之前保管和售后服务、伴随服务、及发生的所有含税费用、支付给员工的工资和国家强制缴纳的各种社会保障资金等。</w:t>
      </w:r>
      <w:r/>
    </w:p>
    <w:p>
      <w:pPr>
        <w:ind w:firstLine="422"/>
        <w:spacing w:line="360" w:lineRule="auto"/>
        <w:rPr>
          <w:rFonts w:ascii="仿宋" w:hAnsi="仿宋" w:eastAsia="仿宋" w:cs="仿宋"/>
          <w:bCs/>
          <w:sz w:val="24"/>
        </w:rPr>
      </w:pPr>
      <w:r>
        <w:rPr>
          <w:rFonts w:hint="eastAsia" w:ascii="仿宋" w:hAnsi="仿宋" w:eastAsia="仿宋" w:cs="仿宋"/>
          <w:bCs/>
          <w:sz w:val="24"/>
        </w:rPr>
        <w:t xml:space="preserve">本合同总价款还包含乙方应当提供的伴随服务/售后服务费用。</w:t>
      </w:r>
      <w:r/>
    </w:p>
    <w:p>
      <w:pPr>
        <w:ind w:firstLine="482"/>
        <w:spacing w:line="360" w:lineRule="auto"/>
        <w:rPr>
          <w:rFonts w:ascii="仿宋" w:hAnsi="仿宋" w:eastAsia="仿宋" w:cs="宋体"/>
          <w:b/>
          <w:bCs/>
          <w:sz w:val="24"/>
        </w:rPr>
      </w:pPr>
      <w:r>
        <w:rPr>
          <w:rFonts w:hint="eastAsia" w:ascii="仿宋" w:hAnsi="仿宋" w:eastAsia="仿宋" w:cs="宋体"/>
          <w:b/>
          <w:bCs/>
          <w:sz w:val="24"/>
        </w:rPr>
        <w:t xml:space="preserve">第三条 组成本合同的有关文件</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下列关于本项目的采购文件或与本次采购活动方式相适应的文件及有关附件是本合</w:t>
      </w:r>
      <w:r>
        <w:rPr>
          <w:rFonts w:hint="eastAsia" w:ascii="仿宋" w:hAnsi="仿宋" w:eastAsia="仿宋" w:cs="宋体"/>
          <w:bCs/>
          <w:sz w:val="24"/>
        </w:rPr>
        <w:t xml:space="preserve">同不可分割的组成部分，与本合同具有同等法律效力，这些文件包括但不限于：</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（1）成交通知书</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（2）乙方提供的投标文件和报价；</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（3）投标承诺；</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（4）服务承诺；</w:t>
      </w:r>
      <w:r/>
    </w:p>
    <w:p>
      <w:pPr>
        <w:ind w:firstLine="480"/>
        <w:spacing w:line="360" w:lineRule="auto"/>
        <w:rPr>
          <w:rFonts w:ascii="仿宋" w:hAnsi="仿宋" w:eastAsia="仿宋" w:cs="宋体"/>
          <w:sz w:val="24"/>
          <w:lang w:val="zh-CN"/>
        </w:rPr>
      </w:pPr>
      <w:r>
        <w:rPr>
          <w:rFonts w:hint="eastAsia" w:ascii="仿宋" w:hAnsi="仿宋" w:eastAsia="仿宋" w:cs="宋体"/>
          <w:sz w:val="24"/>
        </w:rPr>
        <w:t xml:space="preserve">（5）</w:t>
      </w:r>
      <w:r>
        <w:rPr>
          <w:rFonts w:hint="eastAsia" w:ascii="仿宋" w:hAnsi="仿宋" w:eastAsia="仿宋" w:cs="宋体"/>
          <w:sz w:val="24"/>
          <w:lang w:val="zh-CN"/>
        </w:rPr>
        <w:t xml:space="preserve">招标文件及补遗文件</w:t>
      </w:r>
      <w:r/>
    </w:p>
    <w:p>
      <w:pPr>
        <w:ind w:firstLine="480"/>
        <w:spacing w:line="360" w:lineRule="auto"/>
        <w:rPr>
          <w:rFonts w:ascii="仿宋" w:hAnsi="仿宋" w:eastAsia="仿宋" w:cs="宋体"/>
          <w:b/>
          <w:bCs/>
          <w:sz w:val="24"/>
        </w:rPr>
      </w:pPr>
      <w:r>
        <w:rPr>
          <w:rFonts w:hint="eastAsia" w:ascii="仿宋" w:hAnsi="仿宋" w:eastAsia="仿宋" w:cs="宋体"/>
          <w:bCs/>
          <w:sz w:val="24"/>
        </w:rPr>
        <w:t xml:space="preserve">（6）甲乙双方商定的其他文件。</w:t>
      </w:r>
      <w:r/>
    </w:p>
    <w:p>
      <w:pPr>
        <w:ind w:firstLine="482"/>
        <w:spacing w:line="360" w:lineRule="auto"/>
        <w:rPr>
          <w:rFonts w:ascii="仿宋" w:hAnsi="仿宋" w:eastAsia="仿宋" w:cs="宋体"/>
          <w:b/>
          <w:bCs/>
          <w:sz w:val="24"/>
        </w:rPr>
      </w:pPr>
      <w:r>
        <w:rPr>
          <w:rFonts w:hint="eastAsia" w:ascii="仿宋" w:hAnsi="仿宋" w:eastAsia="仿宋" w:cs="宋体"/>
          <w:b/>
          <w:bCs/>
          <w:sz w:val="24"/>
        </w:rPr>
        <w:t xml:space="preserve">第四条 权利保证</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乙方应保证甲方在使用该货物或其任何一部分时不受第三方提出侵犯其专利权、版权、商标权或其他权利的起诉。一旦出现侵权，乙方应承担全部责任，如造成甲方损失的，乙方还应当赔偿甲方全部损失。</w:t>
      </w:r>
      <w:r/>
    </w:p>
    <w:p>
      <w:pPr>
        <w:ind w:firstLine="482"/>
        <w:spacing w:line="360" w:lineRule="auto"/>
        <w:rPr>
          <w:rFonts w:ascii="仿宋" w:hAnsi="仿宋" w:eastAsia="仿宋" w:cs="宋体"/>
          <w:b/>
          <w:bCs/>
          <w:sz w:val="24"/>
        </w:rPr>
      </w:pPr>
      <w:r>
        <w:rPr>
          <w:rFonts w:hint="eastAsia" w:ascii="仿宋" w:hAnsi="仿宋" w:eastAsia="仿宋" w:cs="宋体"/>
          <w:b/>
          <w:bCs/>
          <w:sz w:val="24"/>
        </w:rPr>
        <w:t xml:space="preserve">第五条 质量保证</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1.乙方所提供的货物的技术规格应与招标文件规定的技术规格及所附的“技术规格响应表”相一致；若技术性能无特殊说明，则按国家有关部门最新颁布的标准及规范为准。</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3.货物验收后，在质量保证期内，乙方应对由于设计、工艺或材料的缺陷所发生的任何不足或故障负责并负责维修或无偿更换，所需费用由乙方承担。</w:t>
      </w:r>
      <w:r/>
    </w:p>
    <w:p>
      <w:pPr>
        <w:ind w:firstLine="482"/>
        <w:spacing w:line="360" w:lineRule="auto"/>
        <w:rPr>
          <w:rFonts w:ascii="仿宋" w:hAnsi="仿宋" w:eastAsia="仿宋" w:cs="宋体"/>
          <w:b/>
          <w:bCs/>
          <w:sz w:val="24"/>
        </w:rPr>
      </w:pPr>
      <w:r>
        <w:rPr>
          <w:rFonts w:hint="eastAsia" w:ascii="仿宋" w:hAnsi="仿宋" w:eastAsia="仿宋" w:cs="宋体"/>
          <w:b/>
          <w:bCs/>
          <w:sz w:val="24"/>
        </w:rPr>
        <w:t xml:space="preserve">第六条 包装要求</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2.每一包装单元内应附详细的装箱单和质量合格凭证。</w:t>
      </w:r>
      <w:r/>
    </w:p>
    <w:p>
      <w:pPr>
        <w:ind w:firstLine="482"/>
        <w:spacing w:line="360" w:lineRule="auto"/>
        <w:rPr>
          <w:rFonts w:ascii="仿宋" w:hAnsi="仿宋" w:eastAsia="仿宋" w:cs="宋体"/>
          <w:b/>
          <w:bCs/>
          <w:sz w:val="24"/>
        </w:rPr>
      </w:pPr>
      <w:r>
        <w:rPr>
          <w:rFonts w:hint="eastAsia" w:ascii="仿宋" w:hAnsi="仿宋" w:eastAsia="仿宋" w:cs="宋体"/>
          <w:b/>
          <w:bCs/>
          <w:sz w:val="24"/>
        </w:rPr>
        <w:t xml:space="preserve">第七条 交货和验收</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1、乙方应当在接到甲方通知后7天内将货物交付甲方正常使用，地点由甲方指定。采购文件有约定的，从其约定。</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2、乙方交付的货物应当完全符合本合同或者采购文件或响应文件所规定的货物、数</w:t>
      </w:r>
      <w:r>
        <w:rPr>
          <w:rFonts w:hint="eastAsia" w:ascii="仿宋" w:hAnsi="仿宋" w:eastAsia="仿宋" w:cs="宋体"/>
          <w:bCs/>
          <w:sz w:val="24"/>
        </w:rPr>
        <w:t xml:space="preserve">量和规格要求。乙方提供的货物不符合采购文件或响应文件和合同规定的，甲方有权拒收货物，由此引起的风险，由乙方承担。</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3、验收标准：按行业通行标准和乙方响应文件的承诺。</w:t>
      </w:r>
      <w:r/>
    </w:p>
    <w:p>
      <w:pPr>
        <w:ind w:firstLine="482"/>
        <w:spacing w:line="360" w:lineRule="auto"/>
        <w:rPr>
          <w:rFonts w:ascii="仿宋" w:hAnsi="仿宋" w:eastAsia="仿宋" w:cs="宋体"/>
          <w:b/>
          <w:bCs/>
          <w:sz w:val="24"/>
        </w:rPr>
      </w:pPr>
      <w:r>
        <w:rPr>
          <w:rFonts w:hint="eastAsia" w:ascii="仿宋" w:hAnsi="仿宋" w:eastAsia="仿宋" w:cs="宋体"/>
          <w:b/>
          <w:bCs/>
          <w:sz w:val="24"/>
        </w:rPr>
        <w:t xml:space="preserve">第八条 伴随服务／售后服务</w:t>
      </w:r>
      <w:r/>
    </w:p>
    <w:p>
      <w:pPr>
        <w:ind w:firstLine="480"/>
        <w:spacing w:line="360" w:lineRule="auto"/>
        <w:tabs>
          <w:tab w:val="left" w:pos="1620" w:leader="none"/>
        </w:tabs>
        <w:rPr>
          <w:rFonts w:ascii="仿宋" w:hAnsi="仿宋" w:eastAsia="仿宋" w:cs="宋体"/>
          <w:bCs/>
          <w:sz w:val="24"/>
        </w:rPr>
      </w:pPr>
      <w:r>
        <w:rPr>
          <w:rFonts w:hint="eastAsia" w:ascii="仿宋" w:hAnsi="仿宋" w:eastAsia="仿宋" w:cs="宋体"/>
          <w:bCs/>
          <w:sz w:val="24"/>
        </w:rPr>
        <w:t xml:space="preserve">1.乙方应按照国家有关法律法规规章和“三包”规定以及合同所附的“服务承诺”提供服务。</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2.若招标文件中不包含有关伴随服务或售后服务的承诺，双方作如下约定：</w:t>
      </w:r>
      <w:r/>
    </w:p>
    <w:p>
      <w:pPr>
        <w:ind w:firstLine="482"/>
        <w:spacing w:line="360" w:lineRule="auto"/>
        <w:rPr>
          <w:rFonts w:ascii="仿宋" w:hAnsi="仿宋" w:eastAsia="仿宋" w:cs="宋体"/>
          <w:b/>
          <w:sz w:val="24"/>
        </w:rPr>
      </w:pPr>
      <w:r>
        <w:rPr>
          <w:rFonts w:hint="eastAsia" w:ascii="仿宋" w:hAnsi="仿宋" w:eastAsia="仿宋" w:cs="宋体"/>
          <w:b/>
          <w:sz w:val="24"/>
        </w:rPr>
        <w:t xml:space="preserve">2.</w:t>
      </w:r>
      <w:r>
        <w:rPr>
          <w:rFonts w:ascii="仿宋" w:hAnsi="仿宋" w:eastAsia="仿宋" w:cs="宋体"/>
          <w:b/>
          <w:sz w:val="24"/>
        </w:rPr>
        <w:t xml:space="preserve">1</w:t>
      </w:r>
      <w:r>
        <w:rPr>
          <w:rFonts w:hint="eastAsia" w:ascii="仿宋" w:hAnsi="仿宋" w:eastAsia="仿宋" w:cs="宋体"/>
          <w:b/>
          <w:sz w:val="24"/>
        </w:rPr>
        <w:t xml:space="preserve">供应商承诺供货时剩余保质期大于等于总保质期的2/3（自交货之日起计）。质保期内出现质量问题，乙方在接到甲方通知后2小时内响应并到场，12小时内完成更换。</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2.2所购货物按乙方投标承诺提供免费的质量保证，费用计入总价。</w:t>
      </w:r>
      <w:r/>
    </w:p>
    <w:p>
      <w:pPr>
        <w:ind w:firstLine="480"/>
        <w:spacing w:line="360" w:lineRule="auto"/>
        <w:rPr>
          <w:rFonts w:ascii="仿宋" w:hAnsi="仿宋" w:eastAsia="仿宋" w:cs="宋体"/>
          <w:b/>
          <w:bCs/>
          <w:sz w:val="24"/>
        </w:rPr>
      </w:pPr>
      <w:r>
        <w:rPr>
          <w:rFonts w:hint="eastAsia" w:ascii="仿宋" w:hAnsi="仿宋" w:eastAsia="仿宋" w:cs="宋体"/>
          <w:bCs/>
          <w:sz w:val="24"/>
        </w:rPr>
        <w:t xml:space="preserve">2.3 保修期后的货物质量问题由双方协商再定。</w:t>
      </w:r>
      <w:r/>
    </w:p>
    <w:p>
      <w:pPr>
        <w:ind w:firstLine="482"/>
        <w:spacing w:line="360" w:lineRule="auto"/>
        <w:rPr>
          <w:rFonts w:ascii="仿宋" w:hAnsi="仿宋" w:eastAsia="仿宋" w:cs="宋体"/>
          <w:b/>
          <w:bCs/>
          <w:sz w:val="24"/>
        </w:rPr>
      </w:pPr>
      <w:r>
        <w:rPr>
          <w:rFonts w:hint="eastAsia" w:ascii="仿宋" w:hAnsi="仿宋" w:eastAsia="仿宋" w:cs="宋体"/>
          <w:b/>
          <w:bCs/>
          <w:sz w:val="24"/>
        </w:rPr>
        <w:t xml:space="preserve">第九条 履约保证金</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1、本项目无需缴纳履约保证金。</w:t>
      </w:r>
      <w:r/>
    </w:p>
    <w:p>
      <w:pPr>
        <w:ind w:firstLine="482"/>
        <w:spacing w:line="360" w:lineRule="auto"/>
        <w:rPr>
          <w:rFonts w:ascii="仿宋" w:hAnsi="仿宋" w:eastAsia="仿宋" w:cs="宋体"/>
          <w:b/>
          <w:bCs/>
          <w:sz w:val="24"/>
        </w:rPr>
      </w:pPr>
      <w:r>
        <w:rPr>
          <w:rFonts w:hint="eastAsia" w:ascii="仿宋" w:hAnsi="仿宋" w:eastAsia="仿宋" w:cs="宋体"/>
          <w:b/>
          <w:bCs/>
          <w:sz w:val="24"/>
        </w:rPr>
        <w:t xml:space="preserve">第十条 货款支付</w:t>
      </w:r>
      <w:r/>
    </w:p>
    <w:p>
      <w:pPr>
        <w:ind w:firstLine="480"/>
        <w:spacing w:line="360" w:lineRule="auto"/>
        <w:tabs>
          <w:tab w:val="left" w:pos="4040" w:leader="none"/>
        </w:tabs>
        <w:rPr>
          <w:rFonts w:ascii="仿宋" w:hAnsi="仿宋" w:eastAsia="仿宋" w:cs="宋体"/>
          <w:bCs/>
          <w:sz w:val="24"/>
        </w:rPr>
      </w:pPr>
      <w:r/>
      <w:bookmarkStart w:id="24" w:name="OLE_LINK4"/>
      <w:r>
        <w:rPr>
          <w:rFonts w:hint="eastAsia" w:ascii="仿宋" w:hAnsi="仿宋" w:eastAsia="仿宋" w:cs="宋体"/>
          <w:bCs/>
          <w:sz w:val="24"/>
        </w:rPr>
        <w:t xml:space="preserve"> 1、本合同项下所有款项均以人民币支付。</w:t>
      </w:r>
      <w:r/>
    </w:p>
    <w:p>
      <w:pPr>
        <w:ind w:firstLine="480"/>
        <w:spacing w:line="360" w:lineRule="auto"/>
        <w:tabs>
          <w:tab w:val="left" w:pos="4040" w:leader="none"/>
        </w:tabs>
        <w:rPr>
          <w:rFonts w:ascii="仿宋" w:hAnsi="仿宋" w:eastAsia="仿宋" w:cs="宋体"/>
          <w:bCs/>
          <w:sz w:val="24"/>
        </w:rPr>
      </w:pPr>
      <w:r>
        <w:rPr>
          <w:rFonts w:hint="eastAsia" w:ascii="仿宋" w:hAnsi="仿宋" w:eastAsia="仿宋" w:cs="宋体"/>
          <w:bCs/>
          <w:sz w:val="24"/>
        </w:rPr>
        <w:t xml:space="preserve">2、本合同项下的采购资金由甲方自行支付，乙方向甲方开具发票。</w:t>
      </w:r>
      <w:r/>
    </w:p>
    <w:p>
      <w:pPr>
        <w:ind w:firstLine="480"/>
        <w:spacing w:line="360" w:lineRule="auto"/>
        <w:tabs>
          <w:tab w:val="left" w:pos="4040" w:leader="none"/>
        </w:tabs>
        <w:rPr>
          <w:rFonts w:ascii="仿宋" w:hAnsi="仿宋" w:eastAsia="仿宋" w:cs="宋体"/>
          <w:bCs/>
          <w:sz w:val="24"/>
        </w:rPr>
      </w:pPr>
      <w:r>
        <w:rPr>
          <w:rFonts w:hint="eastAsia" w:ascii="仿宋" w:hAnsi="仿宋" w:eastAsia="仿宋" w:cs="宋体"/>
          <w:bCs/>
          <w:sz w:val="24"/>
        </w:rPr>
        <w:t xml:space="preserve">3、付款条件：采购人在收到货物并验收合格后的60日内一次性付清合同价款。</w:t>
      </w:r>
      <w:bookmarkEnd w:id="24"/>
      <w:r/>
      <w:r/>
    </w:p>
    <w:p>
      <w:pPr>
        <w:ind w:firstLine="482"/>
        <w:spacing w:line="360" w:lineRule="auto"/>
        <w:rPr>
          <w:rFonts w:ascii="仿宋" w:hAnsi="仿宋" w:eastAsia="仿宋" w:cs="宋体"/>
          <w:b/>
          <w:bCs/>
          <w:sz w:val="24"/>
        </w:rPr>
      </w:pPr>
      <w:r>
        <w:rPr>
          <w:rFonts w:hint="eastAsia" w:ascii="仿宋" w:hAnsi="仿宋" w:eastAsia="仿宋" w:cs="宋体"/>
          <w:b/>
          <w:bCs/>
          <w:sz w:val="24"/>
        </w:rPr>
        <w:t xml:space="preserve">第十一条 违约责任</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1、甲方无正当理由拒收货物、拒付货物款的，由甲方向乙方偿付合同总价的 5%违约金。 </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2、甲方未按合同规定的期限向乙方支付货款的，每逾期 1 天甲方向乙方偿付欠款总额的 5‰滞纳 金，但累计滞纳金总额不超过欠款总额的 5% 。 </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3、如乙方不能交付货物，甲方有权取消采购投标资格；同时乙方应向甲方支付合同总 价５％的违约金。 </w:t>
      </w:r>
      <w:r/>
    </w:p>
    <w:p>
      <w:pPr>
        <w:ind w:firstLine="480"/>
        <w:spacing w:line="360" w:lineRule="auto"/>
        <w:rPr>
          <w:rFonts w:ascii="仿宋" w:hAnsi="仿宋" w:eastAsia="仿宋"/>
          <w:sz w:val="24"/>
        </w:rPr>
      </w:pPr>
      <w:r>
        <w:rPr>
          <w:rFonts w:hint="eastAsia" w:ascii="仿宋" w:hAnsi="仿宋" w:eastAsia="仿宋" w:cs="宋体"/>
          <w:bCs/>
          <w:sz w:val="24"/>
        </w:rPr>
        <w:t xml:space="preserve">4、乙方逾期交付货物的，每逾期 1 天，乙方向甲方偿付逾期交货部分货款总额的 5‰的</w:t>
      </w:r>
      <w:r>
        <w:rPr>
          <w:rFonts w:hint="eastAsia" w:ascii="仿宋" w:hAnsi="仿宋" w:eastAsia="仿宋" w:cs="宋体"/>
          <w:sz w:val="24"/>
        </w:rPr>
        <w:t xml:space="preserve">违约</w:t>
      </w:r>
      <w:r>
        <w:rPr>
          <w:rFonts w:hint="eastAsia" w:ascii="仿宋" w:hAnsi="仿宋" w:eastAsia="仿宋" w:cs="宋体"/>
          <w:bCs/>
          <w:sz w:val="24"/>
        </w:rPr>
        <w:t xml:space="preserve">金。 如乙方逾期交货达（30）天，甲方有权解除合同，解除合同的通知自到达乙方时生效，乙方承担违约责任和赔偿责任。</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5、乙方所交付的货物品种、型号、规格不符合合同规定的，甲方有权拒收。甲方拒收的，乙方应 向甲方支付货款总额 5%的违约金。</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6、在乙方承诺的或国家规定的质量保证期内（取两者中最长的期限），如经乙方两次维修或更换， 货物仍不能达到合同约定的质量标准，甲方有权退货，乙方应退回全部货款，并按第 3 款处理，同 时，乙方还须赔偿甲方因此遭受的损失。</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7、乙方未按本合同的规定和“服务承诺”提供伴随服务/售后服务的，应按合同总价款的_</w:t>
      </w:r>
      <w:r>
        <w:rPr>
          <w:rFonts w:hint="eastAsia" w:ascii="仿宋" w:hAnsi="仿宋" w:eastAsia="仿宋" w:cs="宋体"/>
          <w:bCs/>
          <w:sz w:val="24"/>
          <w:u w:val="single"/>
        </w:rPr>
        <w:t xml:space="preserve">5</w:t>
      </w:r>
      <w:r>
        <w:rPr>
          <w:rFonts w:hint="eastAsia" w:ascii="仿宋" w:hAnsi="仿宋" w:eastAsia="仿宋" w:cs="宋体"/>
          <w:bCs/>
          <w:sz w:val="24"/>
        </w:rPr>
        <w:t xml:space="preserve">_%向甲方 承担违约责任。 甲方有权委托第三方提供相关服务，由此产生的费用，由乙方承担。</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8、乙方在承担上述 4-7 款一项或多项违约责任后，仍应继续履行合同规定的义务（甲方解除合同的 除外）。甲方未能及时追究乙方的任何一项违约责任并不表明甲方放弃追究乙方该项或其他违约责 任。</w:t>
      </w:r>
      <w:r/>
    </w:p>
    <w:p>
      <w:pPr>
        <w:ind w:firstLine="482"/>
        <w:spacing w:line="360" w:lineRule="auto"/>
        <w:rPr>
          <w:rFonts w:ascii="仿宋" w:hAnsi="仿宋" w:eastAsia="仿宋" w:cs="宋体"/>
          <w:b/>
          <w:bCs/>
          <w:sz w:val="24"/>
        </w:rPr>
      </w:pPr>
      <w:r>
        <w:rPr>
          <w:rFonts w:hint="eastAsia" w:ascii="仿宋" w:hAnsi="仿宋" w:eastAsia="仿宋" w:cs="宋体"/>
          <w:b/>
          <w:bCs/>
          <w:sz w:val="24"/>
        </w:rPr>
        <w:t xml:space="preserve">第十二条 合同的变更和终止</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除《政府采购法》第49条、第50条第二款规定的情形外，本合同一经签订，甲乙双方不得擅自变更、中止或终止合同。</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除发生法律规定的不能预见、不能避免并不能克服的客观情况外，甲乙双方不得放弃或拒绝履行合同。乙方放弃或拒绝履行合同，保证金不予退还，在三年内不得参加南京市江宁区农业农村局组织的政府采购活动。</w:t>
      </w:r>
      <w:r/>
    </w:p>
    <w:p>
      <w:pPr>
        <w:ind w:firstLine="482"/>
        <w:spacing w:line="360" w:lineRule="auto"/>
        <w:rPr>
          <w:rFonts w:ascii="仿宋" w:hAnsi="仿宋" w:eastAsia="仿宋" w:cs="宋体"/>
          <w:b/>
          <w:bCs/>
          <w:sz w:val="24"/>
        </w:rPr>
      </w:pPr>
      <w:r>
        <w:rPr>
          <w:rFonts w:hint="eastAsia" w:ascii="仿宋" w:hAnsi="仿宋" w:eastAsia="仿宋" w:cs="宋体"/>
          <w:b/>
          <w:bCs/>
          <w:sz w:val="24"/>
        </w:rPr>
        <w:t xml:space="preserve">第十三条 合同的转让</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未经甲方书面同意，乙方不得以任何方式擅自部分或全部转让其应履行的合同义务。</w:t>
      </w:r>
      <w:r/>
    </w:p>
    <w:p>
      <w:pPr>
        <w:ind w:firstLine="482"/>
        <w:spacing w:line="360" w:lineRule="auto"/>
        <w:rPr>
          <w:rFonts w:ascii="仿宋" w:hAnsi="仿宋" w:eastAsia="仿宋" w:cs="宋体"/>
          <w:b/>
          <w:bCs/>
          <w:sz w:val="24"/>
        </w:rPr>
      </w:pPr>
      <w:r>
        <w:rPr>
          <w:rFonts w:hint="eastAsia" w:ascii="仿宋" w:hAnsi="仿宋" w:eastAsia="仿宋" w:cs="宋体"/>
          <w:b/>
          <w:bCs/>
          <w:sz w:val="24"/>
        </w:rPr>
        <w:t xml:space="preserve">第十四条 争议的解决</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1.因货物的质量问题发生争议的，应当邀请国家认可的质量检测机构对货物质量进行鉴定。货物符合标准的，鉴定费由甲方承担；货物不符合质量标准的，鉴定费由乙方承担。</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2.因履行本合同引起的或与本合同有关的争议，甲、乙双方应首先通过友好协商解决，如果协商不能解决争议，则采取以下第（1）种方式解决争议：</w:t>
      </w:r>
      <w:r/>
    </w:p>
    <w:p>
      <w:pPr>
        <w:ind w:firstLine="560"/>
        <w:spacing w:line="360" w:lineRule="auto"/>
        <w:rPr>
          <w:rFonts w:ascii="仿宋" w:hAnsi="仿宋" w:eastAsia="仿宋" w:cs="宋体"/>
          <w:bCs/>
          <w:sz w:val="24"/>
        </w:rPr>
      </w:pPr>
      <w:r>
        <w:rPr>
          <w:rFonts w:hint="eastAsia" w:ascii="仿宋" w:hAnsi="仿宋" w:eastAsia="仿宋" w:cs="宋体"/>
          <w:bCs/>
          <w:sz w:val="24"/>
        </w:rPr>
        <w:t xml:space="preserve">（1）向甲方所在地有管辖权的人民法院提起诉讼；</w:t>
      </w:r>
      <w:r/>
    </w:p>
    <w:p>
      <w:pPr>
        <w:ind w:firstLine="560"/>
        <w:spacing w:line="360" w:lineRule="auto"/>
        <w:rPr>
          <w:rFonts w:ascii="仿宋" w:hAnsi="仿宋" w:eastAsia="仿宋" w:cs="宋体"/>
          <w:bCs/>
          <w:sz w:val="24"/>
        </w:rPr>
      </w:pPr>
      <w:r>
        <w:rPr>
          <w:rFonts w:hint="eastAsia" w:ascii="仿宋" w:hAnsi="仿宋" w:eastAsia="仿宋" w:cs="宋体"/>
          <w:bCs/>
          <w:sz w:val="24"/>
        </w:rPr>
        <w:t xml:space="preserve">（2）向南京市江宁区仲裁委员会按其仲裁规则申请仲裁。</w:t>
      </w:r>
      <w:r/>
    </w:p>
    <w:p>
      <w:pPr>
        <w:ind w:firstLine="480"/>
        <w:spacing w:line="360" w:lineRule="auto"/>
        <w:rPr>
          <w:rFonts w:ascii="仿宋" w:hAnsi="仿宋" w:eastAsia="仿宋" w:cs="宋体"/>
          <w:b/>
          <w:bCs/>
          <w:sz w:val="24"/>
        </w:rPr>
      </w:pPr>
      <w:r>
        <w:rPr>
          <w:rFonts w:hint="eastAsia" w:ascii="仿宋" w:hAnsi="仿宋" w:eastAsia="仿宋" w:cs="宋体"/>
          <w:bCs/>
          <w:sz w:val="24"/>
        </w:rPr>
        <w:t xml:space="preserve">3.在诉讼期间，本合同应继续履行。</w:t>
      </w:r>
      <w:r/>
    </w:p>
    <w:p>
      <w:pPr>
        <w:ind w:firstLine="482"/>
        <w:spacing w:line="360" w:lineRule="auto"/>
        <w:rPr>
          <w:rFonts w:ascii="仿宋" w:hAnsi="仿宋" w:eastAsia="仿宋" w:cs="宋体"/>
          <w:b/>
          <w:bCs/>
          <w:sz w:val="24"/>
        </w:rPr>
      </w:pPr>
      <w:r>
        <w:rPr>
          <w:rFonts w:hint="eastAsia" w:ascii="仿宋" w:hAnsi="仿宋" w:eastAsia="仿宋" w:cs="宋体"/>
          <w:b/>
          <w:bCs/>
          <w:sz w:val="24"/>
        </w:rPr>
        <w:t xml:space="preserve">第十五条 诚实信用</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乙方应诚实信用，严格按照招标文件要求和投标承诺履行合同，不向甲方进行商业贿赂或者提供其他不正当利益。</w:t>
      </w:r>
      <w:r/>
    </w:p>
    <w:p>
      <w:pPr>
        <w:ind w:firstLine="482"/>
        <w:spacing w:line="360" w:lineRule="auto"/>
        <w:rPr>
          <w:rFonts w:ascii="仿宋" w:hAnsi="仿宋" w:eastAsia="仿宋" w:cs="宋体"/>
          <w:b/>
          <w:bCs/>
          <w:sz w:val="24"/>
        </w:rPr>
      </w:pPr>
      <w:r>
        <w:rPr>
          <w:rFonts w:hint="eastAsia" w:ascii="仿宋" w:hAnsi="仿宋" w:eastAsia="仿宋" w:cs="宋体"/>
          <w:b/>
          <w:bCs/>
          <w:sz w:val="24"/>
        </w:rPr>
        <w:t xml:space="preserve">第十六条 合同生效及其他</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1.本合同自盖章签字之日起生效。</w:t>
      </w:r>
      <w:r/>
    </w:p>
    <w:p>
      <w:pPr>
        <w:ind w:firstLine="420"/>
        <w:spacing w:line="360" w:lineRule="auto"/>
        <w:rPr>
          <w:rFonts w:ascii="仿宋" w:hAnsi="仿宋" w:eastAsia="仿宋" w:cs="宋体"/>
          <w:sz w:val="24"/>
          <w:lang w:val="zh-CN"/>
        </w:rPr>
      </w:pPr>
      <w:r>
        <w:rPr>
          <w:rFonts w:hint="eastAsia" w:ascii="仿宋" w:hAnsi="仿宋" w:eastAsia="仿宋" w:cs="宋体"/>
          <w:bCs/>
          <w:sz w:val="24"/>
        </w:rPr>
        <w:t xml:space="preserve">2.</w:t>
      </w:r>
      <w:r>
        <w:rPr>
          <w:rFonts w:hint="eastAsia" w:ascii="仿宋" w:hAnsi="仿宋" w:eastAsia="仿宋" w:cs="宋体"/>
          <w:sz w:val="24"/>
          <w:lang w:val="zh-CN"/>
        </w:rPr>
        <w:t xml:space="preserve">本合同一式 </w:t>
      </w:r>
      <w:r>
        <w:rPr>
          <w:rFonts w:ascii="仿宋" w:hAnsi="仿宋" w:eastAsia="仿宋" w:cs="宋体"/>
          <w:sz w:val="24"/>
          <w:lang w:val="zh-CN"/>
        </w:rPr>
        <w:t xml:space="preserve"> </w:t>
      </w:r>
      <w:r>
        <w:rPr>
          <w:rFonts w:hint="eastAsia" w:ascii="仿宋" w:hAnsi="仿宋" w:eastAsia="仿宋" w:cs="宋体"/>
          <w:sz w:val="24"/>
          <w:lang w:val="zh-CN"/>
        </w:rPr>
        <w:t xml:space="preserve">份，</w:t>
      </w:r>
      <w:r>
        <w:rPr>
          <w:rFonts w:hint="eastAsia" w:ascii="仿宋" w:hAnsi="仿宋" w:eastAsia="仿宋" w:cs="宋体"/>
          <w:sz w:val="24"/>
          <w:lang w:val="zh-CN"/>
        </w:rPr>
        <w:t xml:space="preserve">甲执</w:t>
      </w:r>
      <w:r>
        <w:rPr>
          <w:rFonts w:hint="eastAsia" w:ascii="仿宋" w:hAnsi="仿宋" w:eastAsia="仿宋" w:cs="宋体"/>
          <w:sz w:val="24"/>
          <w:lang w:val="zh-CN"/>
        </w:rPr>
        <w:t xml:space="preserve"> </w:t>
      </w:r>
      <w:r>
        <w:rPr>
          <w:rFonts w:ascii="仿宋" w:hAnsi="仿宋" w:eastAsia="仿宋" w:cs="宋体"/>
          <w:sz w:val="24"/>
          <w:lang w:val="zh-CN"/>
        </w:rPr>
        <w:t xml:space="preserve"> </w:t>
      </w:r>
      <w:r>
        <w:rPr>
          <w:rFonts w:hint="eastAsia" w:ascii="仿宋" w:hAnsi="仿宋" w:eastAsia="仿宋" w:cs="宋体"/>
          <w:sz w:val="24"/>
          <w:lang w:val="zh-CN"/>
        </w:rPr>
        <w:t xml:space="preserve">份，</w:t>
      </w:r>
      <w:r>
        <w:rPr>
          <w:rFonts w:hint="eastAsia" w:ascii="仿宋" w:hAnsi="仿宋" w:eastAsia="仿宋" w:cs="宋体"/>
          <w:sz w:val="24"/>
          <w:lang w:val="zh-CN"/>
        </w:rPr>
        <w:t xml:space="preserve">乙执</w:t>
      </w:r>
      <w:r>
        <w:rPr>
          <w:rFonts w:hint="eastAsia" w:ascii="仿宋" w:hAnsi="仿宋" w:eastAsia="仿宋" w:cs="宋体"/>
          <w:sz w:val="24"/>
          <w:lang w:val="zh-CN"/>
        </w:rPr>
        <w:t xml:space="preserve"> 份，</w:t>
      </w:r>
      <w:r>
        <w:rPr>
          <w:rFonts w:hint="eastAsia" w:ascii="仿宋" w:hAnsi="仿宋" w:eastAsia="仿宋" w:cs="宋体"/>
          <w:sz w:val="24"/>
        </w:rPr>
        <w:t xml:space="preserve">均具有同等法律效力</w:t>
      </w:r>
      <w:r>
        <w:rPr>
          <w:rFonts w:hint="eastAsia" w:ascii="仿宋" w:hAnsi="仿宋" w:eastAsia="仿宋" w:cs="宋体"/>
          <w:sz w:val="24"/>
          <w:lang w:val="zh-CN"/>
        </w:rPr>
        <w:t xml:space="preserve">。</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3.本合同应按照中华人民共和国现行法律进行解释。</w:t>
      </w:r>
      <w:r/>
    </w:p>
    <w:p>
      <w:pPr>
        <w:ind w:firstLine="480"/>
        <w:spacing w:line="360" w:lineRule="auto"/>
        <w:rPr>
          <w:rFonts w:ascii="仿宋" w:hAnsi="仿宋" w:eastAsia="仿宋" w:cs="宋体"/>
          <w:b/>
          <w:bCs/>
          <w:sz w:val="24"/>
        </w:rPr>
      </w:pPr>
      <w:r>
        <w:rPr>
          <w:rFonts w:hint="eastAsia" w:ascii="仿宋" w:hAnsi="仿宋" w:eastAsia="仿宋" w:cs="宋体"/>
          <w:bCs/>
          <w:sz w:val="24"/>
        </w:rPr>
        <w:t xml:space="preserve">4.</w:t>
      </w:r>
      <w:r>
        <w:rPr>
          <w:rFonts w:hint="eastAsia" w:ascii="仿宋" w:hAnsi="仿宋" w:eastAsia="仿宋" w:cs="宋体"/>
          <w:sz w:val="24"/>
        </w:rPr>
        <w:t xml:space="preserve">未尽事宜，甲乙双方友好协商解决。</w:t>
      </w:r>
      <w:r/>
    </w:p>
    <w:p>
      <w:pPr>
        <w:ind w:firstLine="420"/>
        <w:rPr>
          <w:rFonts w:ascii="仿宋" w:hAnsi="仿宋" w:eastAsia="仿宋"/>
          <w:sz w:val="24"/>
          <w:szCs w:val="32"/>
        </w:rPr>
      </w:pPr>
      <w:r>
        <w:rPr>
          <w:rFonts w:ascii="仿宋" w:hAnsi="仿宋" w:eastAsia="仿宋"/>
          <w:sz w:val="24"/>
          <w:szCs w:val="32"/>
        </w:rPr>
      </w:r>
      <w:r/>
    </w:p>
    <w:p>
      <w:pPr>
        <w:ind w:firstLine="422"/>
        <w:spacing w:line="360" w:lineRule="auto"/>
        <w:rPr>
          <w:rFonts w:ascii="仿宋" w:hAnsi="仿宋" w:eastAsia="仿宋" w:cs="宋体"/>
          <w:b/>
          <w:bCs/>
          <w:sz w:val="24"/>
        </w:rPr>
      </w:pPr>
      <w:r>
        <w:rPr>
          <w:rFonts w:ascii="仿宋" w:hAnsi="仿宋" w:eastAsia="仿宋" w:cs="宋体"/>
          <w:b/>
          <w:bCs/>
          <w:sz w:val="24"/>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786"/>
        <w:gridCol w:w="4501"/>
      </w:tblGrid>
      <w:tr>
        <w:trPr>
          <w:trHeight w:val="6360"/>
        </w:trPr>
        <w:tc>
          <w:tcPr>
            <w:tcBorders>
              <w:top w:val="none" w:color="000000" w:sz="4" w:space="0"/>
              <w:bottom w:val="none" w:color="000000" w:sz="4" w:space="0"/>
            </w:tcBorders>
            <w:tcW w:w="4786" w:type="dxa"/>
            <w:textDirection w:val="lrTb"/>
            <w:noWrap/>
          </w:tcPr>
          <w:p>
            <w:pPr>
              <w:ind w:firstLine="420"/>
              <w:spacing w:line="360" w:lineRule="auto"/>
              <w:rPr>
                <w:rFonts w:ascii="仿宋" w:hAnsi="仿宋" w:eastAsia="仿宋" w:cs="宋体"/>
                <w:bCs/>
                <w:sz w:val="24"/>
              </w:rPr>
            </w:pPr>
            <w:r>
              <w:rPr>
                <w:rFonts w:hint="eastAsia" w:ascii="仿宋" w:hAnsi="仿宋" w:eastAsia="仿宋" w:cs="宋体"/>
                <w:bCs/>
                <w:sz w:val="24"/>
              </w:rPr>
              <w:t xml:space="preserve">甲方（采购人）：   （盖章）</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法定代表人：</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委托代理人：</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电话：</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开户银行：</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帐号</w:t>
            </w:r>
            <w:r>
              <w:rPr>
                <w:rFonts w:hint="eastAsia" w:ascii="仿宋" w:hAnsi="仿宋" w:eastAsia="仿宋" w:cs="宋体"/>
                <w:bCs/>
                <w:sz w:val="24"/>
              </w:rPr>
              <w:t xml:space="preserve">：</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单位地址：</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日期：</w:t>
            </w:r>
            <w:r/>
          </w:p>
          <w:p>
            <w:pPr>
              <w:ind w:firstLine="420"/>
              <w:spacing w:line="360" w:lineRule="auto"/>
              <w:rPr>
                <w:rFonts w:ascii="仿宋" w:hAnsi="仿宋" w:eastAsia="仿宋" w:cs="宋体"/>
                <w:bCs/>
                <w:sz w:val="24"/>
              </w:rPr>
            </w:pPr>
            <w:r>
              <w:rPr>
                <w:rFonts w:ascii="仿宋" w:hAnsi="仿宋" w:eastAsia="仿宋" w:cs="宋体"/>
                <w:bCs/>
                <w:sz w:val="24"/>
              </w:rPr>
            </w:r>
            <w:r/>
          </w:p>
          <w:p>
            <w:pPr>
              <w:ind w:firstLine="420"/>
              <w:spacing w:line="360" w:lineRule="auto"/>
              <w:rPr>
                <w:rFonts w:ascii="仿宋" w:hAnsi="仿宋" w:eastAsia="仿宋" w:cs="宋体"/>
                <w:bCs/>
                <w:sz w:val="24"/>
              </w:rPr>
            </w:pPr>
            <w:r>
              <w:rPr>
                <w:rFonts w:ascii="仿宋" w:hAnsi="仿宋" w:eastAsia="仿宋" w:cs="宋体"/>
                <w:bCs/>
                <w:sz w:val="24"/>
              </w:rPr>
            </w:r>
            <w:r/>
          </w:p>
          <w:p>
            <w:pPr>
              <w:ind w:firstLine="420"/>
              <w:spacing w:line="360" w:lineRule="auto"/>
              <w:rPr>
                <w:rFonts w:ascii="仿宋" w:hAnsi="仿宋" w:eastAsia="仿宋" w:cs="宋体"/>
                <w:bCs/>
                <w:sz w:val="24"/>
              </w:rPr>
            </w:pPr>
            <w:r>
              <w:rPr>
                <w:rFonts w:ascii="仿宋" w:hAnsi="仿宋" w:eastAsia="仿宋" w:cs="宋体"/>
                <w:bCs/>
                <w:sz w:val="24"/>
              </w:rPr>
            </w:r>
            <w:r/>
          </w:p>
        </w:tc>
        <w:tc>
          <w:tcPr>
            <w:tcBorders>
              <w:top w:val="none" w:color="000000" w:sz="4" w:space="0"/>
              <w:bottom w:val="none" w:color="000000" w:sz="4" w:space="0"/>
            </w:tcBorders>
            <w:tcW w:w="4501" w:type="dxa"/>
            <w:textDirection w:val="lrTb"/>
            <w:noWrap/>
          </w:tcPr>
          <w:p>
            <w:pPr>
              <w:ind w:firstLine="420"/>
              <w:spacing w:line="360" w:lineRule="auto"/>
              <w:rPr>
                <w:rFonts w:ascii="仿宋" w:hAnsi="仿宋" w:eastAsia="仿宋" w:cs="宋体"/>
                <w:bCs/>
                <w:sz w:val="24"/>
              </w:rPr>
            </w:pPr>
            <w:r>
              <w:rPr>
                <w:rFonts w:hint="eastAsia" w:ascii="仿宋" w:hAnsi="仿宋" w:eastAsia="仿宋" w:cs="宋体"/>
                <w:bCs/>
                <w:sz w:val="24"/>
              </w:rPr>
              <w:t xml:space="preserve">乙方（投标人）：    （盖章）</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委托代表人：</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项目负责人：</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电话：</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开户银行：</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帐号</w:t>
            </w:r>
            <w:r>
              <w:rPr>
                <w:rFonts w:hint="eastAsia" w:ascii="仿宋" w:hAnsi="仿宋" w:eastAsia="仿宋" w:cs="宋体"/>
                <w:bCs/>
                <w:sz w:val="24"/>
              </w:rPr>
              <w:t xml:space="preserve">：</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单位地址：</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日期：</w:t>
            </w:r>
            <w:r/>
          </w:p>
        </w:tc>
      </w:tr>
    </w:tbl>
    <w:p>
      <w:pPr>
        <w:jc w:val="center"/>
        <w:rPr>
          <w:rFonts w:ascii="仿宋" w:hAnsi="仿宋" w:eastAsia="仿宋"/>
          <w:b/>
          <w:sz w:val="36"/>
          <w:szCs w:val="36"/>
          <w:lang w:val="zh-CN"/>
        </w:rPr>
      </w:pPr>
      <w:r>
        <w:rPr>
          <w:rFonts w:ascii="仿宋" w:hAnsi="仿宋" w:eastAsia="仿宋"/>
          <w:b/>
          <w:sz w:val="36"/>
          <w:szCs w:val="36"/>
          <w:lang w:val="zh-CN"/>
        </w:rPr>
      </w:r>
      <w:r/>
    </w:p>
    <w:p>
      <w:pPr>
        <w:jc w:val="center"/>
        <w:rPr>
          <w:rFonts w:ascii="仿宋" w:hAnsi="仿宋" w:eastAsia="仿宋"/>
          <w:b/>
          <w:sz w:val="36"/>
          <w:szCs w:val="36"/>
          <w:lang w:val="zh-CN"/>
        </w:rPr>
      </w:pPr>
      <w:r>
        <w:rPr>
          <w:rFonts w:ascii="仿宋" w:hAnsi="仿宋" w:eastAsia="仿宋"/>
          <w:b/>
          <w:sz w:val="36"/>
          <w:szCs w:val="36"/>
          <w:lang w:val="zh-CN"/>
        </w:rPr>
      </w:r>
      <w:r/>
    </w:p>
    <w:p>
      <w:pPr>
        <w:rPr>
          <w:rFonts w:ascii="仿宋" w:hAnsi="仿宋" w:eastAsia="仿宋"/>
          <w:b/>
          <w:sz w:val="36"/>
          <w:szCs w:val="36"/>
          <w:lang w:val="zh-CN"/>
        </w:rPr>
      </w:pPr>
      <w:r>
        <w:rPr>
          <w:rFonts w:hint="eastAsia" w:ascii="仿宋" w:hAnsi="仿宋" w:eastAsia="仿宋"/>
          <w:b/>
          <w:sz w:val="36"/>
          <w:szCs w:val="36"/>
          <w:lang w:val="zh-CN"/>
        </w:rPr>
        <w:br w:type="page" w:clear="all"/>
      </w:r>
      <w:r/>
    </w:p>
    <w:p>
      <w:pPr>
        <w:jc w:val="center"/>
        <w:rPr>
          <w:rFonts w:ascii="仿宋" w:hAnsi="仿宋" w:eastAsia="仿宋"/>
          <w:b/>
          <w:sz w:val="36"/>
          <w:szCs w:val="36"/>
          <w:lang w:val="zh-CN"/>
        </w:rPr>
      </w:pPr>
      <w:r>
        <w:rPr>
          <w:rFonts w:ascii="仿宋" w:hAnsi="仿宋" w:eastAsia="仿宋"/>
          <w:b/>
          <w:sz w:val="36"/>
          <w:szCs w:val="36"/>
          <w:lang w:val="zh-CN"/>
        </w:rPr>
      </w:r>
      <w:r/>
    </w:p>
    <w:p>
      <w:pPr>
        <w:jc w:val="center"/>
        <w:rPr>
          <w:rFonts w:ascii="仿宋" w:hAnsi="仿宋" w:eastAsia="仿宋"/>
          <w:b/>
          <w:sz w:val="36"/>
          <w:szCs w:val="36"/>
          <w:lang w:val="zh-CN"/>
        </w:rPr>
      </w:pPr>
      <w:r>
        <w:rPr>
          <w:rFonts w:hint="eastAsia" w:ascii="仿宋" w:hAnsi="仿宋" w:eastAsia="仿宋"/>
          <w:b/>
          <w:sz w:val="36"/>
          <w:szCs w:val="36"/>
          <w:lang w:val="zh-CN"/>
        </w:rPr>
        <w:t xml:space="preserve">第六章</w:t>
      </w:r>
      <w:r>
        <w:rPr>
          <w:rFonts w:ascii="仿宋" w:hAnsi="仿宋" w:eastAsia="仿宋"/>
          <w:b/>
          <w:sz w:val="36"/>
          <w:szCs w:val="36"/>
          <w:lang w:val="zh-CN"/>
        </w:rPr>
        <w:t xml:space="preserve">  </w:t>
      </w:r>
      <w:r>
        <w:rPr>
          <w:rFonts w:hint="eastAsia" w:ascii="仿宋" w:hAnsi="仿宋" w:eastAsia="仿宋"/>
          <w:b/>
          <w:sz w:val="36"/>
          <w:szCs w:val="36"/>
        </w:rPr>
        <w:t xml:space="preserve">响应</w:t>
      </w:r>
      <w:r>
        <w:rPr>
          <w:rFonts w:ascii="仿宋" w:hAnsi="仿宋" w:eastAsia="仿宋"/>
          <w:b/>
          <w:sz w:val="36"/>
          <w:szCs w:val="36"/>
        </w:rPr>
        <w:t xml:space="preserve">文件格式</w:t>
      </w:r>
      <w:r>
        <w:rPr>
          <w:rFonts w:hint="eastAsia" w:ascii="仿宋" w:hAnsi="仿宋" w:eastAsia="仿宋"/>
          <w:b/>
          <w:sz w:val="36"/>
          <w:szCs w:val="36"/>
        </w:rPr>
        <w:t xml:space="preserve">及附件</w:t>
      </w:r>
      <w:r/>
    </w:p>
    <w:p>
      <w:pPr>
        <w:rPr>
          <w:rFonts w:ascii="仿宋" w:hAnsi="仿宋" w:eastAsia="仿宋"/>
          <w:b/>
          <w:bCs/>
          <w:sz w:val="36"/>
          <w:szCs w:val="36"/>
          <w:lang w:val="zh-CN"/>
        </w:rPr>
      </w:pPr>
      <w:r>
        <w:rPr>
          <w:rFonts w:ascii="仿宋" w:hAnsi="仿宋" w:eastAsia="仿宋"/>
          <w:b/>
          <w:bCs/>
          <w:sz w:val="36"/>
          <w:szCs w:val="36"/>
          <w:lang w:val="zh-CN"/>
        </w:rPr>
      </w:r>
      <w:r/>
    </w:p>
    <w:p>
      <w:pPr>
        <w:rPr>
          <w:rFonts w:ascii="仿宋" w:hAnsi="仿宋" w:eastAsia="仿宋"/>
          <w:b/>
          <w:bCs/>
          <w:sz w:val="72"/>
          <w:szCs w:val="72"/>
        </w:rPr>
      </w:pPr>
      <w:r>
        <w:rPr>
          <w:rFonts w:ascii="仿宋" w:hAnsi="仿宋" w:eastAsia="仿宋"/>
          <w:b/>
          <w:bCs/>
          <w:sz w:val="72"/>
          <w:szCs w:val="72"/>
        </w:rPr>
      </w:r>
      <w:r/>
    </w:p>
    <w:p>
      <w:pPr>
        <w:jc w:val="center"/>
        <w:rPr>
          <w:rFonts w:ascii="仿宋" w:hAnsi="仿宋" w:eastAsia="仿宋"/>
          <w:b/>
          <w:sz w:val="72"/>
        </w:rPr>
      </w:pPr>
      <w:r>
        <w:rPr>
          <w:rFonts w:hint="eastAsia" w:ascii="仿宋" w:hAnsi="仿宋" w:eastAsia="仿宋"/>
          <w:b/>
          <w:sz w:val="72"/>
        </w:rPr>
        <w:t xml:space="preserve">响 应 文 件</w:t>
      </w:r>
      <w:r/>
    </w:p>
    <w:p>
      <w:pPr>
        <w:ind w:firstLine="3708"/>
        <w:rPr>
          <w:rFonts w:ascii="仿宋" w:hAnsi="仿宋" w:eastAsia="仿宋"/>
          <w:b/>
          <w:sz w:val="36"/>
        </w:rPr>
      </w:pPr>
      <w:r>
        <w:rPr>
          <w:rFonts w:ascii="仿宋" w:hAnsi="仿宋" w:eastAsia="仿宋"/>
          <w:b/>
          <w:sz w:val="36"/>
        </w:rPr>
      </w:r>
      <w:r/>
    </w:p>
    <w:p>
      <w:pPr>
        <w:jc w:val="center"/>
        <w:rPr>
          <w:rFonts w:ascii="仿宋" w:hAnsi="仿宋" w:eastAsia="仿宋"/>
          <w:b/>
          <w:sz w:val="72"/>
        </w:rPr>
      </w:pPr>
      <w:r>
        <w:rPr>
          <w:rFonts w:ascii="仿宋" w:hAnsi="仿宋" w:eastAsia="仿宋"/>
          <w:b/>
          <w:sz w:val="72"/>
        </w:rPr>
      </w:r>
      <w:r/>
    </w:p>
    <w:p>
      <w:pPr>
        <w:jc w:val="center"/>
        <w:rPr>
          <w:rFonts w:ascii="仿宋" w:hAnsi="仿宋" w:eastAsia="仿宋"/>
          <w:b/>
          <w:sz w:val="36"/>
        </w:rPr>
      </w:pPr>
      <w:r>
        <w:rPr>
          <w:rFonts w:ascii="仿宋" w:hAnsi="仿宋" w:eastAsia="仿宋"/>
          <w:b/>
          <w:sz w:val="36"/>
        </w:rPr>
      </w:r>
      <w:r/>
    </w:p>
    <w:p>
      <w:pPr>
        <w:jc w:val="center"/>
        <w:rPr>
          <w:rFonts w:ascii="仿宋" w:hAnsi="仿宋" w:eastAsia="仿宋"/>
          <w:b/>
          <w:sz w:val="36"/>
        </w:rPr>
      </w:pPr>
      <w:r>
        <w:rPr>
          <w:rFonts w:ascii="仿宋" w:hAnsi="仿宋" w:eastAsia="仿宋"/>
          <w:b/>
          <w:sz w:val="36"/>
        </w:rPr>
      </w:r>
      <w:r/>
    </w:p>
    <w:p>
      <w:pPr>
        <w:jc w:val="center"/>
        <w:rPr>
          <w:rFonts w:ascii="仿宋" w:hAnsi="仿宋" w:eastAsia="仿宋"/>
          <w:b/>
          <w:sz w:val="36"/>
        </w:rPr>
      </w:pPr>
      <w:r>
        <w:rPr>
          <w:rFonts w:ascii="仿宋" w:hAnsi="仿宋" w:eastAsia="仿宋"/>
          <w:b/>
          <w:sz w:val="36"/>
        </w:rPr>
      </w:r>
      <w:r/>
    </w:p>
    <w:p>
      <w:pPr>
        <w:ind w:firstLine="1084"/>
        <w:rPr>
          <w:rFonts w:ascii="仿宋" w:hAnsi="仿宋" w:eastAsia="仿宋"/>
          <w:b/>
          <w:sz w:val="36"/>
          <w:u w:val="single"/>
        </w:rPr>
      </w:pPr>
      <w:r>
        <w:rPr>
          <w:rFonts w:hint="eastAsia" w:ascii="仿宋" w:hAnsi="仿宋" w:eastAsia="仿宋"/>
          <w:b/>
          <w:sz w:val="36"/>
        </w:rPr>
        <w:t xml:space="preserve">项 目 编 号： </w:t>
      </w:r>
      <w:r>
        <w:rPr>
          <w:rFonts w:hint="eastAsia" w:ascii="仿宋" w:hAnsi="仿宋" w:eastAsia="仿宋"/>
          <w:b/>
          <w:sz w:val="36"/>
          <w:u w:val="single"/>
        </w:rPr>
        <w:t xml:space="preserve">               </w:t>
      </w:r>
      <w:r/>
    </w:p>
    <w:p>
      <w:pPr>
        <w:ind w:firstLine="1084"/>
        <w:rPr>
          <w:rFonts w:ascii="仿宋" w:hAnsi="仿宋" w:eastAsia="仿宋"/>
          <w:b/>
          <w:sz w:val="36"/>
        </w:rPr>
      </w:pPr>
      <w:r>
        <w:rPr>
          <w:rFonts w:hint="eastAsia" w:ascii="仿宋" w:hAnsi="仿宋" w:eastAsia="仿宋"/>
          <w:b/>
          <w:sz w:val="36"/>
        </w:rPr>
        <w:t xml:space="preserve">采 购 包 号： </w:t>
      </w:r>
      <w:r>
        <w:rPr>
          <w:rFonts w:hint="eastAsia" w:ascii="仿宋" w:hAnsi="仿宋" w:eastAsia="仿宋"/>
          <w:b/>
          <w:sz w:val="36"/>
          <w:u w:val="single"/>
        </w:rPr>
        <w:t xml:space="preserve">               </w:t>
      </w:r>
      <w:r/>
    </w:p>
    <w:p>
      <w:pPr>
        <w:ind w:firstLine="1084"/>
        <w:rPr>
          <w:rFonts w:ascii="仿宋" w:hAnsi="仿宋" w:eastAsia="仿宋"/>
          <w:b/>
          <w:sz w:val="36"/>
          <w:u w:val="single"/>
        </w:rPr>
      </w:pPr>
      <w:r>
        <w:rPr>
          <w:rFonts w:hint="eastAsia" w:ascii="仿宋" w:hAnsi="仿宋" w:eastAsia="仿宋"/>
          <w:b/>
          <w:sz w:val="36"/>
        </w:rPr>
        <w:t xml:space="preserve">项 目 名 称： </w:t>
      </w:r>
      <w:r>
        <w:rPr>
          <w:rFonts w:hint="eastAsia" w:ascii="仿宋" w:hAnsi="仿宋" w:eastAsia="仿宋"/>
          <w:b/>
          <w:sz w:val="36"/>
          <w:u w:val="single"/>
        </w:rPr>
        <w:t xml:space="preserve">               </w:t>
      </w:r>
      <w:r/>
    </w:p>
    <w:p>
      <w:pPr>
        <w:rPr>
          <w:rFonts w:ascii="仿宋" w:hAnsi="仿宋" w:eastAsia="仿宋"/>
          <w:b/>
          <w:sz w:val="36"/>
        </w:rPr>
      </w:pPr>
      <w:r>
        <w:rPr>
          <w:rFonts w:ascii="仿宋" w:hAnsi="仿宋" w:eastAsia="仿宋"/>
          <w:b/>
          <w:sz w:val="36"/>
        </w:rPr>
      </w:r>
      <w:r/>
    </w:p>
    <w:p>
      <w:pPr>
        <w:rPr>
          <w:rFonts w:ascii="仿宋" w:hAnsi="仿宋" w:eastAsia="仿宋"/>
          <w:b/>
          <w:sz w:val="36"/>
        </w:rPr>
      </w:pPr>
      <w:r>
        <w:rPr>
          <w:rFonts w:ascii="仿宋" w:hAnsi="仿宋" w:eastAsia="仿宋"/>
          <w:b/>
          <w:sz w:val="36"/>
        </w:rPr>
      </w:r>
      <w:r/>
    </w:p>
    <w:p>
      <w:pPr>
        <w:rPr>
          <w:rFonts w:ascii="仿宋" w:hAnsi="仿宋" w:eastAsia="仿宋"/>
          <w:b/>
          <w:sz w:val="36"/>
        </w:rPr>
      </w:pPr>
      <w:r>
        <w:rPr>
          <w:rFonts w:ascii="仿宋" w:hAnsi="仿宋" w:eastAsia="仿宋"/>
          <w:b/>
          <w:sz w:val="36"/>
        </w:rPr>
      </w:r>
      <w:r/>
    </w:p>
    <w:p>
      <w:pPr>
        <w:rPr>
          <w:rFonts w:ascii="仿宋" w:hAnsi="仿宋" w:eastAsia="仿宋"/>
          <w:b/>
          <w:sz w:val="36"/>
        </w:rPr>
      </w:pPr>
      <w:r>
        <w:rPr>
          <w:rFonts w:ascii="仿宋" w:hAnsi="仿宋" w:eastAsia="仿宋"/>
          <w:b/>
          <w:sz w:val="36"/>
        </w:rPr>
      </w:r>
      <w:r/>
    </w:p>
    <w:p>
      <w:pPr>
        <w:rPr>
          <w:rFonts w:ascii="仿宋" w:hAnsi="仿宋" w:eastAsia="仿宋"/>
          <w:b/>
          <w:sz w:val="36"/>
        </w:rPr>
      </w:pPr>
      <w:r>
        <w:rPr>
          <w:rFonts w:ascii="仿宋" w:hAnsi="仿宋" w:eastAsia="仿宋"/>
          <w:b/>
          <w:sz w:val="36"/>
        </w:rPr>
      </w:r>
      <w:r/>
    </w:p>
    <w:p>
      <w:pPr>
        <w:rPr>
          <w:rFonts w:ascii="仿宋" w:hAnsi="仿宋" w:eastAsia="仿宋"/>
          <w:b/>
          <w:sz w:val="36"/>
          <w:u w:val="single"/>
        </w:rPr>
      </w:pPr>
      <w:r>
        <w:rPr>
          <w:rFonts w:hint="eastAsia" w:ascii="仿宋" w:hAnsi="仿宋" w:eastAsia="仿宋"/>
          <w:b/>
          <w:sz w:val="36"/>
        </w:rPr>
        <w:t xml:space="preserve">      供应商名称 ：</w:t>
      </w:r>
      <w:r>
        <w:rPr>
          <w:rFonts w:hint="eastAsia" w:ascii="仿宋" w:hAnsi="仿宋" w:eastAsia="仿宋"/>
          <w:b/>
          <w:sz w:val="36"/>
          <w:u w:val="single"/>
        </w:rPr>
        <w:t xml:space="preserve">（加盖电子公章）</w:t>
      </w:r>
      <w:r/>
    </w:p>
    <w:p>
      <w:pPr>
        <w:rPr>
          <w:rFonts w:ascii="仿宋" w:hAnsi="仿宋" w:eastAsia="仿宋"/>
          <w:b/>
          <w:sz w:val="36"/>
        </w:rPr>
      </w:pPr>
      <w:r>
        <w:rPr>
          <w:rFonts w:hint="eastAsia" w:ascii="仿宋" w:hAnsi="仿宋" w:eastAsia="仿宋"/>
          <w:b/>
          <w:sz w:val="36"/>
        </w:rPr>
        <w:t xml:space="preserve">      日      期 ：</w:t>
      </w:r>
      <w:r>
        <w:rPr>
          <w:rFonts w:hint="eastAsia" w:ascii="仿宋" w:hAnsi="仿宋" w:eastAsia="仿宋"/>
          <w:b/>
          <w:sz w:val="36"/>
          <w:u w:val="single"/>
        </w:rPr>
        <w:t xml:space="preserve">                </w:t>
      </w:r>
      <w:r/>
    </w:p>
    <w:p>
      <w:pPr>
        <w:jc w:val="center"/>
        <w:rPr>
          <w:rFonts w:ascii="仿宋" w:hAnsi="仿宋" w:eastAsia="仿宋"/>
          <w:b/>
          <w:bCs/>
          <w:sz w:val="36"/>
          <w:szCs w:val="36"/>
        </w:rPr>
      </w:pPr>
      <w:r>
        <w:rPr>
          <w:rFonts w:ascii="仿宋" w:hAnsi="仿宋" w:eastAsia="仿宋"/>
          <w:b/>
          <w:bCs/>
          <w:sz w:val="36"/>
          <w:szCs w:val="36"/>
        </w:rPr>
      </w:r>
      <w:r/>
    </w:p>
    <w:p>
      <w:pPr>
        <w:rPr>
          <w:rFonts w:ascii="仿宋" w:hAnsi="仿宋" w:eastAsia="仿宋"/>
          <w:sz w:val="20"/>
          <w:szCs w:val="20"/>
        </w:rPr>
      </w:pPr>
      <w:r>
        <w:rPr>
          <w:rFonts w:ascii="仿宋" w:hAnsi="仿宋" w:eastAsia="仿宋"/>
          <w:sz w:val="20"/>
          <w:szCs w:val="20"/>
        </w:rPr>
      </w:r>
      <w:r/>
    </w:p>
    <w:p>
      <w:pPr>
        <w:pStyle w:val="907"/>
        <w:rPr>
          <w:rFonts w:ascii="仿宋" w:hAnsi="仿宋" w:eastAsia="仿宋"/>
          <w:sz w:val="20"/>
        </w:rPr>
      </w:pPr>
      <w:r>
        <w:rPr>
          <w:rFonts w:ascii="仿宋" w:hAnsi="仿宋" w:eastAsia="仿宋"/>
          <w:sz w:val="20"/>
        </w:rPr>
      </w:r>
      <w:r/>
    </w:p>
    <w:p>
      <w:pPr>
        <w:pStyle w:val="907"/>
        <w:rPr>
          <w:rFonts w:ascii="仿宋" w:hAnsi="仿宋" w:eastAsia="仿宋"/>
          <w:sz w:val="20"/>
        </w:rPr>
      </w:pPr>
      <w:r>
        <w:rPr>
          <w:rFonts w:ascii="仿宋" w:hAnsi="仿宋" w:eastAsia="仿宋"/>
          <w:sz w:val="20"/>
        </w:rPr>
      </w:r>
      <w:r/>
    </w:p>
    <w:p>
      <w:pPr>
        <w:pStyle w:val="907"/>
        <w:rPr>
          <w:rFonts w:ascii="仿宋" w:hAnsi="仿宋" w:eastAsia="仿宋"/>
          <w:sz w:val="20"/>
        </w:rPr>
      </w:pPr>
      <w:r>
        <w:rPr>
          <w:rFonts w:ascii="仿宋" w:hAnsi="仿宋" w:eastAsia="仿宋"/>
          <w:sz w:val="20"/>
        </w:rPr>
      </w:r>
      <w:r/>
    </w:p>
    <w:p>
      <w:pPr>
        <w:pStyle w:val="907"/>
        <w:rPr>
          <w:rFonts w:ascii="仿宋" w:hAnsi="仿宋" w:eastAsia="仿宋"/>
          <w:sz w:val="20"/>
        </w:rPr>
      </w:pPr>
      <w:r>
        <w:rPr>
          <w:rFonts w:ascii="仿宋" w:hAnsi="仿宋" w:eastAsia="仿宋"/>
          <w:sz w:val="20"/>
        </w:rPr>
      </w:r>
      <w:r/>
    </w:p>
    <w:p>
      <w:pPr>
        <w:spacing w:line="360" w:lineRule="auto"/>
        <w:rPr>
          <w:rFonts w:ascii="仿宋" w:hAnsi="仿宋" w:eastAsia="仿宋"/>
          <w:b/>
          <w:bCs/>
          <w:lang w:val="zh-CN"/>
        </w:rPr>
      </w:pPr>
      <w:r>
        <w:rPr>
          <w:rFonts w:ascii="仿宋" w:hAnsi="仿宋" w:eastAsia="仿宋"/>
          <w:b/>
          <w:bCs/>
          <w:lang w:val="zh-CN"/>
        </w:rPr>
      </w:r>
      <w:r/>
    </w:p>
    <w:p>
      <w:pPr>
        <w:spacing w:line="360" w:lineRule="auto"/>
        <w:rPr>
          <w:rFonts w:ascii="仿宋" w:hAnsi="仿宋" w:eastAsia="仿宋"/>
          <w:b/>
          <w:bCs/>
          <w:lang w:val="zh-CN"/>
        </w:rPr>
      </w:pPr>
      <w:r>
        <w:rPr>
          <w:rFonts w:ascii="仿宋" w:hAnsi="仿宋" w:eastAsia="仿宋"/>
          <w:b/>
          <w:bCs/>
          <w:lang w:val="zh-CN"/>
        </w:rPr>
      </w:r>
      <w:r/>
    </w:p>
    <w:p>
      <w:pPr>
        <w:spacing w:line="360" w:lineRule="auto"/>
        <w:rPr>
          <w:rFonts w:ascii="仿宋" w:hAnsi="仿宋" w:eastAsia="仿宋"/>
          <w:b/>
          <w:bCs/>
          <w:lang w:val="zh-CN"/>
        </w:rPr>
      </w:pPr>
      <w:r>
        <w:rPr>
          <w:rFonts w:ascii="仿宋" w:hAnsi="仿宋" w:eastAsia="仿宋"/>
          <w:b/>
          <w:bCs/>
          <w:lang w:val="zh-CN"/>
        </w:rPr>
      </w:r>
      <w:r/>
    </w:p>
    <w:p>
      <w:pPr>
        <w:spacing w:line="360" w:lineRule="auto"/>
        <w:rPr>
          <w:rFonts w:ascii="仿宋" w:hAnsi="仿宋" w:eastAsia="仿宋"/>
          <w:b/>
          <w:bCs/>
          <w:lang w:val="zh-CN"/>
        </w:rPr>
      </w:pPr>
      <w:r/>
      <w:bookmarkStart w:id="25" w:name="_Toc489655320"/>
      <w:r/>
      <w:bookmarkEnd w:id="25"/>
      <w:r>
        <w:rPr>
          <w:rFonts w:hint="eastAsia" w:ascii="仿宋" w:hAnsi="仿宋" w:eastAsia="仿宋"/>
          <w:b/>
          <w:szCs w:val="21"/>
          <w:lang w:val="zh-CN"/>
        </w:rPr>
        <w:t xml:space="preserve">一、竞争性谈判申请及声明</w:t>
      </w:r>
      <w:r/>
    </w:p>
    <w:p>
      <w:pPr>
        <w:jc w:val="center"/>
        <w:spacing w:line="360" w:lineRule="auto"/>
        <w:rPr>
          <w:rFonts w:ascii="仿宋" w:hAnsi="仿宋" w:eastAsia="仿宋"/>
          <w:sz w:val="36"/>
          <w:szCs w:val="36"/>
        </w:rPr>
      </w:pPr>
      <w:r>
        <w:rPr>
          <w:rFonts w:hint="eastAsia" w:ascii="仿宋" w:hAnsi="仿宋" w:eastAsia="仿宋"/>
          <w:sz w:val="36"/>
          <w:szCs w:val="36"/>
        </w:rPr>
        <w:t xml:space="preserve">竞争性谈判申请及声明</w:t>
      </w:r>
      <w:r/>
    </w:p>
    <w:p>
      <w:pPr>
        <w:spacing w:line="360" w:lineRule="auto"/>
        <w:rPr>
          <w:rFonts w:ascii="仿宋" w:hAnsi="仿宋" w:eastAsia="仿宋"/>
          <w:sz w:val="22"/>
          <w:szCs w:val="22"/>
          <w:u w:val="single"/>
          <w:lang w:val="zh-CN"/>
        </w:rPr>
      </w:pPr>
      <w:r>
        <w:rPr>
          <w:rFonts w:hint="eastAsia" w:ascii="仿宋" w:hAnsi="仿宋" w:eastAsia="仿宋"/>
          <w:sz w:val="22"/>
          <w:szCs w:val="22"/>
          <w:lang w:val="zh-CN"/>
        </w:rPr>
        <w:t xml:space="preserve">致：</w:t>
      </w:r>
      <w:r>
        <w:rPr>
          <w:rFonts w:hint="eastAsia" w:ascii="仿宋" w:hAnsi="仿宋" w:eastAsia="仿宋"/>
          <w:sz w:val="22"/>
          <w:szCs w:val="22"/>
          <w:u w:val="single"/>
          <w:lang w:val="zh-CN"/>
        </w:rPr>
        <w:t xml:space="preserve">南京市江宁区农业农村局</w:t>
      </w:r>
      <w:r/>
    </w:p>
    <w:p>
      <w:pPr>
        <w:ind w:firstLine="420"/>
        <w:spacing w:line="360" w:lineRule="auto"/>
        <w:rPr>
          <w:rFonts w:ascii="仿宋" w:hAnsi="仿宋" w:eastAsia="仿宋"/>
          <w:sz w:val="22"/>
          <w:szCs w:val="22"/>
          <w:lang w:val="zh-CN"/>
        </w:rPr>
      </w:pPr>
      <w:r>
        <w:rPr>
          <w:rFonts w:hint="eastAsia" w:ascii="仿宋" w:hAnsi="仿宋" w:eastAsia="仿宋"/>
          <w:sz w:val="22"/>
          <w:szCs w:val="22"/>
          <w:lang w:val="zh-CN"/>
        </w:rPr>
        <w:t xml:space="preserve">根据贵方</w:t>
      </w:r>
      <w:r>
        <w:rPr>
          <w:rFonts w:hint="eastAsia" w:ascii="仿宋" w:hAnsi="仿宋" w:eastAsia="仿宋"/>
          <w:sz w:val="22"/>
          <w:szCs w:val="22"/>
          <w:u w:val="single"/>
          <w:lang w:val="zh-CN"/>
        </w:rPr>
        <w:t xml:space="preserve">               </w:t>
      </w:r>
      <w:r>
        <w:rPr>
          <w:rFonts w:hint="eastAsia" w:ascii="仿宋" w:hAnsi="仿宋" w:eastAsia="仿宋"/>
          <w:sz w:val="22"/>
          <w:szCs w:val="22"/>
          <w:lang w:val="zh-CN"/>
        </w:rPr>
        <w:t xml:space="preserve">（项目名称）</w:t>
      </w:r>
      <w:r>
        <w:rPr>
          <w:rFonts w:hint="eastAsia" w:ascii="仿宋" w:hAnsi="仿宋" w:eastAsia="仿宋"/>
          <w:sz w:val="22"/>
          <w:szCs w:val="22"/>
          <w:u w:val="single"/>
          <w:lang w:val="zh-CN"/>
        </w:rPr>
        <w:t xml:space="preserve">             </w:t>
      </w:r>
      <w:r>
        <w:rPr>
          <w:rFonts w:hint="eastAsia" w:ascii="仿宋" w:hAnsi="仿宋" w:eastAsia="仿宋"/>
          <w:sz w:val="22"/>
          <w:szCs w:val="22"/>
          <w:lang w:val="zh-CN"/>
        </w:rPr>
        <w:t xml:space="preserve"> （项目编号）竞争性谈判邀请，正式授权下述签字人</w:t>
      </w:r>
      <w:r>
        <w:rPr>
          <w:rFonts w:hint="eastAsia" w:ascii="仿宋" w:hAnsi="仿宋" w:eastAsia="仿宋"/>
          <w:sz w:val="22"/>
          <w:szCs w:val="22"/>
          <w:u w:val="single"/>
          <w:lang w:val="zh-CN"/>
        </w:rPr>
        <w:t xml:space="preserve">        </w:t>
      </w:r>
      <w:r>
        <w:rPr>
          <w:rFonts w:ascii="仿宋" w:hAnsi="仿宋" w:eastAsia="仿宋"/>
          <w:sz w:val="22"/>
          <w:szCs w:val="22"/>
          <w:lang w:val="zh-CN"/>
        </w:rPr>
        <w:t xml:space="preserve">(</w:t>
      </w:r>
      <w:r>
        <w:rPr>
          <w:rFonts w:hint="eastAsia" w:ascii="仿宋" w:hAnsi="仿宋" w:eastAsia="仿宋"/>
          <w:sz w:val="22"/>
          <w:szCs w:val="22"/>
          <w:lang w:val="zh-CN"/>
        </w:rPr>
        <w:t xml:space="preserve">姓名和职务)代表</w:t>
      </w:r>
      <w:r>
        <w:rPr>
          <w:rFonts w:hint="eastAsia" w:ascii="仿宋" w:hAnsi="仿宋" w:eastAsia="仿宋"/>
          <w:sz w:val="22"/>
          <w:szCs w:val="22"/>
          <w:u w:val="single"/>
        </w:rPr>
        <w:t xml:space="preserve">             </w:t>
      </w:r>
      <w:r>
        <w:rPr>
          <w:rFonts w:hint="eastAsia" w:ascii="仿宋" w:hAnsi="仿宋" w:eastAsia="仿宋"/>
          <w:sz w:val="22"/>
          <w:szCs w:val="22"/>
          <w:lang w:val="zh-CN"/>
        </w:rPr>
        <w:t xml:space="preserve">（供应商名称），提交响应文件并参加谈判。</w:t>
      </w:r>
      <w:r/>
    </w:p>
    <w:p>
      <w:pPr>
        <w:ind w:firstLine="420"/>
        <w:spacing w:line="360" w:lineRule="auto"/>
        <w:rPr>
          <w:rFonts w:ascii="仿宋" w:hAnsi="仿宋" w:eastAsia="仿宋"/>
          <w:sz w:val="22"/>
          <w:szCs w:val="28"/>
        </w:rPr>
      </w:pPr>
      <w:r>
        <w:rPr>
          <w:rFonts w:hint="eastAsia" w:ascii="仿宋" w:hAnsi="仿宋" w:eastAsia="仿宋"/>
          <w:sz w:val="22"/>
          <w:szCs w:val="28"/>
        </w:rPr>
        <w:t xml:space="preserve">据此函，签字</w:t>
      </w:r>
      <w:r>
        <w:rPr>
          <w:rFonts w:hint="eastAsia" w:ascii="仿宋" w:hAnsi="仿宋" w:eastAsia="仿宋"/>
          <w:sz w:val="22"/>
          <w:szCs w:val="28"/>
        </w:rPr>
        <w:t xml:space="preserve">人兹宣布</w:t>
      </w:r>
      <w:r>
        <w:rPr>
          <w:rFonts w:hint="eastAsia" w:ascii="仿宋" w:hAnsi="仿宋" w:eastAsia="仿宋"/>
          <w:sz w:val="22"/>
          <w:szCs w:val="28"/>
        </w:rPr>
        <w:t xml:space="preserve">同意如下：</w:t>
      </w:r>
      <w:r/>
    </w:p>
    <w:p>
      <w:pPr>
        <w:ind w:firstLine="420"/>
        <w:spacing w:line="360" w:lineRule="auto"/>
        <w:rPr>
          <w:rFonts w:ascii="仿宋" w:hAnsi="仿宋" w:eastAsia="仿宋"/>
          <w:sz w:val="22"/>
          <w:szCs w:val="28"/>
        </w:rPr>
      </w:pPr>
      <w:r>
        <w:rPr>
          <w:rFonts w:hint="eastAsia" w:ascii="仿宋" w:hAnsi="仿宋" w:eastAsia="仿宋"/>
          <w:sz w:val="22"/>
          <w:szCs w:val="28"/>
        </w:rPr>
        <w:t xml:space="preserve">1、按谈判文件规定的各项要求，向买方提供所需货物、服务（包含与货物相关的服务）。</w:t>
      </w:r>
      <w:r/>
    </w:p>
    <w:p>
      <w:pPr>
        <w:ind w:firstLine="420"/>
        <w:spacing w:line="360" w:lineRule="auto"/>
        <w:rPr>
          <w:rFonts w:ascii="仿宋" w:hAnsi="仿宋" w:eastAsia="仿宋"/>
          <w:sz w:val="22"/>
          <w:szCs w:val="28"/>
        </w:rPr>
      </w:pPr>
      <w:r>
        <w:rPr>
          <w:rFonts w:hint="eastAsia" w:ascii="仿宋" w:hAnsi="仿宋" w:eastAsia="仿宋"/>
          <w:sz w:val="22"/>
          <w:szCs w:val="28"/>
        </w:rPr>
        <w:t xml:space="preserve">2、我们已详细审核全部谈判文件及其有效补充文件，我们知道必须放弃提出含糊不清或误解问题的权利。</w:t>
      </w:r>
      <w:r/>
    </w:p>
    <w:p>
      <w:pPr>
        <w:ind w:firstLine="420"/>
        <w:spacing w:line="360" w:lineRule="auto"/>
        <w:rPr>
          <w:rFonts w:ascii="仿宋" w:hAnsi="仿宋" w:eastAsia="仿宋"/>
          <w:sz w:val="22"/>
          <w:szCs w:val="28"/>
        </w:rPr>
      </w:pPr>
      <w:r>
        <w:rPr>
          <w:rFonts w:hint="eastAsia" w:ascii="仿宋" w:hAnsi="仿宋" w:eastAsia="仿宋"/>
          <w:sz w:val="22"/>
          <w:szCs w:val="28"/>
        </w:rPr>
        <w:t xml:space="preserve">3、我们同意从规定的谈判日期起遵循本响应文件，并在规定的谈判有效期期满之前均具有约束力。</w:t>
      </w:r>
      <w:r/>
    </w:p>
    <w:p>
      <w:pPr>
        <w:ind w:firstLine="420"/>
        <w:spacing w:line="360" w:lineRule="auto"/>
        <w:rPr>
          <w:rFonts w:ascii="仿宋" w:hAnsi="仿宋" w:eastAsia="仿宋"/>
          <w:sz w:val="22"/>
          <w:szCs w:val="28"/>
        </w:rPr>
      </w:pPr>
      <w:r>
        <w:rPr>
          <w:rFonts w:hint="eastAsia" w:ascii="仿宋" w:hAnsi="仿宋" w:eastAsia="仿宋"/>
          <w:sz w:val="22"/>
          <w:szCs w:val="28"/>
        </w:rPr>
        <w:t xml:space="preserve">4、同意向贵方提供贵方可能另外要求的与谈判有关的任何证据或资料，并保证我方已提供和将要提供的文件是真实的、准确的。</w:t>
      </w:r>
      <w:r/>
    </w:p>
    <w:p>
      <w:pPr>
        <w:ind w:firstLine="420"/>
        <w:spacing w:line="360" w:lineRule="auto"/>
        <w:rPr>
          <w:rFonts w:ascii="仿宋" w:hAnsi="仿宋" w:eastAsia="仿宋"/>
          <w:sz w:val="22"/>
          <w:szCs w:val="22"/>
        </w:rPr>
      </w:pPr>
      <w:r>
        <w:rPr>
          <w:rFonts w:hint="eastAsia" w:ascii="仿宋" w:hAnsi="仿宋" w:eastAsia="仿宋"/>
          <w:sz w:val="22"/>
          <w:szCs w:val="28"/>
        </w:rPr>
        <w:t xml:space="preserve">5、一旦我方成交,我方将根据谈判文件的规定，严格履行合同的责任和义务,并保证在谈判文件规定的时间完成项目，交付买方验收、使用。</w:t>
      </w:r>
      <w:r/>
    </w:p>
    <w:p>
      <w:pPr>
        <w:ind w:firstLine="420"/>
        <w:spacing w:line="360" w:lineRule="auto"/>
        <w:rPr>
          <w:rFonts w:ascii="仿宋" w:hAnsi="仿宋" w:eastAsia="仿宋"/>
          <w:sz w:val="22"/>
          <w:szCs w:val="28"/>
        </w:rPr>
      </w:pPr>
      <w:r>
        <w:rPr>
          <w:rFonts w:hint="eastAsia" w:ascii="仿宋" w:hAnsi="仿宋" w:eastAsia="仿宋"/>
          <w:sz w:val="22"/>
          <w:szCs w:val="28"/>
        </w:rPr>
        <w:t xml:space="preserve">6、我方与</w:t>
      </w:r>
      <w:r>
        <w:rPr>
          <w:rFonts w:hint="eastAsia" w:ascii="仿宋" w:hAnsi="仿宋" w:eastAsia="仿宋"/>
          <w:sz w:val="22"/>
          <w:szCs w:val="28"/>
        </w:rPr>
        <w:t xml:space="preserve">本谈判</w:t>
      </w:r>
      <w:r>
        <w:rPr>
          <w:rFonts w:hint="eastAsia" w:ascii="仿宋" w:hAnsi="仿宋" w:eastAsia="仿宋"/>
          <w:sz w:val="22"/>
          <w:szCs w:val="28"/>
        </w:rPr>
        <w:t xml:space="preserve">有关的正式通讯地址为：</w:t>
      </w:r>
      <w:r/>
    </w:p>
    <w:p>
      <w:pPr>
        <w:ind w:firstLine="420"/>
        <w:spacing w:line="360" w:lineRule="auto"/>
        <w:rPr>
          <w:rFonts w:ascii="仿宋" w:hAnsi="仿宋" w:eastAsia="仿宋"/>
          <w:sz w:val="22"/>
          <w:szCs w:val="28"/>
        </w:rPr>
      </w:pPr>
      <w:r>
        <w:rPr>
          <w:rFonts w:hint="eastAsia" w:ascii="仿宋" w:hAnsi="仿宋" w:eastAsia="仿宋"/>
          <w:sz w:val="22"/>
          <w:szCs w:val="28"/>
        </w:rPr>
        <w:t xml:space="preserve">地  址：</w:t>
      </w:r>
      <w:r/>
    </w:p>
    <w:p>
      <w:pPr>
        <w:ind w:firstLine="420"/>
        <w:spacing w:line="360" w:lineRule="auto"/>
        <w:rPr>
          <w:rFonts w:ascii="仿宋" w:hAnsi="仿宋" w:eastAsia="仿宋"/>
          <w:sz w:val="22"/>
          <w:szCs w:val="28"/>
        </w:rPr>
      </w:pPr>
      <w:r>
        <w:rPr>
          <w:rFonts w:hint="eastAsia" w:ascii="仿宋" w:hAnsi="仿宋" w:eastAsia="仿宋"/>
          <w:sz w:val="22"/>
          <w:szCs w:val="28"/>
        </w:rPr>
        <w:t xml:space="preserve">邮</w:t>
      </w:r>
      <w:r>
        <w:rPr>
          <w:rFonts w:hint="eastAsia" w:ascii="仿宋" w:hAnsi="仿宋" w:eastAsia="仿宋"/>
          <w:sz w:val="22"/>
          <w:szCs w:val="28"/>
        </w:rPr>
        <w:t xml:space="preserve">  编：</w:t>
      </w:r>
      <w:r/>
    </w:p>
    <w:p>
      <w:pPr>
        <w:ind w:firstLine="420"/>
        <w:spacing w:line="360" w:lineRule="auto"/>
        <w:rPr>
          <w:rFonts w:ascii="仿宋" w:hAnsi="仿宋" w:eastAsia="仿宋"/>
          <w:sz w:val="22"/>
          <w:szCs w:val="28"/>
          <w:u w:val="single"/>
        </w:rPr>
      </w:pPr>
      <w:r>
        <w:rPr>
          <w:rFonts w:hint="eastAsia" w:ascii="仿宋" w:hAnsi="仿宋" w:eastAsia="仿宋"/>
          <w:sz w:val="22"/>
          <w:szCs w:val="28"/>
        </w:rPr>
        <w:t xml:space="preserve">电  话：</w:t>
      </w:r>
      <w:r/>
    </w:p>
    <w:p>
      <w:pPr>
        <w:ind w:firstLine="420"/>
        <w:spacing w:line="360" w:lineRule="auto"/>
        <w:rPr>
          <w:rFonts w:ascii="仿宋" w:hAnsi="仿宋" w:eastAsia="仿宋"/>
          <w:sz w:val="22"/>
          <w:szCs w:val="28"/>
          <w:u w:val="single"/>
        </w:rPr>
      </w:pPr>
      <w:r>
        <w:rPr>
          <w:rFonts w:hint="eastAsia" w:ascii="仿宋" w:hAnsi="仿宋" w:eastAsia="仿宋"/>
          <w:sz w:val="22"/>
          <w:szCs w:val="28"/>
        </w:rPr>
        <w:t xml:space="preserve">传  真：</w:t>
      </w:r>
      <w:r/>
    </w:p>
    <w:p>
      <w:pPr>
        <w:ind w:firstLine="420"/>
        <w:spacing w:line="360" w:lineRule="auto"/>
        <w:rPr>
          <w:rFonts w:ascii="仿宋" w:hAnsi="仿宋" w:eastAsia="仿宋"/>
          <w:sz w:val="22"/>
          <w:szCs w:val="28"/>
          <w:u w:val="single"/>
        </w:rPr>
      </w:pPr>
      <w:r>
        <w:rPr>
          <w:rFonts w:hint="eastAsia" w:ascii="仿宋" w:hAnsi="仿宋" w:eastAsia="仿宋"/>
          <w:sz w:val="22"/>
          <w:szCs w:val="28"/>
        </w:rPr>
        <w:t xml:space="preserve">开户行：</w:t>
      </w:r>
      <w:r/>
    </w:p>
    <w:p>
      <w:pPr>
        <w:ind w:firstLine="420"/>
        <w:spacing w:line="360" w:lineRule="auto"/>
        <w:rPr>
          <w:rFonts w:ascii="仿宋" w:hAnsi="仿宋" w:eastAsia="仿宋"/>
          <w:sz w:val="22"/>
          <w:szCs w:val="28"/>
          <w:u w:val="single"/>
        </w:rPr>
      </w:pPr>
      <w:r>
        <w:rPr>
          <w:rFonts w:hint="eastAsia" w:ascii="仿宋" w:hAnsi="仿宋" w:eastAsia="仿宋"/>
          <w:sz w:val="22"/>
          <w:szCs w:val="28"/>
        </w:rPr>
        <w:t xml:space="preserve">账</w:t>
      </w:r>
      <w:r>
        <w:rPr>
          <w:rFonts w:hint="eastAsia" w:ascii="仿宋" w:hAnsi="仿宋" w:eastAsia="仿宋"/>
          <w:sz w:val="22"/>
          <w:szCs w:val="28"/>
        </w:rPr>
        <w:t xml:space="preserve">  号：</w:t>
      </w:r>
      <w:r/>
    </w:p>
    <w:p>
      <w:pPr>
        <w:ind w:firstLine="420"/>
        <w:spacing w:line="360" w:lineRule="auto"/>
        <w:rPr>
          <w:rFonts w:ascii="仿宋" w:hAnsi="仿宋" w:eastAsia="仿宋"/>
          <w:sz w:val="22"/>
          <w:szCs w:val="28"/>
        </w:rPr>
      </w:pPr>
      <w:r>
        <w:rPr>
          <w:rFonts w:hint="eastAsia" w:ascii="仿宋" w:hAnsi="仿宋" w:eastAsia="仿宋"/>
          <w:sz w:val="22"/>
          <w:szCs w:val="28"/>
        </w:rPr>
        <w:t xml:space="preserve">供应商名称：（加盖电子公章）</w:t>
      </w:r>
      <w:r/>
    </w:p>
    <w:p>
      <w:pPr>
        <w:ind w:firstLine="420"/>
        <w:spacing w:line="360" w:lineRule="auto"/>
        <w:rPr>
          <w:rFonts w:ascii="仿宋" w:hAnsi="仿宋" w:eastAsia="仿宋"/>
          <w:sz w:val="22"/>
          <w:szCs w:val="28"/>
        </w:rPr>
      </w:pPr>
      <w:r>
        <w:rPr>
          <w:rFonts w:hint="eastAsia" w:ascii="仿宋" w:hAnsi="仿宋" w:eastAsia="仿宋"/>
          <w:sz w:val="22"/>
          <w:szCs w:val="28"/>
        </w:rPr>
        <w:t xml:space="preserve">日  期：</w:t>
      </w:r>
      <w:r/>
    </w:p>
    <w:p>
      <w:pPr>
        <w:rPr>
          <w:rFonts w:ascii="仿宋" w:hAnsi="仿宋" w:eastAsia="仿宋"/>
          <w:sz w:val="20"/>
          <w:szCs w:val="20"/>
        </w:rPr>
      </w:pPr>
      <w:r>
        <w:rPr>
          <w:rFonts w:ascii="仿宋" w:hAnsi="仿宋" w:eastAsia="仿宋"/>
          <w:sz w:val="20"/>
          <w:szCs w:val="20"/>
        </w:rPr>
      </w:r>
      <w:r/>
    </w:p>
    <w:p>
      <w:pPr>
        <w:pStyle w:val="907"/>
        <w:rPr>
          <w:rFonts w:ascii="仿宋" w:hAnsi="仿宋" w:eastAsia="仿宋"/>
          <w:sz w:val="20"/>
        </w:rPr>
      </w:pPr>
      <w:r>
        <w:rPr>
          <w:rFonts w:ascii="仿宋" w:hAnsi="仿宋" w:eastAsia="仿宋"/>
          <w:sz w:val="20"/>
        </w:rPr>
      </w:r>
      <w:r/>
    </w:p>
    <w:p>
      <w:pPr>
        <w:pStyle w:val="907"/>
        <w:rPr>
          <w:rFonts w:ascii="仿宋" w:hAnsi="仿宋" w:eastAsia="仿宋"/>
          <w:sz w:val="20"/>
        </w:rPr>
      </w:pPr>
      <w:r>
        <w:rPr>
          <w:rFonts w:ascii="仿宋" w:hAnsi="仿宋" w:eastAsia="仿宋"/>
          <w:sz w:val="20"/>
        </w:rPr>
      </w:r>
      <w:r/>
    </w:p>
    <w:p>
      <w:pPr>
        <w:pStyle w:val="907"/>
        <w:rPr>
          <w:rFonts w:ascii="仿宋" w:hAnsi="仿宋" w:eastAsia="仿宋"/>
          <w:sz w:val="20"/>
        </w:rPr>
      </w:pPr>
      <w:r>
        <w:rPr>
          <w:rFonts w:ascii="仿宋" w:hAnsi="仿宋" w:eastAsia="仿宋"/>
          <w:sz w:val="20"/>
        </w:rPr>
      </w:r>
      <w:r/>
    </w:p>
    <w:p>
      <w:pPr>
        <w:pStyle w:val="907"/>
        <w:rPr>
          <w:rFonts w:ascii="仿宋" w:hAnsi="仿宋" w:eastAsia="仿宋"/>
          <w:sz w:val="20"/>
        </w:rPr>
      </w:pPr>
      <w:r>
        <w:rPr>
          <w:rFonts w:ascii="仿宋" w:hAnsi="仿宋" w:eastAsia="仿宋"/>
          <w:sz w:val="20"/>
        </w:rPr>
      </w:r>
      <w:r/>
    </w:p>
    <w:p>
      <w:pPr>
        <w:spacing w:line="360" w:lineRule="auto"/>
        <w:rPr>
          <w:rFonts w:ascii="仿宋" w:hAnsi="仿宋" w:eastAsia="仿宋"/>
          <w:b/>
          <w:szCs w:val="21"/>
          <w:lang w:val="zh-CN"/>
        </w:rPr>
      </w:pPr>
      <w:r>
        <w:rPr>
          <w:rFonts w:ascii="仿宋" w:hAnsi="仿宋" w:eastAsia="仿宋"/>
          <w:b/>
          <w:szCs w:val="21"/>
          <w:lang w:val="zh-CN"/>
        </w:rPr>
      </w:r>
      <w:r/>
    </w:p>
    <w:p>
      <w:pPr>
        <w:spacing w:line="360" w:lineRule="auto"/>
        <w:rPr>
          <w:rFonts w:ascii="仿宋" w:hAnsi="仿宋" w:eastAsia="仿宋"/>
          <w:b/>
          <w:szCs w:val="21"/>
          <w:lang w:val="zh-CN"/>
        </w:rPr>
      </w:pPr>
      <w:r>
        <w:rPr>
          <w:rFonts w:ascii="仿宋" w:hAnsi="仿宋" w:eastAsia="仿宋"/>
          <w:b/>
          <w:szCs w:val="21"/>
          <w:lang w:val="zh-CN"/>
        </w:rPr>
      </w:r>
      <w:r/>
    </w:p>
    <w:p>
      <w:pPr>
        <w:spacing w:line="360" w:lineRule="auto"/>
        <w:rPr>
          <w:rFonts w:ascii="仿宋" w:hAnsi="仿宋" w:eastAsia="仿宋"/>
          <w:b/>
          <w:szCs w:val="21"/>
          <w:lang w:val="zh-CN"/>
        </w:rPr>
      </w:pPr>
      <w:r>
        <w:rPr>
          <w:rFonts w:ascii="仿宋" w:hAnsi="仿宋" w:eastAsia="仿宋"/>
          <w:b/>
          <w:szCs w:val="21"/>
          <w:lang w:val="zh-CN"/>
        </w:rPr>
      </w:r>
      <w:r/>
    </w:p>
    <w:p>
      <w:pPr>
        <w:spacing w:line="360" w:lineRule="auto"/>
        <w:rPr>
          <w:rFonts w:ascii="仿宋" w:hAnsi="仿宋" w:eastAsia="仿宋"/>
          <w:b/>
          <w:bCs/>
        </w:rPr>
      </w:pPr>
      <w:r>
        <w:rPr>
          <w:rFonts w:hint="eastAsia" w:ascii="仿宋" w:hAnsi="仿宋" w:eastAsia="仿宋"/>
          <w:b/>
          <w:szCs w:val="21"/>
          <w:lang w:val="zh-CN"/>
        </w:rPr>
        <w:t xml:space="preserve">二、</w:t>
      </w:r>
      <w:r>
        <w:rPr>
          <w:rFonts w:hint="eastAsia" w:ascii="仿宋" w:hAnsi="仿宋" w:eastAsia="仿宋"/>
          <w:b/>
          <w:szCs w:val="21"/>
        </w:rPr>
        <w:t xml:space="preserve">法人授权书</w:t>
      </w:r>
      <w:r/>
    </w:p>
    <w:p>
      <w:pPr>
        <w:jc w:val="center"/>
        <w:spacing w:line="360" w:lineRule="auto"/>
        <w:rPr>
          <w:rFonts w:ascii="仿宋" w:hAnsi="仿宋" w:eastAsia="仿宋" w:cs="方正小标宋简体"/>
          <w:sz w:val="32"/>
          <w:szCs w:val="32"/>
        </w:rPr>
        <w:outlineLvl w:val="0"/>
      </w:pPr>
      <w:r>
        <w:rPr>
          <w:rFonts w:hint="eastAsia" w:ascii="仿宋" w:hAnsi="仿宋" w:eastAsia="仿宋" w:cs="方正小标宋简体"/>
          <w:sz w:val="36"/>
          <w:szCs w:val="32"/>
        </w:rPr>
        <w:t xml:space="preserve">法人授权书</w:t>
      </w:r>
      <w:r/>
    </w:p>
    <w:p>
      <w:pPr>
        <w:pStyle w:val="1102"/>
        <w:ind w:firstLine="480"/>
        <w:spacing w:line="480" w:lineRule="exact"/>
        <w:rPr>
          <w:rFonts w:ascii="仿宋" w:hAnsi="仿宋" w:eastAsia="仿宋"/>
          <w:sz w:val="24"/>
          <w:szCs w:val="24"/>
        </w:rPr>
      </w:pPr>
      <w:r>
        <w:rPr>
          <w:rFonts w:hint="eastAsia" w:ascii="仿宋" w:hAnsi="仿宋" w:eastAsia="仿宋"/>
          <w:sz w:val="24"/>
          <w:szCs w:val="24"/>
        </w:rPr>
        <w:t xml:space="preserve">本授权书声明：</w:t>
      </w:r>
      <w:r>
        <w:rPr>
          <w:rFonts w:hint="eastAsia" w:ascii="仿宋" w:hAnsi="仿宋" w:eastAsia="仿宋" w:cs="宋体"/>
          <w:sz w:val="24"/>
          <w:szCs w:val="24"/>
          <w:u w:val="single"/>
        </w:rPr>
        <w:t xml:space="preserve">            </w:t>
      </w:r>
      <w:r>
        <w:rPr>
          <w:rFonts w:hint="eastAsia" w:ascii="仿宋" w:hAnsi="仿宋" w:eastAsia="仿宋"/>
          <w:sz w:val="24"/>
          <w:szCs w:val="24"/>
        </w:rPr>
        <w:t xml:space="preserve">（供应商名称）授权</w:t>
      </w:r>
      <w:r>
        <w:rPr>
          <w:rFonts w:hint="eastAsia" w:ascii="仿宋" w:hAnsi="仿宋" w:eastAsia="仿宋" w:cs="宋体"/>
          <w:sz w:val="24"/>
          <w:szCs w:val="24"/>
          <w:u w:val="single"/>
        </w:rPr>
        <w:t xml:space="preserve">                 </w:t>
      </w:r>
      <w:r>
        <w:rPr>
          <w:rFonts w:hint="eastAsia" w:ascii="仿宋" w:hAnsi="仿宋" w:eastAsia="仿宋"/>
          <w:sz w:val="24"/>
          <w:szCs w:val="24"/>
        </w:rPr>
        <w:t xml:space="preserve">（被授权人姓名）作为我方参加编号为</w:t>
      </w:r>
      <w:r>
        <w:rPr>
          <w:rFonts w:hint="eastAsia" w:ascii="仿宋" w:hAnsi="仿宋" w:eastAsia="仿宋"/>
          <w:sz w:val="24"/>
          <w:szCs w:val="24"/>
          <w:u w:val="single"/>
        </w:rPr>
        <w:t xml:space="preserve">                             </w:t>
      </w:r>
      <w:r>
        <w:rPr>
          <w:rFonts w:hint="eastAsia" w:ascii="仿宋" w:hAnsi="仿宋" w:eastAsia="仿宋"/>
          <w:sz w:val="24"/>
          <w:szCs w:val="24"/>
        </w:rPr>
        <w:t xml:space="preserve">项目采购活动的合法代理人，以本单位名义全权处理一切与该项目采购有关的事务。</w:t>
      </w:r>
      <w:r/>
    </w:p>
    <w:p>
      <w:pPr>
        <w:pStyle w:val="1102"/>
        <w:ind w:firstLine="480"/>
        <w:spacing w:line="480" w:lineRule="exact"/>
        <w:rPr>
          <w:rFonts w:ascii="仿宋" w:hAnsi="仿宋" w:eastAsia="仿宋"/>
          <w:sz w:val="24"/>
          <w:szCs w:val="24"/>
        </w:rPr>
      </w:pPr>
      <w:r>
        <w:rPr>
          <w:rFonts w:hint="eastAsia" w:ascii="仿宋" w:hAnsi="仿宋" w:eastAsia="仿宋"/>
          <w:sz w:val="24"/>
          <w:szCs w:val="24"/>
        </w:rPr>
        <w:t xml:space="preserve">本授权书自______年____月____日起生效，特此声明。</w:t>
      </w:r>
      <w:r/>
    </w:p>
    <w:p>
      <w:pPr>
        <w:pStyle w:val="1102"/>
        <w:ind w:firstLine="480"/>
        <w:spacing w:line="480" w:lineRule="exact"/>
        <w:rPr>
          <w:rFonts w:ascii="仿宋" w:hAnsi="仿宋" w:eastAsia="仿宋"/>
          <w:sz w:val="24"/>
          <w:szCs w:val="24"/>
        </w:rPr>
      </w:pPr>
      <w:r>
        <w:rPr>
          <w:rFonts w:hint="eastAsia" w:ascii="仿宋" w:hAnsi="仿宋" w:eastAsia="仿宋"/>
          <w:sz w:val="24"/>
          <w:szCs w:val="24"/>
        </w:rPr>
        <w:t xml:space="preserve">被授权人身份证号码：</w:t>
      </w:r>
      <w:r/>
    </w:p>
    <w:p>
      <w:pPr>
        <w:pStyle w:val="1102"/>
        <w:ind w:firstLine="480"/>
        <w:spacing w:line="480" w:lineRule="exact"/>
        <w:rPr>
          <w:rFonts w:ascii="仿宋" w:hAnsi="仿宋" w:eastAsia="仿宋"/>
          <w:sz w:val="24"/>
          <w:szCs w:val="24"/>
          <w:u w:val="single"/>
        </w:rPr>
      </w:pPr>
      <w:r>
        <w:rPr>
          <w:rFonts w:hint="eastAsia" w:ascii="仿宋" w:hAnsi="仿宋" w:eastAsia="仿宋"/>
          <w:sz w:val="24"/>
          <w:szCs w:val="24"/>
        </w:rPr>
        <w:t xml:space="preserve">被授权人联系电话：（手机）</w:t>
      </w:r>
      <w:r/>
    </w:p>
    <w:p>
      <w:pPr>
        <w:pStyle w:val="1102"/>
        <w:ind w:firstLine="480"/>
        <w:spacing w:line="480" w:lineRule="exact"/>
        <w:rPr>
          <w:rFonts w:ascii="仿宋" w:hAnsi="仿宋" w:eastAsia="仿宋"/>
          <w:sz w:val="24"/>
          <w:szCs w:val="24"/>
        </w:rPr>
      </w:pPr>
      <w:r>
        <w:rPr>
          <w:rFonts w:hint="eastAsia" w:ascii="仿宋" w:hAnsi="仿宋" w:eastAsia="仿宋"/>
          <w:sz w:val="24"/>
          <w:szCs w:val="24"/>
        </w:rPr>
        <w:t xml:space="preserve">单位名称：</w:t>
      </w:r>
      <w:r>
        <w:rPr>
          <w:rFonts w:hint="eastAsia" w:ascii="仿宋" w:hAnsi="仿宋" w:eastAsia="仿宋" w:cs="宋体"/>
          <w:sz w:val="24"/>
          <w:szCs w:val="24"/>
        </w:rPr>
        <w:t xml:space="preserve">（加盖电子公章）</w:t>
      </w:r>
      <w:r/>
    </w:p>
    <w:p>
      <w:pPr>
        <w:pStyle w:val="1102"/>
        <w:ind w:firstLine="480"/>
        <w:spacing w:line="480" w:lineRule="exact"/>
        <w:rPr>
          <w:rFonts w:ascii="仿宋" w:hAnsi="仿宋" w:eastAsia="仿宋"/>
          <w:sz w:val="24"/>
          <w:szCs w:val="24"/>
          <w:u w:val="single"/>
        </w:rPr>
      </w:pPr>
      <w:r>
        <w:rPr>
          <w:rFonts w:hint="eastAsia" w:ascii="仿宋" w:hAnsi="仿宋" w:eastAsia="仿宋"/>
          <w:sz w:val="24"/>
          <w:szCs w:val="24"/>
        </w:rPr>
        <w:t xml:space="preserve">单位地址：</w:t>
      </w:r>
      <w:r/>
    </w:p>
    <w:p>
      <w:pPr>
        <w:ind w:firstLine="480"/>
        <w:spacing w:line="520" w:lineRule="exact"/>
        <w:rPr>
          <w:rFonts w:ascii="仿宋" w:hAnsi="仿宋" w:eastAsia="仿宋"/>
          <w:sz w:val="24"/>
        </w:rPr>
      </w:pPr>
      <w:r>
        <w:rPr>
          <w:rFonts w:hint="eastAsia" w:ascii="仿宋" w:hAnsi="仿宋" w:eastAsia="仿宋"/>
          <w:sz w:val="24"/>
        </w:rPr>
        <w:t xml:space="preserve">日    期：</w:t>
      </w:r>
      <w:r/>
    </w:p>
    <w:p>
      <w:pPr>
        <w:spacing w:line="520" w:lineRule="exact"/>
        <w:rPr>
          <w:rFonts w:ascii="仿宋" w:hAnsi="仿宋" w:eastAsia="仿宋"/>
          <w:sz w:val="24"/>
        </w:rPr>
      </w:pPr>
      <w:r>
        <w:rPr>
          <w:rFonts w:ascii="仿宋" w:hAnsi="仿宋" w:eastAsia="仿宋"/>
          <w:sz w:val="24"/>
        </w:rPr>
      </w:r>
      <w:r/>
    </w:p>
    <w:p>
      <w:pPr>
        <w:ind w:firstLine="420"/>
        <w:spacing w:line="360" w:lineRule="auto"/>
        <w:tabs>
          <w:tab w:val="left" w:pos="1440" w:leader="none"/>
        </w:tabs>
        <w:rPr>
          <w:rFonts w:ascii="仿宋" w:hAnsi="仿宋" w:eastAsia="仿宋"/>
          <w:szCs w:val="21"/>
          <w:lang w:val="zh-CN"/>
        </w:rPr>
      </w:pPr>
      <w:r>
        <w:rPr>
          <w:rFonts w:hint="eastAsia" w:ascii="仿宋" w:hAnsi="仿宋" w:eastAsia="仿宋"/>
          <w:b/>
          <w:bCs/>
          <w:sz w:val="24"/>
        </w:rPr>
        <w:t xml:space="preserve">附被授权</w:t>
      </w:r>
      <w:r>
        <w:rPr>
          <w:rFonts w:hint="eastAsia" w:ascii="仿宋" w:hAnsi="仿宋" w:eastAsia="仿宋"/>
          <w:b/>
          <w:bCs/>
          <w:sz w:val="24"/>
        </w:rPr>
        <w:t xml:space="preserve">人身份证电子件</w:t>
      </w:r>
      <w:r/>
    </w:p>
    <w:p>
      <w:pPr>
        <w:spacing w:line="360" w:lineRule="auto"/>
        <w:rPr>
          <w:rFonts w:ascii="仿宋" w:hAnsi="仿宋" w:eastAsia="仿宋"/>
          <w:szCs w:val="21"/>
          <w:lang w:val="zh-CN"/>
        </w:rPr>
      </w:pPr>
      <w:r>
        <w:rPr>
          <w:rFonts w:ascii="仿宋" w:hAnsi="仿宋" w:eastAsia="仿宋"/>
          <w:szCs w:val="21"/>
          <w:lang w:val="zh-CN"/>
        </w:rPr>
      </w:r>
      <w:r/>
    </w:p>
    <w:p>
      <w:pPr>
        <w:spacing w:line="360" w:lineRule="auto"/>
        <w:rPr>
          <w:rFonts w:ascii="仿宋" w:hAnsi="仿宋" w:eastAsia="仿宋"/>
          <w:szCs w:val="21"/>
          <w:lang w:val="zh-CN"/>
        </w:rPr>
      </w:pPr>
      <w:r>
        <w:rPr>
          <w:rFonts w:ascii="仿宋" w:hAnsi="仿宋" w:eastAsia="仿宋"/>
          <w:szCs w:val="21"/>
          <w:lang w:val="zh-CN"/>
        </w:rPr>
      </w:r>
      <w:r/>
    </w:p>
    <w:p>
      <w:pPr>
        <w:spacing w:line="360" w:lineRule="auto"/>
        <w:rPr>
          <w:rFonts w:ascii="仿宋" w:hAnsi="仿宋" w:eastAsia="仿宋"/>
          <w:szCs w:val="21"/>
          <w:lang w:val="zh-CN"/>
        </w:rPr>
      </w:pPr>
      <w:r>
        <w:rPr>
          <w:rFonts w:ascii="仿宋" w:hAnsi="仿宋" w:eastAsia="仿宋"/>
          <w:szCs w:val="21"/>
          <w:lang w:val="zh-CN"/>
        </w:rPr>
      </w:r>
      <w:r/>
    </w:p>
    <w:p>
      <w:pPr>
        <w:spacing w:line="360" w:lineRule="auto"/>
        <w:rPr>
          <w:rFonts w:ascii="仿宋" w:hAnsi="仿宋" w:eastAsia="仿宋"/>
          <w:b/>
          <w:szCs w:val="21"/>
          <w:lang w:val="zh-CN"/>
        </w:rPr>
      </w:pPr>
      <w:r>
        <w:rPr>
          <w:rFonts w:ascii="仿宋" w:hAnsi="仿宋" w:eastAsia="仿宋"/>
          <w:b/>
          <w:szCs w:val="21"/>
          <w:lang w:val="zh-CN"/>
        </w:rPr>
      </w:r>
      <w:r/>
    </w:p>
    <w:p>
      <w:pPr>
        <w:spacing w:line="360" w:lineRule="auto"/>
        <w:rPr>
          <w:rFonts w:ascii="仿宋" w:hAnsi="仿宋" w:eastAsia="仿宋"/>
          <w:b/>
          <w:szCs w:val="21"/>
          <w:lang w:val="zh-CN"/>
        </w:rPr>
      </w:pPr>
      <w:r>
        <w:rPr>
          <w:rFonts w:ascii="仿宋" w:hAnsi="仿宋" w:eastAsia="仿宋"/>
          <w:b/>
          <w:szCs w:val="21"/>
          <w:lang w:val="zh-CN"/>
        </w:rPr>
      </w:r>
      <w:r/>
    </w:p>
    <w:p>
      <w:pPr>
        <w:rPr>
          <w:rFonts w:ascii="仿宋" w:hAnsi="仿宋" w:eastAsia="仿宋"/>
          <w:sz w:val="20"/>
          <w:szCs w:val="20"/>
        </w:rPr>
      </w:pPr>
      <w:r>
        <w:rPr>
          <w:rFonts w:ascii="仿宋" w:hAnsi="仿宋" w:eastAsia="仿宋"/>
          <w:sz w:val="20"/>
          <w:szCs w:val="20"/>
        </w:rPr>
      </w:r>
      <w:r/>
    </w:p>
    <w:p>
      <w:pPr>
        <w:rPr>
          <w:rFonts w:ascii="仿宋" w:hAnsi="仿宋" w:eastAsia="仿宋"/>
          <w:sz w:val="20"/>
          <w:szCs w:val="20"/>
        </w:rPr>
      </w:pPr>
      <w:r>
        <w:rPr>
          <w:rFonts w:ascii="仿宋" w:hAnsi="仿宋" w:eastAsia="仿宋"/>
          <w:sz w:val="20"/>
          <w:szCs w:val="20"/>
        </w:rPr>
      </w:r>
      <w:r/>
    </w:p>
    <w:p>
      <w:pPr>
        <w:pStyle w:val="907"/>
        <w:rPr>
          <w:rFonts w:ascii="仿宋" w:hAnsi="仿宋" w:eastAsia="仿宋"/>
          <w:sz w:val="20"/>
        </w:rPr>
      </w:pPr>
      <w:r>
        <w:rPr>
          <w:rFonts w:ascii="仿宋" w:hAnsi="仿宋" w:eastAsia="仿宋"/>
          <w:sz w:val="20"/>
        </w:rPr>
      </w:r>
      <w:r/>
    </w:p>
    <w:p>
      <w:pPr>
        <w:spacing w:line="360" w:lineRule="auto"/>
        <w:rPr>
          <w:rFonts w:ascii="仿宋" w:hAnsi="仿宋" w:eastAsia="仿宋"/>
          <w:b/>
          <w:szCs w:val="21"/>
          <w:lang w:val="zh-CN"/>
        </w:rPr>
      </w:pPr>
      <w:r>
        <w:rPr>
          <w:rFonts w:ascii="仿宋" w:hAnsi="仿宋" w:eastAsia="仿宋"/>
          <w:b/>
          <w:szCs w:val="21"/>
          <w:lang w:val="zh-CN"/>
        </w:rPr>
      </w:r>
      <w:r/>
    </w:p>
    <w:p>
      <w:pPr>
        <w:rPr>
          <w:rFonts w:ascii="仿宋" w:hAnsi="仿宋" w:eastAsia="仿宋"/>
          <w:sz w:val="20"/>
          <w:szCs w:val="20"/>
        </w:rPr>
      </w:pPr>
      <w:r>
        <w:rPr>
          <w:rFonts w:ascii="仿宋" w:hAnsi="仿宋" w:eastAsia="仿宋"/>
          <w:sz w:val="20"/>
          <w:szCs w:val="20"/>
        </w:rPr>
      </w:r>
      <w:r/>
    </w:p>
    <w:p>
      <w:pPr>
        <w:spacing w:line="360" w:lineRule="auto"/>
        <w:rPr>
          <w:rFonts w:ascii="仿宋" w:hAnsi="仿宋" w:eastAsia="仿宋"/>
          <w:b/>
          <w:szCs w:val="21"/>
          <w:lang w:val="zh-CN"/>
        </w:rPr>
      </w:pPr>
      <w:r>
        <w:rPr>
          <w:rFonts w:ascii="仿宋" w:hAnsi="仿宋" w:eastAsia="仿宋"/>
          <w:b/>
          <w:szCs w:val="21"/>
          <w:lang w:val="zh-CN"/>
        </w:rPr>
      </w:r>
      <w:r/>
    </w:p>
    <w:p>
      <w:pPr>
        <w:spacing w:line="360" w:lineRule="auto"/>
        <w:rPr>
          <w:rFonts w:ascii="仿宋" w:hAnsi="仿宋" w:eastAsia="仿宋"/>
          <w:b/>
          <w:szCs w:val="21"/>
          <w:lang w:val="zh-CN"/>
        </w:rPr>
      </w:pPr>
      <w:r>
        <w:rPr>
          <w:rFonts w:ascii="仿宋" w:hAnsi="仿宋" w:eastAsia="仿宋"/>
          <w:b/>
          <w:szCs w:val="21"/>
          <w:lang w:val="zh-CN"/>
        </w:rPr>
      </w:r>
      <w:r/>
    </w:p>
    <w:p>
      <w:pPr>
        <w:spacing w:line="360" w:lineRule="auto"/>
        <w:rPr>
          <w:rFonts w:ascii="仿宋" w:hAnsi="仿宋" w:eastAsia="仿宋"/>
          <w:b/>
          <w:szCs w:val="21"/>
          <w:lang w:val="zh-CN"/>
        </w:rPr>
      </w:pPr>
      <w:r>
        <w:rPr>
          <w:rFonts w:ascii="仿宋" w:hAnsi="仿宋" w:eastAsia="仿宋"/>
          <w:b/>
          <w:szCs w:val="21"/>
          <w:lang w:val="zh-CN"/>
        </w:rPr>
      </w:r>
      <w:r/>
    </w:p>
    <w:p>
      <w:pPr>
        <w:spacing w:line="360" w:lineRule="auto"/>
        <w:rPr>
          <w:rFonts w:ascii="仿宋" w:hAnsi="仿宋" w:eastAsia="仿宋"/>
          <w:b/>
          <w:szCs w:val="21"/>
          <w:lang w:val="zh-CN"/>
        </w:rPr>
      </w:pPr>
      <w:r>
        <w:rPr>
          <w:rFonts w:ascii="仿宋" w:hAnsi="仿宋" w:eastAsia="仿宋"/>
          <w:b/>
          <w:szCs w:val="21"/>
          <w:lang w:val="zh-CN"/>
        </w:rPr>
      </w:r>
      <w:r/>
    </w:p>
    <w:p>
      <w:pPr>
        <w:spacing w:line="360" w:lineRule="auto"/>
        <w:rPr>
          <w:rFonts w:ascii="仿宋" w:hAnsi="仿宋" w:eastAsia="仿宋"/>
          <w:b/>
          <w:szCs w:val="21"/>
          <w:lang w:val="zh-CN"/>
        </w:rPr>
      </w:pPr>
      <w:r>
        <w:rPr>
          <w:rFonts w:ascii="仿宋" w:hAnsi="仿宋" w:eastAsia="仿宋"/>
          <w:b/>
          <w:szCs w:val="21"/>
          <w:lang w:val="zh-CN"/>
        </w:rPr>
      </w:r>
      <w:r/>
    </w:p>
    <w:p>
      <w:pPr>
        <w:spacing w:line="360" w:lineRule="auto"/>
        <w:rPr>
          <w:rFonts w:ascii="仿宋" w:hAnsi="仿宋" w:eastAsia="仿宋"/>
          <w:b/>
          <w:szCs w:val="21"/>
          <w:lang w:val="zh-CN"/>
        </w:rPr>
      </w:pPr>
      <w:r>
        <w:rPr>
          <w:rFonts w:ascii="仿宋" w:hAnsi="仿宋" w:eastAsia="仿宋"/>
          <w:b/>
          <w:szCs w:val="21"/>
          <w:lang w:val="zh-CN"/>
        </w:rPr>
      </w:r>
      <w:r/>
    </w:p>
    <w:p>
      <w:pPr>
        <w:spacing w:line="360" w:lineRule="auto"/>
        <w:rPr>
          <w:rFonts w:ascii="仿宋" w:hAnsi="仿宋" w:eastAsia="仿宋"/>
          <w:b/>
          <w:szCs w:val="21"/>
          <w:lang w:val="zh-CN"/>
        </w:rPr>
      </w:pPr>
      <w:r>
        <w:rPr>
          <w:rFonts w:ascii="仿宋" w:hAnsi="仿宋" w:eastAsia="仿宋"/>
          <w:b/>
          <w:szCs w:val="21"/>
          <w:lang w:val="zh-CN"/>
        </w:rPr>
      </w:r>
      <w:r/>
    </w:p>
    <w:p>
      <w:pPr>
        <w:spacing w:line="360" w:lineRule="auto"/>
        <w:rPr>
          <w:rFonts w:ascii="仿宋" w:hAnsi="仿宋" w:eastAsia="仿宋"/>
          <w:b/>
          <w:szCs w:val="21"/>
          <w:lang w:val="zh-CN"/>
        </w:rPr>
      </w:pPr>
      <w:r>
        <w:rPr>
          <w:rFonts w:ascii="仿宋" w:hAnsi="仿宋" w:eastAsia="仿宋"/>
          <w:b/>
          <w:szCs w:val="21"/>
          <w:lang w:val="zh-CN"/>
        </w:rPr>
      </w:r>
      <w:r/>
    </w:p>
    <w:p>
      <w:pPr>
        <w:spacing w:line="360" w:lineRule="auto"/>
        <w:rPr>
          <w:rFonts w:ascii="仿宋" w:hAnsi="仿宋" w:eastAsia="仿宋"/>
          <w:b/>
          <w:bCs/>
          <w:lang w:val="zh-CN"/>
        </w:rPr>
      </w:pPr>
      <w:r>
        <w:rPr>
          <w:rFonts w:hint="eastAsia" w:ascii="仿宋" w:hAnsi="仿宋" w:eastAsia="仿宋"/>
          <w:b/>
          <w:szCs w:val="21"/>
          <w:lang w:val="zh-CN"/>
        </w:rPr>
        <w:t xml:space="preserve">三、报价表</w:t>
      </w:r>
      <w:r/>
    </w:p>
    <w:p>
      <w:pPr>
        <w:jc w:val="center"/>
        <w:spacing w:line="360" w:lineRule="auto"/>
        <w:rPr>
          <w:rFonts w:ascii="仿宋" w:hAnsi="仿宋" w:eastAsia="仿宋"/>
          <w:sz w:val="36"/>
          <w:szCs w:val="36"/>
        </w:rPr>
      </w:pPr>
      <w:r>
        <w:rPr>
          <w:rFonts w:hint="eastAsia" w:ascii="仿宋" w:hAnsi="仿宋" w:eastAsia="仿宋"/>
          <w:sz w:val="36"/>
          <w:szCs w:val="36"/>
        </w:rPr>
        <w:t xml:space="preserve">谈判报价表</w:t>
      </w:r>
      <w:r/>
    </w:p>
    <w:p>
      <w:pPr>
        <w:spacing w:line="360" w:lineRule="auto"/>
        <w:rPr>
          <w:rFonts w:ascii="仿宋" w:hAnsi="仿宋" w:eastAsia="仿宋"/>
          <w:bCs/>
          <w:szCs w:val="20"/>
        </w:rPr>
      </w:pPr>
      <w:r>
        <w:rPr>
          <w:rFonts w:hint="eastAsia" w:ascii="仿宋" w:hAnsi="仿宋" w:eastAsia="仿宋" w:cs="宋体"/>
          <w:bCs/>
          <w:szCs w:val="20"/>
        </w:rPr>
        <w:t xml:space="preserve">项目编号：</w:t>
      </w:r>
      <w:r>
        <w:rPr>
          <w:rFonts w:hint="eastAsia" w:ascii="仿宋" w:hAnsi="仿宋" w:eastAsia="仿宋"/>
          <w:bCs/>
          <w:szCs w:val="20"/>
        </w:rPr>
        <w:t xml:space="preserve"> </w:t>
      </w:r>
      <w:r>
        <w:rPr>
          <w:rFonts w:ascii="仿宋" w:hAnsi="仿宋" w:eastAsia="仿宋"/>
          <w:bCs/>
          <w:szCs w:val="20"/>
        </w:rPr>
        <w:t xml:space="preserve">                     </w:t>
      </w:r>
      <w:r/>
    </w:p>
    <w:p>
      <w:pPr>
        <w:spacing w:line="360" w:lineRule="auto"/>
        <w:rPr>
          <w:rFonts w:ascii="仿宋" w:hAnsi="仿宋" w:eastAsia="仿宋"/>
          <w:bCs/>
          <w:szCs w:val="20"/>
        </w:rPr>
      </w:pPr>
      <w:r>
        <w:rPr>
          <w:rFonts w:hint="eastAsia" w:ascii="仿宋" w:hAnsi="仿宋" w:eastAsia="仿宋" w:cs="宋体"/>
          <w:bCs/>
          <w:szCs w:val="20"/>
        </w:rPr>
        <w:t xml:space="preserve">项目名称：</w:t>
      </w:r>
      <w:r>
        <w:rPr>
          <w:rFonts w:hint="eastAsia" w:ascii="仿宋" w:hAnsi="仿宋" w:eastAsia="仿宋"/>
          <w:bCs/>
          <w:szCs w:val="20"/>
        </w:rPr>
        <w:t xml:space="preserve"> </w:t>
      </w:r>
      <w:r/>
    </w:p>
    <w:tbl>
      <w:tblPr>
        <w:tblW w:w="9498"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658"/>
        <w:gridCol w:w="6840"/>
      </w:tblGrid>
      <w:tr>
        <w:trPr>
          <w:cantSplit/>
          <w:trHeight w:val="806"/>
        </w:trPr>
        <w:tc>
          <w:tcPr>
            <w:tcW w:w="2658" w:type="dxa"/>
            <w:vAlign w:val="center"/>
            <w:vMerge w:val="restart"/>
            <w:textDirection w:val="lrTb"/>
            <w:noWrap w:val="false"/>
          </w:tcPr>
          <w:p>
            <w:pPr>
              <w:pStyle w:val="905"/>
              <w:jc w:val="center"/>
              <w:spacing w:after="156"/>
              <w:rPr>
                <w:rFonts w:ascii="仿宋" w:hAnsi="仿宋" w:eastAsia="仿宋"/>
                <w:bCs/>
              </w:rPr>
            </w:pPr>
            <w:r>
              <w:rPr>
                <w:rFonts w:hint="eastAsia" w:ascii="仿宋" w:hAnsi="仿宋" w:eastAsia="仿宋" w:cs="宋体"/>
                <w:lang w:eastAsia="zh-CN"/>
              </w:rPr>
              <w:t xml:space="preserve">投标总价</w:t>
            </w:r>
            <w:r/>
          </w:p>
        </w:tc>
        <w:tc>
          <w:tcPr>
            <w:tcW w:w="6840" w:type="dxa"/>
            <w:vAlign w:val="center"/>
            <w:textDirection w:val="lrTb"/>
            <w:noWrap w:val="false"/>
          </w:tcPr>
          <w:p>
            <w:pPr>
              <w:pStyle w:val="905"/>
              <w:spacing w:after="156"/>
              <w:rPr>
                <w:rFonts w:ascii="仿宋" w:hAnsi="仿宋" w:eastAsia="仿宋"/>
                <w:bCs/>
              </w:rPr>
            </w:pPr>
            <w:r>
              <w:rPr>
                <w:rFonts w:hint="eastAsia" w:ascii="仿宋" w:hAnsi="仿宋" w:eastAsia="仿宋"/>
                <w:bCs/>
                <w:lang w:eastAsia="zh-CN"/>
              </w:rPr>
              <w:t xml:space="preserve">大写： </w:t>
            </w:r>
            <w:r>
              <w:rPr>
                <w:rFonts w:ascii="仿宋" w:hAnsi="仿宋" w:eastAsia="仿宋"/>
                <w:bCs/>
                <w:lang w:eastAsia="zh-CN"/>
              </w:rPr>
              <w:t xml:space="preserve">   </w:t>
            </w:r>
            <w:r>
              <w:rPr>
                <w:rFonts w:hint="eastAsia" w:ascii="仿宋" w:hAnsi="仿宋" w:eastAsia="仿宋"/>
                <w:bCs/>
                <w:lang w:eastAsia="zh-CN"/>
              </w:rPr>
              <w:t xml:space="preserve">          </w:t>
            </w:r>
            <w:r>
              <w:rPr>
                <w:rFonts w:ascii="仿宋" w:hAnsi="仿宋" w:eastAsia="仿宋"/>
                <w:bCs/>
                <w:lang w:eastAsia="zh-CN"/>
              </w:rPr>
              <w:t xml:space="preserve">     </w:t>
            </w:r>
            <w:r/>
          </w:p>
        </w:tc>
      </w:tr>
      <w:tr>
        <w:trPr>
          <w:cantSplit/>
          <w:trHeight w:val="806"/>
        </w:trPr>
        <w:tc>
          <w:tcPr>
            <w:tcW w:w="2658" w:type="dxa"/>
            <w:vAlign w:val="center"/>
            <w:vMerge w:val="continue"/>
            <w:textDirection w:val="lrTb"/>
            <w:noWrap w:val="false"/>
          </w:tcPr>
          <w:p>
            <w:pPr>
              <w:pStyle w:val="905"/>
              <w:jc w:val="center"/>
              <w:spacing w:after="156"/>
              <w:rPr>
                <w:rFonts w:ascii="仿宋" w:hAnsi="仿宋" w:eastAsia="仿宋"/>
                <w:bCs/>
                <w:lang w:eastAsia="zh-CN"/>
              </w:rPr>
            </w:pPr>
            <w:r>
              <w:rPr>
                <w:rFonts w:ascii="仿宋" w:hAnsi="仿宋" w:eastAsia="仿宋"/>
                <w:bCs/>
                <w:lang w:eastAsia="zh-CN"/>
              </w:rPr>
            </w:r>
            <w:r/>
          </w:p>
        </w:tc>
        <w:tc>
          <w:tcPr>
            <w:tcW w:w="6840" w:type="dxa"/>
            <w:vAlign w:val="center"/>
            <w:textDirection w:val="lrTb"/>
            <w:noWrap w:val="false"/>
          </w:tcPr>
          <w:p>
            <w:pPr>
              <w:pStyle w:val="905"/>
              <w:spacing w:after="156"/>
              <w:rPr>
                <w:rFonts w:ascii="仿宋" w:hAnsi="仿宋" w:eastAsia="仿宋"/>
                <w:bCs/>
              </w:rPr>
            </w:pPr>
            <w:r>
              <w:rPr>
                <w:rFonts w:hint="eastAsia" w:ascii="仿宋" w:hAnsi="仿宋" w:eastAsia="仿宋"/>
                <w:bCs/>
                <w:lang w:eastAsia="zh-CN"/>
              </w:rPr>
              <w:t xml:space="preserve">小写：</w:t>
            </w:r>
            <w:r>
              <w:rPr>
                <w:rFonts w:ascii="仿宋" w:hAnsi="仿宋" w:eastAsia="仿宋"/>
                <w:bCs/>
                <w:lang w:eastAsia="zh-CN"/>
              </w:rPr>
              <w:t xml:space="preserve"> </w:t>
            </w:r>
            <w:r>
              <w:rPr>
                <w:rFonts w:hint="eastAsia" w:ascii="仿宋" w:hAnsi="仿宋" w:eastAsia="仿宋"/>
                <w:bCs/>
                <w:lang w:eastAsia="zh-CN"/>
              </w:rPr>
              <w:t xml:space="preserve"> </w:t>
            </w:r>
            <w:r>
              <w:rPr>
                <w:rFonts w:ascii="仿宋" w:hAnsi="仿宋" w:eastAsia="仿宋"/>
                <w:bCs/>
                <w:lang w:eastAsia="zh-CN"/>
              </w:rPr>
              <w:t xml:space="preserve">   </w:t>
            </w:r>
            <w:r>
              <w:rPr>
                <w:rFonts w:hint="eastAsia" w:ascii="仿宋" w:hAnsi="仿宋" w:eastAsia="仿宋"/>
                <w:bCs/>
                <w:lang w:eastAsia="zh-CN"/>
              </w:rPr>
              <w:t xml:space="preserve">         </w:t>
            </w:r>
            <w:r>
              <w:rPr>
                <w:rFonts w:ascii="仿宋" w:hAnsi="仿宋" w:eastAsia="仿宋"/>
                <w:bCs/>
                <w:lang w:eastAsia="zh-CN"/>
              </w:rPr>
              <w:t xml:space="preserve">         </w:t>
            </w:r>
            <w:r/>
          </w:p>
        </w:tc>
      </w:tr>
      <w:tr>
        <w:trPr>
          <w:trHeight w:val="682"/>
        </w:trPr>
        <w:tc>
          <w:tcPr>
            <w:tcW w:w="2658" w:type="dxa"/>
            <w:vAlign w:val="center"/>
            <w:textDirection w:val="lrTb"/>
            <w:noWrap w:val="false"/>
          </w:tcPr>
          <w:p>
            <w:pPr>
              <w:pStyle w:val="905"/>
              <w:jc w:val="center"/>
              <w:spacing w:after="156"/>
              <w:rPr>
                <w:rFonts w:ascii="仿宋" w:hAnsi="仿宋" w:eastAsia="仿宋"/>
                <w:bCs/>
                <w:lang w:eastAsia="zh-CN"/>
              </w:rPr>
            </w:pPr>
            <w:r>
              <w:rPr>
                <w:rFonts w:hint="eastAsia" w:ascii="仿宋" w:hAnsi="仿宋" w:eastAsia="仿宋"/>
                <w:bCs/>
                <w:lang w:eastAsia="zh-CN"/>
              </w:rPr>
              <w:t xml:space="preserve">投标标的是否全部由小</w:t>
            </w:r>
            <w:r>
              <w:rPr>
                <w:rFonts w:hint="eastAsia" w:ascii="仿宋" w:hAnsi="仿宋" w:eastAsia="仿宋"/>
                <w:bCs/>
                <w:lang w:eastAsia="zh-CN"/>
              </w:rPr>
              <w:t xml:space="preserve">微企业</w:t>
            </w:r>
            <w:r>
              <w:rPr>
                <w:rFonts w:hint="eastAsia" w:ascii="仿宋" w:hAnsi="仿宋" w:eastAsia="仿宋"/>
                <w:bCs/>
                <w:lang w:eastAsia="zh-CN"/>
              </w:rPr>
              <w:t xml:space="preserve">提供</w:t>
            </w:r>
            <w:r/>
          </w:p>
        </w:tc>
        <w:tc>
          <w:tcPr>
            <w:tcW w:w="6840" w:type="dxa"/>
            <w:vAlign w:val="center"/>
            <w:textDirection w:val="lrTb"/>
            <w:noWrap w:val="false"/>
          </w:tcPr>
          <w:p>
            <w:pPr>
              <w:pStyle w:val="905"/>
              <w:spacing w:after="156"/>
              <w:rPr>
                <w:rFonts w:ascii="仿宋" w:hAnsi="仿宋" w:eastAsia="仿宋"/>
                <w:bCs/>
                <w:lang w:eastAsia="zh-CN"/>
              </w:rPr>
            </w:pPr>
            <w:r>
              <w:rPr>
                <w:rFonts w:hint="eastAsia" w:ascii="仿宋" w:hAnsi="仿宋" w:eastAsia="仿宋"/>
                <w:lang w:eastAsia="zh-CN"/>
              </w:rPr>
              <w:t xml:space="preserve"> </w:t>
            </w:r>
            <w:r>
              <w:rPr>
                <w:rFonts w:hint="eastAsia" w:ascii="仿宋" w:hAnsi="仿宋" w:eastAsia="仿宋"/>
                <w:u w:val="single"/>
                <w:lang w:eastAsia="zh-CN"/>
              </w:rPr>
              <w:t xml:space="preserve">                  </w:t>
            </w:r>
            <w:r>
              <w:rPr>
                <w:rFonts w:hint="eastAsia" w:ascii="仿宋" w:hAnsi="仿宋" w:eastAsia="仿宋"/>
                <w:lang w:eastAsia="zh-CN"/>
              </w:rPr>
              <w:t xml:space="preserve">（填写“是”或“否）</w:t>
            </w:r>
            <w:r/>
          </w:p>
        </w:tc>
      </w:tr>
      <w:tr>
        <w:trPr>
          <w:trHeight w:val="707"/>
        </w:trPr>
        <w:tc>
          <w:tcPr>
            <w:tcW w:w="2658" w:type="dxa"/>
            <w:vAlign w:val="center"/>
            <w:textDirection w:val="lrTb"/>
            <w:noWrap w:val="false"/>
          </w:tcPr>
          <w:p>
            <w:pPr>
              <w:pStyle w:val="905"/>
              <w:jc w:val="center"/>
              <w:spacing w:after="156"/>
              <w:rPr>
                <w:rFonts w:ascii="仿宋" w:hAnsi="仿宋" w:eastAsia="仿宋"/>
                <w:bCs/>
              </w:rPr>
            </w:pPr>
            <w:r>
              <w:rPr>
                <w:rFonts w:hint="eastAsia" w:ascii="仿宋" w:hAnsi="仿宋" w:eastAsia="仿宋"/>
                <w:bCs/>
                <w:lang w:eastAsia="zh-CN"/>
              </w:rPr>
              <w:t xml:space="preserve">合同履行期限</w:t>
            </w:r>
            <w:r/>
          </w:p>
        </w:tc>
        <w:tc>
          <w:tcPr>
            <w:tcW w:w="6840" w:type="dxa"/>
            <w:vAlign w:val="center"/>
            <w:textDirection w:val="lrTb"/>
            <w:noWrap w:val="false"/>
          </w:tcPr>
          <w:p>
            <w:pPr>
              <w:pStyle w:val="905"/>
              <w:spacing w:after="156"/>
              <w:rPr>
                <w:rFonts w:ascii="仿宋" w:hAnsi="仿宋" w:eastAsia="仿宋" w:cs="宋体"/>
              </w:rPr>
            </w:pPr>
            <w:r>
              <w:rPr>
                <w:rFonts w:ascii="仿宋" w:hAnsi="仿宋" w:eastAsia="仿宋" w:cs="宋体"/>
              </w:rPr>
            </w:r>
            <w:r/>
          </w:p>
        </w:tc>
      </w:tr>
      <w:tr>
        <w:trPr>
          <w:trHeight w:val="844"/>
        </w:trPr>
        <w:tc>
          <w:tcPr>
            <w:tcW w:w="2658" w:type="dxa"/>
            <w:vAlign w:val="center"/>
            <w:textDirection w:val="lrTb"/>
            <w:noWrap w:val="false"/>
          </w:tcPr>
          <w:p>
            <w:pPr>
              <w:pStyle w:val="905"/>
              <w:jc w:val="center"/>
              <w:spacing w:after="156"/>
              <w:rPr>
                <w:rFonts w:ascii="仿宋" w:hAnsi="仿宋" w:eastAsia="仿宋"/>
                <w:bCs/>
              </w:rPr>
            </w:pPr>
            <w:r>
              <w:rPr>
                <w:rFonts w:hint="eastAsia" w:ascii="仿宋" w:hAnsi="仿宋" w:eastAsia="仿宋"/>
                <w:bCs/>
                <w:lang w:eastAsia="zh-CN"/>
              </w:rPr>
              <w:t xml:space="preserve">其它</w:t>
            </w:r>
            <w:r/>
          </w:p>
        </w:tc>
        <w:tc>
          <w:tcPr>
            <w:tcW w:w="6840" w:type="dxa"/>
            <w:vAlign w:val="center"/>
            <w:textDirection w:val="lrTb"/>
            <w:noWrap w:val="false"/>
          </w:tcPr>
          <w:p>
            <w:pPr>
              <w:pStyle w:val="905"/>
              <w:spacing w:after="156"/>
              <w:rPr>
                <w:rFonts w:ascii="仿宋" w:hAnsi="仿宋" w:eastAsia="仿宋"/>
                <w:bCs/>
                <w:lang w:eastAsia="zh-CN"/>
              </w:rPr>
            </w:pPr>
            <w:r>
              <w:rPr>
                <w:rFonts w:hint="eastAsia" w:ascii="仿宋" w:hAnsi="仿宋" w:eastAsia="仿宋" w:cs="宋体"/>
                <w:lang w:val="zh-CN" w:eastAsia="zh-CN"/>
              </w:rPr>
              <w:t xml:space="preserve">（如有优惠条件须在此注明）</w:t>
            </w:r>
            <w:r/>
          </w:p>
        </w:tc>
      </w:tr>
    </w:tbl>
    <w:p>
      <w:pPr>
        <w:pStyle w:val="905"/>
        <w:ind w:left="119" w:firstLine="482"/>
        <w:spacing w:line="360" w:lineRule="auto"/>
        <w:rPr>
          <w:rFonts w:ascii="仿宋" w:hAnsi="仿宋" w:eastAsia="仿宋" w:cs="宋体"/>
          <w:lang w:eastAsia="zh-CN"/>
        </w:rPr>
      </w:pPr>
      <w:r>
        <w:rPr>
          <w:rFonts w:hint="eastAsia" w:ascii="仿宋" w:hAnsi="仿宋" w:eastAsia="仿宋" w:cs="宋体"/>
          <w:lang w:val="zh-CN" w:eastAsia="zh-CN"/>
        </w:rPr>
        <w:t xml:space="preserve">投标单位（盖章）：</w:t>
      </w:r>
      <w:r/>
    </w:p>
    <w:p>
      <w:pPr>
        <w:pStyle w:val="905"/>
        <w:ind w:left="119" w:firstLine="482"/>
        <w:jc w:val="both"/>
        <w:spacing w:line="360" w:lineRule="auto"/>
        <w:rPr>
          <w:rFonts w:ascii="仿宋" w:hAnsi="仿宋" w:eastAsia="仿宋" w:cs="宋体"/>
          <w:lang w:eastAsia="zh-CN"/>
        </w:rPr>
      </w:pPr>
      <w:r>
        <w:rPr>
          <w:rFonts w:hint="eastAsia" w:ascii="仿宋" w:hAnsi="仿宋" w:eastAsia="仿宋" w:cs="宋体"/>
          <w:lang w:val="zh-CN" w:eastAsia="zh-CN"/>
        </w:rPr>
        <w:t xml:space="preserve">法定代表人</w:t>
      </w:r>
      <w:r>
        <w:rPr>
          <w:rFonts w:hint="eastAsia" w:ascii="仿宋" w:hAnsi="仿宋" w:eastAsia="仿宋" w:cs="宋体"/>
          <w:lang w:eastAsia="zh-CN"/>
        </w:rPr>
        <w:t xml:space="preserve">或授权委托人</w:t>
      </w:r>
      <w:r>
        <w:rPr>
          <w:rFonts w:hint="eastAsia" w:ascii="仿宋" w:hAnsi="仿宋" w:eastAsia="仿宋" w:cs="宋体"/>
          <w:lang w:val="zh-CN" w:eastAsia="zh-CN"/>
        </w:rPr>
        <w:t xml:space="preserve">（签字或盖章）：  </w:t>
      </w:r>
      <w:r/>
    </w:p>
    <w:p>
      <w:pPr>
        <w:pStyle w:val="905"/>
        <w:ind w:left="119" w:firstLine="482"/>
        <w:jc w:val="both"/>
        <w:spacing w:line="360" w:lineRule="auto"/>
        <w:rPr>
          <w:rFonts w:ascii="仿宋" w:hAnsi="仿宋" w:eastAsia="仿宋" w:cs="宋体"/>
          <w:lang w:eastAsia="zh-CN"/>
        </w:rPr>
      </w:pPr>
      <w:r>
        <w:rPr>
          <w:rFonts w:hint="eastAsia" w:ascii="仿宋" w:hAnsi="仿宋" w:eastAsia="仿宋" w:cs="宋体"/>
          <w:lang w:val="zh-CN" w:eastAsia="zh-CN"/>
        </w:rPr>
        <w:t xml:space="preserve">日    期：   年    月   日</w:t>
      </w:r>
      <w:r/>
    </w:p>
    <w:p>
      <w:pPr>
        <w:ind w:firstLine="400"/>
        <w:rPr>
          <w:rFonts w:ascii="仿宋" w:hAnsi="仿宋" w:eastAsia="仿宋" w:cs="宋体"/>
          <w:sz w:val="20"/>
          <w:szCs w:val="20"/>
        </w:rPr>
      </w:pPr>
      <w:r>
        <w:rPr>
          <w:rFonts w:hint="eastAsia" w:ascii="仿宋" w:hAnsi="仿宋" w:eastAsia="仿宋" w:cs="宋体"/>
          <w:sz w:val="20"/>
          <w:szCs w:val="20"/>
          <w:lang w:val="zh-CN"/>
        </w:rPr>
        <w:t xml:space="preserve">说明:  </w:t>
      </w:r>
      <w:r/>
    </w:p>
    <w:p>
      <w:pPr>
        <w:ind w:firstLine="400"/>
        <w:rPr>
          <w:rFonts w:ascii="仿宋" w:hAnsi="仿宋" w:eastAsia="仿宋" w:cs="宋体"/>
          <w:sz w:val="20"/>
          <w:szCs w:val="20"/>
        </w:rPr>
      </w:pPr>
      <w:r>
        <w:rPr>
          <w:rFonts w:hint="eastAsia" w:ascii="仿宋" w:hAnsi="仿宋" w:eastAsia="仿宋" w:cs="宋体"/>
          <w:sz w:val="20"/>
          <w:szCs w:val="20"/>
          <w:lang w:val="zh-CN"/>
        </w:rPr>
        <w:t xml:space="preserve">1.对每一项服务仅接受一个价格，不得填报有选择性报价方案。若有优惠条款须注明，但不得影响报价，影响产品整体功能。</w:t>
      </w:r>
      <w:r/>
    </w:p>
    <w:p>
      <w:pPr>
        <w:ind w:firstLine="400"/>
        <w:rPr>
          <w:rFonts w:ascii="仿宋" w:hAnsi="仿宋" w:eastAsia="仿宋" w:cs="宋体"/>
          <w:sz w:val="20"/>
          <w:szCs w:val="20"/>
        </w:rPr>
      </w:pPr>
      <w:r>
        <w:rPr>
          <w:rFonts w:hint="eastAsia" w:ascii="仿宋" w:hAnsi="仿宋" w:eastAsia="仿宋" w:cs="宋体"/>
          <w:sz w:val="20"/>
          <w:szCs w:val="20"/>
          <w:lang w:val="zh-CN"/>
        </w:rPr>
        <w:t xml:space="preserve">2.“投标标的是否全部由小微企业提供”栏内填写“是”或“否”。如填写“是”，投标人应按招标文件要求提供《中小企业声明函》、《残疾人福利性单位声明函》、《属于监狱企业的证明文件》。如未按要求提供、填写，或相关内容表述不清前后矛盾的，不享受价格扣除。</w:t>
      </w:r>
      <w:r/>
    </w:p>
    <w:p>
      <w:pPr>
        <w:rPr>
          <w:rFonts w:ascii="仿宋" w:hAnsi="仿宋" w:eastAsia="仿宋" w:cs="宋体"/>
          <w:b/>
          <w:bCs/>
        </w:rPr>
      </w:pPr>
      <w:r>
        <w:rPr>
          <w:rFonts w:hint="eastAsia" w:ascii="仿宋" w:hAnsi="仿宋" w:eastAsia="仿宋" w:cs="宋体"/>
          <w:b/>
          <w:bCs/>
        </w:rPr>
        <w:br w:type="page" w:clear="all"/>
      </w:r>
      <w:r/>
    </w:p>
    <w:p>
      <w:pPr>
        <w:jc w:val="left"/>
        <w:spacing w:line="360" w:lineRule="auto"/>
        <w:widowControl/>
        <w:rPr>
          <w:rFonts w:ascii="仿宋" w:hAnsi="仿宋" w:eastAsia="仿宋" w:cs="宋体"/>
          <w:b/>
          <w:bCs/>
          <w:sz w:val="22"/>
          <w:szCs w:val="28"/>
          <w:lang w:val="zh-CN"/>
        </w:rPr>
      </w:pPr>
      <w:r>
        <w:rPr>
          <w:rFonts w:hint="eastAsia" w:ascii="仿宋" w:hAnsi="仿宋" w:eastAsia="仿宋" w:cs="宋体"/>
          <w:b/>
          <w:sz w:val="22"/>
          <w:szCs w:val="22"/>
          <w:lang w:val="zh-CN"/>
        </w:rPr>
        <w:t xml:space="preserve">四、资格证明文件</w:t>
      </w:r>
      <w:r/>
    </w:p>
    <w:p>
      <w:pPr>
        <w:ind w:firstLine="480"/>
        <w:rPr>
          <w:rFonts w:ascii="仿宋" w:hAnsi="仿宋" w:eastAsia="仿宋"/>
          <w:bCs/>
          <w:sz w:val="24"/>
          <w:lang w:val="en"/>
        </w:rPr>
      </w:pPr>
      <w:r>
        <w:rPr>
          <w:rFonts w:hint="eastAsia" w:ascii="仿宋" w:hAnsi="仿宋" w:eastAsia="仿宋"/>
          <w:bCs/>
          <w:sz w:val="24"/>
          <w:lang w:val="en"/>
        </w:rPr>
        <w:t xml:space="preserve">1、具有独立承担民事责任的能力（提供法人或者其他组织的营业执照等证明材料，自然人的身份证明）；</w:t>
      </w:r>
      <w:r/>
    </w:p>
    <w:p>
      <w:pPr>
        <w:ind w:firstLine="480"/>
        <w:rPr>
          <w:rFonts w:ascii="仿宋" w:hAnsi="仿宋" w:eastAsia="仿宋"/>
          <w:bCs/>
          <w:sz w:val="24"/>
          <w:lang w:val="en"/>
        </w:rPr>
      </w:pPr>
      <w:r>
        <w:rPr>
          <w:rFonts w:hint="eastAsia" w:ascii="仿宋" w:hAnsi="仿宋" w:eastAsia="仿宋"/>
          <w:bCs/>
          <w:sz w:val="24"/>
          <w:lang w:val="en"/>
        </w:rPr>
        <w:t xml:space="preserve">2、具有良好的商业信誉和健全的财务会计制度（提供参加本次政府采购活动前经审计的财务报告或银行出具的资信证明或其他会计报表等，成立不满一年不需提供</w:t>
      </w:r>
      <w:r>
        <w:rPr>
          <w:rFonts w:hint="eastAsia" w:ascii="仿宋" w:hAnsi="仿宋" w:eastAsia="仿宋"/>
          <w:bCs/>
          <w:sz w:val="24"/>
        </w:rPr>
        <w:t xml:space="preserve">或提供南京市政府采购供应商信用</w:t>
      </w:r>
      <w:r>
        <w:rPr>
          <w:rFonts w:hint="eastAsia" w:ascii="仿宋" w:hAnsi="仿宋" w:eastAsia="仿宋"/>
          <w:bCs/>
          <w:sz w:val="24"/>
        </w:rPr>
        <w:t xml:space="preserve">记录表暨信用</w:t>
      </w:r>
      <w:r>
        <w:rPr>
          <w:rFonts w:hint="eastAsia" w:ascii="仿宋" w:hAnsi="仿宋" w:eastAsia="仿宋"/>
          <w:bCs/>
          <w:sz w:val="24"/>
        </w:rPr>
        <w:t xml:space="preserve">承诺书</w:t>
      </w:r>
      <w:r>
        <w:rPr>
          <w:rFonts w:hint="eastAsia" w:ascii="仿宋" w:hAnsi="仿宋" w:eastAsia="仿宋"/>
          <w:bCs/>
          <w:sz w:val="24"/>
          <w:lang w:val="en"/>
        </w:rPr>
        <w:t xml:space="preserve">）；</w:t>
      </w:r>
      <w:r/>
    </w:p>
    <w:p>
      <w:pPr>
        <w:ind w:firstLine="480"/>
        <w:rPr>
          <w:rFonts w:ascii="仿宋" w:hAnsi="仿宋" w:eastAsia="仿宋"/>
          <w:bCs/>
          <w:sz w:val="24"/>
          <w:lang w:val="en"/>
        </w:rPr>
      </w:pPr>
      <w:r>
        <w:rPr>
          <w:rFonts w:hint="eastAsia" w:ascii="仿宋" w:hAnsi="仿宋" w:eastAsia="仿宋"/>
          <w:bCs/>
          <w:sz w:val="24"/>
          <w:lang w:val="en"/>
        </w:rPr>
        <w:t xml:space="preserve">3、有依法缴纳税收和社会保障资金的良好记录（提供参加本次政府采购活动前六个月内（至少一个月）依法缴纳税收和社会保障资金的相关材料</w:t>
      </w:r>
      <w:r>
        <w:rPr>
          <w:rFonts w:hint="eastAsia" w:ascii="仿宋" w:hAnsi="仿宋" w:eastAsia="仿宋"/>
          <w:bCs/>
          <w:sz w:val="24"/>
        </w:rPr>
        <w:t xml:space="preserve">或提供南京市政府采购供应商信用</w:t>
      </w:r>
      <w:r>
        <w:rPr>
          <w:rFonts w:hint="eastAsia" w:ascii="仿宋" w:hAnsi="仿宋" w:eastAsia="仿宋"/>
          <w:bCs/>
          <w:sz w:val="24"/>
        </w:rPr>
        <w:t xml:space="preserve">记录表暨信用</w:t>
      </w:r>
      <w:r>
        <w:rPr>
          <w:rFonts w:hint="eastAsia" w:ascii="仿宋" w:hAnsi="仿宋" w:eastAsia="仿宋"/>
          <w:bCs/>
          <w:sz w:val="24"/>
        </w:rPr>
        <w:t xml:space="preserve">承诺书</w:t>
      </w:r>
      <w:r>
        <w:rPr>
          <w:rFonts w:hint="eastAsia" w:ascii="仿宋" w:hAnsi="仿宋" w:eastAsia="仿宋"/>
          <w:bCs/>
          <w:sz w:val="24"/>
          <w:lang w:val="en"/>
        </w:rPr>
        <w:t xml:space="preserve">）；</w:t>
      </w:r>
      <w:r>
        <w:rPr>
          <w:rFonts w:ascii="仿宋" w:hAnsi="仿宋" w:eastAsia="仿宋"/>
          <w:bCs/>
          <w:sz w:val="24"/>
          <w:lang w:val="en"/>
        </w:rPr>
        <w:t xml:space="preserve"> </w:t>
      </w:r>
      <w:r/>
    </w:p>
    <w:p>
      <w:pPr>
        <w:ind w:firstLine="480"/>
        <w:rPr>
          <w:rFonts w:ascii="仿宋" w:hAnsi="仿宋" w:eastAsia="仿宋"/>
          <w:bCs/>
          <w:sz w:val="24"/>
          <w:lang w:val="en"/>
        </w:rPr>
      </w:pPr>
      <w:r>
        <w:rPr>
          <w:rFonts w:hint="eastAsia" w:ascii="仿宋" w:hAnsi="仿宋" w:eastAsia="仿宋"/>
          <w:bCs/>
          <w:sz w:val="24"/>
          <w:lang w:val="en"/>
        </w:rPr>
        <w:t xml:space="preserve">4、具有履行合同所必需的设备和专业技术能力（根据项目需求提供履行合同所必需的设备和专业技术能力的证明材料或相关加盖公章的承诺函</w:t>
      </w:r>
      <w:r>
        <w:rPr>
          <w:rFonts w:hint="eastAsia" w:ascii="仿宋" w:hAnsi="仿宋" w:eastAsia="仿宋"/>
          <w:bCs/>
          <w:sz w:val="24"/>
        </w:rPr>
        <w:t xml:space="preserve">或提供南京市政府采购供应商信用</w:t>
      </w:r>
      <w:r>
        <w:rPr>
          <w:rFonts w:hint="eastAsia" w:ascii="仿宋" w:hAnsi="仿宋" w:eastAsia="仿宋"/>
          <w:bCs/>
          <w:sz w:val="24"/>
        </w:rPr>
        <w:t xml:space="preserve">记录表暨信用</w:t>
      </w:r>
      <w:r>
        <w:rPr>
          <w:rFonts w:hint="eastAsia" w:ascii="仿宋" w:hAnsi="仿宋" w:eastAsia="仿宋"/>
          <w:bCs/>
          <w:sz w:val="24"/>
        </w:rPr>
        <w:t xml:space="preserve">承诺书</w:t>
      </w:r>
      <w:r>
        <w:rPr>
          <w:rFonts w:hint="eastAsia" w:ascii="仿宋" w:hAnsi="仿宋" w:eastAsia="仿宋"/>
          <w:bCs/>
          <w:sz w:val="24"/>
          <w:lang w:val="en"/>
        </w:rPr>
        <w:t xml:space="preserve">）；</w:t>
      </w:r>
      <w:r/>
    </w:p>
    <w:p>
      <w:pPr>
        <w:ind w:firstLine="480"/>
        <w:rPr>
          <w:rFonts w:ascii="仿宋" w:hAnsi="仿宋" w:eastAsia="仿宋"/>
          <w:bCs/>
          <w:sz w:val="24"/>
          <w:lang w:val="en"/>
        </w:rPr>
      </w:pPr>
      <w:r>
        <w:rPr>
          <w:rFonts w:hint="eastAsia" w:ascii="仿宋" w:hAnsi="仿宋" w:eastAsia="仿宋"/>
          <w:bCs/>
          <w:sz w:val="24"/>
          <w:lang w:val="en"/>
        </w:rPr>
        <w:t xml:space="preserve">5、参加政府采购活动前三年内，在经营活动中没有重大违法记录（提供参加本次政府采购活动前3年内在经营活动中没有重大违法记录的书面声明</w:t>
      </w:r>
      <w:r>
        <w:rPr>
          <w:rFonts w:hint="eastAsia" w:ascii="仿宋" w:hAnsi="仿宋" w:eastAsia="仿宋"/>
          <w:bCs/>
          <w:sz w:val="24"/>
        </w:rPr>
        <w:t xml:space="preserve">或提供南京市政府采购供应商信用</w:t>
      </w:r>
      <w:r>
        <w:rPr>
          <w:rFonts w:hint="eastAsia" w:ascii="仿宋" w:hAnsi="仿宋" w:eastAsia="仿宋"/>
          <w:bCs/>
          <w:sz w:val="24"/>
        </w:rPr>
        <w:t xml:space="preserve">记录表暨信用</w:t>
      </w:r>
      <w:r>
        <w:rPr>
          <w:rFonts w:hint="eastAsia" w:ascii="仿宋" w:hAnsi="仿宋" w:eastAsia="仿宋"/>
          <w:bCs/>
          <w:sz w:val="24"/>
        </w:rPr>
        <w:t xml:space="preserve">承诺书</w:t>
      </w:r>
      <w:r>
        <w:rPr>
          <w:rFonts w:hint="eastAsia" w:ascii="仿宋" w:hAnsi="仿宋" w:eastAsia="仿宋"/>
          <w:bCs/>
          <w:sz w:val="24"/>
          <w:lang w:val="en"/>
        </w:rPr>
        <w:t xml:space="preserve">）；</w:t>
      </w:r>
      <w:r/>
    </w:p>
    <w:p>
      <w:pPr>
        <w:ind w:firstLine="480"/>
        <w:rPr>
          <w:rFonts w:ascii="仿宋" w:hAnsi="仿宋" w:eastAsia="仿宋"/>
          <w:bCs/>
          <w:sz w:val="24"/>
        </w:rPr>
      </w:pPr>
      <w:r>
        <w:rPr>
          <w:rFonts w:hint="eastAsia" w:ascii="仿宋" w:hAnsi="仿宋" w:eastAsia="仿宋"/>
          <w:bCs/>
          <w:sz w:val="24"/>
          <w:lang w:val="en"/>
        </w:rPr>
        <w:t xml:space="preserve">6、供应商</w:t>
      </w:r>
      <w:r>
        <w:rPr>
          <w:rFonts w:hint="eastAsia" w:ascii="仿宋" w:hAnsi="仿宋" w:eastAsia="仿宋"/>
          <w:bCs/>
          <w:sz w:val="24"/>
        </w:rPr>
        <w:t xml:space="preserve">未被“信用中国”网站（www.creditchina.gov.cn）列入失信被执行人、重大税收违法案件当事人名单、政府采购严重失信行为记录名单（提供证明材料或提供南京市政府采购供应商信用</w:t>
      </w:r>
      <w:r>
        <w:rPr>
          <w:rFonts w:hint="eastAsia" w:ascii="仿宋" w:hAnsi="仿宋" w:eastAsia="仿宋"/>
          <w:bCs/>
          <w:sz w:val="24"/>
        </w:rPr>
        <w:t xml:space="preserve">记录表暨信用</w:t>
      </w:r>
      <w:r>
        <w:rPr>
          <w:rFonts w:hint="eastAsia" w:ascii="仿宋" w:hAnsi="仿宋" w:eastAsia="仿宋"/>
          <w:bCs/>
          <w:sz w:val="24"/>
        </w:rPr>
        <w:t xml:space="preserve">承诺书）。</w:t>
      </w:r>
      <w:r/>
    </w:p>
    <w:p>
      <w:pPr>
        <w:ind w:firstLine="480"/>
        <w:rPr>
          <w:rFonts w:ascii="仿宋" w:hAnsi="仿宋" w:eastAsia="仿宋"/>
          <w:bCs/>
          <w:sz w:val="24"/>
        </w:rPr>
      </w:pPr>
      <w:r>
        <w:rPr>
          <w:rFonts w:hint="eastAsia" w:ascii="仿宋" w:hAnsi="仿宋" w:eastAsia="仿宋"/>
          <w:bCs/>
          <w:sz w:val="24"/>
        </w:rPr>
        <w:t xml:space="preserve">7、</w:t>
      </w:r>
      <w:r>
        <w:rPr>
          <w:rStyle w:val="1096"/>
          <w:rFonts w:ascii="仿宋" w:hAnsi="仿宋" w:eastAsia="仿宋"/>
          <w:sz w:val="24"/>
        </w:rPr>
        <w:t xml:space="preserve">本项目的特定资格要求</w:t>
      </w:r>
      <w:r>
        <w:rPr>
          <w:rStyle w:val="1096"/>
          <w:rFonts w:hint="eastAsia" w:ascii="仿宋" w:hAnsi="仿宋" w:eastAsia="仿宋"/>
          <w:sz w:val="24"/>
        </w:rPr>
        <w:t xml:space="preserve">：①投标</w:t>
      </w:r>
      <w:r>
        <w:rPr>
          <w:rFonts w:hint="eastAsia" w:ascii="仿宋" w:hAnsi="仿宋" w:eastAsia="仿宋"/>
          <w:sz w:val="24"/>
        </w:rPr>
        <w:t xml:space="preserve">供应商若为农药生产厂家，须提供所投产品农药生产许可证（农药生产批准文件）、农药登记证、产品质量标准证；</w:t>
      </w:r>
      <w:r>
        <w:rPr>
          <w:rStyle w:val="1096"/>
          <w:rFonts w:hint="eastAsia" w:ascii="仿宋" w:hAnsi="仿宋" w:eastAsia="仿宋"/>
          <w:sz w:val="24"/>
        </w:rPr>
        <w:t xml:space="preserve">②</w:t>
      </w:r>
      <w:r>
        <w:rPr>
          <w:rFonts w:hint="eastAsia" w:ascii="仿宋" w:hAnsi="仿宋" w:eastAsia="仿宋"/>
          <w:sz w:val="24"/>
        </w:rPr>
        <w:t xml:space="preserve">投标供应商若为农药经销商，须提供有效的《农药经营许可证》、所投产品农药生产厂家的农药生产许可证（农药生产批准文件）、农药登记证、产品质量标准证。</w:t>
      </w:r>
      <w:r/>
    </w:p>
    <w:p>
      <w:pPr>
        <w:ind w:firstLine="482"/>
        <w:rPr>
          <w:rFonts w:ascii="仿宋" w:hAnsi="仿宋" w:eastAsia="仿宋"/>
          <w:b/>
          <w:bCs/>
          <w:sz w:val="24"/>
          <w:lang w:val="en"/>
        </w:rPr>
      </w:pPr>
      <w:r>
        <w:rPr>
          <w:rFonts w:hint="eastAsia" w:ascii="仿宋" w:hAnsi="仿宋" w:eastAsia="仿宋"/>
          <w:b/>
          <w:bCs/>
          <w:sz w:val="24"/>
          <w:lang w:val="en"/>
        </w:rPr>
        <w:t xml:space="preserve">注：以上2-6供应商可以在响应文件中一次性提交，也可以在响应文件中提供《</w:t>
      </w:r>
      <w:r>
        <w:rPr>
          <w:rFonts w:ascii="仿宋" w:hAnsi="仿宋" w:eastAsia="仿宋"/>
          <w:b/>
          <w:bCs/>
          <w:sz w:val="24"/>
          <w:lang w:val="en"/>
        </w:rPr>
        <w:t xml:space="preserve">南京市政府采购供应商信用记录表暨信用承诺书</w:t>
      </w:r>
      <w:r>
        <w:rPr>
          <w:rFonts w:hint="eastAsia" w:ascii="仿宋" w:hAnsi="仿宋" w:eastAsia="仿宋"/>
          <w:b/>
          <w:bCs/>
          <w:sz w:val="24"/>
          <w:lang w:val="en"/>
        </w:rPr>
        <w:t xml:space="preserve">》，不再需要提供上述涉及的证明材料。</w:t>
      </w:r>
      <w:r/>
    </w:p>
    <w:p>
      <w:pPr>
        <w:rPr>
          <w:rFonts w:ascii="仿宋" w:hAnsi="仿宋" w:eastAsia="仿宋"/>
          <w:b/>
          <w:bCs/>
          <w:sz w:val="24"/>
          <w:lang w:val="en"/>
        </w:rPr>
      </w:pPr>
      <w:r>
        <w:rPr>
          <w:rFonts w:hint="eastAsia" w:ascii="仿宋" w:hAnsi="仿宋" w:eastAsia="仿宋"/>
          <w:b/>
          <w:bCs/>
          <w:sz w:val="24"/>
          <w:lang w:val="en"/>
        </w:rPr>
        <w:t xml:space="preserve">若供应商仅提供信用承诺书而未提供2-6中涉及的证明材料的，须在成交后，另行提供上述由信用承诺书替代的证明材料（一式三份），材料须加盖公章并按采购文件要求胶装提交采购人或采购代理机构核验。经核验无误后，由采购人或采购代理机构发出成交通知书。</w:t>
      </w:r>
      <w:r/>
    </w:p>
    <w:p>
      <w:pPr>
        <w:ind w:firstLine="480"/>
        <w:rPr>
          <w:rFonts w:ascii="仿宋" w:hAnsi="仿宋" w:eastAsia="仿宋"/>
          <w:bCs/>
          <w:sz w:val="24"/>
        </w:rPr>
      </w:pPr>
      <w:r>
        <w:rPr>
          <w:rFonts w:hint="eastAsia" w:ascii="仿宋" w:hAnsi="仿宋" w:eastAsia="仿宋"/>
          <w:bCs/>
          <w:sz w:val="24"/>
        </w:rPr>
        <w:t xml:space="preserve">供应</w:t>
      </w:r>
      <w:r>
        <w:rPr>
          <w:rFonts w:hint="eastAsia" w:ascii="仿宋" w:hAnsi="仿宋" w:eastAsia="仿宋"/>
          <w:bCs/>
          <w:sz w:val="24"/>
        </w:rPr>
        <w:t xml:space="preserve">商涉及</w:t>
      </w:r>
      <w:r>
        <w:rPr>
          <w:rFonts w:hint="eastAsia" w:ascii="仿宋" w:hAnsi="仿宋" w:eastAsia="仿宋"/>
          <w:bCs/>
          <w:sz w:val="24"/>
        </w:rPr>
        <w:t xml:space="preserve">以下情形的，不适用信用承诺：</w:t>
      </w:r>
      <w:r/>
    </w:p>
    <w:p>
      <w:pPr>
        <w:ind w:firstLine="480"/>
        <w:rPr>
          <w:rFonts w:ascii="仿宋" w:hAnsi="仿宋" w:eastAsia="仿宋"/>
          <w:bCs/>
          <w:sz w:val="24"/>
        </w:rPr>
      </w:pPr>
      <w:r>
        <w:rPr>
          <w:rFonts w:hint="eastAsia" w:ascii="仿宋" w:hAnsi="仿宋" w:eastAsia="仿宋"/>
          <w:bCs/>
          <w:sz w:val="24"/>
        </w:rPr>
        <w:t xml:space="preserve">（1）供应商被列入严重失信主体名单；</w:t>
      </w:r>
      <w:r/>
    </w:p>
    <w:p>
      <w:pPr>
        <w:ind w:firstLine="480"/>
        <w:rPr>
          <w:rFonts w:ascii="仿宋" w:hAnsi="仿宋" w:eastAsia="仿宋"/>
          <w:bCs/>
          <w:sz w:val="24"/>
        </w:rPr>
      </w:pPr>
      <w:r>
        <w:rPr>
          <w:rFonts w:hint="eastAsia" w:ascii="仿宋" w:hAnsi="仿宋" w:eastAsia="仿宋"/>
          <w:bCs/>
          <w:sz w:val="24"/>
        </w:rPr>
        <w:t xml:space="preserve">（2）被相关监管部门</w:t>
      </w:r>
      <w:r>
        <w:rPr>
          <w:rFonts w:hint="eastAsia" w:ascii="仿宋" w:hAnsi="仿宋" w:eastAsia="仿宋"/>
          <w:bCs/>
          <w:sz w:val="24"/>
        </w:rPr>
        <w:t xml:space="preserve">作出</w:t>
      </w:r>
      <w:r>
        <w:rPr>
          <w:rFonts w:hint="eastAsia" w:ascii="仿宋" w:hAnsi="仿宋" w:eastAsia="仿宋"/>
          <w:bCs/>
          <w:sz w:val="24"/>
        </w:rPr>
        <w:t xml:space="preserve">行政处罚且尚在处罚有效期内；</w:t>
      </w:r>
      <w:r/>
    </w:p>
    <w:p>
      <w:pPr>
        <w:ind w:firstLine="480"/>
        <w:rPr>
          <w:rFonts w:ascii="仿宋" w:hAnsi="仿宋" w:eastAsia="仿宋"/>
          <w:bCs/>
          <w:sz w:val="24"/>
        </w:rPr>
      </w:pPr>
      <w:r>
        <w:rPr>
          <w:rFonts w:hint="eastAsia" w:ascii="仿宋" w:hAnsi="仿宋" w:eastAsia="仿宋"/>
          <w:bCs/>
          <w:sz w:val="24"/>
        </w:rPr>
        <w:t xml:space="preserve">（3）其他法律、行政法规规定的不适用信用承诺的情形。</w:t>
      </w:r>
      <w:r/>
    </w:p>
    <w:p>
      <w:pPr>
        <w:ind w:firstLine="480"/>
        <w:rPr>
          <w:rFonts w:ascii="仿宋" w:hAnsi="仿宋" w:eastAsia="仿宋"/>
          <w:bCs/>
          <w:sz w:val="24"/>
        </w:rPr>
      </w:pPr>
      <w:r>
        <w:rPr>
          <w:rFonts w:hint="eastAsia" w:ascii="仿宋" w:hAnsi="仿宋" w:eastAsia="仿宋"/>
          <w:bCs/>
          <w:sz w:val="24"/>
        </w:rPr>
        <w:t xml:space="preserve">供应商对信用承诺内容的真实性、合法性、有效性负责。如</w:t>
      </w:r>
      <w:r>
        <w:rPr>
          <w:rFonts w:hint="eastAsia" w:ascii="仿宋" w:hAnsi="仿宋" w:eastAsia="仿宋"/>
          <w:bCs/>
          <w:sz w:val="24"/>
        </w:rPr>
        <w:t xml:space="preserve">作出</w:t>
      </w:r>
      <w:r>
        <w:rPr>
          <w:rFonts w:hint="eastAsia" w:ascii="仿宋" w:hAnsi="仿宋" w:eastAsia="仿宋"/>
          <w:bCs/>
          <w:sz w:val="24"/>
        </w:rPr>
        <w:t xml:space="preserve">虚假信用承诺，视同为“提供虚假材料谋取中标、成交”的违法行为。</w:t>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360" w:lineRule="auto"/>
        <w:widowControl/>
        <w:rPr>
          <w:rFonts w:ascii="仿宋" w:hAnsi="仿宋" w:eastAsia="仿宋" w:cs="宋体"/>
          <w:b/>
          <w:szCs w:val="21"/>
          <w:lang w:val="zh-CN"/>
        </w:rPr>
      </w:pPr>
      <w:r>
        <w:rPr>
          <w:rFonts w:ascii="仿宋" w:hAnsi="仿宋" w:eastAsia="仿宋" w:cs="宋体"/>
          <w:b/>
          <w:szCs w:val="21"/>
          <w:lang w:val="zh-CN"/>
        </w:rPr>
      </w:r>
      <w:r/>
    </w:p>
    <w:p>
      <w:pPr>
        <w:jc w:val="left"/>
        <w:spacing w:line="360" w:lineRule="auto"/>
        <w:widowControl/>
        <w:rPr>
          <w:rFonts w:ascii="仿宋" w:hAnsi="仿宋" w:eastAsia="仿宋" w:cs="宋体"/>
          <w:b/>
          <w:szCs w:val="21"/>
          <w:lang w:val="zh-CN"/>
        </w:rPr>
      </w:pPr>
      <w:r>
        <w:rPr>
          <w:rFonts w:ascii="仿宋" w:hAnsi="仿宋" w:eastAsia="仿宋" w:cs="宋体"/>
          <w:b/>
          <w:szCs w:val="21"/>
          <w:lang w:val="zh-CN"/>
        </w:rPr>
      </w:r>
      <w:r/>
    </w:p>
    <w:p>
      <w:pPr>
        <w:jc w:val="left"/>
        <w:spacing w:line="360" w:lineRule="auto"/>
        <w:widowControl/>
        <w:rPr>
          <w:rFonts w:ascii="仿宋" w:hAnsi="仿宋" w:eastAsia="仿宋" w:cs="宋体"/>
          <w:b/>
          <w:szCs w:val="21"/>
          <w:lang w:val="zh-CN"/>
        </w:rPr>
      </w:pPr>
      <w:r>
        <w:rPr>
          <w:rFonts w:ascii="仿宋" w:hAnsi="仿宋" w:eastAsia="仿宋" w:cs="宋体"/>
          <w:b/>
          <w:szCs w:val="21"/>
          <w:lang w:val="zh-CN"/>
        </w:rPr>
      </w:r>
      <w:r/>
    </w:p>
    <w:p>
      <w:pPr>
        <w:jc w:val="left"/>
        <w:spacing w:line="360" w:lineRule="auto"/>
        <w:widowControl/>
        <w:rPr>
          <w:rFonts w:ascii="仿宋" w:hAnsi="仿宋" w:eastAsia="仿宋" w:cs="宋体"/>
          <w:b/>
          <w:szCs w:val="21"/>
          <w:lang w:val="zh-CN"/>
        </w:rPr>
      </w:pPr>
      <w:r>
        <w:rPr>
          <w:rFonts w:ascii="仿宋" w:hAnsi="仿宋" w:eastAsia="仿宋" w:cs="宋体"/>
          <w:b/>
          <w:szCs w:val="21"/>
          <w:lang w:val="zh-CN"/>
        </w:rPr>
      </w:r>
      <w:r/>
    </w:p>
    <w:p>
      <w:pPr>
        <w:jc w:val="left"/>
        <w:spacing w:line="360" w:lineRule="auto"/>
        <w:widowControl/>
        <w:rPr>
          <w:rFonts w:ascii="仿宋" w:hAnsi="仿宋" w:eastAsia="仿宋" w:cs="宋体"/>
          <w:b/>
          <w:szCs w:val="21"/>
          <w:lang w:val="zh-CN"/>
        </w:rPr>
      </w:pPr>
      <w:r>
        <w:rPr>
          <w:rFonts w:ascii="仿宋" w:hAnsi="仿宋" w:eastAsia="仿宋" w:cs="宋体"/>
          <w:b/>
          <w:szCs w:val="21"/>
          <w:lang w:val="zh-CN"/>
        </w:rPr>
      </w:r>
      <w:r/>
    </w:p>
    <w:p>
      <w:pPr>
        <w:jc w:val="left"/>
        <w:spacing w:line="360" w:lineRule="auto"/>
        <w:widowControl/>
        <w:rPr>
          <w:rFonts w:ascii="仿宋" w:hAnsi="仿宋" w:eastAsia="仿宋" w:cs="宋体"/>
          <w:b/>
          <w:szCs w:val="21"/>
        </w:rPr>
      </w:pPr>
      <w:r>
        <w:rPr>
          <w:rFonts w:hint="eastAsia" w:ascii="仿宋" w:hAnsi="仿宋" w:eastAsia="仿宋" w:cs="宋体"/>
          <w:b/>
          <w:szCs w:val="21"/>
        </w:rPr>
        <w:t xml:space="preserve"> </w:t>
      </w:r>
      <w:r/>
    </w:p>
    <w:p>
      <w:pPr>
        <w:jc w:val="left"/>
        <w:spacing w:line="360" w:lineRule="auto"/>
        <w:widowControl/>
        <w:rPr>
          <w:rFonts w:ascii="仿宋" w:hAnsi="仿宋" w:eastAsia="仿宋" w:cs="宋体"/>
          <w:b/>
          <w:bCs/>
          <w:lang w:val="zh-CN"/>
        </w:rPr>
      </w:pPr>
      <w:r>
        <w:rPr>
          <w:rFonts w:hint="eastAsia" w:ascii="仿宋" w:hAnsi="仿宋" w:eastAsia="仿宋" w:cs="宋体"/>
          <w:b/>
          <w:szCs w:val="21"/>
          <w:lang w:val="zh-CN"/>
        </w:rPr>
        <w:t xml:space="preserve">五、分项报价表</w:t>
      </w:r>
      <w:r/>
    </w:p>
    <w:p>
      <w:pPr>
        <w:jc w:val="center"/>
        <w:spacing w:line="240" w:lineRule="atLeast"/>
        <w:widowControl/>
        <w:rPr>
          <w:rFonts w:ascii="仿宋" w:hAnsi="仿宋" w:eastAsia="仿宋" w:cs="宋体"/>
          <w:sz w:val="36"/>
          <w:szCs w:val="36"/>
        </w:rPr>
        <w:outlineLvl w:val="0"/>
      </w:pPr>
      <w:r/>
      <w:bookmarkStart w:id="26" w:name="_Toc4983"/>
      <w:r>
        <w:rPr>
          <w:rFonts w:hint="eastAsia" w:ascii="仿宋" w:hAnsi="仿宋" w:eastAsia="仿宋" w:cs="宋体"/>
          <w:sz w:val="36"/>
          <w:szCs w:val="36"/>
          <w:lang w:val="zh-CN"/>
        </w:rPr>
        <w:t xml:space="preserve">供货一览表</w:t>
      </w:r>
      <w:bookmarkEnd w:id="26"/>
      <w:r/>
      <w:r/>
    </w:p>
    <w:p>
      <w:pPr>
        <w:spacing w:line="360" w:lineRule="auto"/>
        <w:rPr>
          <w:rFonts w:ascii="仿宋" w:hAnsi="仿宋" w:eastAsia="仿宋" w:cs="宋体"/>
          <w:bCs/>
          <w:szCs w:val="20"/>
        </w:rPr>
      </w:pPr>
      <w:r>
        <w:rPr>
          <w:rFonts w:ascii="仿宋" w:hAnsi="仿宋" w:eastAsia="仿宋" w:cs="宋体"/>
          <w:bCs/>
          <w:szCs w:val="20"/>
        </w:rPr>
      </w:r>
      <w:r/>
    </w:p>
    <w:tbl>
      <w:tblPr>
        <w:tblW w:w="9971" w:type="dxa"/>
        <w:tblInd w:w="-3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57"/>
        <w:gridCol w:w="1364"/>
        <w:gridCol w:w="746"/>
        <w:gridCol w:w="745"/>
        <w:gridCol w:w="745"/>
        <w:gridCol w:w="1043"/>
        <w:gridCol w:w="681"/>
        <w:gridCol w:w="958"/>
        <w:gridCol w:w="894"/>
        <w:gridCol w:w="1012"/>
        <w:gridCol w:w="1326"/>
      </w:tblGrid>
      <w:tr>
        <w:trPr>
          <w:trHeight w:val="1213"/>
        </w:trPr>
        <w:tc>
          <w:tcPr>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ascii="仿宋" w:hAnsi="仿宋" w:eastAsia="仿宋" w:cs="宋体"/>
                <w:szCs w:val="21"/>
                <w:lang w:val="zh-CN"/>
              </w:rPr>
            </w:pPr>
            <w:r>
              <w:rPr>
                <w:rFonts w:hint="eastAsia" w:ascii="仿宋" w:hAnsi="仿宋" w:eastAsia="仿宋" w:cs="宋体"/>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jc w:val="center"/>
              <w:widowControl/>
              <w:rPr>
                <w:rFonts w:ascii="仿宋" w:hAnsi="仿宋" w:eastAsia="仿宋" w:cs="宋体"/>
                <w:szCs w:val="21"/>
                <w:lang w:val="zh-CN"/>
              </w:rPr>
            </w:pPr>
            <w:r>
              <w:rPr>
                <w:rFonts w:hint="eastAsia" w:ascii="仿宋" w:hAnsi="仿宋" w:eastAsia="仿宋" w:cs="宋体"/>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ascii="仿宋" w:hAnsi="仿宋" w:eastAsia="仿宋" w:cs="宋体"/>
                <w:szCs w:val="21"/>
              </w:rPr>
            </w:pPr>
            <w:r>
              <w:rPr>
                <w:rFonts w:hint="eastAsia" w:ascii="仿宋" w:hAnsi="仿宋" w:eastAsia="仿宋" w:cs="宋体"/>
                <w:szCs w:val="21"/>
                <w:lang w:val="zh-CN"/>
              </w:rPr>
              <w:t xml:space="preserve">品牌</w:t>
            </w:r>
            <w:r>
              <w:rPr>
                <w:rFonts w:hint="eastAsia" w:ascii="仿宋" w:hAnsi="仿宋" w:eastAsia="仿宋" w:cs="宋体"/>
                <w:szCs w:val="21"/>
              </w:rPr>
              <w:t xml:space="preserve">及制造商</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widowControl/>
              <w:rPr>
                <w:rFonts w:ascii="仿宋" w:hAnsi="仿宋" w:eastAsia="仿宋" w:cs="宋体"/>
                <w:szCs w:val="21"/>
                <w:lang w:val="zh-CN"/>
              </w:rPr>
            </w:pPr>
            <w:r>
              <w:rPr>
                <w:rFonts w:hint="eastAsia" w:ascii="仿宋" w:hAnsi="仿宋" w:eastAsia="仿宋" w:cs="宋体"/>
                <w:szCs w:val="21"/>
                <w:lang w:val="zh-CN"/>
              </w:rPr>
              <w:t xml:space="preserve">产地</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widowControl/>
              <w:rPr>
                <w:rFonts w:ascii="仿宋" w:hAnsi="仿宋" w:eastAsia="仿宋" w:cs="宋体"/>
                <w:szCs w:val="21"/>
                <w:lang w:val="zh-CN"/>
              </w:rPr>
            </w:pPr>
            <w:r>
              <w:rPr>
                <w:rFonts w:hint="eastAsia" w:ascii="仿宋" w:hAnsi="仿宋" w:eastAsia="仿宋" w:cs="宋体"/>
                <w:szCs w:val="21"/>
                <w:lang w:val="zh-CN"/>
              </w:rPr>
              <w:t xml:space="preserve">是否</w:t>
            </w:r>
            <w:r/>
          </w:p>
          <w:p>
            <w:pPr>
              <w:jc w:val="center"/>
              <w:widowControl/>
              <w:rPr>
                <w:rFonts w:ascii="仿宋" w:hAnsi="仿宋" w:eastAsia="仿宋" w:cs="宋体"/>
                <w:szCs w:val="21"/>
                <w:lang w:val="zh-CN"/>
              </w:rPr>
            </w:pPr>
            <w:r>
              <w:rPr>
                <w:rFonts w:hint="eastAsia" w:ascii="仿宋" w:hAnsi="仿宋" w:eastAsia="仿宋" w:cs="宋体"/>
                <w:szCs w:val="21"/>
                <w:lang w:val="zh-CN"/>
              </w:rPr>
              <w:t xml:space="preserve">进口</w:t>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jc w:val="center"/>
              <w:widowControl/>
              <w:rPr>
                <w:rFonts w:ascii="仿宋" w:hAnsi="仿宋" w:eastAsia="仿宋" w:cs="宋体"/>
                <w:szCs w:val="21"/>
                <w:lang w:val="zh-CN"/>
              </w:rPr>
            </w:pPr>
            <w:r>
              <w:rPr>
                <w:rFonts w:hint="eastAsia" w:ascii="仿宋" w:hAnsi="仿宋" w:eastAsia="仿宋" w:cs="宋体"/>
                <w:szCs w:val="21"/>
                <w:lang w:val="zh-CN"/>
              </w:rPr>
              <w:t xml:space="preserve">数量</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widowControl/>
              <w:rPr>
                <w:rFonts w:ascii="仿宋" w:hAnsi="仿宋" w:eastAsia="仿宋" w:cs="宋体"/>
                <w:szCs w:val="21"/>
                <w:lang w:val="zh-CN"/>
              </w:rPr>
            </w:pPr>
            <w:r>
              <w:rPr>
                <w:rFonts w:hint="eastAsia" w:ascii="仿宋" w:hAnsi="仿宋" w:eastAsia="仿宋" w:cs="宋体"/>
                <w:szCs w:val="21"/>
                <w:lang w:val="zh-CN"/>
              </w:rPr>
              <w:t xml:space="preserve">单位</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widowControl/>
              <w:rPr>
                <w:rFonts w:ascii="仿宋" w:hAnsi="仿宋" w:eastAsia="仿宋" w:cs="宋体"/>
                <w:szCs w:val="21"/>
                <w:lang w:val="zh-CN"/>
              </w:rPr>
            </w:pPr>
            <w:r>
              <w:rPr>
                <w:rFonts w:hint="eastAsia" w:ascii="仿宋" w:hAnsi="仿宋" w:eastAsia="仿宋" w:cs="宋体"/>
                <w:szCs w:val="21"/>
                <w:lang w:val="zh-CN"/>
              </w:rPr>
              <w:t xml:space="preserve">单价（元）</w:t>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widowControl/>
              <w:rPr>
                <w:rFonts w:ascii="仿宋" w:hAnsi="仿宋" w:eastAsia="仿宋" w:cs="宋体"/>
                <w:szCs w:val="21"/>
                <w:lang w:val="zh-CN"/>
              </w:rPr>
            </w:pPr>
            <w:r>
              <w:rPr>
                <w:rFonts w:hint="eastAsia" w:ascii="仿宋" w:hAnsi="仿宋" w:eastAsia="仿宋" w:cs="宋体"/>
                <w:szCs w:val="21"/>
                <w:lang w:val="zh-CN"/>
              </w:rPr>
              <w:t xml:space="preserve">总价（元）</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widowControl/>
              <w:rPr>
                <w:rFonts w:ascii="仿宋" w:hAnsi="仿宋" w:eastAsia="仿宋" w:cs="宋体"/>
                <w:bCs/>
                <w:szCs w:val="21"/>
              </w:rPr>
            </w:pPr>
            <w:r>
              <w:rPr>
                <w:rFonts w:hint="eastAsia" w:ascii="仿宋" w:hAnsi="仿宋" w:eastAsia="仿宋" w:cs="宋体"/>
                <w:bCs/>
                <w:szCs w:val="21"/>
              </w:rPr>
              <w:t xml:space="preserve">规格或型号</w:t>
            </w:r>
            <w:r/>
          </w:p>
        </w:tc>
        <w:tc>
          <w:tcPr>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widowControl/>
              <w:rPr>
                <w:rFonts w:ascii="仿宋" w:hAnsi="仿宋" w:eastAsia="仿宋" w:cs="宋体"/>
                <w:bCs/>
                <w:szCs w:val="21"/>
                <w:lang w:val="zh-CN"/>
              </w:rPr>
            </w:pPr>
            <w:r>
              <w:rPr>
                <w:rFonts w:hint="eastAsia" w:ascii="仿宋" w:hAnsi="仿宋" w:eastAsia="仿宋" w:cs="宋体"/>
                <w:bCs/>
                <w:szCs w:val="21"/>
              </w:rPr>
              <w:t xml:space="preserve">是否属于小、微型企业的产品</w:t>
            </w:r>
            <w:r/>
          </w:p>
        </w:tc>
      </w:tr>
      <w:tr>
        <w:trPr>
          <w:trHeight w:val="909"/>
        </w:trPr>
        <w:tc>
          <w:tcPr>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jc w:val="center"/>
              <w:rPr>
                <w:rFonts w:ascii="仿宋" w:hAnsi="仿宋" w:eastAsia="仿宋" w:cs="宋体"/>
                <w:szCs w:val="21"/>
              </w:rPr>
            </w:pPr>
            <w:r>
              <w:rPr>
                <w:rFonts w:hint="eastAsia" w:ascii="仿宋" w:hAnsi="仿宋" w:eastAsia="仿宋" w:cs="宋体"/>
                <w:szCs w:val="21"/>
              </w:rPr>
              <w:t xml:space="preserve">1</w:t>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jc w:val="center"/>
              <w:widowControl/>
              <w:rPr>
                <w:rFonts w:ascii="仿宋" w:hAnsi="仿宋" w:eastAsia="仿宋" w:cs="宋体"/>
                <w:szCs w:val="21"/>
              </w:rPr>
            </w:pPr>
            <w:r>
              <w:rPr>
                <w:rFonts w:hint="eastAsia" w:ascii="仿宋" w:hAnsi="仿宋" w:eastAsia="仿宋" w:cs="宋体"/>
                <w:szCs w:val="21"/>
              </w:rPr>
              <w:t xml:space="preserve">60%烯</w:t>
            </w:r>
            <w:r>
              <w:rPr>
                <w:rFonts w:hint="eastAsia" w:ascii="仿宋" w:hAnsi="仿宋" w:eastAsia="仿宋" w:cs="宋体"/>
                <w:szCs w:val="21"/>
              </w:rPr>
              <w:t xml:space="preserve">啶</w:t>
            </w:r>
            <w:r>
              <w:rPr>
                <w:rFonts w:hint="eastAsia" w:ascii="仿宋" w:hAnsi="仿宋" w:eastAsia="仿宋" w:cs="宋体"/>
                <w:szCs w:val="21"/>
              </w:rPr>
              <w:t xml:space="preserve">·</w:t>
            </w:r>
            <w:r>
              <w:rPr>
                <w:rFonts w:hint="eastAsia" w:ascii="仿宋" w:hAnsi="仿宋" w:eastAsia="仿宋" w:cs="宋体"/>
                <w:szCs w:val="21"/>
              </w:rPr>
              <w:t xml:space="preserve">呋</w:t>
            </w:r>
            <w:r>
              <w:rPr>
                <w:rFonts w:hint="eastAsia" w:ascii="仿宋" w:hAnsi="仿宋" w:eastAsia="仿宋" w:cs="宋体"/>
                <w:szCs w:val="21"/>
              </w:rPr>
              <w:t xml:space="preserve">虫</w:t>
            </w:r>
            <w:r>
              <w:rPr>
                <w:rFonts w:hint="eastAsia" w:ascii="仿宋" w:hAnsi="仿宋" w:eastAsia="仿宋" w:cs="宋体"/>
                <w:szCs w:val="21"/>
              </w:rPr>
              <w:t xml:space="preserve">胺水</w:t>
            </w:r>
            <w:r>
              <w:rPr>
                <w:rFonts w:hint="eastAsia" w:ascii="仿宋" w:hAnsi="仿宋" w:eastAsia="仿宋" w:cs="宋体"/>
                <w:szCs w:val="21"/>
              </w:rPr>
              <w:t xml:space="preserve">分散粒剂</w:t>
            </w:r>
            <w:r/>
          </w:p>
        </w:tc>
        <w:tc>
          <w:tcPr>
            <w:tcBorders>
              <w:top w:val="single" w:color="auto" w:sz="4" w:space="0"/>
              <w:left w:val="single" w:color="auto" w:sz="4" w:space="0"/>
              <w:bottom w:val="single" w:color="auto" w:sz="4" w:space="0"/>
              <w:right w:val="single" w:color="auto" w:sz="4" w:space="0"/>
            </w:tcBorders>
            <w:tcW w:w="746" w:type="dxa"/>
            <w:textDirection w:val="lrTb"/>
            <w:noWrap w:val="false"/>
          </w:tcPr>
          <w:p>
            <w:pPr>
              <w:jc w:val="center"/>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745" w:type="dxa"/>
            <w:textDirection w:val="lrTb"/>
            <w:noWrap w:val="false"/>
          </w:tcPr>
          <w:p>
            <w:pPr>
              <w:jc w:val="center"/>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745" w:type="dxa"/>
            <w:textDirection w:val="lrTb"/>
            <w:noWrap w:val="false"/>
          </w:tcPr>
          <w:p>
            <w:pPr>
              <w:jc w:val="center"/>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jc w:val="center"/>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rPr>
                <w:rFonts w:ascii="仿宋" w:hAnsi="仿宋" w:eastAsia="仿宋" w:cs="宋体"/>
                <w:szCs w:val="21"/>
                <w:lang w:val="zh-CN"/>
              </w:rPr>
            </w:pPr>
            <w:r>
              <w:rPr>
                <w:rFonts w:ascii="仿宋" w:hAnsi="仿宋" w:eastAsia="仿宋" w:cs="宋体"/>
                <w:szCs w:val="21"/>
                <w:lang w:val="zh-CN"/>
              </w:rPr>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rPr>
                <w:rFonts w:ascii="仿宋" w:hAnsi="仿宋" w:eastAsia="仿宋" w:cs="宋体"/>
                <w:szCs w:val="21"/>
                <w:lang w:val="zh-CN"/>
              </w:rPr>
            </w:pPr>
            <w:r>
              <w:rPr>
                <w:rFonts w:ascii="仿宋" w:hAnsi="仿宋" w:eastAsia="仿宋" w:cs="宋体"/>
                <w:szCs w:val="21"/>
                <w:lang w:val="zh-CN"/>
              </w:rPr>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rPr>
                <w:rFonts w:ascii="仿宋" w:hAnsi="仿宋" w:eastAsia="仿宋" w:cs="宋体"/>
                <w:szCs w:val="21"/>
                <w:lang w:val="zh-CN"/>
              </w:rPr>
            </w:pPr>
            <w:r>
              <w:rPr>
                <w:rFonts w:ascii="仿宋" w:hAnsi="仿宋" w:eastAsia="仿宋" w:cs="宋体"/>
                <w:szCs w:val="21"/>
                <w:lang w:val="zh-CN"/>
              </w:rPr>
            </w:r>
            <w:r/>
          </w:p>
        </w:tc>
      </w:tr>
      <w:tr>
        <w:trPr>
          <w:trHeight w:val="823"/>
        </w:trPr>
        <w:tc>
          <w:tcPr>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jc w:val="center"/>
              <w:rPr>
                <w:rFonts w:ascii="仿宋" w:hAnsi="仿宋" w:eastAsia="仿宋" w:cs="宋体"/>
                <w:szCs w:val="21"/>
              </w:rPr>
            </w:pPr>
            <w:r>
              <w:rPr>
                <w:rFonts w:hint="eastAsia" w:ascii="仿宋" w:hAnsi="仿宋" w:eastAsia="仿宋" w:cs="宋体"/>
                <w:szCs w:val="21"/>
              </w:rPr>
              <w:t xml:space="preserve">2</w:t>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jc w:val="center"/>
              <w:rPr>
                <w:rFonts w:ascii="仿宋" w:hAnsi="仿宋" w:eastAsia="仿宋" w:cs="宋体"/>
                <w:szCs w:val="21"/>
              </w:rPr>
            </w:pPr>
            <w:r>
              <w:rPr>
                <w:rFonts w:hint="eastAsia" w:ascii="仿宋" w:hAnsi="仿宋" w:eastAsia="仿宋" w:cs="宋体"/>
                <w:szCs w:val="21"/>
              </w:rPr>
              <w:t xml:space="preserve">40%甲氧·</w:t>
            </w:r>
            <w:r>
              <w:rPr>
                <w:rFonts w:hint="eastAsia" w:ascii="仿宋" w:hAnsi="仿宋" w:eastAsia="仿宋" w:cs="宋体"/>
                <w:szCs w:val="21"/>
              </w:rPr>
              <w:t xml:space="preserve">茚虫威</w:t>
            </w:r>
            <w:r>
              <w:rPr>
                <w:rFonts w:hint="eastAsia" w:ascii="仿宋" w:hAnsi="仿宋" w:eastAsia="仿宋" w:cs="宋体"/>
                <w:szCs w:val="21"/>
              </w:rPr>
              <w:t xml:space="preserve">悬浮剂</w:t>
            </w:r>
            <w:r/>
          </w:p>
        </w:tc>
        <w:tc>
          <w:tcPr>
            <w:tcBorders>
              <w:top w:val="single" w:color="auto" w:sz="4" w:space="0"/>
              <w:left w:val="single" w:color="auto" w:sz="4" w:space="0"/>
              <w:bottom w:val="single" w:color="auto" w:sz="4" w:space="0"/>
              <w:right w:val="single" w:color="auto" w:sz="4" w:space="0"/>
            </w:tcBorders>
            <w:tcW w:w="746" w:type="dxa"/>
            <w:textDirection w:val="lrTb"/>
            <w:noWrap w:val="false"/>
          </w:tcPr>
          <w:p>
            <w:pPr>
              <w:jc w:val="center"/>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745" w:type="dxa"/>
            <w:textDirection w:val="lrTb"/>
            <w:noWrap w:val="false"/>
          </w:tcPr>
          <w:p>
            <w:pPr>
              <w:jc w:val="center"/>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745" w:type="dxa"/>
            <w:textDirection w:val="lrTb"/>
            <w:noWrap w:val="false"/>
          </w:tcPr>
          <w:p>
            <w:pPr>
              <w:jc w:val="center"/>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jc w:val="center"/>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rPr>
                <w:rFonts w:ascii="仿宋" w:hAnsi="仿宋" w:eastAsia="仿宋" w:cs="宋体"/>
                <w:szCs w:val="21"/>
                <w:lang w:val="zh-CN"/>
              </w:rPr>
            </w:pPr>
            <w:r>
              <w:rPr>
                <w:rFonts w:ascii="仿宋" w:hAnsi="仿宋" w:eastAsia="仿宋" w:cs="宋体"/>
                <w:szCs w:val="21"/>
                <w:lang w:val="zh-CN"/>
              </w:rPr>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rPr>
                <w:rFonts w:ascii="仿宋" w:hAnsi="仿宋" w:eastAsia="仿宋" w:cs="宋体"/>
                <w:szCs w:val="21"/>
                <w:lang w:val="zh-CN"/>
              </w:rPr>
            </w:pPr>
            <w:r>
              <w:rPr>
                <w:rFonts w:ascii="仿宋" w:hAnsi="仿宋" w:eastAsia="仿宋" w:cs="宋体"/>
                <w:szCs w:val="21"/>
                <w:lang w:val="zh-CN"/>
              </w:rPr>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rPr>
                <w:rFonts w:ascii="仿宋" w:hAnsi="仿宋" w:eastAsia="仿宋" w:cs="宋体"/>
                <w:szCs w:val="21"/>
                <w:lang w:val="zh-CN"/>
              </w:rPr>
            </w:pPr>
            <w:r>
              <w:rPr>
                <w:rFonts w:ascii="仿宋" w:hAnsi="仿宋" w:eastAsia="仿宋" w:cs="宋体"/>
                <w:szCs w:val="21"/>
                <w:lang w:val="zh-CN"/>
              </w:rPr>
            </w:r>
            <w:r/>
          </w:p>
        </w:tc>
      </w:tr>
      <w:tr>
        <w:trPr>
          <w:trHeight w:val="809"/>
        </w:trPr>
        <w:tc>
          <w:tcPr>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jc w:val="center"/>
              <w:rPr>
                <w:rFonts w:ascii="仿宋" w:hAnsi="仿宋" w:eastAsia="仿宋" w:cs="宋体"/>
                <w:szCs w:val="21"/>
              </w:rPr>
            </w:pPr>
            <w:r>
              <w:rPr>
                <w:rFonts w:hint="eastAsia" w:ascii="仿宋" w:hAnsi="仿宋" w:eastAsia="仿宋" w:cs="宋体"/>
                <w:szCs w:val="21"/>
              </w:rPr>
              <w:t xml:space="preserve">3</w:t>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jc w:val="center"/>
              <w:rPr>
                <w:rFonts w:ascii="仿宋" w:hAnsi="仿宋" w:eastAsia="仿宋" w:cs="宋体"/>
                <w:szCs w:val="21"/>
              </w:rPr>
            </w:pPr>
            <w:r>
              <w:rPr>
                <w:rFonts w:hint="eastAsia" w:ascii="仿宋" w:hAnsi="仿宋" w:eastAsia="仿宋" w:cs="宋体"/>
                <w:szCs w:val="21"/>
              </w:rPr>
              <w:t xml:space="preserve">75%</w:t>
            </w:r>
            <w:r>
              <w:rPr>
                <w:rFonts w:hint="eastAsia" w:ascii="仿宋" w:hAnsi="仿宋" w:eastAsia="仿宋" w:cs="宋体"/>
                <w:szCs w:val="21"/>
              </w:rPr>
              <w:t xml:space="preserve">肟</w:t>
            </w:r>
            <w:r>
              <w:rPr>
                <w:rFonts w:hint="eastAsia" w:ascii="仿宋" w:hAnsi="仿宋" w:eastAsia="仿宋" w:cs="宋体"/>
                <w:szCs w:val="21"/>
              </w:rPr>
              <w:t xml:space="preserve">菌·戊</w:t>
            </w:r>
            <w:r>
              <w:rPr>
                <w:rFonts w:hint="eastAsia" w:ascii="仿宋" w:hAnsi="仿宋" w:eastAsia="仿宋" w:cs="宋体"/>
                <w:szCs w:val="21"/>
              </w:rPr>
              <w:t xml:space="preserve">唑醇水分散</w:t>
            </w:r>
            <w:r>
              <w:rPr>
                <w:rFonts w:hint="eastAsia" w:ascii="仿宋" w:hAnsi="仿宋" w:eastAsia="仿宋" w:cs="宋体"/>
                <w:szCs w:val="21"/>
              </w:rPr>
              <w:t xml:space="preserve">粒剂</w:t>
            </w:r>
            <w:r/>
          </w:p>
        </w:tc>
        <w:tc>
          <w:tcPr>
            <w:tcBorders>
              <w:top w:val="single" w:color="auto" w:sz="4" w:space="0"/>
              <w:left w:val="single" w:color="auto" w:sz="4" w:space="0"/>
              <w:bottom w:val="single" w:color="auto" w:sz="4" w:space="0"/>
              <w:right w:val="single" w:color="auto" w:sz="4" w:space="0"/>
            </w:tcBorders>
            <w:tcW w:w="746" w:type="dxa"/>
            <w:textDirection w:val="lrTb"/>
            <w:noWrap w:val="false"/>
          </w:tcPr>
          <w:p>
            <w:pPr>
              <w:jc w:val="center"/>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745" w:type="dxa"/>
            <w:textDirection w:val="lrTb"/>
            <w:noWrap w:val="false"/>
          </w:tcPr>
          <w:p>
            <w:pPr>
              <w:jc w:val="center"/>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745" w:type="dxa"/>
            <w:textDirection w:val="lrTb"/>
            <w:noWrap w:val="false"/>
          </w:tcPr>
          <w:p>
            <w:pPr>
              <w:jc w:val="center"/>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jc w:val="center"/>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rPr>
                <w:rFonts w:ascii="仿宋" w:hAnsi="仿宋" w:eastAsia="仿宋" w:cs="宋体"/>
                <w:szCs w:val="21"/>
                <w:lang w:val="zh-CN"/>
              </w:rPr>
            </w:pPr>
            <w:r>
              <w:rPr>
                <w:rFonts w:ascii="仿宋" w:hAnsi="仿宋" w:eastAsia="仿宋" w:cs="宋体"/>
                <w:szCs w:val="21"/>
                <w:lang w:val="zh-CN"/>
              </w:rPr>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rPr>
                <w:rFonts w:ascii="仿宋" w:hAnsi="仿宋" w:eastAsia="仿宋" w:cs="宋体"/>
                <w:szCs w:val="21"/>
                <w:lang w:val="zh-CN"/>
              </w:rPr>
            </w:pPr>
            <w:r>
              <w:rPr>
                <w:rFonts w:ascii="仿宋" w:hAnsi="仿宋" w:eastAsia="仿宋" w:cs="宋体"/>
                <w:szCs w:val="21"/>
                <w:lang w:val="zh-CN"/>
              </w:rPr>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rPr>
                <w:rFonts w:ascii="仿宋" w:hAnsi="仿宋" w:eastAsia="仿宋" w:cs="宋体"/>
                <w:szCs w:val="21"/>
                <w:lang w:val="zh-CN"/>
              </w:rPr>
            </w:pPr>
            <w:r>
              <w:rPr>
                <w:rFonts w:ascii="仿宋" w:hAnsi="仿宋" w:eastAsia="仿宋" w:cs="宋体"/>
                <w:szCs w:val="21"/>
                <w:lang w:val="zh-CN"/>
              </w:rPr>
            </w:r>
            <w:r/>
          </w:p>
        </w:tc>
      </w:tr>
    </w:tbl>
    <w:p>
      <w:pPr>
        <w:pStyle w:val="905"/>
        <w:ind w:right="839"/>
        <w:rPr>
          <w:rFonts w:ascii="仿宋" w:hAnsi="仿宋" w:eastAsia="仿宋" w:cs="宋体"/>
          <w:szCs w:val="22"/>
          <w:lang w:val="zh-CN" w:eastAsia="zh-CN"/>
        </w:rPr>
      </w:pPr>
      <w:r>
        <w:rPr>
          <w:rFonts w:hint="eastAsia" w:ascii="仿宋" w:hAnsi="仿宋" w:eastAsia="仿宋" w:cs="宋体"/>
          <w:lang w:val="zh-CN" w:eastAsia="zh-CN"/>
        </w:rPr>
        <w:t xml:space="preserve">说明：</w:t>
      </w:r>
      <w:r/>
    </w:p>
    <w:p>
      <w:pPr>
        <w:pStyle w:val="905"/>
        <w:ind w:right="839"/>
        <w:rPr>
          <w:rFonts w:ascii="仿宋" w:hAnsi="仿宋" w:eastAsia="仿宋" w:cs="宋体"/>
          <w:lang w:val="zh-CN" w:eastAsia="zh-CN"/>
        </w:rPr>
      </w:pPr>
      <w:r>
        <w:rPr>
          <w:rFonts w:hint="eastAsia" w:ascii="仿宋" w:hAnsi="仿宋" w:eastAsia="仿宋" w:cs="宋体"/>
          <w:lang w:val="zh-CN" w:eastAsia="zh-CN"/>
        </w:rPr>
        <w:t xml:space="preserve">（1）数量参照采购清单填写。</w:t>
      </w:r>
      <w:r/>
    </w:p>
    <w:p>
      <w:pPr>
        <w:pStyle w:val="905"/>
        <w:ind w:right="839"/>
        <w:rPr>
          <w:rFonts w:ascii="仿宋" w:hAnsi="仿宋" w:eastAsia="仿宋" w:cs="宋体"/>
          <w:lang w:val="zh-CN" w:eastAsia="zh-CN"/>
        </w:rPr>
      </w:pPr>
      <w:r>
        <w:rPr>
          <w:rFonts w:hint="eastAsia" w:ascii="仿宋" w:hAnsi="仿宋" w:eastAsia="仿宋" w:cs="宋体"/>
          <w:lang w:val="zh-CN" w:eastAsia="zh-CN"/>
        </w:rPr>
        <w:t xml:space="preserve">（2）本项目报价为</w:t>
      </w:r>
      <w:r>
        <w:rPr>
          <w:rFonts w:hint="eastAsia" w:ascii="仿宋" w:hAnsi="仿宋" w:eastAsia="仿宋" w:cs="宋体"/>
          <w:lang w:val="zh-CN" w:eastAsia="zh-CN"/>
        </w:rPr>
        <w:t xml:space="preserve">全费用</w:t>
      </w:r>
      <w:r>
        <w:rPr>
          <w:rFonts w:hint="eastAsia" w:ascii="仿宋" w:hAnsi="仿宋" w:eastAsia="仿宋" w:cs="宋体"/>
          <w:lang w:val="zh-CN" w:eastAsia="zh-CN"/>
        </w:rPr>
        <w:t xml:space="preserve">报价，最终报价应是本采购文件所包含确定的全部工作内容及本采购文件未说明但完成该项目必须包含的所有全包费用的价格体现。最终报价</w:t>
      </w:r>
      <w:r>
        <w:rPr>
          <w:rFonts w:hint="eastAsia" w:ascii="仿宋" w:hAnsi="仿宋" w:eastAsia="仿宋" w:cs="宋体"/>
          <w:lang w:val="zh-CN" w:eastAsia="zh-CN"/>
        </w:rPr>
        <w:t xml:space="preserve">应包含应包含</w:t>
      </w:r>
      <w:r>
        <w:rPr>
          <w:rFonts w:hint="eastAsia" w:ascii="仿宋" w:hAnsi="仿宋" w:eastAsia="仿宋" w:cs="宋体"/>
          <w:lang w:val="zh-CN" w:eastAsia="zh-CN"/>
        </w:rPr>
        <w:t xml:space="preserve">货物制造、材料、人工、机械、包装、仓储、运输装卸、保险、验收及验收合格之前保管和售后服务、伴随服务、及发生的所有含税费用、支付给员工的工资和国家强制缴纳的各种社会保障资金等。供应商的任何错漏、优惠不得作为减轻责任、减少服务、增加收费、降低质量的理由。</w:t>
      </w:r>
      <w:r/>
    </w:p>
    <w:p>
      <w:pPr>
        <w:pStyle w:val="905"/>
        <w:ind w:right="839"/>
        <w:rPr>
          <w:rFonts w:ascii="仿宋" w:hAnsi="仿宋" w:eastAsia="仿宋" w:cs="宋体"/>
          <w:lang w:val="zh-CN" w:eastAsia="zh-CN"/>
        </w:rPr>
      </w:pPr>
      <w:r>
        <w:rPr>
          <w:rFonts w:hint="eastAsia" w:ascii="仿宋" w:hAnsi="仿宋" w:eastAsia="仿宋" w:cs="宋体"/>
          <w:lang w:val="zh-CN" w:eastAsia="zh-CN"/>
        </w:rPr>
        <w:t xml:space="preserve">（3）招标文件未列明，而投标人认为必需的费用也需列入报价。</w:t>
      </w:r>
      <w:r/>
    </w:p>
    <w:p>
      <w:pPr>
        <w:pStyle w:val="905"/>
        <w:ind w:left="119" w:right="839"/>
        <w:rPr>
          <w:rFonts w:ascii="仿宋" w:hAnsi="仿宋" w:eastAsia="仿宋" w:cs="宋体"/>
          <w:lang w:val="zh-CN" w:eastAsia="zh-CN"/>
        </w:rPr>
      </w:pPr>
      <w:r>
        <w:rPr>
          <w:rFonts w:hint="eastAsia" w:ascii="仿宋" w:hAnsi="仿宋" w:eastAsia="仿宋" w:cs="宋体"/>
          <w:lang w:val="zh-CN" w:eastAsia="zh-CN"/>
        </w:rPr>
        <w:t xml:space="preserve">（4）本报价必须充分考虑所有可能影响到报价的价格因素，</w:t>
      </w:r>
      <w:bookmarkStart w:id="27" w:name="OLE_LINK18"/>
      <w:r/>
      <w:bookmarkStart w:id="28" w:name="OLE_LINK21"/>
      <w:r>
        <w:rPr>
          <w:rFonts w:hint="eastAsia" w:ascii="仿宋" w:hAnsi="仿宋" w:eastAsia="仿宋" w:cs="宋体"/>
          <w:lang w:val="zh-CN" w:eastAsia="zh-CN"/>
        </w:rPr>
        <w:t xml:space="preserve">一</w:t>
      </w:r>
      <w:bookmarkEnd w:id="27"/>
      <w:r/>
      <w:bookmarkEnd w:id="28"/>
      <w:r>
        <w:rPr>
          <w:rFonts w:hint="eastAsia" w:ascii="仿宋" w:hAnsi="仿宋" w:eastAsia="仿宋" w:cs="宋体"/>
          <w:lang w:val="zh-CN" w:eastAsia="zh-CN"/>
        </w:rPr>
        <w:t xml:space="preserve">旦投标结束最终成交，如发生漏、缺、少项，都将被认为是中标人的报价让利行为。</w:t>
      </w:r>
      <w:r/>
    </w:p>
    <w:p>
      <w:pPr>
        <w:pStyle w:val="905"/>
        <w:ind w:left="119" w:right="839" w:firstLine="420"/>
        <w:jc w:val="both"/>
        <w:rPr>
          <w:rFonts w:ascii="仿宋" w:hAnsi="仿宋" w:eastAsia="仿宋" w:cs="宋体"/>
          <w:lang w:val="zh-CN" w:eastAsia="zh-CN"/>
        </w:rPr>
      </w:pPr>
      <w:r>
        <w:rPr>
          <w:rFonts w:hint="eastAsia" w:ascii="仿宋" w:hAnsi="仿宋" w:eastAsia="仿宋" w:cs="宋体"/>
          <w:lang w:val="zh-CN" w:eastAsia="zh-CN"/>
        </w:rPr>
        <w:t xml:space="preserve">一</w:t>
      </w:r>
      <w:r>
        <w:rPr>
          <w:rFonts w:hint="eastAsia" w:ascii="仿宋" w:hAnsi="仿宋" w:eastAsia="仿宋" w:cs="宋体"/>
          <w:lang w:val="zh-CN" w:eastAsia="zh-CN"/>
        </w:rPr>
        <w:t xml:space="preserve">旦投标结束最终成交，如发生漏、缺、少项，都将被认为是中标人的报价让利行为。</w:t>
      </w:r>
      <w:r/>
    </w:p>
    <w:p>
      <w:pPr>
        <w:pStyle w:val="905"/>
        <w:ind w:right="840"/>
        <w:jc w:val="both"/>
        <w:spacing w:line="260" w:lineRule="exact"/>
        <w:rPr>
          <w:rFonts w:ascii="仿宋" w:hAnsi="仿宋" w:eastAsia="仿宋" w:cs="宋体"/>
          <w:lang w:eastAsia="zh-CN"/>
        </w:rPr>
      </w:pPr>
      <w:r>
        <w:rPr>
          <w:rFonts w:hint="eastAsia" w:ascii="仿宋" w:hAnsi="仿宋" w:eastAsia="仿宋" w:cs="宋体"/>
          <w:lang w:val="zh-CN" w:eastAsia="zh-CN"/>
        </w:rPr>
        <w:t xml:space="preserve">投标单位（盖章）：</w:t>
      </w:r>
      <w:r/>
    </w:p>
    <w:p>
      <w:pPr>
        <w:pStyle w:val="905"/>
        <w:ind w:right="840"/>
        <w:jc w:val="both"/>
        <w:spacing w:line="260" w:lineRule="exact"/>
        <w:rPr>
          <w:rFonts w:ascii="仿宋" w:hAnsi="仿宋" w:eastAsia="仿宋" w:cs="宋体"/>
          <w:lang w:eastAsia="zh-CN"/>
        </w:rPr>
      </w:pPr>
      <w:r>
        <w:rPr>
          <w:rFonts w:hint="eastAsia" w:ascii="仿宋" w:hAnsi="仿宋" w:eastAsia="仿宋" w:cs="宋体"/>
          <w:lang w:eastAsia="zh-CN"/>
        </w:rPr>
        <w:t xml:space="preserve">法定代表人或授权委托人</w:t>
      </w:r>
      <w:r>
        <w:rPr>
          <w:rFonts w:hint="eastAsia" w:ascii="仿宋" w:hAnsi="仿宋" w:eastAsia="仿宋" w:cs="宋体"/>
          <w:lang w:val="zh-CN" w:eastAsia="zh-CN"/>
        </w:rPr>
        <w:t xml:space="preserve">（签字或盖章）：  </w:t>
      </w:r>
      <w:r/>
    </w:p>
    <w:p>
      <w:pPr>
        <w:pStyle w:val="905"/>
        <w:jc w:val="both"/>
        <w:spacing w:line="260" w:lineRule="exact"/>
        <w:rPr>
          <w:rFonts w:ascii="仿宋" w:hAnsi="仿宋" w:eastAsia="仿宋" w:cs="宋体"/>
          <w:lang w:eastAsia="zh-CN"/>
        </w:rPr>
      </w:pPr>
      <w:r>
        <w:rPr>
          <w:rFonts w:hint="eastAsia" w:ascii="仿宋" w:hAnsi="仿宋" w:eastAsia="仿宋" w:cs="宋体"/>
          <w:lang w:val="zh-CN" w:eastAsia="zh-CN"/>
        </w:rPr>
        <w:t xml:space="preserve">日    期：   年    月   日</w:t>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spacing w:line="500" w:lineRule="exact"/>
        <w:rPr>
          <w:rFonts w:ascii="仿宋" w:hAnsi="仿宋" w:eastAsia="仿宋" w:cs="宋体"/>
          <w:b/>
          <w:szCs w:val="21"/>
          <w:lang w:val="zh-CN"/>
        </w:rPr>
      </w:pPr>
      <w:r>
        <w:rPr>
          <w:rFonts w:ascii="仿宋" w:hAnsi="仿宋" w:eastAsia="仿宋" w:cs="宋体"/>
          <w:b/>
          <w:szCs w:val="21"/>
          <w:lang w:val="zh-CN"/>
        </w:rPr>
      </w:r>
      <w:r/>
    </w:p>
    <w:p>
      <w:pPr>
        <w:spacing w:line="500" w:lineRule="exact"/>
        <w:rPr>
          <w:rFonts w:ascii="仿宋" w:hAnsi="仿宋" w:eastAsia="仿宋" w:cs="宋体"/>
          <w:b/>
          <w:szCs w:val="21"/>
          <w:lang w:val="zh-CN"/>
        </w:rPr>
      </w:pPr>
      <w:r>
        <w:rPr>
          <w:rFonts w:ascii="仿宋" w:hAnsi="仿宋" w:eastAsia="仿宋" w:cs="宋体"/>
          <w:b/>
          <w:szCs w:val="21"/>
          <w:lang w:val="zh-CN"/>
        </w:rPr>
      </w:r>
      <w:r/>
    </w:p>
    <w:p>
      <w:pPr>
        <w:spacing w:line="500" w:lineRule="exact"/>
        <w:rPr>
          <w:rFonts w:ascii="仿宋" w:hAnsi="仿宋" w:eastAsia="仿宋" w:cs="宋体"/>
          <w:b/>
          <w:szCs w:val="21"/>
          <w:lang w:val="zh-CN"/>
        </w:rPr>
      </w:pPr>
      <w:r>
        <w:rPr>
          <w:rFonts w:ascii="仿宋" w:hAnsi="仿宋" w:eastAsia="仿宋" w:cs="宋体"/>
          <w:b/>
          <w:szCs w:val="21"/>
          <w:lang w:val="zh-CN"/>
        </w:rPr>
      </w:r>
      <w:r/>
    </w:p>
    <w:p>
      <w:pPr>
        <w:spacing w:line="500" w:lineRule="exact"/>
        <w:rPr>
          <w:rFonts w:ascii="仿宋" w:hAnsi="仿宋" w:eastAsia="仿宋" w:cs="宋体"/>
          <w:b/>
          <w:szCs w:val="21"/>
          <w:lang w:val="zh-CN"/>
        </w:rPr>
      </w:pPr>
      <w:r>
        <w:rPr>
          <w:rFonts w:ascii="仿宋" w:hAnsi="仿宋" w:eastAsia="仿宋" w:cs="宋体"/>
          <w:b/>
          <w:szCs w:val="21"/>
          <w:lang w:val="zh-CN"/>
        </w:rPr>
      </w:r>
      <w:r/>
    </w:p>
    <w:p>
      <w:pPr>
        <w:spacing w:line="500" w:lineRule="exact"/>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bCs/>
          <w:lang w:val="zh-CN"/>
        </w:rPr>
      </w:pPr>
      <w:r>
        <w:rPr>
          <w:rFonts w:hint="eastAsia" w:ascii="仿宋" w:hAnsi="仿宋" w:eastAsia="仿宋" w:cs="宋体"/>
          <w:b/>
          <w:szCs w:val="21"/>
          <w:lang w:val="zh-CN"/>
        </w:rPr>
        <w:t xml:space="preserve">六、商务条款偏离表</w:t>
      </w:r>
      <w:r/>
    </w:p>
    <w:p>
      <w:pPr>
        <w:jc w:val="center"/>
        <w:spacing w:line="460" w:lineRule="exact"/>
        <w:rPr>
          <w:rFonts w:ascii="仿宋" w:hAnsi="仿宋" w:eastAsia="仿宋"/>
          <w:sz w:val="32"/>
          <w:szCs w:val="32"/>
          <w:lang w:val="zh-CN"/>
        </w:rPr>
      </w:pPr>
      <w:r>
        <w:rPr>
          <w:rFonts w:hint="eastAsia" w:ascii="仿宋" w:hAnsi="仿宋" w:eastAsia="仿宋"/>
          <w:sz w:val="32"/>
          <w:szCs w:val="32"/>
          <w:lang w:val="zh-CN"/>
        </w:rPr>
        <w:t xml:space="preserve">商务条款偏离表</w:t>
      </w:r>
      <w:r/>
    </w:p>
    <w:tbl>
      <w:tblPr>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651"/>
        <w:gridCol w:w="1620"/>
        <w:gridCol w:w="2700"/>
        <w:gridCol w:w="2873"/>
        <w:gridCol w:w="1372"/>
      </w:tblGrid>
      <w:tr>
        <w:trPr>
          <w:jc w:val="center"/>
          <w:trHeight w:val="1328" w:hRule="exact"/>
        </w:trPr>
        <w:tc>
          <w:tcPr>
            <w:gridSpan w:val="5"/>
            <w:tcW w:w="9216" w:type="dxa"/>
            <w:vAlign w:val="center"/>
            <w:textDirection w:val="lrTb"/>
            <w:noWrap w:val="false"/>
          </w:tcPr>
          <w:p>
            <w:pPr>
              <w:spacing w:line="380" w:lineRule="exact"/>
              <w:rPr>
                <w:rFonts w:ascii="仿宋" w:hAnsi="仿宋" w:eastAsia="仿宋"/>
                <w:sz w:val="22"/>
              </w:rPr>
            </w:pPr>
            <w:r>
              <w:rPr>
                <w:rFonts w:hint="eastAsia" w:ascii="仿宋" w:hAnsi="仿宋" w:eastAsia="仿宋"/>
                <w:sz w:val="22"/>
              </w:rPr>
              <w:t xml:space="preserve">项目名称：</w:t>
            </w:r>
            <w:r/>
          </w:p>
          <w:p>
            <w:pPr>
              <w:spacing w:line="380" w:lineRule="exact"/>
              <w:rPr>
                <w:rFonts w:ascii="仿宋" w:hAnsi="仿宋" w:eastAsia="仿宋"/>
                <w:sz w:val="22"/>
              </w:rPr>
            </w:pPr>
            <w:r>
              <w:rPr>
                <w:rFonts w:hint="eastAsia" w:ascii="仿宋" w:hAnsi="仿宋" w:eastAsia="仿宋"/>
                <w:sz w:val="22"/>
              </w:rPr>
              <w:t xml:space="preserve">项目编号：</w:t>
            </w:r>
            <w:r/>
          </w:p>
        </w:tc>
      </w:tr>
      <w:tr>
        <w:trPr>
          <w:jc w:val="center"/>
          <w:trHeight w:val="623"/>
        </w:trPr>
        <w:tc>
          <w:tcPr>
            <w:tcW w:w="651" w:type="dxa"/>
            <w:vAlign w:val="center"/>
            <w:textDirection w:val="lrTb"/>
            <w:noWrap w:val="false"/>
          </w:tcPr>
          <w:p>
            <w:pPr>
              <w:jc w:val="center"/>
              <w:rPr>
                <w:rFonts w:ascii="仿宋" w:hAnsi="仿宋" w:eastAsia="仿宋"/>
              </w:rPr>
            </w:pPr>
            <w:r>
              <w:rPr>
                <w:rFonts w:hint="eastAsia" w:ascii="仿宋" w:hAnsi="仿宋" w:eastAsia="仿宋"/>
              </w:rPr>
              <w:t xml:space="preserve">序号</w:t>
            </w:r>
            <w:r/>
          </w:p>
        </w:tc>
        <w:tc>
          <w:tcPr>
            <w:tcW w:w="1620" w:type="dxa"/>
            <w:vAlign w:val="center"/>
            <w:textDirection w:val="lrTb"/>
            <w:noWrap w:val="false"/>
          </w:tcPr>
          <w:p>
            <w:pPr>
              <w:jc w:val="center"/>
              <w:rPr>
                <w:rFonts w:ascii="仿宋" w:hAnsi="仿宋" w:eastAsia="仿宋"/>
              </w:rPr>
            </w:pPr>
            <w:r>
              <w:rPr>
                <w:rFonts w:hint="eastAsia" w:ascii="仿宋" w:hAnsi="仿宋" w:eastAsia="仿宋"/>
              </w:rPr>
              <w:t xml:space="preserve">谈判文件条目号</w:t>
            </w:r>
            <w:r/>
          </w:p>
        </w:tc>
        <w:tc>
          <w:tcPr>
            <w:tcW w:w="2700" w:type="dxa"/>
            <w:vAlign w:val="center"/>
            <w:textDirection w:val="lrTb"/>
            <w:noWrap w:val="false"/>
          </w:tcPr>
          <w:p>
            <w:pPr>
              <w:jc w:val="center"/>
              <w:rPr>
                <w:rFonts w:ascii="仿宋" w:hAnsi="仿宋" w:eastAsia="仿宋"/>
              </w:rPr>
            </w:pPr>
            <w:r>
              <w:rPr>
                <w:rFonts w:hint="eastAsia" w:ascii="仿宋" w:hAnsi="仿宋" w:eastAsia="仿宋"/>
              </w:rPr>
              <w:t xml:space="preserve">谈判要求规格</w:t>
            </w:r>
            <w:r/>
          </w:p>
        </w:tc>
        <w:tc>
          <w:tcPr>
            <w:tcW w:w="2873" w:type="dxa"/>
            <w:vAlign w:val="center"/>
            <w:textDirection w:val="lrTb"/>
            <w:noWrap w:val="false"/>
          </w:tcPr>
          <w:p>
            <w:pPr>
              <w:jc w:val="center"/>
              <w:rPr>
                <w:rFonts w:ascii="仿宋" w:hAnsi="仿宋" w:eastAsia="仿宋"/>
              </w:rPr>
            </w:pPr>
            <w:r>
              <w:rPr>
                <w:rFonts w:hint="eastAsia" w:ascii="仿宋" w:hAnsi="仿宋" w:eastAsia="仿宋"/>
              </w:rPr>
              <w:t xml:space="preserve">供应商响应</w:t>
            </w:r>
            <w:r/>
          </w:p>
        </w:tc>
        <w:tc>
          <w:tcPr>
            <w:tcW w:w="1372" w:type="dxa"/>
            <w:vAlign w:val="center"/>
            <w:textDirection w:val="lrTb"/>
            <w:noWrap w:val="false"/>
          </w:tcPr>
          <w:p>
            <w:pPr>
              <w:jc w:val="center"/>
              <w:rPr>
                <w:rFonts w:ascii="仿宋" w:hAnsi="仿宋" w:eastAsia="仿宋"/>
              </w:rPr>
            </w:pPr>
            <w:r>
              <w:rPr>
                <w:rFonts w:hint="eastAsia" w:ascii="仿宋" w:hAnsi="仿宋" w:eastAsia="仿宋"/>
              </w:rPr>
              <w:t xml:space="preserve">偏离</w:t>
            </w:r>
            <w:r/>
          </w:p>
        </w:tc>
      </w:tr>
      <w:tr>
        <w:trPr>
          <w:jc w:val="center"/>
          <w:trHeight w:val="284"/>
        </w:trPr>
        <w:tc>
          <w:tcPr>
            <w:tcW w:w="651"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1620"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2700"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2873"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1372"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r>
      <w:tr>
        <w:trPr>
          <w:jc w:val="center"/>
          <w:trHeight w:val="284"/>
        </w:trPr>
        <w:tc>
          <w:tcPr>
            <w:tcW w:w="651"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1620"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2700"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2873"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1372"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r>
      <w:tr>
        <w:trPr>
          <w:jc w:val="center"/>
          <w:trHeight w:val="284"/>
        </w:trPr>
        <w:tc>
          <w:tcPr>
            <w:tcW w:w="651"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1620"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2700"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2873"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1372"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r>
      <w:tr>
        <w:trPr>
          <w:jc w:val="center"/>
          <w:trHeight w:val="284"/>
        </w:trPr>
        <w:tc>
          <w:tcPr>
            <w:tcW w:w="651"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1620"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2700"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2873"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1372"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r>
    </w:tbl>
    <w:p>
      <w:pPr>
        <w:jc w:val="left"/>
        <w:spacing w:line="480" w:lineRule="auto"/>
        <w:widowControl/>
        <w:rPr>
          <w:rFonts w:ascii="仿宋" w:hAnsi="仿宋" w:eastAsia="仿宋" w:cs="宋体"/>
          <w:sz w:val="24"/>
          <w:szCs w:val="21"/>
          <w:lang w:val="zh-CN"/>
        </w:rPr>
      </w:pPr>
      <w:r>
        <w:rPr>
          <w:rFonts w:ascii="仿宋" w:hAnsi="仿宋" w:eastAsia="仿宋" w:cs="宋体"/>
          <w:sz w:val="24"/>
          <w:szCs w:val="21"/>
          <w:lang w:val="zh-CN"/>
        </w:rPr>
      </w:r>
      <w:r/>
    </w:p>
    <w:p>
      <w:pPr>
        <w:jc w:val="left"/>
        <w:spacing w:line="240" w:lineRule="atLeast"/>
        <w:widowControl/>
        <w:rPr>
          <w:rFonts w:ascii="仿宋" w:hAnsi="仿宋" w:eastAsia="仿宋"/>
          <w:sz w:val="24"/>
        </w:rPr>
      </w:pPr>
      <w:r>
        <w:rPr>
          <w:rFonts w:hint="eastAsia" w:ascii="仿宋" w:hAnsi="仿宋" w:eastAsia="仿宋"/>
          <w:sz w:val="24"/>
        </w:rPr>
        <w:t xml:space="preserve">供应商名称：（加盖电子公章）</w:t>
      </w:r>
      <w:r/>
    </w:p>
    <w:p>
      <w:pPr>
        <w:rPr>
          <w:rFonts w:ascii="仿宋" w:hAnsi="仿宋" w:eastAsia="仿宋"/>
        </w:rPr>
      </w:pPr>
      <w:r>
        <w:rPr>
          <w:rFonts w:ascii="仿宋" w:hAnsi="仿宋" w:eastAsia="仿宋"/>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bCs/>
          <w:lang w:val="zh-CN"/>
        </w:rPr>
      </w:pPr>
      <w:r>
        <w:rPr>
          <w:rFonts w:ascii="仿宋" w:hAnsi="仿宋" w:eastAsia="仿宋" w:cs="宋体"/>
          <w:b/>
          <w:bCs/>
          <w:lang w:val="zh-CN"/>
        </w:rPr>
      </w:r>
      <w:r/>
    </w:p>
    <w:p>
      <w:pPr>
        <w:rPr>
          <w:rFonts w:ascii="仿宋" w:hAnsi="仿宋" w:eastAsia="仿宋" w:cs="宋体"/>
          <w:b/>
          <w:szCs w:val="21"/>
          <w:lang w:val="zh-CN"/>
        </w:rPr>
      </w:pPr>
      <w:r>
        <w:rPr>
          <w:rFonts w:hint="eastAsia" w:ascii="仿宋" w:hAnsi="仿宋" w:eastAsia="仿宋" w:cs="宋体"/>
          <w:b/>
          <w:szCs w:val="21"/>
          <w:lang w:val="zh-CN"/>
        </w:rPr>
        <w:br w:type="page" w:clear="all"/>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bCs/>
          <w:lang w:val="zh-CN"/>
        </w:rPr>
      </w:pPr>
      <w:r>
        <w:rPr>
          <w:rFonts w:hint="eastAsia" w:ascii="仿宋" w:hAnsi="仿宋" w:eastAsia="仿宋" w:cs="宋体"/>
          <w:b/>
          <w:szCs w:val="21"/>
          <w:lang w:val="zh-CN"/>
        </w:rPr>
        <w:t xml:space="preserve">七、技术条款偏离表</w:t>
      </w:r>
      <w:r/>
    </w:p>
    <w:p>
      <w:pPr>
        <w:jc w:val="center"/>
        <w:spacing w:line="460" w:lineRule="exact"/>
        <w:rPr>
          <w:rFonts w:ascii="仿宋" w:hAnsi="仿宋" w:eastAsia="仿宋"/>
          <w:sz w:val="32"/>
          <w:szCs w:val="32"/>
          <w:lang w:val="zh-CN"/>
        </w:rPr>
      </w:pPr>
      <w:r>
        <w:rPr>
          <w:rFonts w:ascii="仿宋" w:hAnsi="仿宋" w:eastAsia="仿宋"/>
          <w:sz w:val="32"/>
          <w:szCs w:val="32"/>
          <w:lang w:val="zh-CN"/>
        </w:rPr>
      </w:r>
      <w:r/>
    </w:p>
    <w:p>
      <w:pPr>
        <w:jc w:val="center"/>
        <w:spacing w:line="460" w:lineRule="exact"/>
        <w:rPr>
          <w:rFonts w:ascii="仿宋" w:hAnsi="仿宋" w:eastAsia="仿宋"/>
          <w:sz w:val="32"/>
          <w:szCs w:val="32"/>
          <w:lang w:val="zh-CN"/>
        </w:rPr>
      </w:pPr>
      <w:r>
        <w:rPr>
          <w:rFonts w:hint="eastAsia" w:ascii="仿宋" w:hAnsi="仿宋" w:eastAsia="仿宋"/>
          <w:sz w:val="32"/>
          <w:szCs w:val="32"/>
          <w:lang w:val="zh-CN"/>
        </w:rPr>
        <w:t xml:space="preserve">技术条款偏离表</w:t>
      </w:r>
      <w:r/>
    </w:p>
    <w:tbl>
      <w:tblPr>
        <w:tblW w:w="9435" w:type="dxa"/>
        <w:jc w:val="center"/>
        <w:tblLayout w:type="fixed"/>
        <w:tblCellMar>
          <w:left w:w="0" w:type="dxa"/>
          <w:right w:w="0" w:type="dxa"/>
        </w:tblCellMar>
        <w:tblLook w:val="04A0" w:firstRow="1" w:lastRow="0" w:firstColumn="1" w:lastColumn="0" w:noHBand="0" w:noVBand="1"/>
      </w:tblPr>
      <w:tblGrid>
        <w:gridCol w:w="765"/>
        <w:gridCol w:w="1620"/>
        <w:gridCol w:w="2700"/>
        <w:gridCol w:w="3240"/>
        <w:gridCol w:w="1110"/>
      </w:tblGrid>
      <w:tr>
        <w:trPr>
          <w:jc w:val="center"/>
          <w:trHeight w:val="1170" w:hRule="exact"/>
        </w:trPr>
        <w:tc>
          <w:tcPr>
            <w:gridSpan w:val="5"/>
            <w:tcBorders>
              <w:top w:val="single" w:color="auto" w:sz="6" w:space="0"/>
              <w:left w:val="single" w:color="auto" w:sz="6" w:space="0"/>
              <w:bottom w:val="single" w:color="auto" w:sz="6" w:space="0"/>
              <w:right w:val="single" w:color="auto" w:sz="6" w:space="0"/>
            </w:tcBorders>
            <w:tcW w:w="9435" w:type="dxa"/>
            <w:vAlign w:val="center"/>
            <w:textDirection w:val="lrTb"/>
            <w:noWrap w:val="false"/>
          </w:tcPr>
          <w:p>
            <w:pPr>
              <w:spacing w:line="380" w:lineRule="exact"/>
              <w:rPr>
                <w:rFonts w:ascii="仿宋" w:hAnsi="仿宋" w:eastAsia="仿宋"/>
                <w:sz w:val="22"/>
              </w:rPr>
            </w:pPr>
            <w:r>
              <w:rPr>
                <w:rFonts w:hint="eastAsia" w:ascii="仿宋" w:hAnsi="仿宋" w:eastAsia="仿宋"/>
                <w:sz w:val="22"/>
              </w:rPr>
              <w:t xml:space="preserve">项目名称：</w:t>
            </w:r>
            <w:r/>
          </w:p>
          <w:p>
            <w:pPr>
              <w:spacing w:line="380" w:lineRule="exact"/>
              <w:rPr>
                <w:rFonts w:ascii="仿宋" w:hAnsi="仿宋" w:eastAsia="仿宋"/>
                <w:sz w:val="22"/>
              </w:rPr>
            </w:pPr>
            <w:r>
              <w:rPr>
                <w:rFonts w:hint="eastAsia" w:ascii="仿宋" w:hAnsi="仿宋" w:eastAsia="仿宋"/>
                <w:sz w:val="22"/>
              </w:rPr>
              <w:t xml:space="preserve">项目编号：</w:t>
            </w:r>
            <w:r/>
          </w:p>
        </w:tc>
      </w:tr>
      <w:tr>
        <w:trPr>
          <w:jc w:val="center"/>
          <w:trHeight w:val="680" w:hRule="exact"/>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rPr>
                <w:rFonts w:ascii="仿宋" w:hAnsi="仿宋" w:eastAsia="仿宋"/>
              </w:rPr>
            </w:pPr>
            <w:r>
              <w:rPr>
                <w:rFonts w:hint="eastAsia" w:ascii="仿宋" w:hAnsi="仿宋" w:eastAsia="仿宋"/>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rPr>
                <w:rFonts w:ascii="仿宋" w:hAnsi="仿宋" w:eastAsia="仿宋"/>
              </w:rPr>
            </w:pPr>
            <w:r>
              <w:rPr>
                <w:rFonts w:hint="eastAsia" w:ascii="仿宋" w:hAnsi="仿宋" w:eastAsia="仿宋"/>
              </w:rPr>
              <w:t xml:space="preserve">谈判文件条目号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rPr>
                <w:rFonts w:ascii="仿宋" w:hAnsi="仿宋" w:eastAsia="仿宋"/>
              </w:rPr>
            </w:pPr>
            <w:r>
              <w:rPr>
                <w:rFonts w:hint="eastAsia" w:ascii="仿宋" w:hAnsi="仿宋" w:eastAsia="仿宋"/>
              </w:rPr>
              <w:t xml:space="preserve">谈判要求规格</w:t>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rPr>
                <w:rFonts w:ascii="仿宋" w:hAnsi="仿宋" w:eastAsia="仿宋"/>
              </w:rPr>
            </w:pPr>
            <w:r>
              <w:rPr>
                <w:rFonts w:hint="eastAsia" w:ascii="仿宋" w:hAnsi="仿宋" w:eastAsia="仿宋"/>
              </w:rPr>
              <w:t xml:space="preserve">供应商响应</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rPr>
                <w:rFonts w:ascii="仿宋" w:hAnsi="仿宋" w:eastAsia="仿宋"/>
              </w:rPr>
            </w:pPr>
            <w:r>
              <w:rPr>
                <w:rFonts w:hint="eastAsia" w:ascii="仿宋" w:hAnsi="仿宋" w:eastAsia="仿宋"/>
              </w:rPr>
              <w:t xml:space="preserve">偏离</w:t>
            </w:r>
            <w:r/>
          </w:p>
        </w:tc>
      </w:tr>
      <w:tr>
        <w:trPr>
          <w:jc w:val="center"/>
          <w:trHeight w:val="680" w:hRule="exact"/>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rPr>
                <w:rFonts w:ascii="仿宋" w:hAnsi="仿宋" w:eastAsia="仿宋"/>
              </w:rPr>
            </w:pPr>
            <w:r>
              <w:rPr>
                <w:rFonts w:ascii="仿宋" w:hAnsi="仿宋" w:eastAsia="仿宋"/>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rPr>
                <w:rFonts w:ascii="仿宋" w:hAnsi="仿宋" w:eastAsia="仿宋"/>
              </w:rPr>
            </w:pPr>
            <w:r>
              <w:rPr>
                <w:rFonts w:ascii="仿宋" w:hAnsi="仿宋" w:eastAsia="仿宋"/>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rPr>
                <w:rFonts w:ascii="仿宋" w:hAnsi="仿宋" w:eastAsia="仿宋"/>
              </w:rPr>
            </w:pPr>
            <w:r>
              <w:rPr>
                <w:rFonts w:ascii="仿宋" w:hAnsi="仿宋" w:eastAsia="仿宋"/>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rPr>
                <w:rFonts w:ascii="仿宋" w:hAnsi="仿宋" w:eastAsia="仿宋"/>
              </w:rPr>
            </w:pPr>
            <w:r>
              <w:rPr>
                <w:rFonts w:ascii="仿宋" w:hAnsi="仿宋" w:eastAsia="仿宋"/>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rPr>
                <w:rFonts w:ascii="仿宋" w:hAnsi="仿宋" w:eastAsia="仿宋"/>
              </w:rPr>
            </w:pPr>
            <w:r>
              <w:rPr>
                <w:rFonts w:ascii="仿宋" w:hAnsi="仿宋" w:eastAsia="仿宋"/>
              </w:rPr>
            </w:r>
            <w:r/>
          </w:p>
        </w:tc>
      </w:tr>
      <w:tr>
        <w:trPr>
          <w:jc w:val="center"/>
          <w:trHeight w:val="680" w:hRule="exact"/>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rPr>
                <w:rFonts w:ascii="仿宋" w:hAnsi="仿宋" w:eastAsia="仿宋"/>
              </w:rPr>
            </w:pPr>
            <w:r>
              <w:rPr>
                <w:rFonts w:ascii="仿宋" w:hAnsi="仿宋" w:eastAsia="仿宋"/>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rPr>
                <w:rFonts w:ascii="仿宋" w:hAnsi="仿宋" w:eastAsia="仿宋"/>
              </w:rPr>
            </w:pPr>
            <w:r>
              <w:rPr>
                <w:rFonts w:ascii="仿宋" w:hAnsi="仿宋" w:eastAsia="仿宋"/>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rPr>
                <w:rFonts w:ascii="仿宋" w:hAnsi="仿宋" w:eastAsia="仿宋"/>
              </w:rPr>
            </w:pPr>
            <w:r>
              <w:rPr>
                <w:rFonts w:ascii="仿宋" w:hAnsi="仿宋" w:eastAsia="仿宋"/>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rPr>
                <w:rFonts w:ascii="仿宋" w:hAnsi="仿宋" w:eastAsia="仿宋"/>
              </w:rPr>
            </w:pPr>
            <w:r>
              <w:rPr>
                <w:rFonts w:ascii="仿宋" w:hAnsi="仿宋" w:eastAsia="仿宋"/>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rPr>
                <w:rFonts w:ascii="仿宋" w:hAnsi="仿宋" w:eastAsia="仿宋"/>
              </w:rPr>
            </w:pPr>
            <w:r>
              <w:rPr>
                <w:rFonts w:ascii="仿宋" w:hAnsi="仿宋" w:eastAsia="仿宋"/>
              </w:rPr>
            </w:r>
            <w:r/>
          </w:p>
        </w:tc>
      </w:tr>
      <w:tr>
        <w:trPr>
          <w:jc w:val="center"/>
          <w:trHeight w:val="680" w:hRule="exact"/>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rPr>
                <w:rFonts w:ascii="仿宋" w:hAnsi="仿宋" w:eastAsia="仿宋"/>
              </w:rPr>
            </w:pPr>
            <w:r>
              <w:rPr>
                <w:rFonts w:ascii="仿宋" w:hAnsi="仿宋" w:eastAsia="仿宋"/>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rPr>
                <w:rFonts w:ascii="仿宋" w:hAnsi="仿宋" w:eastAsia="仿宋"/>
              </w:rPr>
            </w:pPr>
            <w:r>
              <w:rPr>
                <w:rFonts w:ascii="仿宋" w:hAnsi="仿宋" w:eastAsia="仿宋"/>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rPr>
                <w:rFonts w:ascii="仿宋" w:hAnsi="仿宋" w:eastAsia="仿宋"/>
              </w:rPr>
            </w:pPr>
            <w:r>
              <w:rPr>
                <w:rFonts w:ascii="仿宋" w:hAnsi="仿宋" w:eastAsia="仿宋"/>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rPr>
                <w:rFonts w:ascii="仿宋" w:hAnsi="仿宋" w:eastAsia="仿宋"/>
              </w:rPr>
            </w:pPr>
            <w:r>
              <w:rPr>
                <w:rFonts w:ascii="仿宋" w:hAnsi="仿宋" w:eastAsia="仿宋"/>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rPr>
                <w:rFonts w:ascii="仿宋" w:hAnsi="仿宋" w:eastAsia="仿宋"/>
              </w:rPr>
            </w:pPr>
            <w:r>
              <w:rPr>
                <w:rFonts w:ascii="仿宋" w:hAnsi="仿宋" w:eastAsia="仿宋"/>
              </w:rPr>
            </w:r>
            <w:r/>
          </w:p>
        </w:tc>
      </w:tr>
      <w:tr>
        <w:trPr>
          <w:jc w:val="center"/>
          <w:trHeight w:val="680" w:hRule="exact"/>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rPr>
                <w:rFonts w:ascii="仿宋" w:hAnsi="仿宋" w:eastAsia="仿宋"/>
              </w:rPr>
            </w:pPr>
            <w:r>
              <w:rPr>
                <w:rFonts w:ascii="仿宋" w:hAnsi="仿宋" w:eastAsia="仿宋"/>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rPr>
                <w:rFonts w:ascii="仿宋" w:hAnsi="仿宋" w:eastAsia="仿宋"/>
              </w:rPr>
            </w:pPr>
            <w:r>
              <w:rPr>
                <w:rFonts w:ascii="仿宋" w:hAnsi="仿宋" w:eastAsia="仿宋"/>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rPr>
                <w:rFonts w:ascii="仿宋" w:hAnsi="仿宋" w:eastAsia="仿宋"/>
              </w:rPr>
            </w:pPr>
            <w:r>
              <w:rPr>
                <w:rFonts w:ascii="仿宋" w:hAnsi="仿宋" w:eastAsia="仿宋"/>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rPr>
                <w:rFonts w:ascii="仿宋" w:hAnsi="仿宋" w:eastAsia="仿宋"/>
              </w:rPr>
            </w:pPr>
            <w:r>
              <w:rPr>
                <w:rFonts w:ascii="仿宋" w:hAnsi="仿宋" w:eastAsia="仿宋"/>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rPr>
                <w:rFonts w:ascii="仿宋" w:hAnsi="仿宋" w:eastAsia="仿宋"/>
              </w:rPr>
            </w:pPr>
            <w:r>
              <w:rPr>
                <w:rFonts w:ascii="仿宋" w:hAnsi="仿宋" w:eastAsia="仿宋"/>
              </w:rPr>
            </w:r>
            <w:r/>
          </w:p>
        </w:tc>
      </w:tr>
    </w:tbl>
    <w:p>
      <w:pPr>
        <w:jc w:val="left"/>
        <w:spacing w:line="240" w:lineRule="atLeast"/>
        <w:widowControl/>
        <w:rPr>
          <w:rFonts w:ascii="仿宋" w:hAnsi="仿宋" w:eastAsia="仿宋"/>
          <w:sz w:val="24"/>
        </w:rPr>
      </w:pPr>
      <w:r>
        <w:rPr>
          <w:rFonts w:ascii="仿宋" w:hAnsi="仿宋" w:eastAsia="仿宋"/>
          <w:sz w:val="24"/>
        </w:rPr>
      </w:r>
      <w:r/>
    </w:p>
    <w:p>
      <w:pPr>
        <w:jc w:val="left"/>
        <w:spacing w:line="240" w:lineRule="atLeast"/>
        <w:widowControl/>
        <w:rPr>
          <w:rFonts w:ascii="仿宋" w:hAnsi="仿宋" w:eastAsia="仿宋"/>
          <w:sz w:val="24"/>
        </w:rPr>
      </w:pPr>
      <w:r>
        <w:rPr>
          <w:rFonts w:ascii="仿宋" w:hAnsi="仿宋" w:eastAsia="仿宋"/>
          <w:sz w:val="24"/>
        </w:rPr>
      </w:r>
      <w:r/>
    </w:p>
    <w:p>
      <w:pPr>
        <w:jc w:val="left"/>
        <w:spacing w:line="240" w:lineRule="atLeast"/>
        <w:widowControl/>
        <w:rPr>
          <w:rFonts w:ascii="仿宋" w:hAnsi="仿宋" w:eastAsia="仿宋" w:cs="宋体"/>
          <w:b/>
          <w:szCs w:val="21"/>
          <w:lang w:val="zh-CN"/>
        </w:rPr>
      </w:pPr>
      <w:r>
        <w:rPr>
          <w:rFonts w:hint="eastAsia" w:ascii="仿宋" w:hAnsi="仿宋" w:eastAsia="仿宋"/>
          <w:sz w:val="24"/>
        </w:rPr>
        <w:t xml:space="preserve">供应商名称：（加盖电子公章）</w:t>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pStyle w:val="925"/>
        <w:ind w:firstLine="480"/>
        <w:jc w:val="both"/>
        <w:spacing w:before="0" w:beforeAutospacing="0" w:after="0" w:afterAutospacing="0" w:line="360" w:lineRule="auto"/>
        <w:rPr>
          <w:rFonts w:ascii="仿宋" w:hAnsi="仿宋" w:eastAsia="仿宋"/>
        </w:rPr>
      </w:pPr>
      <w:r>
        <w:rPr>
          <w:rFonts w:ascii="仿宋" w:hAnsi="仿宋" w:eastAsia="仿宋"/>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bCs/>
          <w:lang w:val="zh-CN"/>
        </w:rPr>
      </w:pPr>
      <w:r>
        <w:rPr>
          <w:rFonts w:ascii="仿宋" w:hAnsi="仿宋" w:eastAsia="仿宋" w:cs="宋体"/>
          <w:b/>
          <w:bCs/>
          <w:lang w:val="zh-CN"/>
        </w:rPr>
      </w:r>
      <w:r/>
    </w:p>
    <w:p>
      <w:pPr>
        <w:jc w:val="left"/>
        <w:spacing w:line="240" w:lineRule="atLeast"/>
        <w:widowControl/>
        <w:rPr>
          <w:rFonts w:ascii="仿宋" w:hAnsi="仿宋" w:eastAsia="仿宋"/>
          <w:b/>
          <w:bCs/>
        </w:rPr>
      </w:pPr>
      <w:r>
        <w:rPr>
          <w:rFonts w:ascii="仿宋" w:hAnsi="仿宋" w:eastAsia="仿宋"/>
          <w:b/>
          <w:bCs/>
        </w:rPr>
      </w:r>
      <w:r/>
    </w:p>
    <w:p>
      <w:pPr>
        <w:rPr>
          <w:rFonts w:ascii="仿宋" w:hAnsi="仿宋" w:eastAsia="仿宋" w:cs="宋体"/>
          <w:b/>
          <w:szCs w:val="21"/>
          <w:lang w:val="zh-CN"/>
        </w:rPr>
      </w:pPr>
      <w:r>
        <w:rPr>
          <w:rFonts w:hint="eastAsia" w:ascii="仿宋" w:hAnsi="仿宋" w:eastAsia="仿宋" w:cs="宋体"/>
          <w:b/>
          <w:szCs w:val="21"/>
          <w:lang w:val="zh-CN"/>
        </w:rPr>
        <w:br w:type="page" w:clear="all"/>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b/>
          <w:bCs/>
        </w:rPr>
      </w:pPr>
      <w:r>
        <w:rPr>
          <w:rFonts w:hint="eastAsia" w:ascii="仿宋" w:hAnsi="仿宋" w:eastAsia="仿宋" w:cs="宋体"/>
          <w:b/>
          <w:szCs w:val="21"/>
          <w:lang w:val="zh-CN"/>
        </w:rPr>
        <w:t xml:space="preserve">八、</w:t>
      </w:r>
      <w:r>
        <w:rPr>
          <w:rFonts w:ascii="仿宋" w:hAnsi="仿宋" w:eastAsia="仿宋"/>
          <w:b/>
        </w:rPr>
        <w:t xml:space="preserve">《</w:t>
      </w:r>
      <w:r>
        <w:rPr>
          <w:rFonts w:hint="eastAsia" w:ascii="仿宋" w:hAnsi="仿宋" w:eastAsia="仿宋"/>
          <w:b/>
        </w:rPr>
        <w:t xml:space="preserve">南京市政府采购供应商信用记录表暨信用承诺书</w:t>
      </w:r>
      <w:r>
        <w:rPr>
          <w:rFonts w:ascii="仿宋" w:hAnsi="仿宋" w:eastAsia="仿宋"/>
          <w:b/>
        </w:rPr>
        <w:t xml:space="preserve">》</w:t>
      </w:r>
      <w:r>
        <w:rPr>
          <w:rFonts w:hint="eastAsia" w:ascii="仿宋" w:hAnsi="仿宋" w:eastAsia="仿宋"/>
          <w:b/>
        </w:rPr>
        <w:t xml:space="preserve">（网上获取）</w:t>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center"/>
        <w:widowControl/>
        <w:rPr>
          <w:rFonts w:ascii="宋体" w:hAnsi="宋体" w:cs="宋体"/>
          <w:bCs/>
          <w:szCs w:val="21"/>
          <w:lang w:val="zh-CN"/>
        </w:rPr>
      </w:pPr>
      <w:r>
        <w:rPr>
          <w:rFonts w:hint="eastAsia" w:ascii="宋体" w:hAnsi="宋体" w:cs="宋体"/>
          <w:bCs/>
          <w:sz w:val="24"/>
          <w:lang w:val="zh-CN"/>
        </w:rPr>
        <w:t xml:space="preserve">提供“信用南京”在线打印的《南京市政府采购供应商信用记录表暨信用承诺书》</w:t>
      </w:r>
      <w:r/>
    </w:p>
    <w:p>
      <w:pPr>
        <w:ind w:firstLine="6797"/>
        <w:jc w:val="left"/>
        <w:widowControl/>
        <w:rPr>
          <w:rFonts w:ascii="宋体" w:hAnsi="宋体" w:cs="宋体"/>
          <w:b/>
          <w:bCs/>
          <w:szCs w:val="21"/>
          <w:lang w:val="zh-CN"/>
        </w:rPr>
      </w:pPr>
      <w:r>
        <w:rPr>
          <w:rFonts w:hint="eastAsia" w:ascii="宋体" w:hAnsi="宋体" w:cs="宋体"/>
          <w:b/>
          <w:bCs/>
          <w:szCs w:val="21"/>
          <w:lang w:val="zh-CN"/>
        </w:rPr>
        <w:t xml:space="preserve">  </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47"/>
        <w:gridCol w:w="2114"/>
        <w:gridCol w:w="2147"/>
        <w:gridCol w:w="2114"/>
      </w:tblGrid>
      <w:tr>
        <w:trPr>
          <w:trHeight w:val="567"/>
        </w:trPr>
        <w:tc>
          <w:tcPr>
            <w:tcW w:w="2147" w:type="dxa"/>
            <w:vAlign w:val="center"/>
            <w:textDirection w:val="lrTb"/>
            <w:noWrap w:val="false"/>
          </w:tcPr>
          <w:p>
            <w:pPr>
              <w:pStyle w:val="907"/>
              <w:ind w:firstLine="422"/>
              <w:jc w:val="center"/>
              <w:rPr>
                <w:b/>
                <w:bCs/>
              </w:rPr>
            </w:pPr>
            <w:r>
              <w:rPr>
                <w:rFonts w:hint="eastAsia"/>
                <w:b/>
                <w:bCs/>
              </w:rPr>
              <w:t xml:space="preserve">单位名称</w:t>
            </w:r>
            <w:r/>
          </w:p>
        </w:tc>
        <w:tc>
          <w:tcPr>
            <w:tcW w:w="2114" w:type="dxa"/>
            <w:vAlign w:val="center"/>
            <w:textDirection w:val="lrTb"/>
            <w:noWrap w:val="false"/>
          </w:tcPr>
          <w:p>
            <w:pPr>
              <w:pStyle w:val="907"/>
              <w:jc w:val="center"/>
            </w:pPr>
            <w:r/>
            <w:r/>
          </w:p>
        </w:tc>
        <w:tc>
          <w:tcPr>
            <w:tcW w:w="2147" w:type="dxa"/>
            <w:vAlign w:val="center"/>
            <w:textDirection w:val="lrTb"/>
            <w:noWrap w:val="false"/>
          </w:tcPr>
          <w:p>
            <w:pPr>
              <w:pStyle w:val="907"/>
              <w:ind w:firstLine="422"/>
              <w:jc w:val="center"/>
              <w:rPr>
                <w:b/>
                <w:bCs/>
              </w:rPr>
            </w:pPr>
            <w:r>
              <w:rPr>
                <w:rFonts w:hint="eastAsia"/>
                <w:b/>
                <w:bCs/>
              </w:rPr>
              <w:t xml:space="preserve">统一社会信用代码</w:t>
            </w:r>
            <w:r/>
          </w:p>
        </w:tc>
        <w:tc>
          <w:tcPr>
            <w:tcW w:w="2114" w:type="dxa"/>
            <w:vAlign w:val="center"/>
            <w:textDirection w:val="lrTb"/>
            <w:noWrap w:val="false"/>
          </w:tcPr>
          <w:p>
            <w:pPr>
              <w:pStyle w:val="907"/>
              <w:jc w:val="center"/>
            </w:pPr>
            <w:r/>
            <w:r/>
          </w:p>
        </w:tc>
      </w:tr>
      <w:tr>
        <w:trPr>
          <w:trHeight w:val="567"/>
        </w:trPr>
        <w:tc>
          <w:tcPr>
            <w:tcW w:w="2147" w:type="dxa"/>
            <w:vAlign w:val="center"/>
            <w:textDirection w:val="lrTb"/>
            <w:noWrap w:val="false"/>
          </w:tcPr>
          <w:p>
            <w:pPr>
              <w:pStyle w:val="907"/>
              <w:ind w:firstLine="422"/>
              <w:jc w:val="center"/>
              <w:rPr>
                <w:b/>
                <w:bCs/>
              </w:rPr>
            </w:pPr>
            <w:r>
              <w:rPr>
                <w:rFonts w:hint="eastAsia"/>
                <w:b/>
                <w:bCs/>
              </w:rPr>
              <w:t xml:space="preserve">法定代表人</w:t>
            </w:r>
            <w:r/>
          </w:p>
        </w:tc>
        <w:tc>
          <w:tcPr>
            <w:tcW w:w="2114" w:type="dxa"/>
            <w:vAlign w:val="center"/>
            <w:textDirection w:val="lrTb"/>
            <w:noWrap w:val="false"/>
          </w:tcPr>
          <w:p>
            <w:pPr>
              <w:pStyle w:val="907"/>
              <w:jc w:val="center"/>
            </w:pPr>
            <w:r/>
            <w:r/>
          </w:p>
        </w:tc>
        <w:tc>
          <w:tcPr>
            <w:tcW w:w="2147" w:type="dxa"/>
            <w:vAlign w:val="center"/>
            <w:textDirection w:val="lrTb"/>
            <w:noWrap w:val="false"/>
          </w:tcPr>
          <w:p>
            <w:pPr>
              <w:pStyle w:val="907"/>
              <w:ind w:firstLine="422"/>
              <w:jc w:val="center"/>
              <w:rPr>
                <w:b/>
                <w:bCs/>
              </w:rPr>
            </w:pPr>
            <w:r>
              <w:rPr>
                <w:rFonts w:hint="eastAsia"/>
                <w:b/>
                <w:bCs/>
              </w:rPr>
              <w:t xml:space="preserve">联系人</w:t>
            </w:r>
            <w:r/>
          </w:p>
        </w:tc>
        <w:tc>
          <w:tcPr>
            <w:tcW w:w="2114" w:type="dxa"/>
            <w:vAlign w:val="center"/>
            <w:textDirection w:val="lrTb"/>
            <w:noWrap w:val="false"/>
          </w:tcPr>
          <w:p>
            <w:pPr>
              <w:pStyle w:val="907"/>
              <w:jc w:val="center"/>
            </w:pPr>
            <w:r/>
            <w:r/>
          </w:p>
        </w:tc>
      </w:tr>
      <w:tr>
        <w:trPr>
          <w:trHeight w:val="567"/>
        </w:trPr>
        <w:tc>
          <w:tcPr>
            <w:tcW w:w="2147" w:type="dxa"/>
            <w:vAlign w:val="center"/>
            <w:textDirection w:val="lrTb"/>
            <w:noWrap w:val="false"/>
          </w:tcPr>
          <w:p>
            <w:pPr>
              <w:pStyle w:val="907"/>
              <w:ind w:firstLine="422"/>
              <w:jc w:val="center"/>
              <w:rPr>
                <w:b/>
                <w:bCs/>
              </w:rPr>
            </w:pPr>
            <w:r>
              <w:rPr>
                <w:rFonts w:hint="eastAsia"/>
                <w:b/>
                <w:bCs/>
              </w:rPr>
              <w:t xml:space="preserve">联系地址</w:t>
            </w:r>
            <w:r/>
          </w:p>
        </w:tc>
        <w:tc>
          <w:tcPr>
            <w:tcW w:w="2114" w:type="dxa"/>
            <w:vAlign w:val="center"/>
            <w:textDirection w:val="lrTb"/>
            <w:noWrap w:val="false"/>
          </w:tcPr>
          <w:p>
            <w:pPr>
              <w:pStyle w:val="907"/>
              <w:jc w:val="center"/>
            </w:pPr>
            <w:r/>
            <w:r/>
          </w:p>
        </w:tc>
        <w:tc>
          <w:tcPr>
            <w:tcW w:w="2147" w:type="dxa"/>
            <w:vAlign w:val="center"/>
            <w:textDirection w:val="lrTb"/>
            <w:noWrap w:val="false"/>
          </w:tcPr>
          <w:p>
            <w:pPr>
              <w:pStyle w:val="907"/>
              <w:ind w:firstLine="422"/>
              <w:jc w:val="center"/>
              <w:rPr>
                <w:b/>
                <w:bCs/>
              </w:rPr>
            </w:pPr>
            <w:r>
              <w:rPr>
                <w:rFonts w:hint="eastAsia"/>
                <w:b/>
                <w:bCs/>
              </w:rPr>
              <w:t xml:space="preserve">联系电话</w:t>
            </w:r>
            <w:r/>
          </w:p>
        </w:tc>
        <w:tc>
          <w:tcPr>
            <w:tcW w:w="2114" w:type="dxa"/>
            <w:vAlign w:val="center"/>
            <w:textDirection w:val="lrTb"/>
            <w:noWrap w:val="false"/>
          </w:tcPr>
          <w:p>
            <w:pPr>
              <w:pStyle w:val="907"/>
              <w:jc w:val="center"/>
            </w:pPr>
            <w:r/>
            <w:r/>
          </w:p>
        </w:tc>
      </w:tr>
      <w:tr>
        <w:trPr>
          <w:trHeight w:val="1750"/>
        </w:trPr>
        <w:tc>
          <w:tcPr>
            <w:tcW w:w="2147" w:type="dxa"/>
            <w:vAlign w:val="center"/>
            <w:textDirection w:val="lrTb"/>
            <w:noWrap w:val="false"/>
          </w:tcPr>
          <w:p>
            <w:pPr>
              <w:pStyle w:val="907"/>
              <w:ind w:firstLine="422"/>
              <w:jc w:val="center"/>
              <w:rPr>
                <w:b/>
                <w:bCs/>
              </w:rPr>
            </w:pPr>
            <w:r>
              <w:rPr>
                <w:rFonts w:hint="eastAsia"/>
                <w:b/>
                <w:bCs/>
              </w:rPr>
              <w:t xml:space="preserve">诚信档案记录情况</w:t>
            </w:r>
            <w:r/>
          </w:p>
        </w:tc>
        <w:tc>
          <w:tcPr>
            <w:gridSpan w:val="3"/>
            <w:tcW w:w="6375" w:type="dxa"/>
            <w:vAlign w:val="center"/>
            <w:textDirection w:val="lrTb"/>
            <w:noWrap w:val="false"/>
          </w:tcPr>
          <w:p>
            <w:pPr>
              <w:pStyle w:val="907"/>
              <w:jc w:val="center"/>
            </w:pPr>
            <w:r/>
            <w:r/>
          </w:p>
        </w:tc>
      </w:tr>
      <w:tr>
        <w:trPr>
          <w:trHeight w:val="6368"/>
        </w:trPr>
        <w:tc>
          <w:tcPr>
            <w:tcW w:w="2147" w:type="dxa"/>
            <w:vAlign w:val="center"/>
            <w:textDirection w:val="lrTb"/>
            <w:noWrap w:val="false"/>
          </w:tcPr>
          <w:p>
            <w:pPr>
              <w:pStyle w:val="907"/>
              <w:ind w:firstLine="422"/>
              <w:jc w:val="center"/>
              <w:rPr>
                <w:b/>
                <w:bCs/>
              </w:rPr>
            </w:pPr>
            <w:r>
              <w:rPr>
                <w:rFonts w:hint="eastAsia"/>
                <w:b/>
                <w:bCs/>
              </w:rPr>
              <w:t xml:space="preserve">信用承诺</w:t>
            </w:r>
            <w:r/>
          </w:p>
        </w:tc>
        <w:tc>
          <w:tcPr>
            <w:gridSpan w:val="3"/>
            <w:tcW w:w="6375" w:type="dxa"/>
            <w:vAlign w:val="center"/>
            <w:textDirection w:val="lrTb"/>
            <w:noWrap w:val="false"/>
          </w:tcPr>
          <w:p>
            <w:pPr>
              <w:ind w:firstLine="420"/>
              <w:spacing w:line="360" w:lineRule="auto"/>
            </w:pPr>
            <w:r>
              <w:rPr>
                <w:rFonts w:hint="eastAsia"/>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w:t>
            </w:r>
            <w:r/>
          </w:p>
          <w:p>
            <w:pPr>
              <w:spacing w:line="360" w:lineRule="auto"/>
            </w:pPr>
            <w:r>
              <w:rPr>
                <w:rFonts w:hint="eastAsia"/>
              </w:rPr>
              <w:t xml:space="preserve">能力</w:t>
            </w:r>
            <w:r>
              <w:rPr>
                <w:rFonts w:hint="eastAsia"/>
              </w:rPr>
              <w:t xml:space="preserve">;</w:t>
            </w:r>
            <w:r>
              <w:rPr>
                <w:rFonts w:hint="eastAsia"/>
              </w:rPr>
              <w:t xml:space="preserve">具有良好的商业信誉和健全的财务会计制度</w:t>
            </w:r>
            <w:r>
              <w:rPr>
                <w:rFonts w:hint="eastAsia"/>
              </w:rPr>
              <w:t xml:space="preserve">;</w:t>
            </w:r>
            <w:r>
              <w:rPr>
                <w:rFonts w:hint="eastAsia"/>
              </w:rPr>
              <w:t xml:space="preserve">有履行合同所必需的设备和专业技术能力</w:t>
            </w:r>
            <w:r>
              <w:rPr>
                <w:rFonts w:hint="eastAsia"/>
              </w:rPr>
              <w:t xml:space="preserve">;</w:t>
            </w:r>
            <w:r>
              <w:rPr>
                <w:rFonts w:hint="eastAsia"/>
              </w:rPr>
              <w:t xml:space="preserve">有依法缴纳税收和社会保障资金的良好记录</w:t>
            </w:r>
            <w:r>
              <w:rPr>
                <w:rFonts w:hint="eastAsia"/>
              </w:rPr>
              <w:t xml:space="preserve">;</w:t>
            </w:r>
            <w:r>
              <w:rPr>
                <w:rFonts w:hint="eastAsia"/>
              </w:rPr>
              <w:t xml:space="preserve">参加政府采购活动前三年内，在经营活动中没有重大违法记录</w:t>
            </w:r>
            <w:r>
              <w:rPr>
                <w:rFonts w:hint="eastAsia"/>
              </w:rPr>
              <w:t xml:space="preserve">;</w:t>
            </w:r>
            <w:r>
              <w:rPr>
                <w:rFonts w:hint="eastAsia"/>
              </w:rPr>
              <w:t xml:space="preserve">符合法律、行政法规和采购文件规定的其他条件。</w:t>
            </w:r>
            <w:r>
              <w:rPr>
                <w:rFonts w:hint="eastAsia"/>
              </w:rPr>
              <w:t xml:space="preserve"> </w:t>
            </w:r>
            <w:r>
              <w:rPr>
                <w:rFonts w:hint="eastAsia"/>
              </w:rPr>
              <w:t xml:space="preserve">信用承诺</w:t>
            </w:r>
            <w:r>
              <w:rPr>
                <w:rFonts w:hint="eastAsia"/>
              </w:rPr>
              <w:t xml:space="preserve"> </w:t>
            </w:r>
            <w:r>
              <w:rPr>
                <w:rFonts w:hint="eastAsia"/>
              </w:rPr>
              <w:t xml:space="preserve">如有弄虚作假或其他违法违规行为，愿承担一切法律责任，接受各级政府采购监管部门和有权机关的审查和处罚。</w:t>
            </w:r>
            <w:r/>
          </w:p>
          <w:p>
            <w:pPr>
              <w:pStyle w:val="907"/>
            </w:pPr>
            <w:r/>
            <w:r/>
          </w:p>
          <w:p>
            <w:pPr>
              <w:pStyle w:val="907"/>
            </w:pPr>
            <w:r/>
            <w:r/>
          </w:p>
          <w:p>
            <w:pPr>
              <w:pStyle w:val="907"/>
              <w:spacing w:line="360" w:lineRule="auto"/>
            </w:pPr>
            <w:r>
              <w:rPr>
                <w:rFonts w:hint="eastAsia"/>
              </w:rPr>
              <w:t xml:space="preserve">供应商名称（盖章）</w:t>
            </w:r>
            <w:r/>
          </w:p>
          <w:p>
            <w:pPr>
              <w:pStyle w:val="907"/>
              <w:spacing w:line="360" w:lineRule="auto"/>
            </w:pPr>
            <w:r>
              <w:rPr>
                <w:rFonts w:hint="eastAsia"/>
              </w:rPr>
              <w:t xml:space="preserve">法定代表人（签字）</w:t>
            </w:r>
            <w:r/>
          </w:p>
          <w:p>
            <w:pPr>
              <w:pStyle w:val="907"/>
              <w:jc w:val="right"/>
              <w:spacing w:line="360" w:lineRule="auto"/>
            </w:pPr>
            <w:r>
              <w:rPr>
                <w:rFonts w:hint="eastAsia"/>
              </w:rPr>
              <w:t xml:space="preserve">年</w:t>
            </w:r>
            <w:r>
              <w:rPr>
                <w:rFonts w:hint="eastAsia"/>
              </w:rPr>
              <w:t xml:space="preserve"> </w:t>
            </w:r>
            <w:r>
              <w:t xml:space="preserve">  </w:t>
            </w:r>
            <w:r>
              <w:rPr>
                <w:rFonts w:hint="eastAsia"/>
              </w:rPr>
              <w:t xml:space="preserve"> </w:t>
            </w:r>
            <w:r>
              <w:rPr>
                <w:rFonts w:hint="eastAsia"/>
              </w:rPr>
              <w:t xml:space="preserve">月</w:t>
            </w:r>
            <w:r>
              <w:rPr>
                <w:rFonts w:hint="eastAsia"/>
              </w:rPr>
              <w:t xml:space="preserve"> </w:t>
            </w:r>
            <w:r>
              <w:t xml:space="preserve">    </w:t>
            </w:r>
            <w:r>
              <w:rPr>
                <w:rFonts w:hint="eastAsia"/>
              </w:rPr>
              <w:t xml:space="preserve">日</w:t>
            </w:r>
            <w:r/>
          </w:p>
        </w:tc>
      </w:tr>
    </w:tbl>
    <w:p>
      <w:pPr>
        <w:jc w:val="left"/>
        <w:spacing w:line="240" w:lineRule="atLeast"/>
        <w:widowControl/>
        <w:rPr>
          <w:rFonts w:ascii="仿宋" w:hAnsi="仿宋" w:eastAsia="仿宋" w:cs="宋体"/>
          <w:b/>
          <w:szCs w:val="21"/>
          <w:lang w:val="zh-CN"/>
        </w:rPr>
      </w:pPr>
      <w:r>
        <w:rPr>
          <w:rFonts w:hint="eastAsia" w:ascii="宋体" w:hAnsi="宋体"/>
          <w:b/>
          <w:sz w:val="22"/>
        </w:rPr>
        <w:t xml:space="preserve">本表供参考，必须提供在线打印的南京市政府采购供应商信用</w:t>
      </w:r>
      <w:r>
        <w:rPr>
          <w:rFonts w:hint="eastAsia" w:ascii="宋体" w:hAnsi="宋体"/>
          <w:b/>
          <w:sz w:val="22"/>
        </w:rPr>
        <w:t xml:space="preserve">记录表暨信用</w:t>
      </w:r>
      <w:r>
        <w:rPr>
          <w:rFonts w:hint="eastAsia" w:ascii="宋体" w:hAnsi="宋体"/>
          <w:b/>
          <w:sz w:val="22"/>
        </w:rPr>
        <w:t xml:space="preserve">承诺书。</w:t>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pStyle w:val="905"/>
        <w:rPr>
          <w:lang w:val="zh-CN" w:eastAsia="zh-CN"/>
        </w:rPr>
      </w:pPr>
      <w:r>
        <w:rPr>
          <w:lang w:val="zh-CN" w:eastAsia="zh-CN"/>
        </w:rPr>
      </w:r>
      <w:r/>
    </w:p>
    <w:p>
      <w:pPr>
        <w:pStyle w:val="905"/>
        <w:rPr>
          <w:lang w:val="zh-CN" w:eastAsia="zh-CN"/>
        </w:rPr>
      </w:pPr>
      <w:r>
        <w:rPr>
          <w:lang w:val="zh-CN" w:eastAsia="zh-CN"/>
        </w:rPr>
      </w:r>
      <w:r/>
    </w:p>
    <w:p>
      <w:pPr>
        <w:jc w:val="left"/>
        <w:spacing w:line="240" w:lineRule="atLeast"/>
        <w:widowControl/>
        <w:rPr>
          <w:rFonts w:ascii="仿宋" w:hAnsi="仿宋" w:eastAsia="仿宋" w:cs="宋体"/>
          <w:b/>
          <w:szCs w:val="21"/>
        </w:rPr>
      </w:pPr>
      <w:r>
        <w:rPr>
          <w:rFonts w:hint="eastAsia" w:ascii="仿宋" w:hAnsi="仿宋" w:eastAsia="仿宋" w:cs="宋体"/>
          <w:b/>
          <w:szCs w:val="21"/>
          <w:lang w:val="zh-CN"/>
        </w:rPr>
        <w:t xml:space="preserve">九</w:t>
      </w:r>
      <w:r>
        <w:rPr>
          <w:rFonts w:hint="eastAsia" w:ascii="仿宋" w:hAnsi="仿宋" w:eastAsia="仿宋"/>
          <w:b/>
        </w:rPr>
        <w:t xml:space="preserve">、竞争性谈判需要的其他证明文件及材料（如有）</w:t>
      </w:r>
      <w:r/>
    </w:p>
    <w:p>
      <w:pPr>
        <w:spacing w:line="240" w:lineRule="atLeast"/>
        <w:rPr>
          <w:rFonts w:ascii="仿宋" w:hAnsi="仿宋" w:eastAsia="仿宋"/>
          <w:b/>
        </w:rPr>
      </w:pPr>
      <w:r>
        <w:rPr>
          <w:rFonts w:ascii="仿宋" w:hAnsi="仿宋" w:eastAsia="仿宋"/>
          <w:b/>
        </w:rPr>
      </w:r>
      <w:r/>
    </w:p>
    <w:p>
      <w:pPr>
        <w:spacing w:line="240" w:lineRule="atLeast"/>
        <w:rPr>
          <w:rFonts w:ascii="仿宋" w:hAnsi="仿宋" w:eastAsia="仿宋"/>
          <w:b/>
        </w:rPr>
      </w:pPr>
      <w:r>
        <w:rPr>
          <w:rFonts w:ascii="仿宋" w:hAnsi="仿宋" w:eastAsia="仿宋"/>
          <w:b/>
        </w:rPr>
      </w:r>
      <w:r/>
    </w:p>
    <w:p>
      <w:pPr>
        <w:jc w:val="center"/>
        <w:spacing w:line="360" w:lineRule="auto"/>
        <w:rPr>
          <w:rFonts w:ascii="仿宋" w:hAnsi="仿宋" w:eastAsia="仿宋"/>
          <w:b/>
        </w:rPr>
      </w:pPr>
      <w:r>
        <w:rPr>
          <w:rFonts w:ascii="仿宋" w:hAnsi="仿宋" w:eastAsia="仿宋"/>
          <w:b/>
        </w:rPr>
      </w:r>
      <w:r/>
    </w:p>
    <w:p>
      <w:pPr>
        <w:spacing w:line="360" w:lineRule="auto"/>
        <w:rPr>
          <w:rFonts w:ascii="仿宋" w:hAnsi="仿宋" w:eastAsia="仿宋"/>
          <w:b/>
          <w:bCs/>
        </w:rPr>
      </w:pPr>
      <w:r>
        <w:rPr>
          <w:rFonts w:hint="eastAsia" w:ascii="仿宋" w:hAnsi="仿宋" w:eastAsia="仿宋"/>
          <w:b/>
        </w:rPr>
        <w:t xml:space="preserve">附件一、中小企业声明函格式</w:t>
      </w:r>
      <w:r/>
    </w:p>
    <w:p>
      <w:pPr>
        <w:jc w:val="center"/>
        <w:spacing w:line="360" w:lineRule="auto"/>
        <w:shd w:val="clear" w:color="auto" w:fill="ffffff"/>
        <w:widowControl/>
        <w:rPr>
          <w:rFonts w:ascii="仿宋" w:hAnsi="仿宋" w:eastAsia="仿宋"/>
          <w:sz w:val="24"/>
        </w:rPr>
      </w:pPr>
      <w:r>
        <w:rPr>
          <w:rFonts w:hint="eastAsia" w:ascii="仿宋" w:hAnsi="仿宋" w:eastAsia="仿宋"/>
          <w:b/>
          <w:sz w:val="28"/>
          <w:szCs w:val="28"/>
        </w:rPr>
        <w:t xml:space="preserve">中小企业声明函（货物）</w:t>
      </w:r>
      <w:bookmarkStart w:id="29" w:name="_Hlk66443134"/>
      <w:r/>
      <w:r/>
    </w:p>
    <w:p>
      <w:pPr>
        <w:ind w:firstLine="480"/>
        <w:spacing w:line="360" w:lineRule="auto"/>
        <w:rPr>
          <w:rFonts w:ascii="仿宋" w:hAnsi="仿宋" w:eastAsia="仿宋"/>
          <w:sz w:val="22"/>
        </w:rPr>
      </w:pPr>
      <w:r>
        <w:rPr>
          <w:rFonts w:hint="eastAsia" w:ascii="仿宋" w:hAnsi="仿宋" w:eastAsia="仿宋"/>
          <w:sz w:val="22"/>
        </w:rPr>
        <w:t xml:space="preserve">本公司（</w:t>
      </w:r>
      <w:r>
        <w:rPr>
          <w:rFonts w:ascii="仿宋" w:hAnsi="仿宋" w:eastAsia="仿宋"/>
          <w:sz w:val="22"/>
        </w:rPr>
        <w:t xml:space="preserve">联合体</w:t>
      </w:r>
      <w:r>
        <w:rPr>
          <w:rFonts w:hint="eastAsia" w:ascii="仿宋" w:hAnsi="仿宋" w:eastAsia="仿宋"/>
          <w:sz w:val="22"/>
        </w:rPr>
        <w:t xml:space="preserve">）</w:t>
      </w:r>
      <w:r>
        <w:rPr>
          <w:rFonts w:ascii="仿宋" w:hAnsi="仿宋" w:eastAsia="仿宋"/>
          <w:sz w:val="22"/>
        </w:rPr>
        <w:t xml:space="preserve">郑重声明，根据《政府采购促进中小企业发展管理办法》（财库</w:t>
      </w:r>
      <w:r>
        <w:rPr>
          <w:rFonts w:hint="eastAsia" w:ascii="仿宋" w:hAnsi="仿宋" w:eastAsia="仿宋"/>
          <w:sz w:val="22"/>
        </w:rPr>
        <w:t xml:space="preserve">（2020）</w:t>
      </w:r>
      <w:r>
        <w:rPr>
          <w:rFonts w:ascii="仿宋" w:hAnsi="仿宋" w:eastAsia="仿宋"/>
          <w:sz w:val="22"/>
        </w:rPr>
        <w:t xml:space="preserve">46号）的规定，本公司</w:t>
      </w:r>
      <w:r>
        <w:rPr>
          <w:rFonts w:hint="eastAsia" w:ascii="仿宋" w:hAnsi="仿宋" w:eastAsia="仿宋"/>
          <w:sz w:val="22"/>
        </w:rPr>
        <w:t xml:space="preserve">（联合体）</w:t>
      </w:r>
      <w:r>
        <w:rPr>
          <w:rFonts w:ascii="仿宋" w:hAnsi="仿宋" w:eastAsia="仿宋"/>
          <w:sz w:val="22"/>
        </w:rPr>
        <w:t xml:space="preserve">参加</w:t>
      </w:r>
      <w:r>
        <w:rPr>
          <w:rFonts w:hint="eastAsia" w:ascii="仿宋" w:hAnsi="仿宋" w:eastAsia="仿宋"/>
          <w:sz w:val="22"/>
          <w:u w:val="single"/>
        </w:rPr>
        <w:t xml:space="preserve"> </w:t>
      </w:r>
      <w:r>
        <w:rPr>
          <w:rFonts w:ascii="仿宋" w:hAnsi="仿宋" w:eastAsia="仿宋"/>
          <w:sz w:val="22"/>
          <w:u w:val="single"/>
        </w:rPr>
        <w:t xml:space="preserve">     </w:t>
      </w:r>
      <w:r>
        <w:rPr>
          <w:rFonts w:ascii="仿宋" w:hAnsi="仿宋" w:eastAsia="仿宋"/>
          <w:sz w:val="22"/>
        </w:rPr>
        <w:t xml:space="preserve"> </w:t>
      </w:r>
      <w:r>
        <w:rPr>
          <w:rFonts w:hint="eastAsia" w:ascii="仿宋" w:hAnsi="仿宋" w:eastAsia="仿宋"/>
          <w:sz w:val="22"/>
        </w:rPr>
        <w:t xml:space="preserve">（单位名称）</w:t>
      </w:r>
      <w:r>
        <w:rPr>
          <w:rFonts w:ascii="仿宋" w:hAnsi="仿宋" w:eastAsia="仿宋"/>
          <w:sz w:val="22"/>
        </w:rPr>
        <w:t xml:space="preserve">的</w:t>
      </w:r>
      <w:r>
        <w:rPr>
          <w:rFonts w:hint="eastAsia" w:ascii="仿宋" w:hAnsi="仿宋" w:eastAsia="仿宋"/>
          <w:sz w:val="22"/>
          <w:u w:val="single"/>
        </w:rPr>
        <w:t xml:space="preserve"> </w:t>
      </w:r>
      <w:r>
        <w:rPr>
          <w:rFonts w:ascii="仿宋" w:hAnsi="仿宋" w:eastAsia="仿宋"/>
          <w:sz w:val="22"/>
          <w:u w:val="single"/>
        </w:rPr>
        <w:t xml:space="preserve">     </w:t>
      </w:r>
      <w:r>
        <w:rPr>
          <w:rFonts w:hint="eastAsia" w:ascii="仿宋" w:hAnsi="仿宋" w:eastAsia="仿宋"/>
          <w:sz w:val="22"/>
        </w:rPr>
        <w:t xml:space="preserve">（项目名称）</w:t>
      </w:r>
      <w:r>
        <w:rPr>
          <w:rFonts w:ascii="仿宋" w:hAnsi="仿宋" w:eastAsia="仿宋"/>
          <w:sz w:val="22"/>
        </w:rPr>
        <w:t xml:space="preserve">采购活动，提供的货物全部由符合政策要求的中小企业制造。相关企业</w:t>
      </w:r>
      <w:r>
        <w:rPr>
          <w:rFonts w:hint="eastAsia" w:ascii="仿宋" w:hAnsi="仿宋" w:eastAsia="仿宋"/>
          <w:sz w:val="22"/>
        </w:rPr>
        <w:t xml:space="preserve">（</w:t>
      </w:r>
      <w:r>
        <w:rPr>
          <w:rFonts w:ascii="仿宋" w:hAnsi="仿宋" w:eastAsia="仿宋"/>
          <w:sz w:val="22"/>
        </w:rPr>
        <w:t xml:space="preserve">含联合体中的中小企业、签订分包意向协议的中小企业</w:t>
      </w:r>
      <w:r>
        <w:rPr>
          <w:rFonts w:hint="eastAsia" w:ascii="仿宋" w:hAnsi="仿宋" w:eastAsia="仿宋"/>
          <w:sz w:val="22"/>
        </w:rPr>
        <w:t xml:space="preserve">）</w:t>
      </w:r>
      <w:r>
        <w:rPr>
          <w:rFonts w:ascii="仿宋" w:hAnsi="仿宋" w:eastAsia="仿宋"/>
          <w:sz w:val="22"/>
        </w:rPr>
        <w:t xml:space="preserve">的具体情况如下</w:t>
      </w:r>
      <w:r>
        <w:rPr>
          <w:rFonts w:hint="eastAsia" w:ascii="仿宋" w:hAnsi="仿宋" w:eastAsia="仿宋"/>
          <w:sz w:val="22"/>
        </w:rPr>
        <w:t xml:space="preserve">：</w:t>
      </w:r>
      <w:r/>
    </w:p>
    <w:p>
      <w:pPr>
        <w:ind w:firstLine="440"/>
        <w:spacing w:line="360" w:lineRule="auto"/>
        <w:rPr>
          <w:rFonts w:ascii="仿宋" w:hAnsi="仿宋" w:eastAsia="仿宋"/>
          <w:sz w:val="22"/>
        </w:rPr>
      </w:pPr>
      <w:r>
        <w:rPr>
          <w:rFonts w:hint="eastAsia" w:ascii="仿宋" w:hAnsi="仿宋" w:eastAsia="仿宋"/>
          <w:sz w:val="22"/>
        </w:rPr>
        <w:t xml:space="preserve">1、</w:t>
      </w:r>
      <w:r>
        <w:rPr>
          <w:rFonts w:hint="eastAsia" w:ascii="仿宋" w:hAnsi="仿宋" w:eastAsia="仿宋"/>
          <w:sz w:val="22"/>
          <w:u w:val="single"/>
        </w:rPr>
        <w:t xml:space="preserve"> </w:t>
      </w:r>
      <w:r>
        <w:rPr>
          <w:rFonts w:ascii="仿宋" w:hAnsi="仿宋" w:eastAsia="仿宋"/>
          <w:sz w:val="22"/>
          <w:u w:val="single"/>
        </w:rPr>
        <w:t xml:space="preserve">     </w:t>
      </w:r>
      <w:r>
        <w:rPr>
          <w:rFonts w:ascii="仿宋" w:hAnsi="仿宋" w:eastAsia="仿宋"/>
          <w:sz w:val="22"/>
        </w:rPr>
        <w:t xml:space="preserve"> （标的名称），属于</w:t>
      </w:r>
      <w:r>
        <w:rPr>
          <w:rFonts w:hint="eastAsia" w:ascii="仿宋" w:hAnsi="仿宋" w:eastAsia="仿宋"/>
          <w:sz w:val="22"/>
          <w:u w:val="single"/>
        </w:rPr>
        <w:t xml:space="preserve">工业</w:t>
      </w:r>
      <w:r>
        <w:rPr>
          <w:rFonts w:hint="eastAsia" w:ascii="仿宋" w:hAnsi="仿宋" w:eastAsia="仿宋"/>
          <w:sz w:val="22"/>
        </w:rPr>
        <w:t xml:space="preserve">（采购文件中明确的所属行业）；制造商为</w:t>
      </w:r>
      <w:r>
        <w:rPr>
          <w:rFonts w:hint="eastAsia" w:ascii="仿宋" w:hAnsi="仿宋" w:eastAsia="仿宋"/>
          <w:sz w:val="22"/>
          <w:u w:val="single"/>
        </w:rPr>
        <w:t xml:space="preserve"> </w:t>
      </w:r>
      <w:r>
        <w:rPr>
          <w:rFonts w:ascii="仿宋" w:hAnsi="仿宋" w:eastAsia="仿宋"/>
          <w:sz w:val="22"/>
          <w:u w:val="single"/>
        </w:rPr>
        <w:t xml:space="preserve">     </w:t>
      </w:r>
      <w:r>
        <w:rPr>
          <w:rFonts w:ascii="仿宋" w:hAnsi="仿宋" w:eastAsia="仿宋"/>
          <w:sz w:val="22"/>
        </w:rPr>
        <w:t xml:space="preserve"> （企业名称），从业人员</w:t>
      </w:r>
      <w:r>
        <w:rPr>
          <w:rFonts w:hint="eastAsia" w:ascii="仿宋" w:hAnsi="仿宋" w:eastAsia="仿宋"/>
          <w:sz w:val="22"/>
        </w:rPr>
        <w:t xml:space="preserve">人，营业收入为</w:t>
      </w:r>
      <w:r>
        <w:rPr>
          <w:rFonts w:ascii="仿宋" w:hAnsi="仿宋" w:eastAsia="仿宋"/>
          <w:sz w:val="22"/>
        </w:rPr>
        <w:t xml:space="preserve">___万元，资产总额为</w:t>
      </w:r>
      <w:r>
        <w:rPr>
          <w:rFonts w:hint="eastAsia" w:ascii="仿宋" w:hAnsi="仿宋" w:eastAsia="仿宋"/>
          <w:sz w:val="22"/>
          <w:u w:val="single"/>
        </w:rPr>
        <w:t xml:space="preserve"> </w:t>
      </w:r>
      <w:r>
        <w:rPr>
          <w:rFonts w:ascii="仿宋" w:hAnsi="仿宋" w:eastAsia="仿宋"/>
          <w:sz w:val="22"/>
          <w:u w:val="single"/>
        </w:rPr>
        <w:t xml:space="preserve">     </w:t>
      </w:r>
      <w:r>
        <w:rPr>
          <w:rFonts w:ascii="仿宋" w:hAnsi="仿宋" w:eastAsia="仿宋"/>
          <w:sz w:val="22"/>
        </w:rPr>
        <w:t xml:space="preserve"> 万元，属于</w:t>
      </w:r>
      <w:r>
        <w:rPr>
          <w:rFonts w:hint="eastAsia" w:ascii="仿宋" w:hAnsi="仿宋" w:eastAsia="仿宋"/>
          <w:sz w:val="22"/>
          <w:u w:val="single"/>
        </w:rPr>
        <w:t xml:space="preserve"> </w:t>
      </w:r>
      <w:r>
        <w:rPr>
          <w:rFonts w:ascii="仿宋" w:hAnsi="仿宋" w:eastAsia="仿宋"/>
          <w:sz w:val="22"/>
          <w:u w:val="single"/>
        </w:rPr>
        <w:t xml:space="preserve">     （</w:t>
      </w:r>
      <w:r>
        <w:rPr>
          <w:rFonts w:ascii="仿宋" w:hAnsi="仿宋" w:eastAsia="仿宋"/>
          <w:sz w:val="22"/>
        </w:rPr>
        <w:t xml:space="preserve">中型企业、小型企业、微型企业）</w:t>
      </w:r>
      <w:r/>
    </w:p>
    <w:p>
      <w:pPr>
        <w:ind w:firstLine="440"/>
        <w:spacing w:line="360" w:lineRule="auto"/>
        <w:rPr>
          <w:rFonts w:ascii="仿宋" w:hAnsi="仿宋" w:eastAsia="仿宋"/>
          <w:sz w:val="22"/>
        </w:rPr>
      </w:pPr>
      <w:r>
        <w:rPr>
          <w:rFonts w:hint="eastAsia" w:ascii="仿宋" w:hAnsi="仿宋" w:eastAsia="仿宋"/>
          <w:sz w:val="22"/>
        </w:rPr>
        <w:t xml:space="preserve">……</w:t>
      </w:r>
      <w:r/>
    </w:p>
    <w:p>
      <w:pPr>
        <w:ind w:firstLine="440"/>
        <w:spacing w:line="360" w:lineRule="auto"/>
        <w:rPr>
          <w:rFonts w:ascii="仿宋" w:hAnsi="仿宋" w:eastAsia="仿宋"/>
          <w:sz w:val="22"/>
        </w:rPr>
      </w:pPr>
      <w:r>
        <w:rPr>
          <w:rFonts w:hint="eastAsia" w:ascii="仿宋" w:hAnsi="仿宋" w:eastAsia="仿宋"/>
          <w:sz w:val="22"/>
        </w:rPr>
        <w:t xml:space="preserve">以上企业，不属于大企业的分支机构，不存在控股股东为大企业的情形，也不存在与大企业的负责人为同一人的情形。</w:t>
      </w:r>
      <w:r/>
    </w:p>
    <w:p>
      <w:pPr>
        <w:ind w:firstLine="440"/>
        <w:spacing w:line="360" w:lineRule="auto"/>
        <w:rPr>
          <w:rFonts w:ascii="仿宋" w:hAnsi="仿宋" w:eastAsia="仿宋"/>
          <w:sz w:val="22"/>
        </w:rPr>
      </w:pPr>
      <w:r>
        <w:rPr>
          <w:rFonts w:hint="eastAsia" w:ascii="仿宋" w:hAnsi="仿宋" w:eastAsia="仿宋"/>
          <w:sz w:val="22"/>
        </w:rPr>
        <w:t xml:space="preserve">本企业对上述声明内容的真实性负责。如有虚假，将依法承担相应责任。</w:t>
      </w:r>
      <w:r/>
    </w:p>
    <w:p>
      <w:pPr>
        <w:spacing w:line="360" w:lineRule="auto"/>
        <w:rPr>
          <w:rFonts w:ascii="仿宋" w:hAnsi="仿宋" w:eastAsia="仿宋"/>
          <w:sz w:val="22"/>
        </w:rPr>
      </w:pPr>
      <w:r>
        <w:rPr>
          <w:rFonts w:ascii="仿宋" w:hAnsi="仿宋" w:eastAsia="仿宋"/>
          <w:sz w:val="22"/>
        </w:rPr>
        <w:t xml:space="preserve">                                                    </w:t>
      </w:r>
      <w:r/>
    </w:p>
    <w:p>
      <w:pPr>
        <w:ind w:firstLine="5500"/>
        <w:spacing w:line="360" w:lineRule="auto"/>
        <w:rPr>
          <w:rFonts w:ascii="仿宋" w:hAnsi="仿宋" w:eastAsia="仿宋"/>
          <w:sz w:val="22"/>
        </w:rPr>
      </w:pPr>
      <w:r>
        <w:rPr>
          <w:rFonts w:ascii="仿宋" w:hAnsi="仿宋" w:eastAsia="仿宋"/>
          <w:sz w:val="22"/>
        </w:rPr>
        <w:t xml:space="preserve">企业名称</w:t>
      </w:r>
      <w:r>
        <w:rPr>
          <w:rFonts w:hint="eastAsia" w:ascii="仿宋" w:hAnsi="仿宋" w:eastAsia="仿宋"/>
        </w:rPr>
        <w:t xml:space="preserve">（加盖电子公章）</w:t>
      </w:r>
      <w:r>
        <w:rPr>
          <w:rFonts w:ascii="仿宋" w:hAnsi="仿宋" w:eastAsia="仿宋"/>
          <w:sz w:val="22"/>
        </w:rPr>
        <w:t xml:space="preserve">：</w:t>
      </w:r>
      <w:r/>
    </w:p>
    <w:p>
      <w:pPr>
        <w:ind w:right="880" w:firstLine="5720"/>
        <w:spacing w:line="360" w:lineRule="auto"/>
        <w:widowControl/>
        <w:rPr>
          <w:rFonts w:ascii="仿宋" w:hAnsi="仿宋" w:eastAsia="仿宋"/>
        </w:rPr>
      </w:pPr>
      <w:r>
        <w:rPr>
          <w:rFonts w:hint="eastAsia" w:ascii="仿宋" w:hAnsi="仿宋" w:eastAsia="仿宋"/>
          <w:sz w:val="22"/>
        </w:rPr>
        <w:t xml:space="preserve">日期</w:t>
      </w:r>
      <w:bookmarkEnd w:id="29"/>
      <w:r>
        <w:rPr>
          <w:rFonts w:hint="eastAsia" w:ascii="仿宋" w:hAnsi="仿宋" w:eastAsia="仿宋"/>
          <w:sz w:val="22"/>
        </w:rPr>
        <w:t xml:space="preserve">：</w:t>
      </w:r>
      <w:r/>
    </w:p>
    <w:p>
      <w:pPr>
        <w:rPr>
          <w:rFonts w:ascii="仿宋" w:hAnsi="仿宋" w:eastAsia="仿宋"/>
        </w:rPr>
      </w:pPr>
      <w:r>
        <w:rPr>
          <w:rFonts w:hint="eastAsia" w:ascii="仿宋" w:hAnsi="仿宋" w:eastAsia="仿宋"/>
        </w:rPr>
        <w:t xml:space="preserve"> </w:t>
      </w:r>
      <w:r/>
    </w:p>
    <w:p>
      <w:pPr>
        <w:rPr>
          <w:rFonts w:ascii="仿宋" w:hAnsi="仿宋" w:eastAsia="仿宋"/>
          <w:sz w:val="12"/>
          <w:szCs w:val="12"/>
        </w:rPr>
      </w:pPr>
      <w:r>
        <w:rPr>
          <w:rFonts w:ascii="仿宋" w:hAnsi="仿宋" w:eastAsia="仿宋"/>
          <w:sz w:val="12"/>
          <w:szCs w:val="12"/>
        </w:rPr>
        <w:t xml:space="preserve"> </w:t>
      </w:r>
      <w:r/>
    </w:p>
    <w:p>
      <w:pPr>
        <w:rPr>
          <w:rFonts w:ascii="仿宋" w:hAnsi="仿宋" w:eastAsia="仿宋"/>
          <w:sz w:val="12"/>
          <w:szCs w:val="12"/>
        </w:rPr>
      </w:pPr>
      <w:r>
        <w:rPr>
          <w:rFonts w:ascii="仿宋" w:hAnsi="仿宋" w:eastAsia="仿宋"/>
          <w:sz w:val="12"/>
          <w:szCs w:val="12"/>
        </w:rPr>
        <w:t xml:space="preserve"> </w:t>
      </w:r>
      <w:r/>
    </w:p>
    <w:p>
      <w:pPr>
        <w:rPr>
          <w:rFonts w:ascii="仿宋" w:hAnsi="仿宋" w:eastAsia="仿宋"/>
          <w:sz w:val="12"/>
          <w:szCs w:val="12"/>
        </w:rPr>
      </w:pPr>
      <w:r>
        <w:rPr>
          <w:rFonts w:ascii="仿宋" w:hAnsi="仿宋" w:eastAsia="仿宋"/>
          <w:sz w:val="12"/>
          <w:szCs w:val="12"/>
        </w:rPr>
        <w:t xml:space="preserve"> </w:t>
      </w:r>
      <w:r/>
    </w:p>
    <w:p>
      <w:pPr>
        <w:rPr>
          <w:rFonts w:ascii="仿宋" w:hAnsi="仿宋" w:eastAsia="仿宋"/>
          <w:sz w:val="12"/>
          <w:szCs w:val="12"/>
        </w:rPr>
      </w:pPr>
      <w:r>
        <w:rPr>
          <w:rFonts w:ascii="仿宋" w:hAnsi="仿宋" w:eastAsia="仿宋"/>
          <w:sz w:val="12"/>
          <w:szCs w:val="12"/>
        </w:rPr>
        <w:t xml:space="preserve"> </w:t>
      </w:r>
      <w:r/>
    </w:p>
    <w:p>
      <w:pPr>
        <w:rPr>
          <w:rFonts w:ascii="仿宋" w:hAnsi="仿宋" w:eastAsia="仿宋"/>
          <w:sz w:val="12"/>
          <w:szCs w:val="12"/>
        </w:rPr>
      </w:pPr>
      <w:r>
        <w:rPr>
          <w:rFonts w:ascii="仿宋" w:hAnsi="仿宋" w:eastAsia="仿宋"/>
          <w:sz w:val="12"/>
          <w:szCs w:val="12"/>
        </w:rPr>
        <w:t xml:space="preserve"> </w:t>
      </w:r>
      <w:r/>
    </w:p>
    <w:p>
      <w:pPr>
        <w:rPr>
          <w:rFonts w:ascii="仿宋" w:hAnsi="仿宋" w:eastAsia="仿宋"/>
          <w:sz w:val="24"/>
        </w:rPr>
      </w:pPr>
      <w:r>
        <w:rPr>
          <w:rFonts w:hint="eastAsia" w:ascii="仿宋" w:hAnsi="仿宋" w:eastAsia="仿宋"/>
          <w:sz w:val="24"/>
        </w:rPr>
        <w:t xml:space="preserve">备注</w:t>
      </w:r>
      <w:r>
        <w:rPr>
          <w:rFonts w:ascii="仿宋" w:hAnsi="仿宋" w:eastAsia="仿宋"/>
          <w:sz w:val="24"/>
        </w:rPr>
        <w:t xml:space="preserve">： </w:t>
      </w:r>
      <w:r>
        <w:rPr>
          <w:rFonts w:hint="eastAsia" w:ascii="仿宋" w:hAnsi="仿宋" w:eastAsia="仿宋"/>
          <w:sz w:val="24"/>
        </w:rPr>
        <w:t xml:space="preserve">1、从业人员、营业收入、资产总额填报上一年度数据，无上</w:t>
      </w:r>
      <w:r>
        <w:rPr>
          <w:rFonts w:hint="eastAsia" w:ascii="仿宋" w:hAnsi="仿宋" w:eastAsia="仿宋"/>
          <w:sz w:val="24"/>
        </w:rPr>
        <w:t xml:space="preserve">一</w:t>
      </w:r>
      <w:r>
        <w:rPr>
          <w:rFonts w:hint="eastAsia" w:ascii="仿宋" w:hAnsi="仿宋" w:eastAsia="仿宋"/>
          <w:sz w:val="24"/>
        </w:rPr>
        <w:t xml:space="preserve">年度数据的新成立企业可不填报。2、供应商如不提供此声明函，不得享受小</w:t>
      </w:r>
      <w:r>
        <w:rPr>
          <w:rFonts w:hint="eastAsia" w:ascii="仿宋" w:hAnsi="仿宋" w:eastAsia="仿宋"/>
          <w:sz w:val="24"/>
        </w:rPr>
        <w:t xml:space="preserve">微企业</w:t>
      </w:r>
      <w:r>
        <w:rPr>
          <w:rFonts w:hint="eastAsia" w:ascii="仿宋" w:hAnsi="仿宋" w:eastAsia="仿宋"/>
          <w:sz w:val="24"/>
        </w:rPr>
        <w:t xml:space="preserve">价格扣除政策。3、项目清单中列示的所有货物，供应商须在声明函中逐项列示并明确制造商的企业类型，如有缺失将按“不提供声明函”处理。此</w:t>
      </w:r>
      <w:r>
        <w:rPr>
          <w:rFonts w:hint="eastAsia" w:ascii="仿宋" w:hAnsi="仿宋" w:eastAsia="仿宋"/>
          <w:sz w:val="24"/>
        </w:rPr>
        <w:t xml:space="preserve">声明函将随</w:t>
      </w:r>
      <w:r>
        <w:rPr>
          <w:rFonts w:hint="eastAsia" w:ascii="仿宋" w:hAnsi="仿宋" w:eastAsia="仿宋"/>
          <w:sz w:val="24"/>
        </w:rPr>
        <w:t xml:space="preserve">成交结果同时公告，接受社会监督。</w:t>
      </w:r>
      <w:r/>
    </w:p>
    <w:p>
      <w:pPr>
        <w:spacing w:line="240" w:lineRule="atLeast"/>
        <w:widowControl/>
        <w:rPr>
          <w:rFonts w:ascii="仿宋" w:hAnsi="仿宋" w:eastAsia="仿宋"/>
        </w:rPr>
      </w:pPr>
      <w:r>
        <w:rPr>
          <w:rFonts w:ascii="仿宋" w:hAnsi="仿宋" w:eastAsia="仿宋"/>
        </w:rPr>
      </w:r>
      <w:r/>
    </w:p>
    <w:p>
      <w:pPr>
        <w:spacing w:line="240" w:lineRule="atLeast"/>
        <w:widowControl/>
        <w:rPr>
          <w:rFonts w:ascii="仿宋" w:hAnsi="仿宋" w:eastAsia="仿宋" w:cs="宋体"/>
          <w:b/>
        </w:rPr>
      </w:pPr>
      <w:r>
        <w:rPr>
          <w:rFonts w:ascii="仿宋" w:hAnsi="仿宋" w:eastAsia="仿宋" w:cs="宋体"/>
          <w:b/>
        </w:rPr>
      </w:r>
      <w:r/>
    </w:p>
    <w:p>
      <w:pPr>
        <w:spacing w:line="240" w:lineRule="atLeast"/>
        <w:widowControl/>
        <w:rPr>
          <w:rFonts w:ascii="仿宋" w:hAnsi="仿宋" w:eastAsia="仿宋" w:cs="宋体"/>
          <w:b/>
        </w:rPr>
      </w:pPr>
      <w:r>
        <w:rPr>
          <w:rFonts w:ascii="仿宋" w:hAnsi="仿宋" w:eastAsia="仿宋" w:cs="宋体"/>
          <w:b/>
        </w:rPr>
      </w:r>
      <w:r/>
    </w:p>
    <w:p>
      <w:pPr>
        <w:spacing w:line="240" w:lineRule="atLeast"/>
        <w:widowControl/>
        <w:rPr>
          <w:rFonts w:ascii="仿宋" w:hAnsi="仿宋" w:eastAsia="仿宋" w:cs="宋体"/>
          <w:b/>
        </w:rPr>
      </w:pPr>
      <w:r>
        <w:rPr>
          <w:rFonts w:ascii="仿宋" w:hAnsi="仿宋" w:eastAsia="仿宋" w:cs="宋体"/>
          <w:b/>
        </w:rPr>
      </w:r>
      <w:r/>
    </w:p>
    <w:p>
      <w:pPr>
        <w:spacing w:line="240" w:lineRule="atLeast"/>
        <w:widowControl/>
        <w:rPr>
          <w:rFonts w:ascii="仿宋" w:hAnsi="仿宋" w:eastAsia="仿宋"/>
          <w:b/>
          <w:bCs/>
        </w:rPr>
      </w:pPr>
      <w:r>
        <w:rPr>
          <w:rFonts w:ascii="仿宋" w:hAnsi="仿宋" w:eastAsia="仿宋"/>
          <w:b/>
          <w:bCs/>
        </w:rPr>
      </w:r>
      <w:r/>
    </w:p>
    <w:p>
      <w:pPr>
        <w:spacing w:line="240" w:lineRule="atLeast"/>
        <w:widowControl/>
        <w:rPr>
          <w:rFonts w:ascii="仿宋" w:hAnsi="仿宋" w:eastAsia="仿宋" w:cs="宋体"/>
          <w:b/>
          <w:bCs/>
        </w:rPr>
      </w:pPr>
      <w:r>
        <w:rPr>
          <w:rFonts w:ascii="仿宋" w:hAnsi="仿宋" w:eastAsia="仿宋" w:cs="宋体"/>
          <w:b/>
          <w:bCs/>
        </w:rPr>
      </w:r>
      <w:r/>
    </w:p>
    <w:p>
      <w:pPr>
        <w:spacing w:line="240" w:lineRule="atLeast"/>
        <w:widowControl/>
        <w:rPr>
          <w:rFonts w:ascii="仿宋" w:hAnsi="仿宋" w:eastAsia="仿宋" w:cs="宋体"/>
          <w:b/>
          <w:bCs/>
        </w:rPr>
      </w:pPr>
      <w:r>
        <w:rPr>
          <w:rFonts w:ascii="仿宋" w:hAnsi="仿宋" w:eastAsia="仿宋" w:cs="宋体"/>
          <w:b/>
          <w:bCs/>
        </w:rPr>
      </w:r>
      <w:r/>
    </w:p>
    <w:p>
      <w:pPr>
        <w:spacing w:line="240" w:lineRule="atLeast"/>
        <w:widowControl/>
        <w:rPr>
          <w:rFonts w:ascii="仿宋" w:hAnsi="仿宋" w:eastAsia="仿宋" w:cs="宋体"/>
          <w:b/>
          <w:bCs/>
        </w:rPr>
      </w:pPr>
      <w:r>
        <w:rPr>
          <w:rFonts w:ascii="仿宋" w:hAnsi="仿宋" w:eastAsia="仿宋" w:cs="宋体"/>
          <w:b/>
          <w:bCs/>
        </w:rPr>
      </w:r>
      <w:r/>
    </w:p>
    <w:p>
      <w:pPr>
        <w:rPr>
          <w:rFonts w:ascii="仿宋" w:hAnsi="仿宋" w:eastAsia="仿宋" w:cs="宋体"/>
          <w:b/>
        </w:rPr>
      </w:pPr>
      <w:r>
        <w:rPr>
          <w:rFonts w:hint="eastAsia" w:ascii="仿宋" w:hAnsi="仿宋" w:eastAsia="仿宋" w:cs="宋体"/>
          <w:b/>
        </w:rPr>
        <w:br w:type="page" w:clear="all"/>
      </w:r>
      <w:r/>
    </w:p>
    <w:p>
      <w:pPr>
        <w:spacing w:line="240" w:lineRule="atLeast"/>
        <w:widowControl/>
        <w:rPr>
          <w:rFonts w:ascii="仿宋" w:hAnsi="仿宋" w:eastAsia="仿宋" w:cs="宋体"/>
          <w:b/>
          <w:bCs/>
        </w:rPr>
      </w:pPr>
      <w:r>
        <w:rPr>
          <w:rFonts w:hint="eastAsia" w:ascii="仿宋" w:hAnsi="仿宋" w:eastAsia="仿宋" w:cs="宋体"/>
          <w:b/>
        </w:rPr>
        <w:t xml:space="preserve">附件二、无重大违法记录声明格式</w:t>
      </w:r>
      <w:r/>
    </w:p>
    <w:p>
      <w:pPr>
        <w:spacing w:line="240" w:lineRule="atLeast"/>
        <w:widowControl/>
        <w:rPr>
          <w:rFonts w:ascii="仿宋" w:hAnsi="仿宋" w:eastAsia="仿宋"/>
          <w:b/>
        </w:rPr>
      </w:pPr>
      <w:r>
        <w:rPr>
          <w:rFonts w:ascii="仿宋" w:hAnsi="仿宋" w:eastAsia="仿宋"/>
          <w:b/>
        </w:rPr>
      </w:r>
      <w:r/>
    </w:p>
    <w:p>
      <w:pPr>
        <w:jc w:val="center"/>
        <w:rPr>
          <w:rFonts w:ascii="仿宋" w:hAnsi="仿宋" w:eastAsia="仿宋" w:cs="黑体"/>
          <w:sz w:val="36"/>
          <w:szCs w:val="36"/>
        </w:rPr>
      </w:pPr>
      <w:r>
        <w:rPr>
          <w:rFonts w:hint="eastAsia" w:ascii="仿宋" w:hAnsi="仿宋" w:eastAsia="仿宋" w:cs="黑体"/>
          <w:sz w:val="28"/>
          <w:szCs w:val="36"/>
        </w:rPr>
        <w:t xml:space="preserve">无重大违法记录声明</w:t>
      </w:r>
      <w:r/>
    </w:p>
    <w:p>
      <w:pPr>
        <w:spacing w:line="360" w:lineRule="auto"/>
        <w:rPr>
          <w:rFonts w:ascii="仿宋" w:hAnsi="仿宋" w:eastAsia="仿宋"/>
        </w:rPr>
      </w:pPr>
      <w:r>
        <w:rPr>
          <w:rFonts w:hint="eastAsia" w:ascii="仿宋" w:hAnsi="仿宋" w:eastAsia="仿宋" w:cs="宋体"/>
        </w:rPr>
        <w:t xml:space="preserve">南京市江宁区农业农村局：</w:t>
      </w:r>
      <w:r/>
    </w:p>
    <w:p>
      <w:pPr>
        <w:ind w:firstLine="420"/>
        <w:spacing w:line="360" w:lineRule="auto"/>
        <w:rPr>
          <w:rFonts w:ascii="仿宋" w:hAnsi="仿宋" w:eastAsia="仿宋"/>
        </w:rPr>
      </w:pPr>
      <w:r>
        <w:rPr>
          <w:rFonts w:hint="eastAsia" w:ascii="仿宋" w:hAnsi="仿宋" w:eastAsia="仿宋" w:cs="宋体"/>
        </w:rPr>
        <w:t xml:space="preserve">我单位</w:t>
      </w:r>
      <w:r>
        <w:rPr>
          <w:rFonts w:hint="eastAsia" w:ascii="仿宋" w:hAnsi="仿宋" w:eastAsia="仿宋" w:cs="宋体"/>
          <w:u w:val="single"/>
        </w:rPr>
        <w:t xml:space="preserve">（供应商名称）</w:t>
      </w:r>
      <w:r>
        <w:rPr>
          <w:rFonts w:hint="eastAsia" w:ascii="仿宋" w:hAnsi="仿宋" w:eastAsia="仿宋" w:cs="宋体"/>
        </w:rPr>
        <w:t xml:space="preserve">郑重声明：</w:t>
      </w:r>
      <w:r/>
    </w:p>
    <w:p>
      <w:pPr>
        <w:ind w:firstLine="420"/>
        <w:spacing w:line="360" w:lineRule="auto"/>
        <w:rPr>
          <w:rFonts w:ascii="仿宋" w:hAnsi="仿宋" w:eastAsia="仿宋"/>
        </w:rPr>
      </w:pPr>
      <w:r>
        <w:rPr>
          <w:rFonts w:hint="eastAsia" w:ascii="仿宋" w:hAnsi="仿宋" w:eastAsia="仿宋" w:cs="宋体"/>
        </w:rPr>
        <w:t xml:space="preserve">参加政府采购活动前</w:t>
      </w:r>
      <w:r>
        <w:rPr>
          <w:rFonts w:ascii="仿宋" w:hAnsi="仿宋" w:eastAsia="仿宋"/>
        </w:rPr>
        <w:t xml:space="preserve">3</w:t>
      </w:r>
      <w:r>
        <w:rPr>
          <w:rFonts w:hint="eastAsia" w:ascii="仿宋" w:hAnsi="仿宋" w:eastAsia="仿宋" w:cs="宋体"/>
        </w:rPr>
        <w:t xml:space="preserve">年内在经营活动中</w:t>
      </w:r>
      <w:r>
        <w:rPr>
          <w:rFonts w:hint="eastAsia" w:ascii="仿宋" w:hAnsi="仿宋" w:eastAsia="仿宋" w:cs="宋体"/>
          <w:u w:val="single"/>
        </w:rPr>
        <w:t xml:space="preserve">      </w:t>
      </w:r>
      <w:r>
        <w:rPr>
          <w:rFonts w:hint="eastAsia" w:ascii="仿宋" w:hAnsi="仿宋" w:eastAsia="仿宋" w:cs="宋体"/>
        </w:rPr>
        <w:t xml:space="preserve">（在下划线上如实填写：有或没有）重大违法记录。</w:t>
      </w:r>
      <w:r/>
    </w:p>
    <w:p>
      <w:pPr>
        <w:ind w:firstLine="420"/>
        <w:spacing w:line="360" w:lineRule="auto"/>
        <w:rPr>
          <w:rFonts w:ascii="仿宋" w:hAnsi="仿宋" w:eastAsia="仿宋"/>
        </w:rPr>
      </w:pPr>
      <w:r>
        <w:rPr>
          <w:rFonts w:hint="eastAsia" w:ascii="仿宋" w:hAnsi="仿宋" w:eastAsia="仿宋" w:cs="宋体"/>
        </w:rPr>
        <w:t xml:space="preserve">（说明：政府采购法第二十二条第一款第五项所</w:t>
      </w:r>
      <w:r>
        <w:rPr>
          <w:rFonts w:hint="eastAsia" w:ascii="仿宋" w:hAnsi="仿宋" w:eastAsia="仿宋" w:cs="宋体"/>
        </w:rPr>
        <w:t xml:space="preserve">称重大</w:t>
      </w:r>
      <w:r>
        <w:rPr>
          <w:rFonts w:hint="eastAsia" w:ascii="仿宋" w:hAnsi="仿宋" w:eastAsia="仿宋" w:cs="宋体"/>
        </w:rPr>
        <w:t xml:space="preserve">违法记录，是指投标人因违法经营受到刑事处罚或者责令停产停业、吊销许可证或者执照、较大数额罚款等行政处罚。）</w:t>
      </w:r>
      <w:r/>
    </w:p>
    <w:p>
      <w:pPr>
        <w:spacing w:line="360" w:lineRule="auto"/>
        <w:rPr>
          <w:rFonts w:ascii="仿宋" w:hAnsi="仿宋" w:eastAsia="仿宋"/>
        </w:rPr>
      </w:pPr>
      <w:r>
        <w:rPr>
          <w:rFonts w:ascii="仿宋" w:hAnsi="仿宋" w:eastAsia="仿宋"/>
        </w:rPr>
      </w:r>
      <w:r/>
    </w:p>
    <w:p>
      <w:pPr>
        <w:spacing w:line="360" w:lineRule="auto"/>
        <w:rPr>
          <w:rFonts w:ascii="仿宋" w:hAnsi="仿宋" w:eastAsia="仿宋"/>
        </w:rPr>
      </w:pPr>
      <w:r>
        <w:rPr>
          <w:rFonts w:ascii="仿宋" w:hAnsi="仿宋" w:eastAsia="仿宋"/>
        </w:rPr>
      </w:r>
      <w:r/>
    </w:p>
    <w:p>
      <w:pPr>
        <w:ind w:firstLine="5250"/>
        <w:spacing w:line="360" w:lineRule="auto"/>
        <w:rPr>
          <w:rFonts w:ascii="仿宋" w:hAnsi="仿宋" w:eastAsia="仿宋"/>
        </w:rPr>
      </w:pPr>
      <w:r>
        <w:rPr>
          <w:rFonts w:hint="eastAsia" w:ascii="仿宋" w:hAnsi="仿宋" w:eastAsia="仿宋" w:cs="宋体"/>
        </w:rPr>
        <w:t xml:space="preserve">声明人</w:t>
      </w:r>
      <w:r>
        <w:rPr>
          <w:rFonts w:ascii="仿宋" w:hAnsi="仿宋" w:eastAsia="仿宋"/>
        </w:rPr>
        <w:t xml:space="preserve">（</w:t>
      </w:r>
      <w:r>
        <w:rPr>
          <w:rFonts w:hint="eastAsia" w:ascii="仿宋" w:hAnsi="仿宋" w:eastAsia="仿宋"/>
          <w:szCs w:val="21"/>
        </w:rPr>
        <w:t xml:space="preserve">加盖电子公章</w:t>
      </w:r>
      <w:r>
        <w:rPr>
          <w:rFonts w:ascii="仿宋" w:hAnsi="仿宋" w:eastAsia="仿宋"/>
        </w:rPr>
        <w:t xml:space="preserve">）</w:t>
      </w:r>
      <w:r>
        <w:rPr>
          <w:rFonts w:hint="eastAsia" w:ascii="仿宋" w:hAnsi="仿宋" w:eastAsia="仿宋" w:cs="宋体"/>
        </w:rPr>
        <w:t xml:space="preserve">：</w:t>
      </w:r>
      <w:r/>
    </w:p>
    <w:p>
      <w:pPr>
        <w:ind w:firstLine="5250"/>
        <w:spacing w:line="360" w:lineRule="auto"/>
        <w:rPr>
          <w:rFonts w:ascii="仿宋" w:hAnsi="仿宋" w:eastAsia="仿宋"/>
        </w:rPr>
      </w:pPr>
      <w:r>
        <w:rPr>
          <w:rFonts w:hint="eastAsia" w:ascii="仿宋" w:hAnsi="仿宋" w:eastAsia="仿宋" w:cs="宋体"/>
        </w:rPr>
        <w:t xml:space="preserve">日　期：年月日</w:t>
      </w:r>
      <w:r/>
    </w:p>
    <w:p>
      <w:pPr>
        <w:spacing w:line="360" w:lineRule="auto"/>
        <w:rPr>
          <w:rFonts w:ascii="仿宋" w:hAnsi="仿宋" w:eastAsia="仿宋" w:cs="宋体"/>
          <w:b/>
        </w:rPr>
      </w:pPr>
      <w:r>
        <w:rPr>
          <w:rFonts w:ascii="仿宋" w:hAnsi="仿宋" w:eastAsia="仿宋" w:cs="宋体"/>
          <w:b/>
        </w:rPr>
      </w:r>
      <w:r/>
    </w:p>
    <w:p>
      <w:pPr>
        <w:spacing w:line="360" w:lineRule="auto"/>
        <w:rPr>
          <w:rFonts w:ascii="仿宋" w:hAnsi="仿宋" w:eastAsia="仿宋" w:cs="宋体"/>
          <w:b/>
        </w:rPr>
      </w:pPr>
      <w:r>
        <w:rPr>
          <w:rFonts w:ascii="仿宋" w:hAnsi="仿宋" w:eastAsia="仿宋" w:cs="宋体"/>
          <w:b/>
        </w:rPr>
      </w:r>
      <w:r/>
    </w:p>
    <w:p>
      <w:pPr>
        <w:spacing w:line="360" w:lineRule="auto"/>
        <w:rPr>
          <w:rFonts w:ascii="仿宋" w:hAnsi="仿宋" w:eastAsia="仿宋" w:cs="宋体"/>
          <w:b/>
        </w:rPr>
      </w:pPr>
      <w:r>
        <w:rPr>
          <w:rFonts w:ascii="仿宋" w:hAnsi="仿宋" w:eastAsia="仿宋" w:cs="宋体"/>
          <w:b/>
        </w:rPr>
      </w:r>
      <w:r/>
    </w:p>
    <w:p>
      <w:pPr>
        <w:spacing w:line="360" w:lineRule="auto"/>
        <w:rPr>
          <w:rFonts w:ascii="仿宋" w:hAnsi="仿宋" w:eastAsia="仿宋"/>
          <w:b/>
        </w:rPr>
      </w:pPr>
      <w:r>
        <w:rPr>
          <w:rFonts w:hint="eastAsia" w:ascii="仿宋" w:hAnsi="仿宋" w:eastAsia="仿宋" w:cs="宋体"/>
          <w:b/>
        </w:rPr>
        <w:t xml:space="preserve">附件三、具备履行合同所必需的设备和专业技术能力的声明格式及证明材料</w:t>
      </w:r>
      <w:r/>
    </w:p>
    <w:p>
      <w:pPr>
        <w:jc w:val="center"/>
        <w:spacing w:line="360" w:lineRule="auto"/>
        <w:rPr>
          <w:rFonts w:ascii="仿宋" w:hAnsi="仿宋" w:eastAsia="仿宋" w:cs="黑体"/>
          <w:sz w:val="28"/>
          <w:szCs w:val="28"/>
        </w:rPr>
      </w:pPr>
      <w:r>
        <w:rPr>
          <w:rFonts w:hint="eastAsia" w:ascii="仿宋" w:hAnsi="仿宋" w:eastAsia="仿宋" w:cs="黑体"/>
          <w:sz w:val="28"/>
          <w:szCs w:val="28"/>
        </w:rPr>
        <w:t xml:space="preserve">具备履行合同所必需的设备和专业技术能力的声明</w:t>
      </w:r>
      <w:r/>
    </w:p>
    <w:p>
      <w:pPr>
        <w:spacing w:line="360" w:lineRule="auto"/>
        <w:rPr>
          <w:rFonts w:ascii="仿宋" w:hAnsi="仿宋" w:eastAsia="仿宋"/>
        </w:rPr>
      </w:pPr>
      <w:r>
        <w:rPr>
          <w:rFonts w:hint="eastAsia" w:ascii="仿宋" w:hAnsi="仿宋" w:eastAsia="仿宋" w:cs="宋体"/>
        </w:rPr>
        <w:t xml:space="preserve">南京市江宁区农业农村局：</w:t>
      </w:r>
      <w:r/>
    </w:p>
    <w:p>
      <w:pPr>
        <w:ind w:firstLine="492"/>
        <w:spacing w:line="460" w:lineRule="exact"/>
        <w:rPr>
          <w:rFonts w:ascii="仿宋" w:hAnsi="仿宋" w:eastAsia="仿宋"/>
        </w:rPr>
      </w:pPr>
      <w:r>
        <w:rPr>
          <w:rFonts w:hint="eastAsia" w:ascii="仿宋" w:hAnsi="仿宋" w:eastAsia="仿宋" w:cs="宋体"/>
        </w:rPr>
        <w:t xml:space="preserve">我单位</w:t>
      </w:r>
      <w:r>
        <w:rPr>
          <w:rFonts w:hint="eastAsia" w:ascii="仿宋" w:hAnsi="仿宋" w:eastAsia="仿宋" w:cs="宋体"/>
          <w:u w:val="single"/>
        </w:rPr>
        <w:t xml:space="preserve">（供应商名称）</w:t>
      </w:r>
      <w:r>
        <w:rPr>
          <w:rFonts w:hint="eastAsia" w:ascii="仿宋" w:hAnsi="仿宋" w:eastAsia="仿宋" w:cs="宋体"/>
        </w:rPr>
        <w:t xml:space="preserve">郑重声明：我公司具备履行本项采购合同所必需的设备和专业技术能力，为履行本项采购合同我单位具备如下主要设备和主要专业技术能力：</w:t>
      </w:r>
      <w:r/>
    </w:p>
    <w:p>
      <w:pPr>
        <w:ind w:firstLine="492"/>
        <w:spacing w:line="460" w:lineRule="exact"/>
        <w:rPr>
          <w:rFonts w:ascii="仿宋" w:hAnsi="仿宋" w:eastAsia="仿宋"/>
        </w:rPr>
      </w:pPr>
      <w:r>
        <w:rPr>
          <w:rFonts w:hint="eastAsia" w:ascii="仿宋" w:hAnsi="仿宋" w:eastAsia="仿宋" w:cs="宋体"/>
        </w:rPr>
        <w:t xml:space="preserve">主要设备有：。</w:t>
      </w:r>
      <w:r>
        <w:rPr>
          <w:rFonts w:ascii="仿宋" w:hAnsi="仿宋" w:eastAsia="仿宋"/>
        </w:rPr>
        <w:t xml:space="preserve">(</w:t>
      </w:r>
      <w:r>
        <w:rPr>
          <w:rFonts w:hint="eastAsia" w:ascii="仿宋" w:hAnsi="仿宋" w:eastAsia="仿宋" w:cs="宋体"/>
        </w:rPr>
        <w:t xml:space="preserve">若有</w:t>
      </w:r>
      <w:r>
        <w:rPr>
          <w:rFonts w:ascii="仿宋" w:hAnsi="仿宋" w:eastAsia="仿宋"/>
        </w:rPr>
        <w:t xml:space="preserve">)</w:t>
      </w:r>
      <w:r/>
    </w:p>
    <w:p>
      <w:pPr>
        <w:ind w:firstLine="492"/>
        <w:spacing w:line="460" w:lineRule="exact"/>
        <w:rPr>
          <w:rFonts w:ascii="仿宋" w:hAnsi="仿宋" w:eastAsia="仿宋"/>
        </w:rPr>
      </w:pPr>
      <w:r>
        <w:rPr>
          <w:rFonts w:hint="eastAsia" w:ascii="仿宋" w:hAnsi="仿宋" w:eastAsia="仿宋" w:cs="宋体"/>
        </w:rPr>
        <w:t xml:space="preserve">主要专业技术能力有：。</w:t>
      </w:r>
      <w:r>
        <w:rPr>
          <w:rFonts w:ascii="仿宋" w:hAnsi="仿宋" w:eastAsia="仿宋"/>
        </w:rPr>
        <w:t xml:space="preserve">(</w:t>
      </w:r>
      <w:r>
        <w:rPr>
          <w:rFonts w:hint="eastAsia" w:ascii="仿宋" w:hAnsi="仿宋" w:eastAsia="仿宋" w:cs="宋体"/>
        </w:rPr>
        <w:t xml:space="preserve">若有</w:t>
      </w:r>
      <w:r>
        <w:rPr>
          <w:rFonts w:ascii="仿宋" w:hAnsi="仿宋" w:eastAsia="仿宋"/>
        </w:rPr>
        <w:t xml:space="preserve">)</w:t>
      </w:r>
      <w:r/>
    </w:p>
    <w:p>
      <w:pPr>
        <w:spacing w:line="360" w:lineRule="auto"/>
        <w:rPr>
          <w:rFonts w:ascii="仿宋" w:hAnsi="仿宋" w:eastAsia="仿宋"/>
        </w:rPr>
      </w:pPr>
      <w:r>
        <w:rPr>
          <w:rFonts w:ascii="仿宋" w:hAnsi="仿宋" w:eastAsia="仿宋"/>
        </w:rPr>
      </w:r>
      <w:r/>
    </w:p>
    <w:p>
      <w:pPr>
        <w:ind w:firstLine="5250"/>
        <w:spacing w:line="360" w:lineRule="auto"/>
        <w:rPr>
          <w:rFonts w:ascii="仿宋" w:hAnsi="仿宋" w:eastAsia="仿宋"/>
        </w:rPr>
      </w:pPr>
      <w:r>
        <w:rPr>
          <w:rFonts w:hint="eastAsia" w:ascii="仿宋" w:hAnsi="仿宋" w:eastAsia="仿宋" w:cs="宋体"/>
        </w:rPr>
        <w:t xml:space="preserve">声明人</w:t>
      </w:r>
      <w:r>
        <w:rPr>
          <w:rFonts w:ascii="仿宋" w:hAnsi="仿宋" w:eastAsia="仿宋"/>
        </w:rPr>
        <w:t xml:space="preserve">（</w:t>
      </w:r>
      <w:r>
        <w:rPr>
          <w:rFonts w:hint="eastAsia" w:ascii="仿宋" w:hAnsi="仿宋" w:eastAsia="仿宋"/>
          <w:szCs w:val="21"/>
        </w:rPr>
        <w:t xml:space="preserve">加盖电子公章</w:t>
      </w:r>
      <w:r>
        <w:rPr>
          <w:rFonts w:ascii="仿宋" w:hAnsi="仿宋" w:eastAsia="仿宋"/>
        </w:rPr>
        <w:t xml:space="preserve">）</w:t>
      </w:r>
      <w:r>
        <w:rPr>
          <w:rFonts w:hint="eastAsia" w:ascii="仿宋" w:hAnsi="仿宋" w:eastAsia="仿宋" w:cs="宋体"/>
        </w:rPr>
        <w:t xml:space="preserve">：</w:t>
      </w:r>
      <w:r/>
    </w:p>
    <w:p>
      <w:pPr>
        <w:ind w:firstLine="5250"/>
        <w:jc w:val="left"/>
        <w:spacing w:line="360" w:lineRule="auto"/>
        <w:rPr>
          <w:rFonts w:ascii="仿宋" w:hAnsi="仿宋" w:eastAsia="仿宋" w:cs="宋体"/>
        </w:rPr>
      </w:pPr>
      <w:r>
        <w:rPr>
          <w:rFonts w:hint="eastAsia" w:ascii="仿宋" w:hAnsi="仿宋" w:eastAsia="仿宋" w:cs="宋体"/>
        </w:rPr>
        <w:t xml:space="preserve">日　期：年月日</w:t>
      </w:r>
      <w:r/>
    </w:p>
    <w:p>
      <w:pPr>
        <w:ind w:firstLine="5250"/>
        <w:jc w:val="left"/>
        <w:spacing w:line="360" w:lineRule="auto"/>
        <w:rPr>
          <w:rFonts w:ascii="仿宋" w:hAnsi="仿宋" w:eastAsia="仿宋" w:cs="宋体"/>
        </w:rPr>
      </w:pPr>
      <w:r>
        <w:rPr>
          <w:rFonts w:ascii="仿宋" w:hAnsi="仿宋" w:eastAsia="仿宋" w:cs="宋体"/>
        </w:rPr>
      </w:r>
      <w:r/>
    </w:p>
    <w:p>
      <w:pPr>
        <w:ind w:firstLine="5250"/>
        <w:jc w:val="left"/>
        <w:spacing w:line="360" w:lineRule="auto"/>
        <w:rPr>
          <w:rFonts w:ascii="仿宋" w:hAnsi="仿宋" w:eastAsia="仿宋" w:cs="宋体"/>
        </w:rPr>
      </w:pPr>
      <w:r>
        <w:rPr>
          <w:rFonts w:ascii="仿宋" w:hAnsi="仿宋" w:eastAsia="仿宋" w:cs="宋体"/>
        </w:rPr>
      </w:r>
      <w:r/>
    </w:p>
    <w:p>
      <w:pPr>
        <w:ind w:firstLine="5250"/>
        <w:jc w:val="left"/>
        <w:spacing w:line="360" w:lineRule="auto"/>
        <w:rPr>
          <w:rFonts w:ascii="仿宋" w:hAnsi="仿宋" w:eastAsia="仿宋" w:cs="宋体"/>
        </w:rPr>
      </w:pPr>
      <w:r>
        <w:rPr>
          <w:rFonts w:ascii="仿宋" w:hAnsi="仿宋" w:eastAsia="仿宋" w:cs="宋体"/>
        </w:rPr>
      </w:r>
      <w:r/>
    </w:p>
    <w:p>
      <w:pPr>
        <w:rPr>
          <w:rFonts w:ascii="仿宋" w:hAnsi="仿宋" w:eastAsia="仿宋" w:cs="宋体"/>
        </w:rPr>
      </w:pPr>
      <w:r>
        <w:rPr>
          <w:rFonts w:hint="eastAsia" w:ascii="仿宋" w:hAnsi="仿宋" w:eastAsia="仿宋" w:cs="宋体"/>
        </w:rPr>
        <w:br w:type="page" w:clear="all"/>
      </w:r>
      <w:r/>
    </w:p>
    <w:p>
      <w:pPr>
        <w:pStyle w:val="905"/>
        <w:rPr>
          <w:b/>
          <w:bCs/>
          <w:lang w:eastAsia="zh-CN"/>
        </w:rPr>
      </w:pPr>
      <w:r>
        <w:rPr>
          <w:b/>
          <w:bCs/>
          <w:lang w:eastAsia="zh-CN"/>
        </w:rPr>
      </w:r>
      <w:r/>
    </w:p>
    <w:p>
      <w:pPr>
        <w:pStyle w:val="905"/>
        <w:rPr>
          <w:rFonts w:ascii="仿宋" w:hAnsi="仿宋" w:eastAsia="仿宋" w:cs="仿宋"/>
          <w:b/>
          <w:bCs/>
          <w:lang w:eastAsia="zh-CN"/>
        </w:rPr>
      </w:pPr>
      <w:r>
        <w:rPr>
          <w:rFonts w:hint="eastAsia" w:ascii="仿宋" w:hAnsi="仿宋" w:eastAsia="仿宋" w:cs="仿宋"/>
          <w:b/>
          <w:bCs/>
          <w:lang w:eastAsia="zh-CN"/>
        </w:rPr>
        <w:t xml:space="preserve">附件</w:t>
      </w:r>
      <w:r>
        <w:rPr>
          <w:rFonts w:hint="eastAsia" w:ascii="仿宋" w:hAnsi="仿宋" w:eastAsia="仿宋" w:cs="仿宋"/>
          <w:b/>
          <w:spacing w:val="15"/>
          <w:lang w:eastAsia="zh-CN"/>
        </w:rPr>
        <w:t xml:space="preserve">四</w:t>
      </w:r>
      <w:r>
        <w:rPr>
          <w:rFonts w:hint="eastAsia" w:ascii="仿宋" w:hAnsi="仿宋" w:eastAsia="仿宋" w:cs="仿宋"/>
          <w:b/>
          <w:bCs/>
          <w:lang w:val="zh-CN" w:eastAsia="zh-CN"/>
        </w:rPr>
        <w:t xml:space="preserve">、</w:t>
      </w:r>
      <w:r>
        <w:rPr>
          <w:rFonts w:hint="eastAsia" w:ascii="仿宋" w:hAnsi="仿宋" w:eastAsia="仿宋" w:cs="仿宋"/>
          <w:b/>
          <w:bCs/>
          <w:lang w:eastAsia="zh-CN"/>
        </w:rPr>
        <w:t xml:space="preserve">关于符合本国产品标准的声明函</w:t>
      </w:r>
      <w:r/>
    </w:p>
    <w:p>
      <w:pPr>
        <w:pStyle w:val="905"/>
        <w:jc w:val="center"/>
        <w:spacing w:line="360" w:lineRule="auto"/>
        <w:rPr>
          <w:rStyle w:val="928"/>
          <w:rFonts w:ascii="仿宋" w:hAnsi="仿宋" w:eastAsia="仿宋" w:cs="仿宋"/>
          <w:sz w:val="28"/>
          <w:szCs w:val="28"/>
          <w:shd w:val="clear" w:color="auto" w:fill="ffffff"/>
          <w:lang w:eastAsia="zh-CN"/>
        </w:rPr>
      </w:pPr>
      <w:r>
        <w:rPr>
          <w:rFonts w:ascii="仿宋" w:hAnsi="仿宋" w:eastAsia="仿宋" w:cs="仿宋"/>
          <w:sz w:val="28"/>
          <w:szCs w:val="28"/>
          <w:shd w:val="clear" w:color="auto" w:fill="ffffff"/>
          <w:lang w:eastAsia="zh-CN"/>
        </w:rPr>
      </w:r>
      <w:r/>
    </w:p>
    <w:p>
      <w:pPr>
        <w:pStyle w:val="905"/>
        <w:jc w:val="center"/>
        <w:spacing w:line="360" w:lineRule="auto"/>
        <w:rPr>
          <w:rFonts w:ascii="仿宋" w:hAnsi="仿宋" w:eastAsia="仿宋" w:cs="仿宋"/>
          <w:sz w:val="22"/>
          <w:szCs w:val="22"/>
          <w:lang w:eastAsia="zh-CN"/>
        </w:rPr>
      </w:pPr>
      <w:r>
        <w:rPr>
          <w:rStyle w:val="928"/>
          <w:rFonts w:hint="eastAsia" w:ascii="仿宋" w:hAnsi="仿宋" w:eastAsia="仿宋" w:cs="仿宋"/>
          <w:sz w:val="28"/>
          <w:szCs w:val="28"/>
          <w:shd w:val="clear" w:color="auto" w:fill="ffffff"/>
          <w:lang w:eastAsia="zh-CN"/>
        </w:rPr>
        <w:t xml:space="preserve">关于符合本国产品标准的声明函</w:t>
      </w:r>
      <w:r/>
    </w:p>
    <w:p>
      <w:pPr>
        <w:pStyle w:val="925"/>
        <w:ind w:firstLine="420"/>
        <w:spacing w:before="0" w:beforeAutospacing="0" w:after="0" w:afterAutospacing="0" w:line="0" w:lineRule="atLeast"/>
        <w:rPr>
          <w:rFonts w:ascii="仿宋" w:hAnsi="仿宋" w:eastAsia="仿宋" w:cs="仿宋"/>
          <w:b/>
          <w:bCs/>
        </w:rPr>
      </w:pPr>
      <w:r>
        <w:rPr>
          <w:rFonts w:hint="eastAsia" w:ascii="仿宋" w:hAnsi="仿宋" w:eastAsia="仿宋" w:cs="仿宋"/>
          <w:bCs/>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5"/>
        <w:numPr>
          <w:ilvl w:val="0"/>
          <w:numId w:val="3"/>
        </w:numPr>
        <w:ind w:firstLine="420"/>
        <w:spacing w:before="30" w:beforeAutospacing="0" w:after="30" w:afterAutospacing="0" w:line="0" w:lineRule="atLeast"/>
        <w:rPr>
          <w:rFonts w:ascii="仿宋" w:hAnsi="仿宋" w:eastAsia="仿宋" w:cs="仿宋"/>
          <w:bCs/>
          <w:u w:val="single"/>
          <w:shd w:val="clear" w:color="auto" w:fill="ffffff"/>
        </w:rPr>
      </w:pPr>
      <w:r>
        <w:rPr>
          <w:rStyle w:val="930"/>
          <w:rFonts w:hint="eastAsia" w:ascii="仿宋" w:hAnsi="仿宋" w:eastAsia="仿宋" w:cs="仿宋"/>
          <w:b/>
          <w:bCs/>
          <w:u w:val="single"/>
          <w:shd w:val="clear" w:color="auto" w:fill="ffffff"/>
        </w:rPr>
        <w:t xml:space="preserve">（产品名称1）</w:t>
      </w:r>
      <w:r>
        <w:rPr>
          <w:rFonts w:hint="eastAsia" w:ascii="仿宋" w:hAnsi="仿宋" w:eastAsia="仿宋" w:cs="仿宋"/>
          <w:bCs/>
          <w:shd w:val="clear" w:color="auto" w:fill="ffffff"/>
        </w:rPr>
        <w:t xml:space="preserve">，生产厂为</w:t>
      </w:r>
      <w:r>
        <w:rPr>
          <w:rStyle w:val="930"/>
          <w:rFonts w:hint="eastAsia" w:ascii="仿宋" w:hAnsi="仿宋" w:eastAsia="仿宋" w:cs="仿宋"/>
          <w:b/>
          <w:bCs/>
          <w:u w:val="single"/>
          <w:shd w:val="clear" w:color="auto" w:fill="ffffff"/>
        </w:rPr>
        <w:t xml:space="preserve">（厂名）</w:t>
      </w:r>
      <w:r>
        <w:rPr>
          <w:rFonts w:hint="eastAsia" w:ascii="仿宋" w:hAnsi="仿宋" w:eastAsia="仿宋" w:cs="仿宋"/>
          <w:bCs/>
          <w:shd w:val="clear" w:color="auto" w:fill="ffffff"/>
        </w:rPr>
        <w:t xml:space="preserve">，厂址为</w:t>
      </w:r>
      <w:r>
        <w:rPr>
          <w:rStyle w:val="930"/>
          <w:rFonts w:hint="eastAsia" w:ascii="仿宋" w:hAnsi="仿宋" w:eastAsia="仿宋" w:cs="仿宋"/>
          <w:b/>
          <w:bCs/>
          <w:u w:val="single"/>
          <w:shd w:val="clear" w:color="auto" w:fill="ffffff"/>
        </w:rPr>
        <w:t xml:space="preserve">（生产厂址）</w:t>
      </w:r>
      <w:r>
        <w:rPr>
          <w:rFonts w:hint="eastAsia" w:ascii="仿宋" w:hAnsi="仿宋" w:eastAsia="仿宋" w:cs="仿宋"/>
          <w:bCs/>
          <w:shd w:val="clear" w:color="auto" w:fill="ffffff"/>
        </w:rPr>
        <w:t xml:space="preserve">。</w:t>
      </w:r>
      <w:r/>
    </w:p>
    <w:p>
      <w:pPr>
        <w:pStyle w:val="925"/>
        <w:numPr>
          <w:ilvl w:val="0"/>
          <w:numId w:val="3"/>
        </w:numPr>
        <w:ind w:firstLine="420"/>
        <w:spacing w:before="30" w:beforeAutospacing="0" w:after="30" w:afterAutospacing="0" w:line="0" w:lineRule="atLeast"/>
        <w:rPr>
          <w:rFonts w:ascii="仿宋" w:hAnsi="仿宋" w:eastAsia="仿宋" w:cs="仿宋"/>
          <w:b/>
          <w:bCs/>
        </w:rPr>
      </w:pPr>
      <w:r>
        <w:rPr>
          <w:rStyle w:val="930"/>
          <w:rFonts w:hint="eastAsia" w:ascii="仿宋" w:hAnsi="仿宋" w:eastAsia="仿宋" w:cs="仿宋"/>
          <w:b/>
          <w:bCs/>
          <w:u w:val="single"/>
          <w:shd w:val="clear" w:color="auto" w:fill="ffffff"/>
        </w:rPr>
        <w:t xml:space="preserve">（产品名称2）</w:t>
      </w:r>
      <w:r>
        <w:rPr>
          <w:rFonts w:hint="eastAsia" w:ascii="仿宋" w:hAnsi="仿宋" w:eastAsia="仿宋" w:cs="仿宋"/>
          <w:bCs/>
          <w:shd w:val="clear" w:color="auto" w:fill="ffffff"/>
        </w:rPr>
        <w:t xml:space="preserve">，生产厂为</w:t>
      </w:r>
      <w:r>
        <w:rPr>
          <w:rStyle w:val="930"/>
          <w:rFonts w:hint="eastAsia" w:ascii="仿宋" w:hAnsi="仿宋" w:eastAsia="仿宋" w:cs="仿宋"/>
          <w:b/>
          <w:bCs/>
          <w:u w:val="single"/>
          <w:shd w:val="clear" w:color="auto" w:fill="ffffff"/>
        </w:rPr>
        <w:t xml:space="preserve">（厂名）</w:t>
      </w:r>
      <w:r>
        <w:rPr>
          <w:rFonts w:hint="eastAsia" w:ascii="仿宋" w:hAnsi="仿宋" w:eastAsia="仿宋" w:cs="仿宋"/>
          <w:bCs/>
          <w:shd w:val="clear" w:color="auto" w:fill="ffffff"/>
        </w:rPr>
        <w:t xml:space="preserve">，厂址为</w:t>
      </w:r>
      <w:r>
        <w:rPr>
          <w:rStyle w:val="930"/>
          <w:rFonts w:hint="eastAsia" w:ascii="仿宋" w:hAnsi="仿宋" w:eastAsia="仿宋" w:cs="仿宋"/>
          <w:b/>
          <w:bCs/>
          <w:u w:val="single"/>
          <w:shd w:val="clear" w:color="auto" w:fill="ffffff"/>
        </w:rPr>
        <w:t xml:space="preserve">（生产厂址）</w:t>
      </w:r>
      <w:r>
        <w:rPr>
          <w:rFonts w:hint="eastAsia" w:ascii="仿宋" w:hAnsi="仿宋" w:eastAsia="仿宋" w:cs="仿宋"/>
          <w:bCs/>
          <w:shd w:val="clear" w:color="auto" w:fill="ffffff"/>
        </w:rPr>
        <w:t xml:space="preserve">。</w:t>
      </w:r>
      <w:r/>
    </w:p>
    <w:p>
      <w:pPr>
        <w:pStyle w:val="925"/>
        <w:ind w:firstLine="420"/>
        <w:spacing w:before="30" w:beforeAutospacing="0" w:after="30" w:afterAutospacing="0" w:line="0" w:lineRule="atLeast"/>
        <w:rPr>
          <w:rFonts w:ascii="仿宋" w:hAnsi="仿宋" w:eastAsia="仿宋" w:cs="仿宋"/>
          <w:b/>
          <w:bCs/>
        </w:rPr>
      </w:pPr>
      <w:r>
        <w:rPr>
          <w:rFonts w:hint="eastAsia" w:ascii="仿宋" w:hAnsi="仿宋" w:eastAsia="仿宋" w:cs="仿宋"/>
          <w:bCs/>
          <w:shd w:val="clear" w:color="auto" w:fill="ffffff"/>
        </w:rPr>
        <w:t xml:space="preserve">……</w:t>
      </w:r>
      <w:r/>
    </w:p>
    <w:p>
      <w:pPr>
        <w:pStyle w:val="905"/>
        <w:spacing w:line="360" w:lineRule="auto"/>
        <w:rPr>
          <w:rFonts w:ascii="仿宋" w:hAnsi="仿宋" w:eastAsia="仿宋" w:cs="仿宋"/>
          <w:lang w:eastAsia="zh-CN"/>
        </w:rPr>
      </w:pPr>
      <w:r>
        <w:rPr>
          <w:rFonts w:hint="eastAsia" w:ascii="仿宋" w:hAnsi="仿宋" w:eastAsia="仿宋" w:cs="仿宋"/>
          <w:lang w:eastAsia="zh-CN"/>
        </w:rPr>
        <w:t xml:space="preserve">本公司（单位）对上述声明内容的真实性负责。如有虚假，愿承担相应法律责任。</w:t>
      </w:r>
      <w:r/>
    </w:p>
    <w:p>
      <w:pPr>
        <w:pStyle w:val="905"/>
        <w:spacing w:line="360" w:lineRule="auto"/>
        <w:rPr>
          <w:rFonts w:ascii="仿宋" w:hAnsi="仿宋" w:eastAsia="仿宋" w:cs="仿宋"/>
          <w:lang w:eastAsia="zh-CN"/>
        </w:rPr>
      </w:pPr>
      <w:r>
        <w:rPr>
          <w:rFonts w:ascii="仿宋" w:hAnsi="仿宋" w:eastAsia="仿宋" w:cs="仿宋"/>
          <w:lang w:eastAsia="zh-CN"/>
        </w:rPr>
      </w:r>
      <w:r/>
    </w:p>
    <w:p>
      <w:pPr>
        <w:pStyle w:val="905"/>
        <w:jc w:val="right"/>
        <w:spacing w:line="360" w:lineRule="auto"/>
        <w:rPr>
          <w:rFonts w:ascii="仿宋" w:hAnsi="仿宋" w:eastAsia="仿宋" w:cs="仿宋"/>
          <w:lang w:eastAsia="zh-CN"/>
        </w:rPr>
      </w:pPr>
      <w:r>
        <w:rPr>
          <w:rFonts w:hint="eastAsia" w:ascii="仿宋" w:hAnsi="仿宋" w:eastAsia="仿宋" w:cs="仿宋"/>
          <w:lang w:eastAsia="zh-CN"/>
        </w:rPr>
        <w:t xml:space="preserve"> 公司（单位）名称（盖章）：　        </w:t>
      </w:r>
      <w:r/>
    </w:p>
    <w:p>
      <w:pPr>
        <w:pStyle w:val="905"/>
        <w:jc w:val="right"/>
        <w:spacing w:line="360" w:lineRule="auto"/>
        <w:rPr>
          <w:rFonts w:ascii="仿宋" w:hAnsi="仿宋" w:eastAsia="仿宋" w:cs="仿宋"/>
          <w:lang w:eastAsia="zh-CN"/>
        </w:rPr>
      </w:pPr>
      <w:r>
        <w:rPr>
          <w:rFonts w:hint="eastAsia" w:ascii="仿宋" w:hAnsi="仿宋" w:eastAsia="仿宋" w:cs="仿宋"/>
          <w:lang w:eastAsia="zh-CN"/>
        </w:rPr>
        <w:t xml:space="preserve">                              日期：　   年　  月　  日         </w:t>
      </w:r>
      <w:r/>
    </w:p>
    <w:p>
      <w:pPr>
        <w:pStyle w:val="905"/>
        <w:spacing w:line="360" w:lineRule="auto"/>
        <w:rPr>
          <w:rFonts w:ascii="仿宋" w:hAnsi="仿宋" w:eastAsia="仿宋" w:cs="仿宋"/>
          <w:lang w:eastAsia="zh-CN"/>
        </w:rPr>
      </w:pPr>
      <w:r>
        <w:rPr>
          <w:rFonts w:hint="eastAsia" w:ascii="仿宋" w:hAnsi="仿宋" w:eastAsia="仿宋" w:cs="仿宋"/>
          <w:lang w:eastAsia="zh-CN"/>
        </w:rPr>
        <w:t xml:space="preserve">1.产品如有型号，请在“产品名称”栏一并填写。</w:t>
      </w:r>
      <w:r/>
    </w:p>
    <w:p>
      <w:pPr>
        <w:pStyle w:val="905"/>
        <w:spacing w:line="360" w:lineRule="auto"/>
        <w:rPr>
          <w:rFonts w:ascii="仿宋" w:hAnsi="仿宋" w:eastAsia="仿宋" w:cs="仿宋"/>
          <w:lang w:eastAsia="zh-CN"/>
        </w:rPr>
      </w:pPr>
      <w:r>
        <w:rPr>
          <w:rFonts w:hint="eastAsia" w:ascii="仿宋" w:hAnsi="仿宋" w:eastAsia="仿宋" w:cs="仿宋"/>
          <w:lang w:eastAsia="zh-CN"/>
        </w:rPr>
        <w:t xml:space="preserve">2.生产厂名与厂址应与生产厂营业执照载明的相关信息保持一致。</w:t>
      </w:r>
      <w:r/>
    </w:p>
    <w:p>
      <w:pPr>
        <w:jc w:val="left"/>
        <w:spacing w:line="360" w:lineRule="auto"/>
        <w:rPr>
          <w:rFonts w:ascii="仿宋" w:hAnsi="仿宋" w:eastAsia="仿宋" w:cs="宋体"/>
        </w:rPr>
      </w:pPr>
      <w:r>
        <w:rPr>
          <w:rFonts w:ascii="仿宋" w:hAnsi="仿宋" w:eastAsia="仿宋" w:cs="宋体"/>
        </w:rPr>
      </w:r>
      <w:r/>
    </w:p>
    <w:sectPr>
      <w:headerReference w:type="default" r:id="rId9"/>
      <w:headerReference w:type="first" r:id="rId10"/>
      <w:footerReference w:type="default" r:id="rId11"/>
      <w:footerReference w:type="first" r:id="rId12"/>
      <w:footnotePr/>
      <w:endnotePr/>
      <w:type w:val="nextPage"/>
      <w:pgSz w:w="11906" w:h="16838" w:orient="portrait"/>
      <w:pgMar w:top="1191" w:right="1304" w:bottom="1191" w:left="1304"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仿宋">
    <w:panose1 w:val="02010609060101010101"/>
  </w:font>
  <w:font w:name="Symbol">
    <w:panose1 w:val="05050102010706020507"/>
  </w:font>
  <w:font w:name="Wingdings">
    <w:panose1 w:val="05000000000000000000"/>
  </w:font>
  <w:font w:name="黑体">
    <w:panose1 w:val="02010609060101010101"/>
  </w:font>
  <w:font w:name="Verdana">
    <w:panose1 w:val="020B0604030504040204"/>
  </w:font>
  <w:font w:name="方正小标宋简体">
    <w:panose1 w:val="020B0503020202020204"/>
  </w:font>
  <w:font w:name="Courier New">
    <w:panose1 w:val="02070309020205020404"/>
  </w:font>
  <w:font w:name="宋体">
    <w:panose1 w:val="02010600030101010101"/>
  </w:font>
  <w:font w:name="Times New Roman">
    <w:panose1 w:val="02020603050405020304"/>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54252152"/>
      <w:rPr/>
    </w:sdtPr>
    <w:sdtContent>
      <w:p>
        <w:pPr>
          <w:pStyle w:val="915"/>
          <w:jc w:val="right"/>
        </w:pPr>
        <w:r/>
        <w:r/>
      </w:p>
      <w:tbl>
        <w:tblPr>
          <w:tblW w:w="5000" w:type="pct"/>
          <w:jc w:val="center"/>
          <w:tblCellMar>
            <w:left w:w="115" w:type="dxa"/>
            <w:top w:w="144" w:type="dxa"/>
            <w:right w:w="115" w:type="dxa"/>
            <w:bottom w:w="144" w:type="dxa"/>
          </w:tblCellMar>
          <w:tblLook w:val="04A0" w:firstRow="1" w:lastRow="0" w:firstColumn="1" w:lastColumn="0" w:noHBand="0" w:noVBand="1"/>
        </w:tblPr>
        <w:tblGrid>
          <w:gridCol w:w="4657"/>
          <w:gridCol w:w="4641"/>
        </w:tblGrid>
        <w:tr>
          <w:trPr>
            <w:jc w:val="center"/>
            <w:trHeight w:val="115" w:hRule="exact"/>
          </w:trPr>
          <w:tc>
            <w:tcPr>
              <w:shd w:val="clear" w:color="auto" w:fill="4f81bd" w:themeFill="accent1"/>
              <w:tcMar>
                <w:top w:w="0" w:type="dxa"/>
                <w:bottom w:w="0" w:type="dxa"/>
              </w:tcMar>
              <w:tcW w:w="4686" w:type="dxa"/>
              <w:textDirection w:val="lrTb"/>
              <w:noWrap w:val="false"/>
            </w:tcPr>
            <w:p>
              <w:pPr>
                <w:pStyle w:val="916"/>
                <w:rPr>
                  <w:caps/>
                </w:rPr>
              </w:pPr>
              <w:r>
                <w:rPr>
                  <w:caps/>
                </w:rPr>
              </w:r>
              <w:r/>
            </w:p>
          </w:tc>
          <w:tc>
            <w:tcPr>
              <w:shd w:val="clear" w:color="auto" w:fill="4f81bd" w:themeFill="accent1"/>
              <w:tcMar>
                <w:top w:w="0" w:type="dxa"/>
                <w:bottom w:w="0" w:type="dxa"/>
              </w:tcMar>
              <w:tcW w:w="4674" w:type="dxa"/>
              <w:textDirection w:val="lrTb"/>
              <w:noWrap w:val="false"/>
            </w:tcPr>
            <w:p>
              <w:pPr>
                <w:pStyle w:val="916"/>
                <w:jc w:val="right"/>
                <w:rPr>
                  <w:caps/>
                </w:rPr>
              </w:pPr>
              <w:r>
                <w:rPr>
                  <w:caps/>
                </w:rPr>
              </w:r>
              <w:r/>
            </w:p>
          </w:tc>
        </w:tr>
        <w:tr>
          <w:trPr>
            <w:jc w:val="center"/>
          </w:trPr>
          <w:tc>
            <w:tcPr>
              <w:shd w:val="clear" w:color="auto" w:fill="auto"/>
              <w:tcW w:w="4686" w:type="dxa"/>
              <w:vAlign w:val="center"/>
              <w:textDirection w:val="lrTb"/>
              <w:noWrap w:val="false"/>
            </w:tcPr>
            <w:p>
              <w:pPr>
                <w:pStyle w:val="915"/>
                <w:rPr>
                  <w:caps/>
                  <w:color w:val="808080" w:themeColor="background1" w:themeShade="80"/>
                </w:rPr>
              </w:pPr>
              <w:r>
                <w:rPr>
                  <w:caps/>
                  <w:color w:val="808080" w:themeColor="background1" w:themeShade="80"/>
                </w:rPr>
                <w:t xml:space="preserve">LINBO</w:t>
              </w:r>
              <w:r/>
            </w:p>
          </w:tc>
          <w:tc>
            <w:tcPr>
              <w:shd w:val="clear" w:color="auto" w:fill="auto"/>
              <w:tcW w:w="4674" w:type="dxa"/>
              <w:vAlign w:val="center"/>
              <w:textDirection w:val="lrTb"/>
              <w:noWrap w:val="false"/>
            </w:tcPr>
            <w:p>
              <w:pPr>
                <w:pStyle w:val="915"/>
                <w:jc w:val="right"/>
                <w:rPr>
                  <w:caps/>
                  <w:color w:val="808080" w:themeColor="background1" w:themeShade="80"/>
                </w:rPr>
              </w:pPr>
              <w:r>
                <w:rPr>
                  <w:caps/>
                  <w:color w:val="808080" w:themeColor="background1" w:themeShade="80"/>
                </w:rPr>
                <w:fldChar w:fldCharType="begin"/>
              </w:r>
              <w:r>
                <w:rPr>
                  <w:caps/>
                  <w:color w:val="808080" w:themeColor="background1" w:themeShade="80"/>
                </w:rPr>
                <w:instrText xml:space="preserve">PAGE   \* MERGEFORMAT</w:instrText>
              </w:r>
              <w:r>
                <w:rPr>
                  <w:caps/>
                  <w:color w:val="808080" w:themeColor="background1" w:themeShade="80"/>
                </w:rPr>
                <w:fldChar w:fldCharType="separate"/>
              </w:r>
              <w:r>
                <w:rPr>
                  <w:caps/>
                  <w:color w:val="808080" w:themeColor="background1" w:themeShade="80"/>
                  <w:lang w:val="zh-CN"/>
                </w:rPr>
                <w:t xml:space="preserve">9</w:t>
              </w:r>
              <w:r>
                <w:rPr>
                  <w:caps/>
                  <w:color w:val="808080" w:themeColor="background1" w:themeShade="80"/>
                </w:rPr>
                <w:fldChar w:fldCharType="end"/>
              </w:r>
              <w:r/>
            </w:p>
          </w:tc>
        </w:tr>
      </w:tbl>
      <w:p>
        <w:pPr>
          <w:pStyle w:val="915"/>
          <w:ind w:right="720"/>
        </w:pPr>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W w:w="5000" w:type="pct"/>
      <w:jc w:val="center"/>
      <w:tblCellMar>
        <w:left w:w="115" w:type="dxa"/>
        <w:top w:w="144" w:type="dxa"/>
        <w:right w:w="115" w:type="dxa"/>
        <w:bottom w:w="144" w:type="dxa"/>
      </w:tblCellMar>
      <w:tblLook w:val="04A0" w:firstRow="1" w:lastRow="0" w:firstColumn="1" w:lastColumn="0" w:noHBand="0" w:noVBand="1"/>
    </w:tblPr>
    <w:tblGrid>
      <w:gridCol w:w="4657"/>
      <w:gridCol w:w="4641"/>
    </w:tblGrid>
    <w:tr>
      <w:trPr>
        <w:jc w:val="center"/>
        <w:trHeight w:val="115" w:hRule="exact"/>
      </w:trPr>
      <w:tc>
        <w:tcPr>
          <w:shd w:val="clear" w:color="auto" w:fill="4f81bd" w:themeFill="accent1"/>
          <w:tcMar>
            <w:left w:w="115" w:type="dxa"/>
            <w:top w:w="0" w:type="dxa"/>
            <w:right w:w="115" w:type="dxa"/>
            <w:bottom w:w="0" w:type="dxa"/>
          </w:tcMar>
          <w:tcW w:w="4686" w:type="dxa"/>
          <w:textDirection w:val="lrTb"/>
          <w:noWrap w:val="false"/>
        </w:tcPr>
        <w:p>
          <w:pPr>
            <w:pStyle w:val="916"/>
            <w:rPr>
              <w:rFonts w:eastAsiaTheme="minorEastAsia"/>
              <w:caps/>
            </w:rPr>
          </w:pPr>
          <w:r>
            <w:rPr>
              <w:rFonts w:eastAsiaTheme="minorEastAsia"/>
              <w:caps/>
            </w:rPr>
          </w:r>
          <w:r/>
        </w:p>
      </w:tc>
      <w:tc>
        <w:tcPr>
          <w:shd w:val="clear" w:color="auto" w:fill="4f81bd" w:themeFill="accent1"/>
          <w:tcMar>
            <w:left w:w="115" w:type="dxa"/>
            <w:top w:w="0" w:type="dxa"/>
            <w:right w:w="115" w:type="dxa"/>
            <w:bottom w:w="0" w:type="dxa"/>
          </w:tcMar>
          <w:tcW w:w="4674" w:type="dxa"/>
          <w:textDirection w:val="lrTb"/>
          <w:noWrap w:val="false"/>
        </w:tcPr>
        <w:p>
          <w:pPr>
            <w:pStyle w:val="916"/>
            <w:jc w:val="right"/>
            <w:rPr>
              <w:caps/>
            </w:rPr>
          </w:pPr>
          <w:r>
            <w:rPr>
              <w:caps/>
            </w:rPr>
          </w:r>
          <w:r/>
        </w:p>
      </w:tc>
    </w:tr>
    <w:tr>
      <w:trPr>
        <w:jc w:val="center"/>
      </w:trPr>
      <w:tc>
        <w:tcPr>
          <w:tcW w:w="4686" w:type="dxa"/>
          <w:vAlign w:val="center"/>
          <w:textDirection w:val="lrTb"/>
          <w:noWrap w:val="false"/>
        </w:tcPr>
        <w:p>
          <w:pPr>
            <w:pStyle w:val="915"/>
            <w:rPr>
              <w:caps/>
              <w:color w:val="808080" w:themeColor="background1" w:themeShade="80"/>
            </w:rPr>
          </w:pPr>
          <w:r>
            <w:rPr>
              <w:caps/>
              <w:color w:val="808080" w:themeColor="background1" w:themeShade="80"/>
            </w:rPr>
            <w:t xml:space="preserve">LINBO</w:t>
          </w:r>
          <w:r/>
        </w:p>
      </w:tc>
      <w:tc>
        <w:tcPr>
          <w:tcW w:w="4674" w:type="dxa"/>
          <w:vAlign w:val="center"/>
          <w:textDirection w:val="lrTb"/>
          <w:noWrap w:val="false"/>
        </w:tcPr>
        <w:p>
          <w:pPr>
            <w:pStyle w:val="915"/>
            <w:jc w:val="right"/>
            <w:rPr>
              <w:caps/>
              <w:color w:val="808080" w:themeColor="background1" w:themeShade="80"/>
            </w:rPr>
          </w:pPr>
          <w:r>
            <w:rPr>
              <w:caps/>
              <w:color w:val="808080" w:themeColor="background1" w:themeShade="80"/>
            </w:rPr>
            <w:fldChar w:fldCharType="begin"/>
          </w:r>
          <w:r>
            <w:rPr>
              <w:caps/>
              <w:color w:val="808080" w:themeColor="background1" w:themeShade="80"/>
            </w:rPr>
            <w:instrText xml:space="preserve">PAGE   \* MERGEFORMAT</w:instrText>
          </w:r>
          <w:r>
            <w:rPr>
              <w:caps/>
              <w:color w:val="808080" w:themeColor="background1" w:themeShade="80"/>
            </w:rPr>
            <w:fldChar w:fldCharType="separate"/>
          </w:r>
          <w:r>
            <w:rPr>
              <w:caps/>
              <w:color w:val="808080" w:themeColor="background1" w:themeShade="80"/>
              <w:lang w:val="zh-CN"/>
            </w:rPr>
            <w:t xml:space="preserve">1</w:t>
          </w:r>
          <w:r>
            <w:rPr>
              <w:caps/>
              <w:color w:val="808080" w:themeColor="background1" w:themeShade="80"/>
            </w:rPr>
            <w:fldChar w:fldCharType="end"/>
          </w:r>
          <w:r/>
        </w:p>
      </w:tc>
    </w:tr>
  </w:tbl>
  <w:p>
    <w:pPr>
      <w:pStyle w:val="9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eastAsiaTheme="minorEastAsia"/>
        <w:szCs w:val="22"/>
      </w:rPr>
      <w:pBdr>
        <w:bottom w:val="single" w:color="auto" w:sz="4" w:space="1"/>
      </w:pBdr>
    </w:pPr>
    <w:r/>
    <w:bookmarkStart w:id="30" w:name="OLE_LINK17"/>
    <w:r/>
    <w:bookmarkStart w:id="31" w:name="_Hlk220420110"/>
    <w:r/>
    <w:bookmarkStart w:id="32" w:name="OLE_LINK26"/>
    <w:r>
      <mc:AlternateContent>
        <mc:Choice Requires="wpg">
          <w:drawing>
            <wp:inline xmlns:wp="http://schemas.openxmlformats.org/drawingml/2006/wordprocessingDrawing" distT="0" distB="0" distL="0" distR="0">
              <wp:extent cx="2127250" cy="238760"/>
              <wp:effectExtent l="0" t="0" r="6350" b="8890"/>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
                      <a:stretch/>
                    </pic:blipFill>
                    <pic:spPr bwMode="auto">
                      <a:xfrm>
                        <a:off x="0" y="0"/>
                        <a:ext cx="2127250"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7.5pt;height:18.8pt;mso-wrap-distance-left:0.0pt;mso-wrap-distance-top:0.0pt;mso-wrap-distance-right:0.0pt;mso-wrap-distance-bottom:0.0pt;" stroked="f">
              <v:path textboxrect="0,0,0,0"/>
              <v:imagedata r:id="rId1" o:title=""/>
            </v:shape>
          </w:pict>
        </mc:Fallback>
      </mc:AlternateContent>
    </w:r>
    <w:r>
      <w:rPr>
        <w:rFonts w:eastAsiaTheme="minorEastAsia"/>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page">
                <wp:align>right</wp:align>
              </wp:positionH>
              <wp:positionV relativeFrom="topMargin">
                <wp:align>center</wp:align>
              </wp:positionV>
              <wp:extent cx="5849620" cy="162560"/>
              <wp:effectExtent l="0" t="0" r="0" b="0"/>
              <wp:wrapNone/>
              <wp:docPr id="2" name="文本框 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8600" cy="162560"/>
                      </a:xfrm>
                      <a:prstGeom prst="rect">
                        <a:avLst/>
                      </a:prstGeom>
                      <a:solidFill>
                        <a:srgbClr val="92D050"/>
                      </a:solidFill>
                      <a:ln>
                        <a:noFill/>
                      </a:ln>
                    </wps:spPr>
                    <wps:txbx>
                      <w:txbxContent>
                        <w:p>
                          <w:pPr>
                            <w:rPr>
                              <w:color w:val="ffffff" w:themeColor="background1"/>
                            </w:rPr>
                          </w:pPr>
                          <w:r>
                            <w:fldChar w:fldCharType="begin"/>
                          </w:r>
                          <w:r>
                            <w:instrText xml:space="preserve">PAGE   \* MERGEFORMAT</w:instrText>
                          </w:r>
                          <w:r>
                            <w:fldChar w:fldCharType="separate"/>
                          </w:r>
                          <w:r>
                            <w:rPr>
                              <w:color w:val="ffffff" w:themeColor="background1"/>
                              <w:lang w:val="zh-CN"/>
                            </w:rPr>
                            <w:t xml:space="preserve">9</w:t>
                          </w:r>
                          <w:r>
                            <w:rPr>
                              <w:color w:val="ffffff" w:themeColor="background1"/>
                            </w:rPr>
                            <w:fldChar w:fldCharType="end"/>
                          </w:r>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id="shape 1" o:spid="_x0000_s1" o:spt="202" type="#_x0000_t202" style="position:absolute;z-index:251660288;o:allowoverlap:true;o:allowincell:false;mso-position-horizontal-relative:page;mso-position-horizontal:right;mso-position-vertical-relative:top-margin-area;mso-position-vertical:center;width:460.6pt;height:12.8pt;mso-wrap-distance-left:9.0pt;mso-wrap-distance-top:0.0pt;mso-wrap-distance-right:9.0pt;mso-wrap-distance-bottom:0.0pt;v-text-anchor:middle;visibility:visible;" fillcolor="#92D050" stroked="f">
              <v:textbox inset="0,0,0,0">
                <w:txbxContent>
                  <w:p>
                    <w:pPr>
                      <w:rPr>
                        <w:color w:val="ffffff" w:themeColor="background1"/>
                      </w:rPr>
                    </w:pPr>
                    <w:r>
                      <w:fldChar w:fldCharType="begin"/>
                    </w:r>
                    <w:r>
                      <w:instrText xml:space="preserve">PAGE   \* MERGEFORMAT</w:instrText>
                    </w:r>
                    <w:r>
                      <w:fldChar w:fldCharType="separate"/>
                    </w:r>
                    <w:r>
                      <w:rPr>
                        <w:color w:val="ffffff" w:themeColor="background1"/>
                        <w:lang w:val="zh-CN"/>
                      </w:rPr>
                      <w:t xml:space="preserve">9</w:t>
                    </w:r>
                    <w:r>
                      <w:rPr>
                        <w:color w:val="ffffff" w:themeColor="background1"/>
                      </w:rPr>
                      <w:fldChar w:fldCharType="end"/>
                    </w:r>
                    <w:r/>
                  </w:p>
                </w:txbxContent>
              </v:textbox>
            </v:shape>
          </w:pict>
        </mc:Fallback>
      </mc:AlternateContent>
    </w:r>
    <w:r>
      <w:t xml:space="preserve">                         </w:t>
    </w:r>
    <w:r>
      <w:rPr>
        <w:sz w:val="13"/>
        <w:szCs w:val="15"/>
      </w:rPr>
      <w:t xml:space="preserve">      </w:t>
    </w:r>
    <w:bookmarkEnd w:id="30"/>
    <w:r/>
    <w:bookmarkEnd w:id="31"/>
    <w:r/>
    <w:bookmarkEnd w:id="32"/>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eastAsiaTheme="minorEastAsia"/>
        <w:szCs w:val="22"/>
      </w:rPr>
      <w:pBdr>
        <w:bottom w:val="single" w:color="auto" w:sz="4" w:space="1"/>
      </w:pBdr>
    </w:pPr>
    <w:r>
      <mc:AlternateContent>
        <mc:Choice Requires="wpg">
          <w:drawing>
            <wp:inline xmlns:wp="http://schemas.openxmlformats.org/drawingml/2006/wordprocessingDrawing" distT="0" distB="0" distL="0" distR="0">
              <wp:extent cx="2127250" cy="238760"/>
              <wp:effectExtent l="0" t="0" r="6350" b="889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
                      <a:stretch/>
                    </pic:blipFill>
                    <pic:spPr bwMode="auto">
                      <a:xfrm>
                        <a:off x="0" y="0"/>
                        <a:ext cx="2127250"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7.5pt;height:18.8pt;mso-wrap-distance-left:0.0pt;mso-wrap-distance-top:0.0pt;mso-wrap-distance-right:0.0pt;mso-wrap-distance-bottom:0.0pt;" stroked="f">
              <v:path textboxrect="0,0,0,0"/>
              <v:imagedata r:id="rId1" o:title=""/>
            </v:shape>
          </w:pict>
        </mc:Fallback>
      </mc:AlternateContent>
    </w:r>
    <w:r>
      <w:rPr>
        <w:rFonts w:eastAsiaTheme="minorEastAsia"/>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page">
                <wp:align>right</wp:align>
              </wp:positionH>
              <wp:positionV relativeFrom="topMargin">
                <wp:align>center</wp:align>
              </wp:positionV>
              <wp:extent cx="5849620" cy="162560"/>
              <wp:effectExtent l="0" t="0" r="0" b="0"/>
              <wp:wrapNone/>
              <wp:docPr id="4"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3000" cy="162560"/>
                      </a:xfrm>
                      <a:prstGeom prst="rect">
                        <a:avLst/>
                      </a:prstGeom>
                      <a:solidFill>
                        <a:srgbClr val="92D050"/>
                      </a:solidFill>
                      <a:ln>
                        <a:noFill/>
                      </a:ln>
                    </wps:spPr>
                    <wps:txbx>
                      <w:txbxContent>
                        <w:p>
                          <w:pPr>
                            <w:rPr>
                              <w:color w:val="ffffff" w:themeColor="background1"/>
                            </w:rPr>
                          </w:pPr>
                          <w:r>
                            <w:fldChar w:fldCharType="begin"/>
                          </w:r>
                          <w:r>
                            <w:instrText xml:space="preserve">PAGE   \* MERGEFORMAT</w:instrText>
                          </w:r>
                          <w:r>
                            <w:fldChar w:fldCharType="separate"/>
                          </w:r>
                          <w:r>
                            <w:rPr>
                              <w:color w:val="ffffff" w:themeColor="background1"/>
                              <w:lang w:val="zh-CN"/>
                            </w:rPr>
                            <w:t xml:space="preserve">1</w:t>
                          </w:r>
                          <w:r>
                            <w:rPr>
                              <w:color w:val="ffffff" w:themeColor="background1"/>
                            </w:rPr>
                            <w:fldChar w:fldCharType="end"/>
                          </w:r>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id="shape 3" o:spid="_x0000_s3" o:spt="202" type="#_x0000_t202" style="position:absolute;z-index:251659264;o:allowoverlap:true;o:allowincell:false;mso-position-horizontal-relative:page;mso-position-horizontal:right;mso-position-vertical-relative:top-margin-area;mso-position-vertical:center;width:460.6pt;height:12.8pt;mso-wrap-distance-left:9.0pt;mso-wrap-distance-top:0.0pt;mso-wrap-distance-right:9.0pt;mso-wrap-distance-bottom:0.0pt;v-text-anchor:middle;visibility:visible;" fillcolor="#92D050" stroked="f">
              <v:textbox inset="0,0,0,0">
                <w:txbxContent>
                  <w:p>
                    <w:pPr>
                      <w:rPr>
                        <w:color w:val="ffffff" w:themeColor="background1"/>
                      </w:rPr>
                    </w:pPr>
                    <w:r>
                      <w:fldChar w:fldCharType="begin"/>
                    </w:r>
                    <w:r>
                      <w:instrText xml:space="preserve">PAGE   \* MERGEFORMAT</w:instrText>
                    </w:r>
                    <w:r>
                      <w:fldChar w:fldCharType="separate"/>
                    </w:r>
                    <w:r>
                      <w:rPr>
                        <w:color w:val="ffffff" w:themeColor="background1"/>
                        <w:lang w:val="zh-CN"/>
                      </w:rPr>
                      <w:t xml:space="preserve">1</w:t>
                    </w:r>
                    <w:r>
                      <w:rPr>
                        <w:color w:val="ffffff" w:themeColor="background1"/>
                      </w:rPr>
                      <w:fldChar w:fldCharType="end"/>
                    </w:r>
                    <w:r/>
                  </w:p>
                </w:txbxContent>
              </v:textbox>
            </v:shape>
          </w:pict>
        </mc:Fallback>
      </mc:AlternateContent>
    </w:r>
    <w:r>
      <w:t xml:space="preserve">                         </w:t>
    </w:r>
    <w:r>
      <w:rPr>
        <w:sz w:val="13"/>
        <w:szCs w:val="15"/>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72">
    <w:name w:val="Plain Table 1"/>
    <w:basedOn w:val="9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name w:val="Plain Table 2"/>
    <w:basedOn w:val="9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name w:val="Plain Table 3"/>
    <w:basedOn w:val="9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name w:val="Plain Table 4"/>
    <w:basedOn w:val="9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name w:val="Plain Table 5"/>
    <w:basedOn w:val="9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7">
    <w:name w:val="Grid Table 1 Light"/>
    <w:basedOn w:val="9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8">
    <w:name w:val="Grid Table 2"/>
    <w:basedOn w:val="9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9">
    <w:name w:val="Grid Table 3"/>
    <w:basedOn w:val="9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4"/>
    <w:basedOn w:val="9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1">
    <w:name w:val="Grid Table 5 Dark"/>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2">
    <w:name w:val="Grid Table 6 Colorful"/>
    <w:basedOn w:val="9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3">
    <w:name w:val="Grid Table 7 Colorful"/>
    <w:basedOn w:val="9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4">
    <w:name w:val="List Table 1 Light"/>
    <w:basedOn w:val="9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name w:val="List Table 2"/>
    <w:basedOn w:val="9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6">
    <w:name w:val="List Table 3"/>
    <w:basedOn w:val="9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7">
    <w:name w:val="List Table 4"/>
    <w:basedOn w:val="9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8">
    <w:name w:val="List Table 5 Dark"/>
    <w:basedOn w:val="9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6 Colorful"/>
    <w:basedOn w:val="9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0">
    <w:name w:val="List Table 7 Colorful"/>
    <w:basedOn w:val="9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91">
    <w:name w:val="TOC Heading"/>
    <w:uiPriority w:val="39"/>
    <w:unhideWhenUsed/>
  </w:style>
  <w:style w:type="paragraph" w:styleId="892" w:default="1">
    <w:name w:val="Normal"/>
    <w:next w:val="905"/>
    <w:qFormat/>
    <w:pPr>
      <w:jc w:val="both"/>
      <w:widowControl w:val="off"/>
    </w:pPr>
    <w:rPr>
      <w:rFonts w:ascii="Times New Roman" w:hAnsi="Times New Roman" w:eastAsia="宋体" w:cs="Times New Roman"/>
      <w:sz w:val="21"/>
      <w:szCs w:val="24"/>
    </w:rPr>
  </w:style>
  <w:style w:type="paragraph" w:styleId="893">
    <w:name w:val="Heading 1"/>
    <w:basedOn w:val="892"/>
    <w:next w:val="892"/>
    <w:link w:val="948"/>
    <w:uiPriority w:val="9"/>
    <w:qFormat/>
    <w:pPr>
      <w:keepLines/>
      <w:keepNext/>
      <w:spacing w:before="480" w:after="200"/>
      <w:outlineLvl w:val="0"/>
    </w:pPr>
    <w:rPr>
      <w:rFonts w:ascii="Arial" w:hAnsi="Arial" w:eastAsia="Arial" w:cs="Arial"/>
      <w:sz w:val="40"/>
      <w:szCs w:val="40"/>
    </w:rPr>
  </w:style>
  <w:style w:type="paragraph" w:styleId="894">
    <w:name w:val="Heading 2"/>
    <w:basedOn w:val="892"/>
    <w:next w:val="892"/>
    <w:link w:val="949"/>
    <w:uiPriority w:val="9"/>
    <w:unhideWhenUsed/>
    <w:qFormat/>
    <w:pPr>
      <w:keepLines/>
      <w:keepNext/>
      <w:spacing w:before="360" w:after="200"/>
      <w:outlineLvl w:val="1"/>
    </w:pPr>
    <w:rPr>
      <w:rFonts w:ascii="Arial" w:hAnsi="Arial" w:eastAsia="Arial" w:cs="Arial"/>
      <w:sz w:val="34"/>
    </w:rPr>
  </w:style>
  <w:style w:type="paragraph" w:styleId="895">
    <w:name w:val="Heading 3"/>
    <w:basedOn w:val="892"/>
    <w:next w:val="892"/>
    <w:link w:val="950"/>
    <w:uiPriority w:val="9"/>
    <w:unhideWhenUsed/>
    <w:qFormat/>
    <w:pPr>
      <w:keepLines/>
      <w:keepNext/>
      <w:spacing w:before="320" w:after="200"/>
      <w:outlineLvl w:val="2"/>
    </w:pPr>
    <w:rPr>
      <w:rFonts w:ascii="Arial" w:hAnsi="Arial" w:eastAsia="Arial" w:cs="Arial"/>
      <w:sz w:val="30"/>
      <w:szCs w:val="30"/>
    </w:rPr>
  </w:style>
  <w:style w:type="paragraph" w:styleId="896">
    <w:name w:val="Heading 4"/>
    <w:basedOn w:val="892"/>
    <w:next w:val="892"/>
    <w:link w:val="1098"/>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97">
    <w:name w:val="Heading 5"/>
    <w:basedOn w:val="892"/>
    <w:next w:val="892"/>
    <w:link w:val="952"/>
    <w:uiPriority w:val="9"/>
    <w:unhideWhenUsed/>
    <w:qFormat/>
    <w:pPr>
      <w:keepLines/>
      <w:keepNext/>
      <w:spacing w:before="320" w:after="200"/>
      <w:outlineLvl w:val="4"/>
    </w:pPr>
    <w:rPr>
      <w:rFonts w:ascii="Arial" w:hAnsi="Arial" w:eastAsia="Arial" w:cs="Arial"/>
      <w:b/>
      <w:bCs/>
      <w:sz w:val="24"/>
    </w:rPr>
  </w:style>
  <w:style w:type="paragraph" w:styleId="898">
    <w:name w:val="Heading 6"/>
    <w:basedOn w:val="892"/>
    <w:next w:val="892"/>
    <w:link w:val="953"/>
    <w:uiPriority w:val="9"/>
    <w:unhideWhenUsed/>
    <w:qFormat/>
    <w:pPr>
      <w:keepLines/>
      <w:keepNext/>
      <w:spacing w:before="320" w:after="200"/>
      <w:outlineLvl w:val="5"/>
    </w:pPr>
    <w:rPr>
      <w:rFonts w:ascii="Arial" w:hAnsi="Arial" w:eastAsia="Arial" w:cs="Arial"/>
      <w:b/>
      <w:bCs/>
      <w:sz w:val="22"/>
      <w:szCs w:val="22"/>
    </w:rPr>
  </w:style>
  <w:style w:type="paragraph" w:styleId="899">
    <w:name w:val="Heading 7"/>
    <w:basedOn w:val="892"/>
    <w:next w:val="892"/>
    <w:link w:val="954"/>
    <w:uiPriority w:val="9"/>
    <w:unhideWhenUsed/>
    <w:qFormat/>
    <w:pPr>
      <w:keepLines/>
      <w:keepNext/>
      <w:spacing w:before="320" w:after="200"/>
      <w:outlineLvl w:val="6"/>
    </w:pPr>
    <w:rPr>
      <w:rFonts w:ascii="Arial" w:hAnsi="Arial" w:eastAsia="Arial" w:cs="Arial"/>
      <w:b/>
      <w:bCs/>
      <w:i/>
      <w:iCs/>
      <w:sz w:val="22"/>
      <w:szCs w:val="22"/>
    </w:rPr>
  </w:style>
  <w:style w:type="paragraph" w:styleId="900">
    <w:name w:val="Heading 8"/>
    <w:basedOn w:val="892"/>
    <w:next w:val="892"/>
    <w:link w:val="955"/>
    <w:uiPriority w:val="9"/>
    <w:unhideWhenUsed/>
    <w:qFormat/>
    <w:pPr>
      <w:keepLines/>
      <w:keepNext/>
      <w:spacing w:before="320" w:after="200"/>
      <w:outlineLvl w:val="7"/>
    </w:pPr>
    <w:rPr>
      <w:rFonts w:ascii="Arial" w:hAnsi="Arial" w:eastAsia="Arial" w:cs="Arial"/>
      <w:i/>
      <w:iCs/>
      <w:sz w:val="22"/>
      <w:szCs w:val="22"/>
    </w:rPr>
  </w:style>
  <w:style w:type="paragraph" w:styleId="901">
    <w:name w:val="Heading 9"/>
    <w:basedOn w:val="892"/>
    <w:next w:val="892"/>
    <w:link w:val="956"/>
    <w:uiPriority w:val="9"/>
    <w:unhideWhenUsed/>
    <w:qFormat/>
    <w:pPr>
      <w:keepLines/>
      <w:keepNext/>
      <w:spacing w:before="320" w:after="200"/>
      <w:outlineLvl w:val="8"/>
    </w:pPr>
    <w:rPr>
      <w:rFonts w:ascii="Arial" w:hAnsi="Arial" w:eastAsia="Arial" w:cs="Arial"/>
      <w:i/>
      <w:iCs/>
      <w:szCs w:val="21"/>
    </w:rPr>
  </w:style>
  <w:style w:type="character" w:styleId="902" w:default="1">
    <w:name w:val="Default Paragraph Font"/>
    <w:uiPriority w:val="1"/>
    <w:semiHidden/>
    <w:unhideWhenUsed/>
  </w:style>
  <w:style w:type="table" w:styleId="903" w:default="1">
    <w:name w:val="Normal Table"/>
    <w:uiPriority w:val="99"/>
    <w:semiHidden/>
    <w:unhideWhenUsed/>
    <w:tblPr>
      <w:tblInd w:w="0" w:type="dxa"/>
      <w:tblCellMar>
        <w:left w:w="108" w:type="dxa"/>
        <w:top w:w="0" w:type="dxa"/>
        <w:right w:w="108" w:type="dxa"/>
        <w:bottom w:w="0" w:type="dxa"/>
      </w:tblCellMar>
    </w:tblPr>
  </w:style>
  <w:style w:type="numbering" w:styleId="904" w:default="1">
    <w:name w:val="No List"/>
    <w:uiPriority w:val="99"/>
    <w:semiHidden/>
    <w:unhideWhenUsed/>
  </w:style>
  <w:style w:type="paragraph" w:styleId="905">
    <w:name w:val="Body Text"/>
    <w:basedOn w:val="892"/>
    <w:next w:val="892"/>
    <w:link w:val="1108"/>
    <w:qFormat/>
    <w:pPr>
      <w:ind w:left="118"/>
      <w:jc w:val="left"/>
      <w:spacing w:before="133"/>
    </w:pPr>
    <w:rPr>
      <w:rFonts w:ascii="宋体" w:hAnsi="宋体" w:eastAsiaTheme="minorEastAsia"/>
      <w:szCs w:val="21"/>
      <w:lang w:eastAsia="en-US"/>
    </w:rPr>
  </w:style>
  <w:style w:type="paragraph" w:styleId="906">
    <w:name w:val="toc 7"/>
    <w:basedOn w:val="892"/>
    <w:next w:val="892"/>
    <w:uiPriority w:val="39"/>
    <w:unhideWhenUsed/>
    <w:qFormat/>
    <w:pPr>
      <w:ind w:left="1701"/>
      <w:spacing w:after="57"/>
    </w:pPr>
  </w:style>
  <w:style w:type="paragraph" w:styleId="907">
    <w:name w:val="Normal Indent"/>
    <w:basedOn w:val="892"/>
    <w:link w:val="1097"/>
    <w:qFormat/>
    <w:pPr>
      <w:ind w:firstLine="420"/>
    </w:pPr>
    <w:rPr>
      <w:szCs w:val="20"/>
    </w:rPr>
  </w:style>
  <w:style w:type="paragraph" w:styleId="908">
    <w:name w:val="Caption"/>
    <w:basedOn w:val="892"/>
    <w:next w:val="892"/>
    <w:uiPriority w:val="35"/>
    <w:semiHidden/>
    <w:unhideWhenUsed/>
    <w:qFormat/>
    <w:pPr>
      <w:spacing w:line="276" w:lineRule="auto"/>
    </w:pPr>
    <w:rPr>
      <w:b/>
      <w:bCs/>
      <w:color w:val="4f81bd" w:themeColor="accent1"/>
      <w:sz w:val="18"/>
      <w:szCs w:val="18"/>
    </w:rPr>
  </w:style>
  <w:style w:type="paragraph" w:styleId="909">
    <w:name w:val="toc 5"/>
    <w:basedOn w:val="892"/>
    <w:next w:val="892"/>
    <w:uiPriority w:val="39"/>
    <w:unhideWhenUsed/>
    <w:qFormat/>
    <w:pPr>
      <w:ind w:left="1134"/>
      <w:spacing w:after="57"/>
    </w:pPr>
  </w:style>
  <w:style w:type="paragraph" w:styleId="910">
    <w:name w:val="toc 3"/>
    <w:basedOn w:val="892"/>
    <w:next w:val="892"/>
    <w:uiPriority w:val="39"/>
    <w:unhideWhenUsed/>
    <w:qFormat/>
    <w:pPr>
      <w:ind w:left="567"/>
      <w:spacing w:after="57"/>
    </w:pPr>
  </w:style>
  <w:style w:type="paragraph" w:styleId="911">
    <w:name w:val="Plain Text"/>
    <w:basedOn w:val="892"/>
    <w:link w:val="1104"/>
    <w:qFormat/>
    <w:rPr>
      <w:rFonts w:ascii="宋体" w:hAnsi="Courier New" w:cs="Courier New"/>
      <w:szCs w:val="21"/>
    </w:rPr>
  </w:style>
  <w:style w:type="paragraph" w:styleId="912">
    <w:name w:val="toc 8"/>
    <w:basedOn w:val="892"/>
    <w:next w:val="892"/>
    <w:uiPriority w:val="39"/>
    <w:unhideWhenUsed/>
    <w:qFormat/>
    <w:pPr>
      <w:ind w:left="1984"/>
      <w:spacing w:after="57"/>
    </w:pPr>
  </w:style>
  <w:style w:type="paragraph" w:styleId="913">
    <w:name w:val="endnote text"/>
    <w:basedOn w:val="892"/>
    <w:link w:val="1094"/>
    <w:uiPriority w:val="99"/>
    <w:semiHidden/>
    <w:unhideWhenUsed/>
    <w:qFormat/>
    <w:rPr>
      <w:sz w:val="20"/>
    </w:rPr>
  </w:style>
  <w:style w:type="paragraph" w:styleId="914">
    <w:name w:val="Balloon Text"/>
    <w:basedOn w:val="892"/>
    <w:link w:val="1106"/>
    <w:uiPriority w:val="99"/>
    <w:semiHidden/>
    <w:unhideWhenUsed/>
    <w:qFormat/>
    <w:rPr>
      <w:sz w:val="18"/>
      <w:szCs w:val="18"/>
    </w:rPr>
  </w:style>
  <w:style w:type="paragraph" w:styleId="915">
    <w:name w:val="Footer"/>
    <w:basedOn w:val="892"/>
    <w:link w:val="1100"/>
    <w:uiPriority w:val="99"/>
    <w:unhideWhenUsed/>
    <w:qFormat/>
    <w:pPr>
      <w:jc w:val="left"/>
      <w:tabs>
        <w:tab w:val="center" w:pos="4153" w:leader="none"/>
        <w:tab w:val="right" w:pos="8306" w:leader="none"/>
      </w:tabs>
    </w:pPr>
    <w:rPr>
      <w:sz w:val="18"/>
      <w:szCs w:val="18"/>
    </w:rPr>
  </w:style>
  <w:style w:type="paragraph" w:styleId="916">
    <w:name w:val="Header"/>
    <w:basedOn w:val="892"/>
    <w:link w:val="109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17">
    <w:name w:val="toc 1"/>
    <w:basedOn w:val="892"/>
    <w:next w:val="892"/>
    <w:uiPriority w:val="39"/>
    <w:unhideWhenUsed/>
    <w:qFormat/>
    <w:pPr>
      <w:spacing w:after="57"/>
    </w:pPr>
  </w:style>
  <w:style w:type="paragraph" w:styleId="918">
    <w:name w:val="toc 4"/>
    <w:basedOn w:val="892"/>
    <w:next w:val="892"/>
    <w:uiPriority w:val="39"/>
    <w:unhideWhenUsed/>
    <w:qFormat/>
    <w:pPr>
      <w:ind w:left="850"/>
      <w:spacing w:after="57"/>
    </w:pPr>
  </w:style>
  <w:style w:type="paragraph" w:styleId="919">
    <w:name w:val="Subtitle"/>
    <w:basedOn w:val="892"/>
    <w:next w:val="892"/>
    <w:link w:val="960"/>
    <w:uiPriority w:val="11"/>
    <w:qFormat/>
    <w:pPr>
      <w:spacing w:before="200" w:after="200"/>
    </w:pPr>
    <w:rPr>
      <w:sz w:val="24"/>
    </w:rPr>
  </w:style>
  <w:style w:type="paragraph" w:styleId="920">
    <w:name w:val="footnote text"/>
    <w:basedOn w:val="892"/>
    <w:link w:val="1093"/>
    <w:uiPriority w:val="99"/>
    <w:semiHidden/>
    <w:unhideWhenUsed/>
    <w:qFormat/>
    <w:pPr>
      <w:spacing w:after="40"/>
    </w:pPr>
    <w:rPr>
      <w:sz w:val="18"/>
    </w:rPr>
  </w:style>
  <w:style w:type="paragraph" w:styleId="921">
    <w:name w:val="toc 6"/>
    <w:basedOn w:val="892"/>
    <w:next w:val="892"/>
    <w:uiPriority w:val="39"/>
    <w:unhideWhenUsed/>
    <w:qFormat/>
    <w:pPr>
      <w:ind w:left="1417"/>
      <w:spacing w:after="57"/>
    </w:pPr>
  </w:style>
  <w:style w:type="paragraph" w:styleId="922">
    <w:name w:val="table of figures"/>
    <w:basedOn w:val="892"/>
    <w:next w:val="892"/>
    <w:uiPriority w:val="99"/>
    <w:unhideWhenUsed/>
    <w:qFormat/>
  </w:style>
  <w:style w:type="paragraph" w:styleId="923">
    <w:name w:val="toc 2"/>
    <w:basedOn w:val="892"/>
    <w:next w:val="892"/>
    <w:uiPriority w:val="39"/>
    <w:unhideWhenUsed/>
    <w:qFormat/>
    <w:pPr>
      <w:ind w:left="283"/>
      <w:spacing w:after="57"/>
    </w:pPr>
  </w:style>
  <w:style w:type="paragraph" w:styleId="924">
    <w:name w:val="toc 9"/>
    <w:basedOn w:val="892"/>
    <w:next w:val="892"/>
    <w:uiPriority w:val="39"/>
    <w:unhideWhenUsed/>
    <w:qFormat/>
    <w:pPr>
      <w:ind w:left="2268"/>
      <w:spacing w:after="57"/>
    </w:pPr>
  </w:style>
  <w:style w:type="paragraph" w:styleId="925">
    <w:name w:val="Normal (Web)"/>
    <w:basedOn w:val="892"/>
    <w:uiPriority w:val="99"/>
    <w:qFormat/>
    <w:pPr>
      <w:jc w:val="left"/>
      <w:spacing w:before="100" w:beforeAutospacing="1" w:after="100" w:afterAutospacing="1"/>
      <w:widowControl/>
    </w:pPr>
    <w:rPr>
      <w:rFonts w:ascii="宋体" w:hAnsi="宋体" w:cs="宋体"/>
      <w:sz w:val="24"/>
    </w:rPr>
  </w:style>
  <w:style w:type="paragraph" w:styleId="926">
    <w:name w:val="Title"/>
    <w:basedOn w:val="892"/>
    <w:next w:val="892"/>
    <w:link w:val="959"/>
    <w:uiPriority w:val="10"/>
    <w:qFormat/>
    <w:pPr>
      <w:contextualSpacing/>
      <w:spacing w:before="300" w:after="200"/>
    </w:pPr>
    <w:rPr>
      <w:sz w:val="48"/>
      <w:szCs w:val="48"/>
    </w:rPr>
  </w:style>
  <w:style w:type="table" w:styleId="927">
    <w:name w:val="Table Grid"/>
    <w:basedOn w:val="90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8">
    <w:name w:val="Strong"/>
    <w:qFormat/>
    <w:rPr>
      <w:b/>
      <w:bCs/>
    </w:rPr>
  </w:style>
  <w:style w:type="character" w:styleId="929">
    <w:name w:val="endnote reference"/>
    <w:basedOn w:val="902"/>
    <w:uiPriority w:val="99"/>
    <w:semiHidden/>
    <w:unhideWhenUsed/>
    <w:qFormat/>
    <w:rPr>
      <w:vertAlign w:val="superscript"/>
    </w:rPr>
  </w:style>
  <w:style w:type="character" w:styleId="930">
    <w:name w:val="Emphasis"/>
    <w:qFormat/>
    <w:rPr>
      <w:i/>
      <w:iCs/>
    </w:rPr>
  </w:style>
  <w:style w:type="character" w:styleId="931">
    <w:name w:val="Hyperlink"/>
    <w:uiPriority w:val="99"/>
    <w:qFormat/>
    <w:rPr>
      <w:rFonts w:ascii="Verdana" w:hAnsi="Verdana"/>
      <w:color w:val="0000ff"/>
      <w:sz w:val="20"/>
      <w:szCs w:val="20"/>
      <w:u w:val="single"/>
      <w:lang w:eastAsia="en-US"/>
    </w:rPr>
  </w:style>
  <w:style w:type="character" w:styleId="932">
    <w:name w:val="footnote reference"/>
    <w:basedOn w:val="902"/>
    <w:uiPriority w:val="99"/>
    <w:unhideWhenUsed/>
    <w:qFormat/>
    <w:rPr>
      <w:vertAlign w:val="superscript"/>
    </w:rPr>
  </w:style>
  <w:style w:type="character" w:styleId="933" w:customStyle="1">
    <w:name w:val="Heading 1 Char"/>
    <w:basedOn w:val="902"/>
    <w:uiPriority w:val="9"/>
    <w:qFormat/>
    <w:rPr>
      <w:rFonts w:ascii="Arial" w:hAnsi="Arial" w:eastAsia="Arial" w:cs="Arial"/>
      <w:sz w:val="40"/>
      <w:szCs w:val="40"/>
    </w:rPr>
  </w:style>
  <w:style w:type="character" w:styleId="934" w:customStyle="1">
    <w:name w:val="Heading 2 Char"/>
    <w:basedOn w:val="902"/>
    <w:uiPriority w:val="9"/>
    <w:qFormat/>
    <w:rPr>
      <w:rFonts w:ascii="Arial" w:hAnsi="Arial" w:eastAsia="Arial" w:cs="Arial"/>
      <w:sz w:val="34"/>
    </w:rPr>
  </w:style>
  <w:style w:type="character" w:styleId="935" w:customStyle="1">
    <w:name w:val="Heading 3 Char"/>
    <w:basedOn w:val="902"/>
    <w:uiPriority w:val="9"/>
    <w:qFormat/>
    <w:rPr>
      <w:rFonts w:ascii="Arial" w:hAnsi="Arial" w:eastAsia="Arial" w:cs="Arial"/>
      <w:sz w:val="30"/>
      <w:szCs w:val="30"/>
    </w:rPr>
  </w:style>
  <w:style w:type="character" w:styleId="936" w:customStyle="1">
    <w:name w:val="Heading 5 Char"/>
    <w:basedOn w:val="902"/>
    <w:uiPriority w:val="9"/>
    <w:qFormat/>
    <w:rPr>
      <w:rFonts w:ascii="Arial" w:hAnsi="Arial" w:eastAsia="Arial" w:cs="Arial"/>
      <w:b/>
      <w:bCs/>
      <w:sz w:val="24"/>
      <w:szCs w:val="24"/>
    </w:rPr>
  </w:style>
  <w:style w:type="character" w:styleId="937" w:customStyle="1">
    <w:name w:val="Heading 6 Char"/>
    <w:basedOn w:val="902"/>
    <w:uiPriority w:val="9"/>
    <w:qFormat/>
    <w:rPr>
      <w:rFonts w:ascii="Arial" w:hAnsi="Arial" w:eastAsia="Arial" w:cs="Arial"/>
      <w:b/>
      <w:bCs/>
      <w:sz w:val="22"/>
      <w:szCs w:val="22"/>
    </w:rPr>
  </w:style>
  <w:style w:type="character" w:styleId="938" w:customStyle="1">
    <w:name w:val="Heading 7 Char"/>
    <w:basedOn w:val="902"/>
    <w:uiPriority w:val="9"/>
    <w:qFormat/>
    <w:rPr>
      <w:rFonts w:ascii="Arial" w:hAnsi="Arial" w:eastAsia="Arial" w:cs="Arial"/>
      <w:b/>
      <w:bCs/>
      <w:i/>
      <w:iCs/>
      <w:sz w:val="22"/>
      <w:szCs w:val="22"/>
    </w:rPr>
  </w:style>
  <w:style w:type="character" w:styleId="939" w:customStyle="1">
    <w:name w:val="Heading 8 Char"/>
    <w:basedOn w:val="902"/>
    <w:uiPriority w:val="9"/>
    <w:qFormat/>
    <w:rPr>
      <w:rFonts w:ascii="Arial" w:hAnsi="Arial" w:eastAsia="Arial" w:cs="Arial"/>
      <w:i/>
      <w:iCs/>
      <w:sz w:val="22"/>
      <w:szCs w:val="22"/>
    </w:rPr>
  </w:style>
  <w:style w:type="character" w:styleId="940" w:customStyle="1">
    <w:name w:val="Heading 9 Char"/>
    <w:basedOn w:val="902"/>
    <w:uiPriority w:val="9"/>
    <w:qFormat/>
    <w:rPr>
      <w:rFonts w:ascii="Arial" w:hAnsi="Arial" w:eastAsia="Arial" w:cs="Arial"/>
      <w:i/>
      <w:iCs/>
      <w:sz w:val="21"/>
      <w:szCs w:val="21"/>
    </w:rPr>
  </w:style>
  <w:style w:type="character" w:styleId="941" w:customStyle="1">
    <w:name w:val="Title Char"/>
    <w:basedOn w:val="902"/>
    <w:uiPriority w:val="10"/>
    <w:qFormat/>
    <w:rPr>
      <w:sz w:val="48"/>
      <w:szCs w:val="48"/>
    </w:rPr>
  </w:style>
  <w:style w:type="character" w:styleId="942" w:customStyle="1">
    <w:name w:val="Subtitle Char"/>
    <w:basedOn w:val="902"/>
    <w:uiPriority w:val="11"/>
    <w:qFormat/>
    <w:rPr>
      <w:sz w:val="24"/>
      <w:szCs w:val="24"/>
    </w:rPr>
  </w:style>
  <w:style w:type="character" w:styleId="943" w:customStyle="1">
    <w:name w:val="Quote Char"/>
    <w:uiPriority w:val="29"/>
    <w:qFormat/>
    <w:rPr>
      <w:i/>
    </w:rPr>
  </w:style>
  <w:style w:type="character" w:styleId="944" w:customStyle="1">
    <w:name w:val="Intense Quote Char"/>
    <w:uiPriority w:val="30"/>
    <w:qFormat/>
    <w:rPr>
      <w:i/>
    </w:rPr>
  </w:style>
  <w:style w:type="character" w:styleId="945" w:customStyle="1">
    <w:name w:val="Footnote Text Char"/>
    <w:uiPriority w:val="99"/>
    <w:qFormat/>
    <w:rPr>
      <w:sz w:val="18"/>
    </w:rPr>
  </w:style>
  <w:style w:type="character" w:styleId="946" w:customStyle="1">
    <w:name w:val="Endnote Text Char"/>
    <w:uiPriority w:val="99"/>
    <w:qFormat/>
    <w:rPr>
      <w:sz w:val="20"/>
    </w:rPr>
  </w:style>
  <w:style w:type="paragraph" w:styleId="947" w:customStyle="1">
    <w:name w:val="TOC 标题1"/>
    <w:uiPriority w:val="39"/>
    <w:unhideWhenUsed/>
    <w:qFormat/>
  </w:style>
  <w:style w:type="character" w:styleId="948" w:customStyle="1">
    <w:name w:val="标题 1 字符"/>
    <w:basedOn w:val="902"/>
    <w:link w:val="893"/>
    <w:uiPriority w:val="9"/>
    <w:qFormat/>
    <w:rPr>
      <w:rFonts w:ascii="Arial" w:hAnsi="Arial" w:eastAsia="Arial" w:cs="Arial"/>
      <w:sz w:val="40"/>
      <w:szCs w:val="40"/>
    </w:rPr>
  </w:style>
  <w:style w:type="character" w:styleId="949" w:customStyle="1">
    <w:name w:val="标题 2 字符"/>
    <w:basedOn w:val="902"/>
    <w:link w:val="894"/>
    <w:uiPriority w:val="9"/>
    <w:qFormat/>
    <w:rPr>
      <w:rFonts w:ascii="Arial" w:hAnsi="Arial" w:eastAsia="Arial" w:cs="Arial"/>
      <w:sz w:val="34"/>
    </w:rPr>
  </w:style>
  <w:style w:type="character" w:styleId="950" w:customStyle="1">
    <w:name w:val="标题 3 字符"/>
    <w:basedOn w:val="902"/>
    <w:link w:val="895"/>
    <w:uiPriority w:val="9"/>
    <w:qFormat/>
    <w:rPr>
      <w:rFonts w:ascii="Arial" w:hAnsi="Arial" w:eastAsia="Arial" w:cs="Arial"/>
      <w:sz w:val="30"/>
      <w:szCs w:val="30"/>
    </w:rPr>
  </w:style>
  <w:style w:type="character" w:styleId="951" w:customStyle="1">
    <w:name w:val="Heading 4 Char"/>
    <w:basedOn w:val="902"/>
    <w:uiPriority w:val="9"/>
    <w:qFormat/>
    <w:rPr>
      <w:rFonts w:ascii="Arial" w:hAnsi="Arial" w:eastAsia="Arial" w:cs="Arial"/>
      <w:b/>
      <w:bCs/>
      <w:sz w:val="26"/>
      <w:szCs w:val="26"/>
    </w:rPr>
  </w:style>
  <w:style w:type="character" w:styleId="952" w:customStyle="1">
    <w:name w:val="标题 5 字符"/>
    <w:basedOn w:val="902"/>
    <w:link w:val="897"/>
    <w:uiPriority w:val="9"/>
    <w:qFormat/>
    <w:rPr>
      <w:rFonts w:ascii="Arial" w:hAnsi="Arial" w:eastAsia="Arial" w:cs="Arial"/>
      <w:b/>
      <w:bCs/>
      <w:sz w:val="24"/>
      <w:szCs w:val="24"/>
    </w:rPr>
  </w:style>
  <w:style w:type="character" w:styleId="953" w:customStyle="1">
    <w:name w:val="标题 6 字符"/>
    <w:basedOn w:val="902"/>
    <w:link w:val="898"/>
    <w:uiPriority w:val="9"/>
    <w:qFormat/>
    <w:rPr>
      <w:rFonts w:ascii="Arial" w:hAnsi="Arial" w:eastAsia="Arial" w:cs="Arial"/>
      <w:b/>
      <w:bCs/>
      <w:sz w:val="22"/>
      <w:szCs w:val="22"/>
    </w:rPr>
  </w:style>
  <w:style w:type="character" w:styleId="954" w:customStyle="1">
    <w:name w:val="标题 7 字符"/>
    <w:basedOn w:val="902"/>
    <w:link w:val="899"/>
    <w:uiPriority w:val="9"/>
    <w:qFormat/>
    <w:rPr>
      <w:rFonts w:ascii="Arial" w:hAnsi="Arial" w:eastAsia="Arial" w:cs="Arial"/>
      <w:b/>
      <w:bCs/>
      <w:i/>
      <w:iCs/>
      <w:sz w:val="22"/>
      <w:szCs w:val="22"/>
    </w:rPr>
  </w:style>
  <w:style w:type="character" w:styleId="955" w:customStyle="1">
    <w:name w:val="标题 8 字符"/>
    <w:basedOn w:val="902"/>
    <w:link w:val="900"/>
    <w:uiPriority w:val="9"/>
    <w:qFormat/>
    <w:rPr>
      <w:rFonts w:ascii="Arial" w:hAnsi="Arial" w:eastAsia="Arial" w:cs="Arial"/>
      <w:i/>
      <w:iCs/>
      <w:sz w:val="22"/>
      <w:szCs w:val="22"/>
    </w:rPr>
  </w:style>
  <w:style w:type="character" w:styleId="956" w:customStyle="1">
    <w:name w:val="标题 9 字符"/>
    <w:basedOn w:val="902"/>
    <w:link w:val="901"/>
    <w:uiPriority w:val="9"/>
    <w:qFormat/>
    <w:rPr>
      <w:rFonts w:ascii="Arial" w:hAnsi="Arial" w:eastAsia="Arial" w:cs="Arial"/>
      <w:i/>
      <w:iCs/>
      <w:sz w:val="21"/>
      <w:szCs w:val="21"/>
    </w:rPr>
  </w:style>
  <w:style w:type="paragraph" w:styleId="957">
    <w:name w:val="List Paragraph"/>
    <w:basedOn w:val="892"/>
    <w:link w:val="1107"/>
    <w:qFormat/>
    <w:pPr>
      <w:contextualSpacing/>
      <w:ind w:left="720"/>
    </w:pPr>
  </w:style>
  <w:style w:type="paragraph" w:styleId="958">
    <w:name w:val="No Spacing"/>
    <w:uiPriority w:val="1"/>
    <w:qFormat/>
  </w:style>
  <w:style w:type="character" w:styleId="959" w:customStyle="1">
    <w:name w:val="标题 字符"/>
    <w:basedOn w:val="902"/>
    <w:link w:val="926"/>
    <w:uiPriority w:val="10"/>
    <w:qFormat/>
    <w:rPr>
      <w:sz w:val="48"/>
      <w:szCs w:val="48"/>
    </w:rPr>
  </w:style>
  <w:style w:type="character" w:styleId="960" w:customStyle="1">
    <w:name w:val="副标题 字符"/>
    <w:basedOn w:val="902"/>
    <w:link w:val="919"/>
    <w:uiPriority w:val="11"/>
    <w:qFormat/>
    <w:rPr>
      <w:sz w:val="24"/>
      <w:szCs w:val="24"/>
    </w:rPr>
  </w:style>
  <w:style w:type="paragraph" w:styleId="961">
    <w:name w:val="Quote"/>
    <w:basedOn w:val="892"/>
    <w:next w:val="892"/>
    <w:link w:val="962"/>
    <w:uiPriority w:val="29"/>
    <w:qFormat/>
    <w:pPr>
      <w:ind w:left="720" w:right="720"/>
    </w:pPr>
    <w:rPr>
      <w:i/>
    </w:rPr>
  </w:style>
  <w:style w:type="character" w:styleId="962" w:customStyle="1">
    <w:name w:val="引用 字符"/>
    <w:link w:val="961"/>
    <w:uiPriority w:val="29"/>
    <w:qFormat/>
    <w:rPr>
      <w:i/>
    </w:rPr>
  </w:style>
  <w:style w:type="paragraph" w:styleId="963">
    <w:name w:val="Intense Quote"/>
    <w:basedOn w:val="892"/>
    <w:next w:val="892"/>
    <w:link w:val="9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4" w:customStyle="1">
    <w:name w:val="明显引用 字符"/>
    <w:link w:val="963"/>
    <w:uiPriority w:val="30"/>
    <w:qFormat/>
    <w:rPr>
      <w:i/>
    </w:rPr>
  </w:style>
  <w:style w:type="character" w:styleId="965" w:customStyle="1">
    <w:name w:val="Header Char"/>
    <w:basedOn w:val="902"/>
    <w:uiPriority w:val="99"/>
    <w:qFormat/>
  </w:style>
  <w:style w:type="character" w:styleId="966" w:customStyle="1">
    <w:name w:val="Footer Char"/>
    <w:basedOn w:val="902"/>
    <w:uiPriority w:val="99"/>
    <w:qFormat/>
  </w:style>
  <w:style w:type="character" w:styleId="967" w:customStyle="1">
    <w:name w:val="Caption Char"/>
    <w:uiPriority w:val="99"/>
    <w:qFormat/>
  </w:style>
  <w:style w:type="table" w:styleId="968" w:customStyle="1">
    <w:name w:val="Table Grid Light"/>
    <w:basedOn w:val="90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69" w:customStyle="1">
    <w:name w:val="无格式表格 11"/>
    <w:basedOn w:val="90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0" w:customStyle="1">
    <w:name w:val="无格式表格 21"/>
    <w:basedOn w:val="90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1" w:customStyle="1">
    <w:name w:val="无格式表格 31"/>
    <w:basedOn w:val="90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2" w:customStyle="1">
    <w:name w:val="无格式表格 41"/>
    <w:basedOn w:val="90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3" w:customStyle="1">
    <w:name w:val="无格式表格 51"/>
    <w:basedOn w:val="90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4" w:customStyle="1">
    <w:name w:val="网格表 1 浅色1"/>
    <w:basedOn w:val="903"/>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1"/>
    <w:basedOn w:val="903"/>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2"/>
    <w:basedOn w:val="903"/>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3"/>
    <w:basedOn w:val="90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4"/>
    <w:basedOn w:val="90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5"/>
    <w:basedOn w:val="903"/>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6"/>
    <w:basedOn w:val="90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1" w:customStyle="1">
    <w:name w:val="网格表 21"/>
    <w:basedOn w:val="90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82" w:customStyle="1">
    <w:name w:val="Grid Table 2 - Accent 1"/>
    <w:basedOn w:val="903"/>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83" w:customStyle="1">
    <w:name w:val="Grid Table 2 - Accent 2"/>
    <w:basedOn w:val="903"/>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84" w:customStyle="1">
    <w:name w:val="Grid Table 2 - Accent 3"/>
    <w:basedOn w:val="90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85" w:customStyle="1">
    <w:name w:val="Grid Table 2 - Accent 4"/>
    <w:basedOn w:val="90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6" w:customStyle="1">
    <w:name w:val="Grid Table 2 - Accent 5"/>
    <w:basedOn w:val="90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7" w:customStyle="1">
    <w:name w:val="Grid Table 2 - Accent 6"/>
    <w:basedOn w:val="90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8" w:customStyle="1">
    <w:name w:val="网格表 31"/>
    <w:basedOn w:val="90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1"/>
    <w:basedOn w:val="903"/>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2"/>
    <w:basedOn w:val="903"/>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3"/>
    <w:basedOn w:val="90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4"/>
    <w:basedOn w:val="90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5"/>
    <w:basedOn w:val="90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6"/>
    <w:basedOn w:val="90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网格表 41"/>
    <w:basedOn w:val="903"/>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6" w:customStyle="1">
    <w:name w:val="Grid Table 4 - Accent 1"/>
    <w:basedOn w:val="90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97" w:customStyle="1">
    <w:name w:val="Grid Table 4 - Accent 2"/>
    <w:basedOn w:val="903"/>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98" w:customStyle="1">
    <w:name w:val="Grid Table 4 - Accent 3"/>
    <w:basedOn w:val="90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99" w:customStyle="1">
    <w:name w:val="Grid Table 4 - Accent 4"/>
    <w:basedOn w:val="90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0" w:customStyle="1">
    <w:name w:val="Grid Table 4 - Accent 5"/>
    <w:basedOn w:val="90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1" w:customStyle="1">
    <w:name w:val="Grid Table 4 - Accent 6"/>
    <w:basedOn w:val="90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2" w:customStyle="1">
    <w:name w:val="网格表 5 深色1"/>
    <w:basedOn w:val="9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3" w:customStyle="1">
    <w:name w:val="Grid Table 5 Dark- Accent 1"/>
    <w:basedOn w:val="9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4" w:customStyle="1">
    <w:name w:val="Grid Table 5 Dark - Accent 2"/>
    <w:basedOn w:val="9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5" w:customStyle="1">
    <w:name w:val="Grid Table 5 Dark - Accent 3"/>
    <w:basedOn w:val="9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6" w:customStyle="1">
    <w:name w:val="Grid Table 5 Dark- Accent 4"/>
    <w:basedOn w:val="9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7" w:customStyle="1">
    <w:name w:val="Grid Table 5 Dark - Accent 5"/>
    <w:basedOn w:val="9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8" w:customStyle="1">
    <w:name w:val="Grid Table 5 Dark - Accent 6"/>
    <w:basedOn w:val="9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9" w:customStyle="1">
    <w:name w:val="网格表 6 彩色1"/>
    <w:basedOn w:val="903"/>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10" w:customStyle="1">
    <w:name w:val="Grid Table 6 Colorful - Accent 1"/>
    <w:basedOn w:val="90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011" w:customStyle="1">
    <w:name w:val="Grid Table 6 Colorful - Accent 2"/>
    <w:basedOn w:val="903"/>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012" w:customStyle="1">
    <w:name w:val="Grid Table 6 Colorful - Accent 3"/>
    <w:basedOn w:val="90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013" w:customStyle="1">
    <w:name w:val="Grid Table 6 Colorful - Accent 4"/>
    <w:basedOn w:val="90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014" w:customStyle="1">
    <w:name w:val="Grid Table 6 Colorful - Accent 5"/>
    <w:basedOn w:val="90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15" w:customStyle="1">
    <w:name w:val="Grid Table 6 Colorful - Accent 6"/>
    <w:basedOn w:val="903"/>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16" w:customStyle="1">
    <w:name w:val="网格表 7 彩色1"/>
    <w:basedOn w:val="903"/>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17" w:customStyle="1">
    <w:name w:val="Grid Table 7 Colorful - Accent 1"/>
    <w:basedOn w:val="90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8" w:customStyle="1">
    <w:name w:val="Grid Table 7 Colorful - Accent 2"/>
    <w:basedOn w:val="903"/>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19" w:customStyle="1">
    <w:name w:val="Grid Table 7 Colorful - Accent 3"/>
    <w:basedOn w:val="90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020" w:customStyle="1">
    <w:name w:val="Grid Table 7 Colorful - Accent 4"/>
    <w:basedOn w:val="90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1" w:customStyle="1">
    <w:name w:val="Grid Table 7 Colorful - Accent 5"/>
    <w:basedOn w:val="90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2" w:customStyle="1">
    <w:name w:val="Grid Table 7 Colorful - Accent 6"/>
    <w:basedOn w:val="90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3" w:customStyle="1">
    <w:name w:val="清单表 1 浅色1"/>
    <w:basedOn w:val="903"/>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4" w:customStyle="1">
    <w:name w:val="List Table 1 Light - Accent 1"/>
    <w:basedOn w:val="90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5" w:customStyle="1">
    <w:name w:val="List Table 1 Light - Accent 2"/>
    <w:basedOn w:val="903"/>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6" w:customStyle="1">
    <w:name w:val="List Table 1 Light - Accent 3"/>
    <w:basedOn w:val="903"/>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7" w:customStyle="1">
    <w:name w:val="List Table 1 Light - Accent 4"/>
    <w:basedOn w:val="90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8" w:customStyle="1">
    <w:name w:val="List Table 1 Light - Accent 5"/>
    <w:basedOn w:val="90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9" w:customStyle="1">
    <w:name w:val="List Table 1 Light - Accent 6"/>
    <w:basedOn w:val="903"/>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0" w:customStyle="1">
    <w:name w:val="清单表 21"/>
    <w:basedOn w:val="903"/>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31" w:customStyle="1">
    <w:name w:val="List Table 2 - Accent 1"/>
    <w:basedOn w:val="90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2" w:customStyle="1">
    <w:name w:val="List Table 2 - Accent 2"/>
    <w:basedOn w:val="903"/>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033" w:customStyle="1">
    <w:name w:val="List Table 2 - Accent 3"/>
    <w:basedOn w:val="90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4" w:customStyle="1">
    <w:name w:val="List Table 2 - Accent 4"/>
    <w:basedOn w:val="90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5" w:customStyle="1">
    <w:name w:val="List Table 2 - Accent 5"/>
    <w:basedOn w:val="90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6" w:customStyle="1">
    <w:name w:val="List Table 2 - Accent 6"/>
    <w:basedOn w:val="90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7" w:customStyle="1">
    <w:name w:val="清单表 31"/>
    <w:basedOn w:val="9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8" w:customStyle="1">
    <w:name w:val="List Table 3 - Accent 1"/>
    <w:basedOn w:val="90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9" w:customStyle="1">
    <w:name w:val="List Table 3 - Accent 2"/>
    <w:basedOn w:val="903"/>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40" w:customStyle="1">
    <w:name w:val="List Table 3 - Accent 3"/>
    <w:basedOn w:val="90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41" w:customStyle="1">
    <w:name w:val="List Table 3 - Accent 4"/>
    <w:basedOn w:val="90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2" w:customStyle="1">
    <w:name w:val="List Table 3 - Accent 5"/>
    <w:basedOn w:val="90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3" w:customStyle="1">
    <w:name w:val="List Table 3 - Accent 6"/>
    <w:basedOn w:val="90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4" w:customStyle="1">
    <w:name w:val="清单表 41"/>
    <w:basedOn w:val="9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5" w:customStyle="1">
    <w:name w:val="List Table 4 - Accent 1"/>
    <w:basedOn w:val="90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6" w:customStyle="1">
    <w:name w:val="List Table 4 - Accent 2"/>
    <w:basedOn w:val="903"/>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7" w:customStyle="1">
    <w:name w:val="List Table 4 - Accent 3"/>
    <w:basedOn w:val="90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8" w:customStyle="1">
    <w:name w:val="List Table 4 - Accent 4"/>
    <w:basedOn w:val="90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9" w:customStyle="1">
    <w:name w:val="List Table 4 - Accent 5"/>
    <w:basedOn w:val="90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0" w:customStyle="1">
    <w:name w:val="List Table 4 - Accent 6"/>
    <w:basedOn w:val="90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1" w:customStyle="1">
    <w:name w:val="清单表 5 深色1"/>
    <w:basedOn w:val="903"/>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52" w:customStyle="1">
    <w:name w:val="List Table 5 Dark - Accent 1"/>
    <w:basedOn w:val="90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53" w:customStyle="1">
    <w:name w:val="List Table 5 Dark - Accent 2"/>
    <w:basedOn w:val="903"/>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54" w:customStyle="1">
    <w:name w:val="List Table 5 Dark - Accent 3"/>
    <w:basedOn w:val="90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55" w:customStyle="1">
    <w:name w:val="List Table 5 Dark - Accent 4"/>
    <w:basedOn w:val="90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56" w:customStyle="1">
    <w:name w:val="List Table 5 Dark - Accent 5"/>
    <w:basedOn w:val="90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57" w:customStyle="1">
    <w:name w:val="List Table 5 Dark - Accent 6"/>
    <w:basedOn w:val="90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58" w:customStyle="1">
    <w:name w:val="清单表 6 彩色1"/>
    <w:basedOn w:val="903"/>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59" w:customStyle="1">
    <w:name w:val="List Table 6 Colorful - Accent 1"/>
    <w:basedOn w:val="903"/>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60" w:customStyle="1">
    <w:name w:val="List Table 6 Colorful - Accent 2"/>
    <w:basedOn w:val="903"/>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61" w:customStyle="1">
    <w:name w:val="List Table 6 Colorful - Accent 3"/>
    <w:basedOn w:val="903"/>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62" w:customStyle="1">
    <w:name w:val="List Table 6 Colorful - Accent 4"/>
    <w:basedOn w:val="90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63" w:customStyle="1">
    <w:name w:val="List Table 6 Colorful - Accent 5"/>
    <w:basedOn w:val="90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64" w:customStyle="1">
    <w:name w:val="List Table 6 Colorful - Accent 6"/>
    <w:basedOn w:val="90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65" w:customStyle="1">
    <w:name w:val="清单表 7 彩色1"/>
    <w:basedOn w:val="903"/>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66" w:customStyle="1">
    <w:name w:val="List Table 7 Colorful - Accent 1"/>
    <w:basedOn w:val="903"/>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7" w:customStyle="1">
    <w:name w:val="List Table 7 Colorful - Accent 2"/>
    <w:basedOn w:val="903"/>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68" w:customStyle="1">
    <w:name w:val="List Table 7 Colorful - Accent 3"/>
    <w:basedOn w:val="903"/>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69" w:customStyle="1">
    <w:name w:val="List Table 7 Colorful - Accent 4"/>
    <w:basedOn w:val="903"/>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0" w:customStyle="1">
    <w:name w:val="List Table 7 Colorful - Accent 5"/>
    <w:basedOn w:val="903"/>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1" w:customStyle="1">
    <w:name w:val="List Table 7 Colorful - Accent 6"/>
    <w:basedOn w:val="903"/>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2" w:customStyle="1">
    <w:name w:val="Lined - Accent"/>
    <w:basedOn w:val="9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73" w:customStyle="1">
    <w:name w:val="Lined - Accent 1"/>
    <w:basedOn w:val="9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74" w:customStyle="1">
    <w:name w:val="Lined - Accent 2"/>
    <w:basedOn w:val="9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75" w:customStyle="1">
    <w:name w:val="Lined - Accent 3"/>
    <w:basedOn w:val="9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76" w:customStyle="1">
    <w:name w:val="Lined - Accent 4"/>
    <w:basedOn w:val="9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7" w:customStyle="1">
    <w:name w:val="Lined - Accent 5"/>
    <w:basedOn w:val="9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8" w:customStyle="1">
    <w:name w:val="Lined - Accent 6"/>
    <w:basedOn w:val="9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9" w:customStyle="1">
    <w:name w:val="Bordered &amp; Lined - Accent"/>
    <w:basedOn w:val="903"/>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80" w:customStyle="1">
    <w:name w:val="Bordered &amp; Lined - Accent 1"/>
    <w:basedOn w:val="903"/>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81" w:customStyle="1">
    <w:name w:val="Bordered &amp; Lined - Accent 2"/>
    <w:basedOn w:val="903"/>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82" w:customStyle="1">
    <w:name w:val="Bordered &amp; Lined - Accent 3"/>
    <w:basedOn w:val="90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83" w:customStyle="1">
    <w:name w:val="Bordered &amp; Lined - Accent 4"/>
    <w:basedOn w:val="90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4" w:customStyle="1">
    <w:name w:val="Bordered &amp; Lined - Accent 5"/>
    <w:basedOn w:val="90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5" w:customStyle="1">
    <w:name w:val="Bordered &amp; Lined - Accent 6"/>
    <w:basedOn w:val="90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6" w:customStyle="1">
    <w:name w:val="Bordered"/>
    <w:basedOn w:val="903"/>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87" w:customStyle="1">
    <w:name w:val="Bordered - Accent 1"/>
    <w:basedOn w:val="903"/>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8" w:customStyle="1">
    <w:name w:val="Bordered - Accent 2"/>
    <w:basedOn w:val="903"/>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89" w:customStyle="1">
    <w:name w:val="Bordered - Accent 3"/>
    <w:basedOn w:val="90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90" w:customStyle="1">
    <w:name w:val="Bordered - Accent 4"/>
    <w:basedOn w:val="90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1" w:customStyle="1">
    <w:name w:val="Bordered - Accent 5"/>
    <w:basedOn w:val="903"/>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2" w:customStyle="1">
    <w:name w:val="Bordered - Accent 6"/>
    <w:basedOn w:val="90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3" w:customStyle="1">
    <w:name w:val="脚注文本 字符"/>
    <w:link w:val="920"/>
    <w:uiPriority w:val="99"/>
    <w:rPr>
      <w:sz w:val="18"/>
    </w:rPr>
  </w:style>
  <w:style w:type="character" w:styleId="1094" w:customStyle="1">
    <w:name w:val="尾注文本 字符"/>
    <w:link w:val="913"/>
    <w:uiPriority w:val="99"/>
    <w:qFormat/>
    <w:rPr>
      <w:sz w:val="20"/>
    </w:rPr>
  </w:style>
  <w:style w:type="paragraph" w:styleId="1095" w:customStyle="1">
    <w:name w:val="TOC 标题11"/>
    <w:uiPriority w:val="39"/>
    <w:unhideWhenUsed/>
    <w:qFormat/>
  </w:style>
  <w:style w:type="character" w:styleId="1096" w:customStyle="1">
    <w:name w:val="NormalCharacter"/>
    <w:qFormat/>
  </w:style>
  <w:style w:type="character" w:styleId="1097" w:customStyle="1">
    <w:name w:val="正文缩进 字符"/>
    <w:link w:val="907"/>
    <w:qFormat/>
    <w:rPr>
      <w:rFonts w:ascii="Times New Roman" w:hAnsi="Times New Roman" w:eastAsia="宋体" w:cs="Times New Roman"/>
      <w:szCs w:val="20"/>
    </w:rPr>
  </w:style>
  <w:style w:type="character" w:styleId="1098" w:customStyle="1">
    <w:name w:val="标题 4 字符"/>
    <w:basedOn w:val="902"/>
    <w:link w:val="896"/>
    <w:uiPriority w:val="9"/>
    <w:semiHidden/>
    <w:qFormat/>
    <w:rPr>
      <w:rFonts w:asciiTheme="majorHAnsi" w:hAnsiTheme="majorHAnsi" w:eastAsiaTheme="majorEastAsia" w:cstheme="majorBidi"/>
      <w:b/>
      <w:bCs/>
      <w:sz w:val="28"/>
      <w:szCs w:val="28"/>
    </w:rPr>
  </w:style>
  <w:style w:type="character" w:styleId="1099" w:customStyle="1">
    <w:name w:val="页眉 字符"/>
    <w:basedOn w:val="902"/>
    <w:link w:val="916"/>
    <w:uiPriority w:val="99"/>
    <w:qFormat/>
    <w:rPr>
      <w:rFonts w:ascii="Times New Roman" w:hAnsi="Times New Roman" w:eastAsia="宋体" w:cs="Times New Roman"/>
      <w:sz w:val="18"/>
      <w:szCs w:val="18"/>
    </w:rPr>
  </w:style>
  <w:style w:type="character" w:styleId="1100" w:customStyle="1">
    <w:name w:val="页脚 字符"/>
    <w:basedOn w:val="902"/>
    <w:link w:val="915"/>
    <w:uiPriority w:val="99"/>
    <w:qFormat/>
    <w:rPr>
      <w:rFonts w:ascii="Times New Roman" w:hAnsi="Times New Roman" w:eastAsia="宋体" w:cs="Times New Roman"/>
      <w:sz w:val="18"/>
      <w:szCs w:val="18"/>
    </w:rPr>
  </w:style>
  <w:style w:type="paragraph" w:styleId="1101" w:customStyle="1">
    <w:name w:val="Default"/>
    <w:qFormat/>
    <w:pPr>
      <w:widowControl w:val="off"/>
    </w:pPr>
    <w:rPr>
      <w:rFonts w:ascii="宋体" w:hAnsi="Times New Roman" w:eastAsia="宋体" w:cs="宋体"/>
      <w:color w:val="000000"/>
      <w:sz w:val="24"/>
      <w:szCs w:val="24"/>
    </w:rPr>
  </w:style>
  <w:style w:type="paragraph" w:styleId="1102" w:customStyle="1">
    <w:name w:val="Char"/>
    <w:basedOn w:val="892"/>
    <w:qFormat/>
    <w:pPr>
      <w:ind w:firstLine="200"/>
      <w:tabs>
        <w:tab w:val="left" w:pos="360" w:leader="none"/>
      </w:tabs>
    </w:pPr>
    <w:rPr>
      <w:sz w:val="28"/>
      <w:szCs w:val="30"/>
    </w:rPr>
  </w:style>
  <w:style w:type="table" w:styleId="1103" w:customStyle="1">
    <w:name w:val="Table Normal"/>
    <w:qFormat/>
    <w:rPr>
      <w:rFonts w:ascii="Times New Roman" w:hAnsi="Times New Roman" w:eastAsia="宋体" w:cs="Times New Roman"/>
    </w:rPr>
    <w:tblPr>
      <w:tblCellMar>
        <w:left w:w="0" w:type="dxa"/>
        <w:top w:w="0" w:type="dxa"/>
        <w:right w:w="0" w:type="dxa"/>
        <w:bottom w:w="0" w:type="dxa"/>
      </w:tblCellMar>
    </w:tblPr>
  </w:style>
  <w:style w:type="character" w:styleId="1104" w:customStyle="1">
    <w:name w:val="纯文本 字符"/>
    <w:basedOn w:val="902"/>
    <w:link w:val="911"/>
    <w:qFormat/>
    <w:rPr>
      <w:rFonts w:ascii="宋体" w:hAnsi="Courier New" w:eastAsia="宋体" w:cs="Courier New"/>
      <w:szCs w:val="21"/>
    </w:rPr>
  </w:style>
  <w:style w:type="paragraph" w:styleId="1105" w:customStyle="1">
    <w:name w:val="纯文本1"/>
    <w:basedOn w:val="892"/>
    <w:qFormat/>
    <w:rPr>
      <w:rFonts w:ascii="宋体" w:hAnsi="Courier New" w:cs="Courier New"/>
      <w:szCs w:val="21"/>
    </w:rPr>
  </w:style>
  <w:style w:type="character" w:styleId="1106" w:customStyle="1">
    <w:name w:val="批注框文本 字符"/>
    <w:basedOn w:val="902"/>
    <w:link w:val="914"/>
    <w:uiPriority w:val="99"/>
    <w:semiHidden/>
    <w:qFormat/>
    <w:rPr>
      <w:rFonts w:ascii="Times New Roman" w:hAnsi="Times New Roman" w:eastAsia="宋体" w:cs="Times New Roman"/>
      <w:sz w:val="18"/>
      <w:szCs w:val="18"/>
    </w:rPr>
  </w:style>
  <w:style w:type="character" w:styleId="1107" w:customStyle="1">
    <w:name w:val="列出段落 字符"/>
    <w:link w:val="957"/>
    <w:qFormat/>
    <w:rPr>
      <w:rFonts w:ascii="Times New Roman" w:hAnsi="Times New Roman" w:eastAsia="宋体" w:cs="Times New Roman"/>
      <w:sz w:val="21"/>
      <w:szCs w:val="24"/>
    </w:rPr>
  </w:style>
  <w:style w:type="character" w:styleId="1108" w:customStyle="1">
    <w:name w:val="正文文本 字符"/>
    <w:basedOn w:val="902"/>
    <w:link w:val="905"/>
    <w:qFormat/>
    <w:rPr>
      <w:rFonts w:ascii="宋体" w:hAnsi="宋体" w:cs="Times New Roman"/>
      <w:sz w:val="21"/>
      <w:szCs w:val="21"/>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hyperlink" Target="https://njgc.jfh.co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销ḡ</dc:creator>
  <cp:keywords/>
  <dc:description/>
  <cp:lastModifiedBy>夏雪</cp:lastModifiedBy>
  <cp:revision>12</cp:revision>
  <dcterms:created xsi:type="dcterms:W3CDTF">2026-01-27T07:47:00Z</dcterms:created>
  <dcterms:modified xsi:type="dcterms:W3CDTF">2026-07-20T09:25:07Z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eyJoZGlkIjoiMzVlNjM2MTk0ZWE5OWE5MTI0MjgzNGM2Y2Q2MTNhMzQiLCJ1c2VySWQiOiI1Mzk0NTE0NzIifQ==</vt:lpwstr>
  </property>
  <property fmtid="{D5CDD505-2E9C-101B-9397-08002B2CF9AE}" pid="3" name="KSOProductBuildVer">
    <vt:lpwstr>2052-12.1.0.26895</vt:lpwstr>
  </property>
  <property fmtid="{D5CDD505-2E9C-101B-9397-08002B2CF9AE}" pid="4" name="ICV">
    <vt:lpwstr>C76D7807CC284C08BEFA1A933471C8D6_12</vt:lpwstr>
  </property>
</Properties>
</file>