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EBD9">
      <w:pPr>
        <w:jc w:val="center"/>
        <w:rPr>
          <w:sz w:val="44"/>
          <w:szCs w:val="44"/>
        </w:rPr>
      </w:pPr>
      <w:r>
        <w:rPr>
          <w:rFonts w:hint="eastAsia"/>
          <w:sz w:val="44"/>
          <w:szCs w:val="44"/>
        </w:rPr>
        <w:t>编制说明</w:t>
      </w:r>
    </w:p>
    <w:p w14:paraId="6CA82103">
      <w:pPr>
        <w:spacing w:line="580" w:lineRule="exact"/>
        <w:rPr>
          <w:rFonts w:ascii="仿宋" w:hAnsi="仿宋" w:eastAsia="仿宋" w:cs="仿宋_GB2312"/>
          <w:sz w:val="28"/>
          <w:szCs w:val="28"/>
        </w:rPr>
      </w:pPr>
      <w:r>
        <w:rPr>
          <w:rFonts w:hint="eastAsia" w:ascii="仿宋" w:hAnsi="仿宋" w:eastAsia="仿宋" w:cs="仿宋_GB2312"/>
          <w:sz w:val="28"/>
          <w:szCs w:val="28"/>
        </w:rPr>
        <w:t>一、工程概况：</w:t>
      </w:r>
    </w:p>
    <w:p w14:paraId="4E012AC2">
      <w:pPr>
        <w:pStyle w:val="8"/>
        <w:keepNext w:val="0"/>
        <w:keepLines w:val="0"/>
        <w:widowControl/>
        <w:suppressLineNumbers w:val="0"/>
        <w:spacing w:before="0" w:beforeAutospacing="0" w:after="0" w:afterAutospacing="0"/>
        <w:ind w:left="279" w:leftChars="133" w:right="0" w:firstLine="560" w:firstLineChars="200"/>
        <w:rPr>
          <w:rFonts w:hint="default" w:ascii="仿宋" w:hAnsi="仿宋" w:eastAsia="仿宋" w:cs="仿宋_GB2312"/>
          <w:kern w:val="2"/>
          <w:sz w:val="28"/>
          <w:szCs w:val="28"/>
          <w:lang w:val="en-US" w:eastAsia="zh-CN" w:bidi="ar-SA"/>
        </w:rPr>
      </w:pPr>
      <w:r>
        <w:rPr>
          <w:rFonts w:hint="eastAsia" w:ascii="仿宋" w:hAnsi="仿宋" w:eastAsia="仿宋" w:cs="仿宋_GB2312"/>
          <w:kern w:val="2"/>
          <w:sz w:val="28"/>
          <w:szCs w:val="28"/>
          <w:lang w:val="en-US" w:eastAsia="zh-CN" w:bidi="ar-SA"/>
        </w:rPr>
        <w:t>本工程为江宁监狱蒸汽管网改造</w:t>
      </w:r>
      <w:bookmarkStart w:id="0" w:name="_GoBack"/>
      <w:bookmarkEnd w:id="0"/>
      <w:r>
        <w:rPr>
          <w:rFonts w:hint="eastAsia" w:ascii="仿宋" w:hAnsi="仿宋" w:eastAsia="仿宋" w:cs="仿宋_GB2312"/>
          <w:kern w:val="2"/>
          <w:sz w:val="28"/>
          <w:szCs w:val="28"/>
          <w:lang w:val="en-US" w:eastAsia="zh-CN" w:bidi="ar-SA"/>
        </w:rPr>
        <w:t>包含蒸汽管道、冷凝水回收管道、回收装置等工程。</w:t>
      </w:r>
    </w:p>
    <w:p w14:paraId="65F9C19E">
      <w:pPr>
        <w:numPr>
          <w:ilvl w:val="0"/>
          <w:numId w:val="0"/>
        </w:numPr>
        <w:spacing w:line="580" w:lineRule="exact"/>
        <w:rPr>
          <w:rFonts w:hint="eastAsia" w:ascii="仿宋" w:hAnsi="仿宋" w:eastAsia="仿宋" w:cs="仿宋_GB2312"/>
          <w:sz w:val="28"/>
          <w:szCs w:val="28"/>
        </w:rPr>
      </w:pPr>
      <w:r>
        <w:rPr>
          <w:rFonts w:hint="eastAsia" w:ascii="仿宋" w:hAnsi="仿宋" w:eastAsia="仿宋" w:cs="仿宋_GB2312"/>
          <w:sz w:val="28"/>
          <w:szCs w:val="28"/>
          <w:lang w:val="en-US" w:eastAsia="zh-CN"/>
        </w:rPr>
        <w:t>二、</w:t>
      </w:r>
      <w:r>
        <w:rPr>
          <w:rFonts w:hint="eastAsia" w:ascii="仿宋" w:hAnsi="仿宋" w:eastAsia="仿宋" w:cs="仿宋_GB2312"/>
          <w:sz w:val="28"/>
          <w:szCs w:val="28"/>
        </w:rPr>
        <w:t>编制依据：</w:t>
      </w:r>
    </w:p>
    <w:p w14:paraId="25AD4E16">
      <w:pPr>
        <w:numPr>
          <w:ilvl w:val="0"/>
          <w:numId w:val="1"/>
        </w:numPr>
        <w:spacing w:line="580" w:lineRule="exact"/>
        <w:ind w:left="0" w:leftChars="0" w:firstLine="400" w:firstLineChars="0"/>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cs="仿宋_GB2312"/>
          <w:kern w:val="2"/>
          <w:sz w:val="28"/>
          <w:szCs w:val="28"/>
          <w:lang w:val="en-US" w:eastAsia="zh-CN" w:bidi="ar-SA"/>
        </w:rPr>
        <w:t>江宁监狱蒸汽管道和冷凝水回收管道工程项目施工图纸</w:t>
      </w:r>
      <w:r>
        <w:rPr>
          <w:rFonts w:hint="eastAsia" w:ascii="仿宋" w:hAnsi="仿宋" w:eastAsia="仿宋"/>
          <w:sz w:val="28"/>
          <w:szCs w:val="28"/>
          <w:lang w:val="en-US" w:eastAsia="zh-CN"/>
        </w:rPr>
        <w:t>。</w:t>
      </w:r>
    </w:p>
    <w:p w14:paraId="224B5165">
      <w:pPr>
        <w:numPr>
          <w:ilvl w:val="0"/>
          <w:numId w:val="1"/>
        </w:numPr>
        <w:spacing w:line="580" w:lineRule="exact"/>
        <w:ind w:left="0" w:leftChars="0" w:firstLine="400" w:firstLineChars="0"/>
        <w:rPr>
          <w:rFonts w:ascii="仿宋" w:hAnsi="仿宋" w:eastAsia="仿宋"/>
          <w:sz w:val="28"/>
          <w:szCs w:val="28"/>
        </w:rPr>
      </w:pPr>
      <w:r>
        <w:rPr>
          <w:rFonts w:hint="eastAsia" w:ascii="仿宋" w:hAnsi="仿宋" w:eastAsia="仿宋"/>
          <w:sz w:val="28"/>
          <w:szCs w:val="28"/>
        </w:rPr>
        <w:t>《建设工程工程量清单计价规范》（GB50500-2013）。</w:t>
      </w:r>
    </w:p>
    <w:p w14:paraId="4A2D9E98">
      <w:pPr>
        <w:numPr>
          <w:ilvl w:val="0"/>
          <w:numId w:val="1"/>
        </w:numPr>
        <w:spacing w:line="580" w:lineRule="exact"/>
        <w:ind w:left="0" w:leftChars="0" w:firstLine="400" w:firstLineChars="0"/>
        <w:rPr>
          <w:rFonts w:ascii="仿宋" w:hAnsi="仿宋" w:eastAsia="仿宋"/>
          <w:sz w:val="28"/>
          <w:szCs w:val="28"/>
        </w:rPr>
      </w:pPr>
      <w:r>
        <w:rPr>
          <w:rFonts w:hint="eastAsia" w:ascii="仿宋" w:hAnsi="仿宋" w:eastAsia="仿宋"/>
          <w:sz w:val="28"/>
          <w:szCs w:val="28"/>
        </w:rPr>
        <w:t>《房屋建筑与装饰工程工程量计算规范》（GB50854-2013）。</w:t>
      </w:r>
    </w:p>
    <w:p w14:paraId="06E3892F">
      <w:pPr>
        <w:numPr>
          <w:ilvl w:val="0"/>
          <w:numId w:val="1"/>
        </w:numPr>
        <w:spacing w:line="580" w:lineRule="exact"/>
        <w:ind w:left="0" w:leftChars="0" w:firstLine="400" w:firstLineChars="0"/>
        <w:rPr>
          <w:rFonts w:ascii="仿宋" w:hAnsi="仿宋" w:eastAsia="仿宋"/>
          <w:sz w:val="28"/>
          <w:szCs w:val="28"/>
        </w:rPr>
      </w:pPr>
      <w:r>
        <w:rPr>
          <w:rFonts w:hint="eastAsia" w:ascii="仿宋" w:hAnsi="仿宋" w:eastAsia="仿宋"/>
          <w:sz w:val="28"/>
          <w:szCs w:val="28"/>
        </w:rPr>
        <w:t>《江苏省建筑与装饰工程计价定额》(2014版)。</w:t>
      </w:r>
    </w:p>
    <w:p w14:paraId="15420135">
      <w:pPr>
        <w:numPr>
          <w:ilvl w:val="0"/>
          <w:numId w:val="1"/>
        </w:numPr>
        <w:spacing w:line="580" w:lineRule="exact"/>
        <w:ind w:left="0" w:leftChars="0" w:firstLine="400" w:firstLineChars="0"/>
        <w:rPr>
          <w:rFonts w:ascii="仿宋" w:hAnsi="仿宋" w:eastAsia="仿宋"/>
          <w:sz w:val="28"/>
          <w:szCs w:val="28"/>
        </w:rPr>
      </w:pPr>
      <w:r>
        <w:rPr>
          <w:rFonts w:hint="eastAsia" w:ascii="仿宋" w:hAnsi="仿宋" w:eastAsia="仿宋"/>
          <w:sz w:val="28"/>
          <w:szCs w:val="28"/>
        </w:rPr>
        <w:t>《江苏省安装工程计价定额》(2014版)</w:t>
      </w:r>
      <w:r>
        <w:rPr>
          <w:rFonts w:hint="eastAsia" w:ascii="仿宋" w:hAnsi="仿宋" w:eastAsia="仿宋"/>
          <w:sz w:val="28"/>
          <w:szCs w:val="28"/>
          <w:lang w:eastAsia="zh-CN"/>
        </w:rPr>
        <w:t>。</w:t>
      </w:r>
    </w:p>
    <w:p w14:paraId="59B86D03">
      <w:pPr>
        <w:numPr>
          <w:ilvl w:val="0"/>
          <w:numId w:val="1"/>
        </w:numPr>
        <w:spacing w:line="580" w:lineRule="exact"/>
        <w:ind w:left="0" w:leftChars="0" w:firstLine="400" w:firstLineChars="0"/>
        <w:rPr>
          <w:rFonts w:ascii="仿宋" w:hAnsi="仿宋" w:eastAsia="仿宋"/>
          <w:sz w:val="28"/>
          <w:szCs w:val="28"/>
        </w:rPr>
      </w:pPr>
      <w:r>
        <w:rPr>
          <w:rFonts w:hint="eastAsia" w:ascii="仿宋_GB2312" w:eastAsia="仿宋_GB2312"/>
          <w:sz w:val="28"/>
          <w:szCs w:val="28"/>
        </w:rPr>
        <w:t>《江苏省建设工程费用定额（2014年）》（江苏省建设厅）及《省住房城乡建设厅关于建筑业实施营改增后江苏省建设工程计价依据调整的通知》（苏建价[2016]154号）、省住房城乡建设厅关于建筑业增值税计价政策调整的通知（苏建函价〔20</w:t>
      </w:r>
      <w:r>
        <w:rPr>
          <w:rFonts w:hint="eastAsia" w:ascii="仿宋_GB2312" w:eastAsia="仿宋_GB2312"/>
          <w:sz w:val="28"/>
          <w:szCs w:val="28"/>
          <w:lang w:val="en-US" w:eastAsia="zh-CN"/>
        </w:rPr>
        <w:t>25</w:t>
      </w:r>
      <w:r>
        <w:rPr>
          <w:rFonts w:hint="eastAsia" w:ascii="仿宋_GB2312" w:eastAsia="仿宋_GB2312"/>
          <w:sz w:val="28"/>
          <w:szCs w:val="28"/>
        </w:rPr>
        <w:t>〕</w:t>
      </w:r>
      <w:r>
        <w:rPr>
          <w:rFonts w:hint="eastAsia" w:ascii="仿宋_GB2312" w:eastAsia="仿宋_GB2312"/>
          <w:sz w:val="28"/>
          <w:szCs w:val="28"/>
          <w:lang w:val="en-US" w:eastAsia="zh-CN"/>
        </w:rPr>
        <w:t>02</w:t>
      </w:r>
      <w:r>
        <w:rPr>
          <w:rFonts w:hint="eastAsia" w:ascii="仿宋_GB2312" w:eastAsia="仿宋_GB2312"/>
          <w:sz w:val="28"/>
          <w:szCs w:val="28"/>
        </w:rPr>
        <w:t>号）</w:t>
      </w:r>
      <w:r>
        <w:rPr>
          <w:rFonts w:hint="eastAsia" w:ascii="仿宋" w:hAnsi="仿宋" w:eastAsia="仿宋"/>
          <w:sz w:val="28"/>
          <w:szCs w:val="28"/>
        </w:rPr>
        <w:t>。</w:t>
      </w:r>
    </w:p>
    <w:p w14:paraId="3253EE94">
      <w:pPr>
        <w:numPr>
          <w:ilvl w:val="0"/>
          <w:numId w:val="1"/>
        </w:numPr>
        <w:spacing w:line="580" w:lineRule="exact"/>
        <w:ind w:left="0" w:leftChars="0" w:firstLine="400" w:firstLineChars="0"/>
        <w:rPr>
          <w:rFonts w:ascii="仿宋" w:hAnsi="仿宋" w:eastAsia="仿宋" w:cs="仿宋_GB2312"/>
          <w:sz w:val="28"/>
          <w:szCs w:val="28"/>
        </w:rPr>
      </w:pPr>
      <w:r>
        <w:rPr>
          <w:rFonts w:hint="eastAsia" w:ascii="仿宋" w:hAnsi="仿宋" w:eastAsia="仿宋" w:cs="仿宋_GB2312"/>
          <w:sz w:val="28"/>
          <w:szCs w:val="28"/>
        </w:rPr>
        <w:t>人工参照苏建价函〔20</w:t>
      </w:r>
      <w:r>
        <w:rPr>
          <w:rFonts w:hint="eastAsia" w:ascii="仿宋" w:hAnsi="仿宋" w:eastAsia="仿宋" w:cs="仿宋_GB2312"/>
          <w:sz w:val="28"/>
          <w:szCs w:val="28"/>
          <w:lang w:val="en-US" w:eastAsia="zh-CN"/>
        </w:rPr>
        <w:t>26</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027</w:t>
      </w:r>
      <w:r>
        <w:rPr>
          <w:rFonts w:hint="eastAsia" w:ascii="仿宋" w:hAnsi="仿宋" w:eastAsia="仿宋" w:cs="仿宋_GB2312"/>
          <w:sz w:val="28"/>
          <w:szCs w:val="28"/>
        </w:rPr>
        <w:t>号文执行。</w:t>
      </w:r>
    </w:p>
    <w:p w14:paraId="1142AAD5">
      <w:pPr>
        <w:numPr>
          <w:ilvl w:val="0"/>
          <w:numId w:val="1"/>
        </w:numPr>
        <w:spacing w:line="580" w:lineRule="exact"/>
        <w:ind w:left="0" w:leftChars="0" w:firstLine="400" w:firstLineChars="0"/>
        <w:rPr>
          <w:rFonts w:hint="eastAsia" w:ascii="仿宋" w:hAnsi="仿宋" w:eastAsia="仿宋"/>
          <w:sz w:val="28"/>
          <w:szCs w:val="28"/>
        </w:rPr>
      </w:pPr>
      <w:r>
        <w:rPr>
          <w:rFonts w:hint="eastAsia" w:ascii="仿宋" w:hAnsi="仿宋" w:eastAsia="仿宋"/>
          <w:sz w:val="28"/>
          <w:szCs w:val="28"/>
        </w:rPr>
        <w:t>20</w:t>
      </w:r>
      <w:r>
        <w:rPr>
          <w:rFonts w:hint="eastAsia" w:ascii="仿宋" w:hAnsi="仿宋" w:eastAsia="仿宋"/>
          <w:sz w:val="28"/>
          <w:szCs w:val="28"/>
          <w:lang w:val="en-US" w:eastAsia="zh-CN"/>
        </w:rPr>
        <w:t>26</w:t>
      </w:r>
      <w:r>
        <w:rPr>
          <w:rFonts w:hint="eastAsia" w:ascii="仿宋" w:hAnsi="仿宋" w:eastAsia="仿宋"/>
          <w:sz w:val="28"/>
          <w:szCs w:val="28"/>
        </w:rPr>
        <w:t>年</w:t>
      </w:r>
      <w:r>
        <w:rPr>
          <w:rFonts w:hint="eastAsia" w:ascii="仿宋" w:hAnsi="仿宋" w:eastAsia="仿宋"/>
          <w:sz w:val="28"/>
          <w:szCs w:val="28"/>
          <w:lang w:val="en-US" w:eastAsia="zh-CN"/>
        </w:rPr>
        <w:t>3月份</w:t>
      </w:r>
      <w:r>
        <w:rPr>
          <w:rFonts w:hint="eastAsia" w:ascii="仿宋" w:hAnsi="仿宋" w:eastAsia="仿宋"/>
          <w:sz w:val="28"/>
          <w:szCs w:val="28"/>
        </w:rPr>
        <w:t>《</w:t>
      </w:r>
      <w:r>
        <w:rPr>
          <w:rFonts w:hint="eastAsia" w:ascii="仿宋" w:hAnsi="仿宋" w:eastAsia="仿宋"/>
          <w:sz w:val="28"/>
          <w:szCs w:val="28"/>
          <w:lang w:val="en-US" w:eastAsia="zh-CN"/>
        </w:rPr>
        <w:t>南京市工程材料</w:t>
      </w:r>
      <w:r>
        <w:rPr>
          <w:rFonts w:hint="eastAsia" w:ascii="仿宋" w:hAnsi="仿宋" w:eastAsia="仿宋"/>
          <w:sz w:val="28"/>
          <w:szCs w:val="28"/>
        </w:rPr>
        <w:t>信息</w:t>
      </w:r>
      <w:r>
        <w:rPr>
          <w:rFonts w:hint="eastAsia" w:ascii="仿宋" w:hAnsi="仿宋" w:eastAsia="仿宋"/>
          <w:sz w:val="28"/>
          <w:szCs w:val="28"/>
          <w:lang w:val="en-US" w:eastAsia="zh-CN"/>
        </w:rPr>
        <w:t>价</w:t>
      </w:r>
      <w:r>
        <w:rPr>
          <w:rFonts w:hint="eastAsia" w:ascii="仿宋" w:hAnsi="仿宋" w:eastAsia="仿宋"/>
          <w:sz w:val="28"/>
          <w:szCs w:val="28"/>
        </w:rPr>
        <w:t>》及市场询价。</w:t>
      </w:r>
    </w:p>
    <w:p w14:paraId="153FDCB8">
      <w:pPr>
        <w:spacing w:line="580" w:lineRule="exact"/>
        <w:rPr>
          <w:rFonts w:hint="eastAsia" w:ascii="仿宋" w:hAnsi="仿宋" w:eastAsia="仿宋" w:cs="仿宋"/>
          <w:sz w:val="28"/>
          <w:szCs w:val="28"/>
        </w:rPr>
      </w:pPr>
      <w:r>
        <w:rPr>
          <w:rFonts w:hint="eastAsia" w:ascii="仿宋" w:hAnsi="仿宋" w:eastAsia="仿宋" w:cs="仿宋_GB2312"/>
          <w:sz w:val="28"/>
          <w:szCs w:val="28"/>
          <w:lang w:val="en-US" w:eastAsia="zh-CN"/>
        </w:rPr>
        <w:t>三、</w:t>
      </w:r>
      <w:r>
        <w:rPr>
          <w:rFonts w:hint="eastAsia" w:ascii="仿宋" w:hAnsi="仿宋" w:eastAsia="仿宋" w:cs="仿宋_GB2312"/>
          <w:sz w:val="28"/>
          <w:szCs w:val="28"/>
        </w:rPr>
        <w:t>其他</w:t>
      </w:r>
      <w:r>
        <w:rPr>
          <w:rFonts w:hint="eastAsia" w:ascii="仿宋" w:hAnsi="仿宋" w:eastAsia="仿宋" w:cs="仿宋"/>
          <w:sz w:val="28"/>
          <w:szCs w:val="28"/>
        </w:rPr>
        <w:t>说明：</w:t>
      </w:r>
    </w:p>
    <w:p w14:paraId="385F58AB">
      <w:pPr>
        <w:numPr>
          <w:ilvl w:val="0"/>
          <w:numId w:val="2"/>
        </w:numPr>
        <w:spacing w:line="580" w:lineRule="exact"/>
        <w:ind w:left="20" w:leftChars="0" w:firstLine="400" w:firstLineChars="0"/>
        <w:rPr>
          <w:rFonts w:hint="eastAsia" w:ascii="仿宋" w:hAnsi="仿宋" w:eastAsia="仿宋" w:cs="仿宋"/>
          <w:sz w:val="28"/>
          <w:szCs w:val="28"/>
        </w:rPr>
      </w:pPr>
      <w:r>
        <w:rPr>
          <w:rFonts w:hint="eastAsia" w:ascii="仿宋" w:hAnsi="仿宋" w:eastAsia="仿宋" w:cs="仿宋"/>
          <w:sz w:val="28"/>
          <w:szCs w:val="28"/>
          <w:lang w:val="en-US" w:eastAsia="zh-CN"/>
        </w:rPr>
        <w:t>安全文明措施费计取安全文明施工措施费、扬尘污染防治增加费</w:t>
      </w:r>
      <w:r>
        <w:rPr>
          <w:rFonts w:hint="eastAsia" w:ascii="仿宋" w:hAnsi="仿宋" w:eastAsia="仿宋" w:cs="仿宋"/>
          <w:sz w:val="28"/>
          <w:szCs w:val="28"/>
        </w:rPr>
        <w:t>。</w:t>
      </w:r>
    </w:p>
    <w:p w14:paraId="244A0F76">
      <w:pPr>
        <w:numPr>
          <w:ilvl w:val="0"/>
          <w:numId w:val="2"/>
        </w:numPr>
        <w:spacing w:line="580" w:lineRule="exact"/>
        <w:ind w:left="20" w:leftChars="0" w:firstLine="400" w:firstLineChars="0"/>
        <w:rPr>
          <w:rFonts w:hint="eastAsia" w:ascii="仿宋" w:hAnsi="仿宋" w:eastAsia="仿宋" w:cs="仿宋"/>
          <w:sz w:val="28"/>
          <w:szCs w:val="28"/>
        </w:rPr>
      </w:pPr>
      <w:r>
        <w:rPr>
          <w:rFonts w:hint="eastAsia" w:ascii="仿宋" w:hAnsi="仿宋" w:eastAsia="仿宋" w:cs="仿宋"/>
          <w:sz w:val="28"/>
          <w:szCs w:val="28"/>
          <w:lang w:val="en-US" w:eastAsia="zh-CN"/>
        </w:rPr>
        <w:t>规费税金根据文件江苏省文件规定执行。</w:t>
      </w:r>
    </w:p>
    <w:p w14:paraId="7F3A8719">
      <w:pPr>
        <w:numPr>
          <w:ilvl w:val="0"/>
          <w:numId w:val="2"/>
        </w:numPr>
        <w:spacing w:line="580" w:lineRule="exact"/>
        <w:ind w:left="20" w:leftChars="0" w:firstLine="40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本工程所有建筑垃圾处理投标单位自行考虑,结算不得以任何理由增加该项费用</w:t>
      </w:r>
      <w:r>
        <w:rPr>
          <w:rFonts w:hint="eastAsia" w:ascii="仿宋" w:hAnsi="仿宋" w:eastAsia="仿宋" w:cs="仿宋"/>
          <w:color w:val="auto"/>
          <w:sz w:val="28"/>
          <w:szCs w:val="28"/>
          <w:lang w:eastAsia="zh-CN"/>
        </w:rPr>
        <w:t>。</w:t>
      </w:r>
    </w:p>
    <w:p w14:paraId="17D919C2">
      <w:pPr>
        <w:numPr>
          <w:ilvl w:val="0"/>
          <w:numId w:val="2"/>
        </w:numPr>
        <w:spacing w:line="580" w:lineRule="exact"/>
        <w:ind w:left="20" w:leftChars="0" w:firstLine="400" w:firstLineChars="0"/>
        <w:rPr>
          <w:rFonts w:hint="eastAsia" w:ascii="仿宋" w:hAnsi="仿宋" w:eastAsia="仿宋" w:cs="仿宋"/>
          <w:color w:val="auto"/>
          <w:sz w:val="28"/>
          <w:szCs w:val="28"/>
        </w:rPr>
      </w:pPr>
      <w:r>
        <w:rPr>
          <w:rFonts w:hint="eastAsia" w:ascii="仿宋" w:hAnsi="仿宋" w:eastAsia="仿宋" w:cs="仿宋"/>
          <w:sz w:val="28"/>
          <w:szCs w:val="28"/>
          <w:lang w:val="en-US" w:eastAsia="zh-CN"/>
        </w:rPr>
        <w:t>流量计电源和信号接入等事项图纸设计仅标注，未细化，现暂按预估量计入，最终按实结算。</w:t>
      </w:r>
    </w:p>
    <w:p w14:paraId="600EAE3A">
      <w:pPr>
        <w:numPr>
          <w:ilvl w:val="0"/>
          <w:numId w:val="2"/>
        </w:numPr>
        <w:spacing w:line="580" w:lineRule="exact"/>
        <w:ind w:left="20" w:leftChars="0" w:firstLine="400" w:firstLineChars="0"/>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高温冷凝水回收装置需要深化设计</w:t>
      </w:r>
      <w:r>
        <w:rPr>
          <w:rFonts w:hint="eastAsia" w:ascii="仿宋" w:hAnsi="仿宋" w:eastAsia="仿宋" w:cs="仿宋"/>
          <w:color w:val="auto"/>
          <w:sz w:val="28"/>
          <w:szCs w:val="28"/>
          <w:lang w:val="en-US" w:eastAsia="zh-CN"/>
        </w:rPr>
        <w:t>。本次暂将设备按照整套组价；按实结算；</w:t>
      </w:r>
    </w:p>
    <w:p w14:paraId="7B86451C">
      <w:pPr>
        <w:numPr>
          <w:ilvl w:val="0"/>
          <w:numId w:val="2"/>
        </w:numPr>
        <w:spacing w:line="580" w:lineRule="exact"/>
        <w:ind w:left="20" w:leftChars="0" w:firstLine="400" w:firstLineChars="0"/>
        <w:rPr>
          <w:rFonts w:hint="eastAsia" w:ascii="仿宋" w:hAnsi="仿宋" w:eastAsia="仿宋" w:cs="仿宋"/>
          <w:color w:val="auto"/>
          <w:sz w:val="28"/>
          <w:szCs w:val="28"/>
        </w:rPr>
      </w:pPr>
      <w:r>
        <w:rPr>
          <w:rFonts w:hint="eastAsia" w:ascii="仿宋" w:hAnsi="仿宋" w:eastAsia="仿宋" w:cs="仿宋"/>
          <w:kern w:val="2"/>
          <w:sz w:val="28"/>
          <w:szCs w:val="28"/>
          <w:lang w:val="en-US" w:eastAsia="zh-CN" w:bidi="ar-SA"/>
        </w:rPr>
        <w:t>热水泵图纸未标明型号，本次按常规考虑计入。</w:t>
      </w:r>
    </w:p>
    <w:p w14:paraId="40D4FFC9">
      <w:pPr>
        <w:numPr>
          <w:ilvl w:val="0"/>
          <w:numId w:val="2"/>
        </w:numPr>
        <w:spacing w:line="580" w:lineRule="exact"/>
        <w:ind w:left="20" w:leftChars="0" w:firstLine="400" w:firstLineChars="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埋地管道基础和包封图纸未明确，暂按混凝土垫层，管道砂回填考虑计入，按实结算；</w:t>
      </w:r>
    </w:p>
    <w:p w14:paraId="6CBC8BCE">
      <w:pPr>
        <w:numPr>
          <w:ilvl w:val="0"/>
          <w:numId w:val="0"/>
        </w:numPr>
        <w:spacing w:line="580" w:lineRule="exact"/>
        <w:rPr>
          <w:rFonts w:hint="eastAsia" w:ascii="仿宋" w:hAnsi="仿宋" w:eastAsia="仿宋" w:cs="仿宋"/>
          <w:color w:val="auto"/>
          <w:sz w:val="28"/>
          <w:szCs w:val="28"/>
        </w:rPr>
      </w:pPr>
    </w:p>
    <w:p w14:paraId="0867FFE1">
      <w:pPr>
        <w:numPr>
          <w:ilvl w:val="0"/>
          <w:numId w:val="0"/>
        </w:numPr>
        <w:spacing w:line="580" w:lineRule="exac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 xml:space="preserve">                                      </w:t>
      </w:r>
    </w:p>
    <w:p w14:paraId="3131E51D">
      <w:pPr>
        <w:numPr>
          <w:ilvl w:val="0"/>
          <w:numId w:val="0"/>
        </w:numPr>
        <w:spacing w:line="580" w:lineRule="exact"/>
        <w:rPr>
          <w:rFonts w:hint="default"/>
          <w:sz w:val="28"/>
          <w:szCs w:val="28"/>
          <w:lang w:val="en-US" w:eastAsia="zh-CN"/>
        </w:rPr>
      </w:pPr>
      <w:r>
        <w:rPr>
          <w:rFonts w:hint="eastAsia" w:ascii="仿宋" w:hAnsi="仿宋" w:eastAsia="仿宋" w:cs="仿宋_GB2312"/>
          <w:sz w:val="28"/>
          <w:szCs w:val="28"/>
          <w:lang w:val="en-US" w:eastAsia="zh-CN"/>
        </w:rPr>
        <w:t xml:space="preserve">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p>
    <w:sectPr>
      <w:pgSz w:w="11906" w:h="16838"/>
      <w:pgMar w:top="1327" w:right="1259" w:bottom="1270" w:left="126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7B50A"/>
    <w:multiLevelType w:val="singleLevel"/>
    <w:tmpl w:val="B687B50A"/>
    <w:lvl w:ilvl="0" w:tentative="0">
      <w:start w:val="1"/>
      <w:numFmt w:val="decimal"/>
      <w:suff w:val="nothing"/>
      <w:lvlText w:val="%1．"/>
      <w:lvlJc w:val="left"/>
      <w:pPr>
        <w:ind w:left="0" w:firstLine="400"/>
      </w:pPr>
      <w:rPr>
        <w:rFonts w:hint="default"/>
      </w:rPr>
    </w:lvl>
  </w:abstractNum>
  <w:abstractNum w:abstractNumId="1">
    <w:nsid w:val="5F73A707"/>
    <w:multiLevelType w:val="singleLevel"/>
    <w:tmpl w:val="5F73A707"/>
    <w:lvl w:ilvl="0" w:tentative="0">
      <w:start w:val="1"/>
      <w:numFmt w:val="decimal"/>
      <w:suff w:val="nothing"/>
      <w:lvlText w:val="%1．"/>
      <w:lvlJc w:val="left"/>
      <w:pPr>
        <w:ind w:left="2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YjYzNWY2NjViMTZmNDMyOGViZjFiY2NlY2I4YjkifQ=="/>
  </w:docVars>
  <w:rsids>
    <w:rsidRoot w:val="00172A27"/>
    <w:rsid w:val="0005794A"/>
    <w:rsid w:val="000C575A"/>
    <w:rsid w:val="000D1260"/>
    <w:rsid w:val="001177FC"/>
    <w:rsid w:val="00177792"/>
    <w:rsid w:val="001B6CA3"/>
    <w:rsid w:val="001C3FA6"/>
    <w:rsid w:val="00230346"/>
    <w:rsid w:val="00236626"/>
    <w:rsid w:val="00240D61"/>
    <w:rsid w:val="00253C48"/>
    <w:rsid w:val="00264DAC"/>
    <w:rsid w:val="002B63FE"/>
    <w:rsid w:val="002E3480"/>
    <w:rsid w:val="00307B95"/>
    <w:rsid w:val="00354924"/>
    <w:rsid w:val="0035716C"/>
    <w:rsid w:val="003E0CE1"/>
    <w:rsid w:val="004036F0"/>
    <w:rsid w:val="004038FA"/>
    <w:rsid w:val="004177DD"/>
    <w:rsid w:val="00425712"/>
    <w:rsid w:val="00441EEF"/>
    <w:rsid w:val="004739DA"/>
    <w:rsid w:val="004B4603"/>
    <w:rsid w:val="00505B1B"/>
    <w:rsid w:val="00515EBF"/>
    <w:rsid w:val="005228EC"/>
    <w:rsid w:val="005504E9"/>
    <w:rsid w:val="005D5F8C"/>
    <w:rsid w:val="006024E8"/>
    <w:rsid w:val="006574E6"/>
    <w:rsid w:val="006823F6"/>
    <w:rsid w:val="006A2CE3"/>
    <w:rsid w:val="006E632C"/>
    <w:rsid w:val="00725C52"/>
    <w:rsid w:val="007B27DC"/>
    <w:rsid w:val="00886A41"/>
    <w:rsid w:val="008B6E9D"/>
    <w:rsid w:val="00942691"/>
    <w:rsid w:val="00956334"/>
    <w:rsid w:val="009659C2"/>
    <w:rsid w:val="009B632D"/>
    <w:rsid w:val="009E1F64"/>
    <w:rsid w:val="00A23E72"/>
    <w:rsid w:val="00A31124"/>
    <w:rsid w:val="00A3705F"/>
    <w:rsid w:val="00AD1AF8"/>
    <w:rsid w:val="00B27191"/>
    <w:rsid w:val="00B4398F"/>
    <w:rsid w:val="00B71B25"/>
    <w:rsid w:val="00B95B59"/>
    <w:rsid w:val="00BB0C8C"/>
    <w:rsid w:val="00BC123C"/>
    <w:rsid w:val="00BC4F1E"/>
    <w:rsid w:val="00BD6332"/>
    <w:rsid w:val="00C81A0B"/>
    <w:rsid w:val="00C82657"/>
    <w:rsid w:val="00C941E6"/>
    <w:rsid w:val="00D45B6F"/>
    <w:rsid w:val="00D7004C"/>
    <w:rsid w:val="00D77B12"/>
    <w:rsid w:val="00DC2E9F"/>
    <w:rsid w:val="00EE1B5A"/>
    <w:rsid w:val="00F70A1A"/>
    <w:rsid w:val="00FB7B37"/>
    <w:rsid w:val="0100559C"/>
    <w:rsid w:val="01011F89"/>
    <w:rsid w:val="011E6300"/>
    <w:rsid w:val="012D3112"/>
    <w:rsid w:val="013C2396"/>
    <w:rsid w:val="013E7B1A"/>
    <w:rsid w:val="014449B8"/>
    <w:rsid w:val="016B56FF"/>
    <w:rsid w:val="01707B3E"/>
    <w:rsid w:val="017C01AF"/>
    <w:rsid w:val="01A26F29"/>
    <w:rsid w:val="01E23C7D"/>
    <w:rsid w:val="01F97B81"/>
    <w:rsid w:val="01FC63DC"/>
    <w:rsid w:val="02467CF3"/>
    <w:rsid w:val="024A0411"/>
    <w:rsid w:val="024C324C"/>
    <w:rsid w:val="02550183"/>
    <w:rsid w:val="02732DC1"/>
    <w:rsid w:val="027D6A39"/>
    <w:rsid w:val="02A56B1D"/>
    <w:rsid w:val="02E04493"/>
    <w:rsid w:val="031C0885"/>
    <w:rsid w:val="032D04FC"/>
    <w:rsid w:val="0335734D"/>
    <w:rsid w:val="035A1A5D"/>
    <w:rsid w:val="03683AF3"/>
    <w:rsid w:val="03C44160"/>
    <w:rsid w:val="03CC3728"/>
    <w:rsid w:val="03D844D1"/>
    <w:rsid w:val="042704BA"/>
    <w:rsid w:val="04B30243"/>
    <w:rsid w:val="04EA59BE"/>
    <w:rsid w:val="04F97657"/>
    <w:rsid w:val="04FB032E"/>
    <w:rsid w:val="04FC088E"/>
    <w:rsid w:val="050B1167"/>
    <w:rsid w:val="051B6576"/>
    <w:rsid w:val="052D122C"/>
    <w:rsid w:val="053B2C77"/>
    <w:rsid w:val="05563E02"/>
    <w:rsid w:val="05811161"/>
    <w:rsid w:val="05B1553C"/>
    <w:rsid w:val="05C61627"/>
    <w:rsid w:val="05DA0751"/>
    <w:rsid w:val="05EC6C79"/>
    <w:rsid w:val="0600523F"/>
    <w:rsid w:val="06707DD3"/>
    <w:rsid w:val="06CF4D3A"/>
    <w:rsid w:val="06EA49EF"/>
    <w:rsid w:val="072D7485"/>
    <w:rsid w:val="075E171F"/>
    <w:rsid w:val="07661FB6"/>
    <w:rsid w:val="078E4139"/>
    <w:rsid w:val="07A13CA8"/>
    <w:rsid w:val="07B43B3E"/>
    <w:rsid w:val="07DE523A"/>
    <w:rsid w:val="07E53682"/>
    <w:rsid w:val="08015203"/>
    <w:rsid w:val="08080316"/>
    <w:rsid w:val="08096499"/>
    <w:rsid w:val="081E6CC4"/>
    <w:rsid w:val="0838580C"/>
    <w:rsid w:val="085951AC"/>
    <w:rsid w:val="088E46C0"/>
    <w:rsid w:val="08914F9D"/>
    <w:rsid w:val="08BF03F8"/>
    <w:rsid w:val="092113E4"/>
    <w:rsid w:val="094A2F52"/>
    <w:rsid w:val="095E4779"/>
    <w:rsid w:val="09615166"/>
    <w:rsid w:val="09630467"/>
    <w:rsid w:val="09784B61"/>
    <w:rsid w:val="09E16DF2"/>
    <w:rsid w:val="0A2A6BBB"/>
    <w:rsid w:val="0A3D193A"/>
    <w:rsid w:val="0A5867EE"/>
    <w:rsid w:val="0A660D58"/>
    <w:rsid w:val="0AB24576"/>
    <w:rsid w:val="0AB539B9"/>
    <w:rsid w:val="0ABD5359"/>
    <w:rsid w:val="0AD35E9A"/>
    <w:rsid w:val="0AE919F9"/>
    <w:rsid w:val="0AFD0E3B"/>
    <w:rsid w:val="0B075764"/>
    <w:rsid w:val="0B0B41B0"/>
    <w:rsid w:val="0B3376DB"/>
    <w:rsid w:val="0B4805CE"/>
    <w:rsid w:val="0B483698"/>
    <w:rsid w:val="0B6F5275"/>
    <w:rsid w:val="0B710AEB"/>
    <w:rsid w:val="0B923CFA"/>
    <w:rsid w:val="0BC911E0"/>
    <w:rsid w:val="0BE058BA"/>
    <w:rsid w:val="0BE617F1"/>
    <w:rsid w:val="0BEA58E4"/>
    <w:rsid w:val="0C093C71"/>
    <w:rsid w:val="0C4A55D4"/>
    <w:rsid w:val="0CA512AA"/>
    <w:rsid w:val="0CA653FE"/>
    <w:rsid w:val="0CBF6CEE"/>
    <w:rsid w:val="0CC939CF"/>
    <w:rsid w:val="0CD32C30"/>
    <w:rsid w:val="0CD563F7"/>
    <w:rsid w:val="0CE322A1"/>
    <w:rsid w:val="0CED3870"/>
    <w:rsid w:val="0CF87B8D"/>
    <w:rsid w:val="0D4140C0"/>
    <w:rsid w:val="0D4250AA"/>
    <w:rsid w:val="0D5E6067"/>
    <w:rsid w:val="0DC210D9"/>
    <w:rsid w:val="0DED6232"/>
    <w:rsid w:val="0DF614EB"/>
    <w:rsid w:val="0E3676C6"/>
    <w:rsid w:val="0E567949"/>
    <w:rsid w:val="0E5A1C23"/>
    <w:rsid w:val="0EB2425F"/>
    <w:rsid w:val="0EBD3C93"/>
    <w:rsid w:val="0EC57C6D"/>
    <w:rsid w:val="0EC87A33"/>
    <w:rsid w:val="0ED22D5C"/>
    <w:rsid w:val="0EF31CC8"/>
    <w:rsid w:val="0F362683"/>
    <w:rsid w:val="0F4B1C61"/>
    <w:rsid w:val="0F705C7D"/>
    <w:rsid w:val="0F853180"/>
    <w:rsid w:val="0FA364D6"/>
    <w:rsid w:val="0FB11328"/>
    <w:rsid w:val="0FD557B2"/>
    <w:rsid w:val="0FE2176A"/>
    <w:rsid w:val="0FF61F45"/>
    <w:rsid w:val="10331267"/>
    <w:rsid w:val="10432525"/>
    <w:rsid w:val="1088196F"/>
    <w:rsid w:val="10B81717"/>
    <w:rsid w:val="11067CF1"/>
    <w:rsid w:val="111C2E8C"/>
    <w:rsid w:val="11A846A5"/>
    <w:rsid w:val="11CD4543"/>
    <w:rsid w:val="12020ADF"/>
    <w:rsid w:val="12487E49"/>
    <w:rsid w:val="125168B4"/>
    <w:rsid w:val="12666F29"/>
    <w:rsid w:val="12671251"/>
    <w:rsid w:val="128B279E"/>
    <w:rsid w:val="12B51F89"/>
    <w:rsid w:val="12EC127D"/>
    <w:rsid w:val="1300599D"/>
    <w:rsid w:val="13006799"/>
    <w:rsid w:val="130572B1"/>
    <w:rsid w:val="131A0A6F"/>
    <w:rsid w:val="13385187"/>
    <w:rsid w:val="13387A81"/>
    <w:rsid w:val="13511DC4"/>
    <w:rsid w:val="135352BC"/>
    <w:rsid w:val="13AB54AF"/>
    <w:rsid w:val="13D31805"/>
    <w:rsid w:val="13E8393F"/>
    <w:rsid w:val="13F35552"/>
    <w:rsid w:val="14220655"/>
    <w:rsid w:val="1425409B"/>
    <w:rsid w:val="143A37E8"/>
    <w:rsid w:val="144B713C"/>
    <w:rsid w:val="14E35E7C"/>
    <w:rsid w:val="154E3E7A"/>
    <w:rsid w:val="154F1BF0"/>
    <w:rsid w:val="15DF317B"/>
    <w:rsid w:val="16114A09"/>
    <w:rsid w:val="16287735"/>
    <w:rsid w:val="164A37EE"/>
    <w:rsid w:val="167F56BB"/>
    <w:rsid w:val="16B92EEB"/>
    <w:rsid w:val="16C65D52"/>
    <w:rsid w:val="16EF38DB"/>
    <w:rsid w:val="17060A97"/>
    <w:rsid w:val="175473E1"/>
    <w:rsid w:val="17595A9A"/>
    <w:rsid w:val="176A432E"/>
    <w:rsid w:val="178B3721"/>
    <w:rsid w:val="17A728DB"/>
    <w:rsid w:val="17CD6AC0"/>
    <w:rsid w:val="17F7339E"/>
    <w:rsid w:val="184C5C4F"/>
    <w:rsid w:val="184D1CD5"/>
    <w:rsid w:val="184D41E8"/>
    <w:rsid w:val="189E4299"/>
    <w:rsid w:val="191B1B8F"/>
    <w:rsid w:val="195121A9"/>
    <w:rsid w:val="19545009"/>
    <w:rsid w:val="195D1CFB"/>
    <w:rsid w:val="197B5DCD"/>
    <w:rsid w:val="197D31D7"/>
    <w:rsid w:val="19844457"/>
    <w:rsid w:val="198D1D72"/>
    <w:rsid w:val="19E60BC4"/>
    <w:rsid w:val="1A111718"/>
    <w:rsid w:val="1A153268"/>
    <w:rsid w:val="1A295829"/>
    <w:rsid w:val="1A775405"/>
    <w:rsid w:val="1A786AE1"/>
    <w:rsid w:val="1AA27A01"/>
    <w:rsid w:val="1AA80CB5"/>
    <w:rsid w:val="1AB5772B"/>
    <w:rsid w:val="1B057DD7"/>
    <w:rsid w:val="1B3626DD"/>
    <w:rsid w:val="1C38678A"/>
    <w:rsid w:val="1C742BCA"/>
    <w:rsid w:val="1C996F8C"/>
    <w:rsid w:val="1CA8403E"/>
    <w:rsid w:val="1CB75D51"/>
    <w:rsid w:val="1CCD7E67"/>
    <w:rsid w:val="1CE5088B"/>
    <w:rsid w:val="1D021078"/>
    <w:rsid w:val="1D081FC9"/>
    <w:rsid w:val="1D0F3C1F"/>
    <w:rsid w:val="1D181CC7"/>
    <w:rsid w:val="1D1C52B5"/>
    <w:rsid w:val="1D261CDA"/>
    <w:rsid w:val="1D2B3B2C"/>
    <w:rsid w:val="1D3A1B4C"/>
    <w:rsid w:val="1D3E4D2A"/>
    <w:rsid w:val="1D8072B3"/>
    <w:rsid w:val="1D873C7D"/>
    <w:rsid w:val="1D9533AA"/>
    <w:rsid w:val="1DA4426A"/>
    <w:rsid w:val="1DB51347"/>
    <w:rsid w:val="1DF51F1B"/>
    <w:rsid w:val="1E2444F5"/>
    <w:rsid w:val="1E4230DB"/>
    <w:rsid w:val="1E9516DF"/>
    <w:rsid w:val="1E953E75"/>
    <w:rsid w:val="1EC27F7A"/>
    <w:rsid w:val="1ED01B5A"/>
    <w:rsid w:val="1F164FDC"/>
    <w:rsid w:val="1F550E6F"/>
    <w:rsid w:val="1F8C15FD"/>
    <w:rsid w:val="1FE77C7B"/>
    <w:rsid w:val="1FFA2700"/>
    <w:rsid w:val="1FFB0060"/>
    <w:rsid w:val="203045FB"/>
    <w:rsid w:val="203E1005"/>
    <w:rsid w:val="205D56A6"/>
    <w:rsid w:val="208E2B23"/>
    <w:rsid w:val="20B6697B"/>
    <w:rsid w:val="215B5A9F"/>
    <w:rsid w:val="217D57F8"/>
    <w:rsid w:val="21C70232"/>
    <w:rsid w:val="21E04F01"/>
    <w:rsid w:val="21EE36BF"/>
    <w:rsid w:val="222053F4"/>
    <w:rsid w:val="22617E35"/>
    <w:rsid w:val="2270755F"/>
    <w:rsid w:val="22792946"/>
    <w:rsid w:val="2296765A"/>
    <w:rsid w:val="229931BF"/>
    <w:rsid w:val="22BA6395"/>
    <w:rsid w:val="22C23A79"/>
    <w:rsid w:val="22D25482"/>
    <w:rsid w:val="22FF149F"/>
    <w:rsid w:val="23111465"/>
    <w:rsid w:val="23123E23"/>
    <w:rsid w:val="233C46EE"/>
    <w:rsid w:val="234D342B"/>
    <w:rsid w:val="234F0242"/>
    <w:rsid w:val="23802D37"/>
    <w:rsid w:val="23D476CF"/>
    <w:rsid w:val="2412321F"/>
    <w:rsid w:val="24141986"/>
    <w:rsid w:val="24256D62"/>
    <w:rsid w:val="242B624B"/>
    <w:rsid w:val="24517C55"/>
    <w:rsid w:val="245A7A88"/>
    <w:rsid w:val="245E7888"/>
    <w:rsid w:val="24737DB6"/>
    <w:rsid w:val="249A174F"/>
    <w:rsid w:val="24A54D06"/>
    <w:rsid w:val="24A6488B"/>
    <w:rsid w:val="24FD6DA5"/>
    <w:rsid w:val="251C541D"/>
    <w:rsid w:val="251F76F3"/>
    <w:rsid w:val="253372CB"/>
    <w:rsid w:val="25364677"/>
    <w:rsid w:val="256442F9"/>
    <w:rsid w:val="25802182"/>
    <w:rsid w:val="25B96FCA"/>
    <w:rsid w:val="25FF3B45"/>
    <w:rsid w:val="267E3CF8"/>
    <w:rsid w:val="269419C7"/>
    <w:rsid w:val="269533E6"/>
    <w:rsid w:val="26A57933"/>
    <w:rsid w:val="271354E0"/>
    <w:rsid w:val="27617448"/>
    <w:rsid w:val="2774709D"/>
    <w:rsid w:val="277754A2"/>
    <w:rsid w:val="277E4515"/>
    <w:rsid w:val="277F78D2"/>
    <w:rsid w:val="27C6110D"/>
    <w:rsid w:val="27D85673"/>
    <w:rsid w:val="27DC71BD"/>
    <w:rsid w:val="27FA22E0"/>
    <w:rsid w:val="280437DE"/>
    <w:rsid w:val="2819293B"/>
    <w:rsid w:val="283654A1"/>
    <w:rsid w:val="285B5C1D"/>
    <w:rsid w:val="286B15B1"/>
    <w:rsid w:val="28726703"/>
    <w:rsid w:val="28905B3C"/>
    <w:rsid w:val="28AE7BBE"/>
    <w:rsid w:val="2927094A"/>
    <w:rsid w:val="29741401"/>
    <w:rsid w:val="297620E7"/>
    <w:rsid w:val="29870724"/>
    <w:rsid w:val="2A0D35FC"/>
    <w:rsid w:val="2A582E38"/>
    <w:rsid w:val="2A675C56"/>
    <w:rsid w:val="2A854ED2"/>
    <w:rsid w:val="2AB842F2"/>
    <w:rsid w:val="2B0F2976"/>
    <w:rsid w:val="2B29613F"/>
    <w:rsid w:val="2B402492"/>
    <w:rsid w:val="2B8735DE"/>
    <w:rsid w:val="2BC95AD9"/>
    <w:rsid w:val="2BD42609"/>
    <w:rsid w:val="2BF6560B"/>
    <w:rsid w:val="2C9D5B30"/>
    <w:rsid w:val="2CA40FC2"/>
    <w:rsid w:val="2D02496C"/>
    <w:rsid w:val="2D130AE1"/>
    <w:rsid w:val="2D140F32"/>
    <w:rsid w:val="2D1660E1"/>
    <w:rsid w:val="2D235DDF"/>
    <w:rsid w:val="2D365889"/>
    <w:rsid w:val="2D616493"/>
    <w:rsid w:val="2DC136D1"/>
    <w:rsid w:val="2DCC7BFF"/>
    <w:rsid w:val="2DD87054"/>
    <w:rsid w:val="2DDE2874"/>
    <w:rsid w:val="2DE73633"/>
    <w:rsid w:val="2DF278AB"/>
    <w:rsid w:val="2E0647B4"/>
    <w:rsid w:val="2E0838FB"/>
    <w:rsid w:val="2E302DA6"/>
    <w:rsid w:val="2E56544F"/>
    <w:rsid w:val="2EAB6222"/>
    <w:rsid w:val="2EC2215B"/>
    <w:rsid w:val="2EEF3980"/>
    <w:rsid w:val="2F01004B"/>
    <w:rsid w:val="2F2F5F15"/>
    <w:rsid w:val="2F6B1645"/>
    <w:rsid w:val="2F872A23"/>
    <w:rsid w:val="2F8902D9"/>
    <w:rsid w:val="2FC67772"/>
    <w:rsid w:val="2FD1009E"/>
    <w:rsid w:val="301A099B"/>
    <w:rsid w:val="303856AB"/>
    <w:rsid w:val="304714D3"/>
    <w:rsid w:val="306E3918"/>
    <w:rsid w:val="30E6555B"/>
    <w:rsid w:val="314B0324"/>
    <w:rsid w:val="315D112F"/>
    <w:rsid w:val="31607118"/>
    <w:rsid w:val="317C61E0"/>
    <w:rsid w:val="31B63259"/>
    <w:rsid w:val="31BD4BD0"/>
    <w:rsid w:val="31EC65E4"/>
    <w:rsid w:val="3201069C"/>
    <w:rsid w:val="32114519"/>
    <w:rsid w:val="322A2767"/>
    <w:rsid w:val="322C23D0"/>
    <w:rsid w:val="325C6F26"/>
    <w:rsid w:val="328E5B43"/>
    <w:rsid w:val="32D73696"/>
    <w:rsid w:val="33024C45"/>
    <w:rsid w:val="332C0E6E"/>
    <w:rsid w:val="33423EE7"/>
    <w:rsid w:val="33606B6F"/>
    <w:rsid w:val="33795FC8"/>
    <w:rsid w:val="339169E4"/>
    <w:rsid w:val="33982923"/>
    <w:rsid w:val="33BD2CE5"/>
    <w:rsid w:val="33DA133A"/>
    <w:rsid w:val="33ED5C33"/>
    <w:rsid w:val="343D7CAF"/>
    <w:rsid w:val="345801A0"/>
    <w:rsid w:val="345E2E88"/>
    <w:rsid w:val="34A53266"/>
    <w:rsid w:val="34E30CB7"/>
    <w:rsid w:val="34FC1B6B"/>
    <w:rsid w:val="35AB7ED3"/>
    <w:rsid w:val="35CE40A3"/>
    <w:rsid w:val="361A1E69"/>
    <w:rsid w:val="36236C5F"/>
    <w:rsid w:val="362A37E4"/>
    <w:rsid w:val="363449A8"/>
    <w:rsid w:val="36750F65"/>
    <w:rsid w:val="36AC00A6"/>
    <w:rsid w:val="36ED2919"/>
    <w:rsid w:val="36FF3D04"/>
    <w:rsid w:val="373309B8"/>
    <w:rsid w:val="374B79DC"/>
    <w:rsid w:val="37704811"/>
    <w:rsid w:val="3776135B"/>
    <w:rsid w:val="379F596B"/>
    <w:rsid w:val="37AE7BAF"/>
    <w:rsid w:val="38123AA3"/>
    <w:rsid w:val="382E4C50"/>
    <w:rsid w:val="383468D4"/>
    <w:rsid w:val="383C54B0"/>
    <w:rsid w:val="384D5D66"/>
    <w:rsid w:val="38994265"/>
    <w:rsid w:val="38C17A36"/>
    <w:rsid w:val="38E20C55"/>
    <w:rsid w:val="38EA21D0"/>
    <w:rsid w:val="390729C1"/>
    <w:rsid w:val="39394796"/>
    <w:rsid w:val="394164B9"/>
    <w:rsid w:val="394572A5"/>
    <w:rsid w:val="395262F8"/>
    <w:rsid w:val="395B52EE"/>
    <w:rsid w:val="396E0B37"/>
    <w:rsid w:val="39A42342"/>
    <w:rsid w:val="39A43E45"/>
    <w:rsid w:val="39CA0407"/>
    <w:rsid w:val="3A4C05D4"/>
    <w:rsid w:val="3A520EF0"/>
    <w:rsid w:val="3AA230FA"/>
    <w:rsid w:val="3ACC2BC2"/>
    <w:rsid w:val="3AF2177A"/>
    <w:rsid w:val="3B2B6344"/>
    <w:rsid w:val="3B4F77AD"/>
    <w:rsid w:val="3B521DD5"/>
    <w:rsid w:val="3B60449B"/>
    <w:rsid w:val="3B8307C1"/>
    <w:rsid w:val="3B974009"/>
    <w:rsid w:val="3B9D0982"/>
    <w:rsid w:val="3BB71932"/>
    <w:rsid w:val="3C3440D3"/>
    <w:rsid w:val="3C37693D"/>
    <w:rsid w:val="3C3F7785"/>
    <w:rsid w:val="3C431BD0"/>
    <w:rsid w:val="3CBC7EBF"/>
    <w:rsid w:val="3CFA03A0"/>
    <w:rsid w:val="3D085E97"/>
    <w:rsid w:val="3D706716"/>
    <w:rsid w:val="3DB648BB"/>
    <w:rsid w:val="3DD97CDE"/>
    <w:rsid w:val="3E133012"/>
    <w:rsid w:val="3E204D31"/>
    <w:rsid w:val="3E214A1F"/>
    <w:rsid w:val="3E745DAB"/>
    <w:rsid w:val="3EBA6DEE"/>
    <w:rsid w:val="3ED60A6F"/>
    <w:rsid w:val="3EE66889"/>
    <w:rsid w:val="3F261A88"/>
    <w:rsid w:val="3F353215"/>
    <w:rsid w:val="3F3710CE"/>
    <w:rsid w:val="3F40323C"/>
    <w:rsid w:val="3F4C7D47"/>
    <w:rsid w:val="3FB664AE"/>
    <w:rsid w:val="3FED1A1D"/>
    <w:rsid w:val="40022623"/>
    <w:rsid w:val="40381A73"/>
    <w:rsid w:val="403E05BB"/>
    <w:rsid w:val="40B01ECC"/>
    <w:rsid w:val="40C10BC4"/>
    <w:rsid w:val="40D21833"/>
    <w:rsid w:val="40EF60B7"/>
    <w:rsid w:val="40F86E46"/>
    <w:rsid w:val="40FD4426"/>
    <w:rsid w:val="40FF539D"/>
    <w:rsid w:val="41111170"/>
    <w:rsid w:val="41236D29"/>
    <w:rsid w:val="415B3749"/>
    <w:rsid w:val="415D63DD"/>
    <w:rsid w:val="41690F05"/>
    <w:rsid w:val="416E7C87"/>
    <w:rsid w:val="41811D57"/>
    <w:rsid w:val="418B3673"/>
    <w:rsid w:val="41A372F8"/>
    <w:rsid w:val="41B51896"/>
    <w:rsid w:val="41B73758"/>
    <w:rsid w:val="41EA7273"/>
    <w:rsid w:val="4254594C"/>
    <w:rsid w:val="426D00FA"/>
    <w:rsid w:val="42C16528"/>
    <w:rsid w:val="42C229D5"/>
    <w:rsid w:val="42C541A1"/>
    <w:rsid w:val="42DE43C8"/>
    <w:rsid w:val="42FA1B75"/>
    <w:rsid w:val="430A375C"/>
    <w:rsid w:val="431F7CA4"/>
    <w:rsid w:val="433F09B9"/>
    <w:rsid w:val="435548CF"/>
    <w:rsid w:val="43576FAA"/>
    <w:rsid w:val="436414DD"/>
    <w:rsid w:val="4378305F"/>
    <w:rsid w:val="439C2CB1"/>
    <w:rsid w:val="43BF2BD7"/>
    <w:rsid w:val="44022AC4"/>
    <w:rsid w:val="445B6579"/>
    <w:rsid w:val="446E6341"/>
    <w:rsid w:val="44AB1AAB"/>
    <w:rsid w:val="44EE6B40"/>
    <w:rsid w:val="450557D6"/>
    <w:rsid w:val="45372C41"/>
    <w:rsid w:val="456D30ED"/>
    <w:rsid w:val="45993577"/>
    <w:rsid w:val="45B03CE9"/>
    <w:rsid w:val="45E53D0E"/>
    <w:rsid w:val="45E54A4B"/>
    <w:rsid w:val="45F36B68"/>
    <w:rsid w:val="45F47113"/>
    <w:rsid w:val="46001285"/>
    <w:rsid w:val="46127285"/>
    <w:rsid w:val="46242819"/>
    <w:rsid w:val="46264039"/>
    <w:rsid w:val="46323093"/>
    <w:rsid w:val="464D3741"/>
    <w:rsid w:val="465C6799"/>
    <w:rsid w:val="467D5830"/>
    <w:rsid w:val="46800BE8"/>
    <w:rsid w:val="468226E3"/>
    <w:rsid w:val="46C53772"/>
    <w:rsid w:val="47000B2C"/>
    <w:rsid w:val="47041D0B"/>
    <w:rsid w:val="470F40AC"/>
    <w:rsid w:val="47760BBA"/>
    <w:rsid w:val="47BA2A02"/>
    <w:rsid w:val="47D01C48"/>
    <w:rsid w:val="47D43CC8"/>
    <w:rsid w:val="48160BF4"/>
    <w:rsid w:val="48240C3D"/>
    <w:rsid w:val="48296940"/>
    <w:rsid w:val="48886446"/>
    <w:rsid w:val="488F5EC7"/>
    <w:rsid w:val="48D14C19"/>
    <w:rsid w:val="48E51511"/>
    <w:rsid w:val="48E650DD"/>
    <w:rsid w:val="48EB2D7E"/>
    <w:rsid w:val="48ED2657"/>
    <w:rsid w:val="49050175"/>
    <w:rsid w:val="490F0250"/>
    <w:rsid w:val="49553C23"/>
    <w:rsid w:val="496658A3"/>
    <w:rsid w:val="498B7EB9"/>
    <w:rsid w:val="49B11782"/>
    <w:rsid w:val="49FB6F77"/>
    <w:rsid w:val="4A0916E0"/>
    <w:rsid w:val="4A4F35A1"/>
    <w:rsid w:val="4A5C36E7"/>
    <w:rsid w:val="4A73196F"/>
    <w:rsid w:val="4A952BF3"/>
    <w:rsid w:val="4A9A734B"/>
    <w:rsid w:val="4AC4722C"/>
    <w:rsid w:val="4AEA4ED9"/>
    <w:rsid w:val="4B121C2A"/>
    <w:rsid w:val="4B5D46FF"/>
    <w:rsid w:val="4B6A502D"/>
    <w:rsid w:val="4B6D72E8"/>
    <w:rsid w:val="4B96537A"/>
    <w:rsid w:val="4BA850CC"/>
    <w:rsid w:val="4BDE01D4"/>
    <w:rsid w:val="4BE95099"/>
    <w:rsid w:val="4BF02817"/>
    <w:rsid w:val="4C0E38BF"/>
    <w:rsid w:val="4C1270D4"/>
    <w:rsid w:val="4C2F696B"/>
    <w:rsid w:val="4C3556D9"/>
    <w:rsid w:val="4C670652"/>
    <w:rsid w:val="4C6D0BA0"/>
    <w:rsid w:val="4C8D5046"/>
    <w:rsid w:val="4C9D4064"/>
    <w:rsid w:val="4CAD40AC"/>
    <w:rsid w:val="4CF51C84"/>
    <w:rsid w:val="4CF70D78"/>
    <w:rsid w:val="4CFB21C5"/>
    <w:rsid w:val="4D0A0DB2"/>
    <w:rsid w:val="4D476A10"/>
    <w:rsid w:val="4D645EEE"/>
    <w:rsid w:val="4D73667B"/>
    <w:rsid w:val="4DC57D78"/>
    <w:rsid w:val="4DE67BC5"/>
    <w:rsid w:val="4DE92B8E"/>
    <w:rsid w:val="4DFA732F"/>
    <w:rsid w:val="4E08295B"/>
    <w:rsid w:val="4E15444B"/>
    <w:rsid w:val="4E22079C"/>
    <w:rsid w:val="4E3C0E81"/>
    <w:rsid w:val="4E4B5180"/>
    <w:rsid w:val="4E7914F9"/>
    <w:rsid w:val="4EA2470F"/>
    <w:rsid w:val="4EB55FBC"/>
    <w:rsid w:val="4ECC16E4"/>
    <w:rsid w:val="4ED123CE"/>
    <w:rsid w:val="4F1451A9"/>
    <w:rsid w:val="4F1642A1"/>
    <w:rsid w:val="4F3763D3"/>
    <w:rsid w:val="4F4D6820"/>
    <w:rsid w:val="4F561654"/>
    <w:rsid w:val="4F897EA9"/>
    <w:rsid w:val="4F947DEA"/>
    <w:rsid w:val="4FA624C3"/>
    <w:rsid w:val="500A590E"/>
    <w:rsid w:val="501A7E9A"/>
    <w:rsid w:val="50202F75"/>
    <w:rsid w:val="502F2D6A"/>
    <w:rsid w:val="50724B2D"/>
    <w:rsid w:val="5081057F"/>
    <w:rsid w:val="508418A8"/>
    <w:rsid w:val="50A636FF"/>
    <w:rsid w:val="50B5099A"/>
    <w:rsid w:val="50C0547F"/>
    <w:rsid w:val="50ED0B0E"/>
    <w:rsid w:val="5125693D"/>
    <w:rsid w:val="513E196A"/>
    <w:rsid w:val="5142740F"/>
    <w:rsid w:val="51565D53"/>
    <w:rsid w:val="51661829"/>
    <w:rsid w:val="516C74BA"/>
    <w:rsid w:val="518E3BE9"/>
    <w:rsid w:val="519D1C0F"/>
    <w:rsid w:val="51C615D4"/>
    <w:rsid w:val="51E732F9"/>
    <w:rsid w:val="51EE698C"/>
    <w:rsid w:val="523F1205"/>
    <w:rsid w:val="52482203"/>
    <w:rsid w:val="52524771"/>
    <w:rsid w:val="5256384A"/>
    <w:rsid w:val="527D643A"/>
    <w:rsid w:val="52993433"/>
    <w:rsid w:val="52A44BA1"/>
    <w:rsid w:val="52C634B7"/>
    <w:rsid w:val="52DB2F02"/>
    <w:rsid w:val="5306084B"/>
    <w:rsid w:val="531332BB"/>
    <w:rsid w:val="5319635C"/>
    <w:rsid w:val="53295317"/>
    <w:rsid w:val="537F1F9F"/>
    <w:rsid w:val="538426E8"/>
    <w:rsid w:val="53994BE4"/>
    <w:rsid w:val="53F17969"/>
    <w:rsid w:val="53F35F85"/>
    <w:rsid w:val="540767E9"/>
    <w:rsid w:val="540837E5"/>
    <w:rsid w:val="54173F4D"/>
    <w:rsid w:val="543F1B85"/>
    <w:rsid w:val="544B5F98"/>
    <w:rsid w:val="54667261"/>
    <w:rsid w:val="546D21DB"/>
    <w:rsid w:val="54700B4D"/>
    <w:rsid w:val="548C3BCD"/>
    <w:rsid w:val="54A75604"/>
    <w:rsid w:val="54B76C53"/>
    <w:rsid w:val="55164177"/>
    <w:rsid w:val="552A0A26"/>
    <w:rsid w:val="553154B9"/>
    <w:rsid w:val="554A591F"/>
    <w:rsid w:val="559215AB"/>
    <w:rsid w:val="55961AFC"/>
    <w:rsid w:val="55B510B7"/>
    <w:rsid w:val="55CA78A0"/>
    <w:rsid w:val="55EF0596"/>
    <w:rsid w:val="5602456A"/>
    <w:rsid w:val="560A550B"/>
    <w:rsid w:val="56215625"/>
    <w:rsid w:val="563A2E73"/>
    <w:rsid w:val="566A7689"/>
    <w:rsid w:val="56C64647"/>
    <w:rsid w:val="56E978C4"/>
    <w:rsid w:val="56EA1A62"/>
    <w:rsid w:val="57273C53"/>
    <w:rsid w:val="5739444F"/>
    <w:rsid w:val="575907F5"/>
    <w:rsid w:val="576A3D0C"/>
    <w:rsid w:val="57B54F42"/>
    <w:rsid w:val="57CC4434"/>
    <w:rsid w:val="58484DB1"/>
    <w:rsid w:val="58674BBB"/>
    <w:rsid w:val="588D0EEA"/>
    <w:rsid w:val="589A4BCF"/>
    <w:rsid w:val="58B0112B"/>
    <w:rsid w:val="58C16D10"/>
    <w:rsid w:val="58C619A3"/>
    <w:rsid w:val="59454621"/>
    <w:rsid w:val="59476772"/>
    <w:rsid w:val="59784167"/>
    <w:rsid w:val="59912037"/>
    <w:rsid w:val="59AC49B3"/>
    <w:rsid w:val="59CE21A3"/>
    <w:rsid w:val="59E60C5C"/>
    <w:rsid w:val="59EB3836"/>
    <w:rsid w:val="5A140023"/>
    <w:rsid w:val="5A7946B8"/>
    <w:rsid w:val="5A932270"/>
    <w:rsid w:val="5AD94294"/>
    <w:rsid w:val="5AFE71DC"/>
    <w:rsid w:val="5B173696"/>
    <w:rsid w:val="5B3B5D6F"/>
    <w:rsid w:val="5B682521"/>
    <w:rsid w:val="5B906A04"/>
    <w:rsid w:val="5BA147A8"/>
    <w:rsid w:val="5BB67174"/>
    <w:rsid w:val="5BB6741E"/>
    <w:rsid w:val="5BCD184A"/>
    <w:rsid w:val="5BD54BDE"/>
    <w:rsid w:val="5BF136F2"/>
    <w:rsid w:val="5BFC5E3E"/>
    <w:rsid w:val="5C200149"/>
    <w:rsid w:val="5C3B548D"/>
    <w:rsid w:val="5C851112"/>
    <w:rsid w:val="5C9A2BE8"/>
    <w:rsid w:val="5CA7464B"/>
    <w:rsid w:val="5CCA38E7"/>
    <w:rsid w:val="5CF94D9C"/>
    <w:rsid w:val="5CFA7A69"/>
    <w:rsid w:val="5CFE6400"/>
    <w:rsid w:val="5D10538D"/>
    <w:rsid w:val="5D1E52B5"/>
    <w:rsid w:val="5D235B2D"/>
    <w:rsid w:val="5D26705A"/>
    <w:rsid w:val="5D7C797F"/>
    <w:rsid w:val="5D8D4A45"/>
    <w:rsid w:val="5DC93E40"/>
    <w:rsid w:val="5DE46FA8"/>
    <w:rsid w:val="5DEB29EE"/>
    <w:rsid w:val="5DEC1696"/>
    <w:rsid w:val="5E0C65C1"/>
    <w:rsid w:val="5E1021F6"/>
    <w:rsid w:val="5E1E2834"/>
    <w:rsid w:val="5E2C31EE"/>
    <w:rsid w:val="5E4D1E03"/>
    <w:rsid w:val="5E4D61BA"/>
    <w:rsid w:val="5E846D8A"/>
    <w:rsid w:val="5E8F5953"/>
    <w:rsid w:val="5E9201BB"/>
    <w:rsid w:val="5EB72629"/>
    <w:rsid w:val="5EB94AFB"/>
    <w:rsid w:val="5EBD190C"/>
    <w:rsid w:val="5ECC620E"/>
    <w:rsid w:val="5F1E0399"/>
    <w:rsid w:val="5F5E37AD"/>
    <w:rsid w:val="5F6A370F"/>
    <w:rsid w:val="600D0CF7"/>
    <w:rsid w:val="600D1C28"/>
    <w:rsid w:val="60270975"/>
    <w:rsid w:val="6049328B"/>
    <w:rsid w:val="605B659F"/>
    <w:rsid w:val="606A0C21"/>
    <w:rsid w:val="606B0840"/>
    <w:rsid w:val="60723CF1"/>
    <w:rsid w:val="607B42E0"/>
    <w:rsid w:val="608F5B63"/>
    <w:rsid w:val="60942D7A"/>
    <w:rsid w:val="60CF74E8"/>
    <w:rsid w:val="60F22930"/>
    <w:rsid w:val="611141A9"/>
    <w:rsid w:val="613C473A"/>
    <w:rsid w:val="61822219"/>
    <w:rsid w:val="61D13661"/>
    <w:rsid w:val="62004795"/>
    <w:rsid w:val="620430F5"/>
    <w:rsid w:val="62151F92"/>
    <w:rsid w:val="624361E6"/>
    <w:rsid w:val="624F6ED8"/>
    <w:rsid w:val="625F1000"/>
    <w:rsid w:val="626105C7"/>
    <w:rsid w:val="62677FF9"/>
    <w:rsid w:val="627470FA"/>
    <w:rsid w:val="62826DB9"/>
    <w:rsid w:val="6289319A"/>
    <w:rsid w:val="629923ED"/>
    <w:rsid w:val="62A241C8"/>
    <w:rsid w:val="62BD2B8E"/>
    <w:rsid w:val="62CB6940"/>
    <w:rsid w:val="63202386"/>
    <w:rsid w:val="63274666"/>
    <w:rsid w:val="63555F9C"/>
    <w:rsid w:val="63643DA7"/>
    <w:rsid w:val="6379212A"/>
    <w:rsid w:val="638E28CF"/>
    <w:rsid w:val="63D34291"/>
    <w:rsid w:val="64075A49"/>
    <w:rsid w:val="64950D21"/>
    <w:rsid w:val="64A81405"/>
    <w:rsid w:val="64B87212"/>
    <w:rsid w:val="64C42942"/>
    <w:rsid w:val="64EA7546"/>
    <w:rsid w:val="65036AB7"/>
    <w:rsid w:val="65226CAD"/>
    <w:rsid w:val="657B1758"/>
    <w:rsid w:val="657D3767"/>
    <w:rsid w:val="65891B18"/>
    <w:rsid w:val="65DA7233"/>
    <w:rsid w:val="65F77D32"/>
    <w:rsid w:val="66173A07"/>
    <w:rsid w:val="66377670"/>
    <w:rsid w:val="664B7BA0"/>
    <w:rsid w:val="664C699A"/>
    <w:rsid w:val="66552ACF"/>
    <w:rsid w:val="6662249C"/>
    <w:rsid w:val="666D49C6"/>
    <w:rsid w:val="666F1DE3"/>
    <w:rsid w:val="66AD46B9"/>
    <w:rsid w:val="66B865B4"/>
    <w:rsid w:val="67411E48"/>
    <w:rsid w:val="6759577F"/>
    <w:rsid w:val="675E6EC9"/>
    <w:rsid w:val="67616165"/>
    <w:rsid w:val="676B1DB4"/>
    <w:rsid w:val="67714F1B"/>
    <w:rsid w:val="67AB327F"/>
    <w:rsid w:val="67C33629"/>
    <w:rsid w:val="67CC6C89"/>
    <w:rsid w:val="67EA4E7F"/>
    <w:rsid w:val="67F3461E"/>
    <w:rsid w:val="67F422E1"/>
    <w:rsid w:val="67F87BB6"/>
    <w:rsid w:val="680B50C1"/>
    <w:rsid w:val="681E02B9"/>
    <w:rsid w:val="682549A1"/>
    <w:rsid w:val="68323DD1"/>
    <w:rsid w:val="68694B02"/>
    <w:rsid w:val="68825BAC"/>
    <w:rsid w:val="68A613C0"/>
    <w:rsid w:val="69116371"/>
    <w:rsid w:val="691573D2"/>
    <w:rsid w:val="691C3DA1"/>
    <w:rsid w:val="69346E75"/>
    <w:rsid w:val="6977040E"/>
    <w:rsid w:val="699F45B6"/>
    <w:rsid w:val="69D355B8"/>
    <w:rsid w:val="69D917E8"/>
    <w:rsid w:val="6A0A70E1"/>
    <w:rsid w:val="6A1563C3"/>
    <w:rsid w:val="6A173632"/>
    <w:rsid w:val="6A18653E"/>
    <w:rsid w:val="6A426635"/>
    <w:rsid w:val="6A470981"/>
    <w:rsid w:val="6AA14535"/>
    <w:rsid w:val="6AA97623"/>
    <w:rsid w:val="6AC67429"/>
    <w:rsid w:val="6B317667"/>
    <w:rsid w:val="6B6742D3"/>
    <w:rsid w:val="6B776244"/>
    <w:rsid w:val="6B817AA8"/>
    <w:rsid w:val="6BD46DD0"/>
    <w:rsid w:val="6C2E4920"/>
    <w:rsid w:val="6C467DD1"/>
    <w:rsid w:val="6C8963A7"/>
    <w:rsid w:val="6C8C60E6"/>
    <w:rsid w:val="6CC1265A"/>
    <w:rsid w:val="6CD250F4"/>
    <w:rsid w:val="6CDF1F7A"/>
    <w:rsid w:val="6D476B9C"/>
    <w:rsid w:val="6DCE65FF"/>
    <w:rsid w:val="6E0C2511"/>
    <w:rsid w:val="6E1153B3"/>
    <w:rsid w:val="6E230E8D"/>
    <w:rsid w:val="6E3C11E4"/>
    <w:rsid w:val="6E431A85"/>
    <w:rsid w:val="6E6D471D"/>
    <w:rsid w:val="6E745887"/>
    <w:rsid w:val="6E874075"/>
    <w:rsid w:val="6E974E41"/>
    <w:rsid w:val="6EDF337B"/>
    <w:rsid w:val="6EFC71A8"/>
    <w:rsid w:val="6F0C7EBC"/>
    <w:rsid w:val="6F266DBE"/>
    <w:rsid w:val="6F5B5837"/>
    <w:rsid w:val="6F7F58D1"/>
    <w:rsid w:val="6FF37DED"/>
    <w:rsid w:val="700464EE"/>
    <w:rsid w:val="70207E16"/>
    <w:rsid w:val="70453D75"/>
    <w:rsid w:val="709438D6"/>
    <w:rsid w:val="70AC7790"/>
    <w:rsid w:val="70CE466B"/>
    <w:rsid w:val="70D204A5"/>
    <w:rsid w:val="71084109"/>
    <w:rsid w:val="710B738C"/>
    <w:rsid w:val="713D2784"/>
    <w:rsid w:val="714D6383"/>
    <w:rsid w:val="716E64F1"/>
    <w:rsid w:val="71810C1C"/>
    <w:rsid w:val="71C25D41"/>
    <w:rsid w:val="71D469AB"/>
    <w:rsid w:val="71EC0A2E"/>
    <w:rsid w:val="71F852F8"/>
    <w:rsid w:val="7275252F"/>
    <w:rsid w:val="728A098C"/>
    <w:rsid w:val="729A1E80"/>
    <w:rsid w:val="72B16703"/>
    <w:rsid w:val="72B9034F"/>
    <w:rsid w:val="72C517E6"/>
    <w:rsid w:val="72CF145D"/>
    <w:rsid w:val="72F9013E"/>
    <w:rsid w:val="73071773"/>
    <w:rsid w:val="730B30E5"/>
    <w:rsid w:val="731B2E82"/>
    <w:rsid w:val="737C165C"/>
    <w:rsid w:val="738B400E"/>
    <w:rsid w:val="739B2785"/>
    <w:rsid w:val="73D53655"/>
    <w:rsid w:val="73F51BB7"/>
    <w:rsid w:val="745A21BE"/>
    <w:rsid w:val="745B26B7"/>
    <w:rsid w:val="74642399"/>
    <w:rsid w:val="7472742F"/>
    <w:rsid w:val="74801895"/>
    <w:rsid w:val="74934CF2"/>
    <w:rsid w:val="74942F48"/>
    <w:rsid w:val="749F3EA8"/>
    <w:rsid w:val="74D774D1"/>
    <w:rsid w:val="74DA73DD"/>
    <w:rsid w:val="74E32ADD"/>
    <w:rsid w:val="74EB3EAD"/>
    <w:rsid w:val="75216FC0"/>
    <w:rsid w:val="752211B5"/>
    <w:rsid w:val="75253996"/>
    <w:rsid w:val="75542513"/>
    <w:rsid w:val="7556219F"/>
    <w:rsid w:val="75571857"/>
    <w:rsid w:val="75684FAF"/>
    <w:rsid w:val="757C1E26"/>
    <w:rsid w:val="75B66471"/>
    <w:rsid w:val="75C038ED"/>
    <w:rsid w:val="75D23562"/>
    <w:rsid w:val="762D2B30"/>
    <w:rsid w:val="76514E17"/>
    <w:rsid w:val="765C5D75"/>
    <w:rsid w:val="76A81F8D"/>
    <w:rsid w:val="76B22256"/>
    <w:rsid w:val="76BA18C2"/>
    <w:rsid w:val="76CC0B8C"/>
    <w:rsid w:val="76D509DF"/>
    <w:rsid w:val="76F4083F"/>
    <w:rsid w:val="76FE5DFF"/>
    <w:rsid w:val="772A7897"/>
    <w:rsid w:val="775442BC"/>
    <w:rsid w:val="776F5762"/>
    <w:rsid w:val="77766809"/>
    <w:rsid w:val="778C10EB"/>
    <w:rsid w:val="779C3479"/>
    <w:rsid w:val="782C61F5"/>
    <w:rsid w:val="78742454"/>
    <w:rsid w:val="789B40EA"/>
    <w:rsid w:val="78A912D8"/>
    <w:rsid w:val="78AA2D1A"/>
    <w:rsid w:val="78BF7982"/>
    <w:rsid w:val="78D11046"/>
    <w:rsid w:val="78E51374"/>
    <w:rsid w:val="78F41A30"/>
    <w:rsid w:val="79020E80"/>
    <w:rsid w:val="791814FF"/>
    <w:rsid w:val="797C2D80"/>
    <w:rsid w:val="799518E5"/>
    <w:rsid w:val="79961F03"/>
    <w:rsid w:val="799F0B26"/>
    <w:rsid w:val="79B87924"/>
    <w:rsid w:val="79E13A95"/>
    <w:rsid w:val="7A4D4BCA"/>
    <w:rsid w:val="7AC617EA"/>
    <w:rsid w:val="7AE807A5"/>
    <w:rsid w:val="7B5673E0"/>
    <w:rsid w:val="7B7769E5"/>
    <w:rsid w:val="7BBF66AF"/>
    <w:rsid w:val="7BC51562"/>
    <w:rsid w:val="7C174C58"/>
    <w:rsid w:val="7C403E33"/>
    <w:rsid w:val="7C7C54FB"/>
    <w:rsid w:val="7CBA7E88"/>
    <w:rsid w:val="7D2235DA"/>
    <w:rsid w:val="7D31799A"/>
    <w:rsid w:val="7D391650"/>
    <w:rsid w:val="7D3E7D82"/>
    <w:rsid w:val="7D5A1A8B"/>
    <w:rsid w:val="7D6C70F5"/>
    <w:rsid w:val="7D8A1246"/>
    <w:rsid w:val="7DBC4F2D"/>
    <w:rsid w:val="7DBD2D2F"/>
    <w:rsid w:val="7DFC6A00"/>
    <w:rsid w:val="7E2657CD"/>
    <w:rsid w:val="7E2928C1"/>
    <w:rsid w:val="7E5B7A71"/>
    <w:rsid w:val="7E783D03"/>
    <w:rsid w:val="7EBC1BDD"/>
    <w:rsid w:val="7ED33FA0"/>
    <w:rsid w:val="7EE13FA7"/>
    <w:rsid w:val="7F2739E7"/>
    <w:rsid w:val="7F520C51"/>
    <w:rsid w:val="7F565826"/>
    <w:rsid w:val="7F935063"/>
    <w:rsid w:val="7F9D33EA"/>
    <w:rsid w:val="7FA267B0"/>
    <w:rsid w:val="7FD73AFF"/>
    <w:rsid w:val="7FE707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Plain Text"/>
    <w:basedOn w:val="1"/>
    <w:qFormat/>
    <w:uiPriority w:val="0"/>
    <w:rPr>
      <w:rFonts w:ascii="宋体" w:hAnsi="Courier New" w:cs="Courier New"/>
      <w:szCs w:val="21"/>
    </w:rPr>
  </w:style>
  <w:style w:type="paragraph" w:styleId="5">
    <w:name w:val="Date"/>
    <w:basedOn w:val="1"/>
    <w:next w:val="1"/>
    <w:link w:val="15"/>
    <w:qFormat/>
    <w:uiPriority w:val="0"/>
    <w:pPr>
      <w:ind w:left="100" w:leftChars="2500"/>
    </w:p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列出段落1"/>
    <w:basedOn w:val="1"/>
    <w:qFormat/>
    <w:uiPriority w:val="0"/>
    <w:pPr>
      <w:ind w:firstLine="420" w:firstLineChars="200"/>
    </w:pPr>
    <w:rPr>
      <w:rFonts w:ascii="Calibri" w:hAnsi="Calibri"/>
      <w:szCs w:val="22"/>
    </w:rPr>
  </w:style>
  <w:style w:type="character" w:customStyle="1" w:styleId="12">
    <w:name w:val="页眉 Char"/>
    <w:basedOn w:val="10"/>
    <w:link w:val="7"/>
    <w:qFormat/>
    <w:uiPriority w:val="0"/>
    <w:rPr>
      <w:kern w:val="2"/>
      <w:sz w:val="18"/>
      <w:szCs w:val="18"/>
    </w:rPr>
  </w:style>
  <w:style w:type="character" w:customStyle="1" w:styleId="13">
    <w:name w:val="页脚 Char"/>
    <w:basedOn w:val="10"/>
    <w:link w:val="6"/>
    <w:qFormat/>
    <w:uiPriority w:val="0"/>
    <w:rPr>
      <w:kern w:val="2"/>
      <w:sz w:val="18"/>
      <w:szCs w:val="18"/>
    </w:rPr>
  </w:style>
  <w:style w:type="paragraph" w:customStyle="1" w:styleId="14">
    <w:name w:val="列出段落2"/>
    <w:basedOn w:val="1"/>
    <w:qFormat/>
    <w:uiPriority w:val="34"/>
    <w:pPr>
      <w:ind w:firstLine="420" w:firstLineChars="200"/>
    </w:pPr>
    <w:rPr>
      <w:rFonts w:ascii="Calibri" w:hAnsi="Calibri" w:eastAsia="宋体" w:cs="Times New Roman"/>
      <w:szCs w:val="22"/>
    </w:rPr>
  </w:style>
  <w:style w:type="character" w:customStyle="1" w:styleId="15">
    <w:name w:val="日期 Char"/>
    <w:basedOn w:val="10"/>
    <w:link w:val="5"/>
    <w:qFormat/>
    <w:uiPriority w:val="0"/>
    <w:rPr>
      <w:kern w:val="2"/>
      <w:sz w:val="21"/>
      <w:szCs w:val="24"/>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540</Words>
  <Characters>593</Characters>
  <Lines>8</Lines>
  <Paragraphs>2</Paragraphs>
  <TotalTime>34</TotalTime>
  <ScaleCrop>false</ScaleCrop>
  <LinksUpToDate>false</LinksUpToDate>
  <CharactersWithSpaces>697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2017-03-09T00:42:00Z</dcterms:created>
  <dc:creator>Administrator</dc:creator>
  <cp:lastModifiedBy>阿华田</cp:lastModifiedBy>
  <cp:lastPrinted>2021-11-03T01:00:00Z</cp:lastPrinted>
  <dcterms:modified xsi:type="dcterms:W3CDTF">2026-05-15T02:17:29Z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C688D341736844E496EF47C1B0FC3EC5_13</vt:lpwstr>
  </property>
  <property fmtid="{D5CDD505-2E9C-101B-9397-08002B2CF9AE}" pid="4" name="KSOTemplateDocerSaveRecord">
    <vt:lpwstr>eyJoZGlkIjoiOWUyOTdlMTVjOWFjYTQxMDE3ZmZhYmYzYzQ1NGFkN2MiLCJ1c2VySWQiOiIxMjYzMTQ0OTY3In0=</vt:lpwstr>
  </property>
</Properties>
</file>