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ind w:firstLine="0"/>
        <w:rPr>
          <w:rFonts w:hint="eastAsia" w:ascii="宋体" w:hAnsi="宋体"/>
          <w:b/>
          <w:sz w:val="52"/>
          <w:szCs w:val="52"/>
        </w:rPr>
      </w:pPr>
      <w:r>
        <w:rPr>
          <w:rFonts w:hint="eastAsia" w:ascii="宋体" w:hAnsi="宋体"/>
          <w:b/>
          <w:sz w:val="52"/>
          <w:szCs w:val="52"/>
        </w:rPr>
      </w:r>
      <w:r/>
    </w:p>
    <w:p>
      <w:pPr>
        <w:pStyle w:val="955"/>
        <w:ind w:firstLine="0"/>
        <w:jc w:val="center"/>
        <w:rPr>
          <w:rFonts w:hint="eastAsia" w:ascii="宋体" w:hAnsi="宋体"/>
          <w:b/>
          <w:sz w:val="52"/>
          <w:szCs w:val="52"/>
        </w:rPr>
      </w:pPr>
      <w:r>
        <w:rPr>
          <w:rFonts w:hint="eastAsia" w:ascii="宋体" w:hAnsi="宋体"/>
          <w:b/>
          <w:sz w:val="52"/>
          <w:szCs w:val="52"/>
        </w:rPr>
      </w:r>
      <w:r/>
    </w:p>
    <w:p>
      <w:pPr>
        <w:pStyle w:val="955"/>
        <w:ind w:firstLine="0"/>
        <w:jc w:val="center"/>
        <w:rPr>
          <w:rFonts w:hint="eastAsia" w:ascii="宋体" w:hAnsi="宋体"/>
          <w:b/>
          <w:sz w:val="52"/>
          <w:szCs w:val="52"/>
        </w:rPr>
      </w:pPr>
      <w:r>
        <w:rPr>
          <w:rFonts w:hint="eastAsia" w:ascii="宋体" w:hAnsi="宋体"/>
          <w:b/>
          <w:sz w:val="52"/>
          <w:szCs w:val="52"/>
        </w:rPr>
      </w:r>
      <w:r/>
    </w:p>
    <w:p>
      <w:pPr>
        <w:pStyle w:val="955"/>
        <w:ind w:firstLine="0"/>
        <w:jc w:val="center"/>
        <w:rPr>
          <w:rFonts w:eastAsia="黑体"/>
          <w:b/>
          <w:bCs/>
          <w:sz w:val="84"/>
        </w:rPr>
      </w:pPr>
      <w:r>
        <w:rPr>
          <w:b/>
          <w:bCs/>
          <w:sz w:val="84"/>
        </w:rPr>
        <w:t xml:space="preserve"> </w:t>
      </w:r>
      <w:r>
        <w:rPr>
          <w:rFonts w:hint="eastAsia"/>
          <w:b/>
          <w:bCs/>
          <w:sz w:val="84"/>
        </w:rPr>
        <w:t xml:space="preserve">竞争性磋商文件</w:t>
      </w:r>
      <w:r/>
    </w:p>
    <w:p>
      <w:pPr>
        <w:pStyle w:val="955"/>
        <w:ind w:firstLine="0"/>
        <w:rPr>
          <w:rFonts w:hint="eastAsia" w:ascii="宋体" w:hAnsi="宋体"/>
          <w:b/>
          <w:bCs/>
          <w:sz w:val="32"/>
          <w:szCs w:val="32"/>
        </w:rPr>
      </w:pPr>
      <w:r>
        <w:rPr>
          <w:rFonts w:hint="eastAsia" w:ascii="宋体" w:hAnsi="宋体"/>
          <w:b/>
          <w:bCs/>
          <w:sz w:val="32"/>
          <w:szCs w:val="32"/>
        </w:rPr>
      </w:r>
      <w:r/>
    </w:p>
    <w:p>
      <w:pPr>
        <w:pStyle w:val="955"/>
        <w:ind w:firstLine="0"/>
        <w:rPr>
          <w:rFonts w:hint="eastAsia" w:ascii="黑体" w:hAnsi="黑体" w:eastAsia="黑体"/>
          <w:b/>
          <w:bCs/>
          <w:sz w:val="36"/>
          <w:szCs w:val="36"/>
        </w:rPr>
      </w:pPr>
      <w:r>
        <w:rPr>
          <w:rFonts w:ascii="黑体" w:hAnsi="黑体"/>
          <w:b/>
          <w:bCs/>
          <w:sz w:val="36"/>
          <w:szCs w:val="36"/>
        </w:rPr>
        <w:t xml:space="preserve">                      </w:t>
      </w:r>
      <w:r>
        <w:rPr>
          <w:rFonts w:ascii="黑体" w:hAnsi="黑体"/>
          <w:b/>
          <w:bCs/>
          <w:sz w:val="36"/>
          <w:szCs w:val="36"/>
        </w:rPr>
        <w:t xml:space="preserve">（服务类）</w:t>
      </w:r>
      <w:r/>
    </w:p>
    <w:p>
      <w:pPr>
        <w:pStyle w:val="941"/>
        <w:ind w:left="2459" w:hanging="2249"/>
        <w:spacing w:line="500" w:lineRule="exact"/>
        <w:rPr>
          <w:b/>
          <w:bCs/>
          <w:sz w:val="32"/>
        </w:rPr>
      </w:pPr>
      <w:r/>
      <w:bookmarkStart w:id="0" w:name="_Hlk221196713"/>
      <w:r>
        <w:rPr>
          <w:b/>
          <w:bCs/>
          <w:sz w:val="32"/>
        </w:rPr>
        <w:t xml:space="preserve">    </w:t>
      </w:r>
      <w:bookmarkStart w:id="1" w:name="_Hlk221193966"/>
      <w:r/>
      <w:bookmarkStart w:id="2" w:name="_Hlk162623977"/>
      <w:r>
        <w:rPr>
          <w:rFonts w:hint="eastAsia"/>
          <w:b/>
          <w:bCs/>
          <w:sz w:val="32"/>
        </w:rPr>
        <w:t xml:space="preserve">项目名称：</w:t>
      </w:r>
      <w:bookmarkStart w:id="3" w:name="_Hlk232154761"/>
      <w:r/>
      <w:bookmarkEnd w:id="1"/>
      <w:r>
        <w:rPr>
          <w:rFonts w:hint="eastAsia"/>
          <w:b/>
          <w:bCs/>
          <w:sz w:val="32"/>
          <w:szCs w:val="32"/>
        </w:rPr>
        <w:t xml:space="preserve">2026-2027</w:t>
      </w:r>
      <w:r>
        <w:rPr>
          <w:rFonts w:hint="eastAsia"/>
          <w:b/>
          <w:bCs/>
          <w:sz w:val="32"/>
          <w:szCs w:val="32"/>
        </w:rPr>
        <w:t xml:space="preserve">年特种设备无损检测人员</w:t>
      </w:r>
      <w:bookmarkStart w:id="4" w:name="_Hlk232590585"/>
      <w:r>
        <w:rPr>
          <w:rFonts w:hint="eastAsia"/>
          <w:b/>
          <w:bCs/>
          <w:sz w:val="32"/>
          <w:szCs w:val="32"/>
        </w:rPr>
        <w:t xml:space="preserve">资格认定</w:t>
      </w:r>
      <w:bookmarkEnd w:id="4"/>
      <w:r>
        <w:rPr>
          <w:rFonts w:hint="eastAsia"/>
          <w:b/>
          <w:bCs/>
          <w:sz w:val="32"/>
          <w:szCs w:val="32"/>
        </w:rPr>
        <w:t xml:space="preserve">考试技术服务</w:t>
      </w:r>
      <w:bookmarkEnd w:id="3"/>
      <w:r>
        <w:rPr>
          <w:rFonts w:hint="eastAsia"/>
          <w:b/>
          <w:bCs/>
          <w:sz w:val="32"/>
          <w:szCs w:val="32"/>
        </w:rPr>
        <w:t xml:space="preserve">（二次）</w:t>
      </w:r>
      <w:bookmarkEnd w:id="2"/>
      <w:r/>
      <w:r/>
    </w:p>
    <w:p>
      <w:pPr>
        <w:pStyle w:val="941"/>
        <w:ind w:left="210" w:firstLine="964"/>
        <w:spacing w:line="500" w:lineRule="exact"/>
        <w:rPr>
          <w:b/>
          <w:bCs/>
          <w:sz w:val="32"/>
        </w:rPr>
      </w:pPr>
      <w:r>
        <w:rPr>
          <w:rFonts w:hint="eastAsia"/>
          <w:b/>
          <w:bCs/>
          <w:sz w:val="32"/>
        </w:rPr>
        <w:t xml:space="preserve"> </w:t>
      </w:r>
      <w:r/>
    </w:p>
    <w:p>
      <w:pPr>
        <w:pStyle w:val="941"/>
        <w:ind w:firstLine="418"/>
        <w:spacing w:line="500" w:lineRule="exact"/>
        <w:rPr>
          <w:rFonts w:ascii="Times New Roman" w:hAnsi="Times New Roman" w:eastAsia="方正仿宋_GBK"/>
          <w:color w:val="000000"/>
          <w:sz w:val="24"/>
          <w:szCs w:val="24"/>
          <w:lang w:val="en"/>
        </w:rPr>
      </w:pPr>
      <w:r>
        <w:rPr>
          <w:b/>
          <w:bCs/>
          <w:sz w:val="32"/>
        </w:rPr>
        <w:t xml:space="preserve">   </w:t>
      </w:r>
      <w:bookmarkStart w:id="5" w:name="_Hlk195536833"/>
      <w:r/>
      <w:bookmarkEnd w:id="0"/>
      <w:r>
        <w:rPr>
          <w:rFonts w:hint="eastAsia"/>
          <w:b/>
          <w:bCs/>
          <w:sz w:val="32"/>
        </w:rPr>
        <w:t xml:space="preserve">项目编号</w:t>
      </w:r>
      <w:bookmarkStart w:id="6" w:name="_Hlk234913362"/>
      <w:r/>
      <w:bookmarkStart w:id="7" w:name="_Hlk222836718"/>
      <w:r>
        <w:rPr>
          <w:rFonts w:hint="eastAsia"/>
          <w:b/>
          <w:bCs/>
          <w:sz w:val="32"/>
        </w:rPr>
        <w:t xml:space="preserve">：</w:t>
      </w:r>
      <w:bookmarkEnd w:id="5"/>
      <w:r>
        <w:rPr>
          <w:b/>
          <w:bCs/>
          <w:sz w:val="32"/>
        </w:rPr>
        <w:t xml:space="preserve">JSZC-320000-NJXY-C2026-0031</w:t>
      </w:r>
      <w:bookmarkEnd w:id="6"/>
      <w:r>
        <w:rPr>
          <w:b/>
          <w:bCs/>
          <w:sz w:val="32"/>
        </w:rPr>
        <w:tab/>
      </w:r>
      <w:bookmarkEnd w:id="7"/>
      <w:r/>
      <w:r/>
    </w:p>
    <w:p>
      <w:pPr>
        <w:pStyle w:val="955"/>
        <w:ind w:firstLine="0"/>
        <w:jc w:val="center"/>
        <w:rPr>
          <w:b/>
          <w:bCs/>
          <w:sz w:val="32"/>
        </w:rPr>
      </w:pPr>
      <w:r>
        <w:rPr>
          <w:b/>
          <w:bCs/>
          <w:sz w:val="32"/>
        </w:rPr>
      </w:r>
      <w:r/>
    </w:p>
    <w:p>
      <w:pPr>
        <w:pStyle w:val="955"/>
        <w:ind w:firstLine="0"/>
        <w:jc w:val="center"/>
        <w:rPr>
          <w:b/>
          <w:bCs/>
          <w:sz w:val="32"/>
        </w:rPr>
      </w:pPr>
      <w:r>
        <w:rPr>
          <w:b/>
          <w:bCs/>
          <w:sz w:val="32"/>
        </w:rPr>
      </w:r>
      <w:r/>
    </w:p>
    <w:p>
      <w:pPr>
        <w:pStyle w:val="955"/>
        <w:ind w:firstLine="0"/>
        <w:jc w:val="center"/>
        <w:rPr>
          <w:b/>
          <w:bCs/>
          <w:sz w:val="32"/>
        </w:rPr>
      </w:pPr>
      <w:r>
        <w:rPr>
          <w:b/>
          <w:bCs/>
          <w:sz w:val="32"/>
        </w:rPr>
      </w:r>
      <w:r/>
    </w:p>
    <w:p>
      <w:pPr>
        <w:pStyle w:val="955"/>
        <w:ind w:firstLine="0"/>
        <w:jc w:val="center"/>
        <w:rPr>
          <w:b/>
          <w:bCs/>
          <w:sz w:val="32"/>
        </w:rPr>
      </w:pPr>
      <w:r>
        <w:rPr>
          <w:b/>
          <w:bCs/>
          <w:sz w:val="32"/>
        </w:rPr>
      </w:r>
      <w:r/>
    </w:p>
    <w:p>
      <w:pPr>
        <w:pStyle w:val="955"/>
        <w:ind w:firstLine="0"/>
        <w:jc w:val="center"/>
        <w:rPr>
          <w:b/>
          <w:bCs/>
          <w:sz w:val="32"/>
        </w:rPr>
      </w:pPr>
      <w:r>
        <w:rPr>
          <w:b/>
          <w:bCs/>
          <w:sz w:val="32"/>
        </w:rPr>
      </w:r>
      <w:r/>
    </w:p>
    <w:p>
      <w:pPr>
        <w:pStyle w:val="955"/>
        <w:ind w:firstLine="0"/>
        <w:jc w:val="center"/>
        <w:rPr>
          <w:b/>
          <w:bCs/>
          <w:sz w:val="32"/>
        </w:rPr>
      </w:pPr>
      <w:r>
        <w:rPr>
          <w:b/>
          <w:bCs/>
          <w:sz w:val="32"/>
        </w:rPr>
      </w:r>
      <w:r/>
    </w:p>
    <w:p>
      <w:pPr>
        <w:pStyle w:val="955"/>
        <w:ind w:firstLine="0"/>
        <w:jc w:val="center"/>
        <w:rPr>
          <w:b/>
          <w:bCs/>
          <w:sz w:val="32"/>
        </w:rPr>
      </w:pPr>
      <w:r>
        <w:rPr>
          <w:rFonts w:hint="eastAsia"/>
          <w:b/>
          <w:bCs/>
          <w:sz w:val="32"/>
        </w:rPr>
        <w:t xml:space="preserve">南京小旸树招标代理有限公司</w:t>
      </w:r>
      <w:r/>
    </w:p>
    <w:p>
      <w:pPr>
        <w:jc w:val="center"/>
        <w:rPr>
          <w:rFonts w:hint="eastAsia" w:ascii="黑体" w:hAnsi="黑体"/>
          <w:sz w:val="44"/>
        </w:rPr>
      </w:pPr>
      <w:r>
        <w:rPr>
          <w:rFonts w:ascii="Arial" w:hAnsi="Arial"/>
          <w:b/>
          <w:bCs/>
          <w:sz w:val="32"/>
        </w:rPr>
        <w:t xml:space="preserve">2026</w:t>
      </w:r>
      <w:r>
        <w:rPr>
          <w:rFonts w:hint="eastAsia" w:ascii="Arial" w:hAnsi="Arial"/>
          <w:b/>
          <w:bCs/>
          <w:sz w:val="32"/>
        </w:rPr>
        <w:t xml:space="preserve">年</w:t>
      </w:r>
      <w:r>
        <w:rPr>
          <w:rFonts w:hint="eastAsia" w:ascii="Arial" w:hAnsi="Arial"/>
          <w:b/>
          <w:bCs/>
          <w:sz w:val="32"/>
        </w:rPr>
        <w:t xml:space="preserve">07</w:t>
      </w:r>
      <w:r>
        <w:rPr>
          <w:rFonts w:hint="eastAsia" w:ascii="Arial" w:hAnsi="Arial"/>
          <w:b/>
          <w:bCs/>
          <w:sz w:val="32"/>
        </w:rPr>
        <w:t xml:space="preserve">月</w:t>
      </w:r>
      <w:r>
        <w:rPr>
          <w:rFonts w:ascii="宋体" w:hAnsi="宋体"/>
          <w:b/>
          <w:color w:val="000000"/>
          <w:sz w:val="44"/>
          <w:szCs w:val="44"/>
        </w:rPr>
        <w:br w:type="page" w:clear="all"/>
      </w:r>
      <w:r>
        <w:rPr>
          <w:rFonts w:ascii="黑体" w:hAnsi="黑体"/>
          <w:sz w:val="44"/>
          <w:szCs w:val="44"/>
          <w:lang w:val="zh-CN"/>
        </w:rPr>
        <w:t xml:space="preserve">总</w:t>
      </w:r>
      <w:r>
        <w:rPr>
          <w:rFonts w:hint="eastAsia" w:ascii="黑体" w:hAnsi="黑体"/>
          <w:sz w:val="44"/>
        </w:rPr>
        <w:t xml:space="preserve"> </w:t>
      </w:r>
      <w:r>
        <w:rPr>
          <w:rFonts w:hint="eastAsia" w:ascii="黑体" w:hAnsi="黑体"/>
          <w:sz w:val="44"/>
          <w:szCs w:val="44"/>
          <w:lang w:val="zh-CN"/>
        </w:rPr>
        <w:t xml:space="preserve">目</w:t>
      </w:r>
      <w:r>
        <w:rPr>
          <w:rFonts w:hint="eastAsia" w:ascii="黑体" w:hAnsi="黑体"/>
          <w:sz w:val="44"/>
        </w:rPr>
        <w:t xml:space="preserve"> </w:t>
      </w:r>
      <w:r>
        <w:rPr>
          <w:rFonts w:ascii="黑体" w:hAnsi="黑体"/>
          <w:sz w:val="44"/>
          <w:szCs w:val="44"/>
          <w:lang w:val="zh-CN"/>
        </w:rPr>
        <w:t xml:space="preserve">录</w:t>
      </w:r>
      <w:r/>
    </w:p>
    <w:p>
      <w:pPr>
        <w:jc w:val="center"/>
        <w:rPr>
          <w:rFonts w:hint="eastAsia" w:ascii="黑体" w:hAnsi="黑体" w:eastAsia="黑体"/>
          <w:sz w:val="44"/>
          <w:szCs w:val="44"/>
        </w:rPr>
      </w:pPr>
      <w:r>
        <w:rPr>
          <w:rFonts w:hint="eastAsia" w:ascii="黑体" w:hAnsi="黑体" w:eastAsia="黑体"/>
          <w:sz w:val="44"/>
          <w:szCs w:val="44"/>
        </w:rPr>
      </w:r>
      <w:r/>
    </w:p>
    <w:p>
      <w:pPr>
        <w:pStyle w:val="897"/>
        <w:rPr>
          <w:rFonts w:hint="eastAsia" w:asciiTheme="minorHAnsi" w:hAnsiTheme="minorHAnsi" w:eastAsiaTheme="minorEastAsia" w:cstheme="minorBidi"/>
          <w:b w:val="0"/>
          <w:caps w:val="0"/>
          <w:sz w:val="30"/>
          <w:szCs w:val="30"/>
          <w14:ligatures w14:val="standardContextual"/>
        </w:rPr>
      </w:pPr>
      <w:r>
        <w:rPr>
          <w:rFonts w:hAnsi="黑体"/>
          <w:sz w:val="30"/>
          <w:szCs w:val="30"/>
        </w:rPr>
        <w:fldChar w:fldCharType="begin"/>
      </w:r>
      <w:r>
        <w:rPr>
          <w:rFonts w:hAnsi="黑体"/>
          <w:sz w:val="30"/>
          <w:szCs w:val="30"/>
        </w:rPr>
        <w:instrText xml:space="preserve"> TOC \o "1-3" \h \z \u </w:instrText>
      </w:r>
      <w:r>
        <w:rPr>
          <w:rFonts w:hAnsi="黑体"/>
          <w:sz w:val="30"/>
          <w:szCs w:val="30"/>
        </w:rPr>
        <w:fldChar w:fldCharType="separate"/>
      </w:r>
      <w:hyperlink w:tooltip="#_Toc232431989" w:anchor="_Toc232431989" w:history="1">
        <w:r>
          <w:rPr>
            <w:rStyle w:val="915"/>
            <w:rFonts w:hint="eastAsia"/>
            <w:sz w:val="30"/>
            <w:szCs w:val="30"/>
          </w:rPr>
          <w:t xml:space="preserve">第一章 采购邀请</w:t>
        </w:r>
        <w:r>
          <w:rPr>
            <w:rFonts w:hint="eastAsia"/>
            <w:sz w:val="30"/>
            <w:szCs w:val="30"/>
          </w:rPr>
          <w:tab/>
        </w:r>
        <w:r>
          <w:rPr>
            <w:rFonts w:hint="eastAsia"/>
            <w:sz w:val="30"/>
            <w:szCs w:val="30"/>
          </w:rPr>
          <w:fldChar w:fldCharType="begin"/>
        </w:r>
        <w:r>
          <w:rPr>
            <w:rFonts w:hint="eastAsia"/>
            <w:sz w:val="30"/>
            <w:szCs w:val="30"/>
          </w:rPr>
          <w:instrText xml:space="preserve"> </w:instrText>
        </w:r>
        <w:r>
          <w:rPr>
            <w:sz w:val="30"/>
            <w:szCs w:val="30"/>
          </w:rPr>
          <w:instrText xml:space="preserve">PAGEREF _Toc232431989 \h</w:instrText>
        </w:r>
        <w:r>
          <w:rPr>
            <w:rFonts w:hint="eastAsia"/>
            <w:sz w:val="30"/>
            <w:szCs w:val="30"/>
          </w:rPr>
          <w:instrText xml:space="preserve"> </w:instrText>
        </w:r>
        <w:r>
          <w:rPr>
            <w:rFonts w:hint="eastAsia"/>
            <w:sz w:val="30"/>
            <w:szCs w:val="30"/>
          </w:rPr>
        </w:r>
        <w:r>
          <w:rPr>
            <w:rFonts w:hint="eastAsia"/>
            <w:sz w:val="30"/>
            <w:szCs w:val="30"/>
          </w:rPr>
          <w:fldChar w:fldCharType="separate"/>
        </w:r>
        <w:r>
          <w:rPr>
            <w:sz w:val="30"/>
            <w:szCs w:val="30"/>
          </w:rPr>
          <w:t xml:space="preserve">3</w:t>
        </w:r>
        <w:r>
          <w:rPr>
            <w:rFonts w:hint="eastAsia"/>
            <w:sz w:val="30"/>
            <w:szCs w:val="30"/>
          </w:rPr>
          <w:fldChar w:fldCharType="end"/>
        </w:r>
      </w:hyperlink>
      <w:r/>
      <w:r/>
    </w:p>
    <w:p>
      <w:pPr>
        <w:pStyle w:val="897"/>
        <w:rPr>
          <w:rFonts w:hint="eastAsia" w:asciiTheme="minorHAnsi" w:hAnsiTheme="minorHAnsi" w:eastAsiaTheme="minorEastAsia" w:cstheme="minorBidi"/>
          <w:b w:val="0"/>
          <w:caps w:val="0"/>
          <w:sz w:val="30"/>
          <w:szCs w:val="30"/>
          <w14:ligatures w14:val="standardContextual"/>
        </w:rPr>
      </w:pPr>
      <w:r/>
      <w:hyperlink w:tooltip="#_Toc232431990" w:anchor="_Toc232431990" w:history="1">
        <w:r>
          <w:rPr>
            <w:rStyle w:val="915"/>
            <w:rFonts w:hint="eastAsia"/>
            <w:sz w:val="30"/>
            <w:szCs w:val="30"/>
          </w:rPr>
          <w:t xml:space="preserve">第二章  磋商须知</w:t>
        </w:r>
        <w:r>
          <w:rPr>
            <w:rFonts w:hint="eastAsia"/>
            <w:sz w:val="30"/>
            <w:szCs w:val="30"/>
          </w:rPr>
          <w:tab/>
        </w:r>
        <w:r>
          <w:rPr>
            <w:rFonts w:hint="eastAsia"/>
            <w:sz w:val="30"/>
            <w:szCs w:val="30"/>
          </w:rPr>
          <w:fldChar w:fldCharType="begin"/>
        </w:r>
        <w:r>
          <w:rPr>
            <w:rFonts w:hint="eastAsia"/>
            <w:sz w:val="30"/>
            <w:szCs w:val="30"/>
          </w:rPr>
          <w:instrText xml:space="preserve"> </w:instrText>
        </w:r>
        <w:r>
          <w:rPr>
            <w:sz w:val="30"/>
            <w:szCs w:val="30"/>
          </w:rPr>
          <w:instrText xml:space="preserve">PAGEREF _Toc232431990 \h</w:instrText>
        </w:r>
        <w:r>
          <w:rPr>
            <w:rFonts w:hint="eastAsia"/>
            <w:sz w:val="30"/>
            <w:szCs w:val="30"/>
          </w:rPr>
          <w:instrText xml:space="preserve"> </w:instrText>
        </w:r>
        <w:r>
          <w:rPr>
            <w:rFonts w:hint="eastAsia"/>
            <w:sz w:val="30"/>
            <w:szCs w:val="30"/>
          </w:rPr>
        </w:r>
        <w:r>
          <w:rPr>
            <w:rFonts w:hint="eastAsia"/>
            <w:sz w:val="30"/>
            <w:szCs w:val="30"/>
          </w:rPr>
          <w:fldChar w:fldCharType="separate"/>
        </w:r>
        <w:r>
          <w:rPr>
            <w:sz w:val="30"/>
            <w:szCs w:val="30"/>
          </w:rPr>
          <w:t xml:space="preserve">9</w:t>
        </w:r>
        <w:r>
          <w:rPr>
            <w:rFonts w:hint="eastAsia"/>
            <w:sz w:val="30"/>
            <w:szCs w:val="30"/>
          </w:rPr>
          <w:fldChar w:fldCharType="end"/>
        </w:r>
      </w:hyperlink>
      <w:r/>
      <w:r/>
    </w:p>
    <w:p>
      <w:pPr>
        <w:pStyle w:val="897"/>
        <w:rPr>
          <w:rFonts w:hint="eastAsia" w:asciiTheme="minorHAnsi" w:hAnsiTheme="minorHAnsi" w:eastAsiaTheme="minorEastAsia" w:cstheme="minorBidi"/>
          <w:b w:val="0"/>
          <w:caps w:val="0"/>
          <w:sz w:val="30"/>
          <w:szCs w:val="30"/>
          <w14:ligatures w14:val="standardContextual"/>
        </w:rPr>
      </w:pPr>
      <w:r/>
      <w:hyperlink w:tooltip="#_Toc232431991" w:anchor="_Toc232431991" w:history="1">
        <w:r>
          <w:rPr>
            <w:rStyle w:val="915"/>
            <w:rFonts w:hint="eastAsia"/>
            <w:sz w:val="30"/>
            <w:szCs w:val="30"/>
          </w:rPr>
          <w:t xml:space="preserve">第三章  合同条款及格式</w:t>
        </w:r>
        <w:r>
          <w:rPr>
            <w:rFonts w:hint="eastAsia"/>
            <w:sz w:val="30"/>
            <w:szCs w:val="30"/>
          </w:rPr>
          <w:tab/>
        </w:r>
        <w:r>
          <w:rPr>
            <w:rFonts w:hint="eastAsia"/>
            <w:sz w:val="30"/>
            <w:szCs w:val="30"/>
          </w:rPr>
          <w:fldChar w:fldCharType="begin"/>
        </w:r>
        <w:r>
          <w:rPr>
            <w:rFonts w:hint="eastAsia"/>
            <w:sz w:val="30"/>
            <w:szCs w:val="30"/>
          </w:rPr>
          <w:instrText xml:space="preserve"> </w:instrText>
        </w:r>
        <w:r>
          <w:rPr>
            <w:sz w:val="30"/>
            <w:szCs w:val="30"/>
          </w:rPr>
          <w:instrText xml:space="preserve">PAGEREF _Toc232431991 \h</w:instrText>
        </w:r>
        <w:r>
          <w:rPr>
            <w:rFonts w:hint="eastAsia"/>
            <w:sz w:val="30"/>
            <w:szCs w:val="30"/>
          </w:rPr>
          <w:instrText xml:space="preserve"> </w:instrText>
        </w:r>
        <w:r>
          <w:rPr>
            <w:rFonts w:hint="eastAsia"/>
            <w:sz w:val="30"/>
            <w:szCs w:val="30"/>
          </w:rPr>
        </w:r>
        <w:r>
          <w:rPr>
            <w:rFonts w:hint="eastAsia"/>
            <w:sz w:val="30"/>
            <w:szCs w:val="30"/>
          </w:rPr>
          <w:fldChar w:fldCharType="separate"/>
        </w:r>
        <w:r>
          <w:rPr>
            <w:sz w:val="30"/>
            <w:szCs w:val="30"/>
          </w:rPr>
          <w:t xml:space="preserve">25</w:t>
        </w:r>
        <w:r>
          <w:rPr>
            <w:rFonts w:hint="eastAsia"/>
            <w:sz w:val="30"/>
            <w:szCs w:val="30"/>
          </w:rPr>
          <w:fldChar w:fldCharType="end"/>
        </w:r>
      </w:hyperlink>
      <w:r/>
      <w:r/>
    </w:p>
    <w:p>
      <w:pPr>
        <w:pStyle w:val="897"/>
        <w:rPr>
          <w:rFonts w:hint="eastAsia" w:asciiTheme="minorHAnsi" w:hAnsiTheme="minorHAnsi" w:eastAsiaTheme="minorEastAsia" w:cstheme="minorBidi"/>
          <w:b w:val="0"/>
          <w:caps w:val="0"/>
          <w:sz w:val="30"/>
          <w:szCs w:val="30"/>
          <w14:ligatures w14:val="standardContextual"/>
        </w:rPr>
      </w:pPr>
      <w:r/>
      <w:hyperlink w:tooltip="#_Toc232431992" w:anchor="_Toc232431992" w:history="1">
        <w:r>
          <w:rPr>
            <w:rStyle w:val="915"/>
            <w:rFonts w:hint="eastAsia"/>
            <w:sz w:val="30"/>
            <w:szCs w:val="30"/>
          </w:rPr>
          <w:t xml:space="preserve">第四章  项目需求</w:t>
        </w:r>
        <w:r>
          <w:rPr>
            <w:rFonts w:hint="eastAsia"/>
            <w:sz w:val="30"/>
            <w:szCs w:val="30"/>
          </w:rPr>
          <w:tab/>
        </w:r>
        <w:r>
          <w:rPr>
            <w:rFonts w:hint="eastAsia"/>
            <w:sz w:val="30"/>
            <w:szCs w:val="30"/>
          </w:rPr>
          <w:fldChar w:fldCharType="begin"/>
        </w:r>
        <w:r>
          <w:rPr>
            <w:rFonts w:hint="eastAsia"/>
            <w:sz w:val="30"/>
            <w:szCs w:val="30"/>
          </w:rPr>
          <w:instrText xml:space="preserve"> </w:instrText>
        </w:r>
        <w:r>
          <w:rPr>
            <w:sz w:val="30"/>
            <w:szCs w:val="30"/>
          </w:rPr>
          <w:instrText xml:space="preserve">PAGEREF _Toc232431992 \h</w:instrText>
        </w:r>
        <w:r>
          <w:rPr>
            <w:rFonts w:hint="eastAsia"/>
            <w:sz w:val="30"/>
            <w:szCs w:val="30"/>
          </w:rPr>
          <w:instrText xml:space="preserve"> </w:instrText>
        </w:r>
        <w:r>
          <w:rPr>
            <w:rFonts w:hint="eastAsia"/>
            <w:sz w:val="30"/>
            <w:szCs w:val="30"/>
          </w:rPr>
        </w:r>
        <w:r>
          <w:rPr>
            <w:rFonts w:hint="eastAsia"/>
            <w:sz w:val="30"/>
            <w:szCs w:val="30"/>
          </w:rPr>
          <w:fldChar w:fldCharType="separate"/>
        </w:r>
        <w:r>
          <w:rPr>
            <w:sz w:val="30"/>
            <w:szCs w:val="30"/>
          </w:rPr>
          <w:t xml:space="preserve">29</w:t>
        </w:r>
        <w:r>
          <w:rPr>
            <w:rFonts w:hint="eastAsia"/>
            <w:sz w:val="30"/>
            <w:szCs w:val="30"/>
          </w:rPr>
          <w:fldChar w:fldCharType="end"/>
        </w:r>
      </w:hyperlink>
      <w:r/>
      <w:r/>
    </w:p>
    <w:p>
      <w:pPr>
        <w:pStyle w:val="897"/>
        <w:rPr>
          <w:rFonts w:hint="eastAsia" w:asciiTheme="minorHAnsi" w:hAnsiTheme="minorHAnsi" w:eastAsiaTheme="minorEastAsia" w:cstheme="minorBidi"/>
          <w:b w:val="0"/>
          <w:caps w:val="0"/>
          <w:sz w:val="30"/>
          <w:szCs w:val="30"/>
          <w14:ligatures w14:val="standardContextual"/>
        </w:rPr>
      </w:pPr>
      <w:r/>
      <w:hyperlink w:tooltip="#_Toc232431993" w:anchor="_Toc232431993" w:history="1">
        <w:r>
          <w:rPr>
            <w:rStyle w:val="915"/>
            <w:rFonts w:hint="eastAsia"/>
            <w:sz w:val="30"/>
            <w:szCs w:val="30"/>
          </w:rPr>
          <w:t xml:space="preserve">第五章 评审方法和评审标准</w:t>
        </w:r>
        <w:r>
          <w:rPr>
            <w:rFonts w:hint="eastAsia"/>
            <w:sz w:val="30"/>
            <w:szCs w:val="30"/>
          </w:rPr>
          <w:tab/>
        </w:r>
        <w:r>
          <w:rPr>
            <w:rFonts w:hint="eastAsia"/>
            <w:sz w:val="30"/>
            <w:szCs w:val="30"/>
          </w:rPr>
          <w:fldChar w:fldCharType="begin"/>
        </w:r>
        <w:r>
          <w:rPr>
            <w:rFonts w:hint="eastAsia"/>
            <w:sz w:val="30"/>
            <w:szCs w:val="30"/>
          </w:rPr>
          <w:instrText xml:space="preserve"> </w:instrText>
        </w:r>
        <w:r>
          <w:rPr>
            <w:sz w:val="30"/>
            <w:szCs w:val="30"/>
          </w:rPr>
          <w:instrText xml:space="preserve">PAGEREF _Toc232431993 \h</w:instrText>
        </w:r>
        <w:r>
          <w:rPr>
            <w:rFonts w:hint="eastAsia"/>
            <w:sz w:val="30"/>
            <w:szCs w:val="30"/>
          </w:rPr>
          <w:instrText xml:space="preserve"> </w:instrText>
        </w:r>
        <w:r>
          <w:rPr>
            <w:rFonts w:hint="eastAsia"/>
            <w:sz w:val="30"/>
            <w:szCs w:val="30"/>
          </w:rPr>
        </w:r>
        <w:r>
          <w:rPr>
            <w:rFonts w:hint="eastAsia"/>
            <w:sz w:val="30"/>
            <w:szCs w:val="30"/>
          </w:rPr>
          <w:fldChar w:fldCharType="separate"/>
        </w:r>
        <w:r>
          <w:rPr>
            <w:sz w:val="30"/>
            <w:szCs w:val="30"/>
          </w:rPr>
          <w:t xml:space="preserve">36</w:t>
        </w:r>
        <w:r>
          <w:rPr>
            <w:rFonts w:hint="eastAsia"/>
            <w:sz w:val="30"/>
            <w:szCs w:val="30"/>
          </w:rPr>
          <w:fldChar w:fldCharType="end"/>
        </w:r>
      </w:hyperlink>
      <w:r/>
      <w:r/>
    </w:p>
    <w:p>
      <w:pPr>
        <w:pStyle w:val="897"/>
        <w:rPr>
          <w:rFonts w:hint="eastAsia" w:asciiTheme="minorHAnsi" w:hAnsiTheme="minorHAnsi" w:eastAsiaTheme="minorEastAsia" w:cstheme="minorBidi"/>
          <w:b w:val="0"/>
          <w:caps w:val="0"/>
          <w:sz w:val="30"/>
          <w:szCs w:val="30"/>
          <w14:ligatures w14:val="standardContextual"/>
        </w:rPr>
      </w:pPr>
      <w:r/>
      <w:hyperlink w:tooltip="#_Toc232431994" w:anchor="_Toc232431994" w:history="1">
        <w:r>
          <w:rPr>
            <w:rStyle w:val="915"/>
            <w:rFonts w:hint="eastAsia"/>
            <w:sz w:val="30"/>
            <w:szCs w:val="30"/>
          </w:rPr>
          <w:t xml:space="preserve">第六章  响应文件的组成和格式</w:t>
        </w:r>
        <w:r>
          <w:rPr>
            <w:rFonts w:hint="eastAsia"/>
            <w:sz w:val="30"/>
            <w:szCs w:val="30"/>
          </w:rPr>
          <w:tab/>
        </w:r>
        <w:r>
          <w:rPr>
            <w:rFonts w:hint="eastAsia"/>
            <w:sz w:val="30"/>
            <w:szCs w:val="30"/>
          </w:rPr>
          <w:fldChar w:fldCharType="begin"/>
        </w:r>
        <w:r>
          <w:rPr>
            <w:rFonts w:hint="eastAsia"/>
            <w:sz w:val="30"/>
            <w:szCs w:val="30"/>
          </w:rPr>
          <w:instrText xml:space="preserve"> </w:instrText>
        </w:r>
        <w:r>
          <w:rPr>
            <w:sz w:val="30"/>
            <w:szCs w:val="30"/>
          </w:rPr>
          <w:instrText xml:space="preserve">PAGEREF _Toc232431994 \h</w:instrText>
        </w:r>
        <w:r>
          <w:rPr>
            <w:rFonts w:hint="eastAsia"/>
            <w:sz w:val="30"/>
            <w:szCs w:val="30"/>
          </w:rPr>
          <w:instrText xml:space="preserve"> </w:instrText>
        </w:r>
        <w:r>
          <w:rPr>
            <w:rFonts w:hint="eastAsia"/>
            <w:sz w:val="30"/>
            <w:szCs w:val="30"/>
          </w:rPr>
        </w:r>
        <w:r>
          <w:rPr>
            <w:rFonts w:hint="eastAsia"/>
            <w:sz w:val="30"/>
            <w:szCs w:val="30"/>
          </w:rPr>
          <w:fldChar w:fldCharType="separate"/>
        </w:r>
        <w:r>
          <w:rPr>
            <w:sz w:val="30"/>
            <w:szCs w:val="30"/>
          </w:rPr>
          <w:t xml:space="preserve">46</w:t>
        </w:r>
        <w:r>
          <w:rPr>
            <w:rFonts w:hint="eastAsia"/>
            <w:sz w:val="30"/>
            <w:szCs w:val="30"/>
          </w:rPr>
          <w:fldChar w:fldCharType="end"/>
        </w:r>
      </w:hyperlink>
      <w:r/>
      <w:r/>
    </w:p>
    <w:p>
      <w:pPr>
        <w:spacing w:line="360" w:lineRule="auto"/>
      </w:pPr>
      <w:r>
        <w:rPr>
          <w:rFonts w:hAnsi="黑体"/>
          <w:b/>
          <w:bCs/>
          <w:sz w:val="30"/>
          <w:szCs w:val="30"/>
          <w:lang w:val="zh-CN"/>
        </w:rPr>
        <w:fldChar w:fldCharType="end"/>
      </w:r>
      <w:r/>
    </w:p>
    <w:p>
      <w:pPr>
        <w:spacing w:line="480" w:lineRule="auto"/>
        <w:tabs>
          <w:tab w:val="left" w:pos="6203" w:leader="none"/>
          <w:tab w:val="left" w:pos="8607" w:leader="none"/>
        </w:tabs>
        <w:rPr>
          <w:rFonts w:hint="eastAsia" w:ascii="宋体" w:hAnsi="宋体"/>
        </w:rPr>
      </w:pPr>
      <w:r>
        <w:rPr>
          <w:rFonts w:ascii="黑体" w:hAnsi="黑体" w:eastAsia="黑体"/>
          <w:sz w:val="32"/>
          <w:szCs w:val="32"/>
        </w:rPr>
        <w:tab/>
      </w:r>
      <w:r>
        <w:rPr>
          <w:rFonts w:ascii="黑体" w:hAnsi="黑体" w:eastAsia="黑体"/>
          <w:sz w:val="32"/>
          <w:szCs w:val="32"/>
        </w:rPr>
        <w:tab/>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907"/>
      </w:pPr>
      <w:r/>
      <w:bookmarkStart w:id="8" w:name="_Toc161252854"/>
      <w:r/>
      <w:bookmarkStart w:id="9" w:name="_Toc232431989"/>
      <w:r>
        <w:tab/>
      </w:r>
      <w:r>
        <w:rPr>
          <w:rFonts w:hint="eastAsia"/>
        </w:rPr>
        <w:t xml:space="preserve">第一章</w:t>
      </w:r>
      <w:r>
        <w:t xml:space="preserve"> </w:t>
      </w:r>
      <w:bookmarkEnd w:id="8"/>
      <w:r>
        <w:rPr>
          <w:rFonts w:hint="eastAsia"/>
        </w:rPr>
        <w:t xml:space="preserve">采购邀请</w:t>
      </w:r>
      <w:bookmarkEnd w:id="9"/>
      <w:r>
        <w:tab/>
      </w:r>
      <w:r/>
    </w:p>
    <w:p>
      <w:pPr>
        <w:ind w:firstLine="480"/>
        <w:spacing w:after="143" w:line="560" w:lineRule="exact"/>
        <w:rPr>
          <w:rFonts w:hint="eastAsia" w:ascii="宋体" w:hAnsi="宋体"/>
          <w:sz w:val="24"/>
        </w:rPr>
      </w:pPr>
      <w:r/>
      <w:bookmarkStart w:id="10" w:name="_Hlk164088980"/>
      <w:r/>
      <w:bookmarkStart w:id="11" w:name="_Hlk155104925"/>
      <w:r/>
      <w:bookmarkStart w:id="12" w:name="_Hlk36211470"/>
      <w:r/>
      <w:bookmarkStart w:id="13" w:name="_Hlk18672293"/>
      <w:r>
        <w:rPr>
          <w:rFonts w:ascii="宋体" w:hAnsi="宋体"/>
          <w:sz w:val="24"/>
        </w:rPr>
        <w:t xml:space="preserve">项目概况</w:t>
      </w:r>
      <w:r/>
    </w:p>
    <w:p>
      <w:pPr>
        <w:pStyle w:val="941"/>
        <w:ind w:left="426" w:firstLine="708"/>
        <w:spacing w:line="500" w:lineRule="exact"/>
        <w:rPr>
          <w:rFonts w:hint="eastAsia" w:ascii="宋体" w:hAnsi="宋体"/>
          <w:sz w:val="24"/>
          <w:szCs w:val="24"/>
          <w:u w:val="single"/>
        </w:rPr>
      </w:pPr>
      <w:r/>
      <w:bookmarkStart w:id="14" w:name="_Hlk103952992"/>
      <w:r>
        <w:rPr>
          <w:rFonts w:hint="eastAsia" w:ascii="宋体" w:hAnsi="宋体"/>
          <w:sz w:val="24"/>
          <w:szCs w:val="24"/>
          <w:u w:val="single"/>
        </w:rPr>
        <w:t xml:space="preserve">2026-2027年特种设备无损检测人员资格认定考试技术服务</w:t>
      </w:r>
      <w:r>
        <w:rPr>
          <w:rFonts w:hint="eastAsia" w:ascii="宋体" w:hAnsi="宋体"/>
          <w:sz w:val="24"/>
          <w:szCs w:val="24"/>
          <w:u w:val="single"/>
        </w:rPr>
        <w:t xml:space="preserve">（二次）</w:t>
      </w:r>
      <w:r>
        <w:rPr>
          <w:rFonts w:ascii="宋体" w:hAnsi="宋体"/>
          <w:sz w:val="24"/>
          <w:szCs w:val="24"/>
        </w:rPr>
        <w:t xml:space="preserve">项目</w:t>
      </w:r>
      <w:r>
        <w:rPr>
          <w:rFonts w:ascii="宋体" w:hAnsi="宋体"/>
          <w:sz w:val="24"/>
        </w:rPr>
        <w:t xml:space="preserve">潜在</w:t>
      </w:r>
      <w:r>
        <w:rPr>
          <w:rFonts w:hint="eastAsia" w:ascii="宋体" w:hAnsi="宋体"/>
          <w:sz w:val="24"/>
        </w:rPr>
        <w:t xml:space="preserve">供应</w:t>
      </w:r>
      <w:r>
        <w:rPr>
          <w:rFonts w:ascii="宋体" w:hAnsi="宋体"/>
          <w:sz w:val="24"/>
        </w:rPr>
        <w:t xml:space="preserve">商应在本公司要求的相关</w:t>
      </w:r>
      <w:r>
        <w:rPr>
          <w:rFonts w:hint="eastAsia" w:ascii="宋体" w:hAnsi="宋体"/>
          <w:sz w:val="24"/>
        </w:rPr>
        <w:t xml:space="preserve">渠道</w:t>
      </w:r>
      <w:r>
        <w:rPr>
          <w:rFonts w:ascii="宋体" w:hAnsi="宋体"/>
          <w:sz w:val="24"/>
        </w:rPr>
        <w:t xml:space="preserve">获取采购</w:t>
      </w:r>
      <w:r>
        <w:rPr>
          <w:rFonts w:hint="eastAsia" w:ascii="宋体" w:hAnsi="宋体"/>
          <w:sz w:val="24"/>
        </w:rPr>
        <w:t xml:space="preserve">文件</w:t>
      </w:r>
      <w:r>
        <w:rPr>
          <w:rFonts w:ascii="宋体" w:hAnsi="宋体"/>
          <w:sz w:val="24"/>
        </w:rPr>
        <w:t xml:space="preserve">，并于</w:t>
      </w:r>
      <w:r>
        <w:rPr>
          <w:rFonts w:ascii="宋体" w:hAnsi="宋体"/>
          <w:b/>
          <w:bCs/>
          <w:sz w:val="24"/>
        </w:rPr>
        <w:t xml:space="preserve">2026</w:t>
      </w:r>
      <w:r>
        <w:rPr>
          <w:rFonts w:hint="eastAsia" w:ascii="宋体" w:hAnsi="宋体"/>
          <w:b/>
          <w:bCs/>
          <w:sz w:val="24"/>
        </w:rPr>
        <w:t xml:space="preserve">年</w:t>
      </w:r>
      <w:r>
        <w:rPr>
          <w:rFonts w:hint="eastAsia" w:ascii="宋体" w:hAnsi="宋体"/>
          <w:b/>
          <w:bCs/>
          <w:sz w:val="24"/>
        </w:rPr>
        <w:t xml:space="preserve">07</w:t>
      </w:r>
      <w:r>
        <w:rPr>
          <w:rFonts w:hint="eastAsia" w:ascii="宋体" w:hAnsi="宋体"/>
          <w:b/>
          <w:bCs/>
          <w:sz w:val="24"/>
        </w:rPr>
        <w:t xml:space="preserve">月</w:t>
      </w:r>
      <w:r>
        <w:rPr>
          <w:rFonts w:hint="eastAsia" w:ascii="宋体" w:hAnsi="宋体"/>
          <w:b/>
          <w:bCs/>
          <w:sz w:val="24"/>
        </w:rPr>
        <w:t xml:space="preserve">27</w:t>
      </w:r>
      <w:r>
        <w:rPr>
          <w:rFonts w:hint="eastAsia" w:ascii="宋体" w:hAnsi="宋体"/>
          <w:b/>
          <w:bCs/>
          <w:sz w:val="24"/>
        </w:rPr>
        <w:t xml:space="preserve">日</w:t>
      </w:r>
      <w:r>
        <w:rPr>
          <w:rFonts w:hint="eastAsia" w:ascii="宋体" w:hAnsi="宋体"/>
          <w:b/>
          <w:bCs/>
          <w:sz w:val="24"/>
        </w:rPr>
        <w:t xml:space="preserve">14</w:t>
      </w:r>
      <w:r>
        <w:rPr>
          <w:rFonts w:ascii="宋体" w:hAnsi="宋体"/>
          <w:b/>
          <w:bCs/>
          <w:sz w:val="24"/>
        </w:rPr>
        <w:t xml:space="preserve">:</w:t>
      </w:r>
      <w:r>
        <w:rPr>
          <w:rFonts w:hint="eastAsia" w:ascii="宋体" w:hAnsi="宋体"/>
          <w:b/>
          <w:bCs/>
          <w:sz w:val="24"/>
        </w:rPr>
        <w:t xml:space="preserve">00</w:t>
      </w:r>
      <w:r>
        <w:rPr>
          <w:rFonts w:ascii="宋体" w:hAnsi="宋体"/>
          <w:b/>
          <w:bCs/>
          <w:sz w:val="24"/>
        </w:rPr>
        <w:t xml:space="preserve">（北京时间）</w:t>
      </w:r>
      <w:r>
        <w:rPr>
          <w:rFonts w:ascii="宋体" w:hAnsi="宋体"/>
          <w:sz w:val="24"/>
        </w:rPr>
        <w:t xml:space="preserve">前提交响应文件</w:t>
      </w:r>
      <w:r>
        <w:rPr>
          <w:rFonts w:hint="eastAsia" w:ascii="宋体" w:hAnsi="宋体"/>
          <w:sz w:val="24"/>
        </w:rPr>
        <w:t xml:space="preserve">。</w:t>
      </w:r>
      <w:r/>
    </w:p>
    <w:p>
      <w:pPr>
        <w:ind w:left="283" w:firstLine="480"/>
        <w:spacing w:after="143" w:line="560" w:lineRule="exact"/>
        <w:rPr>
          <w:rFonts w:hint="eastAsia" w:ascii="宋体" w:hAnsi="宋体"/>
          <w:sz w:val="24"/>
        </w:rPr>
      </w:pPr>
      <w:r/>
      <w:bookmarkStart w:id="15" w:name="_Hlk221196796"/>
      <w:r>
        <w:rPr>
          <w:rFonts w:ascii="宋体" w:hAnsi="宋体"/>
          <w:sz w:val="24"/>
        </w:rPr>
        <w:t xml:space="preserve">南京小旸树招标代理有限公司受</w:t>
      </w:r>
      <w:r>
        <w:rPr>
          <w:rFonts w:ascii="宋体" w:hAnsi="宋体"/>
          <w:sz w:val="24"/>
          <w:u w:val="single"/>
        </w:rPr>
        <w:t xml:space="preserve">江苏省市场监督管理局</w:t>
      </w:r>
      <w:r>
        <w:rPr>
          <w:rFonts w:hint="eastAsia" w:ascii="宋体" w:hAnsi="宋体"/>
          <w:sz w:val="24"/>
        </w:rPr>
        <w:t xml:space="preserve">（</w:t>
      </w:r>
      <w:r>
        <w:rPr>
          <w:rFonts w:ascii="宋体" w:hAnsi="宋体"/>
          <w:sz w:val="24"/>
        </w:rPr>
        <w:t xml:space="preserve">以下简称采购人）的委托，</w:t>
      </w:r>
      <w:r>
        <w:rPr>
          <w:rFonts w:hint="eastAsia" w:ascii="宋体"/>
          <w:sz w:val="24"/>
        </w:rPr>
        <w:t xml:space="preserve">拟对</w:t>
      </w:r>
      <w:r>
        <w:rPr>
          <w:rFonts w:hint="eastAsia" w:ascii="宋体" w:hAnsi="宋体"/>
          <w:sz w:val="24"/>
        </w:rPr>
        <w:t xml:space="preserve">其所需的</w:t>
      </w:r>
      <w:bookmarkEnd w:id="14"/>
      <w:r/>
      <w:bookmarkEnd w:id="15"/>
      <w:r>
        <w:rPr>
          <w:rFonts w:hint="eastAsia" w:ascii="宋体" w:hAnsi="宋体"/>
          <w:sz w:val="24"/>
          <w:u w:val="single"/>
        </w:rPr>
        <w:t xml:space="preserve">2026-2027年特种设备无损检测人员资格认定考试技术服务</w:t>
      </w:r>
      <w:r>
        <w:rPr>
          <w:rFonts w:hint="eastAsia" w:ascii="宋体" w:hAnsi="宋体"/>
          <w:sz w:val="24"/>
          <w:u w:val="single"/>
        </w:rPr>
        <w:t xml:space="preserve">（二次）</w:t>
      </w:r>
      <w:r>
        <w:rPr>
          <w:rFonts w:ascii="宋体" w:hAnsi="宋体"/>
          <w:sz w:val="24"/>
        </w:rPr>
        <w:t xml:space="preserve">项目进行竞争性磋商采购，欢迎符合条件的</w:t>
      </w:r>
      <w:r>
        <w:rPr>
          <w:rFonts w:hint="eastAsia" w:ascii="宋体" w:hAnsi="宋体"/>
          <w:sz w:val="24"/>
        </w:rPr>
        <w:t xml:space="preserve">供应</w:t>
      </w:r>
      <w:r>
        <w:rPr>
          <w:rFonts w:ascii="宋体" w:hAnsi="宋体"/>
          <w:sz w:val="24"/>
        </w:rPr>
        <w:t xml:space="preserve">商参加磋商。</w:t>
      </w:r>
      <w:r/>
    </w:p>
    <w:p>
      <w:pPr>
        <w:ind w:firstLine="480"/>
        <w:spacing w:after="143" w:line="560" w:lineRule="exact"/>
        <w:rPr>
          <w:rFonts w:hint="eastAsia" w:ascii="宋体" w:hAnsi="宋体"/>
          <w:b/>
          <w:bCs/>
          <w:sz w:val="24"/>
        </w:rPr>
      </w:pPr>
      <w:r>
        <w:rPr>
          <w:rFonts w:hint="eastAsia" w:ascii="宋体" w:hAnsi="宋体"/>
          <w:sz w:val="24"/>
        </w:rPr>
        <w:t xml:space="preserve">一、</w:t>
      </w:r>
      <w:r>
        <w:rPr>
          <w:rFonts w:ascii="宋体" w:hAnsi="宋体"/>
          <w:b/>
          <w:bCs/>
          <w:sz w:val="24"/>
        </w:rPr>
        <w:t xml:space="preserve">项目基本情况</w:t>
      </w:r>
      <w:r/>
    </w:p>
    <w:p>
      <w:pPr>
        <w:ind w:firstLine="480"/>
        <w:spacing w:after="143" w:line="560" w:lineRule="exact"/>
        <w:rPr>
          <w:rFonts w:ascii="宋体"/>
          <w:color w:val="000000"/>
          <w:sz w:val="24"/>
        </w:rPr>
      </w:pPr>
      <w:r>
        <w:rPr>
          <w:rFonts w:ascii="宋体"/>
          <w:color w:val="000000"/>
          <w:sz w:val="24"/>
        </w:rPr>
        <w:t xml:space="preserve">1.</w:t>
      </w:r>
      <w:bookmarkStart w:id="16" w:name="_Hlk195537165"/>
      <w:r>
        <w:rPr>
          <w:rFonts w:hint="eastAsia" w:ascii="宋体"/>
          <w:color w:val="000000"/>
          <w:sz w:val="24"/>
        </w:rPr>
        <w:t xml:space="preserve">项目编号：</w:t>
      </w:r>
      <w:bookmarkEnd w:id="16"/>
      <w:r>
        <w:rPr>
          <w:rFonts w:hint="eastAsia" w:ascii="宋体"/>
          <w:color w:val="000000"/>
          <w:sz w:val="24"/>
        </w:rPr>
        <w:t xml:space="preserve">JSZC-320000-NJXY-C2026-0031</w:t>
      </w:r>
      <w:r/>
    </w:p>
    <w:p>
      <w:pPr>
        <w:ind w:firstLine="480"/>
        <w:spacing w:after="143" w:line="560" w:lineRule="exact"/>
        <w:rPr>
          <w:rFonts w:ascii="宋体"/>
          <w:color w:val="000000"/>
          <w:sz w:val="24"/>
        </w:rPr>
      </w:pPr>
      <w:r>
        <w:rPr>
          <w:rFonts w:ascii="宋体"/>
          <w:color w:val="000000"/>
          <w:sz w:val="24"/>
        </w:rPr>
        <w:t xml:space="preserve">2.</w:t>
      </w:r>
      <w:r>
        <w:rPr>
          <w:rFonts w:hint="eastAsia" w:ascii="宋体"/>
          <w:color w:val="000000"/>
          <w:sz w:val="24"/>
        </w:rPr>
        <w:t xml:space="preserve">项目名称：</w:t>
      </w:r>
      <w:r>
        <w:rPr>
          <w:rFonts w:hint="eastAsia" w:ascii="宋体"/>
          <w:color w:val="000000"/>
          <w:sz w:val="24"/>
        </w:rPr>
        <w:t xml:space="preserve">2026-2027年特种设备无损检测人员资格认定考试技术服务</w:t>
      </w:r>
      <w:r>
        <w:rPr>
          <w:rFonts w:hint="eastAsia" w:ascii="宋体" w:hAnsi="宋体"/>
          <w:sz w:val="24"/>
        </w:rPr>
        <w:t xml:space="preserve">（二次）</w:t>
      </w:r>
      <w:r/>
    </w:p>
    <w:p>
      <w:pPr>
        <w:ind w:firstLine="480"/>
        <w:spacing w:after="143" w:line="560" w:lineRule="exact"/>
        <w:rPr>
          <w:rFonts w:ascii="宋体"/>
          <w:color w:val="000000"/>
          <w:sz w:val="24"/>
        </w:rPr>
      </w:pPr>
      <w:r>
        <w:rPr>
          <w:rFonts w:ascii="宋体"/>
          <w:color w:val="000000"/>
          <w:sz w:val="24"/>
        </w:rPr>
        <w:t xml:space="preserve">3.</w:t>
      </w:r>
      <w:r>
        <w:rPr>
          <w:rFonts w:hint="eastAsia" w:ascii="宋体"/>
          <w:color w:val="000000"/>
          <w:sz w:val="24"/>
        </w:rPr>
        <w:t xml:space="preserve">采购方式：竞争性磋商</w:t>
      </w:r>
      <w:r/>
    </w:p>
    <w:p>
      <w:pPr>
        <w:ind w:firstLine="480"/>
        <w:spacing w:line="560" w:lineRule="exact"/>
        <w:rPr>
          <w:rFonts w:ascii="宋体"/>
          <w:color w:val="000000"/>
          <w:sz w:val="24"/>
        </w:rPr>
      </w:pPr>
      <w:r>
        <w:rPr>
          <w:rFonts w:ascii="宋体"/>
          <w:color w:val="000000"/>
          <w:sz w:val="24"/>
        </w:rPr>
        <w:t xml:space="preserve">4.</w:t>
      </w:r>
      <w:r>
        <w:rPr>
          <w:rFonts w:hint="eastAsia" w:ascii="宋体"/>
          <w:color w:val="000000"/>
          <w:sz w:val="24"/>
        </w:rPr>
        <w:t xml:space="preserve">项目需求：采购人因工作需要拟采购</w:t>
      </w:r>
      <w:r>
        <w:rPr>
          <w:rFonts w:hint="eastAsia" w:ascii="宋体"/>
          <w:color w:val="000000"/>
          <w:sz w:val="24"/>
        </w:rPr>
        <w:t xml:space="preserve">2026-2027年特种设备无损检测人员资格认定考试技术服务</w:t>
      </w:r>
      <w:r>
        <w:rPr>
          <w:rFonts w:hint="eastAsia" w:ascii="宋体"/>
          <w:color w:val="000000"/>
          <w:sz w:val="24"/>
        </w:rPr>
        <w:t xml:space="preserve">，本采购项目的最小采购单位为采购包，</w:t>
      </w:r>
      <w:r>
        <w:rPr>
          <w:rFonts w:hint="eastAsia" w:ascii="宋体"/>
          <w:sz w:val="24"/>
        </w:rPr>
        <w:t xml:space="preserve">分设</w:t>
      </w:r>
      <w:r>
        <w:rPr>
          <w:rFonts w:ascii="宋体"/>
          <w:sz w:val="24"/>
        </w:rPr>
        <w:t xml:space="preserve">2</w:t>
      </w:r>
      <w:r>
        <w:rPr>
          <w:rFonts w:hint="eastAsia" w:ascii="宋体"/>
          <w:sz w:val="24"/>
        </w:rPr>
        <w:t xml:space="preserve">个采购包，</w:t>
      </w:r>
      <w:r>
        <w:rPr>
          <w:rFonts w:hint="eastAsia" w:ascii="宋体"/>
          <w:color w:val="000000"/>
          <w:sz w:val="24"/>
        </w:rPr>
        <w:t xml:space="preserve">每个采购包遴选1家符合要求的考试机构协助采购人开展考试技术服务。具体详见第四</w:t>
      </w:r>
      <w:r>
        <w:rPr>
          <w:rFonts w:hint="eastAsia" w:ascii="宋体"/>
          <w:color w:val="000000"/>
          <w:sz w:val="24"/>
        </w:rPr>
        <w:t xml:space="preserve">章项目</w:t>
      </w:r>
      <w:r>
        <w:rPr>
          <w:rFonts w:hint="eastAsia" w:ascii="宋体"/>
          <w:color w:val="000000"/>
          <w:sz w:val="24"/>
        </w:rPr>
        <w:t xml:space="preserve">需求。</w:t>
      </w:r>
      <w:r/>
    </w:p>
    <w:p>
      <w:pPr>
        <w:ind w:firstLine="480"/>
        <w:spacing w:line="560" w:lineRule="exact"/>
        <w:rPr>
          <w:rFonts w:ascii="宋体"/>
          <w:color w:val="000000"/>
          <w:sz w:val="24"/>
        </w:rPr>
      </w:pPr>
      <w:r>
        <w:rPr>
          <w:rFonts w:hint="eastAsia" w:ascii="宋体"/>
          <w:color w:val="000000"/>
          <w:sz w:val="24"/>
        </w:rPr>
        <w:t xml:space="preserve">本采购项目按每个采购</w:t>
      </w:r>
      <w:r>
        <w:rPr>
          <w:rFonts w:hint="eastAsia" w:ascii="宋体"/>
          <w:color w:val="000000"/>
          <w:sz w:val="24"/>
        </w:rPr>
        <w:t xml:space="preserve">包分别</w:t>
      </w:r>
      <w:r>
        <w:rPr>
          <w:rFonts w:hint="eastAsia" w:ascii="宋体"/>
          <w:color w:val="000000"/>
          <w:sz w:val="24"/>
        </w:rPr>
        <w:t xml:space="preserve">进行响应、评审。</w:t>
      </w:r>
      <w:r>
        <w:rPr>
          <w:rFonts w:hint="eastAsia" w:ascii="宋体"/>
          <w:b/>
          <w:bCs/>
          <w:color w:val="000000"/>
          <w:sz w:val="24"/>
        </w:rPr>
        <w:t xml:space="preserve">本采购文件所有内容未做特别标注或说明即适用所有采购包，有特别标注或说明的请按相应采购</w:t>
      </w:r>
      <w:r>
        <w:rPr>
          <w:rFonts w:hint="eastAsia" w:ascii="宋体"/>
          <w:b/>
          <w:bCs/>
          <w:color w:val="000000"/>
          <w:sz w:val="24"/>
        </w:rPr>
        <w:t xml:space="preserve">包要求</w:t>
      </w:r>
      <w:r>
        <w:rPr>
          <w:rFonts w:hint="eastAsia" w:ascii="宋体"/>
          <w:b/>
          <w:bCs/>
          <w:color w:val="000000"/>
          <w:sz w:val="24"/>
        </w:rPr>
        <w:t xml:space="preserve">执行。</w:t>
      </w:r>
      <w:r/>
    </w:p>
    <w:p>
      <w:pPr>
        <w:ind w:firstLine="480"/>
        <w:spacing w:line="560" w:lineRule="exact"/>
        <w:tabs>
          <w:tab w:val="left" w:pos="900" w:leader="none"/>
        </w:tabs>
        <w:rPr>
          <w:rFonts w:ascii="宋体"/>
          <w:sz w:val="24"/>
        </w:rPr>
      </w:pPr>
      <w:r>
        <w:rPr>
          <w:rFonts w:ascii="宋体"/>
          <w:color w:val="000000"/>
          <w:sz w:val="24"/>
        </w:rPr>
        <w:t xml:space="preserve">5.</w:t>
      </w:r>
      <w:r>
        <w:rPr>
          <w:rFonts w:hint="eastAsia" w:ascii="宋体"/>
          <w:sz w:val="24"/>
        </w:rPr>
        <w:t xml:space="preserve">预算金额及最高限价</w:t>
      </w:r>
      <w:r/>
    </w:p>
    <w:p>
      <w:pPr>
        <w:ind w:firstLine="480"/>
        <w:spacing w:line="560" w:lineRule="exact"/>
        <w:tabs>
          <w:tab w:val="left" w:pos="900" w:leader="none"/>
        </w:tabs>
        <w:rPr>
          <w:rFonts w:ascii="宋体"/>
          <w:sz w:val="24"/>
        </w:rPr>
      </w:pPr>
      <w:r>
        <w:rPr>
          <w:rFonts w:ascii="宋体"/>
          <w:sz w:val="24"/>
        </w:rPr>
        <w:t xml:space="preserve">5.1</w:t>
      </w:r>
      <w:r>
        <w:rPr>
          <w:rFonts w:hint="eastAsia" w:ascii="宋体"/>
          <w:sz w:val="24"/>
        </w:rPr>
        <w:t xml:space="preserve">本项目预算为人民币</w:t>
      </w:r>
      <w:r>
        <w:rPr>
          <w:rFonts w:hint="eastAsia" w:ascii="宋体"/>
          <w:sz w:val="24"/>
        </w:rPr>
        <w:t xml:space="preserve">330</w:t>
      </w:r>
      <w:r>
        <w:rPr>
          <w:rFonts w:hint="eastAsia" w:ascii="宋体"/>
          <w:sz w:val="24"/>
        </w:rPr>
        <w:t xml:space="preserve">万元，</w:t>
      </w:r>
      <w:bookmarkStart w:id="17" w:name="_Hlk221197215"/>
      <w:r>
        <w:rPr>
          <w:rFonts w:hint="eastAsia" w:ascii="宋体"/>
          <w:sz w:val="24"/>
        </w:rPr>
        <w:t xml:space="preserve">各</w:t>
      </w:r>
      <w:bookmarkEnd w:id="17"/>
      <w:r>
        <w:rPr>
          <w:rFonts w:hint="eastAsia" w:ascii="宋体"/>
          <w:sz w:val="24"/>
        </w:rPr>
        <w:t xml:space="preserve">采购</w:t>
      </w:r>
      <w:r>
        <w:rPr>
          <w:rFonts w:hint="eastAsia" w:ascii="宋体"/>
          <w:sz w:val="24"/>
        </w:rPr>
        <w:t xml:space="preserve">包预算</w:t>
      </w:r>
      <w:r>
        <w:rPr>
          <w:rFonts w:hint="eastAsia" w:ascii="宋体"/>
          <w:sz w:val="24"/>
        </w:rPr>
        <w:t xml:space="preserve">金额及最高限价请见采购文件中“项目采购包明细与各采购包预算金额一览表”。</w:t>
      </w:r>
      <w:r>
        <w:rPr>
          <w:rFonts w:hint="eastAsia" w:ascii="宋体"/>
          <w:b/>
          <w:bCs/>
          <w:sz w:val="24"/>
        </w:rPr>
        <w:t xml:space="preserve">响应供应商可</w:t>
      </w:r>
      <w:r>
        <w:rPr>
          <w:rFonts w:hint="eastAsia" w:ascii="宋体"/>
          <w:b/>
          <w:bCs/>
          <w:sz w:val="24"/>
        </w:rPr>
        <w:t xml:space="preserve">兼投但</w:t>
      </w:r>
      <w:r>
        <w:rPr>
          <w:rFonts w:hint="eastAsia" w:ascii="宋体"/>
          <w:b/>
          <w:bCs/>
          <w:sz w:val="24"/>
        </w:rPr>
        <w:t xml:space="preserve">不得兼中，只能中其中一个采购包，每个采购包选取一家成交供应商。每个采购包的响应供应商最终报价超过该</w:t>
      </w:r>
      <w:r>
        <w:rPr>
          <w:rFonts w:hint="eastAsia" w:ascii="宋体"/>
          <w:b/>
          <w:bCs/>
          <w:sz w:val="24"/>
        </w:rPr>
        <w:t xml:space="preserve">采购</w:t>
      </w:r>
      <w:r>
        <w:rPr>
          <w:rFonts w:hint="eastAsia" w:ascii="宋体"/>
          <w:b/>
          <w:bCs/>
          <w:sz w:val="24"/>
        </w:rPr>
        <w:t xml:space="preserve">包最高</w:t>
      </w:r>
      <w:r>
        <w:rPr>
          <w:rFonts w:hint="eastAsia" w:ascii="宋体"/>
          <w:b/>
          <w:bCs/>
          <w:sz w:val="24"/>
        </w:rPr>
        <w:t xml:space="preserve">限价的为无效报价，按照无效响应处理。</w:t>
      </w:r>
      <w:r/>
    </w:p>
    <w:p>
      <w:pPr>
        <w:ind w:firstLine="480"/>
        <w:spacing w:line="560" w:lineRule="exact"/>
        <w:tabs>
          <w:tab w:val="left" w:pos="900" w:leader="none"/>
        </w:tabs>
        <w:rPr>
          <w:rFonts w:ascii="宋体"/>
          <w:color w:val="000000"/>
          <w:sz w:val="24"/>
        </w:rPr>
      </w:pPr>
      <w:r/>
      <w:bookmarkStart w:id="18" w:name="_Hlk90645036"/>
      <w:r>
        <w:rPr>
          <w:rFonts w:ascii="宋体"/>
          <w:sz w:val="24"/>
        </w:rPr>
        <w:t xml:space="preserve">5.2</w:t>
      </w:r>
      <w:r>
        <w:rPr>
          <w:rFonts w:hint="eastAsia" w:ascii="宋体"/>
          <w:sz w:val="24"/>
        </w:rPr>
        <w:t xml:space="preserve">项目采购包明细与各采购</w:t>
      </w:r>
      <w:r>
        <w:rPr>
          <w:rFonts w:hint="eastAsia" w:ascii="宋体"/>
          <w:sz w:val="24"/>
        </w:rPr>
        <w:t xml:space="preserve">包</w:t>
      </w:r>
      <w:bookmarkEnd w:id="18"/>
      <w:r>
        <w:rPr>
          <w:rFonts w:hint="eastAsia" w:ascii="宋体"/>
          <w:sz w:val="24"/>
        </w:rPr>
        <w:t xml:space="preserve">预算</w:t>
      </w:r>
      <w:r>
        <w:rPr>
          <w:rFonts w:hint="eastAsia" w:ascii="宋体"/>
          <w:sz w:val="24"/>
        </w:rPr>
        <w:t xml:space="preserve">金额</w:t>
      </w:r>
      <w:r>
        <w:rPr>
          <w:rFonts w:ascii="宋体"/>
          <w:sz w:val="24"/>
        </w:rPr>
        <w:t xml:space="preserve"> </w:t>
      </w:r>
      <w:r/>
    </w:p>
    <w:tbl>
      <w:tblPr>
        <w:tblW w:w="1020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06"/>
        <w:gridCol w:w="1927"/>
        <w:gridCol w:w="3402"/>
        <w:gridCol w:w="1872"/>
        <w:gridCol w:w="1700"/>
      </w:tblGrid>
      <w:tr>
        <w:trPr>
          <w:trHeight w:val="1014"/>
        </w:trPr>
        <w:tc>
          <w:tcPr>
            <w:tcW w:w="1306" w:type="dxa"/>
            <w:vAlign w:val="center"/>
            <w:textDirection w:val="lrTb"/>
            <w:noWrap w:val="false"/>
          </w:tcPr>
          <w:p>
            <w:pPr>
              <w:jc w:val="center"/>
              <w:spacing w:line="560" w:lineRule="exact"/>
              <w:tabs>
                <w:tab w:val="left" w:pos="900" w:leader="none"/>
              </w:tabs>
              <w:rPr>
                <w:rFonts w:hint="eastAsia" w:ascii="宋体" w:hAnsi="宋体" w:cs="宋体"/>
                <w:b/>
                <w:bCs/>
                <w:sz w:val="22"/>
                <w:szCs w:val="22"/>
              </w:rPr>
            </w:pPr>
            <w:r/>
            <w:bookmarkStart w:id="19" w:name="_Hlk162627471"/>
            <w:r>
              <w:rPr>
                <w:rFonts w:hint="eastAsia" w:ascii="宋体"/>
                <w:b/>
                <w:bCs/>
                <w:sz w:val="24"/>
              </w:rPr>
              <w:t xml:space="preserve">采购包</w:t>
            </w:r>
            <w:r>
              <w:rPr>
                <w:rFonts w:ascii="宋体" w:hAnsi="宋体" w:cs="宋体"/>
                <w:b/>
                <w:bCs/>
                <w:sz w:val="22"/>
                <w:szCs w:val="22"/>
              </w:rPr>
              <w:t xml:space="preserve">号</w:t>
            </w:r>
            <w:r/>
          </w:p>
        </w:tc>
        <w:tc>
          <w:tcPr>
            <w:tcW w:w="1927" w:type="dxa"/>
            <w:vAlign w:val="center"/>
            <w:textDirection w:val="lrTb"/>
            <w:noWrap w:val="false"/>
          </w:tcPr>
          <w:p>
            <w:pPr>
              <w:jc w:val="center"/>
              <w:spacing w:line="560" w:lineRule="exact"/>
              <w:tabs>
                <w:tab w:val="left" w:pos="900" w:leader="none"/>
              </w:tabs>
              <w:rPr>
                <w:rFonts w:hint="eastAsia" w:ascii="宋体" w:hAnsi="宋体" w:cs="宋体"/>
                <w:b/>
                <w:bCs/>
                <w:sz w:val="22"/>
                <w:szCs w:val="22"/>
              </w:rPr>
            </w:pPr>
            <w:r>
              <w:rPr>
                <w:rFonts w:hint="eastAsia" w:ascii="宋体" w:hAnsi="宋体" w:cs="宋体"/>
                <w:b/>
                <w:bCs/>
                <w:sz w:val="22"/>
                <w:szCs w:val="22"/>
              </w:rPr>
              <w:t xml:space="preserve">采购包</w:t>
            </w:r>
            <w:r>
              <w:rPr>
                <w:rFonts w:ascii="宋体" w:hAnsi="宋体" w:cs="宋体"/>
                <w:b/>
                <w:bCs/>
                <w:sz w:val="22"/>
                <w:szCs w:val="22"/>
              </w:rPr>
              <w:t xml:space="preserve">名称</w:t>
            </w:r>
            <w:r/>
          </w:p>
        </w:tc>
        <w:tc>
          <w:tcPr>
            <w:tcW w:w="3402" w:type="dxa"/>
            <w:vAlign w:val="center"/>
            <w:textDirection w:val="lrTb"/>
            <w:noWrap w:val="false"/>
          </w:tcPr>
          <w:p>
            <w:pPr>
              <w:jc w:val="center"/>
              <w:spacing w:line="560" w:lineRule="exact"/>
              <w:tabs>
                <w:tab w:val="left" w:pos="900" w:leader="none"/>
              </w:tabs>
              <w:rPr>
                <w:rFonts w:ascii="宋体"/>
                <w:b/>
                <w:bCs/>
                <w:sz w:val="24"/>
              </w:rPr>
            </w:pPr>
            <w:r>
              <w:rPr>
                <w:rFonts w:hint="eastAsia" w:ascii="宋体"/>
                <w:b/>
                <w:bCs/>
                <w:sz w:val="24"/>
              </w:rPr>
              <w:t xml:space="preserve">服务范围</w:t>
            </w:r>
            <w:r/>
          </w:p>
        </w:tc>
        <w:tc>
          <w:tcPr>
            <w:tcW w:w="1872" w:type="dxa"/>
            <w:textDirection w:val="lrTb"/>
            <w:noWrap w:val="false"/>
          </w:tcPr>
          <w:p>
            <w:pPr>
              <w:jc w:val="center"/>
              <w:spacing w:line="560" w:lineRule="exact"/>
              <w:tabs>
                <w:tab w:val="left" w:pos="900" w:leader="none"/>
              </w:tabs>
              <w:rPr>
                <w:rFonts w:ascii="宋体"/>
                <w:b/>
                <w:bCs/>
                <w:sz w:val="24"/>
              </w:rPr>
            </w:pPr>
            <w:r>
              <w:rPr>
                <w:rFonts w:hint="eastAsia" w:ascii="宋体"/>
                <w:b/>
                <w:bCs/>
                <w:sz w:val="24"/>
              </w:rPr>
              <w:t xml:space="preserve">预估考试</w:t>
            </w:r>
            <w:r/>
          </w:p>
          <w:p>
            <w:pPr>
              <w:jc w:val="center"/>
              <w:spacing w:line="560" w:lineRule="exact"/>
              <w:tabs>
                <w:tab w:val="left" w:pos="900" w:leader="none"/>
              </w:tabs>
              <w:rPr>
                <w:rFonts w:ascii="宋体"/>
                <w:b/>
                <w:bCs/>
                <w:sz w:val="24"/>
              </w:rPr>
            </w:pPr>
            <w:r>
              <w:rPr>
                <w:rFonts w:hint="eastAsia" w:ascii="宋体"/>
                <w:b/>
                <w:bCs/>
                <w:sz w:val="24"/>
              </w:rPr>
              <w:t xml:space="preserve">人员数量</w:t>
            </w:r>
            <w:r/>
          </w:p>
        </w:tc>
        <w:tc>
          <w:tcPr>
            <w:tcW w:w="1700" w:type="dxa"/>
            <w:vAlign w:val="center"/>
            <w:textDirection w:val="lrTb"/>
            <w:noWrap w:val="false"/>
          </w:tcPr>
          <w:p>
            <w:pPr>
              <w:jc w:val="center"/>
              <w:spacing w:line="560" w:lineRule="exact"/>
              <w:tabs>
                <w:tab w:val="left" w:pos="900" w:leader="none"/>
              </w:tabs>
              <w:rPr>
                <w:rFonts w:hint="eastAsia" w:ascii="宋体" w:hAnsi="宋体" w:cs="宋体"/>
                <w:b/>
                <w:bCs/>
                <w:sz w:val="22"/>
                <w:szCs w:val="22"/>
              </w:rPr>
            </w:pPr>
            <w:r>
              <w:rPr>
                <w:rFonts w:ascii="宋体" w:hAnsi="宋体" w:cs="宋体"/>
                <w:b/>
                <w:bCs/>
                <w:sz w:val="22"/>
                <w:szCs w:val="22"/>
              </w:rPr>
              <w:t xml:space="preserve">预算金额</w:t>
            </w:r>
            <w:r/>
          </w:p>
        </w:tc>
      </w:tr>
      <w:tr>
        <w:trPr>
          <w:trHeight w:val="902"/>
        </w:trPr>
        <w:tc>
          <w:tcPr>
            <w:tcW w:w="1306"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1</w:t>
            </w:r>
            <w:r/>
          </w:p>
        </w:tc>
        <w:tc>
          <w:tcPr>
            <w:tcW w:w="1927" w:type="dxa"/>
            <w:vAlign w:val="center"/>
            <w:textDirection w:val="lrTb"/>
            <w:noWrap w:val="false"/>
          </w:tcPr>
          <w:p>
            <w:pPr>
              <w:jc w:val="left"/>
              <w:spacing w:line="500" w:lineRule="exact"/>
              <w:rPr>
                <w:color w:val="000000"/>
                <w:sz w:val="24"/>
              </w:rPr>
            </w:pPr>
            <w:r/>
            <w:bookmarkStart w:id="20" w:name="_Hlk232156632"/>
            <w:r>
              <w:rPr>
                <w:rFonts w:hint="eastAsia" w:ascii="宋体" w:hAnsi="宋体" w:cs="Arial"/>
                <w:color w:val="000000"/>
                <w:sz w:val="24"/>
              </w:rPr>
              <w:t xml:space="preserve">特种设备无损检测人员考试技术服务包1</w:t>
            </w:r>
            <w:bookmarkEnd w:id="20"/>
            <w:r/>
            <w:r/>
          </w:p>
        </w:tc>
        <w:tc>
          <w:tcPr>
            <w:tcW w:w="3402" w:type="dxa"/>
            <w:textDirection w:val="lrTb"/>
            <w:noWrap w:val="false"/>
          </w:tcPr>
          <w:p>
            <w:pPr>
              <w:jc w:val="center"/>
              <w:spacing w:line="560" w:lineRule="exact"/>
              <w:tabs>
                <w:tab w:val="left" w:pos="900" w:leader="none"/>
              </w:tabs>
              <w:rPr>
                <w:rFonts w:hint="eastAsia" w:ascii="宋体" w:hAnsi="宋体" w:cs="Arial"/>
                <w:color w:val="000000"/>
                <w:sz w:val="24"/>
              </w:rPr>
            </w:pPr>
            <w:r>
              <w:rPr>
                <w:rFonts w:hint="eastAsia"/>
                <w:color w:val="000000"/>
                <w:sz w:val="24"/>
              </w:rPr>
              <w:t xml:space="preserve">负责南京市、常州市、徐州市、盐城市、连云港市、淮安市、扬州市的特种设备无损检测人员资格认定考试（</w:t>
            </w:r>
            <w:r>
              <w:rPr>
                <w:rFonts w:hint="eastAsia"/>
                <w:color w:val="000000"/>
                <w:sz w:val="24"/>
              </w:rPr>
              <w:t xml:space="preserve">含首次</w:t>
            </w:r>
            <w:r>
              <w:rPr>
                <w:rFonts w:hint="eastAsia"/>
                <w:color w:val="000000"/>
                <w:sz w:val="24"/>
              </w:rPr>
              <w:t xml:space="preserve">考试、补考、免考换证）</w:t>
            </w:r>
            <w:r/>
          </w:p>
        </w:tc>
        <w:tc>
          <w:tcPr>
            <w:tcW w:w="1872" w:type="dxa"/>
            <w:textDirection w:val="lrTb"/>
            <w:noWrap w:val="false"/>
          </w:tcPr>
          <w:p>
            <w:pPr>
              <w:jc w:val="center"/>
              <w:spacing w:line="560" w:lineRule="exact"/>
              <w:tabs>
                <w:tab w:val="left" w:pos="900" w:leader="none"/>
              </w:tabs>
              <w:rPr>
                <w:rFonts w:hint="eastAsia" w:ascii="宋体" w:hAnsi="宋体" w:cs="Arial"/>
                <w:color w:val="000000"/>
                <w:sz w:val="24"/>
              </w:rPr>
            </w:pPr>
            <w:r>
              <w:rPr>
                <w:rFonts w:hint="eastAsia" w:ascii="宋体" w:hAnsi="宋体" w:cs="Arial"/>
                <w:color w:val="000000"/>
                <w:sz w:val="24"/>
              </w:rPr>
              <w:t xml:space="preserve">考试4950人项；补考1150</w:t>
            </w:r>
            <w:r>
              <w:rPr>
                <w:rFonts w:hint="eastAsia" w:ascii="宋体" w:hAnsi="宋体" w:cs="Arial"/>
                <w:color w:val="000000"/>
                <w:sz w:val="24"/>
              </w:rPr>
              <w:t xml:space="preserve">人项</w:t>
            </w:r>
            <w:r>
              <w:rPr>
                <w:rFonts w:hint="eastAsia" w:ascii="宋体" w:hAnsi="宋体" w:cs="Arial"/>
                <w:color w:val="000000"/>
                <w:sz w:val="24"/>
              </w:rPr>
              <w:t xml:space="preserve">;免考换证1000</w:t>
            </w:r>
            <w:r>
              <w:rPr>
                <w:rFonts w:hint="eastAsia" w:ascii="宋体" w:hAnsi="宋体" w:cs="Arial"/>
                <w:color w:val="000000"/>
                <w:sz w:val="24"/>
              </w:rPr>
              <w:t xml:space="preserve">人项</w:t>
            </w:r>
            <w:r/>
          </w:p>
        </w:tc>
        <w:tc>
          <w:tcPr>
            <w:tcW w:w="1700" w:type="dxa"/>
            <w:vAlign w:val="center"/>
            <w:textDirection w:val="lrTb"/>
            <w:noWrap w:val="false"/>
          </w:tcPr>
          <w:p>
            <w:pPr>
              <w:jc w:val="center"/>
              <w:spacing w:line="560" w:lineRule="exact"/>
              <w:tabs>
                <w:tab w:val="left" w:pos="900" w:leader="none"/>
              </w:tabs>
              <w:rPr>
                <w:rFonts w:hint="eastAsia" w:ascii="宋体" w:hAnsi="宋体" w:cs="Arial"/>
                <w:color w:val="000000"/>
                <w:sz w:val="24"/>
              </w:rPr>
            </w:pPr>
            <w:r>
              <w:rPr>
                <w:rFonts w:hint="eastAsia" w:ascii="宋体" w:hAnsi="宋体" w:cs="Arial"/>
                <w:color w:val="000000"/>
                <w:sz w:val="24"/>
              </w:rPr>
              <w:t xml:space="preserve">￥</w:t>
            </w:r>
            <w:r>
              <w:rPr>
                <w:rFonts w:ascii="宋体" w:hAnsi="宋体" w:cs="Arial"/>
                <w:color w:val="000000"/>
                <w:sz w:val="24"/>
              </w:rPr>
              <w:t xml:space="preserve">1</w:t>
            </w:r>
            <w:r>
              <w:rPr>
                <w:rFonts w:hint="eastAsia" w:ascii="宋体" w:hAnsi="宋体" w:cs="Arial"/>
                <w:color w:val="000000"/>
                <w:sz w:val="24"/>
              </w:rPr>
              <w:t xml:space="preserve">65</w:t>
            </w:r>
            <w:r>
              <w:rPr>
                <w:rFonts w:ascii="宋体" w:hAnsi="宋体" w:cs="Arial"/>
                <w:color w:val="000000"/>
                <w:sz w:val="24"/>
              </w:rPr>
              <w:t xml:space="preserve">0000.00</w:t>
            </w:r>
            <w:r/>
          </w:p>
        </w:tc>
      </w:tr>
      <w:tr>
        <w:trPr>
          <w:trHeight w:val="902"/>
        </w:trPr>
        <w:tc>
          <w:tcPr>
            <w:tcW w:w="1306"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2</w:t>
            </w:r>
            <w:r/>
          </w:p>
        </w:tc>
        <w:tc>
          <w:tcPr>
            <w:tcW w:w="1927" w:type="dxa"/>
            <w:vAlign w:val="center"/>
            <w:textDirection w:val="lrTb"/>
            <w:noWrap w:val="false"/>
          </w:tcPr>
          <w:p>
            <w:pPr>
              <w:spacing w:line="560" w:lineRule="exact"/>
              <w:tabs>
                <w:tab w:val="left" w:pos="900" w:leader="none"/>
              </w:tabs>
              <w:rPr>
                <w:rFonts w:hint="eastAsia" w:ascii="宋体" w:hAnsi="宋体" w:cs="宋体"/>
                <w:sz w:val="22"/>
                <w:szCs w:val="22"/>
              </w:rPr>
            </w:pPr>
            <w:r>
              <w:rPr>
                <w:rFonts w:hint="eastAsia" w:ascii="宋体" w:hAnsi="宋体" w:cs="Arial"/>
                <w:color w:val="000000"/>
                <w:sz w:val="24"/>
              </w:rPr>
              <w:t xml:space="preserve">特种设备无损检测人员考试技术服务包2</w:t>
            </w:r>
            <w:r/>
          </w:p>
        </w:tc>
        <w:tc>
          <w:tcPr>
            <w:tcW w:w="3402" w:type="dxa"/>
            <w:textDirection w:val="lrTb"/>
            <w:noWrap w:val="false"/>
          </w:tcPr>
          <w:p>
            <w:pPr>
              <w:jc w:val="center"/>
              <w:spacing w:line="560" w:lineRule="exact"/>
              <w:tabs>
                <w:tab w:val="left" w:pos="900" w:leader="none"/>
              </w:tabs>
              <w:rPr>
                <w:rFonts w:hint="eastAsia" w:ascii="宋体" w:hAnsi="宋体" w:cs="Arial"/>
                <w:color w:val="000000"/>
                <w:sz w:val="24"/>
              </w:rPr>
            </w:pPr>
            <w:r>
              <w:rPr>
                <w:rFonts w:hint="eastAsia" w:ascii="宋体" w:hAnsi="宋体" w:cs="Arial"/>
                <w:color w:val="000000"/>
                <w:sz w:val="24"/>
              </w:rPr>
              <w:t xml:space="preserve">负责无锡市、苏州市、镇江市、南通市、泰州市、宿迁市的特种设备无损检测人员资格认定考试（</w:t>
            </w:r>
            <w:r>
              <w:rPr>
                <w:rFonts w:hint="eastAsia" w:ascii="宋体" w:hAnsi="宋体" w:cs="Arial"/>
                <w:color w:val="000000"/>
                <w:sz w:val="24"/>
              </w:rPr>
              <w:t xml:space="preserve">含首次</w:t>
            </w:r>
            <w:r>
              <w:rPr>
                <w:rFonts w:hint="eastAsia" w:ascii="宋体" w:hAnsi="宋体" w:cs="Arial"/>
                <w:color w:val="000000"/>
                <w:sz w:val="24"/>
              </w:rPr>
              <w:t xml:space="preserve">考试、补考、免考换证）</w:t>
            </w:r>
            <w:r/>
          </w:p>
        </w:tc>
        <w:tc>
          <w:tcPr>
            <w:tcW w:w="1872" w:type="dxa"/>
            <w:textDirection w:val="lrTb"/>
            <w:noWrap w:val="false"/>
          </w:tcPr>
          <w:p>
            <w:pPr>
              <w:jc w:val="center"/>
              <w:spacing w:line="560" w:lineRule="exact"/>
              <w:tabs>
                <w:tab w:val="left" w:pos="900" w:leader="none"/>
              </w:tabs>
              <w:rPr>
                <w:rFonts w:hint="eastAsia" w:ascii="宋体" w:hAnsi="宋体" w:cs="Arial"/>
                <w:color w:val="000000"/>
                <w:sz w:val="24"/>
              </w:rPr>
            </w:pPr>
            <w:r>
              <w:rPr>
                <w:rFonts w:hint="eastAsia" w:ascii="宋体" w:hAnsi="宋体" w:cs="Arial"/>
                <w:color w:val="000000"/>
                <w:sz w:val="24"/>
              </w:rPr>
              <w:t xml:space="preserve">考试4950人项；补考1150</w:t>
            </w:r>
            <w:r>
              <w:rPr>
                <w:rFonts w:hint="eastAsia" w:ascii="宋体" w:hAnsi="宋体" w:cs="Arial"/>
                <w:color w:val="000000"/>
                <w:sz w:val="24"/>
              </w:rPr>
              <w:t xml:space="preserve">人项</w:t>
            </w:r>
            <w:r>
              <w:rPr>
                <w:rFonts w:hint="eastAsia" w:ascii="宋体" w:hAnsi="宋体" w:cs="Arial"/>
                <w:color w:val="000000"/>
                <w:sz w:val="24"/>
              </w:rPr>
              <w:t xml:space="preserve">;免考换证1000</w:t>
            </w:r>
            <w:r>
              <w:rPr>
                <w:rFonts w:hint="eastAsia" w:ascii="宋体" w:hAnsi="宋体" w:cs="Arial"/>
                <w:color w:val="000000"/>
                <w:sz w:val="24"/>
              </w:rPr>
              <w:t xml:space="preserve">人项</w:t>
            </w:r>
            <w:r/>
          </w:p>
        </w:tc>
        <w:tc>
          <w:tcPr>
            <w:tcW w:w="1700" w:type="dxa"/>
            <w:vAlign w:val="center"/>
            <w:textDirection w:val="lrTb"/>
            <w:noWrap w:val="false"/>
          </w:tcPr>
          <w:p>
            <w:pPr>
              <w:jc w:val="center"/>
              <w:spacing w:line="560" w:lineRule="exact"/>
              <w:tabs>
                <w:tab w:val="left" w:pos="900" w:leader="none"/>
              </w:tabs>
              <w:rPr>
                <w:rFonts w:hint="eastAsia" w:ascii="宋体" w:hAnsi="宋体" w:cs="Arial"/>
                <w:color w:val="000000"/>
                <w:sz w:val="24"/>
              </w:rPr>
            </w:pPr>
            <w:r>
              <w:rPr>
                <w:rFonts w:hint="eastAsia" w:ascii="宋体" w:hAnsi="宋体" w:cs="Arial"/>
                <w:color w:val="000000"/>
                <w:sz w:val="24"/>
              </w:rPr>
              <w:t xml:space="preserve">￥1650000.00</w:t>
            </w:r>
            <w:bookmarkEnd w:id="19"/>
            <w:r/>
            <w:r/>
          </w:p>
        </w:tc>
      </w:tr>
    </w:tbl>
    <w:p>
      <w:pPr>
        <w:ind w:firstLine="480"/>
        <w:spacing w:line="560" w:lineRule="exact"/>
        <w:tabs>
          <w:tab w:val="left" w:pos="900" w:leader="none"/>
        </w:tabs>
        <w:rPr>
          <w:rFonts w:ascii="宋体"/>
          <w:color w:val="000000"/>
          <w:sz w:val="24"/>
        </w:rPr>
      </w:pPr>
      <w:r>
        <w:rPr>
          <w:rFonts w:ascii="宋体"/>
          <w:color w:val="000000"/>
          <w:sz w:val="24"/>
        </w:rPr>
        <w:t xml:space="preserve">5.3</w:t>
      </w:r>
      <w:r>
        <w:rPr>
          <w:rFonts w:hint="eastAsia" w:ascii="宋体"/>
          <w:color w:val="000000"/>
          <w:sz w:val="24"/>
        </w:rPr>
        <w:t xml:space="preserve">最高限价及报价要求</w:t>
      </w:r>
      <w:r/>
    </w:p>
    <w:p>
      <w:pPr>
        <w:ind w:firstLine="480"/>
        <w:spacing w:line="560" w:lineRule="exact"/>
        <w:tabs>
          <w:tab w:val="left" w:pos="900" w:leader="none"/>
        </w:tabs>
        <w:rPr>
          <w:rFonts w:ascii="宋体"/>
          <w:color w:val="000000"/>
          <w:sz w:val="24"/>
        </w:rPr>
      </w:pPr>
      <w:r/>
      <w:bookmarkStart w:id="21" w:name="_Hlk221269088"/>
      <w:r>
        <w:rPr>
          <w:rFonts w:hint="eastAsia" w:ascii="宋体"/>
          <w:color w:val="000000"/>
          <w:sz w:val="24"/>
        </w:rPr>
        <w:t xml:space="preserve">供应商按下表列出的报价项目逐个按</w:t>
      </w:r>
      <w:r>
        <w:rPr>
          <w:rFonts w:hint="eastAsia" w:ascii="宋体"/>
          <w:b/>
          <w:bCs/>
          <w:color w:val="000000"/>
          <w:sz w:val="24"/>
        </w:rPr>
        <w:t xml:space="preserve">单价</w:t>
      </w:r>
      <w:r>
        <w:rPr>
          <w:rFonts w:hint="eastAsia" w:ascii="宋体"/>
          <w:color w:val="000000"/>
          <w:sz w:val="24"/>
        </w:rPr>
        <w:t xml:space="preserve">报价，各采购包报价项目的报价均不得超过报价项目的最高限价，否则为无效报价，按照无效响应处理。</w:t>
      </w:r>
      <w:r/>
    </w:p>
    <w:tbl>
      <w:tblPr>
        <w:tblW w:w="1023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84"/>
        <w:gridCol w:w="4334"/>
        <w:gridCol w:w="4317"/>
      </w:tblGrid>
      <w:tr>
        <w:trPr>
          <w:trHeight w:val="659"/>
        </w:trPr>
        <w:tc>
          <w:tcPr>
            <w:tcW w:w="1584" w:type="dxa"/>
            <w:vAlign w:val="center"/>
            <w:textDirection w:val="lrTb"/>
            <w:noWrap w:val="false"/>
          </w:tcPr>
          <w:p>
            <w:pPr>
              <w:jc w:val="center"/>
              <w:spacing w:line="560" w:lineRule="exact"/>
              <w:tabs>
                <w:tab w:val="left" w:pos="900" w:leader="none"/>
              </w:tabs>
              <w:rPr>
                <w:rFonts w:hint="eastAsia" w:ascii="宋体" w:hAnsi="宋体" w:cs="宋体"/>
                <w:b/>
                <w:bCs/>
                <w:sz w:val="22"/>
                <w:szCs w:val="22"/>
              </w:rPr>
            </w:pPr>
            <w:r>
              <w:rPr>
                <w:rFonts w:ascii="宋体" w:hAnsi="宋体" w:cs="宋体"/>
                <w:b/>
                <w:bCs/>
                <w:sz w:val="22"/>
                <w:szCs w:val="22"/>
              </w:rPr>
              <w:t xml:space="preserve">序号</w:t>
            </w:r>
            <w:r/>
          </w:p>
        </w:tc>
        <w:tc>
          <w:tcPr>
            <w:tcW w:w="4334" w:type="dxa"/>
            <w:vAlign w:val="center"/>
            <w:textDirection w:val="lrTb"/>
            <w:noWrap w:val="false"/>
          </w:tcPr>
          <w:p>
            <w:pPr>
              <w:jc w:val="center"/>
              <w:spacing w:line="560" w:lineRule="exact"/>
              <w:tabs>
                <w:tab w:val="left" w:pos="900" w:leader="none"/>
              </w:tabs>
              <w:rPr>
                <w:rFonts w:hint="eastAsia" w:ascii="宋体" w:hAnsi="宋体" w:cs="宋体"/>
                <w:b/>
                <w:bCs/>
                <w:sz w:val="22"/>
                <w:szCs w:val="22"/>
              </w:rPr>
            </w:pPr>
            <w:r>
              <w:rPr>
                <w:rFonts w:ascii="宋体" w:hAnsi="宋体" w:cs="宋体"/>
                <w:b/>
                <w:bCs/>
                <w:sz w:val="22"/>
                <w:szCs w:val="22"/>
              </w:rPr>
              <w:t xml:space="preserve">报价项目</w:t>
            </w:r>
            <w:r/>
          </w:p>
        </w:tc>
        <w:tc>
          <w:tcPr>
            <w:tcW w:w="4317" w:type="dxa"/>
            <w:vAlign w:val="center"/>
            <w:textDirection w:val="lrTb"/>
            <w:noWrap w:val="false"/>
          </w:tcPr>
          <w:p>
            <w:pPr>
              <w:jc w:val="center"/>
              <w:spacing w:line="560" w:lineRule="exact"/>
              <w:tabs>
                <w:tab w:val="left" w:pos="900" w:leader="none"/>
              </w:tabs>
              <w:rPr>
                <w:rFonts w:hint="eastAsia" w:ascii="宋体" w:hAnsi="宋体" w:cs="宋体"/>
                <w:b/>
                <w:bCs/>
                <w:sz w:val="22"/>
                <w:szCs w:val="22"/>
              </w:rPr>
            </w:pPr>
            <w:r>
              <w:rPr>
                <w:rFonts w:hint="eastAsia" w:ascii="宋体" w:hAnsi="宋体" w:cs="宋体"/>
                <w:b/>
                <w:bCs/>
                <w:sz w:val="22"/>
                <w:szCs w:val="22"/>
              </w:rPr>
              <w:t xml:space="preserve">最高限价</w:t>
            </w:r>
            <w:r/>
          </w:p>
        </w:tc>
      </w:tr>
      <w:tr>
        <w:trPr>
          <w:trHeight w:val="729"/>
        </w:trPr>
        <w:tc>
          <w:tcPr>
            <w:tcW w:w="158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1</w:t>
            </w:r>
            <w:r/>
          </w:p>
        </w:tc>
        <w:tc>
          <w:tcPr>
            <w:tcW w:w="433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考试（含取证考试、换证考试）</w:t>
            </w:r>
            <w:r/>
          </w:p>
        </w:tc>
        <w:tc>
          <w:tcPr>
            <w:tcW w:w="4317"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hint="eastAsia" w:ascii="宋体" w:hAnsi="宋体" w:cs="宋体"/>
                <w:sz w:val="22"/>
                <w:szCs w:val="22"/>
              </w:rPr>
              <w:t xml:space="preserve">300</w:t>
            </w:r>
            <w:r>
              <w:rPr>
                <w:rFonts w:hint="eastAsia" w:ascii="宋体" w:hAnsi="宋体" w:cs="宋体"/>
                <w:sz w:val="22"/>
                <w:szCs w:val="22"/>
              </w:rPr>
              <w:t xml:space="preserve">元</w:t>
            </w:r>
            <w:r>
              <w:rPr>
                <w:rFonts w:ascii="宋体" w:hAnsi="宋体" w:cs="宋体"/>
                <w:sz w:val="22"/>
                <w:szCs w:val="22"/>
              </w:rPr>
              <w:t xml:space="preserve">/</w:t>
            </w:r>
            <w:r>
              <w:rPr>
                <w:rFonts w:hint="eastAsia" w:ascii="宋体" w:hAnsi="宋体" w:cs="宋体"/>
                <w:sz w:val="22"/>
                <w:szCs w:val="22"/>
              </w:rPr>
              <w:t xml:space="preserve">人项目</w:t>
            </w:r>
            <w:r/>
          </w:p>
        </w:tc>
      </w:tr>
      <w:tr>
        <w:trPr>
          <w:trHeight w:val="729"/>
        </w:trPr>
        <w:tc>
          <w:tcPr>
            <w:tcW w:w="158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2</w:t>
            </w:r>
            <w:r/>
          </w:p>
        </w:tc>
        <w:tc>
          <w:tcPr>
            <w:tcW w:w="433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补考</w:t>
            </w:r>
            <w:r/>
          </w:p>
        </w:tc>
        <w:tc>
          <w:tcPr>
            <w:tcW w:w="4317"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hint="eastAsia" w:ascii="宋体" w:hAnsi="宋体" w:cs="宋体"/>
                <w:sz w:val="22"/>
                <w:szCs w:val="22"/>
              </w:rPr>
              <w:t xml:space="preserve">100</w:t>
            </w:r>
            <w:r>
              <w:rPr>
                <w:rFonts w:hint="eastAsia" w:ascii="宋体" w:hAnsi="宋体" w:cs="宋体"/>
                <w:sz w:val="22"/>
                <w:szCs w:val="22"/>
              </w:rPr>
              <w:t xml:space="preserve">元</w:t>
            </w:r>
            <w:r>
              <w:rPr>
                <w:rFonts w:ascii="宋体" w:hAnsi="宋体" w:cs="宋体"/>
                <w:sz w:val="22"/>
                <w:szCs w:val="22"/>
              </w:rPr>
              <w:t xml:space="preserve">/</w:t>
            </w:r>
            <w:r>
              <w:rPr>
                <w:rFonts w:hint="eastAsia" w:ascii="宋体" w:hAnsi="宋体" w:cs="宋体"/>
                <w:sz w:val="22"/>
                <w:szCs w:val="22"/>
              </w:rPr>
              <w:t xml:space="preserve">人项科目</w:t>
            </w:r>
            <w:r/>
          </w:p>
        </w:tc>
      </w:tr>
      <w:tr>
        <w:trPr>
          <w:trHeight w:val="729"/>
        </w:trPr>
        <w:tc>
          <w:tcPr>
            <w:tcW w:w="158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3</w:t>
            </w:r>
            <w:r/>
          </w:p>
        </w:tc>
        <w:tc>
          <w:tcPr>
            <w:tcW w:w="433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免考换证</w:t>
            </w:r>
            <w:r/>
          </w:p>
        </w:tc>
        <w:tc>
          <w:tcPr>
            <w:tcW w:w="4317"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50</w:t>
            </w:r>
            <w:r>
              <w:rPr>
                <w:rFonts w:hint="eastAsia" w:ascii="宋体" w:hAnsi="宋体" w:cs="宋体"/>
                <w:sz w:val="22"/>
                <w:szCs w:val="22"/>
              </w:rPr>
              <w:t xml:space="preserve">元</w:t>
            </w:r>
            <w:r>
              <w:rPr>
                <w:rFonts w:ascii="宋体" w:hAnsi="宋体" w:cs="宋体"/>
                <w:sz w:val="22"/>
                <w:szCs w:val="22"/>
              </w:rPr>
              <w:t xml:space="preserve">/</w:t>
            </w:r>
            <w:r>
              <w:rPr>
                <w:rFonts w:hint="eastAsia" w:ascii="宋体" w:hAnsi="宋体" w:cs="宋体"/>
                <w:sz w:val="22"/>
                <w:szCs w:val="22"/>
              </w:rPr>
              <w:t xml:space="preserve">人证</w:t>
            </w:r>
            <w:bookmarkEnd w:id="21"/>
            <w:r/>
            <w:r/>
          </w:p>
        </w:tc>
      </w:tr>
    </w:tbl>
    <w:p>
      <w:pPr>
        <w:ind w:firstLine="480"/>
        <w:spacing w:line="560" w:lineRule="exact"/>
        <w:tabs>
          <w:tab w:val="left" w:pos="900" w:leader="none"/>
        </w:tabs>
        <w:rPr>
          <w:rFonts w:ascii="宋体"/>
          <w:sz w:val="24"/>
        </w:rPr>
      </w:pPr>
      <w:r>
        <w:rPr>
          <w:rFonts w:ascii="宋体"/>
          <w:sz w:val="24"/>
        </w:rPr>
        <w:t xml:space="preserve">6.</w:t>
      </w:r>
      <w:r>
        <w:rPr>
          <w:rFonts w:hint="eastAsia" w:ascii="宋体"/>
          <w:sz w:val="24"/>
        </w:rPr>
        <w:t xml:space="preserve">评审顺序</w:t>
      </w:r>
      <w:r/>
    </w:p>
    <w:p>
      <w:pPr>
        <w:ind w:firstLine="480"/>
        <w:spacing w:line="360" w:lineRule="auto"/>
        <w:tabs>
          <w:tab w:val="left" w:pos="900" w:leader="none"/>
        </w:tabs>
        <w:rPr>
          <w:rFonts w:ascii="宋体"/>
          <w:sz w:val="24"/>
        </w:rPr>
      </w:pPr>
      <w:r/>
      <w:bookmarkStart w:id="22" w:name="_Hlk232154367"/>
      <w:r>
        <w:rPr>
          <w:rFonts w:hint="eastAsia" w:ascii="宋体"/>
          <w:sz w:val="24"/>
        </w:rPr>
        <w:t xml:space="preserve">评审时根据本采购文件规定的评分办法与评分标准按照采购包1、采购包2依次评审，向采购人推荐出每个采购包不超过3家的</w:t>
      </w:r>
      <w:r>
        <w:rPr>
          <w:rFonts w:hint="eastAsia" w:ascii="宋体"/>
          <w:sz w:val="24"/>
        </w:rPr>
        <w:t xml:space="preserve">拟成交</w:t>
      </w:r>
      <w:r>
        <w:rPr>
          <w:rFonts w:hint="eastAsia" w:ascii="宋体"/>
          <w:sz w:val="24"/>
        </w:rPr>
        <w:t xml:space="preserve">候选供应商。响应供应商响应参与多个采购包的，一旦响应供应商确定为采购包1综合得分排名第一的</w:t>
      </w:r>
      <w:r>
        <w:rPr>
          <w:rFonts w:hint="eastAsia" w:ascii="宋体"/>
          <w:sz w:val="24"/>
        </w:rPr>
        <w:t xml:space="preserve">拟成交</w:t>
      </w:r>
      <w:r>
        <w:rPr>
          <w:rFonts w:hint="eastAsia" w:ascii="宋体"/>
          <w:sz w:val="24"/>
        </w:rPr>
        <w:t xml:space="preserve">供应商，则不得再参加后续所投采购包的评审，以此规则和顺序依次类推。</w:t>
      </w:r>
      <w:bookmarkEnd w:id="22"/>
      <w:r/>
      <w:r/>
    </w:p>
    <w:p>
      <w:pPr>
        <w:ind w:firstLine="480"/>
        <w:spacing w:line="360" w:lineRule="auto"/>
        <w:tabs>
          <w:tab w:val="left" w:pos="900" w:leader="none"/>
        </w:tabs>
        <w:rPr>
          <w:rFonts w:ascii="宋体"/>
          <w:sz w:val="24"/>
        </w:rPr>
      </w:pPr>
      <w:r>
        <w:rPr>
          <w:rFonts w:hint="eastAsia" w:ascii="宋体"/>
          <w:sz w:val="24"/>
        </w:rPr>
        <w:t xml:space="preserve">7</w:t>
      </w:r>
      <w:r>
        <w:rPr>
          <w:rFonts w:ascii="宋体"/>
          <w:sz w:val="24"/>
        </w:rPr>
        <w:t xml:space="preserve">.</w:t>
      </w:r>
      <w:r>
        <w:rPr>
          <w:rFonts w:hint="eastAsia" w:ascii="宋体"/>
          <w:sz w:val="24"/>
        </w:rPr>
        <w:t xml:space="preserve">履约期限：</w:t>
      </w:r>
      <w:r>
        <w:rPr>
          <w:rFonts w:ascii="宋体"/>
          <w:sz w:val="24"/>
        </w:rPr>
        <w:t xml:space="preserve">2026</w:t>
      </w:r>
      <w:r>
        <w:rPr>
          <w:rFonts w:hint="eastAsia" w:ascii="宋体"/>
          <w:sz w:val="24"/>
        </w:rPr>
        <w:t xml:space="preserve">年</w:t>
      </w:r>
      <w:r>
        <w:rPr>
          <w:rFonts w:hint="eastAsia" w:ascii="宋体"/>
          <w:sz w:val="24"/>
        </w:rPr>
        <w:t xml:space="preserve">08</w:t>
      </w:r>
      <w:r>
        <w:rPr>
          <w:rFonts w:hint="eastAsia" w:ascii="宋体"/>
          <w:sz w:val="24"/>
        </w:rPr>
        <w:t xml:space="preserve">月</w:t>
      </w:r>
      <w:r>
        <w:rPr>
          <w:rFonts w:hint="eastAsia" w:ascii="宋体"/>
          <w:sz w:val="24"/>
        </w:rPr>
        <w:t xml:space="preserve">06</w:t>
      </w:r>
      <w:r>
        <w:rPr>
          <w:rFonts w:hint="eastAsia" w:ascii="宋体"/>
          <w:sz w:val="24"/>
        </w:rPr>
        <w:t xml:space="preserve">日至</w:t>
      </w:r>
      <w:r>
        <w:rPr>
          <w:rFonts w:ascii="宋体"/>
          <w:sz w:val="24"/>
        </w:rPr>
        <w:t xml:space="preserve">2027</w:t>
      </w:r>
      <w:r>
        <w:rPr>
          <w:rFonts w:hint="eastAsia" w:ascii="宋体"/>
          <w:sz w:val="24"/>
        </w:rPr>
        <w:t xml:space="preserve">年</w:t>
      </w:r>
      <w:r>
        <w:rPr>
          <w:rFonts w:ascii="宋体"/>
          <w:sz w:val="24"/>
        </w:rPr>
        <w:t xml:space="preserve">12</w:t>
      </w:r>
      <w:r>
        <w:rPr>
          <w:rFonts w:hint="eastAsia" w:ascii="宋体"/>
          <w:sz w:val="24"/>
        </w:rPr>
        <w:t xml:space="preserve">月</w:t>
      </w:r>
      <w:r>
        <w:rPr>
          <w:rFonts w:ascii="宋体"/>
          <w:sz w:val="24"/>
        </w:rPr>
        <w:t xml:space="preserve">31</w:t>
      </w:r>
      <w:r>
        <w:rPr>
          <w:rFonts w:hint="eastAsia" w:ascii="宋体"/>
          <w:sz w:val="24"/>
        </w:rPr>
        <w:t xml:space="preserve">日。</w:t>
      </w:r>
      <w:r>
        <w:rPr>
          <w:rFonts w:hint="eastAsia" w:ascii="宋体"/>
          <w:sz w:val="24"/>
        </w:rPr>
        <w:t xml:space="preserve">合同履行期限内如财政预算发生重大调整则双方可无责终止合同或按政府采购相关规定执行。</w:t>
      </w:r>
      <w:r/>
    </w:p>
    <w:p>
      <w:pPr>
        <w:pStyle w:val="962"/>
        <w:rPr>
          <w:color w:val="ff0000"/>
          <w:lang w:eastAsia="zh-CN"/>
        </w:rPr>
      </w:pPr>
      <w:r>
        <w:rPr>
          <w:lang w:eastAsia="zh-CN"/>
        </w:rPr>
        <w:t xml:space="preserve">8</w:t>
      </w:r>
      <w:r>
        <w:rPr>
          <w:lang w:eastAsia="zh-CN"/>
        </w:rPr>
        <w:t xml:space="preserve">.</w:t>
      </w:r>
      <w:r>
        <w:rPr>
          <w:lang w:eastAsia="zh-CN"/>
        </w:rPr>
        <w:t xml:space="preserve">本项目</w:t>
      </w:r>
      <w:bookmarkStart w:id="23" w:name="OLE_LINK11"/>
      <w:r/>
      <w:bookmarkStart w:id="24" w:name="OLE_LINK14"/>
      <w:r>
        <w:rPr>
          <w:lang w:eastAsia="zh-CN"/>
        </w:rPr>
        <w:t xml:space="preserve">所属行业</w:t>
      </w:r>
      <w:bookmarkEnd w:id="23"/>
      <w:r/>
      <w:bookmarkEnd w:id="24"/>
      <w:r>
        <w:rPr>
          <w:rFonts w:hint="eastAsia" w:eastAsia="宋体" w:cs="宋体"/>
          <w:lang w:eastAsia="zh-CN"/>
        </w:rPr>
        <w:t xml:space="preserve">：</w:t>
      </w:r>
      <w:r>
        <w:rPr>
          <w:rFonts w:hint="eastAsia" w:eastAsia="宋体" w:cs="宋体"/>
          <w:lang w:eastAsia="zh-CN"/>
        </w:rPr>
        <w:t xml:space="preserve">其他未列明行业</w:t>
      </w:r>
      <w:r/>
    </w:p>
    <w:p>
      <w:pPr>
        <w:ind w:firstLine="482"/>
        <w:spacing w:after="143" w:line="560" w:lineRule="exact"/>
        <w:rPr>
          <w:rFonts w:hint="eastAsia" w:ascii="宋体" w:hAnsi="宋体" w:cs="Arial"/>
          <w:b/>
          <w:bCs/>
          <w:color w:val="000000"/>
          <w:sz w:val="24"/>
          <w:szCs w:val="20"/>
        </w:rPr>
      </w:pPr>
      <w:r>
        <w:rPr>
          <w:rFonts w:hint="eastAsia" w:ascii="宋体" w:hAnsi="宋体"/>
          <w:b/>
          <w:bCs/>
          <w:color w:val="000000"/>
          <w:sz w:val="24"/>
        </w:rPr>
        <w:t xml:space="preserve">二、</w:t>
      </w:r>
      <w:r>
        <w:rPr>
          <w:rFonts w:ascii="宋体" w:hAnsi="宋体" w:cs="Arial"/>
          <w:b/>
          <w:bCs/>
          <w:color w:val="000000"/>
          <w:sz w:val="24"/>
        </w:rPr>
        <w:t xml:space="preserve">申请人的资格要求</w:t>
      </w:r>
      <w:r/>
    </w:p>
    <w:p>
      <w:pPr>
        <w:ind w:firstLine="480"/>
        <w:spacing w:line="560" w:lineRule="exact"/>
        <w:rPr>
          <w:rFonts w:hint="eastAsia" w:ascii="宋体" w:hAnsi="宋体" w:cs="Arial"/>
          <w:iCs/>
          <w:color w:val="000000"/>
          <w:sz w:val="24"/>
        </w:rPr>
      </w:pPr>
      <w:r>
        <w:rPr>
          <w:rFonts w:ascii="宋体" w:hAnsi="宋体" w:cs="Arial"/>
          <w:iCs/>
          <w:color w:val="000000"/>
          <w:sz w:val="24"/>
        </w:rPr>
        <w:t xml:space="preserve">（一）符合政府采购法律法规及监管部门要求的有关条件：</w:t>
      </w:r>
      <w:r/>
    </w:p>
    <w:p>
      <w:pPr>
        <w:ind w:firstLine="480"/>
        <w:spacing w:line="560" w:lineRule="exact"/>
        <w:rPr>
          <w:rFonts w:hint="eastAsia" w:ascii="宋体" w:hAnsi="宋体" w:cs="Arial"/>
          <w:iCs/>
          <w:color w:val="000000"/>
          <w:sz w:val="24"/>
        </w:rPr>
      </w:pPr>
      <w:r>
        <w:rPr>
          <w:rFonts w:ascii="宋体" w:hAnsi="宋体" w:cs="Arial"/>
          <w:iCs/>
          <w:color w:val="000000"/>
          <w:sz w:val="24"/>
        </w:rPr>
        <w:t xml:space="preserve">符合《政府采购法》第二十二条、《政府采购法实施条例》第十七条及其他资格性规定并提供以下证明材料：</w:t>
      </w:r>
      <w:r/>
    </w:p>
    <w:p>
      <w:pPr>
        <w:ind w:firstLine="480"/>
        <w:spacing w:line="560" w:lineRule="exact"/>
        <w:rPr>
          <w:rFonts w:hint="eastAsia" w:ascii="宋体" w:hAnsi="宋体" w:cs="Arial"/>
          <w:iCs/>
          <w:color w:val="000000"/>
          <w:sz w:val="24"/>
        </w:rPr>
      </w:pPr>
      <w:r>
        <w:rPr>
          <w:rFonts w:ascii="宋体" w:hAnsi="宋体" w:cs="Arial"/>
          <w:iCs/>
          <w:color w:val="000000"/>
          <w:sz w:val="24"/>
        </w:rPr>
        <w:t xml:space="preserve">1.</w:t>
      </w:r>
      <w:bookmarkStart w:id="25" w:name="OLE_LINK1"/>
      <w:r>
        <w:rPr>
          <w:rFonts w:ascii="仿宋_GB2312" w:hAnsi="仿宋_GB2312" w:cs="Arial"/>
          <w:iCs/>
          <w:sz w:val="24"/>
          <w:szCs w:val="22"/>
        </w:rPr>
        <w:t xml:space="preserve">法人</w:t>
      </w:r>
      <w:r>
        <w:rPr>
          <w:rFonts w:hint="eastAsia" w:ascii="仿宋_GB2312" w:hAnsi="仿宋_GB2312" w:cs="Arial"/>
          <w:iCs/>
          <w:sz w:val="24"/>
          <w:szCs w:val="22"/>
        </w:rPr>
        <w:t xml:space="preserve">资质（企业</w:t>
      </w:r>
      <w:r>
        <w:rPr>
          <w:rFonts w:ascii="仿宋_GB2312" w:hAnsi="仿宋_GB2312" w:cs="Arial"/>
          <w:iCs/>
          <w:sz w:val="24"/>
          <w:szCs w:val="22"/>
        </w:rPr>
        <w:t xml:space="preserve">营业执照</w:t>
      </w:r>
      <w:r>
        <w:rPr>
          <w:rFonts w:hint="eastAsia" w:ascii="仿宋_GB2312" w:hAnsi="仿宋_GB2312" w:cs="Arial"/>
          <w:iCs/>
          <w:sz w:val="24"/>
          <w:szCs w:val="22"/>
        </w:rPr>
        <w:t xml:space="preserve">、</w:t>
      </w:r>
      <w:r>
        <w:rPr>
          <w:rFonts w:ascii="仿宋_GB2312" w:hAnsi="仿宋_GB2312" w:cs="Arial"/>
          <w:iCs/>
          <w:sz w:val="24"/>
          <w:szCs w:val="22"/>
        </w:rPr>
        <w:t xml:space="preserve">事业单位法人登记证书，社会团体法人登记证书等）证明文件（复印件并加盖公章）</w:t>
      </w:r>
      <w:r>
        <w:rPr>
          <w:rFonts w:hint="eastAsia" w:ascii="仿宋_GB2312" w:hAnsi="仿宋_GB2312" w:cs="Arial"/>
          <w:iCs/>
          <w:sz w:val="24"/>
          <w:szCs w:val="22"/>
        </w:rPr>
        <w:t xml:space="preserve">。</w:t>
      </w:r>
      <w:bookmarkEnd w:id="25"/>
      <w:r/>
      <w:r/>
    </w:p>
    <w:p>
      <w:pPr>
        <w:ind w:firstLine="480"/>
        <w:spacing w:line="560" w:lineRule="exact"/>
        <w:rPr>
          <w:rFonts w:hint="eastAsia" w:ascii="宋体" w:hAnsi="宋体" w:cs="Arial"/>
          <w:iCs/>
          <w:color w:val="000000"/>
          <w:sz w:val="24"/>
        </w:rPr>
      </w:pPr>
      <w:r>
        <w:rPr>
          <w:rFonts w:ascii="宋体" w:hAnsi="宋体" w:cs="Arial"/>
          <w:iCs/>
          <w:color w:val="000000"/>
          <w:sz w:val="24"/>
        </w:rPr>
        <w:t xml:space="preserve">2. </w:t>
      </w:r>
      <w:r>
        <w:rPr>
          <w:rFonts w:ascii="宋体" w:hAnsi="宋体" w:cs="Arial"/>
          <w:iCs/>
          <w:sz w:val="24"/>
          <w:szCs w:val="22"/>
        </w:rPr>
        <w:t xml:space="preserve">2024</w:t>
      </w:r>
      <w:r>
        <w:rPr>
          <w:rFonts w:hint="eastAsia" w:ascii="仿宋_GB2312" w:hAnsi="仿宋_GB2312" w:cs="Arial"/>
          <w:iCs/>
          <w:sz w:val="24"/>
          <w:szCs w:val="22"/>
        </w:rPr>
        <w:t xml:space="preserve">年或</w:t>
      </w:r>
      <w:r>
        <w:rPr>
          <w:rFonts w:ascii="宋体" w:hAnsi="宋体" w:cs="Arial"/>
          <w:iCs/>
          <w:sz w:val="24"/>
          <w:szCs w:val="22"/>
        </w:rPr>
        <w:t xml:space="preserve">2025</w:t>
      </w:r>
      <w:r>
        <w:rPr>
          <w:rFonts w:hint="eastAsia" w:ascii="宋体" w:hAnsi="宋体" w:cs="Arial"/>
          <w:iCs/>
          <w:sz w:val="24"/>
          <w:szCs w:val="22"/>
        </w:rPr>
        <w:t xml:space="preserve">年</w:t>
      </w:r>
      <w:r>
        <w:rPr>
          <w:rFonts w:ascii="仿宋_GB2312" w:hAnsi="仿宋_GB2312" w:cs="Arial"/>
          <w:iCs/>
          <w:sz w:val="24"/>
          <w:szCs w:val="22"/>
        </w:rPr>
        <w:t xml:space="preserve">的年度财务状况报告（复印件并加盖公章，成立不满一年仅需提供提交响应文件截止之日前一个月的会计报表）</w:t>
      </w:r>
      <w:r>
        <w:rPr>
          <w:rFonts w:hint="eastAsia" w:ascii="仿宋_GB2312" w:hAnsi="仿宋_GB2312" w:cs="Arial"/>
          <w:iCs/>
          <w:sz w:val="24"/>
          <w:szCs w:val="22"/>
        </w:rPr>
        <w:t xml:space="preserve">。</w:t>
      </w:r>
      <w:r/>
    </w:p>
    <w:p>
      <w:pPr>
        <w:ind w:firstLine="480"/>
        <w:spacing w:line="560" w:lineRule="exact"/>
        <w:rPr>
          <w:rFonts w:hint="eastAsia" w:ascii="宋体" w:hAnsi="宋体" w:cs="Arial"/>
          <w:iCs/>
          <w:color w:val="000000"/>
          <w:sz w:val="24"/>
        </w:rPr>
      </w:pPr>
      <w:r>
        <w:rPr>
          <w:rFonts w:ascii="宋体" w:hAnsi="宋体" w:cs="Arial"/>
          <w:iCs/>
          <w:color w:val="000000"/>
          <w:sz w:val="24"/>
        </w:rPr>
        <w:t xml:space="preserve">3.</w:t>
      </w:r>
      <w:r>
        <w:rPr>
          <w:rFonts w:ascii="仿宋_GB2312" w:hAnsi="仿宋_GB2312" w:cs="Arial"/>
          <w:iCs/>
          <w:sz w:val="24"/>
          <w:szCs w:val="22"/>
        </w:rPr>
        <w:t xml:space="preserve">依法缴纳税收的相关材料（距提交响应文件截止之日前的一年内任意一月相关证明材料复印件并加盖公章）</w:t>
      </w:r>
      <w:r>
        <w:rPr>
          <w:rFonts w:hint="eastAsia" w:ascii="仿宋_GB2312" w:hAnsi="仿宋_GB2312" w:cs="Arial"/>
          <w:iCs/>
          <w:sz w:val="24"/>
          <w:szCs w:val="22"/>
        </w:rPr>
        <w:t xml:space="preserve">。</w:t>
      </w:r>
      <w:r/>
    </w:p>
    <w:p>
      <w:pPr>
        <w:ind w:firstLine="480"/>
        <w:spacing w:line="560" w:lineRule="exact"/>
        <w:rPr>
          <w:rFonts w:hint="eastAsia" w:ascii="宋体" w:hAnsi="宋体" w:cs="Arial"/>
          <w:iCs/>
          <w:color w:val="000000"/>
          <w:sz w:val="24"/>
        </w:rPr>
      </w:pPr>
      <w:r>
        <w:rPr>
          <w:rFonts w:ascii="宋体" w:hAnsi="宋体" w:cs="Arial"/>
          <w:iCs/>
          <w:color w:val="000000"/>
          <w:sz w:val="24"/>
        </w:rPr>
        <w:t xml:space="preserve">4.</w:t>
      </w:r>
      <w:r>
        <w:rPr>
          <w:rFonts w:ascii="仿宋_GB2312" w:hAnsi="仿宋_GB2312" w:cs="Arial"/>
          <w:iCs/>
          <w:sz w:val="24"/>
          <w:szCs w:val="22"/>
        </w:rPr>
        <w:t xml:space="preserve">依法缴纳社会保障资金的相关材料（距提交响应文件截止之日前的一年内任意一月相关证明材料复印件并加盖公章</w:t>
      </w:r>
      <w:r>
        <w:rPr>
          <w:rFonts w:hint="eastAsia" w:ascii="仿宋_GB2312" w:hAnsi="仿宋_GB2312" w:cs="Arial"/>
          <w:iCs/>
          <w:sz w:val="24"/>
          <w:szCs w:val="22"/>
        </w:rPr>
        <w:t xml:space="preserve">）。</w:t>
      </w:r>
      <w:r/>
    </w:p>
    <w:p>
      <w:pPr>
        <w:ind w:firstLine="480"/>
        <w:spacing w:line="560" w:lineRule="exact"/>
        <w:rPr>
          <w:rFonts w:hint="eastAsia" w:ascii="宋体" w:hAnsi="宋体" w:cs="Arial"/>
          <w:iCs/>
          <w:color w:val="000000"/>
          <w:sz w:val="24"/>
        </w:rPr>
      </w:pPr>
      <w:r>
        <w:rPr>
          <w:rFonts w:ascii="宋体" w:hAnsi="宋体" w:cs="Arial"/>
          <w:iCs/>
          <w:color w:val="000000"/>
          <w:sz w:val="24"/>
        </w:rPr>
        <w:t xml:space="preserve">5.</w:t>
      </w:r>
      <w:r>
        <w:rPr>
          <w:rFonts w:ascii="仿宋_GB2312" w:hAnsi="仿宋_GB2312" w:cs="Arial"/>
          <w:iCs/>
          <w:sz w:val="24"/>
          <w:szCs w:val="22"/>
        </w:rPr>
        <w:t xml:space="preserve">具备履行合同所必需的设备和专业技术能力的书面声明（原件并加盖公章）。</w:t>
      </w:r>
      <w:r/>
    </w:p>
    <w:p>
      <w:pPr>
        <w:ind w:firstLine="480"/>
        <w:spacing w:line="560" w:lineRule="exact"/>
        <w:rPr>
          <w:rFonts w:hint="eastAsia" w:ascii="宋体" w:hAnsi="宋体" w:cs="Arial"/>
          <w:iCs/>
          <w:color w:val="000000"/>
          <w:sz w:val="24"/>
        </w:rPr>
      </w:pPr>
      <w:r>
        <w:rPr>
          <w:rFonts w:ascii="宋体" w:hAnsi="宋体" w:cs="Arial"/>
          <w:iCs/>
          <w:color w:val="000000"/>
          <w:sz w:val="24"/>
        </w:rPr>
        <w:t xml:space="preserve">6.</w:t>
      </w:r>
      <w:r>
        <w:rPr>
          <w:rFonts w:ascii="仿宋_GB2312" w:hAnsi="仿宋_GB2312" w:cs="Arial"/>
          <w:iCs/>
          <w:sz w:val="24"/>
          <w:szCs w:val="22"/>
        </w:rPr>
        <w:t xml:space="preserve">参加政府采购活动</w:t>
      </w:r>
      <w:r>
        <w:rPr>
          <w:rFonts w:hint="eastAsia" w:ascii="仿宋_GB2312" w:hAnsi="仿宋_GB2312" w:cs="Arial"/>
          <w:iCs/>
          <w:sz w:val="24"/>
          <w:szCs w:val="22"/>
        </w:rPr>
        <w:t xml:space="preserve">前</w:t>
      </w:r>
      <w:r>
        <w:rPr>
          <w:rFonts w:hint="eastAsia" w:ascii="宋体" w:hAnsi="宋体"/>
          <w:sz w:val="24"/>
        </w:rPr>
        <w:t xml:space="preserve">3</w:t>
      </w:r>
      <w:r>
        <w:rPr>
          <w:rFonts w:ascii="仿宋_GB2312" w:hAnsi="仿宋_GB2312" w:cs="Arial"/>
          <w:iCs/>
          <w:sz w:val="24"/>
          <w:szCs w:val="22"/>
        </w:rPr>
        <w:t xml:space="preserve">年内（距提交响应文件截止之日前）在经营活动中没有重大违法记录的书面声明（原件并加盖公</w:t>
      </w:r>
      <w:r>
        <w:rPr>
          <w:rFonts w:hint="eastAsia" w:ascii="仿宋_GB2312" w:hAnsi="仿宋_GB2312" w:cs="Arial"/>
          <w:iCs/>
          <w:sz w:val="24"/>
          <w:szCs w:val="22"/>
        </w:rPr>
        <w:t xml:space="preserve">章）。</w:t>
      </w:r>
      <w:r/>
    </w:p>
    <w:p>
      <w:pPr>
        <w:ind w:firstLine="480"/>
        <w:spacing w:line="560" w:lineRule="exact"/>
        <w:rPr>
          <w:rFonts w:hint="eastAsia" w:ascii="宋体" w:hAnsi="宋体" w:cs="Arial"/>
          <w:iCs/>
          <w:color w:val="000000"/>
          <w:sz w:val="24"/>
        </w:rPr>
      </w:pPr>
      <w:r>
        <w:rPr>
          <w:rFonts w:hint="eastAsia" w:ascii="宋体" w:hAnsi="宋体" w:cs="Arial"/>
          <w:iCs/>
          <w:color w:val="000000"/>
          <w:sz w:val="24"/>
        </w:rPr>
        <w:t xml:space="preserve">（二）</w:t>
      </w:r>
      <w:bookmarkStart w:id="26" w:name="_Hlk103952818"/>
      <w:r>
        <w:rPr>
          <w:rFonts w:ascii="宋体" w:hAnsi="宋体" w:cs="Arial"/>
          <w:iCs/>
          <w:sz w:val="24"/>
        </w:rPr>
        <w:t xml:space="preserve">本项目的特定资格要求：无</w:t>
      </w:r>
      <w:bookmarkEnd w:id="26"/>
      <w:r>
        <w:rPr>
          <w:rFonts w:hint="eastAsia" w:ascii="宋体" w:hAnsi="宋体" w:cs="Arial"/>
          <w:iCs/>
          <w:sz w:val="24"/>
        </w:rPr>
        <w:t xml:space="preserve">。</w:t>
      </w:r>
      <w:r/>
    </w:p>
    <w:p>
      <w:pPr>
        <w:ind w:firstLine="480"/>
        <w:spacing w:line="560" w:lineRule="exact"/>
        <w:rPr>
          <w:rFonts w:hint="eastAsia" w:ascii="宋体" w:hAnsi="宋体" w:cs="Arial"/>
          <w:iCs/>
          <w:sz w:val="24"/>
        </w:rPr>
      </w:pPr>
      <w:r>
        <w:rPr>
          <w:rFonts w:ascii="宋体" w:hAnsi="宋体" w:cs="Arial"/>
          <w:iCs/>
          <w:color w:val="000000"/>
          <w:sz w:val="24"/>
          <w:szCs w:val="20"/>
        </w:rPr>
        <w:t xml:space="preserve">（三）本项目的其他资格要求</w:t>
      </w:r>
      <w:r>
        <w:rPr>
          <w:rFonts w:hint="eastAsia" w:ascii="宋体" w:hAnsi="宋体" w:cs="Arial"/>
          <w:b/>
          <w:bCs/>
          <w:iCs/>
          <w:color w:val="000000"/>
          <w:sz w:val="24"/>
        </w:rPr>
        <w:t xml:space="preserve">（提供承诺函</w:t>
      </w:r>
      <w:r>
        <w:rPr>
          <w:rFonts w:hint="eastAsia" w:ascii="仿宋_GB2312" w:hAnsi="仿宋_GB2312" w:cs="Arial"/>
          <w:b/>
          <w:bCs/>
          <w:iCs/>
          <w:sz w:val="24"/>
          <w:szCs w:val="22"/>
        </w:rPr>
        <w:t xml:space="preserve">并加盖公章）</w:t>
      </w:r>
      <w:r>
        <w:rPr>
          <w:rFonts w:hint="eastAsia" w:ascii="宋体" w:hAnsi="宋体"/>
          <w:b/>
          <w:bCs/>
          <w:iCs/>
          <w:sz w:val="24"/>
        </w:rPr>
        <w:t xml:space="preserve">：</w:t>
      </w:r>
      <w:r/>
    </w:p>
    <w:p>
      <w:pPr>
        <w:ind w:firstLine="480"/>
        <w:spacing w:line="560" w:lineRule="exact"/>
        <w:rPr>
          <w:rFonts w:hint="eastAsia" w:ascii="宋体" w:hAnsi="宋体" w:cs="Arial"/>
          <w:iCs/>
          <w:color w:val="000000"/>
          <w:sz w:val="24"/>
        </w:rPr>
      </w:pPr>
      <w:r>
        <w:rPr>
          <w:rFonts w:ascii="宋体" w:hAnsi="宋体" w:cs="Arial"/>
          <w:iCs/>
          <w:color w:val="000000"/>
          <w:sz w:val="24"/>
        </w:rPr>
        <w:t xml:space="preserve">1.未被“信用中国”网站（www.creditchina.gov.cn）、“中国政府采购网”网站（www.ccgp.gov.cn）列入失信被执行人、重大税收违法案件当事人名单、政府采购严重失信行为记录名单</w:t>
      </w:r>
      <w:r>
        <w:rPr>
          <w:rFonts w:ascii="仿宋_GB2312" w:hAnsi="仿宋_GB2312" w:cs="Arial"/>
          <w:iCs/>
          <w:sz w:val="24"/>
          <w:szCs w:val="22"/>
        </w:rPr>
        <w:t xml:space="preserve">（</w:t>
      </w:r>
      <w:r>
        <w:rPr>
          <w:rFonts w:hint="eastAsia" w:ascii="仿宋_GB2312" w:hAnsi="仿宋_GB2312" w:cs="Arial"/>
          <w:iCs/>
          <w:sz w:val="24"/>
          <w:szCs w:val="22"/>
        </w:rPr>
        <w:t xml:space="preserve">响应供应商</w:t>
      </w:r>
      <w:r>
        <w:rPr>
          <w:rFonts w:ascii="仿宋_GB2312" w:hAnsi="仿宋_GB2312" w:cs="Arial"/>
          <w:iCs/>
          <w:sz w:val="24"/>
          <w:szCs w:val="22"/>
        </w:rPr>
        <w:t xml:space="preserve">可以不提供证明材料，以代理机构现场查询并截图留存为准）</w:t>
      </w:r>
      <w:r>
        <w:rPr>
          <w:rFonts w:hint="eastAsia" w:ascii="宋体" w:hAnsi="宋体" w:cs="Arial"/>
          <w:iCs/>
          <w:color w:val="000000"/>
          <w:sz w:val="24"/>
        </w:rPr>
        <w:t xml:space="preserve">。</w:t>
      </w:r>
      <w:r/>
    </w:p>
    <w:p>
      <w:pPr>
        <w:ind w:firstLine="480"/>
        <w:spacing w:line="560" w:lineRule="exact"/>
        <w:rPr>
          <w:rFonts w:hint="eastAsia" w:ascii="宋体" w:hAnsi="宋体" w:cs="Arial"/>
          <w:iCs/>
          <w:color w:val="000000"/>
          <w:sz w:val="24"/>
        </w:rPr>
      </w:pPr>
      <w:r>
        <w:rPr>
          <w:rFonts w:ascii="宋体" w:hAnsi="宋体" w:cs="Arial"/>
          <w:iCs/>
          <w:color w:val="000000"/>
          <w:sz w:val="24"/>
        </w:rPr>
        <w:t xml:space="preserve">2.本项目</w:t>
      </w:r>
      <w:r>
        <w:rPr>
          <w:rFonts w:hint="eastAsia" w:ascii="宋体" w:hAnsi="宋体" w:cs="Arial"/>
          <w:iCs/>
          <w:color w:val="000000"/>
          <w:sz w:val="24"/>
          <w:u w:val="single"/>
        </w:rPr>
        <w:t xml:space="preserve">不接受</w:t>
      </w:r>
      <w:r>
        <w:rPr>
          <w:rFonts w:ascii="宋体" w:hAnsi="宋体" w:cs="Arial"/>
          <w:iCs/>
          <w:color w:val="000000"/>
          <w:sz w:val="24"/>
        </w:rPr>
        <w:t xml:space="preserve">联合体投标。</w:t>
      </w:r>
      <w:r/>
    </w:p>
    <w:p>
      <w:pPr>
        <w:ind w:firstLine="480"/>
        <w:spacing w:line="560" w:lineRule="exact"/>
        <w:rPr>
          <w:rFonts w:hint="eastAsia" w:ascii="宋体" w:hAnsi="宋体" w:cs="Arial"/>
          <w:iCs/>
          <w:color w:val="000000"/>
          <w:sz w:val="24"/>
        </w:rPr>
      </w:pPr>
      <w:r>
        <w:rPr>
          <w:rFonts w:ascii="宋体" w:hAnsi="宋体" w:cs="Arial"/>
          <w:iCs/>
          <w:color w:val="000000"/>
          <w:sz w:val="24"/>
        </w:rPr>
        <w:t xml:space="preserve">3.本项</w:t>
      </w:r>
      <w:r>
        <w:rPr>
          <w:rFonts w:hint="eastAsia" w:ascii="仿宋_GB2312" w:hAnsi="仿宋_GB2312" w:cs="Arial"/>
          <w:iCs/>
          <w:sz w:val="24"/>
          <w:szCs w:val="21"/>
        </w:rPr>
        <w:t xml:space="preserve">目不接受进口产</w:t>
      </w:r>
      <w:r>
        <w:rPr>
          <w:rFonts w:ascii="宋体" w:hAnsi="宋体" w:cs="Arial"/>
          <w:iCs/>
          <w:color w:val="000000"/>
          <w:sz w:val="24"/>
        </w:rPr>
        <w:t xml:space="preserve">品投标。</w:t>
      </w:r>
      <w:r/>
    </w:p>
    <w:p>
      <w:pPr>
        <w:ind w:firstLine="480"/>
        <w:spacing w:line="560" w:lineRule="exact"/>
        <w:rPr>
          <w:rFonts w:hint="eastAsia" w:ascii="宋体" w:hAnsi="宋体" w:cs="Arial"/>
          <w:iCs/>
          <w:color w:val="ff0000"/>
          <w:sz w:val="24"/>
          <w:szCs w:val="20"/>
        </w:rPr>
      </w:pPr>
      <w:r>
        <w:rPr>
          <w:rFonts w:ascii="仿宋_GB2312" w:hAnsi="仿宋_GB2312" w:cs="Arial"/>
          <w:iCs/>
          <w:sz w:val="24"/>
          <w:szCs w:val="21"/>
        </w:rPr>
        <w:t xml:space="preserve">4.</w:t>
      </w:r>
      <w:r>
        <w:rPr>
          <w:rFonts w:ascii="仿宋_GB2312" w:hAnsi="仿宋_GB2312" w:cs="Arial"/>
          <w:iCs/>
          <w:sz w:val="24"/>
          <w:szCs w:val="21"/>
        </w:rPr>
        <w:t xml:space="preserve">拒绝下述供应商参加本次采购活动：</w:t>
      </w:r>
      <w:r/>
    </w:p>
    <w:p>
      <w:pPr>
        <w:ind w:firstLine="480"/>
        <w:spacing w:line="560" w:lineRule="exact"/>
        <w:rPr>
          <w:rFonts w:hint="eastAsia" w:ascii="宋体" w:hAnsi="宋体" w:cs="Arial"/>
          <w:iCs/>
          <w:color w:val="000000"/>
          <w:sz w:val="24"/>
        </w:rPr>
      </w:pPr>
      <w:r>
        <w:rPr>
          <w:rFonts w:hint="eastAsia" w:ascii="宋体" w:hAnsi="宋体" w:cs="Arial"/>
          <w:iCs/>
          <w:color w:val="000000"/>
          <w:sz w:val="24"/>
        </w:rPr>
        <w:t xml:space="preserve">①</w:t>
      </w:r>
      <w:r>
        <w:rPr>
          <w:rFonts w:ascii="宋体" w:hAnsi="宋体" w:cs="Arial"/>
          <w:iCs/>
          <w:color w:val="000000"/>
          <w:sz w:val="24"/>
        </w:rPr>
        <w:t xml:space="preserve">供应商单位负责人为同一人或者存在直接控股、管理关系的不同供应商，不得参加同一合同项下的政府采购活动；</w:t>
      </w:r>
      <w:r/>
    </w:p>
    <w:p>
      <w:pPr>
        <w:ind w:firstLine="480"/>
        <w:spacing w:line="560" w:lineRule="exact"/>
        <w:rPr>
          <w:rFonts w:hint="eastAsia" w:ascii="宋体" w:hAnsi="宋体" w:cs="Arial"/>
          <w:iCs/>
          <w:color w:val="000000"/>
          <w:sz w:val="24"/>
        </w:rPr>
      </w:pPr>
      <w:r>
        <w:rPr>
          <w:rFonts w:hint="eastAsia" w:ascii="宋体" w:hAnsi="宋体" w:cs="Arial"/>
          <w:iCs/>
          <w:color w:val="000000"/>
          <w:sz w:val="24"/>
        </w:rPr>
        <w:t xml:space="preserve">②</w:t>
      </w:r>
      <w:r>
        <w:rPr>
          <w:rFonts w:ascii="宋体" w:hAnsi="宋体" w:cs="Arial"/>
          <w:iCs/>
          <w:color w:val="000000"/>
          <w:sz w:val="24"/>
        </w:rPr>
        <w:t xml:space="preserve">凡为采购项目提供整体设计、规范编制或者项目管理、监理、检测等服务的供应商，不得再参加本项目的采购活动。</w:t>
      </w:r>
      <w:r/>
    </w:p>
    <w:p>
      <w:pPr>
        <w:ind w:firstLine="480"/>
        <w:spacing w:line="560" w:lineRule="exact"/>
        <w:rPr>
          <w:rFonts w:hint="eastAsia" w:ascii="宋体" w:hAnsi="宋体" w:cs="Arial"/>
          <w:iCs/>
          <w:color w:val="000000"/>
          <w:sz w:val="24"/>
        </w:rPr>
      </w:pPr>
      <w:r>
        <w:rPr>
          <w:rFonts w:hint="eastAsia" w:ascii="宋体" w:hAnsi="宋体" w:cs="Arial"/>
          <w:iCs/>
          <w:color w:val="000000"/>
          <w:sz w:val="24"/>
        </w:rPr>
        <w:t xml:space="preserve">③</w:t>
      </w:r>
      <w:r>
        <w:rPr>
          <w:rFonts w:ascii="宋体" w:hAnsi="宋体" w:cs="Arial"/>
          <w:iCs/>
          <w:color w:val="000000"/>
          <w:sz w:val="24"/>
        </w:rPr>
        <w:t xml:space="preserve">公益一类事业单位、使用事业编制且由财政拨款保障的群团组织，不得参加本项目的采购活动。</w:t>
      </w:r>
      <w:r/>
    </w:p>
    <w:p>
      <w:pPr>
        <w:ind w:firstLine="482"/>
        <w:spacing w:line="560" w:lineRule="exact"/>
        <w:rPr>
          <w:rFonts w:hint="eastAsia" w:ascii="宋体" w:hAnsi="宋体" w:cs="Arial"/>
          <w:b/>
          <w:sz w:val="24"/>
          <w:szCs w:val="20"/>
        </w:rPr>
      </w:pPr>
      <w:r>
        <w:rPr>
          <w:rFonts w:hint="eastAsia" w:ascii="宋体" w:hAnsi="宋体" w:cs="Arial"/>
          <w:b/>
          <w:bCs/>
          <w:iCs/>
          <w:color w:val="000000"/>
          <w:sz w:val="24"/>
        </w:rPr>
        <w:t xml:space="preserve">三、获</w:t>
      </w:r>
      <w:r>
        <w:rPr>
          <w:rFonts w:ascii="宋体" w:hAnsi="宋体" w:cs="Arial"/>
          <w:b/>
          <w:sz w:val="24"/>
          <w:szCs w:val="20"/>
        </w:rPr>
        <w:t xml:space="preserve">取采购文件</w:t>
      </w:r>
      <w:r/>
    </w:p>
    <w:p>
      <w:pPr>
        <w:ind w:firstLine="480"/>
        <w:spacing w:after="62" w:line="560" w:lineRule="exact"/>
        <w:tabs>
          <w:tab w:val="left" w:pos="900" w:leader="none"/>
        </w:tabs>
        <w:rPr>
          <w:rFonts w:ascii="宋体" w:hAnsi="Times New Roman"/>
          <w:color w:val="000000"/>
          <w:sz w:val="24"/>
          <w:szCs w:val="22"/>
        </w:rPr>
      </w:pPr>
      <w:r/>
      <w:bookmarkStart w:id="27" w:name="_Hlk220752414"/>
      <w:r>
        <w:rPr>
          <w:rFonts w:hint="eastAsia" w:ascii="宋体" w:hAnsi="Times New Roman"/>
          <w:color w:val="000000"/>
          <w:sz w:val="24"/>
          <w:szCs w:val="22"/>
        </w:rPr>
        <w:t xml:space="preserve">1.时间：自磋商文件公告发布之日起不少于5个工作日</w:t>
      </w:r>
      <w:r/>
    </w:p>
    <w:p>
      <w:pPr>
        <w:ind w:firstLine="480"/>
        <w:spacing w:after="62" w:line="560" w:lineRule="exact"/>
        <w:tabs>
          <w:tab w:val="left" w:pos="900" w:leader="none"/>
        </w:tabs>
        <w:rPr>
          <w:rFonts w:ascii="宋体" w:hAnsi="Times New Roman"/>
          <w:color w:val="000000"/>
          <w:sz w:val="24"/>
          <w:szCs w:val="22"/>
        </w:rPr>
      </w:pPr>
      <w:r>
        <w:rPr>
          <w:rFonts w:hint="eastAsia" w:ascii="宋体" w:hAnsi="Times New Roman"/>
          <w:color w:val="000000"/>
          <w:sz w:val="24"/>
          <w:szCs w:val="22"/>
        </w:rPr>
        <w:t xml:space="preserve">2.地点：“江苏政府采购网”</w:t>
      </w:r>
      <w:r/>
    </w:p>
    <w:p>
      <w:pPr>
        <w:ind w:firstLine="480"/>
        <w:spacing w:after="62" w:line="560" w:lineRule="exact"/>
        <w:tabs>
          <w:tab w:val="left" w:pos="900" w:leader="none"/>
        </w:tabs>
        <w:rPr>
          <w:rFonts w:ascii="宋体" w:hAnsi="Times New Roman"/>
          <w:color w:val="000000"/>
          <w:sz w:val="24"/>
          <w:szCs w:val="22"/>
        </w:rPr>
      </w:pPr>
      <w:r>
        <w:rPr>
          <w:rFonts w:hint="eastAsia" w:ascii="宋体" w:hAnsi="Times New Roman"/>
          <w:color w:val="000000"/>
          <w:sz w:val="24"/>
          <w:szCs w:val="22"/>
        </w:rPr>
        <w:t xml:space="preserve">3.方式：自磋商文件公告发布之日至2026年</w:t>
      </w:r>
      <w:r>
        <w:rPr>
          <w:rFonts w:hint="eastAsia" w:ascii="宋体" w:hAnsi="Times New Roman"/>
          <w:color w:val="000000"/>
          <w:sz w:val="24"/>
          <w:szCs w:val="22"/>
        </w:rPr>
        <w:t xml:space="preserve">07</w:t>
      </w:r>
      <w:r>
        <w:rPr>
          <w:rFonts w:hint="eastAsia" w:ascii="宋体" w:hAnsi="Times New Roman"/>
          <w:color w:val="000000"/>
          <w:sz w:val="24"/>
          <w:szCs w:val="22"/>
        </w:rPr>
        <w:t xml:space="preserve">月</w:t>
      </w:r>
      <w:r>
        <w:rPr>
          <w:rFonts w:hint="eastAsia" w:ascii="宋体" w:hAnsi="Times New Roman"/>
          <w:color w:val="000000"/>
          <w:sz w:val="24"/>
          <w:szCs w:val="22"/>
        </w:rPr>
        <w:t xml:space="preserve">24</w:t>
      </w:r>
      <w:r>
        <w:rPr>
          <w:rFonts w:hint="eastAsia" w:ascii="宋体" w:hAnsi="Times New Roman"/>
          <w:color w:val="000000"/>
          <w:sz w:val="24"/>
          <w:szCs w:val="22"/>
        </w:rPr>
        <w:t xml:space="preserve">日23时59分，在“江苏政府采购网”自行免费下载招标文件。查看公告附件链接的采购文件不代表参与投标，供应商须登陆“江苏政府采购网”→首页点击“苏</w:t>
      </w:r>
      <w:r>
        <w:rPr>
          <w:rFonts w:hint="eastAsia" w:ascii="宋体" w:hAnsi="Times New Roman"/>
          <w:color w:val="000000"/>
          <w:sz w:val="24"/>
          <w:szCs w:val="22"/>
        </w:rPr>
        <w:t xml:space="preserve">采云</w:t>
      </w:r>
      <w:r>
        <w:rPr>
          <w:rFonts w:hint="eastAsia" w:ascii="宋体" w:hAnsi="Times New Roman"/>
          <w:color w:val="000000"/>
          <w:sz w:val="24"/>
          <w:szCs w:val="22"/>
        </w:rPr>
        <w:t xml:space="preserve">”</w:t>
      </w:r>
      <w:bookmarkStart w:id="28" w:name="_Hlk219329385"/>
      <w:r>
        <w:rPr>
          <w:rFonts w:hint="eastAsia" w:ascii="宋体" w:hAnsi="Times New Roman"/>
          <w:color w:val="000000"/>
          <w:sz w:val="24"/>
          <w:szCs w:val="22"/>
        </w:rPr>
        <w:t xml:space="preserve">→</w:t>
      </w:r>
      <w:bookmarkEnd w:id="28"/>
      <w:r>
        <w:rPr>
          <w:rFonts w:ascii="宋体" w:hAnsi="Times New Roman"/>
          <w:color w:val="000000"/>
          <w:sz w:val="24"/>
          <w:szCs w:val="22"/>
        </w:rPr>
        <w:t xml:space="preserve">点击</w:t>
      </w:r>
      <w:r>
        <w:rPr>
          <w:rFonts w:ascii="宋体" w:hAnsi="Times New Roman"/>
          <w:color w:val="000000"/>
          <w:sz w:val="24"/>
          <w:szCs w:val="22"/>
        </w:rPr>
        <w:t xml:space="preserve">“</w:t>
      </w:r>
      <w:r>
        <w:rPr>
          <w:rFonts w:ascii="宋体" w:hAnsi="Times New Roman"/>
          <w:color w:val="000000"/>
          <w:sz w:val="24"/>
          <w:szCs w:val="22"/>
        </w:rPr>
        <w:t xml:space="preserve">用户注册</w:t>
      </w:r>
      <w:r>
        <w:rPr>
          <w:rFonts w:ascii="宋体" w:hAnsi="Times New Roman"/>
          <w:color w:val="000000"/>
          <w:sz w:val="24"/>
          <w:szCs w:val="22"/>
        </w:rPr>
        <w:t xml:space="preserve">”</w:t>
      </w:r>
      <w:r>
        <w:rPr>
          <w:rFonts w:hint="eastAsia" w:ascii="宋体" w:hAnsi="Times New Roman"/>
          <w:color w:val="000000"/>
          <w:sz w:val="24"/>
          <w:szCs w:val="22"/>
        </w:rPr>
        <w:t xml:space="preserve">→</w:t>
      </w:r>
      <w:r>
        <w:rPr>
          <w:rFonts w:ascii="宋体" w:hAnsi="Times New Roman"/>
          <w:color w:val="000000"/>
          <w:sz w:val="24"/>
          <w:szCs w:val="22"/>
        </w:rPr>
        <w:t xml:space="preserve">“</w:t>
      </w:r>
      <w:r>
        <w:rPr>
          <w:rFonts w:ascii="宋体" w:hAnsi="Times New Roman"/>
          <w:color w:val="000000"/>
          <w:sz w:val="24"/>
          <w:szCs w:val="22"/>
        </w:rPr>
        <w:t xml:space="preserve">新CA办理指南</w:t>
      </w:r>
      <w:r>
        <w:rPr>
          <w:rFonts w:ascii="宋体" w:hAnsi="Times New Roman"/>
          <w:color w:val="000000"/>
          <w:sz w:val="24"/>
          <w:szCs w:val="22"/>
        </w:rPr>
        <w:t xml:space="preserve">”</w:t>
      </w:r>
      <w:r>
        <w:rPr>
          <w:rFonts w:hint="eastAsia" w:ascii="宋体" w:hAnsi="Times New Roman"/>
          <w:color w:val="000000"/>
          <w:sz w:val="24"/>
          <w:szCs w:val="22"/>
        </w:rPr>
        <w:t xml:space="preserve"> →</w:t>
      </w:r>
      <w:r>
        <w:rPr>
          <w:rFonts w:ascii="宋体" w:hAnsi="Times New Roman"/>
          <w:color w:val="000000"/>
          <w:sz w:val="24"/>
          <w:szCs w:val="22"/>
        </w:rPr>
        <w:t xml:space="preserve">获取CA后绑定、登录系统</w:t>
      </w:r>
      <w:r>
        <w:rPr>
          <w:rFonts w:hint="eastAsia" w:ascii="宋体" w:hAnsi="Times New Roman"/>
          <w:color w:val="000000"/>
          <w:sz w:val="24"/>
          <w:szCs w:val="22"/>
        </w:rPr>
        <w:t xml:space="preserve">→“项目参与”→“可参与项目”→“我要参与”，参与成功后到“已参与项目”界面中找到该项目，办理投标登记手续、正式获取并下载采购文件</w:t>
      </w:r>
      <w:r>
        <w:rPr>
          <w:rFonts w:ascii="宋体" w:hAnsi="宋体" w:cs="宋体"/>
          <w:color w:val="000000"/>
          <w:sz w:val="24"/>
        </w:rPr>
        <w:t xml:space="preserve">（文件后缀名为“.</w:t>
      </w:r>
      <w:r>
        <w:rPr>
          <w:rFonts w:ascii="宋体" w:hAnsi="宋体" w:cs="宋体"/>
          <w:color w:val="000000"/>
          <w:sz w:val="24"/>
        </w:rPr>
        <w:t xml:space="preserve">kedt</w:t>
      </w:r>
      <w:r>
        <w:rPr>
          <w:rFonts w:ascii="宋体" w:hAnsi="宋体" w:cs="宋体"/>
          <w:color w:val="000000"/>
          <w:sz w:val="24"/>
        </w:rPr>
        <w:t xml:space="preserve">”）</w:t>
      </w:r>
      <w:r>
        <w:rPr>
          <w:rFonts w:hint="eastAsia" w:ascii="宋体" w:hAnsi="宋体" w:cs="宋体"/>
          <w:color w:val="000000"/>
          <w:sz w:val="24"/>
        </w:rPr>
        <w:t xml:space="preserve">。详细步骤请查看并以《苏</w:t>
      </w:r>
      <w:r>
        <w:rPr>
          <w:rFonts w:hint="eastAsia" w:ascii="宋体" w:hAnsi="宋体" w:cs="宋体"/>
          <w:color w:val="000000"/>
          <w:sz w:val="24"/>
        </w:rPr>
        <w:t xml:space="preserve">采云</w:t>
      </w:r>
      <w:r>
        <w:rPr>
          <w:rFonts w:hint="eastAsia" w:ascii="宋体" w:hAnsi="宋体" w:cs="宋体"/>
          <w:color w:val="000000"/>
          <w:sz w:val="24"/>
        </w:rPr>
        <w:t xml:space="preserve">系统供应商操作手册》为准。</w:t>
      </w:r>
      <w:r/>
    </w:p>
    <w:p>
      <w:pPr>
        <w:ind w:firstLine="482"/>
        <w:spacing w:after="143" w:line="560" w:lineRule="exact"/>
        <w:rPr>
          <w:rFonts w:hint="eastAsia" w:ascii="宋体" w:hAnsi="宋体"/>
          <w:b/>
          <w:bCs/>
          <w:sz w:val="24"/>
        </w:rPr>
      </w:pPr>
      <w:r>
        <w:rPr>
          <w:rFonts w:ascii="宋体" w:hAnsi="宋体"/>
          <w:b/>
          <w:bCs/>
          <w:sz w:val="24"/>
        </w:rPr>
        <w:t xml:space="preserve">四、响应文件提交</w:t>
      </w:r>
      <w:bookmarkEnd w:id="27"/>
      <w:r/>
      <w:r/>
    </w:p>
    <w:p>
      <w:pPr>
        <w:ind w:firstLine="480"/>
        <w:spacing w:after="143" w:line="560" w:lineRule="exact"/>
        <w:rPr>
          <w:rFonts w:hint="eastAsia" w:ascii="宋体" w:hAnsi="宋体"/>
          <w:bCs/>
          <w:sz w:val="24"/>
        </w:rPr>
      </w:pPr>
      <w:r>
        <w:rPr>
          <w:rFonts w:hint="eastAsia" w:ascii="宋体" w:hAnsi="宋体"/>
          <w:bCs/>
          <w:sz w:val="24"/>
        </w:rPr>
        <w:t xml:space="preserve">1.截止时间：2026年</w:t>
      </w:r>
      <w:r>
        <w:rPr>
          <w:rFonts w:hint="eastAsia" w:ascii="宋体" w:hAnsi="宋体"/>
          <w:bCs/>
          <w:sz w:val="24"/>
        </w:rPr>
        <w:t xml:space="preserve">07</w:t>
      </w:r>
      <w:r>
        <w:rPr>
          <w:rFonts w:hint="eastAsia" w:ascii="宋体" w:hAnsi="宋体"/>
          <w:bCs/>
          <w:sz w:val="24"/>
        </w:rPr>
        <w:t xml:space="preserve">月</w:t>
      </w:r>
      <w:r>
        <w:rPr>
          <w:rFonts w:hint="eastAsia" w:ascii="宋体" w:hAnsi="宋体"/>
          <w:bCs/>
          <w:sz w:val="24"/>
        </w:rPr>
        <w:t xml:space="preserve">27</w:t>
      </w:r>
      <w:r>
        <w:rPr>
          <w:rFonts w:hint="eastAsia" w:ascii="宋体" w:hAnsi="宋体"/>
          <w:bCs/>
          <w:sz w:val="24"/>
        </w:rPr>
        <w:t xml:space="preserve">日</w:t>
      </w:r>
      <w:r>
        <w:rPr>
          <w:rFonts w:hint="eastAsia" w:ascii="宋体" w:hAnsi="宋体"/>
          <w:bCs/>
          <w:sz w:val="24"/>
        </w:rPr>
        <w:t xml:space="preserve">14</w:t>
      </w:r>
      <w:r>
        <w:rPr>
          <w:rFonts w:hint="eastAsia" w:ascii="宋体" w:hAnsi="宋体"/>
          <w:bCs/>
          <w:sz w:val="24"/>
        </w:rPr>
        <w:t xml:space="preserve">:</w:t>
      </w:r>
      <w:r>
        <w:rPr>
          <w:rFonts w:hint="eastAsia" w:ascii="宋体" w:hAnsi="宋体"/>
          <w:bCs/>
          <w:sz w:val="24"/>
        </w:rPr>
        <w:t xml:space="preserve">00</w:t>
      </w:r>
      <w:r>
        <w:rPr>
          <w:rFonts w:hint="eastAsia" w:ascii="宋体" w:hAnsi="宋体"/>
          <w:bCs/>
          <w:sz w:val="24"/>
        </w:rPr>
        <w:t xml:space="preserve">（北京时间）</w:t>
      </w:r>
      <w:r/>
    </w:p>
    <w:p>
      <w:pPr>
        <w:ind w:firstLine="480"/>
        <w:spacing w:after="143" w:line="560" w:lineRule="exact"/>
        <w:rPr>
          <w:rFonts w:hint="eastAsia" w:ascii="宋体" w:hAnsi="宋体"/>
          <w:bCs/>
          <w:sz w:val="24"/>
        </w:rPr>
      </w:pPr>
      <w:r>
        <w:rPr>
          <w:rFonts w:hint="eastAsia" w:ascii="宋体" w:hAnsi="宋体"/>
          <w:bCs/>
          <w:sz w:val="24"/>
        </w:rPr>
        <w:t xml:space="preserve">2.地点：“苏</w:t>
      </w:r>
      <w:r>
        <w:rPr>
          <w:rFonts w:hint="eastAsia" w:ascii="宋体" w:hAnsi="宋体"/>
          <w:bCs/>
          <w:sz w:val="24"/>
        </w:rPr>
        <w:t xml:space="preserve">采云</w:t>
      </w:r>
      <w:r>
        <w:rPr>
          <w:rFonts w:hint="eastAsia" w:ascii="宋体" w:hAnsi="宋体"/>
          <w:bCs/>
          <w:sz w:val="24"/>
        </w:rPr>
        <w:t xml:space="preserve">”政府采购交易系统网上开标大厅</w:t>
      </w:r>
      <w:r/>
    </w:p>
    <w:p>
      <w:pPr>
        <w:ind w:firstLine="482"/>
        <w:spacing w:after="143" w:line="560" w:lineRule="exact"/>
        <w:rPr>
          <w:rFonts w:hint="eastAsia" w:ascii="宋体" w:hAnsi="宋体"/>
          <w:b/>
          <w:bCs/>
          <w:sz w:val="24"/>
        </w:rPr>
      </w:pPr>
      <w:r>
        <w:rPr>
          <w:rFonts w:hint="eastAsia" w:ascii="宋体" w:hAnsi="宋体"/>
          <w:b/>
          <w:bCs/>
          <w:sz w:val="24"/>
        </w:rPr>
        <w:t xml:space="preserve">五、</w:t>
      </w:r>
      <w:r>
        <w:rPr>
          <w:rFonts w:hint="eastAsia" w:ascii="宋体" w:hAnsi="宋体"/>
          <w:b/>
          <w:bCs/>
          <w:sz w:val="24"/>
        </w:rPr>
        <w:t xml:space="preserve">开启</w:t>
      </w:r>
      <w:r/>
    </w:p>
    <w:p>
      <w:pPr>
        <w:ind w:firstLine="480"/>
        <w:spacing w:after="143" w:line="56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时间：</w:t>
      </w:r>
      <w:r>
        <w:rPr>
          <w:rFonts w:hint="eastAsia" w:ascii="宋体" w:hAnsi="宋体"/>
          <w:sz w:val="24"/>
        </w:rPr>
        <w:t xml:space="preserve">2026</w:t>
      </w:r>
      <w:r>
        <w:rPr>
          <w:rFonts w:hint="eastAsia" w:ascii="宋体" w:hAnsi="宋体"/>
          <w:bCs/>
          <w:sz w:val="24"/>
        </w:rPr>
        <w:t xml:space="preserve">年</w:t>
      </w:r>
      <w:r>
        <w:rPr>
          <w:rFonts w:hint="eastAsia" w:ascii="宋体" w:hAnsi="宋体"/>
          <w:bCs/>
          <w:sz w:val="24"/>
        </w:rPr>
        <w:t xml:space="preserve">07</w:t>
      </w:r>
      <w:r>
        <w:rPr>
          <w:rFonts w:hint="eastAsia" w:ascii="宋体" w:hAnsi="宋体"/>
          <w:bCs/>
          <w:sz w:val="24"/>
        </w:rPr>
        <w:t xml:space="preserve">月</w:t>
      </w:r>
      <w:r>
        <w:rPr>
          <w:rFonts w:hint="eastAsia" w:ascii="宋体" w:hAnsi="宋体"/>
          <w:bCs/>
          <w:sz w:val="24"/>
        </w:rPr>
        <w:t xml:space="preserve">27</w:t>
      </w:r>
      <w:r>
        <w:rPr>
          <w:rFonts w:hint="eastAsia" w:ascii="宋体" w:hAnsi="宋体"/>
          <w:sz w:val="24"/>
        </w:rPr>
        <w:t xml:space="preserve">日 </w:t>
      </w:r>
      <w:r>
        <w:rPr>
          <w:rFonts w:hint="eastAsia" w:ascii="宋体" w:hAnsi="宋体"/>
          <w:sz w:val="24"/>
        </w:rPr>
        <w:t xml:space="preserve">14</w:t>
      </w:r>
      <w:r>
        <w:rPr>
          <w:rFonts w:ascii="宋体" w:hAnsi="宋体"/>
          <w:bCs/>
          <w:sz w:val="24"/>
        </w:rPr>
        <w:t xml:space="preserve">:</w:t>
      </w:r>
      <w:r>
        <w:rPr>
          <w:rFonts w:hint="eastAsia" w:ascii="宋体" w:hAnsi="宋体"/>
          <w:bCs/>
          <w:sz w:val="24"/>
        </w:rPr>
        <w:t xml:space="preserve">00</w:t>
      </w:r>
      <w:r>
        <w:rPr>
          <w:rFonts w:hint="eastAsia" w:ascii="宋体" w:hAnsi="宋体"/>
          <w:bCs/>
          <w:sz w:val="24"/>
        </w:rPr>
        <w:t xml:space="preserve">（</w:t>
      </w:r>
      <w:r>
        <w:rPr>
          <w:rFonts w:ascii="宋体" w:hAnsi="宋体"/>
          <w:bCs/>
          <w:sz w:val="24"/>
        </w:rPr>
        <w:t xml:space="preserve">北京时间</w:t>
      </w:r>
      <w:r>
        <w:rPr>
          <w:rFonts w:hint="eastAsia" w:ascii="宋体" w:hAnsi="宋体"/>
          <w:bCs/>
          <w:sz w:val="24"/>
        </w:rPr>
        <w:t xml:space="preserve">）</w:t>
      </w:r>
      <w:r/>
    </w:p>
    <w:p>
      <w:pPr>
        <w:ind w:firstLine="480"/>
        <w:spacing w:after="143" w:line="560" w:lineRule="exact"/>
        <w:rPr>
          <w:rFonts w:hint="eastAsia" w:ascii="宋体" w:hAnsi="宋体"/>
          <w:bCs/>
          <w:sz w:val="24"/>
        </w:rPr>
      </w:pPr>
      <w:r>
        <w:rPr>
          <w:rFonts w:hint="eastAsia" w:ascii="宋体" w:hAnsi="宋体"/>
          <w:bCs/>
          <w:sz w:val="24"/>
        </w:rPr>
        <w:t xml:space="preserve">2.地点：“苏</w:t>
      </w:r>
      <w:r>
        <w:rPr>
          <w:rFonts w:hint="eastAsia" w:ascii="宋体" w:hAnsi="宋体"/>
          <w:bCs/>
          <w:sz w:val="24"/>
        </w:rPr>
        <w:t xml:space="preserve">采云</w:t>
      </w:r>
      <w:r>
        <w:rPr>
          <w:rFonts w:hint="eastAsia" w:ascii="宋体" w:hAnsi="宋体"/>
          <w:bCs/>
          <w:sz w:val="24"/>
        </w:rPr>
        <w:t xml:space="preserve">”政府采购交易系统网上开标大厅</w:t>
      </w:r>
      <w:r/>
    </w:p>
    <w:p>
      <w:pPr>
        <w:ind w:firstLine="482"/>
        <w:spacing w:after="143" w:line="560" w:lineRule="exact"/>
        <w:tabs>
          <w:tab w:val="left" w:pos="900" w:leader="none"/>
        </w:tabs>
        <w:rPr>
          <w:rFonts w:hint="eastAsia" w:ascii="宋体" w:hAnsi="宋体"/>
          <w:b/>
          <w:bCs/>
          <w:color w:val="000000"/>
          <w:sz w:val="24"/>
        </w:rPr>
      </w:pPr>
      <w:r>
        <w:rPr>
          <w:rFonts w:hint="eastAsia" w:ascii="宋体" w:hAnsi="宋体"/>
          <w:b/>
          <w:bCs/>
          <w:color w:val="000000"/>
          <w:sz w:val="24"/>
        </w:rPr>
        <w:t xml:space="preserve">六、公告期限</w:t>
      </w:r>
      <w:r/>
    </w:p>
    <w:p>
      <w:pPr>
        <w:ind w:firstLine="480"/>
        <w:spacing w:after="143" w:line="560" w:lineRule="exact"/>
        <w:tabs>
          <w:tab w:val="left" w:pos="900" w:leader="none"/>
        </w:tabs>
        <w:rPr>
          <w:rFonts w:hint="eastAsia" w:ascii="宋体" w:hAnsi="宋体"/>
          <w:color w:val="000000"/>
          <w:sz w:val="24"/>
        </w:rPr>
      </w:pPr>
      <w:r>
        <w:rPr>
          <w:rFonts w:ascii="宋体" w:hAnsi="宋体"/>
          <w:color w:val="000000"/>
          <w:sz w:val="24"/>
        </w:rPr>
        <w:t xml:space="preserve">自</w:t>
      </w:r>
      <w:r>
        <w:rPr>
          <w:rFonts w:hint="eastAsia" w:ascii="宋体" w:hAnsi="宋体"/>
          <w:color w:val="000000"/>
          <w:sz w:val="24"/>
        </w:rPr>
        <w:t xml:space="preserve">本</w:t>
      </w:r>
      <w:r>
        <w:rPr>
          <w:rFonts w:ascii="宋体" w:hAnsi="宋体"/>
          <w:color w:val="000000"/>
          <w:sz w:val="24"/>
        </w:rPr>
        <w:t xml:space="preserve">公告在江苏政府采购网发布之日起 3 </w:t>
      </w:r>
      <w:r>
        <w:rPr>
          <w:rFonts w:ascii="宋体" w:hAnsi="宋体"/>
          <w:color w:val="000000"/>
          <w:sz w:val="24"/>
        </w:rPr>
        <w:t xml:space="preserve">个</w:t>
      </w:r>
      <w:r>
        <w:rPr>
          <w:rFonts w:ascii="宋体" w:hAnsi="宋体"/>
          <w:color w:val="000000"/>
          <w:sz w:val="24"/>
        </w:rPr>
        <w:t xml:space="preserve">工作日。有关本次磋商的事项若存在澄清或修改，敬请及时关注江苏政府采购</w:t>
      </w:r>
      <w:r>
        <w:rPr>
          <w:rFonts w:ascii="宋体" w:hAnsi="宋体"/>
          <w:color w:val="000000"/>
          <w:sz w:val="24"/>
        </w:rPr>
        <w:t xml:space="preserve">网官网</w:t>
      </w:r>
      <w:r>
        <w:rPr>
          <w:rFonts w:ascii="宋体" w:hAnsi="宋体"/>
          <w:color w:val="000000"/>
          <w:sz w:val="24"/>
        </w:rPr>
        <w:t xml:space="preserve">发布的信息更正公告。所有事项均以该媒体发布的公告为准，因未及时关注江苏政府采购网而导致的一切后果由供应商自行负责。</w:t>
      </w:r>
      <w:r/>
    </w:p>
    <w:p>
      <w:pPr>
        <w:ind w:firstLine="482"/>
        <w:spacing w:after="143" w:line="560" w:lineRule="exact"/>
        <w:tabs>
          <w:tab w:val="left" w:pos="900" w:leader="none"/>
        </w:tabs>
        <w:rPr>
          <w:rFonts w:hint="eastAsia" w:ascii="宋体" w:hAnsi="宋体"/>
          <w:b/>
          <w:bCs/>
          <w:color w:val="000000"/>
          <w:sz w:val="24"/>
        </w:rPr>
      </w:pPr>
      <w:r>
        <w:rPr>
          <w:rFonts w:ascii="宋体" w:hAnsi="宋体"/>
          <w:b/>
          <w:bCs/>
          <w:color w:val="000000"/>
          <w:sz w:val="24"/>
        </w:rPr>
        <w:t xml:space="preserve">七、其他补充事宜</w:t>
      </w:r>
      <w:r/>
    </w:p>
    <w:p>
      <w:pPr>
        <w:ind w:firstLine="480"/>
        <w:spacing w:after="143" w:line="560" w:lineRule="exact"/>
        <w:tabs>
          <w:tab w:val="left" w:pos="900" w:leader="none"/>
        </w:tabs>
        <w:rPr>
          <w:rFonts w:hint="eastAsia" w:ascii="宋体" w:hAnsi="宋体"/>
          <w:color w:val="000000"/>
          <w:sz w:val="24"/>
        </w:rPr>
      </w:pPr>
      <w:r/>
      <w:bookmarkStart w:id="29" w:name="_Hlk40430951"/>
      <w:r>
        <w:rPr>
          <w:rFonts w:ascii="宋体" w:hAnsi="宋体"/>
          <w:color w:val="000000"/>
          <w:sz w:val="24"/>
        </w:rPr>
        <w:t xml:space="preserve">1.</w:t>
      </w:r>
      <w:r>
        <w:rPr>
          <w:rFonts w:hint="eastAsia" w:ascii="宋体" w:hAnsi="宋体"/>
          <w:color w:val="000000"/>
          <w:sz w:val="24"/>
        </w:rPr>
        <w:t xml:space="preserve">本采购文件中标★部分为实质性投标条件，为必须遵守的条件，如不满足将作无效投标文件处理。</w:t>
      </w:r>
      <w:r/>
    </w:p>
    <w:p>
      <w:pPr>
        <w:ind w:firstLine="480"/>
        <w:spacing w:after="143" w:line="560" w:lineRule="exact"/>
        <w:tabs>
          <w:tab w:val="left" w:pos="900" w:leader="none"/>
        </w:tabs>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投标供应商应保证采购人在使用其成交后的投标产品（包含相应服务）或其任何一部分时不受第三方提出侵犯其知识产权（如专利权、版权、商标权、著作权或其他权利）的主张或起诉。一旦出现</w:t>
      </w:r>
      <w:r>
        <w:rPr>
          <w:rFonts w:hint="eastAsia" w:ascii="宋体" w:hAnsi="宋体"/>
          <w:color w:val="000000"/>
          <w:sz w:val="24"/>
        </w:rPr>
        <w:t xml:space="preserve">被主张</w:t>
      </w:r>
      <w:r>
        <w:rPr>
          <w:rFonts w:hint="eastAsia" w:ascii="宋体" w:hAnsi="宋体"/>
          <w:color w:val="000000"/>
          <w:sz w:val="24"/>
        </w:rPr>
        <w:t xml:space="preserve">或认定侵权而引起的法律和经济纠纷，投标供应商应承担所有法律责任带来的全部最终不利后果。</w:t>
      </w:r>
      <w:r/>
    </w:p>
    <w:p>
      <w:pPr>
        <w:ind w:firstLine="480"/>
        <w:spacing w:after="143" w:line="560" w:lineRule="exact"/>
        <w:tabs>
          <w:tab w:val="left" w:pos="90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 本采购项目为</w:t>
      </w:r>
      <w:r>
        <w:rPr>
          <w:rFonts w:hint="eastAsia" w:ascii="宋体" w:hAnsi="宋体"/>
          <w:b/>
          <w:bCs/>
          <w:color w:val="000000"/>
          <w:sz w:val="24"/>
        </w:rPr>
        <w:t xml:space="preserve">非预留份额</w:t>
      </w:r>
      <w:r>
        <w:rPr>
          <w:rFonts w:hint="eastAsia" w:ascii="宋体" w:hAnsi="宋体"/>
          <w:color w:val="000000"/>
          <w:sz w:val="24"/>
        </w:rPr>
        <w:t xml:space="preserve">专门面向中小企业的采购项目。本采购项目落实的政府采购政策：</w:t>
      </w:r>
      <w:r/>
    </w:p>
    <w:p>
      <w:pPr>
        <w:ind w:firstLine="480"/>
        <w:spacing w:after="143" w:line="560" w:lineRule="exact"/>
        <w:tabs>
          <w:tab w:val="left" w:pos="900" w:leader="none"/>
        </w:tabs>
        <w:rPr>
          <w:rFonts w:hint="eastAsia" w:ascii="宋体" w:hAnsi="宋体"/>
          <w:color w:val="000000"/>
          <w:sz w:val="24"/>
        </w:rPr>
      </w:pPr>
      <w:r>
        <w:rPr>
          <w:rFonts w:hint="eastAsia" w:ascii="宋体" w:hAnsi="宋体"/>
          <w:color w:val="000000"/>
          <w:sz w:val="24"/>
        </w:rPr>
        <w:t xml:space="preserve">①</w:t>
      </w:r>
      <w:r>
        <w:rPr>
          <w:rFonts w:ascii="宋体" w:hAnsi="宋体"/>
          <w:color w:val="000000"/>
          <w:sz w:val="24"/>
        </w:rPr>
        <w:t xml:space="preserve">政府采购促进中小企业发展政策；</w:t>
      </w:r>
      <w:r/>
    </w:p>
    <w:p>
      <w:pPr>
        <w:ind w:firstLine="480"/>
        <w:spacing w:after="143" w:line="560" w:lineRule="exact"/>
        <w:tabs>
          <w:tab w:val="left" w:pos="900" w:leader="none"/>
        </w:tabs>
        <w:rPr>
          <w:rFonts w:hint="eastAsia" w:ascii="宋体" w:hAnsi="宋体"/>
          <w:color w:val="000000"/>
          <w:sz w:val="24"/>
        </w:rPr>
      </w:pPr>
      <w:r>
        <w:rPr>
          <w:rFonts w:hint="eastAsia" w:ascii="宋体" w:hAnsi="宋体"/>
          <w:color w:val="000000"/>
          <w:sz w:val="24"/>
        </w:rPr>
        <w:t xml:space="preserve">②</w:t>
      </w:r>
      <w:r>
        <w:rPr>
          <w:rFonts w:ascii="宋体" w:hAnsi="宋体"/>
          <w:color w:val="000000"/>
          <w:sz w:val="24"/>
        </w:rPr>
        <w:t xml:space="preserve">政府采购促进残疾人就业政策；</w:t>
      </w:r>
      <w:r/>
    </w:p>
    <w:p>
      <w:pPr>
        <w:ind w:firstLine="480"/>
        <w:spacing w:after="143" w:line="560" w:lineRule="exact"/>
        <w:tabs>
          <w:tab w:val="left" w:pos="900" w:leader="none"/>
        </w:tabs>
        <w:rPr>
          <w:rFonts w:hint="eastAsia" w:ascii="宋体" w:hAnsi="宋体"/>
          <w:color w:val="000000"/>
          <w:sz w:val="24"/>
        </w:rPr>
      </w:pPr>
      <w:r>
        <w:rPr>
          <w:rFonts w:hint="eastAsia" w:ascii="宋体" w:hAnsi="宋体"/>
          <w:color w:val="000000"/>
          <w:sz w:val="24"/>
        </w:rPr>
        <w:t xml:space="preserve">③</w:t>
      </w:r>
      <w:r>
        <w:rPr>
          <w:rFonts w:ascii="宋体" w:hAnsi="宋体"/>
          <w:color w:val="000000"/>
          <w:sz w:val="24"/>
        </w:rPr>
        <w:t xml:space="preserve">政府采购支持监狱企业发展政策；</w:t>
      </w:r>
      <w:r/>
    </w:p>
    <w:p>
      <w:pPr>
        <w:ind w:firstLine="480"/>
        <w:spacing w:after="143" w:line="560" w:lineRule="exact"/>
        <w:tabs>
          <w:tab w:val="left" w:pos="900" w:leader="none"/>
        </w:tabs>
        <w:rPr>
          <w:rFonts w:hint="eastAsia" w:ascii="宋体" w:hAnsi="宋体"/>
          <w:color w:val="000000"/>
          <w:sz w:val="24"/>
        </w:rPr>
      </w:pPr>
      <w:r>
        <w:rPr>
          <w:rFonts w:hint="eastAsia" w:ascii="宋体" w:hAnsi="宋体"/>
          <w:color w:val="000000"/>
          <w:sz w:val="24"/>
        </w:rPr>
        <w:t xml:space="preserve">④</w:t>
      </w:r>
      <w:r>
        <w:rPr>
          <w:rFonts w:ascii="宋体" w:hAnsi="宋体"/>
          <w:color w:val="000000"/>
          <w:sz w:val="24"/>
        </w:rPr>
        <w:t xml:space="preserve">优先采购节能环保产品政策</w:t>
      </w:r>
      <w:r>
        <w:rPr>
          <w:rFonts w:hint="eastAsia" w:ascii="宋体" w:hAnsi="宋体"/>
          <w:color w:val="000000"/>
          <w:sz w:val="24"/>
        </w:rPr>
        <w:t xml:space="preserve">；</w:t>
      </w:r>
      <w:r/>
    </w:p>
    <w:p>
      <w:pPr>
        <w:ind w:firstLine="480"/>
        <w:spacing w:after="143" w:line="560" w:lineRule="exact"/>
        <w:tabs>
          <w:tab w:val="left" w:pos="900" w:leader="none"/>
        </w:tabs>
        <w:rPr>
          <w:rFonts w:hint="eastAsia" w:ascii="宋体" w:hAnsi="宋体"/>
          <w:color w:val="000000"/>
          <w:sz w:val="24"/>
        </w:rPr>
      </w:pPr>
      <w:r>
        <w:rPr>
          <w:rFonts w:hint="eastAsia" w:ascii="宋体" w:hAnsi="宋体"/>
          <w:color w:val="000000"/>
          <w:sz w:val="24"/>
        </w:rPr>
        <w:t xml:space="preserve">⑤落实政府采购政策需满足的资格要求：需满足《政府采购促进中小企业发展管理办法》（财库</w:t>
      </w:r>
      <w:r>
        <w:rPr>
          <w:rFonts w:ascii="宋体" w:hAnsi="宋体"/>
          <w:color w:val="000000"/>
          <w:sz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r/>
    </w:p>
    <w:p>
      <w:pPr>
        <w:ind w:firstLine="480"/>
        <w:spacing w:after="143" w:line="560" w:lineRule="exact"/>
        <w:tabs>
          <w:tab w:val="left" w:pos="900" w:leader="none"/>
        </w:tabs>
        <w:rPr>
          <w:rFonts w:hint="eastAsia" w:ascii="宋体" w:hAnsi="宋体"/>
          <w:color w:val="000000"/>
          <w:sz w:val="24"/>
        </w:rPr>
      </w:pPr>
      <w:r>
        <w:rPr>
          <w:rFonts w:hint="eastAsia" w:ascii="宋体" w:hAnsi="宋体"/>
          <w:color w:val="000000"/>
          <w:sz w:val="24"/>
        </w:rPr>
        <w:t xml:space="preserve">4.本项目通过苏</w:t>
      </w:r>
      <w:r>
        <w:rPr>
          <w:rFonts w:hint="eastAsia" w:ascii="宋体" w:hAnsi="宋体"/>
          <w:color w:val="000000"/>
          <w:sz w:val="24"/>
        </w:rPr>
        <w:t xml:space="preserve">采云</w:t>
      </w:r>
      <w:r>
        <w:rPr>
          <w:rFonts w:hint="eastAsia" w:ascii="宋体" w:hAnsi="宋体"/>
          <w:color w:val="000000"/>
          <w:sz w:val="24"/>
        </w:rPr>
        <w:t xml:space="preserve">系统进行招标，有意参与</w:t>
      </w:r>
      <w:r>
        <w:rPr>
          <w:rFonts w:hint="eastAsia" w:ascii="宋体" w:hAnsi="宋体"/>
          <w:color w:val="000000"/>
          <w:sz w:val="24"/>
        </w:rPr>
        <w:t xml:space="preserve">磋商</w:t>
      </w:r>
      <w:r>
        <w:rPr>
          <w:rFonts w:hint="eastAsia" w:ascii="宋体" w:hAnsi="宋体"/>
          <w:color w:val="000000"/>
          <w:sz w:val="24"/>
        </w:rPr>
        <w:t xml:space="preserve">的供应商应在规定的采购文件获取期限内及时进入苏</w:t>
      </w:r>
      <w:r>
        <w:rPr>
          <w:rFonts w:hint="eastAsia" w:ascii="宋体" w:hAnsi="宋体"/>
          <w:color w:val="000000"/>
          <w:sz w:val="24"/>
        </w:rPr>
        <w:t xml:space="preserve">采云</w:t>
      </w:r>
      <w:r>
        <w:rPr>
          <w:rFonts w:hint="eastAsia" w:ascii="宋体" w:hAnsi="宋体"/>
          <w:color w:val="000000"/>
          <w:sz w:val="24"/>
        </w:rPr>
        <w:t xml:space="preserve">系统予以登记确认。供应商通过苏</w:t>
      </w:r>
      <w:r>
        <w:rPr>
          <w:rFonts w:hint="eastAsia" w:ascii="宋体" w:hAnsi="宋体"/>
          <w:color w:val="000000"/>
          <w:sz w:val="24"/>
        </w:rPr>
        <w:t xml:space="preserve">采云</w:t>
      </w:r>
      <w:r>
        <w:rPr>
          <w:rFonts w:hint="eastAsia" w:ascii="宋体" w:hAnsi="宋体"/>
          <w:color w:val="000000"/>
          <w:sz w:val="24"/>
        </w:rPr>
        <w:t xml:space="preserve">系统参与政府采购项目，需要</w:t>
      </w:r>
      <w:r>
        <w:rPr>
          <w:rFonts w:hint="eastAsia" w:ascii="宋体" w:hAnsi="宋体"/>
          <w:color w:val="000000"/>
          <w:sz w:val="24"/>
        </w:rPr>
        <w:t xml:space="preserve">办理江苏省政府采购数字证书及电子公章，具体详见苏</w:t>
      </w:r>
      <w:r>
        <w:rPr>
          <w:rFonts w:hint="eastAsia" w:ascii="宋体" w:hAnsi="宋体"/>
          <w:color w:val="000000"/>
          <w:sz w:val="24"/>
        </w:rPr>
        <w:t xml:space="preserve">采云</w:t>
      </w:r>
      <w:r>
        <w:rPr>
          <w:rFonts w:hint="eastAsia" w:ascii="宋体" w:hAnsi="宋体"/>
          <w:color w:val="000000"/>
          <w:sz w:val="24"/>
        </w:rPr>
        <w:t xml:space="preserve">系统登录页“新CA办理指南”。供应商按《苏</w:t>
      </w:r>
      <w:r>
        <w:rPr>
          <w:rFonts w:hint="eastAsia" w:ascii="宋体" w:hAnsi="宋体"/>
          <w:color w:val="000000"/>
          <w:sz w:val="24"/>
        </w:rPr>
        <w:t xml:space="preserve">采云</w:t>
      </w:r>
      <w:r>
        <w:rPr>
          <w:rFonts w:hint="eastAsia" w:ascii="宋体" w:hAnsi="宋体"/>
          <w:color w:val="000000"/>
          <w:sz w:val="24"/>
        </w:rPr>
        <w:t xml:space="preserve">系统供应商操作手册》（以下简称“操作手册”）进行注册，并制作上传电子投标文件。《操作手册》下载地址：http://www.ccgp-jiangsu.gov.cn/jiangsu/zlxz/ee/ee3a4bc5a3454aa2b0d9312230633ce9.html（“苏</w:t>
      </w:r>
      <w:r>
        <w:rPr>
          <w:rFonts w:hint="eastAsia" w:ascii="宋体" w:hAnsi="宋体"/>
          <w:color w:val="000000"/>
          <w:sz w:val="24"/>
        </w:rPr>
        <w:t xml:space="preserve">采云</w:t>
      </w:r>
      <w:r>
        <w:rPr>
          <w:rFonts w:hint="eastAsia" w:ascii="宋体" w:hAnsi="宋体"/>
          <w:color w:val="000000"/>
          <w:sz w:val="24"/>
        </w:rPr>
        <w:t xml:space="preserve">”南京地区客服热线025-83633744、025-83633743）。</w:t>
      </w:r>
      <w:r/>
    </w:p>
    <w:p>
      <w:pPr>
        <w:ind w:firstLine="482"/>
        <w:spacing w:after="143" w:line="560" w:lineRule="exact"/>
        <w:tabs>
          <w:tab w:val="left" w:pos="900" w:leader="none"/>
        </w:tabs>
        <w:rPr>
          <w:rFonts w:hint="eastAsia" w:ascii="宋体" w:hAnsi="宋体"/>
          <w:b/>
          <w:bCs/>
          <w:color w:val="000000"/>
          <w:sz w:val="24"/>
        </w:rPr>
      </w:pPr>
      <w:r>
        <w:rPr>
          <w:rFonts w:ascii="宋体" w:hAnsi="宋体"/>
          <w:b/>
          <w:bCs/>
          <w:color w:val="000000"/>
          <w:sz w:val="24"/>
        </w:rPr>
        <w:t xml:space="preserve">八、凡对本次采购提出询问，请按以下方式联系</w:t>
      </w:r>
      <w:bookmarkEnd w:id="29"/>
      <w:r/>
      <w:r/>
    </w:p>
    <w:p>
      <w:pPr>
        <w:ind w:firstLine="480"/>
        <w:spacing w:after="143" w:line="560" w:lineRule="exact"/>
        <w:tabs>
          <w:tab w:val="left" w:pos="900" w:leader="none"/>
        </w:tabs>
        <w:rPr>
          <w:rFonts w:hint="eastAsia" w:ascii="宋体" w:hAnsi="宋体"/>
          <w:b/>
          <w:bCs/>
          <w:sz w:val="24"/>
        </w:rPr>
      </w:pPr>
      <w:r>
        <w:rPr>
          <w:rFonts w:ascii="宋体" w:hAnsi="宋体"/>
          <w:sz w:val="24"/>
        </w:rPr>
        <w:t xml:space="preserve">（一）采购人信息</w:t>
      </w:r>
      <w:r/>
    </w:p>
    <w:p>
      <w:pPr>
        <w:ind w:left="514"/>
        <w:spacing w:after="143" w:line="560" w:lineRule="exact"/>
        <w:rPr>
          <w:rFonts w:hint="eastAsia" w:ascii="宋体" w:hAnsi="宋体"/>
          <w:sz w:val="24"/>
        </w:rPr>
      </w:pPr>
      <w:r>
        <w:rPr>
          <w:rFonts w:ascii="宋体" w:hAnsi="宋体"/>
          <w:sz w:val="24"/>
        </w:rPr>
        <w:t xml:space="preserve">名称：江苏</w:t>
      </w:r>
      <w:r>
        <w:rPr>
          <w:rFonts w:hint="eastAsia" w:ascii="宋体" w:hAnsi="宋体"/>
          <w:sz w:val="24"/>
        </w:rPr>
        <w:t xml:space="preserve">省市</w:t>
      </w:r>
      <w:r>
        <w:rPr>
          <w:rFonts w:ascii="宋体" w:hAnsi="宋体"/>
          <w:sz w:val="24"/>
        </w:rPr>
        <w:t xml:space="preserve">场监督管理局</w:t>
      </w:r>
      <w:r/>
    </w:p>
    <w:p>
      <w:pPr>
        <w:ind w:left="514"/>
        <w:spacing w:after="143" w:line="560" w:lineRule="exact"/>
        <w:rPr>
          <w:rFonts w:hint="eastAsia" w:ascii="宋体" w:hAnsi="宋体"/>
          <w:bCs/>
          <w:sz w:val="24"/>
        </w:rPr>
      </w:pPr>
      <w:r>
        <w:rPr>
          <w:rFonts w:hint="eastAsia" w:ascii="宋体" w:hAnsi="宋体"/>
          <w:sz w:val="24"/>
        </w:rPr>
        <w:t xml:space="preserve">地址：</w:t>
      </w:r>
      <w:r>
        <w:rPr>
          <w:rFonts w:ascii="宋体" w:hAnsi="宋体"/>
          <w:sz w:val="24"/>
        </w:rPr>
        <w:t xml:space="preserve">南京市鼓楼区草场门大街107号龙江大厦</w:t>
      </w:r>
      <w:r/>
    </w:p>
    <w:p>
      <w:pPr>
        <w:ind w:left="514"/>
        <w:spacing w:after="143" w:line="560" w:lineRule="exact"/>
        <w:rPr>
          <w:rFonts w:hint="eastAsia" w:ascii="宋体" w:hAnsi="宋体"/>
          <w:bCs/>
          <w:sz w:val="24"/>
        </w:rPr>
      </w:pPr>
      <w:r>
        <w:rPr>
          <w:rFonts w:ascii="宋体" w:hAnsi="宋体"/>
          <w:bCs/>
          <w:sz w:val="24"/>
        </w:rPr>
        <w:t xml:space="preserve">联系人：</w:t>
      </w:r>
      <w:r>
        <w:rPr>
          <w:rFonts w:hint="eastAsia" w:ascii="宋体" w:hAnsi="宋体"/>
          <w:bCs/>
          <w:sz w:val="24"/>
        </w:rPr>
        <w:t xml:space="preserve">黄耀文</w:t>
      </w:r>
      <w:r/>
    </w:p>
    <w:p>
      <w:pPr>
        <w:ind w:left="514"/>
        <w:spacing w:after="143" w:line="560" w:lineRule="exact"/>
        <w:rPr>
          <w:rFonts w:hint="eastAsia" w:ascii="宋体" w:hAnsi="宋体"/>
          <w:bCs/>
          <w:sz w:val="24"/>
        </w:rPr>
      </w:pPr>
      <w:r>
        <w:rPr>
          <w:rFonts w:ascii="宋体" w:hAnsi="宋体"/>
          <w:bCs/>
          <w:sz w:val="24"/>
        </w:rPr>
        <w:t xml:space="preserve">联系方式：</w:t>
      </w:r>
      <w:r>
        <w:rPr>
          <w:rFonts w:hint="eastAsia" w:ascii="宋体" w:hAnsi="宋体"/>
          <w:bCs/>
          <w:sz w:val="24"/>
        </w:rPr>
        <w:t xml:space="preserve">025-83312223</w:t>
      </w:r>
      <w:r/>
    </w:p>
    <w:p>
      <w:pPr>
        <w:ind w:left="514"/>
        <w:spacing w:after="143" w:line="560" w:lineRule="exact"/>
        <w:rPr>
          <w:rFonts w:hint="eastAsia" w:ascii="宋体" w:hAnsi="宋体"/>
          <w:b/>
          <w:bCs/>
          <w:sz w:val="24"/>
        </w:rPr>
      </w:pPr>
      <w:r>
        <w:rPr>
          <w:rFonts w:ascii="宋体" w:hAnsi="宋体"/>
          <w:sz w:val="24"/>
        </w:rPr>
        <w:t xml:space="preserve">（二）采购代理机构联系方式</w:t>
      </w:r>
      <w:r/>
    </w:p>
    <w:p>
      <w:pPr>
        <w:ind w:firstLine="480"/>
        <w:spacing w:after="143" w:line="560" w:lineRule="exact"/>
        <w:tabs>
          <w:tab w:val="left" w:pos="900" w:leader="none"/>
        </w:tabs>
        <w:rPr>
          <w:rFonts w:hint="eastAsia" w:ascii="宋体" w:hAnsi="宋体"/>
          <w:b/>
          <w:bCs/>
          <w:sz w:val="24"/>
        </w:rPr>
      </w:pPr>
      <w:r>
        <w:rPr>
          <w:rFonts w:ascii="宋体" w:hAnsi="宋体"/>
          <w:sz w:val="24"/>
        </w:rPr>
        <w:t xml:space="preserve">名称：南京小旸树招标代理有限公司</w:t>
      </w:r>
      <w:r>
        <w:rPr>
          <w:rFonts w:hint="eastAsia" w:ascii="宋体" w:hAnsi="宋体"/>
          <w:sz w:val="24"/>
        </w:rPr>
        <w:t xml:space="preserve"> </w:t>
      </w:r>
      <w:r/>
    </w:p>
    <w:p>
      <w:pPr>
        <w:ind w:firstLine="480"/>
        <w:spacing w:after="143" w:line="560" w:lineRule="exact"/>
        <w:tabs>
          <w:tab w:val="left" w:pos="900" w:leader="none"/>
        </w:tabs>
        <w:rPr>
          <w:rFonts w:hint="eastAsia" w:ascii="宋体" w:hAnsi="宋体"/>
          <w:sz w:val="24"/>
        </w:rPr>
      </w:pPr>
      <w:r>
        <w:rPr>
          <w:rFonts w:hint="eastAsia" w:ascii="宋体" w:hAnsi="宋体"/>
          <w:sz w:val="24"/>
        </w:rPr>
        <w:t xml:space="preserve">地址：</w:t>
      </w:r>
      <w:r>
        <w:rPr>
          <w:rFonts w:ascii="宋体" w:hAnsi="宋体"/>
          <w:sz w:val="24"/>
        </w:rPr>
        <w:t xml:space="preserve">南京市雨花台区雨花大道2号邦宁科技园505</w:t>
      </w:r>
      <w:r/>
    </w:p>
    <w:p>
      <w:pPr>
        <w:ind w:firstLine="480"/>
        <w:spacing w:after="143" w:line="560" w:lineRule="exact"/>
        <w:tabs>
          <w:tab w:val="left" w:pos="900" w:leader="none"/>
        </w:tabs>
        <w:rPr>
          <w:rFonts w:hint="eastAsia" w:ascii="宋体" w:hAnsi="宋体"/>
          <w:sz w:val="24"/>
        </w:rPr>
      </w:pPr>
      <w:r>
        <w:rPr>
          <w:rFonts w:ascii="宋体" w:hAnsi="宋体"/>
          <w:sz w:val="24"/>
        </w:rPr>
        <w:t xml:space="preserve">联系方式：025-52813631</w:t>
      </w:r>
      <w:r/>
    </w:p>
    <w:p>
      <w:pPr>
        <w:ind w:firstLine="480"/>
        <w:spacing w:after="143" w:line="560" w:lineRule="exact"/>
        <w:tabs>
          <w:tab w:val="left" w:pos="900" w:leader="none"/>
        </w:tabs>
        <w:rPr>
          <w:rFonts w:hint="eastAsia" w:ascii="宋体" w:hAnsi="宋体"/>
          <w:sz w:val="24"/>
        </w:rPr>
      </w:pPr>
      <w:r>
        <w:rPr>
          <w:rFonts w:ascii="宋体" w:hAnsi="宋体"/>
          <w:sz w:val="24"/>
        </w:rPr>
        <w:t xml:space="preserve">（三）项目联系方式</w:t>
      </w:r>
      <w:r/>
    </w:p>
    <w:p>
      <w:pPr>
        <w:ind w:firstLine="480"/>
        <w:spacing w:after="143" w:line="560" w:lineRule="exact"/>
        <w:tabs>
          <w:tab w:val="left" w:pos="900" w:leader="none"/>
        </w:tabs>
        <w:rPr>
          <w:rFonts w:hint="eastAsia" w:ascii="宋体" w:hAnsi="宋体"/>
          <w:sz w:val="24"/>
        </w:rPr>
      </w:pPr>
      <w:r>
        <w:rPr>
          <w:rFonts w:ascii="宋体" w:hAnsi="宋体"/>
          <w:sz w:val="24"/>
        </w:rPr>
        <w:t xml:space="preserve">项目联系人：</w:t>
      </w:r>
      <w:r>
        <w:rPr>
          <w:rFonts w:hint="eastAsia" w:ascii="宋体" w:hAnsi="宋体"/>
          <w:sz w:val="24"/>
        </w:rPr>
        <w:t xml:space="preserve">吉工</w:t>
      </w:r>
      <w:r/>
    </w:p>
    <w:p>
      <w:pPr>
        <w:ind w:firstLine="480"/>
        <w:spacing w:after="143" w:line="560" w:lineRule="exact"/>
        <w:tabs>
          <w:tab w:val="left" w:pos="900" w:leader="none"/>
        </w:tabs>
        <w:rPr>
          <w:rFonts w:hint="eastAsia" w:ascii="宋体" w:hAnsi="宋体"/>
          <w:sz w:val="24"/>
        </w:rPr>
      </w:pPr>
      <w:r>
        <w:rPr>
          <w:rFonts w:ascii="宋体" w:hAnsi="宋体"/>
          <w:sz w:val="24"/>
        </w:rPr>
        <w:t xml:space="preserve">电话：025-52813631</w:t>
      </w:r>
      <w:bookmarkEnd w:id="10"/>
      <w:r/>
      <w:r/>
    </w:p>
    <w:p>
      <w:pPr>
        <w:ind w:firstLine="482"/>
        <w:spacing w:line="560" w:lineRule="exact"/>
        <w:rPr>
          <w:rFonts w:hint="eastAsia" w:ascii="宋体" w:hAnsi="宋体" w:cs="Arial"/>
          <w:bCs/>
          <w:color w:val="ff0000"/>
          <w:sz w:val="24"/>
          <w:szCs w:val="20"/>
        </w:rPr>
      </w:pPr>
      <w:r>
        <w:rPr>
          <w:rFonts w:ascii="宋体" w:hAnsi="宋体"/>
          <w:b/>
          <w:bCs/>
          <w:color w:val="000000"/>
          <w:sz w:val="24"/>
        </w:rPr>
        <w:t xml:space="preserve">对项目需求部分的询问请与采购人联系，需求部分的询问与质疑由采购人负责答复。</w:t>
      </w:r>
      <w:bookmarkEnd w:id="11"/>
      <w:r>
        <w:rPr>
          <w:rFonts w:hint="eastAsia" w:ascii="宋体" w:hAnsi="宋体" w:cs="Arial"/>
          <w:bCs/>
          <w:color w:val="ff0000"/>
          <w:sz w:val="24"/>
          <w:szCs w:val="20"/>
        </w:rPr>
        <w:t xml:space="preserve"> </w:t>
      </w:r>
      <w:r>
        <w:rPr>
          <w:rFonts w:ascii="宋体" w:hAnsi="宋体" w:cs="Arial"/>
          <w:bCs/>
          <w:color w:val="ff0000"/>
          <w:sz w:val="24"/>
          <w:szCs w:val="20"/>
        </w:rPr>
        <w:t xml:space="preserve">                             </w:t>
      </w:r>
      <w:r/>
    </w:p>
    <w:p>
      <w:pPr>
        <w:ind w:left="1" w:firstLine="360"/>
        <w:spacing w:after="143" w:line="560" w:lineRule="exact"/>
        <w:rPr>
          <w:rFonts w:hint="eastAsia" w:ascii="宋体" w:hAnsi="宋体" w:cs="Arial"/>
          <w:bCs/>
          <w:color w:val="ff0000"/>
          <w:sz w:val="24"/>
          <w:szCs w:val="20"/>
        </w:rPr>
      </w:pPr>
      <w:r>
        <w:rPr>
          <w:rFonts w:hint="eastAsia" w:ascii="宋体" w:hAnsi="宋体" w:cs="Arial"/>
          <w:bCs/>
          <w:color w:val="ff0000"/>
          <w:sz w:val="24"/>
          <w:szCs w:val="20"/>
        </w:rPr>
      </w:r>
      <w:r/>
    </w:p>
    <w:p>
      <w:pPr>
        <w:pStyle w:val="907"/>
      </w:pPr>
      <w:r/>
      <w:bookmarkStart w:id="30" w:name="_Hlt26670330"/>
      <w:r/>
      <w:bookmarkStart w:id="31" w:name="_Hlt26668836"/>
      <w:r/>
      <w:bookmarkStart w:id="32" w:name="_Hlt26954907"/>
      <w:r/>
      <w:bookmarkStart w:id="33" w:name="_Hlt26954824"/>
      <w:r/>
      <w:bookmarkStart w:id="34" w:name="_Hlt26954810"/>
      <w:r/>
      <w:bookmarkStart w:id="35" w:name="_Toc161252855"/>
      <w:r/>
      <w:bookmarkStart w:id="36" w:name="_Toc61149549"/>
      <w:r/>
      <w:bookmarkStart w:id="37" w:name="_Toc513029209"/>
      <w:r/>
      <w:bookmarkStart w:id="38" w:name="_Toc14577347"/>
      <w:r/>
      <w:bookmarkEnd w:id="12"/>
      <w:r/>
      <w:bookmarkEnd w:id="13"/>
      <w:r/>
      <w:bookmarkEnd w:id="30"/>
      <w:r/>
      <w:bookmarkEnd w:id="31"/>
      <w:r/>
      <w:bookmarkEnd w:id="32"/>
      <w:r/>
      <w:bookmarkEnd w:id="33"/>
      <w:r/>
      <w:bookmarkEnd w:id="34"/>
      <w:r>
        <w:br w:type="page" w:clear="all"/>
      </w:r>
      <w:bookmarkStart w:id="39" w:name="_Toc232431990"/>
      <w:r>
        <w:rPr>
          <w:rFonts w:hint="eastAsia"/>
        </w:rPr>
        <w:t xml:space="preserve">第二章</w:t>
      </w:r>
      <w:r>
        <w:t xml:space="preserve">  </w:t>
      </w:r>
      <w:bookmarkEnd w:id="35"/>
      <w:r>
        <w:rPr>
          <w:rFonts w:hint="eastAsia"/>
        </w:rPr>
        <w:t xml:space="preserve">磋商须知</w:t>
      </w:r>
      <w:bookmarkEnd w:id="39"/>
      <w:r/>
      <w:r/>
    </w:p>
    <w:p>
      <w:pPr>
        <w:ind w:firstLine="2040"/>
        <w:spacing w:after="143" w:line="360" w:lineRule="auto"/>
        <w:rPr>
          <w:rFonts w:hint="eastAsia" w:ascii="宋体" w:hAnsi="宋体"/>
          <w:b/>
          <w:bCs/>
          <w:sz w:val="24"/>
        </w:rPr>
      </w:pPr>
      <w:r/>
      <w:bookmarkStart w:id="40" w:name="_Hlk87195799"/>
      <w:r/>
      <w:bookmarkStart w:id="41" w:name="_Toc20823309"/>
      <w:r/>
      <w:bookmarkStart w:id="42" w:name="_Toc513029237"/>
      <w:r/>
      <w:bookmarkStart w:id="43" w:name="_Toc16938553"/>
      <w:r/>
      <w:bookmarkEnd w:id="36"/>
      <w:r/>
      <w:bookmarkEnd w:id="37"/>
      <w:r/>
      <w:bookmarkEnd w:id="38"/>
      <w:r>
        <w:rPr>
          <w:rFonts w:ascii="宋体" w:hAnsi="宋体"/>
          <w:bCs/>
          <w:sz w:val="24"/>
        </w:rPr>
        <w:t xml:space="preserve">（参加竞争性磋商的供应</w:t>
      </w:r>
      <w:r>
        <w:rPr>
          <w:rFonts w:ascii="宋体" w:hAnsi="宋体"/>
          <w:bCs/>
          <w:sz w:val="24"/>
        </w:rPr>
        <w:t xml:space="preserve">商以下</w:t>
      </w:r>
      <w:r>
        <w:rPr>
          <w:rFonts w:ascii="宋体" w:hAnsi="宋体"/>
          <w:bCs/>
          <w:sz w:val="24"/>
        </w:rPr>
        <w:t xml:space="preserve">简称“磋商供应商”）</w:t>
      </w:r>
      <w:r/>
    </w:p>
    <w:p>
      <w:pPr>
        <w:ind w:firstLine="585"/>
        <w:spacing w:after="143" w:line="560" w:lineRule="exact"/>
        <w:tabs>
          <w:tab w:val="left" w:pos="900" w:leader="none"/>
        </w:tabs>
        <w:rPr>
          <w:rFonts w:hint="eastAsia" w:ascii="宋体" w:hAnsi="宋体"/>
          <w:b/>
          <w:sz w:val="24"/>
        </w:rPr>
      </w:pPr>
      <w:r>
        <w:rPr>
          <w:rFonts w:ascii="宋体" w:hAnsi="宋体"/>
          <w:b/>
          <w:sz w:val="24"/>
        </w:rPr>
        <w:t xml:space="preserve">一、总则</w:t>
      </w:r>
      <w:r/>
    </w:p>
    <w:p>
      <w:pPr>
        <w:ind w:firstLine="600"/>
        <w:spacing w:after="143" w:line="560" w:lineRule="exact"/>
        <w:tabs>
          <w:tab w:val="left" w:pos="900" w:leader="none"/>
        </w:tabs>
        <w:rPr>
          <w:rFonts w:hint="eastAsia" w:ascii="宋体" w:hAnsi="宋体"/>
          <w:sz w:val="24"/>
        </w:rPr>
      </w:pPr>
      <w:r>
        <w:rPr>
          <w:rFonts w:ascii="宋体" w:hAnsi="宋体"/>
          <w:sz w:val="24"/>
        </w:rPr>
        <w:t xml:space="preserve">1.适用范围</w:t>
      </w:r>
      <w:r/>
    </w:p>
    <w:p>
      <w:pPr>
        <w:ind w:firstLine="600"/>
        <w:spacing w:after="143" w:line="560" w:lineRule="exact"/>
        <w:tabs>
          <w:tab w:val="left" w:pos="900" w:leader="none"/>
        </w:tabs>
        <w:rPr>
          <w:rFonts w:hint="eastAsia" w:ascii="宋体" w:hAnsi="宋体"/>
          <w:sz w:val="24"/>
        </w:rPr>
      </w:pPr>
      <w:r>
        <w:rPr>
          <w:rFonts w:ascii="宋体" w:hAnsi="宋体"/>
          <w:sz w:val="24"/>
        </w:rPr>
        <w:t xml:space="preserve">1.1 本竞争性磋商文件（以下简称磋商文件）仅适用此项目。</w:t>
      </w:r>
      <w:r/>
    </w:p>
    <w:p>
      <w:pPr>
        <w:ind w:firstLine="478"/>
        <w:spacing w:after="143" w:line="560" w:lineRule="exact"/>
        <w:tabs>
          <w:tab w:val="left" w:pos="900" w:leader="none"/>
        </w:tabs>
        <w:rPr>
          <w:rFonts w:hint="eastAsia" w:ascii="宋体" w:hAnsi="宋体"/>
          <w:sz w:val="24"/>
        </w:rPr>
      </w:pPr>
      <w:r>
        <w:rPr>
          <w:rFonts w:ascii="宋体" w:hAnsi="宋体"/>
          <w:sz w:val="24"/>
        </w:rPr>
        <w:t xml:space="preserve"> 2.项目采购方式</w:t>
      </w:r>
      <w:r/>
    </w:p>
    <w:p>
      <w:pPr>
        <w:ind w:firstLine="598"/>
        <w:spacing w:after="143" w:line="560" w:lineRule="exact"/>
        <w:tabs>
          <w:tab w:val="left" w:pos="900" w:leader="none"/>
        </w:tabs>
        <w:rPr>
          <w:rFonts w:hint="eastAsia" w:ascii="宋体" w:hAnsi="宋体"/>
          <w:sz w:val="24"/>
        </w:rPr>
      </w:pPr>
      <w:r>
        <w:rPr>
          <w:rFonts w:ascii="宋体" w:hAnsi="宋体"/>
          <w:sz w:val="24"/>
        </w:rPr>
        <w:t xml:space="preserve">本次采购采取竞争性磋商的方式。</w:t>
      </w:r>
      <w:r/>
    </w:p>
    <w:p>
      <w:pPr>
        <w:ind w:firstLine="598"/>
        <w:spacing w:after="143" w:line="560" w:lineRule="exact"/>
        <w:tabs>
          <w:tab w:val="left" w:pos="900" w:leader="none"/>
        </w:tabs>
        <w:rPr>
          <w:rFonts w:hint="eastAsia" w:ascii="宋体" w:hAnsi="宋体"/>
          <w:sz w:val="24"/>
        </w:rPr>
      </w:pPr>
      <w:r>
        <w:rPr>
          <w:rFonts w:ascii="宋体" w:hAnsi="宋体"/>
          <w:sz w:val="24"/>
        </w:rPr>
        <w:t xml:space="preserve">3.合格的磋商供应商</w:t>
      </w:r>
      <w:r/>
    </w:p>
    <w:p>
      <w:pPr>
        <w:ind w:firstLine="598"/>
        <w:spacing w:after="143" w:line="560" w:lineRule="exact"/>
        <w:tabs>
          <w:tab w:val="left" w:pos="900" w:leader="none"/>
        </w:tabs>
        <w:rPr>
          <w:rFonts w:hint="eastAsia" w:ascii="宋体" w:hAnsi="宋体"/>
          <w:sz w:val="24"/>
        </w:rPr>
      </w:pPr>
      <w:r>
        <w:rPr>
          <w:rFonts w:ascii="宋体" w:hAnsi="宋体"/>
          <w:sz w:val="24"/>
        </w:rPr>
        <w:t xml:space="preserve">3.1满足本磋商文件“采购邀请”中</w:t>
      </w:r>
      <w:r>
        <w:rPr>
          <w:rFonts w:ascii="宋体" w:hAnsi="宋体"/>
          <w:sz w:val="24"/>
        </w:rPr>
        <w:t xml:space="preserve">合格磋商</w:t>
      </w:r>
      <w:r>
        <w:rPr>
          <w:rFonts w:ascii="宋体" w:hAnsi="宋体"/>
          <w:sz w:val="24"/>
        </w:rPr>
        <w:t xml:space="preserve">供应商资格要求的规定。</w:t>
      </w:r>
      <w:r/>
    </w:p>
    <w:p>
      <w:pPr>
        <w:ind w:firstLine="598"/>
        <w:spacing w:after="143" w:line="560" w:lineRule="exact"/>
        <w:tabs>
          <w:tab w:val="left" w:pos="900" w:leader="none"/>
        </w:tabs>
        <w:rPr>
          <w:rFonts w:hint="eastAsia" w:ascii="宋体" w:hAnsi="宋体"/>
          <w:sz w:val="24"/>
        </w:rPr>
      </w:pPr>
      <w:r>
        <w:rPr>
          <w:rFonts w:ascii="宋体" w:hAnsi="宋体"/>
          <w:sz w:val="24"/>
        </w:rPr>
        <w:t xml:space="preserve">3.2 满足本磋商文件实质性要求和条件的规定。</w:t>
      </w:r>
      <w:r/>
    </w:p>
    <w:p>
      <w:pPr>
        <w:ind w:firstLine="598"/>
        <w:spacing w:after="143" w:line="560" w:lineRule="exact"/>
        <w:tabs>
          <w:tab w:val="left" w:pos="900" w:leader="none"/>
        </w:tabs>
        <w:rPr>
          <w:rFonts w:hint="eastAsia" w:ascii="宋体" w:hAnsi="宋体"/>
          <w:sz w:val="24"/>
        </w:rPr>
      </w:pPr>
      <w:r>
        <w:rPr>
          <w:rFonts w:ascii="宋体" w:hAnsi="宋体"/>
          <w:sz w:val="24"/>
        </w:rPr>
        <w:t xml:space="preserve">4.参加磋商费用</w:t>
      </w:r>
      <w:r/>
    </w:p>
    <w:p>
      <w:pPr>
        <w:ind w:firstLine="480"/>
        <w:spacing w:line="560" w:lineRule="exact"/>
        <w:rPr>
          <w:rFonts w:ascii="宋体" w:hAnsi="Times New Roman"/>
          <w:iCs/>
          <w:sz w:val="24"/>
          <w:szCs w:val="22"/>
        </w:rPr>
      </w:pPr>
      <w:r>
        <w:rPr>
          <w:rFonts w:hint="eastAsia" w:ascii="宋体" w:hAnsi="Times New Roman"/>
          <w:iCs/>
          <w:sz w:val="24"/>
          <w:szCs w:val="22"/>
        </w:rPr>
        <w:t xml:space="preserve">4.1 供应商应自行承担所有与参加投标有关的费用，无论投标过程中的做法和结果如何，南京小旸树招标代理有限公司及采购人在任何情况下均无义务和责任承担这些费用。</w:t>
      </w:r>
      <w:r/>
    </w:p>
    <w:p>
      <w:pPr>
        <w:ind w:firstLine="598"/>
        <w:spacing w:line="560" w:lineRule="exact"/>
        <w:widowControl/>
        <w:tabs>
          <w:tab w:val="left" w:pos="900" w:leader="none"/>
        </w:tabs>
        <w:rPr>
          <w:rFonts w:ascii="宋体" w:hAnsi="Times New Roman"/>
          <w:iCs/>
          <w:sz w:val="24"/>
          <w:szCs w:val="22"/>
        </w:rPr>
      </w:pPr>
      <w:r>
        <w:rPr>
          <w:rFonts w:hint="eastAsia" w:ascii="宋体" w:hAnsi="Times New Roman"/>
          <w:iCs/>
          <w:sz w:val="24"/>
          <w:szCs w:val="22"/>
        </w:rPr>
        <w:t xml:space="preserve">4.2代理服务费（按整个项目计算）</w:t>
      </w:r>
      <w:r/>
    </w:p>
    <w:p>
      <w:pPr>
        <w:ind w:firstLine="598"/>
        <w:spacing w:line="560" w:lineRule="exact"/>
        <w:widowControl/>
        <w:tabs>
          <w:tab w:val="left" w:pos="900" w:leader="none"/>
        </w:tabs>
        <w:rPr>
          <w:rFonts w:ascii="宋体" w:hAnsi="Times New Roman"/>
          <w:iCs/>
          <w:sz w:val="24"/>
          <w:szCs w:val="22"/>
        </w:rPr>
      </w:pPr>
      <w:r>
        <w:rPr>
          <w:rFonts w:hint="eastAsia" w:ascii="宋体" w:hAnsi="Times New Roman"/>
          <w:iCs/>
          <w:sz w:val="24"/>
          <w:szCs w:val="22"/>
        </w:rPr>
        <w:t xml:space="preserve">4.2.1支付主体和原因：为优化采购资金使用效率，依据《政府采购代理机构管理暂行办法》（财库〔2018〕2号）第十五条、《关于进一步规范政府采购活动相关费用管理的通知》（苏财</w:t>
      </w:r>
      <w:r>
        <w:rPr>
          <w:rFonts w:hint="eastAsia" w:ascii="宋体" w:hAnsi="Times New Roman"/>
          <w:iCs/>
          <w:sz w:val="24"/>
          <w:szCs w:val="22"/>
        </w:rPr>
        <w:t xml:space="preserve">规</w:t>
      </w:r>
      <w:r>
        <w:rPr>
          <w:rFonts w:hint="eastAsia" w:ascii="宋体" w:hAnsi="Times New Roman"/>
          <w:iCs/>
          <w:sz w:val="24"/>
          <w:szCs w:val="22"/>
        </w:rPr>
        <w:t xml:space="preserve">〔2026〕1号）规定，经采购人研究确定，本项目代理服务费由中标（成交）供应商支付。</w:t>
      </w:r>
      <w:r/>
    </w:p>
    <w:p>
      <w:pPr>
        <w:ind w:firstLine="598"/>
        <w:spacing w:line="560" w:lineRule="exact"/>
        <w:widowControl/>
        <w:tabs>
          <w:tab w:val="left" w:pos="900" w:leader="none"/>
        </w:tabs>
        <w:rPr>
          <w:rFonts w:ascii="宋体" w:hAnsi="Times New Roman"/>
          <w:iCs/>
          <w:sz w:val="24"/>
          <w:szCs w:val="22"/>
        </w:rPr>
      </w:pPr>
      <w:r>
        <w:rPr>
          <w:rFonts w:hint="eastAsia" w:ascii="宋体" w:hAnsi="Times New Roman"/>
          <w:iCs/>
          <w:sz w:val="24"/>
          <w:szCs w:val="22"/>
        </w:rPr>
        <w:t xml:space="preserve">4.2.2报价要求：供应商在报价时应将代理服务费全额包含在投标报价中，采购人不再另行支付。</w:t>
      </w:r>
      <w:r/>
    </w:p>
    <w:p>
      <w:pPr>
        <w:ind w:firstLine="598"/>
        <w:spacing w:line="560" w:lineRule="exact"/>
        <w:widowControl/>
        <w:tabs>
          <w:tab w:val="left" w:pos="900" w:leader="none"/>
        </w:tabs>
        <w:rPr>
          <w:rFonts w:ascii="宋体"/>
          <w:iCs/>
          <w:color w:val="000000"/>
          <w:sz w:val="24"/>
          <w:szCs w:val="22"/>
        </w:rPr>
      </w:pPr>
      <w:r>
        <w:rPr>
          <w:rFonts w:hint="eastAsia" w:ascii="宋体" w:hAnsi="Times New Roman"/>
          <w:iCs/>
          <w:sz w:val="24"/>
          <w:szCs w:val="22"/>
        </w:rPr>
        <w:t xml:space="preserve">4.2.3收费标准：代理服务费按</w:t>
      </w:r>
      <w:r>
        <w:rPr>
          <w:rFonts w:ascii="宋体" w:hAnsi="Times New Roman"/>
          <w:bCs/>
          <w:iCs/>
          <w:sz w:val="24"/>
          <w:szCs w:val="22"/>
        </w:rPr>
        <w:t xml:space="preserve">差额定率</w:t>
      </w:r>
      <w:r>
        <w:rPr>
          <w:rFonts w:hint="eastAsia" w:ascii="宋体" w:hAnsi="Times New Roman"/>
          <w:bCs/>
          <w:iCs/>
          <w:sz w:val="24"/>
          <w:szCs w:val="22"/>
        </w:rPr>
        <w:t xml:space="preserve">分档</w:t>
      </w:r>
      <w:r>
        <w:rPr>
          <w:rFonts w:ascii="宋体" w:hAnsi="Times New Roman"/>
          <w:bCs/>
          <w:iCs/>
          <w:sz w:val="24"/>
          <w:szCs w:val="22"/>
        </w:rPr>
        <w:t xml:space="preserve">累进</w:t>
      </w:r>
      <w:r>
        <w:rPr>
          <w:rFonts w:hint="eastAsia" w:ascii="宋体" w:hAnsi="Times New Roman"/>
          <w:bCs/>
          <w:iCs/>
          <w:sz w:val="24"/>
          <w:szCs w:val="22"/>
        </w:rPr>
        <w:t xml:space="preserve">费率和成交金额</w:t>
      </w:r>
      <w:r>
        <w:rPr>
          <w:rFonts w:hint="eastAsia" w:ascii="宋体" w:hAnsi="Times New Roman"/>
          <w:iCs/>
          <w:sz w:val="24"/>
          <w:szCs w:val="22"/>
        </w:rPr>
        <w:t xml:space="preserve">分段计算，</w:t>
      </w:r>
      <w:r>
        <w:rPr>
          <w:rFonts w:hint="eastAsia" w:ascii="宋体" w:hAnsi="Times New Roman"/>
          <w:bCs/>
          <w:iCs/>
          <w:sz w:val="24"/>
          <w:szCs w:val="22"/>
        </w:rPr>
        <w:t xml:space="preserve">有分包的以一个项目整体计算后由各采购包中标</w:t>
      </w:r>
      <w:r>
        <w:rPr>
          <w:rFonts w:hint="eastAsia" w:ascii="宋体" w:hAnsi="Times New Roman"/>
          <w:iCs/>
          <w:sz w:val="24"/>
          <w:szCs w:val="22"/>
        </w:rPr>
        <w:t xml:space="preserve">（成交）</w:t>
      </w:r>
      <w:r>
        <w:rPr>
          <w:rFonts w:hint="eastAsia" w:ascii="宋体" w:hAnsi="Times New Roman"/>
          <w:bCs/>
          <w:iCs/>
          <w:sz w:val="24"/>
          <w:szCs w:val="22"/>
        </w:rPr>
        <w:t xml:space="preserve">供应商按比例分担，本项目按基准费率计算后的8</w:t>
      </w:r>
      <w:r>
        <w:rPr>
          <w:rFonts w:ascii="宋体" w:hAnsi="Times New Roman"/>
          <w:bCs/>
          <w:iCs/>
          <w:sz w:val="24"/>
          <w:szCs w:val="22"/>
        </w:rPr>
        <w:t xml:space="preserve">0%</w:t>
      </w:r>
      <w:r>
        <w:rPr>
          <w:rFonts w:hint="eastAsia" w:ascii="宋体" w:hAnsi="Times New Roman"/>
          <w:bCs/>
          <w:iCs/>
          <w:sz w:val="24"/>
          <w:szCs w:val="22"/>
        </w:rPr>
        <w:t xml:space="preserve">收取代理服务费</w:t>
      </w:r>
      <w:r>
        <w:rPr>
          <w:rFonts w:hint="eastAsia" w:ascii="宋体" w:hAnsi="Times New Roman"/>
          <w:iCs/>
          <w:sz w:val="24"/>
          <w:szCs w:val="22"/>
        </w:rPr>
        <w:t xml:space="preserve">。</w:t>
      </w:r>
      <w:r>
        <w:rPr>
          <w:rFonts w:hint="eastAsia" w:ascii="宋体"/>
          <w:iCs/>
          <w:color w:val="000000"/>
          <w:sz w:val="24"/>
          <w:szCs w:val="22"/>
        </w:rPr>
        <w:t xml:space="preserve">基准费率标准如下：</w:t>
      </w:r>
      <w:r/>
    </w:p>
    <w:tbl>
      <w:tblPr>
        <w:tblW w:w="6535" w:type="dxa"/>
        <w:tblInd w:w="1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472"/>
        <w:gridCol w:w="2078"/>
        <w:gridCol w:w="1985"/>
      </w:tblGrid>
      <w:tr>
        <w:trPr>
          <w:trHeight w:val="255"/>
        </w:trPr>
        <w:tc>
          <w:tcPr>
            <w:tcW w:w="2472" w:type="dxa"/>
            <w:textDirection w:val="lrTb"/>
            <w:noWrap w:val="false"/>
          </w:tcPr>
          <w:p>
            <w:pPr>
              <w:spacing w:line="560" w:lineRule="exact"/>
              <w:widowControl/>
              <w:tabs>
                <w:tab w:val="left" w:pos="900" w:leader="none"/>
              </w:tabs>
              <w:rPr>
                <w:rFonts w:ascii="宋体"/>
                <w:iCs/>
                <w:color w:val="000000"/>
                <w:sz w:val="24"/>
                <w:szCs w:val="22"/>
              </w:rPr>
            </w:pPr>
            <w:r>
              <w:rPr>
                <w:rFonts w:hint="eastAsia" w:ascii="宋体"/>
                <w:iCs/>
                <w:color w:val="000000"/>
                <w:sz w:val="24"/>
                <w:szCs w:val="22"/>
              </w:rPr>
              <w:t xml:space="preserve">金额（单位：万元）</w:t>
            </w:r>
            <w:r/>
          </w:p>
        </w:tc>
        <w:tc>
          <w:tcPr>
            <w:tcW w:w="2078" w:type="dxa"/>
            <w:textDirection w:val="lrTb"/>
            <w:noWrap w:val="false"/>
          </w:tcPr>
          <w:p>
            <w:pPr>
              <w:spacing w:line="560" w:lineRule="exact"/>
              <w:widowControl/>
              <w:tabs>
                <w:tab w:val="left" w:pos="900" w:leader="none"/>
              </w:tabs>
              <w:rPr>
                <w:rFonts w:ascii="宋体"/>
                <w:iCs/>
                <w:color w:val="000000"/>
                <w:sz w:val="24"/>
                <w:szCs w:val="22"/>
              </w:rPr>
            </w:pPr>
            <w:r>
              <w:rPr>
                <w:rFonts w:hint="eastAsia" w:ascii="宋体"/>
                <w:iCs/>
                <w:color w:val="000000"/>
                <w:sz w:val="24"/>
                <w:szCs w:val="22"/>
              </w:rPr>
              <w:t xml:space="preserve">货物类分段费率</w:t>
            </w:r>
            <w:r/>
          </w:p>
        </w:tc>
        <w:tc>
          <w:tcPr>
            <w:tcW w:w="1985" w:type="dxa"/>
            <w:textDirection w:val="lrTb"/>
            <w:noWrap w:val="false"/>
          </w:tcPr>
          <w:p>
            <w:pPr>
              <w:spacing w:line="560" w:lineRule="exact"/>
              <w:widowControl/>
              <w:tabs>
                <w:tab w:val="left" w:pos="900" w:leader="none"/>
              </w:tabs>
              <w:rPr>
                <w:rFonts w:ascii="宋体"/>
                <w:iCs/>
                <w:color w:val="000000"/>
                <w:sz w:val="24"/>
                <w:szCs w:val="22"/>
              </w:rPr>
            </w:pPr>
            <w:r>
              <w:rPr>
                <w:rFonts w:hint="eastAsia" w:ascii="宋体"/>
                <w:bCs/>
                <w:sz w:val="24"/>
                <w:szCs w:val="22"/>
              </w:rPr>
              <w:t xml:space="preserve">服务类分段费率</w:t>
            </w:r>
            <w:r/>
          </w:p>
        </w:tc>
      </w:tr>
      <w:tr>
        <w:trPr>
          <w:trHeight w:val="405"/>
        </w:trPr>
        <w:tc>
          <w:tcPr>
            <w:tcW w:w="2472" w:type="dxa"/>
            <w:textDirection w:val="lrTb"/>
            <w:noWrap w:val="false"/>
          </w:tcPr>
          <w:p>
            <w:pPr>
              <w:spacing w:line="560" w:lineRule="exact"/>
              <w:widowControl/>
              <w:tabs>
                <w:tab w:val="left" w:pos="900" w:leader="none"/>
              </w:tabs>
              <w:rPr>
                <w:rFonts w:ascii="宋体"/>
                <w:iCs/>
                <w:color w:val="000000"/>
                <w:sz w:val="24"/>
                <w:szCs w:val="22"/>
              </w:rPr>
            </w:pPr>
            <w:r>
              <w:rPr>
                <w:rFonts w:hint="eastAsia" w:ascii="宋体"/>
                <w:iCs/>
                <w:color w:val="000000"/>
                <w:sz w:val="24"/>
                <w:szCs w:val="22"/>
              </w:rPr>
              <w:t xml:space="preserve">金额≤</w:t>
            </w:r>
            <w:r>
              <w:rPr>
                <w:rFonts w:ascii="宋体"/>
                <w:iCs/>
                <w:color w:val="000000"/>
                <w:sz w:val="24"/>
                <w:szCs w:val="22"/>
              </w:rPr>
              <w:t xml:space="preserve">100</w:t>
            </w:r>
            <w:r/>
          </w:p>
        </w:tc>
        <w:tc>
          <w:tcPr>
            <w:tcW w:w="2078" w:type="dxa"/>
            <w:textDirection w:val="lrTb"/>
            <w:noWrap w:val="false"/>
          </w:tcPr>
          <w:p>
            <w:pPr>
              <w:spacing w:line="560" w:lineRule="exact"/>
              <w:widowControl/>
              <w:tabs>
                <w:tab w:val="left" w:pos="900" w:leader="none"/>
              </w:tabs>
              <w:rPr>
                <w:rFonts w:ascii="宋体"/>
                <w:iCs/>
                <w:color w:val="000000"/>
                <w:sz w:val="24"/>
                <w:szCs w:val="22"/>
              </w:rPr>
            </w:pPr>
            <w:r>
              <w:rPr>
                <w:rFonts w:ascii="宋体"/>
                <w:iCs/>
                <w:color w:val="000000"/>
                <w:sz w:val="24"/>
                <w:szCs w:val="22"/>
              </w:rPr>
              <w:t xml:space="preserve">1.50%</w:t>
            </w:r>
            <w:r/>
          </w:p>
        </w:tc>
        <w:tc>
          <w:tcPr>
            <w:tcW w:w="1985" w:type="dxa"/>
            <w:textDirection w:val="lrTb"/>
            <w:noWrap w:val="false"/>
          </w:tcPr>
          <w:p>
            <w:pPr>
              <w:spacing w:line="560" w:lineRule="exact"/>
              <w:widowControl/>
              <w:tabs>
                <w:tab w:val="left" w:pos="900" w:leader="none"/>
              </w:tabs>
              <w:rPr>
                <w:rFonts w:ascii="宋体"/>
                <w:iCs/>
                <w:color w:val="000000"/>
                <w:sz w:val="24"/>
                <w:szCs w:val="22"/>
              </w:rPr>
            </w:pPr>
            <w:r>
              <w:rPr>
                <w:rFonts w:hint="eastAsia" w:ascii="宋体"/>
                <w:bCs/>
                <w:sz w:val="24"/>
                <w:szCs w:val="22"/>
              </w:rPr>
              <w:t xml:space="preserve">1.50%</w:t>
            </w:r>
            <w:r/>
          </w:p>
        </w:tc>
      </w:tr>
      <w:tr>
        <w:trPr/>
        <w:tc>
          <w:tcPr>
            <w:tcW w:w="2472" w:type="dxa"/>
            <w:textDirection w:val="lrTb"/>
            <w:noWrap w:val="false"/>
          </w:tcPr>
          <w:p>
            <w:pPr>
              <w:spacing w:line="560" w:lineRule="exact"/>
              <w:widowControl/>
              <w:tabs>
                <w:tab w:val="left" w:pos="900" w:leader="none"/>
              </w:tabs>
              <w:rPr>
                <w:rFonts w:ascii="宋体"/>
                <w:iCs/>
                <w:color w:val="000000"/>
                <w:sz w:val="24"/>
                <w:szCs w:val="22"/>
              </w:rPr>
            </w:pPr>
            <w:r>
              <w:rPr>
                <w:rFonts w:ascii="宋体"/>
                <w:iCs/>
                <w:color w:val="000000"/>
                <w:sz w:val="24"/>
                <w:szCs w:val="22"/>
              </w:rPr>
              <w:t xml:space="preserve">100</w:t>
            </w:r>
            <w:r>
              <w:rPr>
                <w:rFonts w:hint="eastAsia" w:ascii="宋体"/>
                <w:iCs/>
                <w:color w:val="000000"/>
                <w:sz w:val="24"/>
                <w:szCs w:val="22"/>
              </w:rPr>
              <w:t xml:space="preserve">＜金额≤</w:t>
            </w:r>
            <w:r>
              <w:rPr>
                <w:rFonts w:ascii="宋体"/>
                <w:iCs/>
                <w:color w:val="000000"/>
                <w:sz w:val="24"/>
                <w:szCs w:val="22"/>
              </w:rPr>
              <w:t xml:space="preserve">500</w:t>
            </w:r>
            <w:r/>
          </w:p>
        </w:tc>
        <w:tc>
          <w:tcPr>
            <w:tcW w:w="2078" w:type="dxa"/>
            <w:textDirection w:val="lrTb"/>
            <w:noWrap w:val="false"/>
          </w:tcPr>
          <w:p>
            <w:pPr>
              <w:spacing w:line="560" w:lineRule="exact"/>
              <w:widowControl/>
              <w:tabs>
                <w:tab w:val="left" w:pos="900" w:leader="none"/>
              </w:tabs>
              <w:rPr>
                <w:rFonts w:ascii="宋体"/>
                <w:iCs/>
                <w:color w:val="000000"/>
                <w:sz w:val="24"/>
                <w:szCs w:val="22"/>
              </w:rPr>
            </w:pPr>
            <w:r>
              <w:rPr>
                <w:rFonts w:hint="eastAsia" w:ascii="宋体"/>
                <w:iCs/>
                <w:color w:val="000000"/>
                <w:sz w:val="24"/>
                <w:szCs w:val="22"/>
              </w:rPr>
              <w:t xml:space="preserve">1.10</w:t>
            </w:r>
            <w:r>
              <w:rPr>
                <w:rFonts w:ascii="宋体"/>
                <w:iCs/>
                <w:color w:val="000000"/>
                <w:sz w:val="24"/>
                <w:szCs w:val="22"/>
              </w:rPr>
              <w:t xml:space="preserve">%</w:t>
            </w:r>
            <w:r/>
          </w:p>
        </w:tc>
        <w:tc>
          <w:tcPr>
            <w:tcW w:w="1985" w:type="dxa"/>
            <w:textDirection w:val="lrTb"/>
            <w:noWrap w:val="false"/>
          </w:tcPr>
          <w:p>
            <w:pPr>
              <w:spacing w:line="560" w:lineRule="exact"/>
              <w:widowControl/>
              <w:tabs>
                <w:tab w:val="left" w:pos="900" w:leader="none"/>
              </w:tabs>
              <w:rPr>
                <w:rFonts w:ascii="宋体"/>
                <w:iCs/>
                <w:color w:val="000000"/>
                <w:sz w:val="24"/>
                <w:szCs w:val="22"/>
              </w:rPr>
            </w:pPr>
            <w:r>
              <w:rPr>
                <w:rFonts w:hint="eastAsia" w:ascii="宋体"/>
                <w:bCs/>
                <w:sz w:val="24"/>
                <w:szCs w:val="22"/>
              </w:rPr>
              <w:t xml:space="preserve">0.80%</w:t>
            </w:r>
            <w:r/>
          </w:p>
        </w:tc>
      </w:tr>
      <w:tr>
        <w:trPr/>
        <w:tc>
          <w:tcPr>
            <w:tcW w:w="2472" w:type="dxa"/>
            <w:textDirection w:val="lrTb"/>
            <w:noWrap w:val="false"/>
          </w:tcPr>
          <w:p>
            <w:pPr>
              <w:spacing w:line="560" w:lineRule="exact"/>
              <w:widowControl/>
              <w:tabs>
                <w:tab w:val="left" w:pos="900" w:leader="none"/>
              </w:tabs>
              <w:rPr>
                <w:rFonts w:ascii="宋体"/>
                <w:iCs/>
                <w:color w:val="000000"/>
                <w:sz w:val="24"/>
                <w:szCs w:val="22"/>
              </w:rPr>
            </w:pPr>
            <w:r>
              <w:rPr>
                <w:rFonts w:ascii="宋体"/>
                <w:iCs/>
                <w:color w:val="000000"/>
                <w:sz w:val="24"/>
                <w:szCs w:val="22"/>
              </w:rPr>
              <w:t xml:space="preserve">500</w:t>
            </w:r>
            <w:r>
              <w:rPr>
                <w:rFonts w:hint="eastAsia" w:ascii="宋体"/>
                <w:iCs/>
                <w:color w:val="000000"/>
                <w:sz w:val="24"/>
                <w:szCs w:val="22"/>
              </w:rPr>
              <w:t xml:space="preserve">＜金额≤</w:t>
            </w:r>
            <w:r>
              <w:rPr>
                <w:rFonts w:ascii="宋体"/>
                <w:iCs/>
                <w:color w:val="000000"/>
                <w:sz w:val="24"/>
                <w:szCs w:val="22"/>
              </w:rPr>
              <w:t xml:space="preserve">1000</w:t>
            </w:r>
            <w:r/>
          </w:p>
        </w:tc>
        <w:tc>
          <w:tcPr>
            <w:tcW w:w="2078" w:type="dxa"/>
            <w:textDirection w:val="lrTb"/>
            <w:noWrap w:val="false"/>
          </w:tcPr>
          <w:p>
            <w:pPr>
              <w:spacing w:line="560" w:lineRule="exact"/>
              <w:widowControl/>
              <w:tabs>
                <w:tab w:val="left" w:pos="900" w:leader="none"/>
              </w:tabs>
              <w:rPr>
                <w:rFonts w:ascii="宋体"/>
                <w:iCs/>
                <w:color w:val="000000"/>
                <w:sz w:val="24"/>
                <w:szCs w:val="22"/>
              </w:rPr>
            </w:pPr>
            <w:r>
              <w:rPr>
                <w:rFonts w:hint="eastAsia" w:ascii="宋体"/>
                <w:iCs/>
                <w:color w:val="000000"/>
                <w:sz w:val="24"/>
                <w:szCs w:val="22"/>
              </w:rPr>
              <w:t xml:space="preserve">0.80</w:t>
            </w:r>
            <w:r>
              <w:rPr>
                <w:rFonts w:ascii="宋体"/>
                <w:iCs/>
                <w:color w:val="000000"/>
                <w:sz w:val="24"/>
                <w:szCs w:val="22"/>
              </w:rPr>
              <w:t xml:space="preserve">%</w:t>
            </w:r>
            <w:r/>
          </w:p>
        </w:tc>
        <w:tc>
          <w:tcPr>
            <w:tcW w:w="1985" w:type="dxa"/>
            <w:textDirection w:val="lrTb"/>
            <w:noWrap w:val="false"/>
          </w:tcPr>
          <w:p>
            <w:pPr>
              <w:spacing w:line="560" w:lineRule="exact"/>
              <w:widowControl/>
              <w:tabs>
                <w:tab w:val="left" w:pos="900" w:leader="none"/>
              </w:tabs>
              <w:rPr>
                <w:rFonts w:ascii="宋体"/>
                <w:iCs/>
                <w:color w:val="000000"/>
                <w:sz w:val="24"/>
                <w:szCs w:val="22"/>
              </w:rPr>
            </w:pPr>
            <w:r>
              <w:rPr>
                <w:rFonts w:hint="eastAsia" w:ascii="宋体"/>
                <w:bCs/>
                <w:sz w:val="24"/>
                <w:szCs w:val="22"/>
              </w:rPr>
              <w:t xml:space="preserve">0.45%</w:t>
            </w:r>
            <w:r/>
          </w:p>
        </w:tc>
      </w:tr>
      <w:tr>
        <w:trPr/>
        <w:tc>
          <w:tcPr>
            <w:tcW w:w="2472" w:type="dxa"/>
            <w:textDirection w:val="lrTb"/>
            <w:noWrap w:val="false"/>
          </w:tcPr>
          <w:p>
            <w:pPr>
              <w:spacing w:line="560" w:lineRule="exact"/>
              <w:widowControl/>
              <w:tabs>
                <w:tab w:val="left" w:pos="900" w:leader="none"/>
              </w:tabs>
              <w:rPr>
                <w:rFonts w:ascii="宋体"/>
                <w:iCs/>
                <w:color w:val="000000"/>
                <w:sz w:val="24"/>
                <w:szCs w:val="22"/>
              </w:rPr>
            </w:pPr>
            <w:r>
              <w:rPr>
                <w:rFonts w:ascii="宋体"/>
                <w:iCs/>
                <w:color w:val="000000"/>
                <w:sz w:val="24"/>
                <w:szCs w:val="22"/>
              </w:rPr>
              <w:t xml:space="preserve">1000</w:t>
            </w:r>
            <w:r>
              <w:rPr>
                <w:rFonts w:hint="eastAsia" w:ascii="宋体"/>
                <w:iCs/>
                <w:color w:val="000000"/>
                <w:sz w:val="24"/>
                <w:szCs w:val="22"/>
              </w:rPr>
              <w:t xml:space="preserve">＜金额≤</w:t>
            </w:r>
            <w:r>
              <w:rPr>
                <w:rFonts w:ascii="宋体"/>
                <w:iCs/>
                <w:color w:val="000000"/>
                <w:sz w:val="24"/>
                <w:szCs w:val="22"/>
              </w:rPr>
              <w:t xml:space="preserve">5000</w:t>
            </w:r>
            <w:r/>
          </w:p>
        </w:tc>
        <w:tc>
          <w:tcPr>
            <w:tcW w:w="2078" w:type="dxa"/>
            <w:textDirection w:val="lrTb"/>
            <w:noWrap w:val="false"/>
          </w:tcPr>
          <w:p>
            <w:pPr>
              <w:spacing w:line="560" w:lineRule="exact"/>
              <w:widowControl/>
              <w:tabs>
                <w:tab w:val="left" w:pos="900" w:leader="none"/>
              </w:tabs>
              <w:rPr>
                <w:rFonts w:ascii="宋体"/>
                <w:iCs/>
                <w:color w:val="000000"/>
                <w:sz w:val="24"/>
                <w:szCs w:val="22"/>
              </w:rPr>
            </w:pPr>
            <w:r>
              <w:rPr>
                <w:rFonts w:hint="eastAsia" w:ascii="宋体"/>
                <w:iCs/>
                <w:color w:val="000000"/>
                <w:sz w:val="24"/>
                <w:szCs w:val="22"/>
              </w:rPr>
              <w:t xml:space="preserve">0.50</w:t>
            </w:r>
            <w:r>
              <w:rPr>
                <w:rFonts w:ascii="宋体"/>
                <w:iCs/>
                <w:color w:val="000000"/>
                <w:sz w:val="24"/>
                <w:szCs w:val="22"/>
              </w:rPr>
              <w:t xml:space="preserve">%</w:t>
            </w:r>
            <w:r/>
          </w:p>
        </w:tc>
        <w:tc>
          <w:tcPr>
            <w:tcW w:w="1985" w:type="dxa"/>
            <w:textDirection w:val="lrTb"/>
            <w:noWrap w:val="false"/>
          </w:tcPr>
          <w:p>
            <w:pPr>
              <w:spacing w:line="560" w:lineRule="exact"/>
              <w:widowControl/>
              <w:tabs>
                <w:tab w:val="left" w:pos="900" w:leader="none"/>
              </w:tabs>
              <w:rPr>
                <w:rFonts w:ascii="宋体"/>
                <w:iCs/>
                <w:color w:val="000000"/>
                <w:sz w:val="24"/>
                <w:szCs w:val="22"/>
              </w:rPr>
            </w:pPr>
            <w:r>
              <w:rPr>
                <w:rFonts w:hint="eastAsia" w:ascii="宋体"/>
                <w:bCs/>
                <w:sz w:val="24"/>
                <w:szCs w:val="22"/>
              </w:rPr>
              <w:t xml:space="preserve">0.25%</w:t>
            </w:r>
            <w:r/>
          </w:p>
        </w:tc>
      </w:tr>
    </w:tbl>
    <w:p>
      <w:pPr>
        <w:ind w:firstLine="598"/>
        <w:spacing w:line="560" w:lineRule="exact"/>
        <w:widowControl/>
        <w:tabs>
          <w:tab w:val="left" w:pos="900" w:leader="none"/>
        </w:tabs>
        <w:rPr>
          <w:rFonts w:ascii="宋体" w:hAnsi="Times New Roman"/>
          <w:iCs/>
          <w:sz w:val="24"/>
          <w:szCs w:val="22"/>
        </w:rPr>
      </w:pPr>
      <w:r>
        <w:rPr>
          <w:rFonts w:hint="eastAsia" w:ascii="宋体" w:hAnsi="Times New Roman"/>
          <w:iCs/>
          <w:sz w:val="24"/>
          <w:szCs w:val="22"/>
        </w:rPr>
        <w:t xml:space="preserve">4.2.4确定标准的依据：《政府采购代理机构管理暂行办法》（财库〔2018〕2号）、采购代理合同。</w:t>
      </w:r>
      <w:r/>
    </w:p>
    <w:p>
      <w:pPr>
        <w:ind w:firstLine="598"/>
        <w:spacing w:line="560" w:lineRule="exact"/>
        <w:widowControl/>
        <w:tabs>
          <w:tab w:val="left" w:pos="900" w:leader="none"/>
        </w:tabs>
        <w:rPr>
          <w:rFonts w:ascii="宋体" w:hAnsi="Times New Roman"/>
          <w:b/>
          <w:iCs/>
          <w:sz w:val="24"/>
          <w:szCs w:val="22"/>
        </w:rPr>
      </w:pPr>
      <w:r>
        <w:rPr>
          <w:rFonts w:hint="eastAsia" w:ascii="宋体" w:hAnsi="Times New Roman"/>
          <w:iCs/>
          <w:sz w:val="24"/>
          <w:szCs w:val="22"/>
        </w:rPr>
        <w:t xml:space="preserve">4.2.5收取方式：中标（成交）供应商在领取中标（成交）通知书前，一次性向采购代理机构足额支付；支付方式为</w:t>
      </w:r>
      <w:r>
        <w:rPr>
          <w:rFonts w:hint="eastAsia" w:ascii="宋体" w:hAnsi="Times New Roman"/>
          <w:bCs/>
          <w:iCs/>
          <w:sz w:val="24"/>
          <w:szCs w:val="22"/>
        </w:rPr>
        <w:t xml:space="preserve">公对公</w:t>
      </w:r>
      <w:r>
        <w:rPr>
          <w:rFonts w:hint="eastAsia" w:ascii="宋体" w:hAnsi="Times New Roman"/>
          <w:iCs/>
          <w:sz w:val="24"/>
          <w:szCs w:val="22"/>
        </w:rPr>
        <w:t xml:space="preserve">银行</w:t>
      </w:r>
      <w:r>
        <w:rPr>
          <w:rFonts w:hint="eastAsia" w:ascii="宋体" w:hAnsi="Times New Roman"/>
          <w:bCs/>
          <w:iCs/>
          <w:sz w:val="24"/>
          <w:szCs w:val="22"/>
        </w:rPr>
        <w:t xml:space="preserve">转账汇款</w:t>
      </w:r>
      <w:r>
        <w:rPr>
          <w:rFonts w:hint="eastAsia" w:ascii="宋体" w:hAnsi="Times New Roman"/>
          <w:iCs/>
          <w:sz w:val="24"/>
          <w:szCs w:val="22"/>
        </w:rPr>
        <w:t xml:space="preserve">。</w:t>
      </w:r>
      <w:r>
        <w:rPr>
          <w:rFonts w:hint="eastAsia" w:ascii="宋体" w:hAnsi="Times New Roman"/>
          <w:bCs/>
          <w:iCs/>
          <w:sz w:val="24"/>
          <w:szCs w:val="22"/>
        </w:rPr>
        <w:t xml:space="preserve">上述费用由中标（成交）供应商领取中标(成交)通知书时提供汇款凭据。账户信息：</w:t>
      </w:r>
      <w:r/>
    </w:p>
    <w:p>
      <w:pPr>
        <w:ind w:firstLine="598"/>
        <w:jc w:val="left"/>
        <w:spacing w:line="560" w:lineRule="exact"/>
        <w:widowControl/>
        <w:tabs>
          <w:tab w:val="left" w:pos="900" w:leader="none"/>
          <w:tab w:val="left" w:pos="6839" w:leader="none"/>
        </w:tabs>
        <w:rPr>
          <w:rFonts w:hint="eastAsia" w:ascii="宋体" w:hAnsi="宋体"/>
          <w:bCs/>
          <w:sz w:val="24"/>
          <w:szCs w:val="22"/>
        </w:rPr>
      </w:pPr>
      <w:r>
        <w:rPr>
          <w:rFonts w:hint="eastAsia" w:ascii="宋体" w:hAnsi="宋体"/>
          <w:bCs/>
          <w:sz w:val="24"/>
          <w:szCs w:val="22"/>
        </w:rPr>
        <w:t xml:space="preserve">收款单位：南京小旸树招标代理有限公司</w:t>
      </w:r>
      <w:r/>
    </w:p>
    <w:p>
      <w:pPr>
        <w:ind w:firstLine="598"/>
        <w:jc w:val="left"/>
        <w:spacing w:line="560" w:lineRule="exact"/>
        <w:widowControl/>
        <w:tabs>
          <w:tab w:val="left" w:pos="900" w:leader="none"/>
        </w:tabs>
        <w:rPr>
          <w:rFonts w:hint="eastAsia" w:ascii="宋体" w:hAnsi="宋体"/>
          <w:bCs/>
          <w:sz w:val="24"/>
          <w:szCs w:val="22"/>
        </w:rPr>
      </w:pPr>
      <w:r>
        <w:rPr>
          <w:rFonts w:hint="eastAsia" w:ascii="宋体" w:hAnsi="宋体"/>
          <w:bCs/>
          <w:sz w:val="24"/>
          <w:szCs w:val="22"/>
        </w:rPr>
        <w:t xml:space="preserve">开户行：交通银行南京水西门支行 </w:t>
      </w:r>
      <w:r/>
    </w:p>
    <w:p>
      <w:pPr>
        <w:ind w:firstLine="598"/>
        <w:spacing w:after="143" w:line="500" w:lineRule="exact"/>
        <w:tabs>
          <w:tab w:val="left" w:pos="900" w:leader="none"/>
        </w:tabs>
        <w:rPr>
          <w:rFonts w:hint="eastAsia" w:ascii="宋体" w:hAnsi="宋体"/>
          <w:b/>
          <w:sz w:val="24"/>
        </w:rPr>
      </w:pPr>
      <w:r>
        <w:rPr>
          <w:rFonts w:hint="eastAsia" w:ascii="宋体" w:hAnsi="宋体"/>
          <w:bCs/>
          <w:sz w:val="24"/>
          <w:szCs w:val="22"/>
        </w:rPr>
        <w:t xml:space="preserve">账号：320006642018010101049</w:t>
      </w:r>
      <w:r/>
    </w:p>
    <w:p>
      <w:pPr>
        <w:ind w:firstLine="598"/>
        <w:spacing w:after="143" w:line="560" w:lineRule="exact"/>
        <w:tabs>
          <w:tab w:val="left" w:pos="900" w:leader="none"/>
        </w:tabs>
        <w:rPr>
          <w:rFonts w:hint="eastAsia" w:ascii="宋体" w:hAnsi="宋体"/>
          <w:sz w:val="24"/>
        </w:rPr>
      </w:pPr>
      <w:r>
        <w:rPr>
          <w:rFonts w:hint="eastAsia" w:ascii="宋体" w:hAnsi="宋体"/>
          <w:sz w:val="24"/>
        </w:rPr>
        <w:t xml:space="preserve">5、磋商文件的约束力</w:t>
      </w:r>
      <w:r/>
    </w:p>
    <w:p>
      <w:pPr>
        <w:ind w:left="120" w:firstLine="478"/>
        <w:spacing w:after="143" w:line="560" w:lineRule="exact"/>
        <w:tabs>
          <w:tab w:val="left" w:pos="900" w:leader="none"/>
        </w:tabs>
        <w:rPr>
          <w:rFonts w:hint="eastAsia" w:ascii="宋体" w:hAnsi="宋体"/>
          <w:sz w:val="24"/>
        </w:rPr>
      </w:pPr>
      <w:r>
        <w:rPr>
          <w:rFonts w:hint="eastAsia" w:ascii="宋体" w:hAnsi="宋体"/>
          <w:sz w:val="24"/>
        </w:rPr>
        <w:t xml:space="preserve">供应商一旦获得了本磋商文件并决定参加磋商，即被认为接受了本磋商文件的规定和约束，并且视为自竞争性磋商公告期限届满之日起已经知道或应当知道自身权益是否受到了损害。</w:t>
      </w:r>
      <w:r/>
    </w:p>
    <w:p>
      <w:pPr>
        <w:ind w:firstLine="598"/>
        <w:spacing w:after="143" w:line="560" w:lineRule="exact"/>
        <w:tabs>
          <w:tab w:val="left" w:pos="900" w:leader="none"/>
        </w:tabs>
        <w:rPr>
          <w:rFonts w:hint="eastAsia" w:ascii="宋体" w:hAnsi="宋体"/>
          <w:sz w:val="24"/>
        </w:rPr>
      </w:pPr>
      <w:r>
        <w:rPr>
          <w:rFonts w:hint="eastAsia" w:ascii="宋体" w:hAnsi="宋体"/>
          <w:sz w:val="24"/>
        </w:rPr>
        <w:t xml:space="preserve">6、</w:t>
      </w:r>
      <w:bookmarkStart w:id="44" w:name="_Toc20823283"/>
      <w:r/>
      <w:bookmarkStart w:id="45" w:name="_Toc16938527"/>
      <w:r/>
      <w:bookmarkStart w:id="46" w:name="_Toc462564070"/>
      <w:r/>
      <w:bookmarkStart w:id="47" w:name="_Toc513029211"/>
      <w:r>
        <w:rPr>
          <w:rFonts w:hint="eastAsia" w:ascii="宋体" w:hAnsi="宋体"/>
          <w:sz w:val="24"/>
        </w:rPr>
        <w:t xml:space="preserve">磋商文件的澄清</w:t>
      </w:r>
      <w:bookmarkEnd w:id="44"/>
      <w:r/>
      <w:bookmarkEnd w:id="45"/>
      <w:r/>
      <w:bookmarkEnd w:id="46"/>
      <w:r/>
      <w:bookmarkEnd w:id="47"/>
      <w:r>
        <w:rPr>
          <w:rFonts w:hint="eastAsia" w:ascii="宋体" w:hAnsi="宋体"/>
          <w:sz w:val="24"/>
        </w:rPr>
        <w:t xml:space="preserve">及修改</w:t>
      </w:r>
      <w:r/>
    </w:p>
    <w:p>
      <w:pPr>
        <w:ind w:left="120" w:firstLine="478"/>
        <w:spacing w:after="143" w:line="560" w:lineRule="exact"/>
        <w:tabs>
          <w:tab w:val="left" w:pos="900" w:leader="none"/>
        </w:tabs>
        <w:rPr>
          <w:rFonts w:hint="eastAsia" w:ascii="宋体" w:hAnsi="宋体"/>
          <w:sz w:val="24"/>
        </w:rPr>
      </w:pPr>
      <w:r>
        <w:rPr>
          <w:rFonts w:hint="eastAsia" w:ascii="宋体" w:hAnsi="宋体"/>
          <w:sz w:val="24"/>
        </w:rPr>
        <w:t xml:space="preserve">6.1任何要求对磋商文件进行澄清的供应商，均应在提交首次响应文件截止时间5日前按采购邀请中的通讯地址，以书面形式通知南京小旸树招标代理有限公司。提交首次响应文件截止之日前，南京小旸树招标代理有限公司可以对已发出的磋商文件进行必要的澄清或者修改，并在原公告媒体发布有关本项目的更正公告，澄清或者修改的内容作为磋商文件的组成部分。澄清或者修改的内容可能影响响应文件编制的，南京小旸树招标代理有限公司将在提交首次响应文件截止时间至少5日前，通知所有</w:t>
      </w:r>
      <w:r>
        <w:rPr>
          <w:rFonts w:hint="eastAsia" w:ascii="宋体" w:hAnsi="宋体"/>
          <w:sz w:val="24"/>
        </w:rPr>
        <w:t xml:space="preserve">获取磋商</w:t>
      </w:r>
      <w:r>
        <w:rPr>
          <w:rFonts w:hint="eastAsia" w:ascii="宋体" w:hAnsi="宋体"/>
          <w:sz w:val="24"/>
        </w:rPr>
        <w:t xml:space="preserve">文件的供应商，供应商根据更正公告内容自行决定是否需要重新制作和提交响应文件，并承担由此产生的相</w:t>
      </w:r>
      <w:r>
        <w:rPr>
          <w:rFonts w:hint="eastAsia" w:ascii="宋体" w:hAnsi="宋体"/>
          <w:sz w:val="24"/>
        </w:rPr>
        <w:t xml:space="preserve">应责任，不足5日的，南京小旸树招标代理有限公司应当顺延提交首次响应文件截止时间及磋商时间。</w:t>
      </w:r>
      <w:r/>
    </w:p>
    <w:p>
      <w:pPr>
        <w:ind w:left="120" w:firstLine="478"/>
        <w:spacing w:after="143" w:line="560" w:lineRule="exact"/>
        <w:tabs>
          <w:tab w:val="left" w:pos="900" w:leader="none"/>
        </w:tabs>
        <w:rPr>
          <w:rFonts w:hint="eastAsia" w:ascii="宋体" w:hAnsi="宋体"/>
          <w:sz w:val="24"/>
        </w:rPr>
      </w:pPr>
      <w:r>
        <w:rPr>
          <w:rFonts w:hint="eastAsia" w:ascii="宋体" w:hAnsi="宋体"/>
          <w:sz w:val="24"/>
        </w:rPr>
        <w:t xml:space="preserve">6.2采购人不安排现场考察与答疑。</w:t>
      </w:r>
      <w:r/>
    </w:p>
    <w:p>
      <w:pPr>
        <w:ind w:firstLine="479"/>
        <w:spacing w:after="143" w:line="560" w:lineRule="exact"/>
        <w:tabs>
          <w:tab w:val="left" w:pos="900" w:leader="none"/>
        </w:tabs>
        <w:rPr>
          <w:rFonts w:hint="eastAsia" w:ascii="宋体" w:hAnsi="宋体"/>
          <w:b/>
          <w:sz w:val="24"/>
        </w:rPr>
      </w:pPr>
      <w:r/>
      <w:bookmarkStart w:id="48" w:name="_Toc462564072"/>
      <w:r/>
      <w:bookmarkStart w:id="49" w:name="_Toc61149553"/>
      <w:r/>
      <w:bookmarkStart w:id="50" w:name="_Toc513029213"/>
      <w:r/>
      <w:bookmarkStart w:id="51" w:name="_Toc14577351"/>
      <w:r>
        <w:rPr>
          <w:rFonts w:hint="eastAsia" w:ascii="宋体" w:hAnsi="宋体"/>
          <w:b/>
          <w:sz w:val="24"/>
        </w:rPr>
        <w:t xml:space="preserve">二、磋商响应文件的编制</w:t>
      </w:r>
      <w:bookmarkEnd w:id="48"/>
      <w:r/>
      <w:bookmarkEnd w:id="49"/>
      <w:r/>
      <w:bookmarkEnd w:id="50"/>
      <w:r/>
      <w:bookmarkEnd w:id="51"/>
      <w:r/>
      <w:r/>
    </w:p>
    <w:p>
      <w:pPr>
        <w:ind w:firstLine="598"/>
        <w:spacing w:after="143" w:line="560" w:lineRule="exact"/>
        <w:tabs>
          <w:tab w:val="left" w:pos="900" w:leader="none"/>
        </w:tabs>
        <w:rPr>
          <w:rFonts w:hint="eastAsia" w:ascii="宋体" w:hAnsi="宋体"/>
          <w:sz w:val="24"/>
        </w:rPr>
      </w:pPr>
      <w:r/>
      <w:bookmarkStart w:id="52" w:name="_Hlt26954834"/>
      <w:r/>
      <w:bookmarkStart w:id="53" w:name="_Toc462564074"/>
      <w:r/>
      <w:bookmarkStart w:id="54" w:name="_Toc61149555"/>
      <w:r/>
      <w:bookmarkStart w:id="55" w:name="_Toc14577353"/>
      <w:r/>
      <w:bookmarkStart w:id="56" w:name="_Toc513029215"/>
      <w:r/>
      <w:bookmarkEnd w:id="52"/>
      <w:r>
        <w:rPr>
          <w:rFonts w:hint="eastAsia" w:ascii="宋体" w:hAnsi="宋体"/>
          <w:sz w:val="24"/>
        </w:rPr>
        <w:t xml:space="preserve">1、响应文件</w:t>
      </w:r>
      <w:bookmarkEnd w:id="53"/>
      <w:r/>
      <w:bookmarkEnd w:id="54"/>
      <w:r/>
      <w:bookmarkEnd w:id="55"/>
      <w:r/>
      <w:bookmarkEnd w:id="56"/>
      <w:r>
        <w:rPr>
          <w:rFonts w:hint="eastAsia" w:ascii="宋体" w:hAnsi="宋体"/>
          <w:sz w:val="24"/>
        </w:rPr>
        <w:t xml:space="preserve">编制要求</w:t>
      </w:r>
      <w:bookmarkStart w:id="57" w:name="_Toc513029214"/>
      <w:r/>
      <w:bookmarkStart w:id="58" w:name="_Toc462564073"/>
      <w:r/>
      <w:bookmarkStart w:id="59" w:name="_Toc61149554"/>
      <w:r/>
      <w:bookmarkStart w:id="60" w:name="_Toc14577352"/>
      <w:r/>
      <w:bookmarkEnd w:id="57"/>
      <w:r/>
      <w:bookmarkEnd w:id="58"/>
      <w:r/>
      <w:bookmarkEnd w:id="59"/>
      <w:r/>
      <w:bookmarkEnd w:id="60"/>
      <w:r/>
      <w:r/>
    </w:p>
    <w:p>
      <w:pPr>
        <w:ind w:left="120" w:firstLine="478"/>
        <w:spacing w:after="143" w:line="560" w:lineRule="exact"/>
        <w:tabs>
          <w:tab w:val="left" w:pos="900" w:leader="none"/>
        </w:tabs>
        <w:rPr>
          <w:rFonts w:hint="eastAsia" w:ascii="宋体" w:hAnsi="宋体"/>
          <w:sz w:val="24"/>
        </w:rPr>
      </w:pPr>
      <w:r>
        <w:rPr>
          <w:rFonts w:hint="eastAsia" w:ascii="宋体" w:hAnsi="宋体"/>
          <w:sz w:val="24"/>
        </w:rPr>
        <w:t xml:space="preserve">1.1磋商供应商提交的响应文件以及磋商供应商与南京小旸树招标代理有限公司及采购人就有关磋商的所有来往函电均应使用简体中文。磋商文件中既有中文也有外文的，以中文意义为准。响应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w:t>
      </w:r>
      <w:r>
        <w:rPr>
          <w:rFonts w:hint="eastAsia" w:ascii="宋体" w:hAnsi="宋体"/>
          <w:sz w:val="24"/>
        </w:rPr>
        <w:t xml:space="preserve">作出</w:t>
      </w:r>
      <w:r>
        <w:rPr>
          <w:rFonts w:hint="eastAsia" w:ascii="宋体" w:hAnsi="宋体"/>
          <w:sz w:val="24"/>
        </w:rPr>
        <w:t xml:space="preserve">否决或负偏离认定，供应商需自行承担由此引起的一切后果。</w:t>
      </w:r>
      <w:r/>
    </w:p>
    <w:p>
      <w:pPr>
        <w:ind w:left="120" w:firstLine="478"/>
        <w:spacing w:after="143" w:line="560" w:lineRule="exact"/>
        <w:tabs>
          <w:tab w:val="left" w:pos="900" w:leader="none"/>
        </w:tabs>
        <w:rPr>
          <w:rFonts w:hint="eastAsia" w:ascii="宋体" w:hAnsi="宋体"/>
          <w:sz w:val="24"/>
        </w:rPr>
      </w:pPr>
      <w:r>
        <w:rPr>
          <w:rFonts w:hint="eastAsia" w:ascii="宋体" w:hAnsi="宋体"/>
          <w:sz w:val="24"/>
        </w:rPr>
        <w:t xml:space="preserve">1.2 除技术性能另有规定外，响应文件所使用的度量衡单位，均须采用国家法定计量单位。</w:t>
      </w:r>
      <w:r/>
    </w:p>
    <w:p>
      <w:pPr>
        <w:ind w:firstLine="598"/>
        <w:spacing w:after="143" w:line="560" w:lineRule="exact"/>
        <w:tabs>
          <w:tab w:val="left" w:pos="900" w:leader="none"/>
        </w:tabs>
        <w:rPr>
          <w:rFonts w:hint="eastAsia" w:ascii="宋体" w:hAnsi="宋体"/>
          <w:sz w:val="24"/>
        </w:rPr>
      </w:pPr>
      <w:r/>
      <w:bookmarkStart w:id="61" w:name="_Hlt26670357"/>
      <w:r/>
      <w:bookmarkStart w:id="62" w:name="_Hlt26954836"/>
      <w:r/>
      <w:bookmarkStart w:id="63" w:name="_Toc14577357"/>
      <w:r/>
      <w:bookmarkStart w:id="64" w:name="_Toc61149558"/>
      <w:r/>
      <w:bookmarkStart w:id="65" w:name="_Toc513029219"/>
      <w:r/>
      <w:bookmarkEnd w:id="61"/>
      <w:r/>
      <w:bookmarkEnd w:id="62"/>
      <w:r>
        <w:rPr>
          <w:rFonts w:hint="eastAsia" w:ascii="宋体" w:hAnsi="宋体"/>
          <w:sz w:val="24"/>
        </w:rPr>
        <w:t xml:space="preserve">2、参加磋商供应商资格的文件</w:t>
      </w:r>
      <w:bookmarkEnd w:id="63"/>
      <w:r/>
      <w:bookmarkEnd w:id="64"/>
      <w:r/>
      <w:bookmarkEnd w:id="65"/>
      <w:r>
        <w:rPr>
          <w:rFonts w:hint="eastAsia" w:ascii="宋体" w:hAnsi="宋体"/>
          <w:sz w:val="24"/>
        </w:rPr>
        <w:t xml:space="preserve">证明</w:t>
      </w:r>
      <w:r/>
    </w:p>
    <w:p>
      <w:pPr>
        <w:ind w:left="120" w:firstLine="478"/>
        <w:spacing w:after="143" w:line="560" w:lineRule="exact"/>
        <w:tabs>
          <w:tab w:val="left" w:pos="900" w:leader="none"/>
        </w:tabs>
        <w:rPr>
          <w:rFonts w:hint="eastAsia" w:ascii="宋体" w:hAnsi="宋体"/>
          <w:sz w:val="24"/>
        </w:rPr>
      </w:pPr>
      <w:r/>
      <w:bookmarkStart w:id="66" w:name="_Hlt26668999"/>
      <w:r/>
      <w:bookmarkEnd w:id="66"/>
      <w:r>
        <w:rPr>
          <w:rFonts w:hint="eastAsia" w:ascii="宋体" w:hAnsi="宋体"/>
          <w:sz w:val="24"/>
        </w:rPr>
        <w:t xml:space="preserve">2.1磋商供应商应提交证明其有资格参加磋商和成交后有能力独立履行合同的文件，并作为其响应文件的一部分。</w:t>
      </w:r>
      <w:r/>
    </w:p>
    <w:p>
      <w:pPr>
        <w:ind w:left="120" w:firstLine="478"/>
        <w:spacing w:after="143" w:line="560" w:lineRule="exact"/>
        <w:tabs>
          <w:tab w:val="left" w:pos="900" w:leader="none"/>
        </w:tabs>
        <w:rPr>
          <w:rFonts w:hint="eastAsia" w:ascii="宋体" w:hAnsi="宋体"/>
          <w:sz w:val="24"/>
        </w:rPr>
      </w:pPr>
      <w:r>
        <w:rPr>
          <w:rFonts w:hint="eastAsia" w:ascii="宋体" w:hAnsi="宋体"/>
          <w:sz w:val="24"/>
        </w:rPr>
        <w:t xml:space="preserve">2.2磋商供应商除必须具有履行合同所需提供的设备以及服务的能力外，还必须具备相应的财务、技术方面的能力。</w:t>
      </w:r>
      <w:r/>
    </w:p>
    <w:p>
      <w:pPr>
        <w:ind w:firstLine="598"/>
        <w:spacing w:after="143" w:line="560" w:lineRule="exact"/>
        <w:tabs>
          <w:tab w:val="left" w:pos="900" w:leader="none"/>
        </w:tabs>
        <w:rPr>
          <w:rFonts w:hint="eastAsia" w:ascii="宋体" w:hAnsi="宋体"/>
          <w:sz w:val="24"/>
        </w:rPr>
      </w:pPr>
      <w:r>
        <w:rPr>
          <w:rFonts w:hint="eastAsia" w:ascii="宋体" w:hAnsi="宋体"/>
          <w:sz w:val="24"/>
        </w:rPr>
        <w:t xml:space="preserve">2.3磋商供应商应填写并</w:t>
      </w:r>
      <w:r>
        <w:rPr>
          <w:rFonts w:hint="eastAsia" w:ascii="宋体" w:hAnsi="宋体"/>
          <w:sz w:val="24"/>
        </w:rPr>
        <w:t xml:space="preserve">提交磋商</w:t>
      </w:r>
      <w:r>
        <w:rPr>
          <w:rFonts w:hint="eastAsia" w:ascii="宋体" w:hAnsi="宋体"/>
          <w:sz w:val="24"/>
        </w:rPr>
        <w:t xml:space="preserve">文件所附的“资格、资信证明文件”。</w:t>
      </w:r>
      <w:bookmarkStart w:id="67" w:name="_Toc513029217"/>
      <w:r/>
      <w:bookmarkStart w:id="68" w:name="_Toc14577355"/>
      <w:r/>
      <w:bookmarkStart w:id="69" w:name="_Toc61149557"/>
      <w:r/>
      <w:r/>
    </w:p>
    <w:p>
      <w:pPr>
        <w:ind w:firstLine="600"/>
        <w:spacing w:after="143" w:line="560" w:lineRule="exact"/>
        <w:tabs>
          <w:tab w:val="left" w:pos="900" w:leader="none"/>
        </w:tabs>
        <w:rPr>
          <w:rFonts w:hint="eastAsia" w:ascii="宋体" w:hAnsi="宋体"/>
          <w:sz w:val="24"/>
        </w:rPr>
      </w:pPr>
      <w:r>
        <w:rPr>
          <w:rFonts w:hint="eastAsia" w:ascii="宋体" w:hAnsi="宋体"/>
          <w:sz w:val="24"/>
        </w:rPr>
        <w:t xml:space="preserve">3、磋商响应报价</w:t>
      </w:r>
      <w:bookmarkStart w:id="70" w:name="_Hlt26670373"/>
      <w:r/>
      <w:bookmarkEnd w:id="67"/>
      <w:r/>
      <w:bookmarkEnd w:id="68"/>
      <w:r/>
      <w:bookmarkEnd w:id="70"/>
      <w:r>
        <w:rPr>
          <w:rFonts w:hint="eastAsia" w:ascii="宋体" w:hAnsi="宋体"/>
          <w:sz w:val="24"/>
        </w:rPr>
        <w:t xml:space="preserve">表</w:t>
      </w:r>
      <w:bookmarkEnd w:id="69"/>
      <w:r/>
      <w:r/>
    </w:p>
    <w:p>
      <w:pPr>
        <w:ind w:left="120" w:firstLine="480"/>
        <w:spacing w:after="143" w:line="560" w:lineRule="exact"/>
        <w:tabs>
          <w:tab w:val="left" w:pos="900" w:leader="none"/>
        </w:tabs>
        <w:rPr>
          <w:rFonts w:hint="eastAsia" w:ascii="宋体" w:hAnsi="宋体"/>
          <w:sz w:val="24"/>
        </w:rPr>
      </w:pPr>
      <w:r>
        <w:rPr>
          <w:rFonts w:hint="eastAsia" w:ascii="宋体" w:hAnsi="宋体"/>
          <w:sz w:val="24"/>
        </w:rPr>
        <w:t xml:space="preserve">3.1</w:t>
      </w:r>
      <w:r>
        <w:rPr>
          <w:rFonts w:hint="eastAsia" w:ascii="宋体" w:hAnsi="宋体"/>
          <w:color w:val="000000"/>
          <w:sz w:val="24"/>
        </w:rPr>
        <w:t xml:space="preserve">磋商供应商应按照磋商文件规定格式</w:t>
      </w:r>
      <w:r>
        <w:rPr>
          <w:rFonts w:hint="eastAsia" w:ascii="宋体" w:hAnsi="宋体"/>
          <w:color w:val="000000"/>
          <w:sz w:val="24"/>
        </w:rPr>
        <w:t xml:space="preserve">填报磋商</w:t>
      </w:r>
      <w:r>
        <w:rPr>
          <w:rFonts w:hint="eastAsia" w:ascii="宋体" w:hAnsi="宋体"/>
          <w:color w:val="000000"/>
          <w:sz w:val="24"/>
        </w:rPr>
        <w:t xml:space="preserve">响应报价表（含分项报价）。每项产品或服务只允许有一个报价，任何有选择的报价将不予接受，磋商文件中</w:t>
      </w:r>
      <w:r>
        <w:rPr>
          <w:rFonts w:hint="eastAsia" w:ascii="宋体" w:hAnsi="宋体"/>
          <w:sz w:val="24"/>
        </w:rPr>
        <w:t xml:space="preserve">另有规定的按规定执行。</w:t>
      </w:r>
      <w:r/>
    </w:p>
    <w:p>
      <w:pPr>
        <w:ind w:firstLine="480"/>
        <w:spacing w:after="143" w:line="560" w:lineRule="exact"/>
        <w:tabs>
          <w:tab w:val="left" w:pos="900" w:leader="none"/>
        </w:tabs>
        <w:rPr>
          <w:rFonts w:hint="eastAsia" w:ascii="宋体" w:hAnsi="宋体"/>
          <w:sz w:val="24"/>
        </w:rPr>
      </w:pPr>
      <w:r>
        <w:rPr>
          <w:rFonts w:hint="eastAsia" w:ascii="宋体" w:hAnsi="宋体"/>
          <w:sz w:val="24"/>
        </w:rPr>
        <w:t xml:space="preserve">3.2标的物</w:t>
      </w:r>
      <w:r/>
    </w:p>
    <w:p>
      <w:pPr>
        <w:ind w:firstLine="480"/>
        <w:spacing w:after="143" w:line="560" w:lineRule="exact"/>
        <w:tabs>
          <w:tab w:val="left" w:pos="900" w:leader="none"/>
        </w:tabs>
        <w:rPr>
          <w:rFonts w:hint="eastAsia" w:ascii="宋体" w:hAnsi="宋体"/>
          <w:sz w:val="24"/>
        </w:rPr>
      </w:pPr>
      <w:r>
        <w:rPr>
          <w:rFonts w:hint="eastAsia" w:ascii="宋体" w:hAnsi="宋体"/>
          <w:sz w:val="24"/>
        </w:rPr>
        <w:t xml:space="preserve">详见项目需求。</w:t>
      </w:r>
      <w:r/>
    </w:p>
    <w:p>
      <w:pPr>
        <w:ind w:firstLine="480"/>
        <w:spacing w:after="143" w:line="560" w:lineRule="exact"/>
        <w:tabs>
          <w:tab w:val="left" w:pos="900" w:leader="none"/>
        </w:tabs>
        <w:rPr>
          <w:rFonts w:hint="eastAsia" w:ascii="宋体" w:hAnsi="宋体"/>
          <w:sz w:val="24"/>
        </w:rPr>
      </w:pPr>
      <w:r>
        <w:rPr>
          <w:rFonts w:hint="eastAsia" w:ascii="宋体" w:hAnsi="宋体"/>
          <w:sz w:val="24"/>
        </w:rPr>
        <w:t xml:space="preserve">3.3有关报价内容与范围</w:t>
      </w:r>
      <w:r/>
    </w:p>
    <w:p>
      <w:pPr>
        <w:ind w:firstLine="480"/>
        <w:spacing w:after="143" w:line="560" w:lineRule="exact"/>
        <w:tabs>
          <w:tab w:val="left" w:pos="900" w:leader="none"/>
        </w:tabs>
        <w:rPr>
          <w:rFonts w:hint="eastAsia" w:ascii="宋体" w:hAnsi="宋体"/>
          <w:sz w:val="24"/>
        </w:rPr>
      </w:pPr>
      <w:r>
        <w:rPr>
          <w:rFonts w:hint="eastAsia" w:ascii="宋体" w:hAnsi="宋体"/>
          <w:sz w:val="24"/>
        </w:rPr>
        <w:t xml:space="preserve">该项目预算为全口径预算，包含了本项目所需的服务提供过程中可能发生的所有费用，包括但不限于相关人员工资（含各类保险、加班费、交通费、过节费、福利等所有与人员相关费用）、劳务费、所有税费、培训、实施耗材费、设备器材费等各项相关费用。本次采购响应供应商的报价应包括为完成本项目发生的上述所有费用及采购代理服务费用（无需单独报价也无需单列），成交后采购人除按成交价格支付采购资金以外，不再另行支付任何费用。本磋商文件中另有规定的除外。</w:t>
      </w:r>
      <w:r/>
    </w:p>
    <w:p>
      <w:pPr>
        <w:ind w:firstLine="480"/>
        <w:spacing w:after="143" w:line="560" w:lineRule="exact"/>
        <w:tabs>
          <w:tab w:val="left" w:pos="900" w:leader="none"/>
        </w:tabs>
        <w:rPr>
          <w:rFonts w:hint="eastAsia" w:ascii="宋体" w:hAnsi="宋体"/>
          <w:sz w:val="24"/>
        </w:rPr>
      </w:pPr>
      <w:r>
        <w:rPr>
          <w:rFonts w:hint="eastAsia" w:ascii="宋体" w:hAnsi="宋体"/>
          <w:sz w:val="24"/>
        </w:rPr>
        <w:t xml:space="preserve">3.4其它费用处理</w:t>
      </w:r>
      <w:r/>
    </w:p>
    <w:p>
      <w:pPr>
        <w:ind w:firstLine="480"/>
        <w:spacing w:after="143" w:line="560" w:lineRule="exact"/>
        <w:tabs>
          <w:tab w:val="left" w:pos="900" w:leader="none"/>
        </w:tabs>
        <w:rPr>
          <w:rFonts w:hint="eastAsia" w:ascii="宋体" w:hAnsi="宋体"/>
          <w:sz w:val="24"/>
        </w:rPr>
      </w:pPr>
      <w:r>
        <w:rPr>
          <w:rFonts w:hint="eastAsia" w:ascii="宋体" w:hAnsi="宋体"/>
          <w:sz w:val="24"/>
        </w:rPr>
        <w:t xml:space="preserve">磋商文件未列明，而磋商供应商认为必须的费用也须列入报价。</w:t>
      </w:r>
      <w:r/>
    </w:p>
    <w:p>
      <w:pPr>
        <w:ind w:firstLine="480"/>
        <w:spacing w:after="143" w:line="560" w:lineRule="exact"/>
        <w:tabs>
          <w:tab w:val="left" w:pos="900" w:leader="none"/>
        </w:tabs>
        <w:rPr>
          <w:rFonts w:hint="eastAsia" w:ascii="宋体" w:hAnsi="宋体"/>
          <w:sz w:val="24"/>
        </w:rPr>
      </w:pPr>
      <w:r>
        <w:rPr>
          <w:rFonts w:hint="eastAsia" w:ascii="宋体" w:hAnsi="宋体"/>
          <w:sz w:val="24"/>
        </w:rPr>
        <w:t xml:space="preserve">3.5报价采用的货币</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响应文件中的单价和总价，无特殊规定的采用人民币报价，以元为单位标注。磋商文件中另有规定的按规定执行。</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3.6 磋商响应报价表上的价格应按磋商文件规定填写。</w:t>
      </w:r>
      <w:r/>
    </w:p>
    <w:p>
      <w:pPr>
        <w:ind w:firstLine="478"/>
        <w:spacing w:after="143" w:line="560" w:lineRule="exact"/>
        <w:tabs>
          <w:tab w:val="left" w:pos="900" w:leader="none"/>
        </w:tabs>
        <w:rPr>
          <w:rFonts w:hint="eastAsia" w:ascii="宋体" w:hAnsi="宋体"/>
          <w:sz w:val="24"/>
        </w:rPr>
      </w:pPr>
      <w:r/>
      <w:bookmarkStart w:id="71" w:name="_Hlt26954848"/>
      <w:r/>
      <w:bookmarkStart w:id="72" w:name="_Hlt26670486"/>
      <w:r/>
      <w:bookmarkStart w:id="73" w:name="_Hlt26954846"/>
      <w:r/>
      <w:bookmarkStart w:id="74" w:name="_Hlt26670425"/>
      <w:r/>
      <w:bookmarkStart w:id="75" w:name="_Hlt26954842"/>
      <w:r/>
      <w:bookmarkStart w:id="76" w:name="_Hlt26954731"/>
      <w:r/>
      <w:bookmarkStart w:id="77" w:name="_Hlt26670403"/>
      <w:r/>
      <w:bookmarkStart w:id="78" w:name="_Hlt26954844"/>
      <w:r/>
      <w:bookmarkStart w:id="79" w:name="_Hlt26670482"/>
      <w:r/>
      <w:bookmarkStart w:id="80" w:name="_Hlt26668983"/>
      <w:r/>
      <w:bookmarkStart w:id="81" w:name="_Toc14577359"/>
      <w:r/>
      <w:bookmarkStart w:id="82" w:name="_Toc513029221"/>
      <w:r/>
      <w:bookmarkStart w:id="83" w:name="_Toc61149559"/>
      <w:r/>
      <w:bookmarkEnd w:id="71"/>
      <w:r/>
      <w:bookmarkEnd w:id="72"/>
      <w:r/>
      <w:bookmarkEnd w:id="73"/>
      <w:r/>
      <w:bookmarkEnd w:id="74"/>
      <w:r/>
      <w:bookmarkEnd w:id="75"/>
      <w:r/>
      <w:bookmarkEnd w:id="76"/>
      <w:r/>
      <w:bookmarkEnd w:id="77"/>
      <w:r/>
      <w:bookmarkEnd w:id="78"/>
      <w:r/>
      <w:bookmarkEnd w:id="79"/>
      <w:r/>
      <w:bookmarkEnd w:id="80"/>
      <w:r>
        <w:rPr>
          <w:rFonts w:hint="eastAsia" w:ascii="宋体" w:hAnsi="宋体"/>
          <w:sz w:val="24"/>
        </w:rPr>
        <w:t xml:space="preserve">4、项目需求响应方案</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4.1提供为完成本项目的总体实施方案。</w:t>
      </w:r>
      <w:r/>
    </w:p>
    <w:p>
      <w:pPr>
        <w:ind w:firstLine="482"/>
        <w:spacing w:after="143" w:line="560" w:lineRule="exact"/>
        <w:tabs>
          <w:tab w:val="left" w:pos="900" w:leader="none"/>
        </w:tabs>
        <w:rPr>
          <w:rFonts w:hint="eastAsia" w:ascii="宋体" w:hAnsi="宋体"/>
          <w:b/>
          <w:sz w:val="24"/>
        </w:rPr>
      </w:pPr>
      <w:r>
        <w:rPr>
          <w:rFonts w:hint="eastAsia" w:ascii="宋体" w:hAnsi="宋体"/>
          <w:b/>
          <w:sz w:val="24"/>
        </w:rPr>
        <w:t xml:space="preserve">4.2</w:t>
      </w:r>
      <w:r>
        <w:rPr>
          <w:rFonts w:hint="eastAsia" w:ascii="宋体" w:hAnsi="宋体"/>
          <w:b/>
          <w:sz w:val="24"/>
        </w:rPr>
        <w:t xml:space="preserve">对磋商文件</w:t>
      </w:r>
      <w:r>
        <w:rPr>
          <w:rFonts w:hint="eastAsia" w:ascii="宋体" w:hAnsi="宋体"/>
          <w:b/>
          <w:sz w:val="24"/>
        </w:rPr>
        <w:t xml:space="preserve">中项目</w:t>
      </w:r>
      <w:r>
        <w:rPr>
          <w:rFonts w:hint="eastAsia" w:ascii="宋体" w:hAnsi="宋体"/>
          <w:b/>
          <w:sz w:val="24"/>
        </w:rPr>
        <w:t xml:space="preserve">需求的技术（服务）条款与商务条款要求逐项</w:t>
      </w:r>
      <w:r>
        <w:rPr>
          <w:rFonts w:hint="eastAsia" w:ascii="宋体" w:hAnsi="宋体"/>
          <w:b/>
          <w:sz w:val="24"/>
        </w:rPr>
        <w:t xml:space="preserve">作出</w:t>
      </w:r>
      <w:r>
        <w:rPr>
          <w:rFonts w:hint="eastAsia" w:ascii="宋体" w:hAnsi="宋体"/>
          <w:b/>
          <w:sz w:val="24"/>
        </w:rPr>
        <w:t xml:space="preserve">应答，并提供依据或说明。</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4.3磋商供应商认为需要的其他技术文件或说明。</w:t>
      </w:r>
      <w:r/>
    </w:p>
    <w:p>
      <w:pPr>
        <w:ind w:firstLine="479"/>
        <w:spacing w:after="143" w:line="560" w:lineRule="exact"/>
        <w:tabs>
          <w:tab w:val="left" w:pos="900" w:leader="none"/>
        </w:tabs>
        <w:rPr>
          <w:rFonts w:hint="eastAsia" w:ascii="宋体" w:hAnsi="宋体"/>
          <w:b/>
          <w:sz w:val="24"/>
        </w:rPr>
      </w:pPr>
      <w:r/>
      <w:bookmarkStart w:id="84" w:name="_Hlt26670489"/>
      <w:r/>
      <w:bookmarkStart w:id="85" w:name="_Hlt26670493"/>
      <w:r/>
      <w:bookmarkStart w:id="86" w:name="_Hlt26954739"/>
      <w:r/>
      <w:bookmarkStart w:id="87" w:name="_Hlt26954850"/>
      <w:r/>
      <w:bookmarkStart w:id="88" w:name="_Hlt26954854"/>
      <w:r/>
      <w:bookmarkStart w:id="89" w:name="_Hlt26954852"/>
      <w:r/>
      <w:bookmarkStart w:id="90" w:name="_Hlt26954749"/>
      <w:r/>
      <w:bookmarkStart w:id="91" w:name="_Hlt26954734"/>
      <w:r/>
      <w:bookmarkStart w:id="92" w:name="_Toc513029224"/>
      <w:r/>
      <w:bookmarkStart w:id="93" w:name="_Toc14577362"/>
      <w:r/>
      <w:bookmarkStart w:id="94" w:name="_Toc61149562"/>
      <w:r/>
      <w:bookmarkEnd w:id="81"/>
      <w:r/>
      <w:bookmarkEnd w:id="82"/>
      <w:r/>
      <w:bookmarkEnd w:id="83"/>
      <w:r/>
      <w:bookmarkEnd w:id="84"/>
      <w:r/>
      <w:bookmarkEnd w:id="85"/>
      <w:r/>
      <w:bookmarkEnd w:id="86"/>
      <w:r/>
      <w:bookmarkEnd w:id="87"/>
      <w:r/>
      <w:bookmarkEnd w:id="88"/>
      <w:r/>
      <w:bookmarkEnd w:id="89"/>
      <w:r/>
      <w:bookmarkEnd w:id="90"/>
      <w:r/>
      <w:bookmarkEnd w:id="91"/>
      <w:r>
        <w:rPr>
          <w:rFonts w:hint="eastAsia" w:ascii="宋体" w:hAnsi="宋体"/>
          <w:b/>
          <w:sz w:val="24"/>
        </w:rPr>
        <w:t xml:space="preserve">三、响应文件的递交</w:t>
      </w:r>
      <w:bookmarkEnd w:id="92"/>
      <w:r/>
      <w:bookmarkEnd w:id="93"/>
      <w:r/>
      <w:bookmarkEnd w:id="94"/>
      <w:r/>
      <w:r/>
    </w:p>
    <w:p>
      <w:pPr>
        <w:ind w:firstLine="478"/>
        <w:spacing w:after="143" w:line="560" w:lineRule="exact"/>
        <w:tabs>
          <w:tab w:val="left" w:pos="900" w:leader="none"/>
        </w:tabs>
        <w:rPr>
          <w:rFonts w:hint="eastAsia" w:ascii="宋体" w:hAnsi="宋体"/>
          <w:sz w:val="24"/>
        </w:rPr>
      </w:pPr>
      <w:r/>
      <w:bookmarkStart w:id="95" w:name="_Hlt26954856"/>
      <w:r/>
      <w:bookmarkStart w:id="96" w:name="_Toc14577363"/>
      <w:r/>
      <w:bookmarkStart w:id="97" w:name="_Toc513029225"/>
      <w:r/>
      <w:bookmarkStart w:id="98" w:name="_Toc462564084"/>
      <w:r/>
      <w:bookmarkStart w:id="99" w:name="_Toc61149563"/>
      <w:r/>
      <w:bookmarkEnd w:id="95"/>
      <w:r>
        <w:rPr>
          <w:rFonts w:hint="eastAsia" w:ascii="宋体" w:hAnsi="宋体"/>
          <w:sz w:val="24"/>
        </w:rPr>
        <w:t xml:space="preserve">1、响应文件的递交</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1.1 供应商应当按照《操作手册》规定，在磋商公告规定的提交响应文件截止时间</w:t>
      </w:r>
      <w:r>
        <w:rPr>
          <w:rFonts w:hint="eastAsia" w:ascii="宋体" w:hAnsi="宋体"/>
          <w:sz w:val="24"/>
        </w:rPr>
        <w:t xml:space="preserve">前制作</w:t>
      </w:r>
      <w:r>
        <w:rPr>
          <w:rFonts w:hint="eastAsia" w:ascii="宋体" w:hAnsi="宋体"/>
          <w:sz w:val="24"/>
        </w:rPr>
        <w:t xml:space="preserve">并上传电子响应文件。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1.2 供应商应充分考虑网络环境、网络带宽等因素可能对磋商产生的影响，如因供应商自身原因造成的电子响应文件上传不成功的，按照本磋商文件第二章“四、响应文件的解密与评审”中的第4.3条规定做无效响应处理。</w:t>
      </w:r>
      <w:r/>
    </w:p>
    <w:p>
      <w:pPr>
        <w:ind w:firstLine="478"/>
        <w:spacing w:after="143" w:line="560" w:lineRule="exact"/>
        <w:tabs>
          <w:tab w:val="left" w:pos="900" w:leader="none"/>
        </w:tabs>
        <w:rPr>
          <w:rFonts w:hint="eastAsia" w:ascii="宋体" w:hAnsi="宋体"/>
          <w:b/>
          <w:sz w:val="24"/>
        </w:rPr>
      </w:pPr>
      <w:r>
        <w:rPr>
          <w:rFonts w:hint="eastAsia" w:ascii="宋体" w:hAnsi="宋体"/>
          <w:sz w:val="24"/>
        </w:rPr>
        <w:t xml:space="preserve">1.3 </w:t>
      </w:r>
      <w:r>
        <w:rPr>
          <w:rFonts w:hint="eastAsia" w:ascii="Times New Roman" w:hAnsi="Times New Roman"/>
          <w:sz w:val="24"/>
        </w:rPr>
        <w:t xml:space="preserve">南京小旸树招标代理有限公司</w:t>
      </w:r>
      <w:r>
        <w:rPr>
          <w:rFonts w:hint="eastAsia" w:ascii="宋体" w:hAnsi="宋体"/>
          <w:sz w:val="24"/>
        </w:rPr>
        <w:t xml:space="preserve">可以按照规定，通过修改磋商文件自行决定酌情延长提交响应文件截止日期，在此情况下，磋商供应商的所有权利和义务以及响应文件接收截止时间均以延长后新的截止日期为准。</w:t>
      </w:r>
      <w:bookmarkEnd w:id="96"/>
      <w:r/>
      <w:bookmarkEnd w:id="97"/>
      <w:r/>
      <w:bookmarkEnd w:id="98"/>
      <w:r/>
      <w:bookmarkEnd w:id="99"/>
      <w:r/>
      <w:r/>
    </w:p>
    <w:p>
      <w:pPr>
        <w:numPr>
          <w:ilvl w:val="0"/>
          <w:numId w:val="4"/>
        </w:numPr>
        <w:ind w:firstLine="478"/>
        <w:spacing w:after="143" w:line="560" w:lineRule="exact"/>
        <w:tabs>
          <w:tab w:val="left" w:pos="900" w:leader="none"/>
        </w:tabs>
        <w:rPr>
          <w:rFonts w:hint="eastAsia" w:ascii="宋体" w:hAnsi="宋体"/>
          <w:sz w:val="24"/>
        </w:rPr>
      </w:pPr>
      <w:r>
        <w:rPr>
          <w:rFonts w:hint="eastAsia" w:ascii="宋体" w:hAnsi="宋体"/>
          <w:sz w:val="24"/>
        </w:rPr>
        <w:t xml:space="preserve">响应文件的拒收</w:t>
      </w:r>
      <w:r/>
    </w:p>
    <w:p>
      <w:pPr>
        <w:ind w:firstLine="478"/>
        <w:spacing w:after="143" w:line="560" w:lineRule="exact"/>
        <w:tabs>
          <w:tab w:val="left" w:pos="900" w:leader="none"/>
        </w:tabs>
        <w:rPr>
          <w:rFonts w:hint="eastAsia" w:ascii="宋体" w:hAnsi="宋体"/>
          <w:sz w:val="24"/>
        </w:rPr>
      </w:pPr>
      <w:r/>
      <w:bookmarkStart w:id="100" w:name="_Hlt26954864"/>
      <w:r/>
      <w:bookmarkStart w:id="101" w:name="_Hlt26670523"/>
      <w:r/>
      <w:bookmarkStart w:id="102" w:name="_Hlt26954752"/>
      <w:r/>
      <w:bookmarkStart w:id="103" w:name="_Hlt26954860"/>
      <w:r/>
      <w:bookmarkStart w:id="104" w:name="_Hlt26954754"/>
      <w:r/>
      <w:bookmarkStart w:id="105" w:name="_Hlt26954858"/>
      <w:r/>
      <w:bookmarkStart w:id="106" w:name="_Hlt26954862"/>
      <w:r/>
      <w:bookmarkStart w:id="107" w:name="_Hlt26670496"/>
      <w:r/>
      <w:bookmarkEnd w:id="100"/>
      <w:r/>
      <w:bookmarkEnd w:id="101"/>
      <w:r/>
      <w:bookmarkEnd w:id="102"/>
      <w:r/>
      <w:bookmarkEnd w:id="103"/>
      <w:r/>
      <w:bookmarkEnd w:id="104"/>
      <w:r/>
      <w:bookmarkEnd w:id="105"/>
      <w:r/>
      <w:bookmarkEnd w:id="106"/>
      <w:r/>
      <w:bookmarkEnd w:id="107"/>
      <w:r>
        <w:rPr>
          <w:rFonts w:hint="eastAsia" w:ascii="宋体" w:hAnsi="宋体"/>
          <w:sz w:val="24"/>
        </w:rPr>
        <w:t xml:space="preserve">南京小旸树招标代理有限公司拒绝接收提交响应文件截止时间后上传的任何电子响应文件。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3、响应文件的撤回和修改</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3.1 响应文件的撤回</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3.1.1 供应商可在提交响应文件截止时间前撤回其电子响应文件，具体操作方法见《操作手册》。</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3.1.2 供应商撤回电子响应文件，则认为其不再参与本项目磋商活动。</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3.2 响应文件的修改</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3.2.1 供应商可在提交响应文件截止时间前对其电子响应文件进行修改，具体操作方法见《操作手册》。</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3.2.2 提交响应文件截止时间之后，供应商不得对其电子响应文件作任何修改。</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3.3磋商响应有效期</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3.3.1 磋商响应有效期为南京小旸树招标代理有限公司规定的响应文件接收截止时间</w:t>
      </w:r>
      <w:r>
        <w:rPr>
          <w:rFonts w:hint="eastAsia" w:ascii="宋体" w:hAnsi="宋体"/>
          <w:sz w:val="24"/>
        </w:rPr>
        <w:t xml:space="preserve">后六十（60）天。</w:t>
      </w:r>
      <w:r>
        <w:rPr>
          <w:rFonts w:hint="eastAsia" w:ascii="宋体" w:hAnsi="宋体"/>
          <w:b/>
          <w:sz w:val="24"/>
        </w:rPr>
        <w:t xml:space="preserve">磋商响应有效期比规定短的将被视为非实质性响应而予以拒绝。</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3.3.2 在特殊情况下，南京小旸树招标代理有限公司于原磋商响应有效期满之前，可向磋商供应商提出延长磋商响应有效期的要求。这种要求与答复均应采用书面形式。磋商供应商可以拒绝南京小旸树招标代理有限公司的这一要求而</w:t>
      </w:r>
      <w:r>
        <w:rPr>
          <w:rFonts w:hint="eastAsia" w:ascii="宋体" w:hAnsi="宋体"/>
          <w:sz w:val="24"/>
        </w:rPr>
        <w:t xml:space="preserve">放弃磋商</w:t>
      </w:r>
      <w:r>
        <w:rPr>
          <w:rFonts w:hint="eastAsia" w:ascii="宋体" w:hAnsi="宋体"/>
          <w:sz w:val="24"/>
        </w:rPr>
        <w:t xml:space="preserve">响应。同意延长磋商响应有效期的磋商供应商既不能要求也不允许修改其响应文件。同时受磋商响应有效期约束的所有权利与义务均延长至新的有效期。</w:t>
      </w:r>
      <w:r/>
    </w:p>
    <w:p>
      <w:pPr>
        <w:ind w:firstLine="479"/>
        <w:spacing w:after="143" w:line="560" w:lineRule="exact"/>
        <w:tabs>
          <w:tab w:val="left" w:pos="900" w:leader="none"/>
        </w:tabs>
        <w:rPr>
          <w:rFonts w:hint="eastAsia" w:ascii="宋体" w:hAnsi="宋体"/>
          <w:b/>
          <w:sz w:val="24"/>
        </w:rPr>
      </w:pPr>
      <w:r>
        <w:rPr>
          <w:rFonts w:hint="eastAsia" w:ascii="宋体" w:hAnsi="宋体"/>
          <w:b/>
          <w:sz w:val="24"/>
        </w:rPr>
        <w:t xml:space="preserve">四、磋商与评审</w:t>
      </w:r>
      <w:r/>
    </w:p>
    <w:p>
      <w:pPr>
        <w:ind w:firstLine="478"/>
        <w:spacing w:after="143" w:line="560" w:lineRule="exact"/>
        <w:tabs>
          <w:tab w:val="left" w:pos="900" w:leader="none"/>
        </w:tabs>
        <w:rPr>
          <w:rFonts w:hint="eastAsia" w:ascii="宋体" w:hAnsi="宋体"/>
          <w:sz w:val="24"/>
        </w:rPr>
      </w:pPr>
      <w:r/>
      <w:bookmarkStart w:id="108" w:name="_Toc20823302"/>
      <w:r/>
      <w:bookmarkStart w:id="109" w:name="_Toc513029230"/>
      <w:r/>
      <w:bookmarkStart w:id="110" w:name="_Toc16938546"/>
      <w:r>
        <w:rPr>
          <w:rFonts w:hint="eastAsia" w:ascii="宋体" w:hAnsi="宋体"/>
          <w:sz w:val="24"/>
        </w:rPr>
        <w:t xml:space="preserve">1、响应文件解密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1.1 供应商应当按照《操作手册》规定，在苏</w:t>
      </w:r>
      <w:r>
        <w:rPr>
          <w:rFonts w:hint="eastAsia" w:ascii="宋体" w:hAnsi="宋体"/>
          <w:sz w:val="24"/>
        </w:rPr>
        <w:t xml:space="preserve">采云</w:t>
      </w:r>
      <w:r>
        <w:rPr>
          <w:rFonts w:hint="eastAsia" w:ascii="宋体" w:hAnsi="宋体"/>
          <w:sz w:val="24"/>
        </w:rPr>
        <w:t xml:space="preserve">系统规定的时间内对响应文件进行解密。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2、磋商小组</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2.1 南京小旸树招标代理有限公司将组织磋商小组对响应文件进行各项审查并评审。</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2.2 磋商小组由采购人代表和有关技术、经济等方面的政府采购评审专家组成，</w:t>
      </w:r>
      <w:r>
        <w:rPr>
          <w:rFonts w:hint="eastAsia" w:ascii="宋体" w:hAnsi="宋体"/>
          <w:sz w:val="24"/>
        </w:rPr>
        <w:t xml:space="preserve">且人员</w:t>
      </w:r>
      <w:r>
        <w:rPr>
          <w:rFonts w:hint="eastAsia" w:ascii="宋体" w:hAnsi="宋体"/>
          <w:sz w:val="24"/>
        </w:rPr>
        <w:t xml:space="preserve">构成符合政府采购有关规定。</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2.3 磋商小组独立工作，负责评审所有响应文件并推荐成交候选人，或根据采购人授权直接确定成交供应商。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3、评审过程的保密与公正</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3.1 磋商小组、采购人和南京小旸树招标代理有限公司、相关监督人员等与评审工作有关的人员，对评审情况以及在评审过程中获悉的国家秘密、商业秘密负有保密责任。</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3.2 供应商不得以任何方式影响磋商评审，否则其响应文件将被作为无效响应文件。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3.3 磋商小组成员应当按照客观、公正、审慎的原则，根据磋商文件规定的评审程序、评审方法和评审标准进行独立评审。未实质性响应磋商文件的响应文件按无效响应处理，磋</w:t>
      </w:r>
      <w:r>
        <w:rPr>
          <w:rFonts w:hint="eastAsia" w:ascii="宋体" w:hAnsi="宋体"/>
          <w:sz w:val="24"/>
        </w:rPr>
        <w:t xml:space="preserve">商小组应当告知提交响应文件的供应商。南京小旸树招标代理有限公司和磋商小组不向未成交的供应</w:t>
      </w:r>
      <w:r>
        <w:rPr>
          <w:rFonts w:hint="eastAsia" w:ascii="宋体" w:hAnsi="宋体"/>
          <w:sz w:val="24"/>
        </w:rPr>
        <w:t xml:space="preserve">商解释未</w:t>
      </w:r>
      <w:r>
        <w:rPr>
          <w:rFonts w:hint="eastAsia" w:ascii="宋体" w:hAnsi="宋体"/>
          <w:sz w:val="24"/>
        </w:rPr>
        <w:t xml:space="preserve">成交原因，也不公布评审过程中的相关细节。</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4、评审过程中的澄清、说明和补正</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4.1 项目评审期间，磋商小组在对响应文件的有效性、完整性和响应程度进行审查时，有权要求供应商对响应文件中含义不明确、同类问题表述不一致或者有明显文字和计算错误的内容等</w:t>
      </w:r>
      <w:r>
        <w:rPr>
          <w:rFonts w:hint="eastAsia" w:ascii="宋体" w:hAnsi="宋体"/>
          <w:sz w:val="24"/>
        </w:rPr>
        <w:t xml:space="preserve">作出</w:t>
      </w:r>
      <w:r>
        <w:rPr>
          <w:rFonts w:hint="eastAsia" w:ascii="宋体" w:hAnsi="宋体"/>
          <w:sz w:val="24"/>
        </w:rPr>
        <w:t xml:space="preserve">必要的澄清、说明或者补正。供应商的澄清、说明或者补正不得超出响应文件的范围或者改变响应文件的实质性内容。</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磋商小组并非对每个供应商都作澄清要求。</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4.2 需要供应商进行澄清、说明和补正的，磋商小组将通过苏</w:t>
      </w:r>
      <w:r>
        <w:rPr>
          <w:rFonts w:hint="eastAsia" w:ascii="宋体" w:hAnsi="宋体"/>
          <w:sz w:val="24"/>
        </w:rPr>
        <w:t xml:space="preserve">采云</w:t>
      </w:r>
      <w:r>
        <w:rPr>
          <w:rFonts w:hint="eastAsia" w:ascii="宋体" w:hAnsi="宋体"/>
          <w:sz w:val="24"/>
        </w:rPr>
        <w:t xml:space="preserve">系统向供应商发出《澄清要求函》，接到《澄清要求函》的供应商应当按照要求在苏</w:t>
      </w:r>
      <w:r>
        <w:rPr>
          <w:rFonts w:hint="eastAsia" w:ascii="宋体" w:hAnsi="宋体"/>
          <w:sz w:val="24"/>
        </w:rPr>
        <w:t xml:space="preserve">采云</w:t>
      </w:r>
      <w:r>
        <w:rPr>
          <w:rFonts w:hint="eastAsia" w:ascii="宋体" w:hAnsi="宋体"/>
          <w:sz w:val="24"/>
        </w:rPr>
        <w:t xml:space="preserve">系统中回复提交《澄清要求函》并加盖CA电子公章。澄清、说明和补正的内容作为响应文件的补充部分，具体操作方式见《操作手册》。</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4.3 </w:t>
      </w:r>
      <w:r>
        <w:rPr>
          <w:rFonts w:hint="eastAsia" w:ascii="宋体" w:hAnsi="宋体"/>
          <w:sz w:val="24"/>
        </w:rPr>
        <w:t xml:space="preserve">接到磋商</w:t>
      </w:r>
      <w:r>
        <w:rPr>
          <w:rFonts w:hint="eastAsia" w:ascii="宋体" w:hAnsi="宋体"/>
          <w:sz w:val="24"/>
        </w:rPr>
        <w:t xml:space="preserve">小组澄清、说明和补正要求的供应商如未按规定做出澄清、说明和补正，其风险由供应商自行承担。</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5、响应文件的审查</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5.1 响应文件审查分为资格审查和符合性审查。</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5.1.1 资格审查。依据法律法规和磋商文件的规定，磋商小组对响应文件中的资格证明文件进行审查，以确定供应商是否具备参加磋商的资格。</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磋商小组进行资格审查时，将在“信用中国”网站（www.creditchina.gov.cn）查询供应商的信用记录，以确定供应商是否</w:t>
      </w:r>
      <w:r>
        <w:rPr>
          <w:rFonts w:hint="eastAsia" w:ascii="宋体" w:hAnsi="宋体"/>
          <w:sz w:val="24"/>
        </w:rPr>
        <w:t xml:space="preserve">具备磋商</w:t>
      </w:r>
      <w:r>
        <w:rPr>
          <w:rFonts w:hint="eastAsia" w:ascii="宋体" w:hAnsi="宋体"/>
          <w:sz w:val="24"/>
        </w:rPr>
        <w:t xml:space="preserve">资格,查询结果将以网页打印的形式留存并归档。。</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接受联合体的项目，联合体成员存在不良信用记录的，视同联合体存在不良信用记录。</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5.1.2 符合性审查。依据磋商文件的规定，由磋商小组从有效性、完整性和对磋商文件</w:t>
      </w:r>
      <w:r>
        <w:rPr>
          <w:rFonts w:hint="eastAsia" w:ascii="宋体" w:hAnsi="宋体"/>
          <w:sz w:val="24"/>
        </w:rPr>
        <w:t xml:space="preserve">的响应程度等方面对响应文件进行审查，以确定是否对磋商文件的实质性要求</w:t>
      </w:r>
      <w:r>
        <w:rPr>
          <w:rFonts w:hint="eastAsia" w:ascii="宋体" w:hAnsi="宋体"/>
          <w:sz w:val="24"/>
        </w:rPr>
        <w:t xml:space="preserve">作出</w:t>
      </w:r>
      <w:r>
        <w:rPr>
          <w:rFonts w:hint="eastAsia" w:ascii="宋体" w:hAnsi="宋体"/>
          <w:sz w:val="24"/>
        </w:rPr>
        <w:t xml:space="preserve">响应。</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5.1.3 未通过资格审查或符合性审查的供应商，磋商小组将通过苏</w:t>
      </w:r>
      <w:r>
        <w:rPr>
          <w:rFonts w:hint="eastAsia" w:ascii="宋体" w:hAnsi="宋体"/>
          <w:sz w:val="24"/>
        </w:rPr>
        <w:t xml:space="preserve">采云</w:t>
      </w:r>
      <w:r>
        <w:rPr>
          <w:rFonts w:hint="eastAsia" w:ascii="宋体" w:hAnsi="宋体"/>
          <w:sz w:val="24"/>
        </w:rPr>
        <w:t xml:space="preserve">系统告知具体原因，评审结束后将不再接受有关询问。</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5.2 在详细评审之前，磋商小组将首先审查每份响应文件是否实质性响应了磋商文件的要求。实质性响应的响应文件应该是与磋商文件要求的条款、条件和规格相符，没有重大偏离或保留的文件。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w:t>
      </w:r>
      <w:r>
        <w:rPr>
          <w:rFonts w:hint="eastAsia" w:ascii="宋体" w:hAnsi="宋体"/>
          <w:sz w:val="24"/>
        </w:rPr>
        <w:t xml:space="preserve">商产生</w:t>
      </w:r>
      <w:r>
        <w:rPr>
          <w:rFonts w:hint="eastAsia" w:ascii="宋体" w:hAnsi="宋体"/>
          <w:sz w:val="24"/>
        </w:rPr>
        <w:t xml:space="preserve">不公正的影响。重大偏离的认定由磋商小组按照少数服从多数的原则</w:t>
      </w:r>
      <w:r>
        <w:rPr>
          <w:rFonts w:hint="eastAsia" w:ascii="宋体" w:hAnsi="宋体"/>
          <w:sz w:val="24"/>
        </w:rPr>
        <w:t xml:space="preserve">作出</w:t>
      </w:r>
      <w:r>
        <w:rPr>
          <w:rFonts w:hint="eastAsia" w:ascii="宋体" w:hAnsi="宋体"/>
          <w:sz w:val="24"/>
        </w:rPr>
        <w:t xml:space="preserve">结论。磋商小组认定响应文件的</w:t>
      </w:r>
      <w:r>
        <w:rPr>
          <w:rFonts w:hint="eastAsia" w:ascii="宋体" w:hAnsi="宋体"/>
          <w:sz w:val="24"/>
        </w:rPr>
        <w:t xml:space="preserve">响应性只根据</w:t>
      </w:r>
      <w:r>
        <w:rPr>
          <w:rFonts w:hint="eastAsia" w:ascii="宋体" w:hAnsi="宋体"/>
          <w:sz w:val="24"/>
        </w:rPr>
        <w:t xml:space="preserve">响应文件本身的内容，而不寻求外部的证据。</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 未实质性响应磋商文件的情形</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5.3.1 供应商在苏</w:t>
      </w:r>
      <w:r>
        <w:rPr>
          <w:rFonts w:hint="eastAsia" w:ascii="宋体" w:hAnsi="宋体"/>
          <w:sz w:val="24"/>
        </w:rPr>
        <w:t xml:space="preserve">采云</w:t>
      </w:r>
      <w:r>
        <w:rPr>
          <w:rFonts w:hint="eastAsia" w:ascii="宋体" w:hAnsi="宋体"/>
          <w:sz w:val="24"/>
        </w:rPr>
        <w:t xml:space="preserve">系统规定的时间内未成功解密电子响应文件。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5.3.2 供应商未按照磋商文件要求上传电子响应文件。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5.3.3 同</w:t>
      </w:r>
      <w:r>
        <w:rPr>
          <w:rFonts w:hint="eastAsia" w:ascii="宋体" w:hAnsi="宋体"/>
          <w:sz w:val="24"/>
        </w:rPr>
        <w:t xml:space="preserve">一供应</w:t>
      </w:r>
      <w:r>
        <w:rPr>
          <w:rFonts w:hint="eastAsia" w:ascii="宋体" w:hAnsi="宋体"/>
          <w:sz w:val="24"/>
        </w:rPr>
        <w:t xml:space="preserve">商提交两个（含两个）以上不同的响应文件或者最后报价。</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5.3.4 供应商不</w:t>
      </w:r>
      <w:r>
        <w:rPr>
          <w:rFonts w:hint="eastAsia" w:ascii="宋体" w:hAnsi="宋体"/>
          <w:sz w:val="24"/>
        </w:rPr>
        <w:t xml:space="preserve">具备磋商</w:t>
      </w:r>
      <w:r>
        <w:rPr>
          <w:rFonts w:hint="eastAsia" w:ascii="宋体" w:hAnsi="宋体"/>
          <w:sz w:val="24"/>
        </w:rPr>
        <w:t xml:space="preserve">文件中规定资格要求。</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5.3.5</w:t>
      </w:r>
      <w:r>
        <w:rPr>
          <w:rFonts w:hint="eastAsia" w:ascii="宋体" w:hAnsi="宋体"/>
          <w:bCs/>
          <w:sz w:val="24"/>
        </w:rPr>
        <w:t xml:space="preserve"> 供应商在报价时采用选择性报价</w:t>
      </w:r>
      <w:r>
        <w:rPr>
          <w:rFonts w:hint="eastAsia" w:ascii="宋体" w:hAnsi="宋体"/>
          <w:sz w:val="24"/>
        </w:rPr>
        <w:t xml:space="preserve">。</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5.3.6 不</w:t>
      </w:r>
      <w:r>
        <w:rPr>
          <w:rFonts w:hint="eastAsia" w:ascii="宋体" w:hAnsi="宋体"/>
          <w:sz w:val="24"/>
        </w:rPr>
        <w:t xml:space="preserve">符合磋商</w:t>
      </w:r>
      <w:r>
        <w:rPr>
          <w:rFonts w:hint="eastAsia" w:ascii="宋体" w:hAnsi="宋体"/>
          <w:sz w:val="24"/>
        </w:rPr>
        <w:t xml:space="preserve">文件中规定的实质性要求和条件（本磋商文件中打“★”内容，为实质性要求和条件）。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5.3.7 供应商被“信用中国”网站（www.creditchina.gov.cn）列入失信被执行人或重大税收违法案件当事人名单或政府采购严重失信行为记录名单。或查询“信用中国”网站后发现供应</w:t>
      </w:r>
      <w:r>
        <w:rPr>
          <w:rFonts w:hint="eastAsia" w:ascii="宋体" w:hAnsi="宋体"/>
          <w:sz w:val="24"/>
        </w:rPr>
        <w:t xml:space="preserve">商存在</w:t>
      </w:r>
      <w:r>
        <w:rPr>
          <w:rFonts w:hint="eastAsia" w:ascii="宋体" w:hAnsi="宋体"/>
          <w:sz w:val="24"/>
        </w:rPr>
        <w:t xml:space="preserve">其他不符合《中华人民共和国政府采购法》第二十二条规定条件的信用记录。</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5.3.8 响应文件含有采购人不能接受的附加条件。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5.3.9 磋商小组认为供应商的报价明显低于其他通过符合性审查供应商的报价，有可能影响服务质量或者不能诚信履约的，将通过苏</w:t>
      </w:r>
      <w:r>
        <w:rPr>
          <w:rFonts w:hint="eastAsia" w:ascii="宋体" w:hAnsi="宋体"/>
          <w:sz w:val="24"/>
        </w:rPr>
        <w:t xml:space="preserve">采云</w:t>
      </w:r>
      <w:r>
        <w:rPr>
          <w:rFonts w:hint="eastAsia" w:ascii="宋体" w:hAnsi="宋体"/>
          <w:sz w:val="24"/>
        </w:rPr>
        <w:t xml:space="preserve">系统要求其在合理的时间内提供说明，必要时提交相关证明材料。供应商不能证明其报价合理性的，磋商小组应当将其作为无效响应处理。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5.3.10 采购产品被财政部、</w:t>
      </w:r>
      <w:r>
        <w:rPr>
          <w:rFonts w:hint="eastAsia" w:ascii="宋体" w:hAnsi="宋体"/>
          <w:sz w:val="24"/>
        </w:rPr>
        <w:t xml:space="preserve">国家发改委</w:t>
      </w:r>
      <w:r>
        <w:rPr>
          <w:rFonts w:hint="eastAsia" w:ascii="宋体" w:hAnsi="宋体"/>
          <w:sz w:val="24"/>
        </w:rPr>
        <w:t xml:space="preserve">、生态环境部等列入“节能产品品目清单”强制采购范围，而供应商提供的产品不在强制采购范围内。</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5.3.11 响应文件未按照磋商文件要求加盖CA电子公章</w:t>
      </w:r>
      <w:r>
        <w:rPr>
          <w:rFonts w:hint="eastAsia" w:ascii="宋体" w:hAnsi="宋体"/>
          <w:sz w:val="24"/>
        </w:rPr>
        <w:t xml:space="preserve">或公章的</w:t>
      </w:r>
      <w:r>
        <w:rPr>
          <w:rFonts w:hint="eastAsia" w:ascii="宋体" w:hAnsi="宋体"/>
          <w:b/>
          <w:bCs/>
          <w:iCs/>
          <w:sz w:val="24"/>
        </w:rPr>
        <w:t xml:space="preserve">（本项目对响应文件有盖章要求的，加盖公章或CA电子公章均可，具有同等效力。公章是指刻有供应商法定名称的印章，不包括合同、财务、税务、发票等形式的业务专用章)。</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5.3.12 法律法规及本磋商文件规定的其他无效响应的情形。</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5.4 未实质性响应磋商文件的响应文件按无效响应处理。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5.5 如果响应文件实质上没有响应磋商文件的要求，磋商小组将予以拒绝，供应商不得通过修改或撤销不合要求的偏离或保留而使其成为实质性响应的文件。</w:t>
      </w:r>
      <w:r/>
    </w:p>
    <w:p>
      <w:pPr>
        <w:ind w:firstLine="478"/>
        <w:spacing w:after="143" w:line="560" w:lineRule="exact"/>
        <w:tabs>
          <w:tab w:val="left" w:pos="900" w:leader="none"/>
        </w:tabs>
        <w:rPr>
          <w:rFonts w:hint="eastAsia" w:ascii="宋体" w:hAnsi="宋体"/>
          <w:b/>
          <w:bCs/>
          <w:sz w:val="24"/>
        </w:rPr>
      </w:pPr>
      <w:r>
        <w:rPr>
          <w:rFonts w:hint="eastAsia" w:ascii="宋体" w:hAnsi="宋体"/>
          <w:sz w:val="24"/>
        </w:rPr>
        <w:t xml:space="preserve">5.6</w:t>
      </w:r>
      <w:r>
        <w:rPr>
          <w:rFonts w:hint="eastAsia" w:ascii="宋体" w:hAnsi="宋体"/>
          <w:b/>
          <w:bCs/>
          <w:sz w:val="24"/>
        </w:rPr>
        <w:t xml:space="preserve">同一项目（项目未分包）或同一分包（项目有不同分包），如出现有多个供应商以</w:t>
      </w:r>
      <w:r>
        <w:rPr>
          <w:rFonts w:ascii="宋体" w:hAnsi="宋体"/>
          <w:b/>
          <w:bCs/>
          <w:sz w:val="24"/>
        </w:rPr>
        <w:t xml:space="preserve">同一品牌</w:t>
      </w:r>
      <w:r>
        <w:rPr>
          <w:rFonts w:hint="eastAsia" w:ascii="宋体" w:hAnsi="宋体"/>
          <w:b/>
          <w:bCs/>
          <w:sz w:val="24"/>
        </w:rPr>
        <w:t xml:space="preserve">的</w:t>
      </w:r>
      <w:r>
        <w:rPr>
          <w:rFonts w:ascii="宋体" w:hAnsi="宋体"/>
          <w:b/>
          <w:bCs/>
          <w:sz w:val="24"/>
        </w:rPr>
        <w:t xml:space="preserve">产品</w:t>
      </w:r>
      <w:r>
        <w:rPr>
          <w:rFonts w:hint="eastAsia" w:ascii="宋体" w:hAnsi="宋体"/>
          <w:b/>
          <w:bCs/>
          <w:sz w:val="24"/>
        </w:rPr>
        <w:t xml:space="preserve">参加磋商时（非单一产品以核心产品为准），在资格审查、符合性审查合格的前提下，按一家供应商计算，评审后得分最高的同品牌供应商获得成交供应商推荐资格；评审得分相同的，按最终响应报价由低到高顺序排列，得分且最终响应报价相同的，按主要技术指标优劣顺序排列，由磋商小组确定成交候选人推荐资格。</w:t>
      </w:r>
      <w:r/>
    </w:p>
    <w:p>
      <w:pPr>
        <w:ind w:firstLine="479"/>
        <w:spacing w:after="143" w:line="560" w:lineRule="exact"/>
        <w:tabs>
          <w:tab w:val="left" w:pos="900" w:leader="none"/>
        </w:tabs>
        <w:rPr>
          <w:rFonts w:hint="eastAsia" w:ascii="宋体" w:hAnsi="宋体"/>
          <w:b/>
          <w:bCs/>
          <w:sz w:val="24"/>
        </w:rPr>
      </w:pPr>
      <w:r>
        <w:rPr>
          <w:rFonts w:hint="eastAsia" w:ascii="宋体" w:hAnsi="宋体"/>
          <w:b/>
          <w:bCs/>
          <w:sz w:val="24"/>
        </w:rPr>
        <w:t xml:space="preserve">非单一产品采购项目，磋商文件将载明其中的核心产品。多家供应商提供的核心产品品牌相同的，按前款规定处理。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5.7供应商在项目评审全过程中应保持通讯畅通，及时登录苏</w:t>
      </w:r>
      <w:r>
        <w:rPr>
          <w:rFonts w:hint="eastAsia" w:ascii="宋体" w:hAnsi="宋体"/>
          <w:sz w:val="24"/>
        </w:rPr>
        <w:t xml:space="preserve">采云</w:t>
      </w:r>
      <w:r>
        <w:rPr>
          <w:rFonts w:hint="eastAsia" w:ascii="宋体" w:hAnsi="宋体"/>
          <w:sz w:val="24"/>
        </w:rPr>
        <w:t xml:space="preserve">系统查阅、答复相关信息，并安排专人与磋商小组联系。</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6、磋商程序及评审方法和评审标准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6.1 磋商程序</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6.1.1 磋商小组将与通过资格审查和符合性审查的供应商分别进行磋商。磋商小组通过苏</w:t>
      </w:r>
      <w:r>
        <w:rPr>
          <w:rFonts w:hint="eastAsia" w:ascii="宋体" w:hAnsi="宋体"/>
          <w:sz w:val="24"/>
        </w:rPr>
        <w:t xml:space="preserve">采云</w:t>
      </w:r>
      <w:r>
        <w:rPr>
          <w:rFonts w:hint="eastAsia" w:ascii="宋体" w:hAnsi="宋体"/>
          <w:sz w:val="24"/>
        </w:rPr>
        <w:t xml:space="preserve">系统向供应商发出《磋商函》，供应商应当按照要求在苏</w:t>
      </w:r>
      <w:r>
        <w:rPr>
          <w:rFonts w:hint="eastAsia" w:ascii="宋体" w:hAnsi="宋体"/>
          <w:sz w:val="24"/>
        </w:rPr>
        <w:t xml:space="preserve">采云</w:t>
      </w:r>
      <w:r>
        <w:rPr>
          <w:rFonts w:hint="eastAsia" w:ascii="宋体" w:hAnsi="宋体"/>
          <w:sz w:val="24"/>
        </w:rPr>
        <w:t xml:space="preserve">系统回复提交《磋商响应函》并加盖CA电子公章。</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在磋商过程中，磋商小组可能根据磋商情况对磋商文件进行实质性变动的内容包括：采购需求中的技术、服务要求以及合同草案条款。对磋商文件</w:t>
      </w:r>
      <w:r>
        <w:rPr>
          <w:rFonts w:hint="eastAsia" w:ascii="宋体" w:hAnsi="宋体"/>
          <w:sz w:val="24"/>
        </w:rPr>
        <w:t xml:space="preserve">作出</w:t>
      </w:r>
      <w:r>
        <w:rPr>
          <w:rFonts w:hint="eastAsia" w:ascii="宋体" w:hAnsi="宋体"/>
          <w:sz w:val="24"/>
        </w:rPr>
        <w:t xml:space="preserve">的实质性变动是磋商文件的有效组成部分，磋商小组将在苏</w:t>
      </w:r>
      <w:r>
        <w:rPr>
          <w:rFonts w:hint="eastAsia" w:ascii="宋体" w:hAnsi="宋体"/>
          <w:sz w:val="24"/>
        </w:rPr>
        <w:t xml:space="preserve">采云</w:t>
      </w:r>
      <w:r>
        <w:rPr>
          <w:rFonts w:hint="eastAsia" w:ascii="宋体" w:hAnsi="宋体"/>
          <w:sz w:val="24"/>
        </w:rPr>
        <w:t xml:space="preserve">系统中通知所有参加磋商的供应商。供应商应当按照磋商文件的变动情况和磋商小组的要求在苏</w:t>
      </w:r>
      <w:r>
        <w:rPr>
          <w:rFonts w:hint="eastAsia" w:ascii="宋体" w:hAnsi="宋体"/>
          <w:sz w:val="24"/>
        </w:rPr>
        <w:t xml:space="preserve">采云</w:t>
      </w:r>
      <w:r>
        <w:rPr>
          <w:rFonts w:hint="eastAsia" w:ascii="宋体" w:hAnsi="宋体"/>
          <w:sz w:val="24"/>
        </w:rPr>
        <w:t xml:space="preserve">系统中重新提交响应文件，并加盖CA电子公章。</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6.1.2 磋商文件能够详细列明采购标的</w:t>
      </w:r>
      <w:r>
        <w:rPr>
          <w:rFonts w:hint="eastAsia" w:ascii="宋体" w:hAnsi="宋体"/>
          <w:sz w:val="24"/>
        </w:rPr>
        <w:t xml:space="preserve">的</w:t>
      </w:r>
      <w:r>
        <w:rPr>
          <w:rFonts w:hint="eastAsia" w:ascii="宋体" w:hAnsi="宋体"/>
          <w:sz w:val="24"/>
        </w:rPr>
        <w:t xml:space="preserve">技术、服务要求的，磋商结束后，磋商小组将在苏</w:t>
      </w:r>
      <w:r>
        <w:rPr>
          <w:rFonts w:hint="eastAsia" w:ascii="宋体" w:hAnsi="宋体"/>
          <w:sz w:val="24"/>
        </w:rPr>
        <w:t xml:space="preserve">采云</w:t>
      </w:r>
      <w:r>
        <w:rPr>
          <w:rFonts w:hint="eastAsia" w:ascii="宋体" w:hAnsi="宋体"/>
          <w:sz w:val="24"/>
        </w:rPr>
        <w:t xml:space="preserve">系统向所有实质性响应的供应商发出《最后报价要求函》及最后报价格式表，要求所有实质性响应的供应商在规定时间内提交最后报价。</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磋商文件不能详细列明采购标的</w:t>
      </w:r>
      <w:r>
        <w:rPr>
          <w:rFonts w:hint="eastAsia" w:ascii="宋体" w:hAnsi="宋体"/>
          <w:sz w:val="24"/>
        </w:rPr>
        <w:t xml:space="preserve">的</w:t>
      </w:r>
      <w:r>
        <w:rPr>
          <w:rFonts w:hint="eastAsia" w:ascii="宋体" w:hAnsi="宋体"/>
          <w:sz w:val="24"/>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sz w:val="24"/>
        </w:rPr>
        <w:t xml:space="preserve">采云</w:t>
      </w:r>
      <w:r>
        <w:rPr>
          <w:rFonts w:hint="eastAsia" w:ascii="宋体" w:hAnsi="宋体"/>
          <w:sz w:val="24"/>
        </w:rPr>
        <w:t xml:space="preserve">系统中向其发出《最后报价要求函》及最后报价格式表，要求其在规定时间内提交最后报价。</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6.1.3 供应商未在磋商小组规定的时间内在苏</w:t>
      </w:r>
      <w:r>
        <w:rPr>
          <w:rFonts w:hint="eastAsia" w:ascii="宋体" w:hAnsi="宋体"/>
          <w:sz w:val="24"/>
        </w:rPr>
        <w:t xml:space="preserve">采云</w:t>
      </w:r>
      <w:r>
        <w:rPr>
          <w:rFonts w:hint="eastAsia" w:ascii="宋体" w:hAnsi="宋体"/>
          <w:sz w:val="24"/>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w:t>
      </w:r>
      <w:r>
        <w:rPr>
          <w:rFonts w:hint="eastAsia" w:ascii="宋体" w:hAnsi="宋体"/>
          <w:sz w:val="24"/>
        </w:rPr>
        <w:t xml:space="preserve">在苏</w:t>
      </w:r>
      <w:r>
        <w:rPr>
          <w:rFonts w:hint="eastAsia" w:ascii="宋体" w:hAnsi="宋体"/>
          <w:sz w:val="24"/>
        </w:rPr>
        <w:t xml:space="preserve">采云</w:t>
      </w:r>
      <w:r>
        <w:rPr>
          <w:rFonts w:hint="eastAsia" w:ascii="宋体" w:hAnsi="宋体"/>
          <w:sz w:val="24"/>
        </w:rPr>
        <w:t xml:space="preserve">系统中提交加盖电子CA电子公章的《退出磋商函》。</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6.2 评审方法和评审标准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6.2.1 评审方法。经磋商确定最终采购需求和提交最后报价的供应商后，由磋商小组采用综合评分法对提交最后报价的供应商的响应文件和最后报价进行综合评分。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本磋商文件所述综合评分法，是指对满足磋商文件全部实质性要求的响应文件按评审因素的量化指标评审总分对供应商进行排序的评审方法。评审时，磋商小组成员独立对每份</w:t>
      </w:r>
      <w:r>
        <w:rPr>
          <w:rFonts w:hint="eastAsia" w:ascii="宋体" w:hAnsi="宋体"/>
          <w:sz w:val="24"/>
        </w:rPr>
        <w:t xml:space="preserve">有效响应</w:t>
      </w:r>
      <w:r>
        <w:rPr>
          <w:rFonts w:hint="eastAsia" w:ascii="宋体" w:hAnsi="宋体"/>
          <w:sz w:val="24"/>
        </w:rPr>
        <w:t xml:space="preserve">的文件进行评分。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6.2.2 </w:t>
      </w:r>
      <w:r>
        <w:rPr>
          <w:rFonts w:hint="eastAsia" w:ascii="宋体" w:hAnsi="宋体"/>
          <w:sz w:val="24"/>
        </w:rPr>
        <w:t xml:space="preserve">评标过程中出现下列情形之一的，评标委员会将启动异常低价投标(响应)审查程序:</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（3）投标（响应）报价低于采购项目最高限价45%的，即投标（响应）报价&lt;采购项目最高限价×45%；</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6.2.3</w:t>
      </w:r>
      <w:r>
        <w:rPr>
          <w:rFonts w:hint="eastAsia" w:ascii="宋体" w:hAnsi="宋体"/>
          <w:sz w:val="24"/>
        </w:rPr>
        <w:t xml:space="preserve">评审委员会启动异常低价投标（响应）审查后，属于前述第1项至第4项情形的，要求相关供应商在评审现场30分钟内对投标（响应）价格</w:t>
      </w:r>
      <w:r>
        <w:rPr>
          <w:rFonts w:hint="eastAsia" w:ascii="宋体" w:hAnsi="宋体"/>
          <w:sz w:val="24"/>
        </w:rPr>
        <w:t xml:space="preserve">作出</w:t>
      </w:r>
      <w:r>
        <w:rPr>
          <w:rFonts w:hint="eastAsia" w:ascii="宋体" w:hAnsi="宋体"/>
          <w:sz w:val="24"/>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评审委员会依据专业经验，参考同类项目中标（成交）价格、类似产品市场价格水平、</w:t>
      </w:r>
      <w:r>
        <w:rPr>
          <w:rFonts w:hint="eastAsia" w:ascii="宋体" w:hAnsi="宋体"/>
          <w:sz w:val="24"/>
        </w:rPr>
        <w:t xml:space="preserve">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6.2.4评审标准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见本磋商文件第五章。</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6.3 采购活动终止</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出现下列情形之一的，本次采购活动将被终止：</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6.3.1 因情况变化，不再符合竞争性磋商采购方式适用情形。</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6.3.2 出现影响采购公正的违法、违规行为。</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6.3.3 在苏</w:t>
      </w:r>
      <w:r>
        <w:rPr>
          <w:rFonts w:hint="eastAsia" w:ascii="宋体" w:hAnsi="宋体"/>
          <w:sz w:val="24"/>
        </w:rPr>
        <w:t xml:space="preserve">采云</w:t>
      </w:r>
      <w:r>
        <w:rPr>
          <w:rFonts w:hint="eastAsia" w:ascii="宋体" w:hAnsi="宋体"/>
          <w:sz w:val="24"/>
        </w:rPr>
        <w:t xml:space="preserve">系统规定时间内成功解密电子响应文件的供应商不足3家。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6.3.4 除本磋商文件第二章 四、磋商与评审 第6.1.2条第三款规定的情形外，磋商过程中符合要求的供应商或者提交最后报价且未超过采购预算（最高限价）的供应商不足3家。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6.3.5 法律法规规定的其他应当终止情形。</w:t>
      </w:r>
      <w:bookmarkEnd w:id="108"/>
      <w:r/>
      <w:bookmarkEnd w:id="109"/>
      <w:r/>
      <w:bookmarkEnd w:id="110"/>
      <w:r/>
      <w:r/>
    </w:p>
    <w:p>
      <w:pPr>
        <w:ind w:firstLine="479"/>
        <w:spacing w:after="143" w:line="560" w:lineRule="exact"/>
        <w:tabs>
          <w:tab w:val="left" w:pos="900" w:leader="none"/>
        </w:tabs>
        <w:rPr>
          <w:rFonts w:hint="eastAsia" w:ascii="宋体" w:hAnsi="宋体"/>
          <w:b/>
          <w:sz w:val="24"/>
        </w:rPr>
      </w:pPr>
      <w:r>
        <w:rPr>
          <w:rFonts w:hint="eastAsia" w:ascii="宋体" w:hAnsi="宋体"/>
          <w:b/>
          <w:sz w:val="24"/>
        </w:rPr>
        <w:t xml:space="preserve">五、成交</w:t>
      </w:r>
      <w:r/>
    </w:p>
    <w:p>
      <w:pPr>
        <w:ind w:firstLine="478"/>
        <w:spacing w:after="143" w:line="560" w:lineRule="exact"/>
        <w:tabs>
          <w:tab w:val="left" w:pos="900" w:leader="none"/>
        </w:tabs>
        <w:rPr>
          <w:rFonts w:hint="eastAsia" w:ascii="宋体" w:hAnsi="宋体"/>
          <w:sz w:val="24"/>
        </w:rPr>
      </w:pPr>
      <w:r/>
      <w:bookmarkStart w:id="111" w:name="_Toc513029238"/>
      <w:r/>
      <w:bookmarkStart w:id="112" w:name="_Toc16938554"/>
      <w:r/>
      <w:bookmarkStart w:id="113" w:name="_Toc20823310"/>
      <w:r>
        <w:rPr>
          <w:rFonts w:hint="eastAsia" w:ascii="宋体" w:hAnsi="宋体"/>
          <w:sz w:val="24"/>
        </w:rPr>
        <w:t xml:space="preserve">1、确定成交单位</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1.1</w:t>
      </w:r>
      <w:r>
        <w:rPr>
          <w:rFonts w:hint="eastAsia" w:ascii="宋体" w:hAnsi="宋体"/>
          <w:sz w:val="24"/>
        </w:rPr>
        <w:t xml:space="preserve">评审时根据本采购文件规定的评分办法与评分标准按照采购包1、采购包2依次评审，向采购人推荐出每个采购包不超过3家的</w:t>
      </w:r>
      <w:r>
        <w:rPr>
          <w:rFonts w:hint="eastAsia" w:ascii="宋体" w:hAnsi="宋体"/>
          <w:sz w:val="24"/>
        </w:rPr>
        <w:t xml:space="preserve">拟成交</w:t>
      </w:r>
      <w:r>
        <w:rPr>
          <w:rFonts w:hint="eastAsia" w:ascii="宋体" w:hAnsi="宋体"/>
          <w:sz w:val="24"/>
        </w:rPr>
        <w:t xml:space="preserve">候选供应商。响应供应商响应参与多个采购包的，一旦响应供应商确定为采购包1综合得分排名第一的</w:t>
      </w:r>
      <w:r>
        <w:rPr>
          <w:rFonts w:hint="eastAsia" w:ascii="宋体" w:hAnsi="宋体"/>
          <w:sz w:val="24"/>
        </w:rPr>
        <w:t xml:space="preserve">拟成交</w:t>
      </w:r>
      <w:r>
        <w:rPr>
          <w:rFonts w:hint="eastAsia" w:ascii="宋体" w:hAnsi="宋体"/>
          <w:sz w:val="24"/>
        </w:rPr>
        <w:t xml:space="preserve">供应商，则不得再参加后续所投采购包的评审，以此规则和顺序依次类推。</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1.2 采购人应根据评委会推荐的成交候选人顺序确定</w:t>
      </w:r>
      <w:r>
        <w:rPr>
          <w:rFonts w:hint="eastAsia" w:ascii="宋体" w:hAnsi="宋体"/>
          <w:sz w:val="24"/>
        </w:rPr>
        <w:t xml:space="preserve">拟成交</w:t>
      </w:r>
      <w:r>
        <w:rPr>
          <w:rFonts w:hint="eastAsia" w:ascii="宋体" w:hAnsi="宋体"/>
          <w:sz w:val="24"/>
        </w:rPr>
        <w:t xml:space="preserve">供应商。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1.3 南京小旸树招标代理有限公司将在江苏政府采购网发布成交公告，公告期限为1</w:t>
      </w:r>
      <w:r>
        <w:rPr>
          <w:rFonts w:hint="eastAsia" w:ascii="宋体" w:hAnsi="宋体"/>
          <w:sz w:val="24"/>
        </w:rPr>
        <w:t xml:space="preserve">个工作日。</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1.4  若有充分证据证明，</w:t>
      </w:r>
      <w:r>
        <w:rPr>
          <w:rFonts w:hint="eastAsia" w:ascii="宋体" w:hAnsi="宋体"/>
          <w:sz w:val="24"/>
        </w:rPr>
        <w:t xml:space="preserve">拟成交供应商出现</w:t>
      </w:r>
      <w:r>
        <w:rPr>
          <w:rFonts w:hint="eastAsia" w:ascii="宋体" w:hAnsi="宋体"/>
          <w:sz w:val="24"/>
        </w:rPr>
        <w:t xml:space="preserve">下列情况之一的，一经查实，将被取消成交资格：</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1.4.1提供虚假材料谋取成交的。</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1.4.2与评审专家、采购人或者其他供应商恶意串通的。</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1.4.3向评审专家、采购人、南京小旸树招标代理有限公司行贿或者提供其他不正当利益的。</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1.4.4恶意竞争，磋商响应最终总报价明显低于其自身合理成本且又无法提供证明的。</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1.4.5不满足本磋商文件规定的实质性要求或属于本文件规定的无效响应情形，但在评审过程中又未被磋商小组发现的。</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1.4.6 成交后无正当理由拒不与采购人签订政府采购合同或者未按照磋商文件确定的事项签订政府采购合同。</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1.4.7将政府采购合同转包。</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1.4.8采取不正当手段诋毁、排挤其他供应商的。</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1.4.9法律、法规、规章规定的属于成交无效的其他情形。</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1.5. 有下列情形之一的，视为串通投标，响应无效：</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1.5.1不同供应商的响应文件由同一单位或者个人编制。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1.5.2不同供应商委托同一单位或者个人办理磋商事宜。</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1.5.3 不同供应商的响应文件载明的项目管理成员或者联系人员为同一人。</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1.5.4不同供应商的响应文件异常一致或者投标报价呈规律性差异。</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1.5.5法律、法规、规章规定的其他视同串通投标的情形。</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2、质疑处理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2.1.1对可以质疑的采购文件提出质疑的，为收到采购文件之日或者采购文件公告期限届满之日；</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2.1.2对采购过程提出质疑的，为各采购程序环节结束之日；</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2.1.3对成交结果提出质疑的，为中标或者成交结果公告期限届满之日。</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2.1.4供应商应当在法定质疑期内一次性提出针对同一采购程序环节的质疑。供应商如在法定期限内对同一采购程序环节提出多次质疑的，南京小旸树招标代理有限公司、采购人将只对供应商第一次质疑</w:t>
      </w:r>
      <w:r>
        <w:rPr>
          <w:rFonts w:hint="eastAsia" w:ascii="宋体" w:hAnsi="宋体"/>
          <w:sz w:val="24"/>
        </w:rPr>
        <w:t xml:space="preserve">作出</w:t>
      </w:r>
      <w:r>
        <w:rPr>
          <w:rFonts w:hint="eastAsia" w:ascii="宋体" w:hAnsi="宋体"/>
          <w:sz w:val="24"/>
        </w:rPr>
        <w:t xml:space="preserve">答复。</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2.2质疑必须按《中华人民共和国政府采购法》《中华人民共和国政府采购法实施条例》及《政府采购质疑和投诉办法》《江苏省政府采购信用管理暂行办法》《政府采购质疑处理流程》的相关规定提交，未按上述要求提交的质疑函（含传真、电子邮件等）南京小旸树招标代理有限公司有权不予受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2.3供应商（含潜在供应商）对项目需求部分的询问、质疑请向采购人提出，询问、质疑由采购人负责答复。未参加磋商活动的供应商或在磋商活动中自身权益未受到损害的供应商所提出的质疑不予受理。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2.4质疑</w:t>
      </w:r>
      <w:r>
        <w:rPr>
          <w:rFonts w:hint="eastAsia" w:ascii="宋体" w:hAnsi="宋体"/>
          <w:sz w:val="24"/>
        </w:rPr>
        <w:t xml:space="preserve">函应当</w:t>
      </w:r>
      <w:r>
        <w:rPr>
          <w:rFonts w:hint="eastAsia" w:ascii="宋体" w:hAnsi="宋体"/>
          <w:sz w:val="24"/>
        </w:rPr>
        <w:t xml:space="preserve">包括下列内容：</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2.4.1质疑供应商的名称、地址、邮编、联系人、联系电话；</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2.4.2具体、明确的质疑事项及明确的请求；</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2.4.3认为自己合法权益受到损害或可能受到损害的相关事实依据、必要的法律依据以及证据材料；</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2.4.4提起质疑的日期；</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2.4.5质疑</w:t>
      </w:r>
      <w:r>
        <w:rPr>
          <w:rFonts w:hint="eastAsia" w:ascii="宋体" w:hAnsi="宋体"/>
          <w:sz w:val="24"/>
        </w:rPr>
        <w:t xml:space="preserve">函应当</w:t>
      </w:r>
      <w:r>
        <w:rPr>
          <w:rFonts w:hint="eastAsia" w:ascii="宋体" w:hAnsi="宋体"/>
          <w:sz w:val="24"/>
        </w:rPr>
        <w:t xml:space="preserve">署名：质疑人为自然人的，应当由本人签字并</w:t>
      </w:r>
      <w:r>
        <w:rPr>
          <w:rFonts w:hint="eastAsia" w:ascii="宋体" w:hAnsi="宋体"/>
          <w:sz w:val="24"/>
        </w:rPr>
        <w:t xml:space="preserve">附有效</w:t>
      </w:r>
      <w:r>
        <w:rPr>
          <w:rFonts w:hint="eastAsia" w:ascii="宋体" w:hAnsi="宋体"/>
          <w:sz w:val="24"/>
        </w:rPr>
        <w:t xml:space="preserve">身份证明；质疑人为法人或其他组织的，应当由法定代表人签字并加盖单位CA电子公章。质疑人委托代理质疑的，应当向南京小旸树招标代理有限公司提交授权委托书，并载明委托代理的具体权限和事项。</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2.5南京小旸树招标代理有限公司收到质疑函后，将对质疑的形式和内容进行审查，如质疑函内容、格式不符合规定，南京小旸树招标代理有限公司将告知质疑人进行补正。</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2.6质疑人应当在法定质疑期限内进行补正并重新提交质疑函，拒不补正或者在法定期限内未重新提交质疑函的，为无效质疑，南京小旸树招标代理有限公司将不予受理。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2.7对于内容、格式符合规定的质疑函，南京小旸树招标代理有限公司应当在收到供应商的书面质疑后七个工作日内</w:t>
      </w:r>
      <w:r>
        <w:rPr>
          <w:rFonts w:hint="eastAsia" w:ascii="宋体" w:hAnsi="宋体"/>
          <w:sz w:val="24"/>
        </w:rPr>
        <w:t xml:space="preserve">作出</w:t>
      </w:r>
      <w:r>
        <w:rPr>
          <w:rFonts w:hint="eastAsia" w:ascii="宋体" w:hAnsi="宋体"/>
          <w:sz w:val="24"/>
        </w:rPr>
        <w:t xml:space="preserve">答复，并以书面形式通知质疑供应商和其他有关供应商，但答复的内容不得涉及商业秘密。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2.8投标人提出书面质疑必须有理、有据，不得恶意质疑或提交虚假质疑。否则，一经查实，南京小旸树招标代理有限公司有权依据政府采购的有关规定，报请政府采购监管部门对该投标人进行相应的行政处罚。</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3、成交通知书</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3.l 成交结果确定后，将向成交供应商发出成交通知书。</w:t>
      </w:r>
      <w:r>
        <w:rPr>
          <w:rFonts w:hint="eastAsia" w:ascii="宋体" w:hAnsi="宋体"/>
          <w:sz w:val="24"/>
        </w:rPr>
        <w:t xml:space="preserve">请成交</w:t>
      </w:r>
      <w:r>
        <w:rPr>
          <w:rFonts w:hint="eastAsia" w:ascii="宋体" w:hAnsi="宋体"/>
          <w:sz w:val="24"/>
        </w:rPr>
        <w:t xml:space="preserve">供应商在成交结果公告届满之日起30日内,使用CA数字证书登录苏</w:t>
      </w:r>
      <w:r>
        <w:rPr>
          <w:rFonts w:hint="eastAsia" w:ascii="宋体" w:hAnsi="宋体"/>
          <w:sz w:val="24"/>
        </w:rPr>
        <w:t xml:space="preserve">采云</w:t>
      </w:r>
      <w:r>
        <w:rPr>
          <w:rFonts w:hint="eastAsia" w:ascii="宋体" w:hAnsi="宋体"/>
          <w:sz w:val="24"/>
        </w:rPr>
        <w:t xml:space="preserve">系统及时下载成交通知书。因系统存储空间有限，自成交结果公告届满之日起30日后，苏</w:t>
      </w:r>
      <w:r>
        <w:rPr>
          <w:rFonts w:hint="eastAsia" w:ascii="宋体" w:hAnsi="宋体"/>
          <w:sz w:val="24"/>
        </w:rPr>
        <w:t xml:space="preserve">采云</w:t>
      </w:r>
      <w:r>
        <w:rPr>
          <w:rFonts w:hint="eastAsia" w:ascii="宋体" w:hAnsi="宋体"/>
          <w:sz w:val="24"/>
        </w:rPr>
        <w:t xml:space="preserve">系统不再保证提供下载成交通知书服务,因未及时下载而造成的不利后果</w:t>
      </w:r>
      <w:r>
        <w:rPr>
          <w:rFonts w:hint="eastAsia" w:ascii="宋体" w:hAnsi="宋体"/>
          <w:sz w:val="24"/>
        </w:rPr>
        <w:t xml:space="preserve">由成交</w:t>
      </w:r>
      <w:r>
        <w:rPr>
          <w:rFonts w:hint="eastAsia" w:ascii="宋体" w:hAnsi="宋体"/>
          <w:sz w:val="24"/>
        </w:rPr>
        <w:t xml:space="preserve">供应商自行承担。</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3.2 成交通知书将是合同的一个组成部分。对采购人和成交供应商均具有法律效力。成交通知书发出后，采购人改变成交结果的，或者成交供应商放弃成交项目的，应当依法承担法律责任。</w:t>
      </w:r>
      <w:bookmarkEnd w:id="111"/>
      <w:r/>
      <w:bookmarkEnd w:id="112"/>
      <w:r/>
      <w:bookmarkEnd w:id="113"/>
      <w:r/>
      <w:r/>
    </w:p>
    <w:p>
      <w:pPr>
        <w:ind w:firstLine="479"/>
        <w:spacing w:after="143" w:line="560" w:lineRule="exact"/>
        <w:tabs>
          <w:tab w:val="left" w:pos="900" w:leader="none"/>
        </w:tabs>
        <w:rPr>
          <w:rFonts w:hint="eastAsia" w:ascii="宋体" w:hAnsi="宋体"/>
          <w:b/>
          <w:sz w:val="24"/>
        </w:rPr>
      </w:pPr>
      <w:r>
        <w:rPr>
          <w:rFonts w:hint="eastAsia" w:ascii="宋体" w:hAnsi="宋体"/>
          <w:b/>
          <w:sz w:val="24"/>
        </w:rPr>
        <w:t xml:space="preserve">六、合同签订相关事项</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1、签订合同</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l成交供应商确定后，南京小旸树招标代理有限公司将向成交供应商发出成交通知书。成交供应商应按成交通知书规定的时间、地点,按照磋商文件确定的事项与采购人签订政府采购合同，且不得迟于成交通知书发出之日起三十日内，否则由此给采购人造成损失的，成交供应商还应承担赔偿责任。</w:t>
      </w:r>
      <w:r/>
    </w:p>
    <w:p>
      <w:pPr>
        <w:ind w:firstLine="480"/>
        <w:spacing w:after="143" w:line="560" w:lineRule="exact"/>
        <w:tabs>
          <w:tab w:val="left" w:pos="900" w:leader="none"/>
        </w:tabs>
        <w:rPr>
          <w:rFonts w:hint="eastAsia" w:ascii="宋体" w:hAnsi="宋体"/>
          <w:sz w:val="24"/>
        </w:rPr>
      </w:pPr>
      <w:r>
        <w:rPr>
          <w:rFonts w:hint="eastAsia" w:ascii="宋体" w:hAnsi="宋体"/>
          <w:sz w:val="24"/>
        </w:rPr>
        <w:t xml:space="preserve">1.2 磋商文件、成交供应商的响应文件及磋商采购过程中有关澄清、承诺文件均应作为合同附件。</w:t>
      </w:r>
      <w:r/>
    </w:p>
    <w:p>
      <w:pPr>
        <w:ind w:firstLine="557"/>
        <w:spacing w:after="143" w:line="560" w:lineRule="exact"/>
        <w:tabs>
          <w:tab w:val="left" w:pos="900" w:leader="none"/>
        </w:tabs>
        <w:rPr>
          <w:rFonts w:hint="eastAsia" w:ascii="宋体" w:hAnsi="宋体"/>
          <w:sz w:val="24"/>
        </w:rPr>
      </w:pPr>
      <w:r>
        <w:rPr>
          <w:rFonts w:ascii="宋体" w:hAnsi="宋体"/>
          <w:sz w:val="28"/>
          <w:szCs w:val="36"/>
        </w:rPr>
        <w:t xml:space="preserve">★</w:t>
      </w:r>
      <w:r>
        <w:rPr>
          <w:rFonts w:hint="eastAsia" w:ascii="宋体" w:hAnsi="宋体"/>
          <w:sz w:val="24"/>
        </w:rPr>
        <w:t xml:space="preserve">1.3 签订合同后，</w:t>
      </w:r>
      <w:r>
        <w:rPr>
          <w:rFonts w:hint="eastAsia" w:ascii="宋体" w:hAnsi="宋体"/>
          <w:iCs/>
          <w:sz w:val="24"/>
        </w:rPr>
        <w:t xml:space="preserve">成交供应商不得将成交产品或服务进行转包。</w:t>
      </w:r>
      <w:r>
        <w:rPr>
          <w:rFonts w:hint="eastAsia" w:ascii="宋体" w:hAnsi="宋体"/>
          <w:sz w:val="24"/>
        </w:rPr>
        <w:t xml:space="preserve">未经采购人同意，成交供应商也不得采用分包的形式履行合同，否则采购人有权终止合同，并有权追回已支付的所有款项。转包或分包造成采购人损失或使采购人支出费用（包括但不限于诉讼费、仲裁费、鉴定费、律师代理费等）的，成交供应商应承担相应赔偿责任。</w:t>
      </w:r>
      <w:r/>
    </w:p>
    <w:p>
      <w:pPr>
        <w:ind w:firstLine="480"/>
        <w:spacing w:line="360" w:lineRule="auto"/>
        <w:rPr>
          <w:rFonts w:hint="eastAsia" w:ascii="宋体" w:hAnsi="宋体"/>
          <w:szCs w:val="20"/>
        </w:rPr>
      </w:pPr>
      <w:r>
        <w:rPr>
          <w:rFonts w:hint="eastAsia" w:ascii="宋体" w:hAnsi="宋体"/>
          <w:sz w:val="24"/>
          <w:szCs w:val="20"/>
        </w:rPr>
        <w:t xml:space="preserve">1.4成交供应商因自身原因拒绝与采购人签订合同的，不得参加采购人重新组织的采购活动，且将可能被监管部门予以处罚。</w:t>
      </w:r>
      <w:r/>
    </w:p>
    <w:p>
      <w:pPr>
        <w:ind w:firstLine="480"/>
        <w:spacing w:line="560" w:lineRule="exact"/>
        <w:rPr>
          <w:rFonts w:ascii="宋体" w:hAnsi="Times New Roman"/>
          <w:iCs/>
          <w:sz w:val="24"/>
          <w:szCs w:val="22"/>
        </w:rPr>
      </w:pPr>
      <w:r>
        <w:rPr>
          <w:rFonts w:hint="eastAsia" w:ascii="宋体" w:hAnsi="Times New Roman"/>
          <w:iCs/>
          <w:sz w:val="24"/>
          <w:szCs w:val="22"/>
        </w:rPr>
        <w:t xml:space="preserve">2、货物和服务的追加。</w:t>
      </w:r>
      <w:r/>
    </w:p>
    <w:p>
      <w:pPr>
        <w:ind w:firstLine="480"/>
        <w:spacing w:line="560" w:lineRule="exact"/>
        <w:rPr>
          <w:rFonts w:ascii="宋体" w:hAnsi="Times New Roman"/>
          <w:iCs/>
          <w:sz w:val="24"/>
          <w:szCs w:val="22"/>
        </w:rPr>
      </w:pPr>
      <w:r>
        <w:rPr>
          <w:rFonts w:hint="eastAsia" w:ascii="宋体" w:hAnsi="Times New Roman"/>
          <w:iCs/>
          <w:sz w:val="24"/>
          <w:szCs w:val="22"/>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560" w:lineRule="exact"/>
        <w:rPr>
          <w:rFonts w:ascii="宋体"/>
          <w:iCs/>
          <w:sz w:val="24"/>
          <w:szCs w:val="22"/>
        </w:rPr>
      </w:pPr>
      <w:r>
        <w:rPr>
          <w:rFonts w:ascii="宋体"/>
          <w:iCs/>
          <w:sz w:val="24"/>
          <w:szCs w:val="22"/>
        </w:rPr>
      </w:r>
      <w:bookmarkEnd w:id="40"/>
      <w:r/>
      <w:r/>
    </w:p>
    <w:p>
      <w:pPr>
        <w:ind w:firstLine="478"/>
        <w:spacing w:after="143" w:line="560" w:lineRule="exact"/>
        <w:tabs>
          <w:tab w:val="left" w:pos="900" w:leader="none"/>
        </w:tabs>
        <w:rPr>
          <w:rFonts w:hint="eastAsia" w:ascii="宋体" w:hAnsi="宋体"/>
          <w:sz w:val="24"/>
        </w:rPr>
      </w:pPr>
      <w:r>
        <w:rPr>
          <w:rFonts w:hint="eastAsia" w:ascii="宋体" w:hAnsi="宋体"/>
          <w:sz w:val="24"/>
        </w:rPr>
      </w:r>
      <w:r/>
    </w:p>
    <w:p>
      <w:pPr>
        <w:ind w:firstLine="478"/>
        <w:spacing w:after="143" w:line="560" w:lineRule="exact"/>
        <w:tabs>
          <w:tab w:val="left" w:pos="900" w:leader="none"/>
        </w:tabs>
        <w:rPr>
          <w:rFonts w:hint="eastAsia" w:ascii="宋体" w:hAnsi="宋体"/>
          <w:sz w:val="24"/>
        </w:rPr>
      </w:pPr>
      <w:r>
        <w:rPr>
          <w:rFonts w:hint="eastAsia" w:ascii="宋体" w:hAnsi="宋体"/>
          <w:sz w:val="24"/>
        </w:rPr>
      </w:r>
      <w:r/>
    </w:p>
    <w:p>
      <w:pPr>
        <w:ind w:firstLine="478"/>
        <w:spacing w:after="143" w:line="560" w:lineRule="exact"/>
        <w:tabs>
          <w:tab w:val="left" w:pos="900" w:leader="none"/>
        </w:tabs>
        <w:rPr>
          <w:rFonts w:hint="eastAsia" w:ascii="宋体" w:hAnsi="宋体"/>
          <w:sz w:val="24"/>
        </w:rPr>
      </w:pPr>
      <w:r>
        <w:rPr>
          <w:rFonts w:hint="eastAsia" w:ascii="宋体" w:hAnsi="宋体"/>
          <w:sz w:val="24"/>
        </w:rPr>
      </w:r>
      <w:r/>
    </w:p>
    <w:p>
      <w:pPr>
        <w:ind w:firstLine="478"/>
        <w:spacing w:after="143" w:line="560" w:lineRule="exact"/>
        <w:tabs>
          <w:tab w:val="left" w:pos="900" w:leader="none"/>
        </w:tabs>
        <w:rPr>
          <w:rFonts w:hint="eastAsia" w:ascii="宋体" w:hAnsi="宋体"/>
          <w:sz w:val="24"/>
        </w:rPr>
      </w:pPr>
      <w:r>
        <w:rPr>
          <w:rFonts w:hint="eastAsia" w:ascii="宋体" w:hAnsi="宋体"/>
          <w:sz w:val="24"/>
        </w:rPr>
      </w:r>
      <w:r/>
    </w:p>
    <w:p>
      <w:pPr>
        <w:shd w:val="nil" w:color="auto"/>
      </w:pPr>
      <w:r>
        <w:rPr>
          <w:highlight w:val="none"/>
        </w:rPr>
        <w:br w:type="page" w:clear="all"/>
      </w:r>
      <w:r>
        <w:rPr>
          <w:highlight w:val="none"/>
        </w:rPr>
      </w:r>
      <w:r/>
    </w:p>
    <w:p>
      <w:pPr>
        <w:pStyle w:val="907"/>
        <w:rPr>
          <w:highlight w:val="none"/>
        </w:rPr>
      </w:pPr>
      <w:r/>
      <w:bookmarkStart w:id="114" w:name="_Toc161252856"/>
      <w:r/>
      <w:bookmarkStart w:id="115" w:name="_Toc232431991"/>
      <w:r/>
      <w:bookmarkEnd w:id="41"/>
      <w:r/>
      <w:bookmarkEnd w:id="42"/>
      <w:r/>
      <w:bookmarkEnd w:id="43"/>
      <w:r>
        <w:rPr>
          <w:rFonts w:hint="eastAsia"/>
        </w:rPr>
        <w:t xml:space="preserve">第三章</w:t>
      </w:r>
      <w:r>
        <w:t xml:space="preserve">  </w:t>
      </w:r>
      <w:bookmarkEnd w:id="114"/>
      <w:r>
        <w:rPr>
          <w:rFonts w:hint="eastAsia"/>
        </w:rPr>
        <w:t xml:space="preserve">合同条款及格式</w:t>
      </w:r>
      <w:bookmarkEnd w:id="115"/>
      <w:r/>
      <w:r/>
    </w:p>
    <w:p>
      <w:pPr>
        <w:ind w:firstLine="480"/>
        <w:spacing w:line="400" w:lineRule="exact"/>
        <w:tabs>
          <w:tab w:val="left" w:pos="4785" w:leader="none"/>
        </w:tabs>
        <w:rPr>
          <w:rFonts w:hint="eastAsia" w:ascii="宋体" w:hAnsi="宋体" w:cs="宋体"/>
          <w:bCs/>
          <w:sz w:val="24"/>
        </w:rPr>
      </w:pPr>
      <w:r>
        <w:rPr>
          <w:rFonts w:ascii="宋体" w:hAnsi="宋体" w:cs="宋体"/>
          <w:bCs/>
          <w:sz w:val="24"/>
        </w:rPr>
        <w:t xml:space="preserve">以下为成交后</w:t>
      </w:r>
      <w:r>
        <w:rPr>
          <w:rFonts w:ascii="宋体" w:hAnsi="宋体" w:cs="宋体"/>
          <w:bCs/>
          <w:sz w:val="24"/>
        </w:rPr>
        <w:t xml:space="preserve">签定</w:t>
      </w:r>
      <w:r>
        <w:rPr>
          <w:rFonts w:ascii="宋体" w:hAnsi="宋体" w:cs="宋体"/>
          <w:bCs/>
          <w:sz w:val="24"/>
        </w:rPr>
        <w:t xml:space="preserve">本项目合同的通用条款，成交供应商不得提出实质性的修改，关于专用条款将由采购人与成交供应商结合本项目具体情况协商后签订。</w:t>
      </w:r>
      <w:r/>
    </w:p>
    <w:p>
      <w:pPr>
        <w:jc w:val="center"/>
        <w:rPr>
          <w:rFonts w:hint="eastAsia" w:ascii="方正小标宋_GBK" w:hAnsi="宋体" w:eastAsia="方正小标宋_GBK"/>
          <w:bCs/>
          <w:sz w:val="36"/>
          <w:szCs w:val="36"/>
        </w:rPr>
      </w:pPr>
      <w:r/>
      <w:bookmarkStart w:id="116" w:name="_Toc161252857"/>
      <w:r>
        <w:rPr>
          <w:rFonts w:hint="eastAsia"/>
          <w:b/>
          <w:bCs/>
          <w:sz w:val="32"/>
          <w:szCs w:val="32"/>
        </w:rPr>
        <w:t xml:space="preserve">2026-2027</w:t>
      </w:r>
      <w:r>
        <w:rPr>
          <w:rFonts w:hint="eastAsia"/>
          <w:b/>
          <w:bCs/>
          <w:sz w:val="32"/>
          <w:szCs w:val="32"/>
        </w:rPr>
        <w:t xml:space="preserve">年特种设备无损检测人员资格认定考试技术服务</w:t>
      </w:r>
      <w:r/>
    </w:p>
    <w:p>
      <w:pPr>
        <w:jc w:val="center"/>
        <w:rPr>
          <w:rFonts w:hint="eastAsia" w:ascii="方正小标宋_GBK" w:hAnsi="宋体" w:eastAsia="方正小标宋_GBK"/>
          <w:sz w:val="36"/>
          <w:szCs w:val="36"/>
        </w:rPr>
      </w:pPr>
      <w:r>
        <w:rPr>
          <w:rFonts w:hint="eastAsia" w:ascii="方正小标宋_GBK" w:hAnsi="宋体" w:eastAsia="方正小标宋_GBK"/>
          <w:bCs/>
          <w:sz w:val="36"/>
          <w:szCs w:val="36"/>
        </w:rPr>
        <w:t xml:space="preserve">合同</w:t>
      </w:r>
      <w:r/>
    </w:p>
    <w:p>
      <w:pPr>
        <w:ind w:left="346" w:hanging="67"/>
        <w:spacing w:line="500" w:lineRule="exact"/>
        <w:rPr>
          <w:rFonts w:ascii="宋体" w:hAnsi="Times New Roman"/>
          <w:bCs/>
          <w:color w:val="ff0000"/>
          <w:sz w:val="24"/>
        </w:rPr>
      </w:pPr>
      <w:r>
        <w:rPr>
          <w:rFonts w:ascii="宋体" w:hAnsi="Times New Roman"/>
          <w:bCs/>
          <w:color w:val="ff0000"/>
          <w:sz w:val="24"/>
        </w:rPr>
      </w:r>
      <w:r/>
    </w:p>
    <w:p>
      <w:pPr>
        <w:spacing w:line="500" w:lineRule="exact"/>
        <w:rPr>
          <w:rFonts w:ascii="Times New Roman"/>
          <w:color w:val="000000"/>
          <w:sz w:val="24"/>
        </w:rPr>
      </w:pPr>
      <w:r>
        <w:rPr>
          <w:rFonts w:ascii="Times New Roman"/>
          <w:color w:val="000000"/>
          <w:sz w:val="24"/>
          <w:szCs w:val="22"/>
        </w:rPr>
        <w:t xml:space="preserve">项目名称：</w:t>
      </w:r>
      <w:r>
        <w:rPr>
          <w:rFonts w:hint="eastAsia" w:ascii="Times New Roman"/>
          <w:color w:val="000000"/>
          <w:sz w:val="24"/>
          <w:szCs w:val="22"/>
        </w:rPr>
        <w:t xml:space="preserve">2026-2027</w:t>
      </w:r>
      <w:r>
        <w:rPr>
          <w:rFonts w:hint="eastAsia" w:ascii="Times New Roman"/>
          <w:color w:val="000000"/>
          <w:sz w:val="24"/>
          <w:szCs w:val="22"/>
        </w:rPr>
        <w:t xml:space="preserve">年特种设备无损检测人员资格认定考试技术服务</w:t>
      </w:r>
      <w:r>
        <w:rPr>
          <w:rFonts w:hint="eastAsia" w:ascii="Times New Roman"/>
          <w:color w:val="000000"/>
          <w:sz w:val="24"/>
          <w:szCs w:val="22"/>
        </w:rPr>
        <w:t xml:space="preserve">（二次）</w:t>
      </w:r>
      <w:r/>
    </w:p>
    <w:p>
      <w:pPr>
        <w:jc w:val="left"/>
        <w:spacing w:line="500" w:lineRule="exact"/>
        <w:rPr>
          <w:rFonts w:ascii="Times New Roman" w:hAnsi="Times New Roman"/>
          <w:color w:val="000000"/>
          <w:sz w:val="24"/>
        </w:rPr>
      </w:pPr>
      <w:r>
        <w:rPr>
          <w:rFonts w:ascii="Times New Roman" w:hAnsi="Times New Roman"/>
          <w:color w:val="000000"/>
          <w:sz w:val="24"/>
        </w:rPr>
        <w:t xml:space="preserve">项目编号：</w:t>
      </w:r>
      <w:r>
        <w:rPr>
          <w:rFonts w:ascii="Times New Roman" w:hAnsi="Times New Roman"/>
          <w:color w:val="000000"/>
          <w:sz w:val="24"/>
        </w:rPr>
        <w:t xml:space="preserve">JSZC-320000-NJXY-C2026-0031</w:t>
      </w:r>
      <w:r/>
    </w:p>
    <w:p>
      <w:pPr>
        <w:jc w:val="left"/>
        <w:spacing w:line="500" w:lineRule="exact"/>
        <w:rPr>
          <w:rFonts w:ascii="Times New Roman" w:hAnsi="Times New Roman"/>
          <w:color w:val="000000"/>
          <w:sz w:val="24"/>
        </w:rPr>
      </w:pPr>
      <w:r>
        <w:rPr>
          <w:rFonts w:ascii="Times New Roman" w:hAnsi="Times New Roman"/>
          <w:color w:val="000000"/>
          <w:sz w:val="24"/>
        </w:rPr>
        <w:t xml:space="preserve">甲方：</w:t>
      </w:r>
      <w:r>
        <w:rPr>
          <w:rFonts w:hint="eastAsia" w:ascii="Times New Roman" w:hAnsi="Times New Roman"/>
          <w:color w:val="000000"/>
          <w:sz w:val="24"/>
        </w:rPr>
        <w:t xml:space="preserve">江苏省市场监督管理局</w:t>
      </w:r>
      <w:r/>
    </w:p>
    <w:p>
      <w:pPr>
        <w:jc w:val="left"/>
        <w:spacing w:line="500" w:lineRule="exact"/>
        <w:rPr>
          <w:rFonts w:ascii="Times New Roman" w:hAnsi="Times New Roman"/>
          <w:color w:val="000000"/>
          <w:sz w:val="24"/>
        </w:rPr>
      </w:pPr>
      <w:r>
        <w:rPr>
          <w:rFonts w:ascii="Times New Roman" w:hAnsi="Times New Roman"/>
          <w:color w:val="000000"/>
          <w:sz w:val="24"/>
        </w:rPr>
        <w:t xml:space="preserve">乙方：</w:t>
      </w:r>
      <w:r>
        <w:rPr>
          <w:rFonts w:hint="eastAsia" w:ascii="Times New Roman" w:hAnsi="Times New Roman"/>
          <w:color w:val="000000"/>
          <w:sz w:val="24"/>
        </w:rPr>
        <w:t xml:space="preserve"> </w:t>
      </w:r>
      <w:r/>
    </w:p>
    <w:p>
      <w:pPr>
        <w:ind w:firstLine="480"/>
        <w:jc w:val="left"/>
        <w:spacing w:line="500" w:lineRule="exact"/>
        <w:rPr>
          <w:rFonts w:ascii="Times New Roman" w:hAnsi="Times New Roman"/>
          <w:color w:val="000000"/>
          <w:sz w:val="24"/>
        </w:rPr>
      </w:pPr>
      <w:r>
        <w:rPr>
          <w:rFonts w:ascii="Times New Roman" w:hAnsi="Times New Roman"/>
          <w:color w:val="000000"/>
          <w:sz w:val="24"/>
        </w:rPr>
        <w:t xml:space="preserve">甲、乙双方根据</w:t>
      </w:r>
      <w:r>
        <w:rPr>
          <w:rFonts w:hint="eastAsia" w:ascii="Times New Roman" w:hAnsi="Times New Roman"/>
          <w:color w:val="000000"/>
          <w:sz w:val="24"/>
        </w:rPr>
        <w:t xml:space="preserve">江苏省市场监督管理局</w:t>
      </w:r>
      <w:r>
        <w:rPr>
          <w:rFonts w:hint="eastAsia" w:ascii="Times New Roman" w:hAnsi="Times New Roman"/>
          <w:color w:val="000000"/>
          <w:sz w:val="24"/>
        </w:rPr>
        <w:t xml:space="preserve">2026-2027</w:t>
      </w:r>
      <w:r>
        <w:rPr>
          <w:rFonts w:hint="eastAsia" w:ascii="Times New Roman" w:hAnsi="Times New Roman"/>
          <w:color w:val="000000"/>
          <w:sz w:val="24"/>
        </w:rPr>
        <w:t xml:space="preserve">年特种设备无损检测人员资格认定考试技术服务</w:t>
      </w:r>
      <w:r>
        <w:rPr>
          <w:rFonts w:hint="eastAsia" w:ascii="Times New Roman" w:hAnsi="Times New Roman"/>
          <w:color w:val="000000"/>
          <w:sz w:val="24"/>
        </w:rPr>
        <w:t xml:space="preserve">（二次）</w:t>
      </w:r>
      <w:r>
        <w:rPr>
          <w:rFonts w:hint="eastAsia" w:ascii="Times New Roman" w:hAnsi="Times New Roman"/>
          <w:color w:val="000000"/>
          <w:sz w:val="24"/>
        </w:rPr>
        <w:t xml:space="preserve">项目</w:t>
      </w:r>
      <w:r>
        <w:rPr>
          <w:rFonts w:hint="eastAsia" w:ascii="Times New Roman" w:hAnsi="Times New Roman"/>
          <w:color w:val="000000"/>
          <w:sz w:val="24"/>
        </w:rPr>
        <w:t xml:space="preserve">采购</w:t>
      </w:r>
      <w:r>
        <w:rPr>
          <w:rFonts w:ascii="Times New Roman" w:hAnsi="Times New Roman"/>
          <w:color w:val="000000"/>
          <w:sz w:val="24"/>
        </w:rPr>
        <w:t xml:space="preserve">结果，签署本合同。</w:t>
      </w:r>
      <w:r/>
    </w:p>
    <w:p>
      <w:pPr>
        <w:ind w:firstLine="482"/>
        <w:jc w:val="left"/>
        <w:spacing w:line="500" w:lineRule="exact"/>
        <w:rPr>
          <w:rFonts w:ascii="Times New Roman" w:hAnsi="Times New Roman"/>
          <w:b/>
          <w:bCs/>
          <w:color w:val="000000"/>
          <w:sz w:val="24"/>
        </w:rPr>
      </w:pPr>
      <w:r>
        <w:rPr>
          <w:rFonts w:hint="eastAsia" w:ascii="Times New Roman" w:hAnsi="Times New Roman"/>
          <w:b/>
          <w:bCs/>
          <w:color w:val="000000"/>
          <w:sz w:val="24"/>
        </w:rPr>
        <w:t xml:space="preserve">一、合同期限</w:t>
      </w:r>
      <w:r/>
    </w:p>
    <w:p>
      <w:pPr>
        <w:ind w:firstLine="480"/>
        <w:jc w:val="left"/>
        <w:spacing w:line="500" w:lineRule="exact"/>
        <w:rPr>
          <w:rFonts w:ascii="Times New Roman" w:hAnsi="Times New Roman"/>
          <w:color w:val="000000"/>
          <w:sz w:val="24"/>
        </w:rPr>
      </w:pPr>
      <w:r>
        <w:rPr>
          <w:rFonts w:hint="eastAsia" w:ascii="Times New Roman" w:hAnsi="Times New Roman"/>
          <w:color w:val="000000"/>
          <w:sz w:val="24"/>
        </w:rPr>
        <w:t xml:space="preserve">2026</w:t>
      </w:r>
      <w:r>
        <w:rPr>
          <w:rFonts w:hint="eastAsia" w:ascii="Times New Roman" w:hAnsi="Times New Roman"/>
          <w:color w:val="000000"/>
          <w:sz w:val="24"/>
        </w:rPr>
        <w:t xml:space="preserve">年</w:t>
      </w:r>
      <w:r>
        <w:rPr>
          <w:rFonts w:hint="eastAsia" w:ascii="Times New Roman" w:hAnsi="Times New Roman"/>
          <w:color w:val="000000"/>
          <w:sz w:val="24"/>
        </w:rPr>
        <w:t xml:space="preserve">8</w:t>
      </w:r>
      <w:r>
        <w:rPr>
          <w:rFonts w:hint="eastAsia" w:ascii="Times New Roman" w:hAnsi="Times New Roman"/>
          <w:color w:val="000000"/>
          <w:sz w:val="24"/>
        </w:rPr>
        <w:t xml:space="preserve">月</w:t>
      </w:r>
      <w:r>
        <w:rPr>
          <w:rFonts w:hint="eastAsia" w:ascii="Times New Roman" w:hAnsi="Times New Roman"/>
          <w:color w:val="000000"/>
          <w:sz w:val="24"/>
        </w:rPr>
        <w:t xml:space="preserve">6</w:t>
      </w:r>
      <w:r>
        <w:rPr>
          <w:rFonts w:hint="eastAsia" w:ascii="Times New Roman" w:hAnsi="Times New Roman"/>
          <w:color w:val="000000"/>
          <w:sz w:val="24"/>
        </w:rPr>
        <w:t xml:space="preserve">日至</w:t>
      </w:r>
      <w:r>
        <w:rPr>
          <w:rFonts w:hint="eastAsia" w:ascii="Times New Roman" w:hAnsi="Times New Roman"/>
          <w:color w:val="000000"/>
          <w:sz w:val="24"/>
        </w:rPr>
        <w:t xml:space="preserve">2027</w:t>
      </w:r>
      <w:r>
        <w:rPr>
          <w:rFonts w:hint="eastAsia" w:ascii="Times New Roman" w:hAnsi="Times New Roman"/>
          <w:color w:val="000000"/>
          <w:sz w:val="24"/>
        </w:rPr>
        <w:t xml:space="preserve">年</w:t>
      </w:r>
      <w:r>
        <w:rPr>
          <w:rFonts w:hint="eastAsia" w:ascii="Times New Roman" w:hAnsi="Times New Roman"/>
          <w:color w:val="000000"/>
          <w:sz w:val="24"/>
        </w:rPr>
        <w:t xml:space="preserve">12</w:t>
      </w:r>
      <w:r>
        <w:rPr>
          <w:rFonts w:hint="eastAsia" w:ascii="Times New Roman" w:hAnsi="Times New Roman"/>
          <w:color w:val="000000"/>
          <w:sz w:val="24"/>
        </w:rPr>
        <w:t xml:space="preserve">月</w:t>
      </w:r>
      <w:r>
        <w:rPr>
          <w:rFonts w:hint="eastAsia" w:ascii="Times New Roman" w:hAnsi="Times New Roman"/>
          <w:color w:val="000000"/>
          <w:sz w:val="24"/>
        </w:rPr>
        <w:t xml:space="preserve">31</w:t>
      </w:r>
      <w:r>
        <w:rPr>
          <w:rFonts w:hint="eastAsia" w:ascii="Times New Roman" w:hAnsi="Times New Roman"/>
          <w:color w:val="000000"/>
          <w:sz w:val="24"/>
        </w:rPr>
        <w:t xml:space="preserve">日</w:t>
      </w:r>
      <w:r>
        <w:rPr>
          <w:rFonts w:hint="eastAsia" w:ascii="Times New Roman" w:hAnsi="Times New Roman"/>
          <w:color w:val="000000"/>
          <w:sz w:val="24"/>
        </w:rPr>
        <w:t xml:space="preserve">。合同履行期限内如财政预算发生重大调整则双方可无责终止合同或按政府采购相关规定执行。</w:t>
      </w:r>
      <w:r/>
    </w:p>
    <w:p>
      <w:pPr>
        <w:ind w:firstLine="482"/>
        <w:spacing w:line="500" w:lineRule="exact"/>
        <w:rPr>
          <w:rFonts w:ascii="Times New Roman"/>
          <w:b/>
          <w:color w:val="000000"/>
          <w:sz w:val="24"/>
          <w:szCs w:val="22"/>
        </w:rPr>
      </w:pPr>
      <w:r>
        <w:rPr>
          <w:rFonts w:hint="eastAsia" w:ascii="Times New Roman"/>
          <w:b/>
          <w:color w:val="000000"/>
          <w:sz w:val="24"/>
          <w:szCs w:val="22"/>
        </w:rPr>
        <w:t xml:space="preserve">二</w:t>
      </w:r>
      <w:r>
        <w:rPr>
          <w:rFonts w:ascii="Times New Roman"/>
          <w:b/>
          <w:color w:val="000000"/>
          <w:sz w:val="24"/>
          <w:szCs w:val="22"/>
        </w:rPr>
        <w:t xml:space="preserve">、</w:t>
      </w:r>
      <w:r>
        <w:rPr>
          <w:rFonts w:hint="eastAsia" w:ascii="Times New Roman"/>
          <w:b/>
          <w:color w:val="000000"/>
          <w:sz w:val="24"/>
          <w:szCs w:val="22"/>
        </w:rPr>
        <w:t xml:space="preserve">服务</w:t>
      </w:r>
      <w:r>
        <w:rPr>
          <w:rFonts w:ascii="Times New Roman"/>
          <w:b/>
          <w:color w:val="000000"/>
          <w:sz w:val="24"/>
          <w:szCs w:val="22"/>
        </w:rPr>
        <w:t xml:space="preserve">内容</w:t>
      </w:r>
      <w:r/>
    </w:p>
    <w:p>
      <w:pPr>
        <w:ind w:firstLine="480"/>
        <w:jc w:val="left"/>
        <w:spacing w:line="500" w:lineRule="exact"/>
        <w:rPr>
          <w:rFonts w:ascii="Times New Roman" w:hAnsi="Times New Roman"/>
          <w:color w:val="000000"/>
          <w:sz w:val="24"/>
        </w:rPr>
      </w:pPr>
      <w:r>
        <w:rPr>
          <w:rFonts w:hint="eastAsia" w:ascii="Times New Roman" w:hAnsi="Times New Roman"/>
          <w:color w:val="000000"/>
          <w:sz w:val="24"/>
        </w:rPr>
        <w:t xml:space="preserve">2026-2027</w:t>
      </w:r>
      <w:r>
        <w:rPr>
          <w:rFonts w:hint="eastAsia" w:ascii="Times New Roman" w:hAnsi="Times New Roman"/>
          <w:color w:val="000000"/>
          <w:sz w:val="24"/>
        </w:rPr>
        <w:t xml:space="preserve">年特种设备无损检测人员资格认定考试技术服务</w:t>
      </w:r>
      <w:r>
        <w:rPr>
          <w:rFonts w:hint="eastAsia" w:ascii="Times New Roman" w:hAnsi="Times New Roman"/>
          <w:color w:val="000000"/>
          <w:sz w:val="24"/>
        </w:rPr>
        <w:t xml:space="preserve">(</w:t>
      </w:r>
      <w:r>
        <w:rPr>
          <w:rFonts w:hint="eastAsia" w:ascii="Times New Roman" w:hAnsi="Times New Roman"/>
          <w:color w:val="000000"/>
          <w:sz w:val="24"/>
        </w:rPr>
        <w:t xml:space="preserve">包</w:t>
      </w:r>
      <w:r>
        <w:rPr>
          <w:rFonts w:hint="eastAsia" w:ascii="Times New Roman" w:hAnsi="Times New Roman"/>
          <w:color w:val="000000"/>
          <w:sz w:val="24"/>
        </w:rPr>
        <w:t xml:space="preserve">1)</w:t>
      </w:r>
      <w:r>
        <w:rPr>
          <w:rFonts w:hint="eastAsia" w:ascii="Times New Roman" w:hAnsi="Times New Roman"/>
          <w:color w:val="000000"/>
          <w:sz w:val="24"/>
        </w:rPr>
        <w:t xml:space="preserve">：负责南京市、常州市、徐州市、盐城市、连云港市、淮安市、扬州市受理的申请人的特种设备无损检测人员资格认定行政许可考试（</w:t>
      </w:r>
      <w:r>
        <w:rPr>
          <w:rFonts w:hint="eastAsia" w:ascii="Times New Roman" w:hAnsi="Times New Roman"/>
          <w:color w:val="000000"/>
          <w:sz w:val="24"/>
        </w:rPr>
        <w:t xml:space="preserve">含首次</w:t>
      </w:r>
      <w:r>
        <w:rPr>
          <w:rFonts w:hint="eastAsia" w:ascii="Times New Roman" w:hAnsi="Times New Roman"/>
          <w:color w:val="000000"/>
          <w:sz w:val="24"/>
        </w:rPr>
        <w:t xml:space="preserve">考试、补考、免考换证）。</w:t>
      </w:r>
      <w:r/>
    </w:p>
    <w:p>
      <w:pPr>
        <w:ind w:firstLine="480"/>
        <w:jc w:val="left"/>
        <w:spacing w:line="500" w:lineRule="exact"/>
        <w:rPr>
          <w:rFonts w:ascii="Times New Roman" w:hAnsi="Times New Roman"/>
          <w:color w:val="000000"/>
          <w:sz w:val="24"/>
        </w:rPr>
      </w:pPr>
      <w:r>
        <w:rPr>
          <w:rFonts w:hint="eastAsia" w:ascii="Times New Roman" w:hAnsi="Times New Roman"/>
          <w:color w:val="000000"/>
          <w:sz w:val="24"/>
        </w:rPr>
        <w:t xml:space="preserve">2026-2027</w:t>
      </w:r>
      <w:r>
        <w:rPr>
          <w:rFonts w:hint="eastAsia" w:ascii="Times New Roman" w:hAnsi="Times New Roman"/>
          <w:color w:val="000000"/>
          <w:sz w:val="24"/>
        </w:rPr>
        <w:t xml:space="preserve">年特种设备无损检测人员资格认定考试技术服务</w:t>
      </w:r>
      <w:r>
        <w:rPr>
          <w:rFonts w:hint="eastAsia" w:ascii="Times New Roman" w:hAnsi="Times New Roman"/>
          <w:color w:val="000000"/>
          <w:sz w:val="24"/>
        </w:rPr>
        <w:t xml:space="preserve">(</w:t>
      </w:r>
      <w:r>
        <w:rPr>
          <w:rFonts w:hint="eastAsia" w:ascii="Times New Roman" w:hAnsi="Times New Roman"/>
          <w:color w:val="000000"/>
          <w:sz w:val="24"/>
        </w:rPr>
        <w:t xml:space="preserve">包</w:t>
      </w:r>
      <w:r>
        <w:rPr>
          <w:rFonts w:hint="eastAsia" w:ascii="Times New Roman" w:hAnsi="Times New Roman"/>
          <w:color w:val="000000"/>
          <w:sz w:val="24"/>
        </w:rPr>
        <w:t xml:space="preserve">2)</w:t>
      </w:r>
      <w:r>
        <w:rPr>
          <w:rFonts w:hint="eastAsia" w:ascii="Times New Roman" w:hAnsi="Times New Roman"/>
          <w:color w:val="000000"/>
          <w:sz w:val="24"/>
        </w:rPr>
        <w:t xml:space="preserve">：</w:t>
      </w:r>
      <w:bookmarkStart w:id="117" w:name="OLE_LINK2"/>
      <w:r>
        <w:rPr>
          <w:rFonts w:hint="eastAsia" w:ascii="Times New Roman" w:hAnsi="Times New Roman"/>
          <w:color w:val="000000"/>
          <w:sz w:val="24"/>
        </w:rPr>
        <w:t xml:space="preserve">负责无锡市、苏州市、镇江市、南通市、泰州市、宿迁市受理的申请人的特种设备无损检测人员资格认定行政许可考试</w:t>
      </w:r>
      <w:bookmarkEnd w:id="117"/>
      <w:r>
        <w:rPr>
          <w:rFonts w:hint="eastAsia" w:ascii="Times New Roman" w:hAnsi="Times New Roman"/>
          <w:color w:val="000000"/>
          <w:sz w:val="24"/>
        </w:rPr>
        <w:t xml:space="preserve">（</w:t>
      </w:r>
      <w:r>
        <w:rPr>
          <w:rFonts w:hint="eastAsia" w:ascii="Times New Roman" w:hAnsi="Times New Roman"/>
          <w:color w:val="000000"/>
          <w:sz w:val="24"/>
        </w:rPr>
        <w:t xml:space="preserve">含首次</w:t>
      </w:r>
      <w:r>
        <w:rPr>
          <w:rFonts w:hint="eastAsia" w:ascii="Times New Roman" w:hAnsi="Times New Roman"/>
          <w:color w:val="000000"/>
          <w:sz w:val="24"/>
        </w:rPr>
        <w:t xml:space="preserve">考试、补考、免考换证）。</w:t>
      </w:r>
      <w:r/>
    </w:p>
    <w:p>
      <w:pPr>
        <w:ind w:firstLine="480"/>
        <w:jc w:val="left"/>
        <w:spacing w:line="500" w:lineRule="exact"/>
        <w:rPr>
          <w:rFonts w:ascii="Times New Roman" w:hAnsi="Times New Roman"/>
          <w:color w:val="000000"/>
          <w:sz w:val="24"/>
        </w:rPr>
      </w:pPr>
      <w:r>
        <w:rPr>
          <w:rFonts w:hint="eastAsia" w:ascii="Times New Roman" w:hAnsi="Times New Roman"/>
          <w:color w:val="000000"/>
          <w:sz w:val="24"/>
        </w:rPr>
        <w:t xml:space="preserve">服务内容包括：</w:t>
      </w:r>
      <w:r/>
    </w:p>
    <w:p>
      <w:pPr>
        <w:ind w:firstLine="480"/>
        <w:jc w:val="left"/>
        <w:spacing w:line="500" w:lineRule="exact"/>
        <w:rPr>
          <w:rFonts w:ascii="Times New Roman" w:hAnsi="Times New Roman"/>
          <w:color w:val="000000"/>
          <w:sz w:val="24"/>
        </w:rPr>
      </w:pPr>
      <w:r>
        <w:rPr>
          <w:rFonts w:ascii="Times New Roman" w:hAnsi="Times New Roman"/>
          <w:color w:val="000000"/>
          <w:sz w:val="24"/>
        </w:rPr>
        <w:t xml:space="preserve">2.1</w:t>
      </w:r>
      <w:bookmarkStart w:id="118" w:name="OLE_LINK56"/>
      <w:r/>
      <w:bookmarkStart w:id="119" w:name="OLE_LINK57"/>
      <w:r/>
      <w:bookmarkStart w:id="120" w:name="OLE_LINK58"/>
      <w:r/>
      <w:bookmarkStart w:id="121" w:name="OLE_LINK59"/>
      <w:r>
        <w:rPr>
          <w:rFonts w:hint="eastAsia" w:ascii="Times New Roman" w:hAnsi="Times New Roman"/>
          <w:color w:val="000000"/>
          <w:sz w:val="24"/>
        </w:rPr>
        <w:t xml:space="preserve">根据</w:t>
      </w:r>
      <w:bookmarkStart w:id="122" w:name="OLE_LINK5"/>
      <w:r/>
      <w:bookmarkStart w:id="123" w:name="OLE_LINK4"/>
      <w:r>
        <w:rPr>
          <w:rFonts w:hint="eastAsia" w:ascii="Times New Roman" w:hAnsi="Times New Roman"/>
          <w:color w:val="000000"/>
          <w:sz w:val="24"/>
        </w:rPr>
        <w:t xml:space="preserve">《特种设备</w:t>
      </w:r>
      <w:r>
        <w:rPr>
          <w:rFonts w:hint="eastAsia" w:ascii="Times New Roman" w:hAnsi="Times New Roman"/>
          <w:color w:val="000000"/>
          <w:sz w:val="24"/>
        </w:rPr>
        <w:t xml:space="preserve">无损检测</w:t>
      </w:r>
      <w:r>
        <w:rPr>
          <w:rFonts w:hint="eastAsia" w:ascii="Times New Roman" w:hAnsi="Times New Roman"/>
          <w:color w:val="000000"/>
          <w:sz w:val="24"/>
        </w:rPr>
        <w:t xml:space="preserve">人员考核规则》（</w:t>
      </w:r>
      <w:r>
        <w:rPr>
          <w:rFonts w:ascii="Times New Roman" w:hAnsi="Times New Roman"/>
          <w:color w:val="000000"/>
          <w:sz w:val="24"/>
        </w:rPr>
        <w:t xml:space="preserve">TSG </w:t>
      </w:r>
      <w:r>
        <w:rPr>
          <w:rFonts w:ascii="Times New Roman" w:hAnsi="Times New Roman"/>
          <w:color w:val="000000"/>
          <w:sz w:val="24"/>
        </w:rPr>
        <w:t xml:space="preserve">Z800</w:t>
      </w:r>
      <w:r>
        <w:rPr>
          <w:rFonts w:hint="eastAsia" w:ascii="Times New Roman" w:hAnsi="Times New Roman"/>
          <w:color w:val="000000"/>
          <w:sz w:val="24"/>
        </w:rPr>
        <w:t xml:space="preserve">1</w:t>
      </w:r>
      <w:r>
        <w:rPr>
          <w:rFonts w:ascii="Times New Roman" w:hAnsi="Times New Roman"/>
          <w:color w:val="000000"/>
          <w:sz w:val="24"/>
        </w:rPr>
        <w:t xml:space="preserve">-</w:t>
      </w:r>
      <w:r>
        <w:rPr>
          <w:rFonts w:ascii="Times New Roman" w:hAnsi="Times New Roman"/>
          <w:color w:val="000000"/>
          <w:sz w:val="24"/>
        </w:rPr>
        <w:t xml:space="preserve">20</w:t>
      </w:r>
      <w:r>
        <w:rPr>
          <w:rFonts w:hint="eastAsia" w:ascii="Times New Roman" w:hAnsi="Times New Roman"/>
          <w:color w:val="000000"/>
          <w:sz w:val="24"/>
        </w:rPr>
        <w:t xml:space="preserve">19</w:t>
      </w:r>
      <w:r>
        <w:rPr>
          <w:rFonts w:hint="eastAsia" w:ascii="Times New Roman" w:hAnsi="Times New Roman"/>
          <w:color w:val="000000"/>
          <w:sz w:val="24"/>
        </w:rPr>
        <w:t xml:space="preserve">）、</w:t>
      </w:r>
      <w:bookmarkEnd w:id="122"/>
      <w:r/>
      <w:bookmarkEnd w:id="123"/>
      <w:r>
        <w:rPr>
          <w:rFonts w:hint="eastAsia" w:ascii="Times New Roman" w:hAnsi="Times New Roman"/>
          <w:color w:val="000000"/>
          <w:sz w:val="24"/>
        </w:rPr>
        <w:t xml:space="preserve">《市场监管总局关于特种设备行政许可有关事项的公告》（</w:t>
      </w:r>
      <w:r>
        <w:rPr>
          <w:rFonts w:hint="eastAsia" w:ascii="Times New Roman" w:hAnsi="Times New Roman"/>
          <w:color w:val="000000"/>
          <w:sz w:val="24"/>
        </w:rPr>
        <w:t xml:space="preserve">2021</w:t>
      </w:r>
      <w:r>
        <w:rPr>
          <w:rFonts w:hint="eastAsia" w:ascii="Times New Roman" w:hAnsi="Times New Roman"/>
          <w:color w:val="000000"/>
          <w:sz w:val="24"/>
        </w:rPr>
        <w:t xml:space="preserve">年第</w:t>
      </w:r>
      <w:r>
        <w:rPr>
          <w:rFonts w:hint="eastAsia" w:ascii="Times New Roman" w:hAnsi="Times New Roman"/>
          <w:color w:val="000000"/>
          <w:sz w:val="24"/>
        </w:rPr>
        <w:t xml:space="preserve">41</w:t>
      </w:r>
      <w:r>
        <w:rPr>
          <w:rFonts w:hint="eastAsia" w:ascii="Times New Roman" w:hAnsi="Times New Roman"/>
          <w:color w:val="000000"/>
          <w:sz w:val="24"/>
        </w:rPr>
        <w:t xml:space="preserve">号）</w:t>
      </w:r>
      <w:bookmarkEnd w:id="118"/>
      <w:r/>
      <w:bookmarkEnd w:id="119"/>
      <w:r>
        <w:rPr>
          <w:rFonts w:hint="eastAsia" w:ascii="Times New Roman" w:hAnsi="Times New Roman"/>
          <w:color w:val="000000"/>
          <w:sz w:val="24"/>
        </w:rPr>
        <w:t xml:space="preserve">制定并公布年度</w:t>
      </w:r>
      <w:r>
        <w:rPr>
          <w:rFonts w:hint="eastAsia" w:ascii="Times New Roman" w:hAnsi="Times New Roman"/>
          <w:color w:val="000000"/>
          <w:sz w:val="24"/>
        </w:rPr>
        <w:t xml:space="preserve">特种设备</w:t>
      </w:r>
      <w:r>
        <w:rPr>
          <w:rFonts w:hint="eastAsia" w:ascii="Times New Roman" w:hAnsi="Times New Roman"/>
          <w:color w:val="000000"/>
          <w:sz w:val="24"/>
        </w:rPr>
        <w:t xml:space="preserve">无损检测人</w:t>
      </w:r>
      <w:r>
        <w:rPr>
          <w:rFonts w:hint="eastAsia" w:ascii="Times New Roman" w:hAnsi="Times New Roman"/>
          <w:color w:val="000000"/>
          <w:sz w:val="24"/>
        </w:rPr>
        <w:t xml:space="preserve">员考试计划</w:t>
      </w:r>
      <w:bookmarkEnd w:id="120"/>
      <w:r/>
      <w:bookmarkEnd w:id="121"/>
      <w:r>
        <w:rPr>
          <w:rFonts w:hint="eastAsia" w:ascii="Times New Roman" w:hAnsi="Times New Roman"/>
          <w:color w:val="000000"/>
          <w:sz w:val="24"/>
        </w:rPr>
        <w:t xml:space="preserve">，以及相关预约方式、考试时间和考试项目等。组织完成相应项目的理论知识考试和实际操作考试，理论知识考试参加全国统考；</w:t>
      </w:r>
      <w:r/>
    </w:p>
    <w:p>
      <w:pPr>
        <w:ind w:firstLine="480"/>
        <w:jc w:val="left"/>
        <w:spacing w:line="440" w:lineRule="exact"/>
        <w:rPr>
          <w:rFonts w:ascii="Times New Roman" w:hAnsi="Times New Roman"/>
          <w:color w:val="000000"/>
          <w:sz w:val="24"/>
        </w:rPr>
      </w:pPr>
      <w:r>
        <w:rPr>
          <w:rFonts w:ascii="Times New Roman" w:hAnsi="Times New Roman"/>
          <w:color w:val="000000"/>
          <w:sz w:val="24"/>
        </w:rPr>
        <w:t xml:space="preserve">2.2</w:t>
      </w:r>
      <w:r>
        <w:rPr>
          <w:rFonts w:hint="eastAsia" w:ascii="Times New Roman" w:hAnsi="Times New Roman"/>
          <w:color w:val="000000"/>
          <w:sz w:val="24"/>
        </w:rPr>
        <w:t xml:space="preserve">考场设置全覆盖、无死角摄像装置，考试过程全程录像，保证全覆盖清晰可辨，并且妥善留存影像资料；</w:t>
      </w:r>
      <w:r>
        <w:rPr>
          <w:rFonts w:ascii="Times New Roman" w:hAnsi="Times New Roman"/>
          <w:color w:val="000000"/>
          <w:sz w:val="24"/>
        </w:rPr>
        <w:t xml:space="preserve"> </w:t>
      </w:r>
      <w:r/>
    </w:p>
    <w:p>
      <w:pPr>
        <w:ind w:firstLine="480"/>
        <w:jc w:val="left"/>
        <w:spacing w:line="440" w:lineRule="exact"/>
        <w:rPr>
          <w:rFonts w:ascii="Times New Roman" w:hAnsi="Times New Roman"/>
          <w:color w:val="000000"/>
          <w:sz w:val="24"/>
        </w:rPr>
      </w:pPr>
      <w:r>
        <w:rPr>
          <w:rFonts w:ascii="Times New Roman" w:hAnsi="Times New Roman"/>
          <w:color w:val="000000"/>
          <w:sz w:val="24"/>
        </w:rPr>
        <w:t xml:space="preserve">2.3</w:t>
      </w:r>
      <w:r>
        <w:rPr>
          <w:rFonts w:hint="eastAsia" w:ascii="Times New Roman" w:hAnsi="Times New Roman"/>
          <w:color w:val="000000"/>
          <w:sz w:val="24"/>
        </w:rPr>
        <w:t xml:space="preserve">组织申请人进行考前准备，包括熟悉考场、检验仪器设备和宣讲考试程序规定等；</w:t>
      </w:r>
      <w:r/>
    </w:p>
    <w:p>
      <w:pPr>
        <w:ind w:firstLine="480"/>
        <w:jc w:val="left"/>
        <w:spacing w:line="440" w:lineRule="exact"/>
        <w:rPr>
          <w:rFonts w:ascii="Times New Roman" w:hAnsi="Times New Roman"/>
          <w:color w:val="000000"/>
          <w:sz w:val="24"/>
        </w:rPr>
      </w:pPr>
      <w:r>
        <w:rPr>
          <w:rFonts w:ascii="Times New Roman" w:hAnsi="Times New Roman"/>
          <w:color w:val="000000"/>
          <w:sz w:val="24"/>
        </w:rPr>
        <w:t xml:space="preserve">2.4</w:t>
      </w:r>
      <w:r>
        <w:rPr>
          <w:rFonts w:hint="eastAsia" w:ascii="Times New Roman" w:hAnsi="Times New Roman"/>
          <w:color w:val="000000"/>
          <w:sz w:val="24"/>
        </w:rPr>
        <w:t xml:space="preserve">考试工作应当严格执行保密、监考等各项规章制度，确保考试工作公开、公正、公平、规范；</w:t>
      </w:r>
      <w:r>
        <w:rPr>
          <w:rFonts w:ascii="Times New Roman" w:hAnsi="Times New Roman"/>
          <w:color w:val="000000"/>
          <w:sz w:val="24"/>
        </w:rPr>
        <w:t xml:space="preserve"> </w:t>
      </w:r>
      <w:r/>
    </w:p>
    <w:p>
      <w:pPr>
        <w:ind w:firstLine="480"/>
        <w:jc w:val="left"/>
        <w:spacing w:line="440" w:lineRule="exact"/>
        <w:rPr>
          <w:rFonts w:ascii="Times New Roman" w:hAnsi="Times New Roman"/>
          <w:color w:val="000000"/>
          <w:sz w:val="24"/>
        </w:rPr>
      </w:pPr>
      <w:r>
        <w:rPr>
          <w:rFonts w:ascii="Times New Roman" w:hAnsi="Times New Roman"/>
          <w:color w:val="000000"/>
          <w:sz w:val="24"/>
        </w:rPr>
        <w:t xml:space="preserve">2.5</w:t>
      </w:r>
      <w:r>
        <w:rPr>
          <w:rFonts w:hint="eastAsia" w:ascii="Times New Roman" w:hAnsi="Times New Roman"/>
          <w:color w:val="000000"/>
          <w:sz w:val="24"/>
        </w:rPr>
        <w:t xml:space="preserve">在行政许可系统上</w:t>
      </w:r>
      <w:r>
        <w:rPr>
          <w:rFonts w:hint="eastAsia" w:ascii="Times New Roman" w:hAnsi="Times New Roman"/>
          <w:color w:val="000000"/>
          <w:sz w:val="24"/>
        </w:rPr>
        <w:t xml:space="preserve">传考试</w:t>
      </w:r>
      <w:r>
        <w:rPr>
          <w:rFonts w:hint="eastAsia" w:ascii="Times New Roman" w:hAnsi="Times New Roman"/>
          <w:color w:val="000000"/>
          <w:sz w:val="24"/>
        </w:rPr>
        <w:t xml:space="preserve">成绩；</w:t>
      </w:r>
      <w:r/>
    </w:p>
    <w:p>
      <w:pPr>
        <w:ind w:firstLine="480"/>
        <w:jc w:val="left"/>
        <w:spacing w:line="440" w:lineRule="exact"/>
        <w:rPr>
          <w:rFonts w:ascii="Times New Roman" w:hAnsi="Times New Roman"/>
          <w:color w:val="000000"/>
          <w:sz w:val="24"/>
        </w:rPr>
      </w:pPr>
      <w:r>
        <w:rPr>
          <w:rFonts w:ascii="Times New Roman" w:hAnsi="Times New Roman"/>
          <w:color w:val="000000"/>
          <w:sz w:val="24"/>
        </w:rPr>
        <w:t xml:space="preserve">2.6</w:t>
      </w:r>
      <w:r>
        <w:rPr>
          <w:rFonts w:hint="eastAsia" w:ascii="Times New Roman" w:hAnsi="Times New Roman"/>
          <w:color w:val="000000"/>
          <w:sz w:val="24"/>
        </w:rPr>
        <w:t xml:space="preserve">在考试结束后的</w:t>
      </w:r>
      <w:r>
        <w:rPr>
          <w:rFonts w:ascii="Times New Roman" w:hAnsi="Times New Roman"/>
          <w:color w:val="000000"/>
          <w:sz w:val="24"/>
        </w:rPr>
        <w:t xml:space="preserve">20</w:t>
      </w:r>
      <w:r>
        <w:rPr>
          <w:rFonts w:hint="eastAsia" w:ascii="Times New Roman" w:hAnsi="Times New Roman"/>
          <w:color w:val="000000"/>
          <w:sz w:val="24"/>
        </w:rPr>
        <w:t xml:space="preserve">个工作日内公布考试结果，申请人向乙方查询成绩的，乙方应当告知；</w:t>
      </w:r>
      <w:r/>
    </w:p>
    <w:p>
      <w:pPr>
        <w:ind w:firstLine="480"/>
        <w:jc w:val="left"/>
        <w:spacing w:line="440" w:lineRule="exact"/>
        <w:rPr>
          <w:rFonts w:ascii="Times New Roman" w:hAnsi="Times New Roman"/>
          <w:color w:val="000000"/>
          <w:sz w:val="24"/>
        </w:rPr>
      </w:pPr>
      <w:r>
        <w:rPr>
          <w:rFonts w:ascii="Times New Roman" w:hAnsi="Times New Roman"/>
          <w:color w:val="000000"/>
          <w:sz w:val="24"/>
        </w:rPr>
        <w:t xml:space="preserve">2.7</w:t>
      </w:r>
      <w:r>
        <w:rPr>
          <w:rFonts w:hint="eastAsia" w:ascii="Times New Roman" w:hAnsi="Times New Roman"/>
          <w:color w:val="000000"/>
          <w:sz w:val="24"/>
        </w:rPr>
        <w:t xml:space="preserve">根据甲方要求统计、报告考试信息；</w:t>
      </w:r>
      <w:r/>
    </w:p>
    <w:p>
      <w:pPr>
        <w:ind w:firstLine="480"/>
        <w:jc w:val="left"/>
        <w:spacing w:line="440" w:lineRule="exact"/>
        <w:rPr>
          <w:rFonts w:ascii="Times New Roman" w:hAnsi="Times New Roman"/>
          <w:color w:val="000000"/>
          <w:sz w:val="24"/>
        </w:rPr>
      </w:pPr>
      <w:r>
        <w:rPr>
          <w:rFonts w:ascii="Times New Roman" w:hAnsi="Times New Roman"/>
          <w:color w:val="000000"/>
          <w:sz w:val="24"/>
        </w:rPr>
        <w:t xml:space="preserve">2.8</w:t>
      </w:r>
      <w:r>
        <w:rPr>
          <w:rFonts w:hint="eastAsia" w:ascii="Times New Roman" w:hAnsi="Times New Roman"/>
          <w:color w:val="000000"/>
          <w:sz w:val="24"/>
        </w:rPr>
        <w:t xml:space="preserve">其它相关技术性服务。</w:t>
      </w:r>
      <w:r/>
    </w:p>
    <w:p>
      <w:pPr>
        <w:ind w:firstLine="482"/>
        <w:spacing w:line="500" w:lineRule="exact"/>
        <w:rPr>
          <w:rFonts w:ascii="Times New Roman"/>
          <w:b/>
          <w:color w:val="000000"/>
          <w:sz w:val="24"/>
          <w:szCs w:val="22"/>
        </w:rPr>
      </w:pPr>
      <w:r>
        <w:rPr>
          <w:rFonts w:hint="eastAsia" w:ascii="Times New Roman"/>
          <w:b/>
          <w:color w:val="000000"/>
          <w:sz w:val="24"/>
          <w:szCs w:val="22"/>
        </w:rPr>
        <w:t xml:space="preserve">三</w:t>
      </w:r>
      <w:r>
        <w:rPr>
          <w:rFonts w:ascii="Times New Roman"/>
          <w:b/>
          <w:color w:val="000000"/>
          <w:sz w:val="24"/>
          <w:szCs w:val="22"/>
        </w:rPr>
        <w:t xml:space="preserve">、合同金额</w:t>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3.1</w:t>
      </w:r>
      <w:r>
        <w:rPr>
          <w:rFonts w:hint="eastAsia" w:ascii="Times New Roman" w:hAnsi="Times New Roman"/>
          <w:color w:val="000000"/>
          <w:sz w:val="24"/>
        </w:rPr>
        <w:t xml:space="preserve">本项目合同总价（大写）：</w:t>
      </w:r>
      <w:r>
        <w:rPr>
          <w:rFonts w:hint="eastAsia" w:ascii="Times New Roman" w:hAnsi="Times New Roman"/>
          <w:color w:val="000000"/>
          <w:sz w:val="24"/>
        </w:rPr>
        <w:t xml:space="preserve"> </w:t>
      </w:r>
      <w:r>
        <w:rPr>
          <w:rFonts w:hint="eastAsia" w:ascii="Times New Roman" w:hAnsi="Times New Roman"/>
          <w:color w:val="000000"/>
          <w:sz w:val="24"/>
        </w:rPr>
        <w:t xml:space="preserve">（小写：</w:t>
      </w:r>
      <w:r>
        <w:rPr>
          <w:rFonts w:hint="eastAsia" w:ascii="Times New Roman" w:hAnsi="Times New Roman"/>
          <w:color w:val="000000"/>
          <w:sz w:val="24"/>
        </w:rPr>
        <w:t xml:space="preserve">¥</w:t>
      </w:r>
      <w:r>
        <w:rPr>
          <w:rFonts w:hint="eastAsia" w:ascii="Times New Roman" w:hAnsi="Times New Roman"/>
          <w:color w:val="000000"/>
          <w:sz w:val="24"/>
        </w:rPr>
        <w:t xml:space="preserve">），每年（小写：</w:t>
      </w:r>
      <w:r>
        <w:rPr>
          <w:rFonts w:hint="eastAsia" w:ascii="Times New Roman" w:hAnsi="Times New Roman"/>
          <w:color w:val="000000"/>
          <w:sz w:val="24"/>
        </w:rPr>
        <w:t xml:space="preserve">¥</w:t>
      </w:r>
      <w:r>
        <w:rPr>
          <w:rFonts w:hint="eastAsia" w:ascii="Times New Roman" w:hAnsi="Times New Roman"/>
          <w:color w:val="000000"/>
          <w:sz w:val="24"/>
        </w:rPr>
        <w:t xml:space="preserve">）。</w:t>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合同单价：考试（含取证考试、换证考试）的单价</w:t>
      </w:r>
      <w:r>
        <w:rPr>
          <w:rFonts w:hint="eastAsia" w:ascii="Times New Roman" w:hAnsi="Times New Roman"/>
          <w:color w:val="000000"/>
          <w:sz w:val="24"/>
        </w:rPr>
        <w:t xml:space="preserve">XXX</w:t>
      </w:r>
      <w:r>
        <w:rPr>
          <w:rFonts w:hint="eastAsia" w:ascii="Times New Roman" w:hAnsi="Times New Roman"/>
          <w:color w:val="000000"/>
          <w:sz w:val="24"/>
        </w:rPr>
        <w:t xml:space="preserve">元</w:t>
      </w:r>
      <w:r>
        <w:rPr>
          <w:rFonts w:hint="eastAsia" w:ascii="Times New Roman" w:hAnsi="Times New Roman"/>
          <w:color w:val="000000"/>
          <w:sz w:val="24"/>
        </w:rPr>
        <w:t xml:space="preserve">/</w:t>
      </w:r>
      <w:r>
        <w:rPr>
          <w:rFonts w:hint="eastAsia" w:ascii="Times New Roman" w:hAnsi="Times New Roman"/>
          <w:color w:val="000000"/>
          <w:sz w:val="24"/>
        </w:rPr>
        <w:t xml:space="preserve">人项目，补考的单价</w:t>
      </w:r>
      <w:r>
        <w:rPr>
          <w:rFonts w:hint="eastAsia" w:ascii="Times New Roman" w:hAnsi="Times New Roman"/>
          <w:color w:val="000000"/>
          <w:sz w:val="24"/>
        </w:rPr>
        <w:t xml:space="preserve">XXX</w:t>
      </w:r>
      <w:r>
        <w:rPr>
          <w:rFonts w:hint="eastAsia" w:ascii="Times New Roman" w:hAnsi="Times New Roman"/>
          <w:color w:val="000000"/>
          <w:sz w:val="24"/>
        </w:rPr>
        <w:t xml:space="preserve">元</w:t>
      </w:r>
      <w:r>
        <w:rPr>
          <w:rFonts w:hint="eastAsia" w:ascii="Times New Roman" w:hAnsi="Times New Roman"/>
          <w:color w:val="000000"/>
          <w:sz w:val="24"/>
        </w:rPr>
        <w:t xml:space="preserve">/</w:t>
      </w:r>
      <w:r>
        <w:rPr>
          <w:rFonts w:hint="eastAsia" w:ascii="Times New Roman" w:hAnsi="Times New Roman"/>
          <w:color w:val="000000"/>
          <w:sz w:val="24"/>
        </w:rPr>
        <w:t xml:space="preserve">人项科目</w:t>
      </w:r>
      <w:r>
        <w:rPr>
          <w:rFonts w:hint="eastAsia" w:ascii="Times New Roman" w:hAnsi="Times New Roman"/>
          <w:color w:val="000000"/>
          <w:sz w:val="24"/>
        </w:rPr>
        <w:t xml:space="preserve">，免考换证的单价</w:t>
      </w:r>
      <w:r>
        <w:rPr>
          <w:rFonts w:hint="eastAsia" w:ascii="Times New Roman" w:hAnsi="Times New Roman"/>
          <w:color w:val="000000"/>
          <w:sz w:val="24"/>
        </w:rPr>
        <w:t xml:space="preserve">XXX</w:t>
      </w:r>
      <w:r>
        <w:rPr>
          <w:rFonts w:hint="eastAsia" w:ascii="Times New Roman" w:hAnsi="Times New Roman"/>
          <w:color w:val="000000"/>
          <w:sz w:val="24"/>
        </w:rPr>
        <w:t xml:space="preserve">元</w:t>
      </w:r>
      <w:r>
        <w:rPr>
          <w:rFonts w:hint="eastAsia" w:ascii="Times New Roman" w:hAnsi="Times New Roman"/>
          <w:color w:val="000000"/>
          <w:sz w:val="24"/>
        </w:rPr>
        <w:t xml:space="preserve">/</w:t>
      </w:r>
      <w:r>
        <w:rPr>
          <w:rFonts w:hint="eastAsia" w:ascii="Times New Roman" w:hAnsi="Times New Roman"/>
          <w:color w:val="000000"/>
          <w:sz w:val="24"/>
        </w:rPr>
        <w:t xml:space="preserve">人证。</w:t>
      </w:r>
      <w:r/>
    </w:p>
    <w:p>
      <w:pPr>
        <w:ind w:firstLine="482"/>
        <w:spacing w:line="500" w:lineRule="exact"/>
        <w:rPr>
          <w:rFonts w:ascii="Times New Roman"/>
          <w:b/>
          <w:color w:val="000000"/>
          <w:sz w:val="24"/>
          <w:szCs w:val="22"/>
        </w:rPr>
      </w:pPr>
      <w:r>
        <w:rPr>
          <w:rFonts w:hint="eastAsia" w:ascii="Times New Roman"/>
          <w:b/>
          <w:color w:val="000000"/>
          <w:sz w:val="24"/>
          <w:szCs w:val="22"/>
        </w:rPr>
        <w:t xml:space="preserve">四</w:t>
      </w:r>
      <w:r>
        <w:rPr>
          <w:rFonts w:ascii="Times New Roman"/>
          <w:b/>
          <w:color w:val="000000"/>
          <w:sz w:val="24"/>
          <w:szCs w:val="22"/>
        </w:rPr>
        <w:t xml:space="preserve">、下列文件均为本合同的组成部分：</w:t>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4</w:t>
      </w:r>
      <w:r>
        <w:rPr>
          <w:rFonts w:ascii="Times New Roman" w:hAnsi="Times New Roman"/>
          <w:color w:val="000000"/>
          <w:sz w:val="24"/>
        </w:rPr>
        <w:t xml:space="preserve">.1 </w:t>
      </w:r>
      <w:r>
        <w:rPr>
          <w:rFonts w:hint="eastAsia" w:ascii="Times New Roman" w:hAnsi="Times New Roman"/>
          <w:color w:val="000000"/>
          <w:sz w:val="24"/>
        </w:rPr>
        <w:t xml:space="preserve">竞争</w:t>
      </w:r>
      <w:r>
        <w:rPr>
          <w:rFonts w:ascii="Times New Roman" w:hAnsi="Times New Roman"/>
          <w:color w:val="000000"/>
          <w:sz w:val="24"/>
        </w:rPr>
        <w:t xml:space="preserve">性</w:t>
      </w:r>
      <w:r>
        <w:rPr>
          <w:rFonts w:hint="eastAsia" w:ascii="Times New Roman" w:hAnsi="Times New Roman"/>
          <w:color w:val="000000"/>
          <w:sz w:val="24"/>
        </w:rPr>
        <w:t xml:space="preserve">磋商</w:t>
      </w:r>
      <w:r>
        <w:rPr>
          <w:rFonts w:ascii="Times New Roman" w:hAnsi="Times New Roman"/>
          <w:color w:val="000000"/>
          <w:sz w:val="24"/>
        </w:rPr>
        <w:t xml:space="preserve">文件；</w:t>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4</w:t>
      </w:r>
      <w:r>
        <w:rPr>
          <w:rFonts w:ascii="Times New Roman" w:hAnsi="Times New Roman"/>
          <w:color w:val="000000"/>
          <w:sz w:val="24"/>
        </w:rPr>
        <w:t xml:space="preserve">.2</w:t>
      </w:r>
      <w:r>
        <w:rPr>
          <w:rFonts w:hint="eastAsia" w:ascii="Times New Roman" w:hAnsi="Times New Roman"/>
          <w:color w:val="000000"/>
          <w:sz w:val="24"/>
        </w:rPr>
        <w:t xml:space="preserve"> </w:t>
      </w:r>
      <w:r>
        <w:rPr>
          <w:rFonts w:hint="eastAsia" w:ascii="Times New Roman" w:hAnsi="Times New Roman"/>
          <w:color w:val="000000"/>
          <w:sz w:val="24"/>
        </w:rPr>
        <w:t xml:space="preserve">响应</w:t>
      </w:r>
      <w:r>
        <w:rPr>
          <w:rFonts w:ascii="Times New Roman" w:hAnsi="Times New Roman"/>
          <w:color w:val="000000"/>
          <w:sz w:val="24"/>
        </w:rPr>
        <w:t xml:space="preserve">文件；</w:t>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4</w:t>
      </w:r>
      <w:r>
        <w:rPr>
          <w:rFonts w:ascii="Times New Roman" w:hAnsi="Times New Roman"/>
          <w:color w:val="000000"/>
          <w:sz w:val="24"/>
        </w:rPr>
        <w:t xml:space="preserve">.3 </w:t>
      </w:r>
      <w:r>
        <w:rPr>
          <w:rFonts w:ascii="Times New Roman" w:hAnsi="Times New Roman"/>
          <w:color w:val="000000"/>
          <w:sz w:val="24"/>
        </w:rPr>
        <w:t xml:space="preserve">中标通知书；</w:t>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4.4 </w:t>
      </w:r>
      <w:bookmarkStart w:id="124" w:name="_Hlk40088895"/>
      <w:r>
        <w:rPr>
          <w:rFonts w:hint="eastAsia" w:ascii="Times New Roman" w:hAnsi="Times New Roman"/>
          <w:color w:val="000000"/>
          <w:sz w:val="24"/>
        </w:rPr>
        <w:t xml:space="preserve">国家市场监管总局和江苏省市场监管局特种设备无损检测人员资格认定行政许可考试管理有关规定和要求；</w:t>
      </w:r>
      <w:bookmarkEnd w:id="124"/>
      <w:r/>
      <w:r/>
    </w:p>
    <w:p>
      <w:pPr>
        <w:spacing w:line="500" w:lineRule="exact"/>
        <w:rPr>
          <w:rFonts w:ascii="Times New Roman" w:hAnsi="Times New Roman"/>
          <w:color w:val="000000"/>
          <w:sz w:val="24"/>
        </w:rPr>
      </w:pPr>
      <w:r>
        <w:rPr>
          <w:rFonts w:hint="eastAsia" w:ascii="Times New Roman" w:hAnsi="Times New Roman"/>
          <w:color w:val="000000"/>
          <w:sz w:val="24"/>
        </w:rPr>
        <w:t xml:space="preserve">4</w:t>
      </w:r>
      <w:r>
        <w:rPr>
          <w:rFonts w:ascii="Times New Roman" w:hAnsi="Times New Roman"/>
          <w:color w:val="000000"/>
          <w:sz w:val="24"/>
        </w:rPr>
        <w:t xml:space="preserve">.</w:t>
      </w:r>
      <w:r>
        <w:rPr>
          <w:rFonts w:hint="eastAsia" w:ascii="Times New Roman" w:hAnsi="Times New Roman"/>
          <w:color w:val="000000"/>
          <w:sz w:val="24"/>
        </w:rPr>
        <w:t xml:space="preserve">5</w:t>
      </w:r>
      <w:r>
        <w:rPr>
          <w:rFonts w:ascii="Times New Roman" w:hAnsi="Times New Roman"/>
          <w:color w:val="000000"/>
          <w:sz w:val="24"/>
        </w:rPr>
        <w:t xml:space="preserve"> </w:t>
      </w:r>
      <w:r>
        <w:rPr>
          <w:rFonts w:ascii="Times New Roman" w:hAnsi="Times New Roman"/>
          <w:color w:val="000000"/>
          <w:sz w:val="24"/>
        </w:rPr>
        <w:t xml:space="preserve">与合同有关的其他资料。</w:t>
      </w:r>
      <w:r/>
    </w:p>
    <w:p>
      <w:pPr>
        <w:ind w:firstLine="482"/>
        <w:spacing w:line="500" w:lineRule="exact"/>
        <w:rPr>
          <w:rFonts w:ascii="Times New Roman"/>
          <w:b/>
          <w:color w:val="000000"/>
          <w:sz w:val="24"/>
          <w:szCs w:val="22"/>
        </w:rPr>
      </w:pPr>
      <w:r>
        <w:rPr>
          <w:rFonts w:hint="eastAsia" w:ascii="Times New Roman"/>
          <w:b/>
          <w:color w:val="000000"/>
          <w:sz w:val="24"/>
          <w:szCs w:val="22"/>
        </w:rPr>
        <w:t xml:space="preserve">五</w:t>
      </w:r>
      <w:r>
        <w:rPr>
          <w:rFonts w:ascii="Times New Roman"/>
          <w:b/>
          <w:color w:val="000000"/>
          <w:sz w:val="24"/>
          <w:szCs w:val="22"/>
        </w:rPr>
        <w:t xml:space="preserve">、技术资料</w:t>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5</w:t>
      </w:r>
      <w:r>
        <w:rPr>
          <w:rFonts w:ascii="Times New Roman" w:hAnsi="Times New Roman"/>
          <w:color w:val="000000"/>
          <w:sz w:val="24"/>
        </w:rPr>
        <w:t xml:space="preserve">.1</w:t>
      </w:r>
      <w:r>
        <w:rPr>
          <w:rFonts w:ascii="Times New Roman" w:hAnsi="Times New Roman"/>
          <w:color w:val="000000"/>
          <w:sz w:val="24"/>
        </w:rPr>
        <w:t xml:space="preserve">乙方应按招标文件规定的时间向甲方提供有关技术资料。</w:t>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5</w:t>
      </w:r>
      <w:r>
        <w:rPr>
          <w:rFonts w:ascii="Times New Roman" w:hAnsi="Times New Roman"/>
          <w:color w:val="000000"/>
          <w:sz w:val="24"/>
        </w:rPr>
        <w:t xml:space="preserve">.2 </w:t>
      </w:r>
      <w:r>
        <w:rPr>
          <w:rFonts w:ascii="Times New Roman" w:hAnsi="Times New Roman"/>
          <w:color w:val="000000"/>
          <w:sz w:val="24"/>
        </w:rPr>
        <w:t xml:space="preserve">没有甲方事先书面同意，乙方不得将由甲方提供的</w:t>
      </w:r>
      <w:r>
        <w:rPr>
          <w:rFonts w:hint="eastAsia" w:ascii="Times New Roman" w:hAnsi="Times New Roman"/>
          <w:color w:val="000000"/>
          <w:sz w:val="24"/>
        </w:rPr>
        <w:t xml:space="preserve">包括但不限于</w:t>
      </w:r>
      <w:r>
        <w:rPr>
          <w:rFonts w:ascii="Times New Roman" w:hAnsi="Times New Roman"/>
          <w:color w:val="000000"/>
          <w:sz w:val="24"/>
        </w:rPr>
        <w:t xml:space="preserve">有关合同或任何合同条文、规格、计划、图纸、样品或资料提供给与履行本合同无关的任何其他人。即使</w:t>
      </w:r>
      <w:r>
        <w:rPr>
          <w:rFonts w:ascii="Times New Roman" w:hAnsi="Times New Roman"/>
          <w:color w:val="000000"/>
          <w:sz w:val="24"/>
        </w:rPr>
        <w:t xml:space="preserve">向履行</w:t>
      </w:r>
      <w:r>
        <w:rPr>
          <w:rFonts w:ascii="Times New Roman" w:hAnsi="Times New Roman"/>
          <w:color w:val="000000"/>
          <w:sz w:val="24"/>
        </w:rPr>
        <w:t xml:space="preserve">本合同有关的人员提供，也</w:t>
      </w:r>
      <w:r>
        <w:rPr>
          <w:rFonts w:hint="eastAsia" w:ascii="Times New Roman" w:hAnsi="Times New Roman"/>
          <w:color w:val="000000"/>
          <w:sz w:val="24"/>
        </w:rPr>
        <w:t xml:space="preserve">应当</w:t>
      </w:r>
      <w:r>
        <w:rPr>
          <w:rFonts w:ascii="Times New Roman" w:hAnsi="Times New Roman"/>
          <w:color w:val="000000"/>
          <w:sz w:val="24"/>
        </w:rPr>
        <w:t xml:space="preserve">保密并限于履行合同的必需范围。</w:t>
      </w:r>
      <w:r/>
    </w:p>
    <w:p>
      <w:pPr>
        <w:ind w:left="473" w:firstLine="70"/>
        <w:spacing w:line="500" w:lineRule="exact"/>
        <w:rPr>
          <w:rFonts w:ascii="Times New Roman"/>
          <w:b/>
          <w:color w:val="000000"/>
          <w:sz w:val="24"/>
          <w:szCs w:val="22"/>
        </w:rPr>
      </w:pPr>
      <w:r>
        <w:rPr>
          <w:rFonts w:hint="eastAsia" w:ascii="Times New Roman"/>
          <w:b/>
          <w:color w:val="000000"/>
          <w:sz w:val="24"/>
          <w:szCs w:val="22"/>
        </w:rPr>
        <w:t xml:space="preserve">六</w:t>
      </w:r>
      <w:r>
        <w:rPr>
          <w:rFonts w:ascii="Times New Roman"/>
          <w:b/>
          <w:color w:val="000000"/>
          <w:sz w:val="24"/>
          <w:szCs w:val="22"/>
        </w:rPr>
        <w:t xml:space="preserve">、知识产权</w:t>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6</w:t>
      </w:r>
      <w:r>
        <w:rPr>
          <w:rFonts w:ascii="Times New Roman" w:hAnsi="Times New Roman"/>
          <w:color w:val="000000"/>
          <w:sz w:val="24"/>
        </w:rPr>
        <w:t xml:space="preserve">.1</w:t>
      </w:r>
      <w:r>
        <w:rPr>
          <w:rFonts w:ascii="Times New Roman" w:hAnsi="Times New Roman"/>
          <w:color w:val="000000"/>
          <w:sz w:val="24"/>
        </w:rPr>
        <w:t xml:space="preserve">乙方应保证甲方在按合同使用、接受</w:t>
      </w:r>
      <w:r>
        <w:rPr>
          <w:rFonts w:hint="eastAsia" w:ascii="Times New Roman" w:hAnsi="Times New Roman"/>
          <w:color w:val="000000"/>
          <w:sz w:val="24"/>
        </w:rPr>
        <w:t xml:space="preserve">产品</w:t>
      </w:r>
      <w:r>
        <w:rPr>
          <w:rFonts w:ascii="Times New Roman" w:hAnsi="Times New Roman"/>
          <w:color w:val="000000"/>
          <w:sz w:val="24"/>
        </w:rPr>
        <w:t xml:space="preserve">和服务或其任何一部分时不受第三方提出侵犯其专利权、</w:t>
      </w:r>
      <w:r>
        <w:rPr>
          <w:rFonts w:hint="eastAsia" w:ascii="Times New Roman" w:hAnsi="Times New Roman"/>
          <w:color w:val="000000"/>
          <w:sz w:val="24"/>
        </w:rPr>
        <w:t xml:space="preserve">著作权</w:t>
      </w:r>
      <w:r>
        <w:rPr>
          <w:rFonts w:ascii="Times New Roman" w:hAnsi="Times New Roman"/>
          <w:color w:val="000000"/>
          <w:sz w:val="24"/>
        </w:rPr>
        <w:t xml:space="preserve">、商标权和工业设计权等知识产权的起诉。一旦出现侵权，由乙方负全部责任。</w:t>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6</w:t>
      </w:r>
      <w:r>
        <w:rPr>
          <w:rFonts w:ascii="Times New Roman" w:hAnsi="Times New Roman"/>
          <w:color w:val="000000"/>
          <w:sz w:val="24"/>
        </w:rPr>
        <w:t xml:space="preserve">.2</w:t>
      </w:r>
      <w:r>
        <w:rPr>
          <w:rFonts w:ascii="Times New Roman" w:hAnsi="Times New Roman"/>
          <w:color w:val="000000"/>
          <w:sz w:val="24"/>
        </w:rPr>
        <w:t xml:space="preserve">甲方对服务成果拥有所有权及全部、完整的知识产权（包括但不限于著作权、专利</w:t>
      </w:r>
      <w:r>
        <w:rPr>
          <w:rFonts w:ascii="Times New Roman" w:hAnsi="Times New Roman"/>
          <w:color w:val="000000"/>
          <w:sz w:val="24"/>
        </w:rPr>
        <w:t xml:space="preserve">权、商标权以及知识产权申请权等）。</w:t>
      </w:r>
      <w:r/>
    </w:p>
    <w:p>
      <w:pPr>
        <w:ind w:firstLine="482"/>
        <w:spacing w:line="500" w:lineRule="exact"/>
        <w:rPr>
          <w:rFonts w:ascii="Times New Roman"/>
          <w:b/>
          <w:color w:val="000000"/>
          <w:sz w:val="24"/>
          <w:szCs w:val="22"/>
        </w:rPr>
      </w:pPr>
      <w:r>
        <w:rPr>
          <w:rFonts w:hint="eastAsia" w:ascii="Times New Roman"/>
          <w:b/>
          <w:color w:val="000000"/>
          <w:sz w:val="24"/>
          <w:szCs w:val="22"/>
        </w:rPr>
        <w:t xml:space="preserve">七</w:t>
      </w:r>
      <w:r>
        <w:rPr>
          <w:rFonts w:ascii="Times New Roman"/>
          <w:b/>
          <w:color w:val="000000"/>
          <w:sz w:val="24"/>
          <w:szCs w:val="22"/>
        </w:rPr>
        <w:t xml:space="preserve">、</w:t>
      </w:r>
      <w:r>
        <w:rPr>
          <w:rFonts w:hint="eastAsia" w:ascii="Times New Roman"/>
          <w:b/>
          <w:color w:val="000000"/>
          <w:sz w:val="24"/>
          <w:szCs w:val="22"/>
        </w:rPr>
        <w:t xml:space="preserve">交付使用时间</w:t>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7</w:t>
      </w:r>
      <w:r>
        <w:rPr>
          <w:rFonts w:ascii="Times New Roman" w:hAnsi="Times New Roman"/>
          <w:color w:val="000000"/>
          <w:sz w:val="24"/>
        </w:rPr>
        <w:t xml:space="preserve">.1</w:t>
      </w:r>
      <w:r>
        <w:rPr>
          <w:rFonts w:hint="eastAsia" w:ascii="Times New Roman" w:hAnsi="Times New Roman"/>
          <w:color w:val="000000"/>
          <w:sz w:val="24"/>
        </w:rPr>
        <w:t xml:space="preserve">无损检测</w:t>
      </w:r>
      <w:r>
        <w:rPr>
          <w:rFonts w:ascii="Times New Roman" w:hAnsi="Times New Roman"/>
          <w:color w:val="000000"/>
          <w:sz w:val="24"/>
        </w:rPr>
        <w:t xml:space="preserve">RT/UT/MT/PT </w:t>
      </w:r>
      <w:r>
        <w:rPr>
          <w:rFonts w:hint="eastAsia" w:ascii="Times New Roman" w:hAnsi="Times New Roman"/>
          <w:color w:val="000000"/>
          <w:sz w:val="24"/>
        </w:rPr>
        <w:t xml:space="preserve">项目的Ⅰ级和Ⅱ级，至少每半年组织一次考试，必要时可以每季度组织一次。每次考试结束后按规定时限及时报送申请人的考试成绩</w:t>
      </w:r>
      <w:r>
        <w:rPr>
          <w:rFonts w:hint="eastAsia" w:ascii="Times New Roman" w:hAnsi="Times New Roman"/>
          <w:color w:val="000000"/>
          <w:sz w:val="24"/>
        </w:rPr>
        <w:t xml:space="preserve">至委托</w:t>
      </w:r>
      <w:r>
        <w:rPr>
          <w:rFonts w:hint="eastAsia" w:ascii="Times New Roman" w:hAnsi="Times New Roman"/>
          <w:color w:val="000000"/>
          <w:sz w:val="24"/>
        </w:rPr>
        <w:t xml:space="preserve">发证机关。</w:t>
      </w:r>
      <w:r/>
    </w:p>
    <w:p>
      <w:pPr>
        <w:ind w:firstLine="482"/>
        <w:spacing w:line="500" w:lineRule="exact"/>
        <w:rPr>
          <w:rFonts w:ascii="Times New Roman" w:hAnsi="Times New Roman" w:eastAsia="仿宋_GB2312"/>
          <w:b/>
          <w:color w:val="000000"/>
          <w:sz w:val="24"/>
        </w:rPr>
      </w:pPr>
      <w:r>
        <w:rPr>
          <w:rFonts w:hint="eastAsia" w:ascii="Times New Roman" w:hAnsi="Times New Roman"/>
          <w:b/>
          <w:color w:val="000000"/>
          <w:sz w:val="24"/>
        </w:rPr>
        <w:t xml:space="preserve">八</w:t>
      </w:r>
      <w:r>
        <w:rPr>
          <w:rFonts w:ascii="Times New Roman" w:hAnsi="Times New Roman"/>
          <w:b/>
          <w:color w:val="000000"/>
          <w:sz w:val="24"/>
        </w:rPr>
        <w:t xml:space="preserve">、转包或分包</w:t>
      </w:r>
      <w:r/>
    </w:p>
    <w:p>
      <w:pPr>
        <w:ind w:firstLine="480"/>
        <w:spacing w:line="500" w:lineRule="exact"/>
        <w:rPr>
          <w:rFonts w:ascii="Times New Roman" w:hAnsi="Times New Roman" w:eastAsia="仿宋_GB2312"/>
          <w:color w:val="000000"/>
          <w:sz w:val="24"/>
        </w:rPr>
      </w:pPr>
      <w:r>
        <w:rPr>
          <w:rFonts w:hint="eastAsia" w:ascii="Times New Roman" w:hAnsi="Times New Roman"/>
          <w:color w:val="000000"/>
          <w:sz w:val="24"/>
        </w:rPr>
        <w:t xml:space="preserve">8</w:t>
      </w:r>
      <w:r>
        <w:rPr>
          <w:rFonts w:ascii="Times New Roman" w:hAnsi="Times New Roman"/>
          <w:color w:val="000000"/>
          <w:sz w:val="24"/>
        </w:rPr>
        <w:t xml:space="preserve">.1</w:t>
      </w:r>
      <w:r>
        <w:rPr>
          <w:rFonts w:ascii="Times New Roman" w:hAnsi="Times New Roman"/>
          <w:color w:val="000000"/>
          <w:sz w:val="24"/>
        </w:rPr>
        <w:t xml:space="preserve">本合同范围的</w:t>
      </w:r>
      <w:r>
        <w:rPr>
          <w:rFonts w:hint="eastAsia" w:ascii="Times New Roman" w:hAnsi="Times New Roman"/>
          <w:color w:val="000000"/>
          <w:sz w:val="24"/>
        </w:rPr>
        <w:t xml:space="preserve">产品及服务</w:t>
      </w:r>
      <w:r>
        <w:rPr>
          <w:rFonts w:ascii="Times New Roman" w:hAnsi="Times New Roman"/>
          <w:color w:val="000000"/>
          <w:sz w:val="24"/>
        </w:rPr>
        <w:t xml:space="preserve">，应由乙方直接供应，不得转让他人供应。</w:t>
      </w:r>
      <w:r/>
    </w:p>
    <w:p>
      <w:pPr>
        <w:ind w:firstLine="480"/>
        <w:spacing w:line="500" w:lineRule="exact"/>
        <w:rPr>
          <w:rFonts w:ascii="Times New Roman" w:hAnsi="Times New Roman" w:eastAsia="仿宋_GB2312"/>
          <w:color w:val="000000"/>
          <w:sz w:val="24"/>
        </w:rPr>
      </w:pPr>
      <w:r>
        <w:rPr>
          <w:rFonts w:hint="eastAsia" w:ascii="Times New Roman" w:hAnsi="Times New Roman"/>
          <w:color w:val="000000"/>
          <w:sz w:val="24"/>
        </w:rPr>
        <w:t xml:space="preserve">8</w:t>
      </w:r>
      <w:r>
        <w:rPr>
          <w:rFonts w:ascii="Times New Roman" w:hAnsi="Times New Roman"/>
          <w:color w:val="000000"/>
          <w:sz w:val="24"/>
        </w:rPr>
        <w:t xml:space="preserve">.2 </w:t>
      </w:r>
      <w:r>
        <w:rPr>
          <w:rFonts w:hint="eastAsia" w:ascii="Times New Roman" w:hAnsi="Times New Roman"/>
          <w:color w:val="000000"/>
          <w:sz w:val="24"/>
        </w:rPr>
        <w:t xml:space="preserve">未经甲方事先书面同意</w:t>
      </w:r>
      <w:r>
        <w:rPr>
          <w:rFonts w:ascii="Times New Roman" w:hAnsi="Times New Roman"/>
          <w:color w:val="000000"/>
          <w:sz w:val="24"/>
        </w:rPr>
        <w:t xml:space="preserve">，乙方不得转包或分包给他人供应。</w:t>
      </w:r>
      <w:r/>
    </w:p>
    <w:p>
      <w:pPr>
        <w:ind w:firstLine="480"/>
        <w:spacing w:line="500" w:lineRule="exact"/>
        <w:rPr>
          <w:rFonts w:ascii="Times New Roman" w:hAnsi="Times New Roman" w:eastAsia="仿宋_GB2312"/>
          <w:color w:val="000000"/>
          <w:sz w:val="24"/>
        </w:rPr>
      </w:pPr>
      <w:r>
        <w:rPr>
          <w:rFonts w:hint="eastAsia" w:ascii="Times New Roman" w:hAnsi="Times New Roman"/>
          <w:color w:val="000000"/>
          <w:sz w:val="24"/>
        </w:rPr>
        <w:t xml:space="preserve">8</w:t>
      </w:r>
      <w:r>
        <w:rPr>
          <w:rFonts w:ascii="Times New Roman" w:hAnsi="Times New Roman"/>
          <w:color w:val="000000"/>
          <w:sz w:val="24"/>
        </w:rPr>
        <w:t xml:space="preserve">.3</w:t>
      </w:r>
      <w:r>
        <w:rPr>
          <w:rFonts w:ascii="Times New Roman" w:hAnsi="Times New Roman"/>
          <w:color w:val="000000"/>
          <w:sz w:val="24"/>
        </w:rPr>
        <w:t xml:space="preserve">如有转让</w:t>
      </w:r>
      <w:r>
        <w:rPr>
          <w:rFonts w:hint="eastAsia" w:ascii="Times New Roman" w:hAnsi="Times New Roman"/>
          <w:color w:val="000000"/>
          <w:sz w:val="24"/>
        </w:rPr>
        <w:t xml:space="preserve">或</w:t>
      </w:r>
      <w:r>
        <w:rPr>
          <w:rFonts w:ascii="Times New Roman" w:hAnsi="Times New Roman"/>
          <w:color w:val="000000"/>
          <w:sz w:val="24"/>
        </w:rPr>
        <w:t xml:space="preserve">未经甲方</w:t>
      </w:r>
      <w:r>
        <w:rPr>
          <w:rFonts w:hint="eastAsia" w:ascii="Times New Roman" w:hAnsi="Times New Roman"/>
          <w:color w:val="000000"/>
          <w:sz w:val="24"/>
        </w:rPr>
        <w:t xml:space="preserve">事先书面</w:t>
      </w:r>
      <w:r>
        <w:rPr>
          <w:rFonts w:ascii="Times New Roman" w:hAnsi="Times New Roman"/>
          <w:color w:val="000000"/>
          <w:sz w:val="24"/>
        </w:rPr>
        <w:t xml:space="preserve">同意的转包或分包行为，甲方有权终止合同并要求乙方赔偿相应损失。</w:t>
      </w:r>
      <w:r/>
    </w:p>
    <w:p>
      <w:pPr>
        <w:ind w:firstLine="482"/>
        <w:spacing w:line="500" w:lineRule="exact"/>
        <w:rPr>
          <w:rFonts w:ascii="Times New Roman"/>
          <w:b/>
          <w:color w:val="000000"/>
          <w:sz w:val="24"/>
          <w:szCs w:val="22"/>
        </w:rPr>
      </w:pPr>
      <w:r>
        <w:rPr>
          <w:rFonts w:hint="eastAsia" w:ascii="Times New Roman"/>
          <w:b/>
          <w:color w:val="000000"/>
          <w:sz w:val="24"/>
          <w:szCs w:val="22"/>
        </w:rPr>
        <w:t xml:space="preserve">九</w:t>
      </w:r>
      <w:r>
        <w:rPr>
          <w:rFonts w:ascii="Times New Roman"/>
          <w:b/>
          <w:color w:val="000000"/>
          <w:sz w:val="24"/>
          <w:szCs w:val="22"/>
        </w:rPr>
        <w:t xml:space="preserve">、货款支付</w:t>
      </w:r>
      <w:r/>
    </w:p>
    <w:p>
      <w:pPr>
        <w:ind w:firstLine="480"/>
        <w:spacing w:line="500" w:lineRule="exact"/>
        <w:rPr>
          <w:rFonts w:ascii="Times New Roman" w:hAnsi="Times New Roman"/>
          <w:bCs/>
          <w:color w:val="000000"/>
          <w:sz w:val="24"/>
        </w:rPr>
      </w:pPr>
      <w:r>
        <w:rPr>
          <w:rFonts w:hint="eastAsia" w:ascii="Times New Roman" w:hAnsi="Times New Roman"/>
          <w:bCs/>
          <w:color w:val="000000"/>
          <w:sz w:val="24"/>
        </w:rPr>
        <w:t xml:space="preserve">9</w:t>
      </w:r>
      <w:r>
        <w:rPr>
          <w:rFonts w:ascii="Times New Roman" w:hAnsi="Times New Roman"/>
          <w:bCs/>
          <w:color w:val="000000"/>
          <w:sz w:val="24"/>
        </w:rPr>
        <w:t xml:space="preserve">.1 </w:t>
      </w:r>
      <w:r>
        <w:rPr>
          <w:rFonts w:ascii="Times New Roman" w:hAnsi="Times New Roman"/>
          <w:bCs/>
          <w:color w:val="000000"/>
          <w:sz w:val="24"/>
        </w:rPr>
        <w:t xml:space="preserve">付款方式：</w:t>
      </w:r>
      <w:r>
        <w:rPr>
          <w:rFonts w:ascii="Times New Roman" w:hAnsi="Times New Roman"/>
          <w:bCs/>
          <w:color w:val="000000"/>
          <w:sz w:val="24"/>
        </w:rPr>
        <w:t xml:space="preserve"> </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甲方在</w:t>
      </w:r>
      <w:r>
        <w:rPr>
          <w:rFonts w:ascii="Times New Roman" w:hAnsi="Times New Roman"/>
          <w:color w:val="000000"/>
          <w:sz w:val="24"/>
        </w:rPr>
        <w:t xml:space="preserve">2026</w:t>
      </w:r>
      <w:r>
        <w:rPr>
          <w:rFonts w:hint="eastAsia" w:ascii="Times New Roman" w:hAnsi="Times New Roman"/>
          <w:color w:val="000000"/>
          <w:sz w:val="24"/>
        </w:rPr>
        <w:t xml:space="preserve">年</w:t>
      </w:r>
      <w:r>
        <w:rPr>
          <w:rFonts w:ascii="Times New Roman" w:hAnsi="Times New Roman"/>
          <w:color w:val="000000"/>
          <w:sz w:val="24"/>
        </w:rPr>
        <w:t xml:space="preserve">12</w:t>
      </w:r>
      <w:r>
        <w:rPr>
          <w:rFonts w:hint="eastAsia" w:ascii="Times New Roman" w:hAnsi="Times New Roman"/>
          <w:color w:val="000000"/>
          <w:sz w:val="24"/>
        </w:rPr>
        <w:t xml:space="preserve">月底前、</w:t>
      </w:r>
      <w:r>
        <w:rPr>
          <w:rFonts w:ascii="Times New Roman" w:hAnsi="Times New Roman"/>
          <w:color w:val="000000"/>
          <w:sz w:val="24"/>
        </w:rPr>
        <w:t xml:space="preserve">2027</w:t>
      </w:r>
      <w:r>
        <w:rPr>
          <w:rFonts w:hint="eastAsia" w:ascii="Times New Roman" w:hAnsi="Times New Roman"/>
          <w:color w:val="000000"/>
          <w:sz w:val="24"/>
        </w:rPr>
        <w:t xml:space="preserve">年</w:t>
      </w:r>
      <w:r>
        <w:rPr>
          <w:rFonts w:ascii="Times New Roman" w:hAnsi="Times New Roman"/>
          <w:color w:val="000000"/>
          <w:sz w:val="24"/>
        </w:rPr>
        <w:t xml:space="preserve">7</w:t>
      </w:r>
      <w:r>
        <w:rPr>
          <w:rFonts w:hint="eastAsia" w:ascii="Times New Roman" w:hAnsi="Times New Roman"/>
          <w:color w:val="000000"/>
          <w:sz w:val="24"/>
        </w:rPr>
        <w:t xml:space="preserve">月底前、</w:t>
      </w:r>
      <w:r>
        <w:rPr>
          <w:rFonts w:ascii="Times New Roman" w:hAnsi="Times New Roman"/>
          <w:color w:val="000000"/>
          <w:sz w:val="24"/>
        </w:rPr>
        <w:t xml:space="preserve">2027</w:t>
      </w:r>
      <w:r>
        <w:rPr>
          <w:rFonts w:hint="eastAsia" w:ascii="Times New Roman" w:hAnsi="Times New Roman"/>
          <w:color w:val="000000"/>
          <w:sz w:val="24"/>
        </w:rPr>
        <w:t xml:space="preserve">年</w:t>
      </w:r>
      <w:r>
        <w:rPr>
          <w:rFonts w:ascii="Times New Roman" w:hAnsi="Times New Roman"/>
          <w:color w:val="000000"/>
          <w:sz w:val="24"/>
        </w:rPr>
        <w:t xml:space="preserve">12</w:t>
      </w:r>
      <w:r>
        <w:rPr>
          <w:rFonts w:hint="eastAsia" w:ascii="Times New Roman" w:hAnsi="Times New Roman"/>
          <w:color w:val="000000"/>
          <w:sz w:val="24"/>
        </w:rPr>
        <w:t xml:space="preserve">月底前，按实</w:t>
      </w:r>
      <w:r>
        <w:rPr>
          <w:rFonts w:hint="eastAsia" w:ascii="宋体" w:hAnsi="宋体"/>
          <w:color w:val="000000"/>
          <w:sz w:val="24"/>
        </w:rPr>
        <w:t xml:space="preserve">际考试人数计算支付总额（合同单价*实际考试数）。</w:t>
      </w:r>
      <w:r/>
    </w:p>
    <w:p>
      <w:pPr>
        <w:ind w:firstLine="482"/>
        <w:spacing w:line="500" w:lineRule="exact"/>
        <w:rPr>
          <w:rFonts w:ascii="Times New Roman" w:hAnsi="Times New Roman" w:eastAsia="仿宋_GB2312"/>
          <w:b/>
          <w:color w:val="000000"/>
          <w:sz w:val="24"/>
        </w:rPr>
      </w:pPr>
      <w:r>
        <w:rPr>
          <w:rFonts w:hint="eastAsia" w:ascii="Times New Roman" w:hAnsi="Times New Roman"/>
          <w:b/>
          <w:color w:val="000000"/>
          <w:sz w:val="24"/>
        </w:rPr>
        <w:t xml:space="preserve">十</w:t>
      </w:r>
      <w:r>
        <w:rPr>
          <w:rFonts w:ascii="Times New Roman" w:hAnsi="Times New Roman"/>
          <w:b/>
          <w:color w:val="000000"/>
          <w:sz w:val="24"/>
        </w:rPr>
        <w:t xml:space="preserve">、税费</w:t>
      </w:r>
      <w:r/>
    </w:p>
    <w:p>
      <w:pPr>
        <w:ind w:firstLine="480"/>
        <w:spacing w:line="500" w:lineRule="exact"/>
        <w:rPr>
          <w:rFonts w:ascii="Times New Roman" w:hAnsi="Times New Roman" w:eastAsia="仿宋_GB2312"/>
          <w:color w:val="000000"/>
          <w:sz w:val="24"/>
        </w:rPr>
      </w:pPr>
      <w:r>
        <w:rPr>
          <w:rFonts w:hint="eastAsia" w:ascii="Times New Roman" w:hAnsi="Times New Roman"/>
          <w:color w:val="000000"/>
          <w:sz w:val="24"/>
        </w:rPr>
        <w:t xml:space="preserve">10</w:t>
      </w:r>
      <w:r>
        <w:rPr>
          <w:rFonts w:ascii="Times New Roman" w:hAnsi="Times New Roman"/>
          <w:color w:val="000000"/>
          <w:sz w:val="24"/>
        </w:rPr>
        <w:t xml:space="preserve">.1</w:t>
      </w:r>
      <w:r>
        <w:rPr>
          <w:rFonts w:ascii="Times New Roman" w:hAnsi="Times New Roman"/>
          <w:color w:val="000000"/>
          <w:sz w:val="24"/>
        </w:rPr>
        <w:t xml:space="preserve">本合同执行中相关的一切税费均由乙方负担。</w:t>
      </w:r>
      <w:r/>
    </w:p>
    <w:p>
      <w:pPr>
        <w:ind w:left="473" w:firstLine="70"/>
        <w:spacing w:line="500" w:lineRule="exact"/>
        <w:rPr>
          <w:rFonts w:ascii="Times New Roman"/>
          <w:b/>
          <w:color w:val="000000"/>
          <w:sz w:val="24"/>
          <w:szCs w:val="22"/>
        </w:rPr>
      </w:pPr>
      <w:r>
        <w:rPr>
          <w:rFonts w:ascii="Times New Roman"/>
          <w:b/>
          <w:color w:val="000000"/>
          <w:sz w:val="24"/>
          <w:szCs w:val="22"/>
        </w:rPr>
        <w:t xml:space="preserve">十</w:t>
      </w:r>
      <w:r>
        <w:rPr>
          <w:rFonts w:hint="eastAsia" w:ascii="Times New Roman"/>
          <w:b/>
          <w:color w:val="000000"/>
          <w:sz w:val="24"/>
          <w:szCs w:val="22"/>
        </w:rPr>
        <w:t xml:space="preserve">一</w:t>
      </w:r>
      <w:r>
        <w:rPr>
          <w:rFonts w:ascii="Times New Roman"/>
          <w:b/>
          <w:color w:val="000000"/>
          <w:sz w:val="24"/>
          <w:szCs w:val="22"/>
        </w:rPr>
        <w:t xml:space="preserve">、违约责任</w:t>
      </w:r>
      <w:r/>
    </w:p>
    <w:p>
      <w:pPr>
        <w:ind w:firstLine="480"/>
        <w:spacing w:line="440" w:lineRule="exact"/>
        <w:rPr>
          <w:rFonts w:ascii="Times New Roman" w:hAnsi="Times New Roman"/>
          <w:color w:val="000000"/>
          <w:sz w:val="24"/>
        </w:rPr>
      </w:pPr>
      <w:r>
        <w:rPr>
          <w:rFonts w:ascii="Times New Roman" w:hAnsi="Times New Roman"/>
          <w:color w:val="000000"/>
          <w:sz w:val="24"/>
        </w:rPr>
        <w:t xml:space="preserve">1</w:t>
      </w:r>
      <w:r>
        <w:rPr>
          <w:rFonts w:hint="eastAsia" w:ascii="Times New Roman" w:hAnsi="Times New Roman"/>
          <w:color w:val="000000"/>
          <w:sz w:val="24"/>
        </w:rPr>
        <w:t xml:space="preserve">1</w:t>
      </w:r>
      <w:r>
        <w:rPr>
          <w:rFonts w:ascii="Times New Roman" w:hAnsi="Times New Roman"/>
          <w:color w:val="000000"/>
          <w:sz w:val="24"/>
        </w:rPr>
        <w:t xml:space="preserve">.1</w:t>
      </w:r>
      <w:r>
        <w:rPr>
          <w:rFonts w:hint="eastAsia" w:ascii="Times New Roman" w:hAnsi="Times New Roman"/>
          <w:color w:val="000000"/>
          <w:sz w:val="24"/>
        </w:rPr>
        <w:t xml:space="preserve">乙方逾期交付产品及服务的，应按逾期交付总额每</w:t>
      </w:r>
      <w:r>
        <w:rPr>
          <w:rFonts w:hint="eastAsia" w:ascii="Times New Roman" w:hAnsi="Times New Roman"/>
          <w:sz w:val="24"/>
        </w:rPr>
        <w:t xml:space="preserve">日千分之一向甲</w:t>
      </w:r>
      <w:r>
        <w:rPr>
          <w:rFonts w:hint="eastAsia" w:ascii="Times New Roman" w:hAnsi="Times New Roman"/>
          <w:color w:val="000000"/>
          <w:sz w:val="24"/>
        </w:rPr>
        <w:t xml:space="preserve">方支付违约金，由甲方从待付款项中扣除。逾期超过约定日期</w:t>
      </w:r>
      <w:r>
        <w:rPr>
          <w:rFonts w:ascii="Times New Roman" w:hAnsi="Times New Roman"/>
          <w:color w:val="000000"/>
          <w:sz w:val="24"/>
        </w:rPr>
        <w:t xml:space="preserve">10</w:t>
      </w:r>
      <w:r>
        <w:rPr>
          <w:rFonts w:hint="eastAsia" w:ascii="Times New Roman" w:hAnsi="Times New Roman"/>
          <w:color w:val="000000"/>
          <w:sz w:val="24"/>
        </w:rPr>
        <w:t xml:space="preserve">个工作日不能交付的，甲方可解除本合同。乙方因逾期交货或其他违约行为导致甲方解除合同的，乙方应向甲方支付本合同</w:t>
      </w:r>
      <w:r>
        <w:rPr>
          <w:rFonts w:ascii="Times New Roman" w:hAnsi="Times New Roman"/>
          <w:color w:val="000000"/>
          <w:sz w:val="24"/>
        </w:rPr>
        <w:t xml:space="preserve">2.1</w:t>
      </w:r>
      <w:r>
        <w:rPr>
          <w:rFonts w:hint="eastAsia" w:ascii="Times New Roman" w:hAnsi="Times New Roman"/>
          <w:color w:val="000000"/>
          <w:sz w:val="24"/>
        </w:rPr>
        <w:t xml:space="preserve">条确定的合同总价</w:t>
      </w:r>
      <w:r>
        <w:rPr>
          <w:rFonts w:ascii="Times New Roman" w:hAnsi="Times New Roman"/>
          <w:color w:val="000000"/>
          <w:sz w:val="24"/>
        </w:rPr>
        <w:t xml:space="preserve">5%</w:t>
      </w:r>
      <w:r>
        <w:rPr>
          <w:rFonts w:hint="eastAsia" w:ascii="Times New Roman" w:hAnsi="Times New Roman"/>
          <w:color w:val="000000"/>
          <w:sz w:val="24"/>
        </w:rPr>
        <w:t xml:space="preserve">的违约金，如造成甲方损失超过违约金的，超出部分由乙方继续承担赔偿责任。</w:t>
      </w:r>
      <w:r>
        <w:rPr>
          <w:rFonts w:ascii="Times New Roman" w:hAnsi="Times New Roman"/>
          <w:color w:val="000000"/>
          <w:sz w:val="24"/>
        </w:rPr>
        <w:t xml:space="preserve"> </w:t>
      </w:r>
      <w:r/>
    </w:p>
    <w:p>
      <w:pPr>
        <w:contextualSpacing/>
        <w:ind w:firstLine="480"/>
        <w:spacing w:line="500" w:lineRule="exact"/>
        <w:rPr>
          <w:rFonts w:ascii="Times New Roman" w:hAnsi="Times New Roman"/>
          <w:color w:val="000000"/>
          <w:sz w:val="24"/>
        </w:rPr>
      </w:pPr>
      <w:r>
        <w:rPr>
          <w:rFonts w:ascii="Times New Roman" w:hAnsi="Times New Roman"/>
          <w:color w:val="000000"/>
          <w:sz w:val="24"/>
        </w:rPr>
        <w:t xml:space="preserve">1</w:t>
      </w:r>
      <w:r>
        <w:rPr>
          <w:rFonts w:hint="eastAsia" w:ascii="Times New Roman" w:hAnsi="Times New Roman"/>
          <w:color w:val="000000"/>
          <w:sz w:val="24"/>
        </w:rPr>
        <w:t xml:space="preserve">1</w:t>
      </w:r>
      <w:r>
        <w:rPr>
          <w:rFonts w:ascii="Times New Roman" w:hAnsi="Times New Roman"/>
          <w:color w:val="000000"/>
          <w:sz w:val="24"/>
        </w:rPr>
        <w:t xml:space="preserve">.2 </w:t>
      </w:r>
      <w:r>
        <w:rPr>
          <w:rFonts w:ascii="Times New Roman" w:hAnsi="Times New Roman"/>
          <w:color w:val="000000"/>
          <w:sz w:val="24"/>
        </w:rPr>
        <w:t xml:space="preserve">乙方所交的</w:t>
      </w:r>
      <w:r>
        <w:rPr>
          <w:rFonts w:hint="eastAsia" w:ascii="Times New Roman" w:hAnsi="Times New Roman"/>
          <w:color w:val="000000"/>
          <w:sz w:val="24"/>
        </w:rPr>
        <w:t xml:space="preserve">产品及服务</w:t>
      </w:r>
      <w:r>
        <w:rPr>
          <w:rFonts w:ascii="Times New Roman" w:hAnsi="Times New Roman"/>
          <w:color w:val="000000"/>
          <w:sz w:val="24"/>
        </w:rPr>
        <w:t xml:space="preserve">品种、质量不符合合同规定及招标文件规定标准的，甲方有权拒收该</w:t>
      </w:r>
      <w:r>
        <w:rPr>
          <w:rFonts w:hint="eastAsia" w:ascii="Times New Roman" w:hAnsi="Times New Roman"/>
          <w:color w:val="000000"/>
          <w:sz w:val="24"/>
        </w:rPr>
        <w:t xml:space="preserve">产品及服务</w:t>
      </w:r>
      <w:r>
        <w:rPr>
          <w:rFonts w:ascii="Times New Roman" w:hAnsi="Times New Roman"/>
          <w:color w:val="000000"/>
          <w:sz w:val="24"/>
        </w:rPr>
        <w:t xml:space="preserve">，乙方愿意更换</w:t>
      </w:r>
      <w:r>
        <w:rPr>
          <w:rFonts w:hint="eastAsia" w:ascii="Times New Roman" w:hAnsi="Times New Roman"/>
          <w:color w:val="000000"/>
          <w:sz w:val="24"/>
        </w:rPr>
        <w:t xml:space="preserve">产品及服务</w:t>
      </w:r>
      <w:r>
        <w:rPr>
          <w:rFonts w:ascii="Times New Roman" w:hAnsi="Times New Roman"/>
          <w:color w:val="000000"/>
          <w:sz w:val="24"/>
        </w:rPr>
        <w:t xml:space="preserve">但逾期交货的，按乙方逾期交货处理。乙方拒绝更换</w:t>
      </w:r>
      <w:r>
        <w:rPr>
          <w:rFonts w:hint="eastAsia" w:ascii="Times New Roman" w:hAnsi="Times New Roman"/>
          <w:color w:val="000000"/>
          <w:sz w:val="24"/>
        </w:rPr>
        <w:t xml:space="preserve">产品及服务</w:t>
      </w:r>
      <w:r>
        <w:rPr>
          <w:rFonts w:ascii="Times New Roman" w:hAnsi="Times New Roman"/>
          <w:color w:val="000000"/>
          <w:sz w:val="24"/>
        </w:rPr>
        <w:t xml:space="preserve">的，甲方可单方面解除合同，乙方应向甲方支付合同总价</w:t>
      </w:r>
      <w:r>
        <w:rPr>
          <w:rFonts w:ascii="Times New Roman" w:hAnsi="Times New Roman"/>
          <w:color w:val="000000"/>
          <w:sz w:val="24"/>
        </w:rPr>
        <w:t xml:space="preserve">5%</w:t>
      </w:r>
      <w:r>
        <w:rPr>
          <w:rFonts w:ascii="Times New Roman" w:hAnsi="Times New Roman"/>
          <w:color w:val="000000"/>
          <w:sz w:val="24"/>
        </w:rPr>
        <w:t xml:space="preserve">的违约金。</w:t>
      </w:r>
      <w:r/>
    </w:p>
    <w:p>
      <w:pPr>
        <w:contextualSpacing/>
        <w:ind w:firstLine="480"/>
        <w:spacing w:line="500" w:lineRule="exact"/>
        <w:rPr>
          <w:rFonts w:ascii="Times New Roman" w:hAnsi="Times New Roman"/>
          <w:color w:val="000000"/>
          <w:sz w:val="24"/>
        </w:rPr>
      </w:pPr>
      <w:r>
        <w:rPr>
          <w:rFonts w:ascii="Times New Roman" w:hAnsi="Times New Roman"/>
          <w:color w:val="000000"/>
          <w:sz w:val="24"/>
        </w:rPr>
        <w:t xml:space="preserve">1</w:t>
      </w:r>
      <w:r>
        <w:rPr>
          <w:rFonts w:hint="eastAsia" w:ascii="Times New Roman" w:hAnsi="Times New Roman"/>
          <w:color w:val="000000"/>
          <w:sz w:val="24"/>
        </w:rPr>
        <w:t xml:space="preserve">1</w:t>
      </w:r>
      <w:r>
        <w:rPr>
          <w:rFonts w:ascii="Times New Roman" w:hAnsi="Times New Roman"/>
          <w:color w:val="000000"/>
          <w:sz w:val="24"/>
        </w:rPr>
        <w:t xml:space="preserve">.3 </w:t>
      </w:r>
      <w:r>
        <w:rPr>
          <w:rFonts w:ascii="Times New Roman" w:hAnsi="Times New Roman"/>
          <w:color w:val="000000"/>
          <w:sz w:val="24"/>
        </w:rPr>
        <w:t xml:space="preserve">甲方无正当理由拒收</w:t>
      </w:r>
      <w:r>
        <w:rPr>
          <w:rFonts w:hint="eastAsia" w:ascii="Times New Roman" w:hAnsi="Times New Roman"/>
          <w:color w:val="000000"/>
          <w:sz w:val="24"/>
        </w:rPr>
        <w:t xml:space="preserve">产品及服务</w:t>
      </w:r>
      <w:r>
        <w:rPr>
          <w:rFonts w:ascii="Times New Roman" w:hAnsi="Times New Roman"/>
          <w:color w:val="000000"/>
          <w:sz w:val="24"/>
        </w:rPr>
        <w:t xml:space="preserve">的，应向乙方偿付拒收货款总值的百分之五违约金。</w:t>
      </w:r>
      <w:r/>
    </w:p>
    <w:p>
      <w:pPr>
        <w:contextualSpacing/>
        <w:ind w:firstLine="480"/>
        <w:spacing w:line="500" w:lineRule="exact"/>
        <w:rPr>
          <w:rFonts w:ascii="Times New Roman" w:hAnsi="Times New Roman"/>
          <w:color w:val="000000"/>
          <w:sz w:val="24"/>
        </w:rPr>
      </w:pPr>
      <w:r>
        <w:rPr>
          <w:rFonts w:ascii="Times New Roman" w:hAnsi="Times New Roman"/>
          <w:color w:val="000000"/>
          <w:sz w:val="24"/>
        </w:rPr>
        <w:t xml:space="preserve">1</w:t>
      </w:r>
      <w:r>
        <w:rPr>
          <w:rFonts w:hint="eastAsia" w:ascii="Times New Roman" w:hAnsi="Times New Roman"/>
          <w:color w:val="000000"/>
          <w:sz w:val="24"/>
        </w:rPr>
        <w:t xml:space="preserve">1</w:t>
      </w:r>
      <w:r>
        <w:rPr>
          <w:rFonts w:ascii="Times New Roman" w:hAnsi="Times New Roman"/>
          <w:color w:val="000000"/>
          <w:sz w:val="24"/>
        </w:rPr>
        <w:t xml:space="preserve">.4 </w:t>
      </w:r>
      <w:r>
        <w:rPr>
          <w:rFonts w:ascii="Times New Roman" w:hAnsi="Times New Roman"/>
          <w:color w:val="000000"/>
          <w:sz w:val="24"/>
        </w:rPr>
        <w:t xml:space="preserve">甲方无故逾期验收和办理货款支付手续的</w:t>
      </w:r>
      <w:r>
        <w:rPr>
          <w:rFonts w:ascii="Times New Roman" w:hAnsi="Times New Roman"/>
          <w:color w:val="000000"/>
          <w:sz w:val="24"/>
        </w:rPr>
        <w:t xml:space="preserve">,</w:t>
      </w:r>
      <w:r>
        <w:rPr>
          <w:rFonts w:ascii="Times New Roman" w:hAnsi="Times New Roman"/>
          <w:color w:val="000000"/>
          <w:sz w:val="24"/>
        </w:rPr>
        <w:t xml:space="preserve">应按逾期付款总额每日万分之五向乙方支付违约金。</w:t>
      </w:r>
      <w:r/>
    </w:p>
    <w:p>
      <w:pPr>
        <w:ind w:firstLine="482"/>
        <w:spacing w:line="500" w:lineRule="exact"/>
        <w:rPr>
          <w:rFonts w:ascii="Times New Roman"/>
          <w:b/>
          <w:color w:val="000000"/>
          <w:sz w:val="24"/>
          <w:szCs w:val="22"/>
        </w:rPr>
      </w:pPr>
      <w:r>
        <w:rPr>
          <w:rFonts w:ascii="Times New Roman"/>
          <w:b/>
          <w:color w:val="000000"/>
          <w:sz w:val="24"/>
          <w:szCs w:val="22"/>
        </w:rPr>
        <w:t xml:space="preserve">十</w:t>
      </w:r>
      <w:r>
        <w:rPr>
          <w:rFonts w:hint="eastAsia" w:ascii="Times New Roman"/>
          <w:b/>
          <w:color w:val="000000"/>
          <w:sz w:val="24"/>
          <w:szCs w:val="22"/>
        </w:rPr>
        <w:t xml:space="preserve">二</w:t>
      </w:r>
      <w:r>
        <w:rPr>
          <w:rFonts w:ascii="Times New Roman"/>
          <w:b/>
          <w:color w:val="000000"/>
          <w:sz w:val="24"/>
          <w:szCs w:val="22"/>
        </w:rPr>
        <w:t xml:space="preserve">、不可抗力事件处理</w:t>
      </w:r>
      <w:r/>
    </w:p>
    <w:p>
      <w:pPr>
        <w:contextualSpacing/>
        <w:ind w:firstLine="480"/>
        <w:spacing w:line="500" w:lineRule="exact"/>
        <w:rPr>
          <w:rFonts w:ascii="Times New Roman" w:hAnsi="Times New Roman"/>
          <w:color w:val="000000"/>
          <w:sz w:val="24"/>
        </w:rPr>
      </w:pPr>
      <w:r>
        <w:rPr>
          <w:rFonts w:ascii="Times New Roman" w:hAnsi="Times New Roman"/>
          <w:color w:val="000000"/>
          <w:sz w:val="24"/>
        </w:rPr>
        <w:t xml:space="preserve">1</w:t>
      </w:r>
      <w:r>
        <w:rPr>
          <w:rFonts w:hint="eastAsia" w:ascii="Times New Roman" w:hAnsi="Times New Roman"/>
          <w:color w:val="000000"/>
          <w:sz w:val="24"/>
        </w:rPr>
        <w:t xml:space="preserve">2</w:t>
      </w:r>
      <w:r>
        <w:rPr>
          <w:rFonts w:ascii="Times New Roman" w:hAnsi="Times New Roman"/>
          <w:color w:val="000000"/>
          <w:sz w:val="24"/>
        </w:rPr>
        <w:t xml:space="preserve">.1 </w:t>
      </w:r>
      <w:r>
        <w:rPr>
          <w:rFonts w:ascii="Times New Roman" w:hAnsi="Times New Roman"/>
          <w:color w:val="000000"/>
          <w:sz w:val="24"/>
        </w:rPr>
        <w:t xml:space="preserve">在合同有效期内，任何一方因不可抗力事件导致不能履行合同，则合同履行期可延长，其延长期与不可抗力影响期相同。</w:t>
      </w:r>
      <w:r/>
    </w:p>
    <w:p>
      <w:pPr>
        <w:contextualSpacing/>
        <w:ind w:firstLine="480"/>
        <w:spacing w:line="500" w:lineRule="exact"/>
        <w:rPr>
          <w:rFonts w:ascii="Times New Roman" w:hAnsi="Times New Roman"/>
          <w:color w:val="000000"/>
          <w:sz w:val="24"/>
        </w:rPr>
      </w:pPr>
      <w:r>
        <w:rPr>
          <w:rFonts w:ascii="Times New Roman" w:hAnsi="Times New Roman"/>
          <w:color w:val="000000"/>
          <w:sz w:val="24"/>
        </w:rPr>
        <w:t xml:space="preserve">1</w:t>
      </w:r>
      <w:r>
        <w:rPr>
          <w:rFonts w:hint="eastAsia" w:ascii="Times New Roman" w:hAnsi="Times New Roman"/>
          <w:color w:val="000000"/>
          <w:sz w:val="24"/>
        </w:rPr>
        <w:t xml:space="preserve">2</w:t>
      </w:r>
      <w:r>
        <w:rPr>
          <w:rFonts w:ascii="Times New Roman" w:hAnsi="Times New Roman"/>
          <w:color w:val="000000"/>
          <w:sz w:val="24"/>
        </w:rPr>
        <w:t xml:space="preserve">.2 </w:t>
      </w:r>
      <w:r>
        <w:rPr>
          <w:rFonts w:ascii="Times New Roman" w:hAnsi="Times New Roman"/>
          <w:color w:val="000000"/>
          <w:sz w:val="24"/>
        </w:rPr>
        <w:t xml:space="preserve">任何一方发生不可抗力事件后，应</w:t>
      </w:r>
      <w:r>
        <w:rPr>
          <w:rFonts w:hint="eastAsia" w:ascii="Times New Roman" w:hAnsi="Times New Roman"/>
          <w:color w:val="000000"/>
          <w:sz w:val="24"/>
        </w:rPr>
        <w:t xml:space="preserve">在五个工作日内书面</w:t>
      </w:r>
      <w:r>
        <w:rPr>
          <w:rFonts w:ascii="Times New Roman" w:hAnsi="Times New Roman"/>
          <w:color w:val="000000"/>
          <w:sz w:val="24"/>
        </w:rPr>
        <w:t xml:space="preserve">通知对方，并</w:t>
      </w:r>
      <w:r>
        <w:rPr>
          <w:rFonts w:hint="eastAsia" w:ascii="Times New Roman" w:hAnsi="Times New Roman"/>
          <w:color w:val="000000"/>
          <w:sz w:val="24"/>
        </w:rPr>
        <w:t xml:space="preserve">附</w:t>
      </w:r>
      <w:r>
        <w:rPr>
          <w:rFonts w:ascii="Times New Roman" w:hAnsi="Times New Roman"/>
          <w:color w:val="000000"/>
          <w:sz w:val="24"/>
        </w:rPr>
        <w:t xml:space="preserve">有关权威机构出具的证明。</w:t>
      </w:r>
      <w:r>
        <w:rPr>
          <w:rFonts w:hint="eastAsia" w:ascii="Times New Roman" w:hAnsi="Times New Roman"/>
          <w:color w:val="000000"/>
          <w:sz w:val="24"/>
        </w:rPr>
        <w:t xml:space="preserve">若有一方未履行通知义务，另一方造成的全部损失由未履行通知义务的一方承担。</w:t>
      </w:r>
      <w:r/>
    </w:p>
    <w:p>
      <w:pPr>
        <w:contextualSpacing/>
        <w:spacing w:line="500" w:lineRule="exact"/>
        <w:rPr>
          <w:rFonts w:ascii="Times New Roman" w:hAnsi="Times New Roman"/>
          <w:color w:val="000000"/>
          <w:sz w:val="24"/>
        </w:rPr>
      </w:pPr>
      <w:r>
        <w:rPr>
          <w:rFonts w:ascii="Times New Roman" w:hAnsi="Times New Roman"/>
          <w:color w:val="000000"/>
          <w:sz w:val="24"/>
        </w:rPr>
        <w:t xml:space="preserve">1</w:t>
      </w:r>
      <w:r>
        <w:rPr>
          <w:rFonts w:hint="eastAsia" w:ascii="Times New Roman" w:hAnsi="Times New Roman"/>
          <w:color w:val="000000"/>
          <w:sz w:val="24"/>
        </w:rPr>
        <w:t xml:space="preserve">2</w:t>
      </w:r>
      <w:r>
        <w:rPr>
          <w:rFonts w:ascii="Times New Roman" w:hAnsi="Times New Roman"/>
          <w:color w:val="000000"/>
          <w:sz w:val="24"/>
        </w:rPr>
        <w:t xml:space="preserve">.3 </w:t>
      </w:r>
      <w:r>
        <w:rPr>
          <w:rFonts w:ascii="Times New Roman" w:hAnsi="Times New Roman"/>
          <w:color w:val="000000"/>
          <w:sz w:val="24"/>
        </w:rPr>
        <w:t xml:space="preserve">不可抗力事件延续</w:t>
      </w:r>
      <w:r>
        <w:rPr>
          <w:rFonts w:ascii="Times New Roman" w:hAnsi="Times New Roman"/>
          <w:color w:val="000000"/>
          <w:sz w:val="24"/>
        </w:rPr>
        <w:t xml:space="preserve">120</w:t>
      </w:r>
      <w:r>
        <w:rPr>
          <w:rFonts w:ascii="Times New Roman" w:hAnsi="Times New Roman"/>
          <w:color w:val="000000"/>
          <w:sz w:val="24"/>
        </w:rPr>
        <w:t xml:space="preserve">天以上，双方应通过友好协商，确定是否继续履行合同。</w:t>
      </w:r>
      <w:r/>
    </w:p>
    <w:p>
      <w:pPr>
        <w:ind w:firstLine="482"/>
        <w:spacing w:line="500" w:lineRule="exact"/>
        <w:rPr>
          <w:rFonts w:ascii="Times New Roman"/>
          <w:b/>
          <w:color w:val="000000"/>
          <w:sz w:val="24"/>
          <w:szCs w:val="22"/>
        </w:rPr>
      </w:pPr>
      <w:r>
        <w:rPr>
          <w:rFonts w:ascii="Times New Roman"/>
          <w:b/>
          <w:color w:val="000000"/>
          <w:sz w:val="24"/>
          <w:szCs w:val="22"/>
        </w:rPr>
        <w:t xml:space="preserve">十</w:t>
      </w:r>
      <w:r>
        <w:rPr>
          <w:rFonts w:hint="eastAsia" w:ascii="Times New Roman"/>
          <w:b/>
          <w:color w:val="000000"/>
          <w:sz w:val="24"/>
          <w:szCs w:val="22"/>
        </w:rPr>
        <w:t xml:space="preserve">三</w:t>
      </w:r>
      <w:r>
        <w:rPr>
          <w:rFonts w:ascii="Times New Roman"/>
          <w:b/>
          <w:color w:val="000000"/>
          <w:sz w:val="24"/>
          <w:szCs w:val="22"/>
        </w:rPr>
        <w:t xml:space="preserve">、诉讼</w:t>
      </w:r>
      <w:r/>
    </w:p>
    <w:p>
      <w:pPr>
        <w:contextualSpacing/>
        <w:ind w:firstLine="480"/>
        <w:spacing w:line="500" w:lineRule="exact"/>
        <w:rPr>
          <w:rFonts w:ascii="Times New Roman" w:hAnsi="Times New Roman"/>
          <w:color w:val="000000"/>
          <w:sz w:val="24"/>
        </w:rPr>
      </w:pPr>
      <w:r>
        <w:rPr>
          <w:rFonts w:hint="eastAsia" w:ascii="Times New Roman" w:hAnsi="Times New Roman"/>
          <w:color w:val="000000"/>
          <w:sz w:val="24"/>
        </w:rPr>
        <w:t xml:space="preserve">13</w:t>
      </w:r>
      <w:r>
        <w:rPr>
          <w:rFonts w:ascii="Times New Roman" w:hAnsi="Times New Roman"/>
          <w:color w:val="000000"/>
          <w:sz w:val="24"/>
        </w:rPr>
        <w:t xml:space="preserve">.1 </w:t>
      </w:r>
      <w:r>
        <w:rPr>
          <w:rFonts w:ascii="Times New Roman" w:hAnsi="Times New Roman"/>
          <w:color w:val="000000"/>
          <w:sz w:val="24"/>
        </w:rPr>
        <w:t xml:space="preserve">双方在执行合同中所发生的一切争议，应通过协商解决。如协商不成，可向合同签订地法院起诉，合同签订地约定为南京市</w:t>
      </w:r>
      <w:r>
        <w:rPr>
          <w:rFonts w:hint="eastAsia" w:ascii="Times New Roman" w:hAnsi="Times New Roman"/>
          <w:color w:val="000000"/>
          <w:sz w:val="24"/>
        </w:rPr>
        <w:t xml:space="preserve">鼓楼区</w:t>
      </w:r>
      <w:r>
        <w:rPr>
          <w:rFonts w:ascii="Times New Roman" w:hAnsi="Times New Roman"/>
          <w:color w:val="000000"/>
          <w:sz w:val="24"/>
        </w:rPr>
        <w:t xml:space="preserve">。</w:t>
      </w:r>
      <w:r/>
    </w:p>
    <w:p>
      <w:pPr>
        <w:ind w:firstLine="482"/>
        <w:spacing w:line="500" w:lineRule="exact"/>
        <w:rPr>
          <w:rFonts w:ascii="Times New Roman"/>
          <w:b/>
          <w:color w:val="000000"/>
          <w:sz w:val="24"/>
          <w:szCs w:val="22"/>
        </w:rPr>
      </w:pPr>
      <w:r>
        <w:rPr>
          <w:rFonts w:ascii="Times New Roman"/>
          <w:b/>
          <w:color w:val="000000"/>
          <w:sz w:val="24"/>
          <w:szCs w:val="22"/>
        </w:rPr>
        <w:t xml:space="preserve">十</w:t>
      </w:r>
      <w:r>
        <w:rPr>
          <w:rFonts w:hint="eastAsia" w:ascii="Times New Roman"/>
          <w:b/>
          <w:color w:val="000000"/>
          <w:sz w:val="24"/>
          <w:szCs w:val="22"/>
        </w:rPr>
        <w:t xml:space="preserve">四</w:t>
      </w:r>
      <w:r>
        <w:rPr>
          <w:rFonts w:ascii="Times New Roman"/>
          <w:b/>
          <w:color w:val="000000"/>
          <w:sz w:val="24"/>
          <w:szCs w:val="22"/>
        </w:rPr>
        <w:t xml:space="preserve">、合同生效及其它</w:t>
      </w:r>
      <w:r/>
    </w:p>
    <w:p>
      <w:pPr>
        <w:contextualSpacing/>
        <w:ind w:firstLine="480"/>
        <w:spacing w:line="500" w:lineRule="exact"/>
        <w:rPr>
          <w:rFonts w:ascii="Times New Roman" w:hAnsi="Times New Roman"/>
          <w:color w:val="000000"/>
          <w:sz w:val="24"/>
        </w:rPr>
      </w:pPr>
      <w:r>
        <w:rPr>
          <w:rFonts w:ascii="Times New Roman" w:hAnsi="Times New Roman"/>
          <w:color w:val="000000"/>
          <w:sz w:val="24"/>
        </w:rPr>
        <w:t xml:space="preserve">1</w:t>
      </w:r>
      <w:r>
        <w:rPr>
          <w:rFonts w:hint="eastAsia" w:ascii="Times New Roman" w:hAnsi="Times New Roman"/>
          <w:color w:val="000000"/>
          <w:sz w:val="24"/>
        </w:rPr>
        <w:t xml:space="preserve">4</w:t>
      </w:r>
      <w:r>
        <w:rPr>
          <w:rFonts w:ascii="Times New Roman" w:hAnsi="Times New Roman"/>
          <w:color w:val="000000"/>
          <w:sz w:val="24"/>
        </w:rPr>
        <w:t xml:space="preserve">.1 </w:t>
      </w:r>
      <w:r>
        <w:rPr>
          <w:rFonts w:ascii="Times New Roman" w:hAnsi="Times New Roman"/>
          <w:color w:val="000000"/>
          <w:sz w:val="24"/>
        </w:rPr>
        <w:t xml:space="preserve">合同经双方法定代表人或授权委托代表人签字并加盖单位公章。</w:t>
      </w:r>
      <w:r/>
    </w:p>
    <w:p>
      <w:pPr>
        <w:contextualSpacing/>
        <w:ind w:firstLine="480"/>
        <w:spacing w:line="500" w:lineRule="exact"/>
        <w:rPr>
          <w:rFonts w:ascii="Times New Roman" w:hAnsi="Times New Roman"/>
          <w:color w:val="000000"/>
          <w:sz w:val="24"/>
        </w:rPr>
      </w:pPr>
      <w:r>
        <w:rPr>
          <w:rFonts w:ascii="Times New Roman" w:hAnsi="Times New Roman"/>
          <w:color w:val="000000"/>
          <w:sz w:val="24"/>
        </w:rPr>
        <w:t xml:space="preserve">1</w:t>
      </w:r>
      <w:r>
        <w:rPr>
          <w:rFonts w:hint="eastAsia" w:ascii="Times New Roman" w:hAnsi="Times New Roman"/>
          <w:color w:val="000000"/>
          <w:sz w:val="24"/>
        </w:rPr>
        <w:t xml:space="preserve">4</w:t>
      </w:r>
      <w:r>
        <w:rPr>
          <w:rFonts w:ascii="Times New Roman" w:hAnsi="Times New Roman"/>
          <w:color w:val="000000"/>
          <w:sz w:val="24"/>
        </w:rPr>
        <w:t xml:space="preserve">.2</w:t>
      </w:r>
      <w:r>
        <w:rPr>
          <w:rFonts w:ascii="Times New Roman" w:hAnsi="Times New Roman"/>
          <w:color w:val="000000"/>
          <w:sz w:val="24"/>
        </w:rPr>
        <w:t xml:space="preserve">本合同未尽事宜，遵照《</w:t>
      </w:r>
      <w:r>
        <w:rPr>
          <w:rFonts w:hint="eastAsia" w:ascii="Times New Roman" w:hAnsi="Times New Roman"/>
          <w:color w:val="000000"/>
          <w:sz w:val="24"/>
        </w:rPr>
        <w:t xml:space="preserve">民法典</w:t>
      </w:r>
      <w:r>
        <w:rPr>
          <w:rFonts w:ascii="Times New Roman" w:hAnsi="Times New Roman"/>
          <w:color w:val="000000"/>
          <w:sz w:val="24"/>
        </w:rPr>
        <w:t xml:space="preserve">》有关条文执行。</w:t>
      </w:r>
      <w:r/>
    </w:p>
    <w:p>
      <w:pPr>
        <w:contextualSpacing/>
        <w:ind w:firstLine="480"/>
        <w:spacing w:line="500" w:lineRule="exact"/>
        <w:rPr>
          <w:rFonts w:ascii="Times New Roman" w:hAnsi="Times New Roman"/>
          <w:color w:val="000000"/>
          <w:sz w:val="24"/>
        </w:rPr>
      </w:pPr>
      <w:r>
        <w:rPr>
          <w:rFonts w:ascii="Times New Roman" w:hAnsi="Times New Roman"/>
          <w:color w:val="000000"/>
          <w:sz w:val="24"/>
        </w:rPr>
        <w:t xml:space="preserve">1</w:t>
      </w:r>
      <w:r>
        <w:rPr>
          <w:rFonts w:hint="eastAsia" w:ascii="Times New Roman" w:hAnsi="Times New Roman"/>
          <w:color w:val="000000"/>
          <w:sz w:val="24"/>
        </w:rPr>
        <w:t xml:space="preserve">4</w:t>
      </w:r>
      <w:r>
        <w:rPr>
          <w:rFonts w:ascii="Times New Roman" w:hAnsi="Times New Roman"/>
          <w:color w:val="000000"/>
          <w:sz w:val="24"/>
        </w:rPr>
        <w:t xml:space="preserve">.3 </w:t>
      </w:r>
      <w:r>
        <w:rPr>
          <w:rFonts w:ascii="Times New Roman" w:hAnsi="Times New Roman"/>
          <w:color w:val="000000"/>
          <w:sz w:val="24"/>
        </w:rPr>
        <w:t xml:space="preserve">本合同一式</w:t>
      </w:r>
      <w:r>
        <w:rPr>
          <w:rFonts w:hint="eastAsia" w:ascii="Times New Roman" w:hAnsi="Times New Roman"/>
          <w:color w:val="000000"/>
          <w:sz w:val="24"/>
        </w:rPr>
        <w:t xml:space="preserve">四</w:t>
      </w:r>
      <w:r>
        <w:rPr>
          <w:rFonts w:ascii="Times New Roman" w:hAnsi="Times New Roman"/>
          <w:color w:val="000000"/>
          <w:sz w:val="24"/>
        </w:rPr>
        <w:t xml:space="preserve">份，具有同等法律效力，甲方</w:t>
      </w:r>
      <w:r>
        <w:rPr>
          <w:rFonts w:hint="eastAsia" w:ascii="Times New Roman" w:hAnsi="Times New Roman"/>
          <w:color w:val="000000"/>
          <w:sz w:val="24"/>
        </w:rPr>
        <w:t xml:space="preserve">执三份</w:t>
      </w:r>
      <w:r>
        <w:rPr>
          <w:rFonts w:ascii="Times New Roman" w:hAnsi="Times New Roman"/>
          <w:color w:val="000000"/>
          <w:sz w:val="24"/>
        </w:rPr>
        <w:t xml:space="preserve">、乙方执</w:t>
      </w:r>
      <w:r>
        <w:rPr>
          <w:rFonts w:hint="eastAsia" w:ascii="Times New Roman" w:hAnsi="Times New Roman"/>
          <w:color w:val="000000"/>
          <w:sz w:val="24"/>
        </w:rPr>
        <w:t xml:space="preserve">一</w:t>
      </w:r>
      <w:r>
        <w:rPr>
          <w:rFonts w:ascii="Times New Roman" w:hAnsi="Times New Roman"/>
          <w:color w:val="000000"/>
          <w:sz w:val="24"/>
        </w:rPr>
        <w:t xml:space="preserve">份。</w:t>
      </w:r>
      <w:r/>
    </w:p>
    <w:p>
      <w:pPr>
        <w:contextualSpacing/>
        <w:ind w:firstLine="480"/>
        <w:spacing w:line="500" w:lineRule="exact"/>
        <w:rPr>
          <w:rFonts w:ascii="Times New Roman" w:hAnsi="Times New Roman"/>
          <w:color w:val="000000"/>
          <w:sz w:val="24"/>
        </w:rPr>
      </w:pPr>
      <w:r>
        <w:rPr>
          <w:rFonts w:hint="eastAsia" w:ascii="Times New Roman" w:hAnsi="Times New Roman"/>
          <w:color w:val="000000"/>
          <w:sz w:val="24"/>
        </w:rPr>
        <w:t xml:space="preserve">14.4 </w:t>
      </w:r>
      <w:r>
        <w:rPr>
          <w:rFonts w:hint="eastAsia" w:ascii="Times New Roman" w:hAnsi="Times New Roman"/>
          <w:color w:val="000000"/>
          <w:sz w:val="24"/>
        </w:rPr>
        <w:t xml:space="preserve">本合同自签订之日起生效。</w:t>
      </w:r>
      <w:r/>
    </w:p>
    <w:p>
      <w:pPr>
        <w:ind w:left="1"/>
        <w:spacing w:line="500" w:lineRule="exact"/>
        <w:rPr>
          <w:rFonts w:ascii="Ari"/>
          <w:color w:val="000000"/>
          <w:sz w:val="24"/>
          <w:szCs w:val="22"/>
        </w:rPr>
      </w:pPr>
      <w:r>
        <w:rPr>
          <w:rFonts w:ascii="Ari"/>
          <w:color w:val="000000"/>
          <w:sz w:val="24"/>
          <w:szCs w:val="22"/>
        </w:rPr>
        <w:t xml:space="preserve">甲方：</w:t>
      </w:r>
      <w:r>
        <w:rPr>
          <w:rFonts w:hint="eastAsia" w:ascii="Ari"/>
          <w:color w:val="000000"/>
          <w:sz w:val="24"/>
          <w:szCs w:val="22"/>
        </w:rPr>
        <w:t xml:space="preserve">江苏省市场监督管理局</w:t>
      </w:r>
      <w:r>
        <w:rPr>
          <w:rFonts w:ascii="Ari"/>
          <w:color w:val="000000"/>
          <w:sz w:val="24"/>
          <w:szCs w:val="22"/>
        </w:rPr>
        <w:t xml:space="preserve">        </w:t>
      </w:r>
      <w:r>
        <w:rPr>
          <w:rFonts w:hint="eastAsia" w:ascii="Ari"/>
          <w:color w:val="000000"/>
          <w:sz w:val="24"/>
          <w:szCs w:val="22"/>
        </w:rPr>
        <w:t xml:space="preserve">  </w:t>
      </w:r>
      <w:r>
        <w:rPr>
          <w:rFonts w:ascii="Ari"/>
          <w:color w:val="000000"/>
          <w:sz w:val="24"/>
          <w:szCs w:val="22"/>
        </w:rPr>
        <w:t xml:space="preserve">乙方：</w:t>
      </w:r>
      <w:r>
        <w:rPr>
          <w:rFonts w:hint="eastAsia" w:ascii="Times New Roman"/>
          <w:color w:val="000000"/>
          <w:sz w:val="24"/>
          <w:szCs w:val="22"/>
        </w:rPr>
        <w:t xml:space="preserve"> </w:t>
      </w:r>
      <w:r/>
    </w:p>
    <w:p>
      <w:pPr>
        <w:contextualSpacing/>
        <w:spacing w:line="500" w:lineRule="exact"/>
        <w:rPr>
          <w:rFonts w:ascii="Times New Roman" w:hAnsi="Times New Roman"/>
          <w:color w:val="000000"/>
          <w:sz w:val="24"/>
        </w:rPr>
      </w:pPr>
      <w:r>
        <w:rPr>
          <w:rFonts w:ascii="Times New Roman" w:hAnsi="Times New Roman"/>
          <w:color w:val="000000"/>
          <w:sz w:val="24"/>
        </w:rPr>
        <w:t xml:space="preserve">地址：</w:t>
      </w:r>
      <w:r>
        <w:rPr>
          <w:rFonts w:hint="eastAsia" w:ascii="Times New Roman" w:hAnsi="Times New Roman"/>
          <w:color w:val="000000"/>
          <w:sz w:val="24"/>
        </w:rPr>
        <w:t xml:space="preserve">南京市鼓楼区草场门大街</w:t>
      </w:r>
      <w:r>
        <w:rPr>
          <w:rFonts w:hint="eastAsia" w:ascii="Times New Roman" w:hAnsi="Times New Roman"/>
          <w:color w:val="000000"/>
          <w:sz w:val="24"/>
        </w:rPr>
        <w:t xml:space="preserve">107</w:t>
      </w:r>
      <w:r>
        <w:rPr>
          <w:rFonts w:hint="eastAsia" w:ascii="Times New Roman" w:hAnsi="Times New Roman"/>
          <w:color w:val="000000"/>
          <w:sz w:val="24"/>
        </w:rPr>
        <w:t xml:space="preserve">号</w:t>
      </w:r>
      <w:r>
        <w:rPr>
          <w:rFonts w:hint="eastAsia" w:ascii="Times New Roman" w:hAnsi="Times New Roman"/>
          <w:color w:val="000000"/>
          <w:sz w:val="24"/>
        </w:rPr>
        <w:t xml:space="preserve"> </w:t>
      </w:r>
      <w:r>
        <w:rPr>
          <w:rFonts w:ascii="Times New Roman" w:hAnsi="Times New Roman"/>
          <w:color w:val="000000"/>
          <w:sz w:val="24"/>
        </w:rPr>
        <w:t xml:space="preserve"> </w:t>
      </w:r>
      <w:r>
        <w:rPr>
          <w:rFonts w:ascii="Times New Roman" w:hAnsi="Times New Roman"/>
          <w:color w:val="000000"/>
          <w:sz w:val="24"/>
        </w:rPr>
        <w:t xml:space="preserve">地址：</w:t>
      </w:r>
      <w:r>
        <w:rPr>
          <w:rFonts w:hint="eastAsia" w:ascii="Times New Roman" w:hAnsi="Times New Roman"/>
          <w:color w:val="000000"/>
          <w:sz w:val="24"/>
          <w:szCs w:val="20"/>
        </w:rPr>
        <w:t xml:space="preserve"> </w:t>
      </w:r>
      <w:r/>
    </w:p>
    <w:p>
      <w:pPr>
        <w:ind w:left="1"/>
        <w:spacing w:line="500" w:lineRule="exact"/>
        <w:rPr>
          <w:rFonts w:ascii="Ari"/>
          <w:color w:val="000000"/>
          <w:sz w:val="24"/>
          <w:szCs w:val="22"/>
        </w:rPr>
      </w:pPr>
      <w:r>
        <w:rPr>
          <w:rFonts w:ascii="Times New Roman"/>
          <w:color w:val="000000"/>
          <w:sz w:val="24"/>
        </w:rPr>
        <w:t xml:space="preserve">法定代表人或授权代表：</w:t>
      </w:r>
      <w:r>
        <w:rPr>
          <w:rFonts w:ascii="Times New Roman"/>
          <w:color w:val="000000"/>
          <w:sz w:val="24"/>
        </w:rPr>
        <w:t xml:space="preserve">            </w:t>
      </w:r>
      <w:r>
        <w:rPr>
          <w:rFonts w:hint="eastAsia" w:ascii="Times New Roman"/>
          <w:color w:val="000000"/>
          <w:sz w:val="24"/>
        </w:rPr>
        <w:t xml:space="preserve"> </w:t>
      </w:r>
      <w:r>
        <w:rPr>
          <w:rFonts w:ascii="Times New Roman"/>
          <w:color w:val="000000"/>
          <w:sz w:val="24"/>
        </w:rPr>
        <w:t xml:space="preserve"> </w:t>
      </w:r>
      <w:r>
        <w:rPr>
          <w:rFonts w:ascii="Times New Roman"/>
          <w:color w:val="000000"/>
          <w:sz w:val="24"/>
        </w:rPr>
        <w:t xml:space="preserve">法定代表</w:t>
      </w:r>
      <w:r>
        <w:rPr>
          <w:rFonts w:ascii="Ari"/>
          <w:color w:val="000000"/>
          <w:sz w:val="24"/>
          <w:szCs w:val="22"/>
        </w:rPr>
        <w:t xml:space="preserve">人或授权代表：</w:t>
      </w:r>
      <w:r/>
    </w:p>
    <w:p>
      <w:pPr>
        <w:spacing w:line="500" w:lineRule="exact"/>
        <w:rPr>
          <w:rFonts w:ascii="Times New Roman" w:hAnsi="Times New Roman"/>
          <w:color w:val="000000"/>
          <w:sz w:val="24"/>
        </w:rPr>
      </w:pPr>
      <w:r>
        <w:rPr>
          <w:rFonts w:ascii="Times New Roman" w:hAnsi="Times New Roman"/>
          <w:color w:val="000000"/>
          <w:sz w:val="24"/>
        </w:rPr>
        <w:t xml:space="preserve">联系电话：</w:t>
      </w:r>
      <w:r>
        <w:rPr>
          <w:rFonts w:ascii="Times New Roman" w:hAnsi="Times New Roman"/>
          <w:color w:val="000000"/>
          <w:sz w:val="24"/>
        </w:rPr>
        <w:t xml:space="preserve">                          </w:t>
      </w:r>
      <w:r>
        <w:rPr>
          <w:rFonts w:ascii="Times New Roman" w:hAnsi="Times New Roman"/>
          <w:color w:val="000000"/>
          <w:sz w:val="24"/>
        </w:rPr>
        <w:t xml:space="preserve">联系电话</w:t>
      </w:r>
      <w:r>
        <w:rPr>
          <w:rFonts w:hint="eastAsia" w:ascii="Times New Roman" w:hAnsi="Times New Roman"/>
          <w:color w:val="000000"/>
          <w:sz w:val="24"/>
        </w:rPr>
        <w:t xml:space="preserve">：</w:t>
      </w:r>
      <w:r/>
    </w:p>
    <w:p>
      <w:pPr>
        <w:spacing w:line="500" w:lineRule="exact"/>
        <w:rPr>
          <w:rFonts w:ascii="Times New Roman" w:hAnsi="Times New Roman"/>
          <w:color w:val="000000"/>
          <w:sz w:val="24"/>
        </w:rPr>
      </w:pPr>
      <w:r>
        <w:rPr>
          <w:rFonts w:hint="eastAsia" w:ascii="Times New Roman" w:hAnsi="Times New Roman"/>
          <w:color w:val="000000"/>
          <w:sz w:val="24"/>
        </w:rPr>
        <w:t xml:space="preserve">日期：</w:t>
      </w:r>
      <w:r>
        <w:rPr>
          <w:rFonts w:hint="eastAsia" w:ascii="Times New Roman" w:hAnsi="Times New Roman"/>
          <w:color w:val="000000"/>
          <w:sz w:val="24"/>
        </w:rPr>
        <w:t xml:space="preserve">                              </w:t>
      </w:r>
      <w:r>
        <w:rPr>
          <w:rFonts w:hint="eastAsia" w:ascii="Times New Roman" w:hAnsi="Times New Roman"/>
          <w:color w:val="000000"/>
          <w:sz w:val="24"/>
        </w:rPr>
        <w:t xml:space="preserve">日期：</w:t>
      </w:r>
      <w:r>
        <w:rPr>
          <w:rFonts w:hint="eastAsia" w:ascii="Times New Roman" w:hAnsi="Times New Roman"/>
          <w:color w:val="000000"/>
          <w:sz w:val="24"/>
        </w:rPr>
        <w:t xml:space="preserve"> </w:t>
      </w:r>
      <w:r/>
    </w:p>
    <w:p>
      <w:pPr>
        <w:ind w:right="480" w:firstLine="4320"/>
        <w:spacing w:line="440" w:lineRule="exact"/>
        <w:rPr>
          <w:rFonts w:hint="eastAsia" w:ascii="宋体" w:hAnsi="宋体"/>
          <w:color w:val="000000"/>
          <w:sz w:val="24"/>
        </w:rPr>
      </w:pPr>
      <w:r>
        <w:rPr>
          <w:rFonts w:ascii="宋体" w:hAnsi="宋体"/>
          <w:color w:val="000000"/>
          <w:sz w:val="24"/>
        </w:rPr>
        <w:t xml:space="preserve">户名：</w:t>
      </w:r>
      <w:r/>
    </w:p>
    <w:p>
      <w:pPr>
        <w:ind w:right="480"/>
        <w:jc w:val="center"/>
        <w:spacing w:line="440" w:lineRule="exac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开户银行：</w:t>
      </w:r>
      <w:r/>
    </w:p>
    <w:p>
      <w:pPr>
        <w:ind w:right="480" w:firstLine="4320"/>
        <w:spacing w:line="440" w:lineRule="exact"/>
        <w:shd w:val="clear" w:color="auto" w:fill="ffffff"/>
        <w:widowControl/>
        <w:rPr>
          <w:rFonts w:hint="eastAsia" w:ascii="宋体" w:hAnsi="宋体"/>
          <w:color w:val="000000"/>
          <w:sz w:val="24"/>
          <w:lang w:val="zh-CN"/>
        </w:rPr>
      </w:pPr>
      <w:r>
        <w:rPr>
          <w:rFonts w:ascii="宋体" w:hAnsi="宋体"/>
          <w:color w:val="000000"/>
          <w:sz w:val="24"/>
        </w:rPr>
        <w:t xml:space="preserve">银行账号：</w:t>
      </w:r>
      <w:bookmarkStart w:id="125" w:name="_Toc45493478"/>
      <w:r/>
      <w:bookmarkEnd w:id="125"/>
      <w:r/>
      <w:r/>
    </w:p>
    <w:p>
      <w:pPr>
        <w:spacing w:line="500" w:lineRule="exact"/>
        <w:rPr>
          <w:rFonts w:ascii="Times New Roman" w:hAnsi="Times New Roman"/>
          <w:color w:val="000000"/>
          <w:sz w:val="24"/>
        </w:rPr>
      </w:pPr>
      <w:r>
        <w:rPr>
          <w:rFonts w:hint="eastAsia" w:ascii="Times New Roman" w:hAnsi="Times New Roman"/>
          <w:color w:val="000000"/>
          <w:sz w:val="24"/>
        </w:rPr>
        <w:t xml:space="preserve">                                    </w:t>
      </w:r>
      <w:r>
        <w:rPr>
          <w:rFonts w:hint="eastAsia" w:ascii="Times New Roman" w:hAnsi="Times New Roman"/>
          <w:color w:val="000000"/>
          <w:sz w:val="24"/>
        </w:rPr>
        <w:t xml:space="preserve">指定联络人姓名：</w:t>
      </w:r>
      <w:r/>
    </w:p>
    <w:p>
      <w:pPr>
        <w:ind w:firstLine="4320"/>
        <w:spacing w:line="500" w:lineRule="exact"/>
        <w:rPr>
          <w:rFonts w:ascii="Times New Roman" w:hAnsi="Times New Roman"/>
          <w:color w:val="000000"/>
          <w:sz w:val="24"/>
        </w:rPr>
      </w:pPr>
      <w:r>
        <w:rPr>
          <w:rFonts w:hint="eastAsia" w:ascii="Times New Roman" w:hAnsi="Times New Roman"/>
          <w:color w:val="000000"/>
          <w:sz w:val="24"/>
        </w:rPr>
        <w:t xml:space="preserve">指定联络人电话：</w:t>
      </w:r>
      <w:r/>
    </w:p>
    <w:p>
      <w:pPr>
        <w:jc w:val="left"/>
        <w:widowControl/>
        <w:rPr>
          <w:rFonts w:ascii="Cambria" w:hAnsi="Cambria"/>
          <w:b/>
          <w:bCs/>
          <w:sz w:val="44"/>
          <w:szCs w:val="32"/>
        </w:rPr>
      </w:pPr>
      <w:r>
        <w:rPr>
          <w:rFonts w:hint="eastAsia" w:ascii="Times New Roman" w:hAnsi="Times New Roman"/>
          <w:color w:val="000000"/>
          <w:sz w:val="24"/>
        </w:rPr>
        <w:t xml:space="preserve">指定联络人邮箱：</w:t>
      </w:r>
      <w:r>
        <w:br w:type="page" w:clear="all"/>
      </w:r>
      <w:r/>
    </w:p>
    <w:p>
      <w:pPr>
        <w:pStyle w:val="907"/>
      </w:pPr>
      <w:r/>
      <w:bookmarkStart w:id="126" w:name="_Toc232431992"/>
      <w:r>
        <w:rPr>
          <w:rFonts w:hint="eastAsia"/>
        </w:rPr>
        <w:t xml:space="preserve">第四章</w:t>
      </w:r>
      <w:r>
        <w:t xml:space="preserve">  </w:t>
      </w:r>
      <w:bookmarkEnd w:id="116"/>
      <w:r>
        <w:rPr>
          <w:rFonts w:hint="eastAsia"/>
        </w:rPr>
        <w:t xml:space="preserve">项目需求</w:t>
      </w:r>
      <w:bookmarkEnd w:id="126"/>
      <w:r/>
      <w:r/>
    </w:p>
    <w:p>
      <w:pPr>
        <w:ind w:firstLine="643"/>
        <w:jc w:val="center"/>
        <w:spacing w:line="400" w:lineRule="exact"/>
        <w:rPr>
          <w:rFonts w:hint="eastAsia" w:ascii="微软雅黑" w:hAnsi="微软雅黑" w:eastAsia="微软雅黑" w:cs="微软雅黑"/>
          <w:b/>
          <w:sz w:val="32"/>
          <w:szCs w:val="32"/>
        </w:rPr>
      </w:pPr>
      <w:r/>
      <w:bookmarkStart w:id="127" w:name="_Toc26554097"/>
      <w:r/>
      <w:bookmarkStart w:id="128" w:name="_Toc23828480"/>
      <w:r/>
      <w:bookmarkStart w:id="129" w:name="_Toc61149622"/>
      <w:r>
        <w:rPr>
          <w:rFonts w:hint="eastAsia" w:ascii="微软雅黑" w:hAnsi="微软雅黑" w:cs="微软雅黑"/>
          <w:b/>
          <w:sz w:val="32"/>
          <w:szCs w:val="32"/>
        </w:rPr>
        <w:t xml:space="preserve">（适用于所有采购包）</w:t>
      </w:r>
      <w:r/>
    </w:p>
    <w:p>
      <w:pPr>
        <w:ind w:firstLine="482"/>
        <w:spacing w:line="400" w:lineRule="exact"/>
        <w:rPr>
          <w:rFonts w:hint="eastAsia" w:ascii="微软雅黑" w:hAnsi="微软雅黑" w:eastAsia="微软雅黑" w:cs="微软雅黑"/>
          <w:b/>
          <w:sz w:val="24"/>
        </w:rPr>
      </w:pPr>
      <w:r>
        <w:rPr>
          <w:rFonts w:ascii="微软雅黑" w:hAnsi="微软雅黑" w:cs="微软雅黑"/>
          <w:b/>
          <w:sz w:val="24"/>
        </w:rPr>
        <w:t xml:space="preserve">一、项目概况</w:t>
      </w:r>
      <w:r/>
    </w:p>
    <w:p>
      <w:pPr>
        <w:ind w:firstLine="480"/>
        <w:spacing w:line="360" w:lineRule="auto"/>
        <w:rPr>
          <w:rFonts w:hint="eastAsia" w:ascii="宋体" w:hAnsi="宋体"/>
          <w:color w:val="000000"/>
          <w:sz w:val="24"/>
        </w:rPr>
      </w:pPr>
      <w:r/>
      <w:bookmarkStart w:id="130" w:name="_Hlk65599754"/>
      <w:r>
        <w:rPr>
          <w:rFonts w:hint="eastAsia" w:ascii="宋体" w:hAnsi="宋体"/>
          <w:color w:val="000000"/>
          <w:sz w:val="24"/>
        </w:rPr>
        <w:t xml:space="preserve">根据</w:t>
      </w:r>
      <w:r>
        <w:rPr>
          <w:rFonts w:hint="eastAsia" w:ascii="Times New Roman" w:hAnsi="Times New Roman"/>
          <w:color w:val="000000"/>
          <w:sz w:val="24"/>
        </w:rPr>
        <w:t xml:space="preserve">《市场监管总局关于特种设备行政许可有关事项的公告》（</w:t>
      </w:r>
      <w:r>
        <w:rPr>
          <w:rFonts w:ascii="Times New Roman" w:hAnsi="Times New Roman"/>
          <w:color w:val="000000"/>
          <w:sz w:val="24"/>
        </w:rPr>
        <w:t xml:space="preserve">2021</w:t>
      </w:r>
      <w:r>
        <w:rPr>
          <w:rFonts w:hint="eastAsia" w:ascii="Times New Roman" w:hAnsi="Times New Roman"/>
          <w:color w:val="000000"/>
          <w:sz w:val="24"/>
        </w:rPr>
        <w:t xml:space="preserve">年第</w:t>
      </w:r>
      <w:r>
        <w:rPr>
          <w:rFonts w:ascii="Times New Roman" w:hAnsi="Times New Roman"/>
          <w:color w:val="000000"/>
          <w:sz w:val="24"/>
        </w:rPr>
        <w:t xml:space="preserve">41</w:t>
      </w:r>
      <w:r>
        <w:rPr>
          <w:rFonts w:hint="eastAsia" w:ascii="Times New Roman" w:hAnsi="Times New Roman"/>
          <w:color w:val="000000"/>
          <w:sz w:val="24"/>
        </w:rPr>
        <w:t xml:space="preserve">号）</w:t>
      </w:r>
      <w:r>
        <w:rPr>
          <w:rFonts w:hint="eastAsia" w:ascii="宋体" w:hAnsi="宋体"/>
          <w:color w:val="000000"/>
          <w:sz w:val="24"/>
        </w:rPr>
        <w:t xml:space="preserve">规定，总局授权省级市场监管部门实施的子项目有特种设备无损检测II级（RT、UT、MT、PT）、I级；《特种设备无损检测人员考核规则》（TSGZ8001-2019）规定，由考试机构承担考试相关工作。</w:t>
      </w:r>
      <w:r>
        <w:rPr>
          <w:rFonts w:ascii="宋体" w:hAnsi="宋体"/>
          <w:color w:val="000000"/>
          <w:sz w:val="24"/>
        </w:rPr>
        <w:t xml:space="preserve">采购人拟通过政府采购，</w:t>
      </w:r>
      <w:r>
        <w:rPr>
          <w:rFonts w:hint="eastAsia" w:ascii="宋体" w:hAnsi="宋体"/>
          <w:color w:val="000000"/>
          <w:sz w:val="24"/>
        </w:rPr>
        <w:t xml:space="preserve">每个采购包</w:t>
      </w:r>
      <w:r>
        <w:rPr>
          <w:rFonts w:ascii="宋体" w:hAnsi="宋体"/>
          <w:color w:val="000000"/>
          <w:sz w:val="24"/>
        </w:rPr>
        <w:t xml:space="preserve">遴选</w:t>
      </w:r>
      <w:r>
        <w:rPr>
          <w:rFonts w:hint="eastAsia" w:ascii="宋体" w:hAnsi="宋体"/>
          <w:color w:val="000000"/>
          <w:sz w:val="24"/>
        </w:rPr>
        <w:t xml:space="preserve">1家符合要求的</w:t>
      </w:r>
      <w:r>
        <w:rPr>
          <w:rFonts w:ascii="宋体" w:hAnsi="宋体"/>
          <w:color w:val="000000"/>
          <w:sz w:val="24"/>
        </w:rPr>
        <w:t xml:space="preserve">考试机构，协助采购人开展</w:t>
      </w:r>
      <w:r>
        <w:rPr>
          <w:rFonts w:hint="eastAsia" w:ascii="宋体" w:hAnsi="宋体"/>
          <w:color w:val="000000"/>
          <w:sz w:val="24"/>
        </w:rPr>
        <w:t xml:space="preserve">2026</w:t>
      </w:r>
      <w:r>
        <w:rPr>
          <w:rFonts w:hint="eastAsia" w:ascii="宋体" w:hAnsi="宋体"/>
          <w:color w:val="000000"/>
          <w:sz w:val="24"/>
        </w:rPr>
        <w:t xml:space="preserve">-</w:t>
      </w:r>
      <w:r>
        <w:rPr>
          <w:rFonts w:hint="eastAsia" w:ascii="宋体" w:hAnsi="宋体"/>
          <w:color w:val="000000"/>
          <w:sz w:val="24"/>
        </w:rPr>
        <w:t xml:space="preserve">2027年特种设备无损检测人员</w:t>
      </w:r>
      <w:r>
        <w:rPr>
          <w:rFonts w:hint="eastAsia" w:ascii="宋体" w:hAnsi="宋体"/>
          <w:color w:val="000000"/>
          <w:sz w:val="24"/>
        </w:rPr>
        <w:t xml:space="preserve">资格认定</w:t>
      </w:r>
      <w:r>
        <w:rPr>
          <w:rFonts w:hint="eastAsia" w:ascii="宋体" w:hAnsi="宋体"/>
          <w:color w:val="000000"/>
          <w:sz w:val="24"/>
        </w:rPr>
        <w:t xml:space="preserve">考试技术服务</w:t>
      </w:r>
      <w:r>
        <w:rPr>
          <w:rFonts w:ascii="宋体" w:hAnsi="宋体"/>
          <w:color w:val="000000"/>
          <w:sz w:val="24"/>
        </w:rPr>
        <w:t xml:space="preserve">。</w:t>
      </w:r>
      <w:r/>
    </w:p>
    <w:p>
      <w:pPr>
        <w:ind w:firstLine="482"/>
        <w:spacing w:line="360" w:lineRule="auto"/>
        <w:rPr>
          <w:rFonts w:hint="eastAsia" w:ascii="微软雅黑" w:hAnsi="微软雅黑" w:eastAsia="微软雅黑" w:cs="微软雅黑"/>
          <w:b/>
          <w:sz w:val="24"/>
        </w:rPr>
      </w:pPr>
      <w:r>
        <w:rPr>
          <w:rFonts w:hint="eastAsia" w:ascii="微软雅黑" w:hAnsi="微软雅黑" w:cs="微软雅黑"/>
          <w:b/>
          <w:sz w:val="24"/>
        </w:rPr>
        <w:t xml:space="preserve">二、技术（服务）要求（所有</w:t>
      </w:r>
      <w:r>
        <w:rPr>
          <w:rFonts w:ascii="微软雅黑" w:hAnsi="微软雅黑" w:cs="微软雅黑"/>
          <w:b/>
          <w:sz w:val="24"/>
        </w:rPr>
        <w:t xml:space="preserve">技术服务</w:t>
      </w:r>
      <w:r>
        <w:rPr>
          <w:rFonts w:hint="eastAsia" w:ascii="微软雅黑" w:hAnsi="微软雅黑" w:cs="微软雅黑"/>
          <w:b/>
          <w:sz w:val="24"/>
        </w:rPr>
        <w:t xml:space="preserve">要求</w:t>
      </w:r>
      <w:r>
        <w:rPr>
          <w:rFonts w:ascii="微软雅黑" w:hAnsi="微软雅黑" w:cs="微软雅黑"/>
          <w:b/>
          <w:sz w:val="24"/>
        </w:rPr>
        <w:t xml:space="preserve">须在《技术（服务）条款响应及偏离表》中逐一明确是否响应或偏离）</w:t>
      </w:r>
      <w:bookmarkEnd w:id="130"/>
      <w:r/>
      <w:r/>
    </w:p>
    <w:p>
      <w:pPr>
        <w:ind w:firstLine="482"/>
        <w:spacing w:line="360" w:lineRule="auto"/>
        <w:rPr>
          <w:rFonts w:hint="eastAsia" w:ascii="宋体" w:hAnsi="宋体" w:cs="Arial"/>
          <w:b/>
          <w:bCs/>
          <w:sz w:val="24"/>
        </w:rPr>
      </w:pPr>
      <w:r>
        <w:rPr>
          <w:rFonts w:hint="eastAsia" w:ascii="宋体" w:hAnsi="宋体" w:cs="Arial"/>
          <w:b/>
          <w:bCs/>
          <w:sz w:val="24"/>
        </w:rPr>
        <w:t xml:space="preserve">（一）</w:t>
      </w:r>
      <w:r>
        <w:rPr>
          <w:rFonts w:ascii="宋体" w:hAnsi="宋体" w:cs="Arial"/>
          <w:b/>
          <w:bCs/>
          <w:sz w:val="24"/>
        </w:rPr>
        <w:t xml:space="preserve">服务内容</w:t>
      </w:r>
      <w:r/>
    </w:p>
    <w:p>
      <w:pPr>
        <w:ind w:left="420"/>
        <w:spacing w:line="360" w:lineRule="auto"/>
        <w:widowControl/>
        <w:rPr>
          <w:rFonts w:hint="eastAsia" w:ascii="宋体" w:hAnsi="宋体" w:cs="Arial"/>
          <w:sz w:val="24"/>
        </w:rPr>
      </w:pPr>
      <w:r>
        <w:rPr>
          <w:rFonts w:hint="eastAsia" w:ascii="宋体" w:hAnsi="宋体" w:cs="Arial"/>
          <w:sz w:val="24"/>
        </w:rPr>
        <w:t xml:space="preserve">特种设备无损检测人员资格认定考试科目为：理论考试（包括开卷、闭卷）、实操考试。</w:t>
      </w:r>
      <w:r/>
    </w:p>
    <w:p>
      <w:pPr>
        <w:ind w:firstLine="480"/>
        <w:spacing w:line="360" w:lineRule="auto"/>
        <w:widowControl/>
        <w:rPr>
          <w:rFonts w:hint="eastAsia" w:ascii="宋体" w:hAnsi="宋体" w:cs="Arial"/>
          <w:sz w:val="24"/>
        </w:rPr>
      </w:pPr>
      <w:r>
        <w:rPr>
          <w:rFonts w:hint="eastAsia" w:ascii="宋体" w:hAnsi="宋体" w:cs="Arial"/>
          <w:sz w:val="24"/>
        </w:rPr>
        <w:t xml:space="preserve">1.</w:t>
      </w:r>
      <w:r>
        <w:rPr>
          <w:rFonts w:hint="eastAsia" w:ascii="Times New Roman" w:hAnsi="Times New Roman"/>
          <w:color w:val="000000"/>
          <w:sz w:val="24"/>
        </w:rPr>
        <w:t xml:space="preserve">根据《特种设备无损检测人员考核规则》（</w:t>
      </w:r>
      <w:r>
        <w:rPr>
          <w:rFonts w:ascii="Times New Roman" w:hAnsi="Times New Roman"/>
          <w:color w:val="000000"/>
          <w:sz w:val="24"/>
        </w:rPr>
        <w:t xml:space="preserve">TSG Z800</w:t>
      </w:r>
      <w:r>
        <w:rPr>
          <w:rFonts w:hint="eastAsia" w:ascii="Times New Roman" w:hAnsi="Times New Roman"/>
          <w:color w:val="000000"/>
          <w:sz w:val="24"/>
        </w:rPr>
        <w:t xml:space="preserve">1</w:t>
      </w:r>
      <w:r>
        <w:rPr>
          <w:rFonts w:ascii="Times New Roman" w:hAnsi="Times New Roman"/>
          <w:color w:val="000000"/>
          <w:sz w:val="24"/>
        </w:rPr>
        <w:t xml:space="preserve">-20</w:t>
      </w:r>
      <w:r>
        <w:rPr>
          <w:rFonts w:hint="eastAsia" w:ascii="Times New Roman" w:hAnsi="Times New Roman"/>
          <w:color w:val="000000"/>
          <w:sz w:val="24"/>
        </w:rPr>
        <w:t xml:space="preserve">19</w:t>
      </w:r>
      <w:r>
        <w:rPr>
          <w:rFonts w:hint="eastAsia" w:ascii="Times New Roman" w:hAnsi="Times New Roman"/>
          <w:color w:val="000000"/>
          <w:sz w:val="24"/>
        </w:rPr>
        <w:t xml:space="preserve">）、</w:t>
      </w:r>
      <w:bookmarkStart w:id="131" w:name="OLE_LINK60"/>
      <w:r/>
      <w:bookmarkStart w:id="132" w:name="OLE_LINK61"/>
      <w:r>
        <w:rPr>
          <w:rFonts w:hint="eastAsia" w:ascii="Times New Roman" w:hAnsi="Times New Roman"/>
          <w:color w:val="000000"/>
          <w:sz w:val="24"/>
        </w:rPr>
        <w:t xml:space="preserve">《市场监管总局关于特种设备行政许可有关事项的公告》（</w:t>
      </w:r>
      <w:r>
        <w:rPr>
          <w:rFonts w:hint="eastAsia" w:ascii="Times New Roman" w:hAnsi="Times New Roman"/>
          <w:color w:val="000000"/>
          <w:sz w:val="24"/>
        </w:rPr>
        <w:t xml:space="preserve">2021</w:t>
      </w:r>
      <w:r>
        <w:rPr>
          <w:rFonts w:hint="eastAsia" w:ascii="Times New Roman" w:hAnsi="Times New Roman"/>
          <w:color w:val="000000"/>
          <w:sz w:val="24"/>
        </w:rPr>
        <w:t xml:space="preserve">年第</w:t>
      </w:r>
      <w:r>
        <w:rPr>
          <w:rFonts w:hint="eastAsia" w:ascii="Times New Roman" w:hAnsi="Times New Roman"/>
          <w:color w:val="000000"/>
          <w:sz w:val="24"/>
        </w:rPr>
        <w:t xml:space="preserve">41</w:t>
      </w:r>
      <w:r>
        <w:rPr>
          <w:rFonts w:hint="eastAsia" w:ascii="Times New Roman" w:hAnsi="Times New Roman"/>
          <w:color w:val="000000"/>
          <w:sz w:val="24"/>
        </w:rPr>
        <w:t xml:space="preserve">号）</w:t>
      </w:r>
      <w:bookmarkEnd w:id="131"/>
      <w:r/>
      <w:bookmarkEnd w:id="132"/>
      <w:r>
        <w:rPr>
          <w:rFonts w:hint="eastAsia" w:ascii="Times New Roman" w:hAnsi="Times New Roman"/>
          <w:color w:val="000000"/>
          <w:sz w:val="24"/>
        </w:rPr>
        <w:t xml:space="preserve">制定并公布年度特种设备无损检测人员</w:t>
      </w:r>
      <w:r>
        <w:rPr>
          <w:rFonts w:hint="eastAsia" w:ascii="Times New Roman" w:hAnsi="Times New Roman"/>
          <w:color w:val="000000"/>
          <w:sz w:val="24"/>
        </w:rPr>
        <w:t xml:space="preserve">考试计划</w:t>
      </w:r>
      <w:r>
        <w:rPr>
          <w:rFonts w:hint="eastAsia" w:ascii="宋体" w:hAnsi="宋体" w:cs="Arial"/>
          <w:sz w:val="24"/>
        </w:rPr>
        <w:t xml:space="preserve">，以及相关预约方式、考试时间和考试项目等。组织完成相应项目的理论知识考试和实际操作考试，理论知识考试参加；</w:t>
      </w:r>
      <w:r/>
    </w:p>
    <w:p>
      <w:pPr>
        <w:ind w:firstLine="480"/>
        <w:spacing w:line="360" w:lineRule="auto"/>
        <w:widowControl/>
        <w:rPr>
          <w:rFonts w:hint="eastAsia" w:ascii="宋体" w:hAnsi="宋体" w:cs="Arial"/>
          <w:sz w:val="24"/>
        </w:rPr>
      </w:pPr>
      <w:r>
        <w:rPr>
          <w:rFonts w:hint="eastAsia" w:ascii="宋体" w:hAnsi="宋体" w:cs="Arial"/>
          <w:sz w:val="24"/>
        </w:rPr>
        <w:t xml:space="preserve">1.2考场设置全覆盖、无死角摄像装置，考试过程全程录像，保证全覆盖清晰可辨，并且妥善留存影像资料； </w:t>
      </w:r>
      <w:r/>
    </w:p>
    <w:p>
      <w:pPr>
        <w:ind w:firstLine="480"/>
        <w:spacing w:line="360" w:lineRule="auto"/>
        <w:widowControl/>
        <w:rPr>
          <w:rFonts w:hint="eastAsia" w:ascii="宋体" w:hAnsi="宋体" w:cs="Arial"/>
          <w:sz w:val="24"/>
        </w:rPr>
      </w:pPr>
      <w:r>
        <w:rPr>
          <w:rFonts w:hint="eastAsia" w:ascii="宋体" w:hAnsi="宋体" w:cs="Arial"/>
          <w:sz w:val="24"/>
        </w:rPr>
        <w:t xml:space="preserve">1.3组织申请人进行考前准备，包括熟悉考场、检验仪器设备和宣讲考试程序规定等；</w:t>
      </w:r>
      <w:r/>
    </w:p>
    <w:p>
      <w:pPr>
        <w:ind w:firstLine="480"/>
        <w:spacing w:line="360" w:lineRule="auto"/>
        <w:widowControl/>
        <w:rPr>
          <w:rFonts w:hint="eastAsia" w:ascii="宋体" w:hAnsi="宋体" w:cs="Arial"/>
          <w:sz w:val="24"/>
        </w:rPr>
      </w:pPr>
      <w:r>
        <w:rPr>
          <w:rFonts w:hint="eastAsia" w:ascii="宋体" w:hAnsi="宋体" w:cs="Arial"/>
          <w:sz w:val="24"/>
        </w:rPr>
        <w:t xml:space="preserve">1.4考试工作应当严格执行保密、监考等各项规章制度，确保考试工作公开、公正、公平、规范； </w:t>
      </w:r>
      <w:r/>
    </w:p>
    <w:p>
      <w:pPr>
        <w:ind w:firstLine="480"/>
        <w:spacing w:line="360" w:lineRule="auto"/>
        <w:widowControl/>
        <w:rPr>
          <w:rFonts w:hint="eastAsia" w:ascii="宋体" w:hAnsi="宋体" w:cs="Arial"/>
          <w:sz w:val="24"/>
        </w:rPr>
      </w:pPr>
      <w:r>
        <w:rPr>
          <w:rFonts w:hint="eastAsia" w:ascii="宋体" w:hAnsi="宋体" w:cs="Arial"/>
          <w:sz w:val="24"/>
        </w:rPr>
        <w:t xml:space="preserve">1.5在行政许可系统上</w:t>
      </w:r>
      <w:r>
        <w:rPr>
          <w:rFonts w:hint="eastAsia" w:ascii="宋体" w:hAnsi="宋体" w:cs="Arial"/>
          <w:sz w:val="24"/>
        </w:rPr>
        <w:t xml:space="preserve">传考试</w:t>
      </w:r>
      <w:r>
        <w:rPr>
          <w:rFonts w:hint="eastAsia" w:ascii="宋体" w:hAnsi="宋体" w:cs="Arial"/>
          <w:sz w:val="24"/>
        </w:rPr>
        <w:t xml:space="preserve">成绩；</w:t>
      </w:r>
      <w:r/>
    </w:p>
    <w:p>
      <w:pPr>
        <w:ind w:firstLine="480"/>
        <w:spacing w:line="360" w:lineRule="auto"/>
        <w:widowControl/>
        <w:rPr>
          <w:rFonts w:hint="eastAsia" w:ascii="宋体" w:hAnsi="宋体" w:cs="Arial"/>
          <w:sz w:val="24"/>
        </w:rPr>
      </w:pPr>
      <w:r>
        <w:rPr>
          <w:rFonts w:hint="eastAsia" w:ascii="宋体" w:hAnsi="宋体" w:cs="Arial"/>
          <w:sz w:val="24"/>
        </w:rPr>
        <w:t xml:space="preserve">1.6在考试结束后的20个工作日内公布考试结果，申请人向乙方查询成绩的，乙方应当告知；</w:t>
      </w:r>
      <w:r/>
    </w:p>
    <w:p>
      <w:pPr>
        <w:ind w:firstLine="480"/>
        <w:spacing w:line="360" w:lineRule="auto"/>
        <w:widowControl/>
        <w:rPr>
          <w:rFonts w:hint="eastAsia" w:ascii="宋体" w:hAnsi="宋体" w:cs="Arial"/>
          <w:sz w:val="24"/>
        </w:rPr>
      </w:pPr>
      <w:r>
        <w:rPr>
          <w:rFonts w:hint="eastAsia" w:ascii="宋体" w:hAnsi="宋体" w:cs="Arial"/>
          <w:sz w:val="24"/>
        </w:rPr>
        <w:t xml:space="preserve">1.7根据甲方要求统计、报告考试信息；</w:t>
      </w:r>
      <w:r/>
    </w:p>
    <w:p>
      <w:pPr>
        <w:ind w:firstLine="480"/>
        <w:spacing w:line="360" w:lineRule="auto"/>
        <w:widowControl/>
        <w:rPr>
          <w:rFonts w:hint="eastAsia" w:ascii="宋体" w:hAnsi="宋体" w:cs="Arial"/>
          <w:sz w:val="24"/>
        </w:rPr>
      </w:pPr>
      <w:r>
        <w:rPr>
          <w:rFonts w:hint="eastAsia" w:ascii="宋体" w:hAnsi="宋体" w:cs="Arial"/>
          <w:sz w:val="24"/>
        </w:rPr>
        <w:t xml:space="preserve">1.8其它相关技术性服务。</w:t>
      </w:r>
      <w:r/>
    </w:p>
    <w:p>
      <w:pPr>
        <w:ind w:firstLine="482"/>
        <w:spacing w:line="360" w:lineRule="auto"/>
        <w:widowControl/>
        <w:rPr>
          <w:rFonts w:hint="eastAsia" w:ascii="宋体" w:hAnsi="宋体" w:cs="宋体"/>
          <w:b/>
          <w:sz w:val="24"/>
        </w:rPr>
      </w:pPr>
      <w:r>
        <w:rPr>
          <w:rFonts w:hint="eastAsia" w:ascii="宋体" w:hAnsi="宋体" w:cs="宋体"/>
          <w:b/>
          <w:sz w:val="24"/>
        </w:rPr>
        <w:t xml:space="preserve">（二）</w:t>
      </w:r>
      <w:r>
        <w:rPr>
          <w:rFonts w:ascii="宋体" w:hAnsi="宋体" w:cs="宋体"/>
          <w:b/>
          <w:sz w:val="24"/>
        </w:rPr>
        <w:t xml:space="preserve">服务</w:t>
      </w:r>
      <w:r>
        <w:rPr>
          <w:rFonts w:hint="eastAsia" w:ascii="宋体" w:hAnsi="宋体" w:cs="宋体"/>
          <w:b/>
          <w:sz w:val="24"/>
        </w:rPr>
        <w:t xml:space="preserve">范围</w:t>
      </w:r>
      <w:r/>
    </w:p>
    <w:p>
      <w:pPr>
        <w:ind w:firstLine="480"/>
        <w:spacing w:line="360" w:lineRule="auto"/>
        <w:widowControl/>
        <w:rPr>
          <w:rFonts w:hint="eastAsia" w:ascii="宋体" w:hAnsi="宋体" w:cs="宋体"/>
          <w:bCs/>
          <w:sz w:val="24"/>
        </w:rPr>
      </w:pPr>
      <w:r>
        <w:rPr>
          <w:rFonts w:hint="eastAsia" w:ascii="宋体" w:hAnsi="宋体" w:cs="宋体"/>
          <w:bCs/>
          <w:sz w:val="24"/>
        </w:rPr>
        <w:t xml:space="preserve">采购</w:t>
      </w:r>
      <w:r>
        <w:rPr>
          <w:rFonts w:hint="eastAsia" w:ascii="宋体" w:hAnsi="宋体" w:cs="宋体"/>
          <w:bCs/>
          <w:sz w:val="24"/>
        </w:rPr>
        <w:t xml:space="preserve">包</w:t>
      </w:r>
      <w:r>
        <w:rPr>
          <w:rFonts w:ascii="宋体" w:hAnsi="宋体" w:cs="宋体"/>
          <w:bCs/>
          <w:sz w:val="24"/>
        </w:rPr>
        <w:t xml:space="preserve">1</w:t>
      </w:r>
      <w:r>
        <w:rPr>
          <w:rFonts w:hint="eastAsia" w:ascii="宋体" w:hAnsi="宋体" w:cs="宋体"/>
          <w:bCs/>
          <w:sz w:val="24"/>
        </w:rPr>
        <w:t xml:space="preserve">：</w:t>
      </w:r>
      <w:r>
        <w:rPr>
          <w:rFonts w:hint="eastAsia" w:ascii="宋体" w:hAnsi="宋体" w:cs="宋体"/>
          <w:bCs/>
          <w:sz w:val="24"/>
        </w:rPr>
        <w:t xml:space="preserve">特种设备无损检测人员考试技术服务</w:t>
      </w:r>
      <w:r>
        <w:rPr>
          <w:rFonts w:hint="eastAsia" w:ascii="宋体" w:hAnsi="宋体" w:cs="宋体"/>
          <w:bCs/>
          <w:sz w:val="24"/>
        </w:rPr>
        <w:t xml:space="preserve">，包括：</w:t>
      </w:r>
      <w:r>
        <w:rPr>
          <w:rFonts w:hint="eastAsia" w:ascii="宋体" w:hAnsi="宋体" w:cs="宋体"/>
          <w:bCs/>
          <w:sz w:val="24"/>
        </w:rPr>
        <w:t xml:space="preserve">供应商负责南京市、常州市、徐州市、盐城市、连云港市、淮安市、扬州市受理的申请人的特种设备无损检测人员资格认定行政许可考试（</w:t>
      </w:r>
      <w:r>
        <w:rPr>
          <w:rFonts w:hint="eastAsia" w:ascii="宋体" w:hAnsi="宋体" w:cs="宋体"/>
          <w:bCs/>
          <w:sz w:val="24"/>
        </w:rPr>
        <w:t xml:space="preserve">含首次</w:t>
      </w:r>
      <w:r>
        <w:rPr>
          <w:rFonts w:hint="eastAsia" w:ascii="宋体" w:hAnsi="宋体" w:cs="宋体"/>
          <w:bCs/>
          <w:sz w:val="24"/>
        </w:rPr>
        <w:t xml:space="preserve">考试、补考、免考换证）</w:t>
      </w:r>
      <w:r>
        <w:rPr>
          <w:rFonts w:ascii="宋体" w:hAnsi="宋体" w:cs="宋体"/>
          <w:bCs/>
          <w:sz w:val="24"/>
        </w:rPr>
        <w:t xml:space="preserve">。</w:t>
      </w:r>
      <w:r/>
    </w:p>
    <w:p>
      <w:pPr>
        <w:ind w:firstLine="480"/>
        <w:spacing w:line="360" w:lineRule="auto"/>
        <w:widowControl/>
        <w:rPr>
          <w:rFonts w:hint="eastAsia" w:ascii="宋体" w:hAnsi="宋体" w:cs="宋体"/>
          <w:bCs/>
          <w:sz w:val="24"/>
        </w:rPr>
      </w:pPr>
      <w:r>
        <w:rPr>
          <w:rFonts w:hint="eastAsia" w:ascii="宋体" w:hAnsi="宋体" w:cs="宋体"/>
          <w:bCs/>
          <w:sz w:val="24"/>
        </w:rPr>
        <w:t xml:space="preserve">采购</w:t>
      </w:r>
      <w:r>
        <w:rPr>
          <w:rFonts w:hint="eastAsia" w:ascii="宋体" w:hAnsi="宋体" w:cs="宋体"/>
          <w:bCs/>
          <w:sz w:val="24"/>
        </w:rPr>
        <w:t xml:space="preserve">包</w:t>
      </w:r>
      <w:r>
        <w:rPr>
          <w:rFonts w:ascii="宋体" w:hAnsi="宋体" w:cs="宋体"/>
          <w:bCs/>
          <w:sz w:val="24"/>
        </w:rPr>
        <w:t xml:space="preserve">2</w:t>
      </w:r>
      <w:r>
        <w:rPr>
          <w:rFonts w:hint="eastAsia" w:ascii="宋体" w:hAnsi="宋体" w:cs="宋体"/>
          <w:bCs/>
          <w:sz w:val="24"/>
        </w:rPr>
        <w:t xml:space="preserve">：</w:t>
      </w:r>
      <w:r>
        <w:rPr>
          <w:rFonts w:hint="eastAsia" w:ascii="宋体" w:hAnsi="宋体" w:cs="宋体"/>
          <w:bCs/>
          <w:sz w:val="24"/>
        </w:rPr>
        <w:t xml:space="preserve">特种设备无损检测人员考试技术服务，</w:t>
      </w:r>
      <w:r>
        <w:rPr>
          <w:rFonts w:hint="eastAsia" w:ascii="宋体" w:hAnsi="宋体" w:cs="宋体"/>
          <w:bCs/>
          <w:sz w:val="24"/>
        </w:rPr>
        <w:t xml:space="preserve">包括：</w:t>
      </w:r>
      <w:r>
        <w:rPr>
          <w:rFonts w:hint="eastAsia" w:ascii="宋体" w:hAnsi="宋体" w:cs="宋体"/>
          <w:bCs/>
          <w:sz w:val="24"/>
        </w:rPr>
        <w:t xml:space="preserve">供应商负责无锡市、苏州市、镇江市、南通市、泰州市、宿迁市受理的申请人的特种设备无损检测人员资格认定行政许可考试（</w:t>
      </w:r>
      <w:r>
        <w:rPr>
          <w:rFonts w:hint="eastAsia" w:ascii="宋体" w:hAnsi="宋体" w:cs="宋体"/>
          <w:bCs/>
          <w:sz w:val="24"/>
        </w:rPr>
        <w:t xml:space="preserve">含首次</w:t>
      </w:r>
      <w:r>
        <w:rPr>
          <w:rFonts w:hint="eastAsia" w:ascii="宋体" w:hAnsi="宋体" w:cs="宋体"/>
          <w:bCs/>
          <w:sz w:val="24"/>
        </w:rPr>
        <w:t xml:space="preserve">考试、补考、免考换证）。</w:t>
      </w:r>
      <w:r/>
    </w:p>
    <w:p>
      <w:pPr>
        <w:ind w:firstLine="482"/>
        <w:spacing w:line="360" w:lineRule="auto"/>
        <w:widowControl/>
        <w:rPr>
          <w:rFonts w:hint="eastAsia" w:ascii="宋体" w:hAnsi="宋体" w:cs="宋体"/>
          <w:b/>
          <w:sz w:val="24"/>
        </w:rPr>
      </w:pPr>
      <w:r>
        <w:rPr>
          <w:rFonts w:hint="eastAsia" w:ascii="宋体" w:hAnsi="宋体" w:cs="宋体"/>
          <w:b/>
          <w:sz w:val="24"/>
        </w:rPr>
        <w:t xml:space="preserve">（三）</w:t>
      </w:r>
      <w:r>
        <w:rPr>
          <w:rFonts w:ascii="宋体" w:hAnsi="宋体" w:cs="宋体"/>
          <w:b/>
          <w:bCs/>
          <w:sz w:val="24"/>
        </w:rPr>
        <w:t xml:space="preserve">费用标准和</w:t>
      </w:r>
      <w:r>
        <w:rPr>
          <w:rFonts w:hint="eastAsia" w:ascii="宋体" w:hAnsi="宋体" w:cs="宋体"/>
          <w:b/>
          <w:sz w:val="24"/>
        </w:rPr>
        <w:t xml:space="preserve">最高限价</w:t>
      </w:r>
      <w:r/>
    </w:p>
    <w:p>
      <w:pPr>
        <w:ind w:firstLine="480"/>
        <w:spacing w:line="560" w:lineRule="exact"/>
        <w:tabs>
          <w:tab w:val="left" w:pos="900" w:leader="none"/>
        </w:tabs>
        <w:rPr>
          <w:rFonts w:ascii="宋体"/>
          <w:color w:val="000000"/>
          <w:sz w:val="24"/>
        </w:rPr>
      </w:pPr>
      <w:r>
        <w:rPr>
          <w:rFonts w:hint="eastAsia" w:ascii="宋体"/>
          <w:color w:val="000000"/>
          <w:sz w:val="24"/>
        </w:rPr>
        <w:t xml:space="preserve">供应商按下表列出的报价项目逐个按单价报价，各采购包报价项目的报价均不得超过报价项目的最高限价，否则为无效报价，按照无效响应处理。</w:t>
      </w:r>
      <w:r/>
    </w:p>
    <w:tbl>
      <w:tblPr>
        <w:tblW w:w="907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04"/>
        <w:gridCol w:w="4125"/>
        <w:gridCol w:w="3544"/>
      </w:tblGrid>
      <w:tr>
        <w:trPr>
          <w:trHeight w:val="649"/>
        </w:trPr>
        <w:tc>
          <w:tcPr>
            <w:tcW w:w="1404" w:type="dxa"/>
            <w:vAlign w:val="center"/>
            <w:textDirection w:val="lrTb"/>
            <w:noWrap w:val="false"/>
          </w:tcPr>
          <w:p>
            <w:pPr>
              <w:jc w:val="center"/>
              <w:spacing w:line="560" w:lineRule="exact"/>
              <w:tabs>
                <w:tab w:val="left" w:pos="900" w:leader="none"/>
              </w:tabs>
              <w:rPr>
                <w:rFonts w:hint="eastAsia" w:ascii="宋体" w:hAnsi="宋体" w:cs="宋体"/>
                <w:b/>
                <w:bCs/>
                <w:sz w:val="22"/>
                <w:szCs w:val="22"/>
              </w:rPr>
            </w:pPr>
            <w:r>
              <w:rPr>
                <w:rFonts w:ascii="宋体" w:hAnsi="宋体" w:cs="宋体"/>
                <w:b/>
                <w:bCs/>
                <w:sz w:val="22"/>
                <w:szCs w:val="22"/>
              </w:rPr>
              <w:t xml:space="preserve">序号</w:t>
            </w:r>
            <w:r/>
          </w:p>
        </w:tc>
        <w:tc>
          <w:tcPr>
            <w:tcW w:w="4125" w:type="dxa"/>
            <w:vAlign w:val="center"/>
            <w:textDirection w:val="lrTb"/>
            <w:noWrap w:val="false"/>
          </w:tcPr>
          <w:p>
            <w:pPr>
              <w:jc w:val="center"/>
              <w:spacing w:line="560" w:lineRule="exact"/>
              <w:tabs>
                <w:tab w:val="left" w:pos="900" w:leader="none"/>
              </w:tabs>
              <w:rPr>
                <w:rFonts w:hint="eastAsia" w:ascii="宋体" w:hAnsi="宋体" w:cs="宋体"/>
                <w:b/>
                <w:bCs/>
                <w:sz w:val="22"/>
                <w:szCs w:val="22"/>
              </w:rPr>
            </w:pPr>
            <w:r>
              <w:rPr>
                <w:rFonts w:ascii="宋体" w:hAnsi="宋体" w:cs="宋体"/>
                <w:b/>
                <w:bCs/>
                <w:sz w:val="22"/>
                <w:szCs w:val="22"/>
              </w:rPr>
              <w:t xml:space="preserve">报价项目</w:t>
            </w:r>
            <w:r/>
          </w:p>
        </w:tc>
        <w:tc>
          <w:tcPr>
            <w:tcW w:w="3544" w:type="dxa"/>
            <w:vAlign w:val="center"/>
            <w:textDirection w:val="lrTb"/>
            <w:noWrap w:val="false"/>
          </w:tcPr>
          <w:p>
            <w:pPr>
              <w:jc w:val="center"/>
              <w:spacing w:line="560" w:lineRule="exact"/>
              <w:tabs>
                <w:tab w:val="left" w:pos="900" w:leader="none"/>
              </w:tabs>
              <w:rPr>
                <w:rFonts w:hint="eastAsia" w:ascii="宋体" w:hAnsi="宋体" w:cs="宋体"/>
                <w:b/>
                <w:bCs/>
                <w:sz w:val="22"/>
                <w:szCs w:val="22"/>
              </w:rPr>
            </w:pPr>
            <w:r>
              <w:rPr>
                <w:rFonts w:hint="eastAsia" w:ascii="宋体" w:hAnsi="宋体" w:cs="宋体"/>
                <w:b/>
                <w:bCs/>
                <w:sz w:val="22"/>
                <w:szCs w:val="22"/>
              </w:rPr>
              <w:t xml:space="preserve">最高限价</w:t>
            </w:r>
            <w:r/>
          </w:p>
        </w:tc>
      </w:tr>
      <w:tr>
        <w:trPr>
          <w:trHeight w:val="717"/>
        </w:trPr>
        <w:tc>
          <w:tcPr>
            <w:tcW w:w="140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1</w:t>
            </w:r>
            <w:r/>
          </w:p>
        </w:tc>
        <w:tc>
          <w:tcPr>
            <w:tcW w:w="4125"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考试（含取证考试、换证考试）</w:t>
            </w:r>
            <w:r/>
          </w:p>
        </w:tc>
        <w:tc>
          <w:tcPr>
            <w:tcW w:w="354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hint="eastAsia" w:ascii="宋体" w:hAnsi="宋体" w:cs="宋体"/>
                <w:sz w:val="22"/>
                <w:szCs w:val="22"/>
              </w:rPr>
              <w:t xml:space="preserve">300元</w:t>
            </w:r>
            <w:r>
              <w:rPr>
                <w:rFonts w:ascii="宋体" w:hAnsi="宋体" w:cs="宋体"/>
                <w:sz w:val="22"/>
                <w:szCs w:val="22"/>
              </w:rPr>
              <w:t xml:space="preserve">/</w:t>
            </w:r>
            <w:r>
              <w:rPr>
                <w:rFonts w:hint="eastAsia" w:ascii="宋体" w:hAnsi="宋体" w:cs="宋体"/>
                <w:sz w:val="22"/>
                <w:szCs w:val="22"/>
              </w:rPr>
              <w:t xml:space="preserve">人项目</w:t>
            </w:r>
            <w:r/>
          </w:p>
        </w:tc>
      </w:tr>
      <w:tr>
        <w:trPr>
          <w:trHeight w:val="717"/>
        </w:trPr>
        <w:tc>
          <w:tcPr>
            <w:tcW w:w="140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2</w:t>
            </w:r>
            <w:r/>
          </w:p>
        </w:tc>
        <w:tc>
          <w:tcPr>
            <w:tcW w:w="4125"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补考</w:t>
            </w:r>
            <w:r/>
          </w:p>
        </w:tc>
        <w:tc>
          <w:tcPr>
            <w:tcW w:w="354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hint="eastAsia" w:ascii="宋体" w:hAnsi="宋体" w:cs="宋体"/>
                <w:sz w:val="22"/>
                <w:szCs w:val="22"/>
              </w:rPr>
              <w:t xml:space="preserve">100元</w:t>
            </w:r>
            <w:r>
              <w:rPr>
                <w:rFonts w:ascii="宋体" w:hAnsi="宋体" w:cs="宋体"/>
                <w:sz w:val="22"/>
                <w:szCs w:val="22"/>
              </w:rPr>
              <w:t xml:space="preserve">/</w:t>
            </w:r>
            <w:r>
              <w:rPr>
                <w:rFonts w:hint="eastAsia" w:ascii="宋体" w:hAnsi="宋体" w:cs="宋体"/>
                <w:sz w:val="22"/>
                <w:szCs w:val="22"/>
              </w:rPr>
              <w:t xml:space="preserve">人项科目</w:t>
            </w:r>
            <w:r/>
          </w:p>
        </w:tc>
      </w:tr>
      <w:tr>
        <w:trPr>
          <w:trHeight w:val="717"/>
        </w:trPr>
        <w:tc>
          <w:tcPr>
            <w:tcW w:w="140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3</w:t>
            </w:r>
            <w:r/>
          </w:p>
        </w:tc>
        <w:tc>
          <w:tcPr>
            <w:tcW w:w="4125"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免考换证</w:t>
            </w:r>
            <w:r/>
          </w:p>
        </w:tc>
        <w:tc>
          <w:tcPr>
            <w:tcW w:w="354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50</w:t>
            </w:r>
            <w:r>
              <w:rPr>
                <w:rFonts w:hint="eastAsia" w:ascii="宋体" w:hAnsi="宋体" w:cs="宋体"/>
                <w:sz w:val="22"/>
                <w:szCs w:val="22"/>
              </w:rPr>
              <w:t xml:space="preserve">元</w:t>
            </w:r>
            <w:r>
              <w:rPr>
                <w:rFonts w:ascii="宋体" w:hAnsi="宋体" w:cs="宋体"/>
                <w:sz w:val="22"/>
                <w:szCs w:val="22"/>
              </w:rPr>
              <w:t xml:space="preserve">/</w:t>
            </w:r>
            <w:r>
              <w:rPr>
                <w:rFonts w:hint="eastAsia" w:ascii="宋体" w:hAnsi="宋体" w:cs="宋体"/>
                <w:sz w:val="22"/>
                <w:szCs w:val="22"/>
              </w:rPr>
              <w:t xml:space="preserve">人证</w:t>
            </w:r>
            <w:r/>
          </w:p>
        </w:tc>
      </w:tr>
    </w:tbl>
    <w:p>
      <w:pPr>
        <w:ind w:firstLine="482"/>
        <w:spacing w:line="360" w:lineRule="auto"/>
        <w:widowControl/>
        <w:rPr>
          <w:rFonts w:hint="eastAsia" w:ascii="宋体" w:hAnsi="宋体" w:cs="宋体"/>
          <w:b/>
          <w:sz w:val="24"/>
        </w:rPr>
      </w:pPr>
      <w:r>
        <w:rPr>
          <w:rFonts w:hint="eastAsia" w:ascii="宋体" w:hAnsi="宋体" w:cs="宋体"/>
          <w:b/>
          <w:sz w:val="24"/>
        </w:rPr>
      </w:r>
      <w:r/>
    </w:p>
    <w:p>
      <w:pPr>
        <w:ind w:firstLine="482"/>
        <w:spacing w:line="360" w:lineRule="auto"/>
        <w:widowControl/>
        <w:rPr>
          <w:rFonts w:hint="eastAsia" w:ascii="宋体" w:hAnsi="宋体" w:cs="宋体"/>
          <w:b/>
          <w:sz w:val="24"/>
        </w:rPr>
      </w:pPr>
      <w:r>
        <w:rPr>
          <w:rFonts w:hint="eastAsia" w:ascii="宋体" w:hAnsi="宋体" w:cs="宋体"/>
          <w:b/>
          <w:sz w:val="24"/>
        </w:rPr>
        <w:t xml:space="preserve">（四）</w:t>
      </w:r>
      <w:r>
        <w:rPr>
          <w:rFonts w:ascii="宋体" w:hAnsi="宋体" w:cs="宋体"/>
          <w:b/>
          <w:sz w:val="24"/>
        </w:rPr>
        <w:t xml:space="preserve">委托业务预估</w:t>
      </w:r>
      <w:r/>
    </w:p>
    <w:p>
      <w:pPr>
        <w:ind w:firstLine="480"/>
        <w:spacing w:line="360" w:lineRule="auto"/>
        <w:widowControl/>
        <w:rPr>
          <w:rFonts w:hint="eastAsia" w:ascii="宋体" w:hAnsi="宋体" w:cs="宋体"/>
          <w:bCs/>
          <w:sz w:val="24"/>
        </w:rPr>
      </w:pPr>
      <w:r>
        <w:rPr>
          <w:rFonts w:hint="eastAsia" w:ascii="宋体" w:hAnsi="宋体" w:cs="宋体"/>
          <w:bCs/>
          <w:sz w:val="24"/>
        </w:rPr>
        <w:t xml:space="preserve">预估2026-2027年</w:t>
      </w:r>
      <w:bookmarkStart w:id="133" w:name="_Hlk232156972"/>
      <w:r>
        <w:rPr>
          <w:rFonts w:hint="eastAsia" w:ascii="宋体" w:hAnsi="宋体" w:cs="宋体"/>
          <w:bCs/>
          <w:sz w:val="24"/>
        </w:rPr>
        <w:t xml:space="preserve">特种设备无损检测人员资格</w:t>
      </w:r>
      <w:bookmarkEnd w:id="133"/>
      <w:r>
        <w:rPr>
          <w:rFonts w:hint="eastAsia" w:ascii="宋体" w:hAnsi="宋体" w:cs="宋体"/>
          <w:bCs/>
          <w:sz w:val="24"/>
        </w:rPr>
        <w:t xml:space="preserve">认定申请14250人次，其中：取证考试、换证考试9900人次，补考2250人次，免考换证2100人次。</w:t>
      </w:r>
      <w:r>
        <w:rPr>
          <w:rFonts w:ascii="宋体" w:hAnsi="宋体" w:cs="宋体"/>
          <w:bCs/>
          <w:sz w:val="24"/>
        </w:rPr>
        <w:t xml:space="preserve">具体人数以实际发生为准。</w:t>
      </w:r>
      <w:r/>
    </w:p>
    <w:p>
      <w:pPr>
        <w:ind w:firstLine="482"/>
        <w:spacing w:line="360" w:lineRule="auto"/>
        <w:widowControl/>
        <w:rPr>
          <w:rFonts w:hint="eastAsia" w:ascii="宋体" w:hAnsi="宋体" w:cs="宋体"/>
          <w:b/>
          <w:sz w:val="24"/>
        </w:rPr>
      </w:pPr>
      <w:r>
        <w:rPr>
          <w:rFonts w:hint="eastAsia" w:ascii="宋体" w:hAnsi="宋体" w:cs="宋体"/>
          <w:b/>
          <w:sz w:val="24"/>
        </w:rPr>
        <w:t xml:space="preserve">（</w:t>
      </w:r>
      <w:r>
        <w:rPr>
          <w:rFonts w:hint="eastAsia" w:ascii="宋体" w:hAnsi="宋体" w:cs="宋体"/>
          <w:b/>
          <w:sz w:val="24"/>
        </w:rPr>
        <w:t xml:space="preserve">五</w:t>
      </w:r>
      <w:r>
        <w:rPr>
          <w:rFonts w:hint="eastAsia" w:ascii="宋体" w:hAnsi="宋体" w:cs="宋体"/>
          <w:b/>
          <w:sz w:val="24"/>
        </w:rPr>
        <w:t xml:space="preserve">）</w:t>
      </w:r>
      <w:r>
        <w:rPr>
          <w:rFonts w:ascii="宋体" w:hAnsi="宋体" w:cs="宋体"/>
          <w:b/>
          <w:sz w:val="24"/>
        </w:rPr>
        <w:t xml:space="preserve">服务要求</w:t>
      </w:r>
      <w:r/>
    </w:p>
    <w:p>
      <w:pPr>
        <w:ind w:firstLine="480"/>
        <w:spacing w:line="360" w:lineRule="auto"/>
        <w:widowControl/>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基本</w:t>
      </w:r>
      <w:r>
        <w:rPr>
          <w:rFonts w:ascii="宋体" w:hAnsi="宋体" w:cs="宋体"/>
          <w:bCs/>
          <w:sz w:val="24"/>
        </w:rPr>
        <w:t xml:space="preserve">要求</w:t>
      </w:r>
      <w:r/>
    </w:p>
    <w:p>
      <w:pPr>
        <w:ind w:firstLine="480"/>
        <w:spacing w:line="360" w:lineRule="auto"/>
        <w:widowControl/>
        <w:rPr>
          <w:rFonts w:hint="eastAsia" w:ascii="宋体" w:hAnsi="宋体" w:cs="宋体"/>
          <w:bCs/>
          <w:sz w:val="24"/>
        </w:rPr>
      </w:pPr>
      <w:r>
        <w:rPr>
          <w:rFonts w:hint="eastAsia" w:ascii="Times New Roman" w:hAnsi="Times New Roman"/>
          <w:color w:val="000000"/>
          <w:sz w:val="24"/>
        </w:rPr>
        <w:t xml:space="preserve">根据</w:t>
      </w:r>
      <w:r>
        <w:rPr>
          <w:rFonts w:hint="eastAsia" w:ascii="Times New Roman" w:hAnsi="Times New Roman"/>
          <w:color w:val="000000"/>
          <w:sz w:val="24"/>
        </w:rPr>
        <w:t xml:space="preserve">《特种设备无损检测人员考核规则》</w:t>
      </w:r>
      <w:r>
        <w:rPr>
          <w:rFonts w:hint="eastAsia" w:ascii="Times New Roman" w:hAnsi="Times New Roman"/>
          <w:color w:val="000000"/>
          <w:sz w:val="24"/>
        </w:rPr>
        <w:t xml:space="preserve">（</w:t>
      </w:r>
      <w:r>
        <w:rPr>
          <w:rFonts w:hint="eastAsia" w:ascii="Times New Roman" w:hAnsi="Times New Roman"/>
          <w:color w:val="000000"/>
          <w:sz w:val="24"/>
        </w:rPr>
        <w:t xml:space="preserve">TSG </w:t>
      </w:r>
      <w:r>
        <w:rPr>
          <w:rFonts w:ascii="Times New Roman" w:hAnsi="Times New Roman"/>
          <w:color w:val="000000"/>
          <w:sz w:val="24"/>
        </w:rPr>
        <w:t xml:space="preserve">Z8001-2019</w:t>
      </w:r>
      <w:r>
        <w:rPr>
          <w:rFonts w:hint="eastAsia" w:ascii="Times New Roman" w:hAnsi="Times New Roman"/>
          <w:color w:val="000000"/>
          <w:sz w:val="24"/>
        </w:rPr>
        <w:t xml:space="preserve">）、《市场监管总局关于特种设备行政许可有关事项的公告》（</w:t>
      </w:r>
      <w:r>
        <w:rPr>
          <w:rFonts w:ascii="Times New Roman" w:hAnsi="Times New Roman"/>
          <w:color w:val="000000"/>
          <w:sz w:val="24"/>
        </w:rPr>
        <w:t xml:space="preserve">2021</w:t>
      </w:r>
      <w:r>
        <w:rPr>
          <w:rFonts w:hint="eastAsia" w:ascii="Times New Roman" w:hAnsi="Times New Roman"/>
          <w:color w:val="000000"/>
          <w:sz w:val="24"/>
        </w:rPr>
        <w:t xml:space="preserve">年第</w:t>
      </w:r>
      <w:r>
        <w:rPr>
          <w:rFonts w:ascii="Times New Roman" w:hAnsi="Times New Roman"/>
          <w:color w:val="000000"/>
          <w:sz w:val="24"/>
        </w:rPr>
        <w:t xml:space="preserve">41</w:t>
      </w:r>
      <w:r>
        <w:rPr>
          <w:rFonts w:hint="eastAsia" w:ascii="Times New Roman" w:hAnsi="Times New Roman"/>
          <w:color w:val="000000"/>
          <w:sz w:val="24"/>
        </w:rPr>
        <w:t xml:space="preserve">号）制定并公布年度特种设备无损检测人员考试计划</w:t>
      </w:r>
      <w:r>
        <w:rPr>
          <w:rFonts w:ascii="宋体" w:hAnsi="宋体" w:cs="宋体"/>
          <w:bCs/>
          <w:sz w:val="24"/>
        </w:rPr>
        <w:t xml:space="preserve">，</w:t>
      </w:r>
      <w:r>
        <w:rPr>
          <w:rFonts w:hint="eastAsia" w:ascii="宋体" w:hAnsi="宋体" w:cs="宋体"/>
          <w:bCs/>
          <w:sz w:val="24"/>
        </w:rPr>
        <w:t xml:space="preserve">特种设备无损检测人员资格</w:t>
      </w:r>
      <w:r>
        <w:rPr>
          <w:rFonts w:ascii="宋体" w:hAnsi="宋体" w:cs="宋体"/>
          <w:bCs/>
          <w:sz w:val="24"/>
        </w:rPr>
        <w:t xml:space="preserve">认定行政许可考试机构应当符合以下基本要求：</w:t>
      </w:r>
      <w:r/>
    </w:p>
    <w:p>
      <w:pPr>
        <w:ind w:firstLine="480"/>
        <w:spacing w:line="360" w:lineRule="auto"/>
        <w:widowControl/>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1</w:t>
      </w:r>
      <w:r>
        <w:rPr>
          <w:rFonts w:ascii="宋体" w:hAnsi="宋体" w:cs="宋体"/>
          <w:bCs/>
          <w:sz w:val="24"/>
        </w:rPr>
        <w:t xml:space="preserve">不得从事特种设备生产、充装、维护保养、经营和检验检测活动；</w:t>
      </w:r>
      <w:r/>
    </w:p>
    <w:p>
      <w:pPr>
        <w:ind w:firstLine="480"/>
        <w:spacing w:line="360" w:lineRule="auto"/>
        <w:widowControl/>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2</w:t>
      </w:r>
      <w:r>
        <w:rPr>
          <w:rFonts w:ascii="宋体" w:hAnsi="宋体" w:cs="宋体"/>
          <w:bCs/>
          <w:sz w:val="24"/>
        </w:rPr>
        <w:t xml:space="preserve">具有满足与所承担的考试项目相适应的资源条件（其中，各类</w:t>
      </w:r>
      <w:r>
        <w:rPr>
          <w:rFonts w:hint="eastAsia" w:ascii="宋体" w:hAnsi="宋体" w:cs="宋体"/>
          <w:bCs/>
          <w:sz w:val="24"/>
        </w:rPr>
        <w:t xml:space="preserve">无</w:t>
      </w:r>
      <w:r>
        <w:rPr>
          <w:rFonts w:ascii="宋体" w:hAnsi="宋体" w:cs="宋体"/>
          <w:bCs/>
          <w:sz w:val="24"/>
        </w:rPr>
        <w:t xml:space="preserve">损检测人员</w:t>
      </w:r>
      <w:r>
        <w:rPr>
          <w:rFonts w:ascii="宋体" w:hAnsi="宋体" w:cs="宋体"/>
          <w:bCs/>
          <w:sz w:val="24"/>
        </w:rPr>
        <w:t xml:space="preserve">实际操作考试所需考试设备最低配置要求为</w:t>
      </w:r>
      <w:r>
        <w:rPr>
          <w:rFonts w:hint="eastAsia" w:ascii="Times New Roman" w:hAnsi="Times New Roman"/>
          <w:color w:val="000000"/>
          <w:sz w:val="24"/>
        </w:rPr>
        <w:t xml:space="preserve">《特种设备无损检测人员考核规则》</w:t>
      </w:r>
      <w:r>
        <w:rPr>
          <w:rFonts w:hint="eastAsia" w:ascii="Times New Roman" w:hAnsi="Times New Roman"/>
          <w:color w:val="000000"/>
          <w:sz w:val="24"/>
        </w:rPr>
        <w:t xml:space="preserve">（</w:t>
      </w:r>
      <w:r>
        <w:rPr>
          <w:rFonts w:hint="eastAsia" w:ascii="Times New Roman" w:hAnsi="Times New Roman"/>
          <w:color w:val="000000"/>
          <w:sz w:val="24"/>
        </w:rPr>
        <w:t xml:space="preserve">TSG </w:t>
      </w:r>
      <w:r>
        <w:rPr>
          <w:rFonts w:ascii="Times New Roman" w:hAnsi="Times New Roman"/>
          <w:color w:val="000000"/>
          <w:sz w:val="24"/>
        </w:rPr>
        <w:t xml:space="preserve">Z8001-2019</w:t>
      </w:r>
      <w:r>
        <w:rPr>
          <w:rFonts w:hint="eastAsia" w:ascii="Times New Roman" w:hAnsi="Times New Roman"/>
          <w:color w:val="000000"/>
          <w:sz w:val="24"/>
        </w:rPr>
        <w:t xml:space="preserve">）</w:t>
      </w:r>
      <w:r>
        <w:rPr>
          <w:rFonts w:ascii="宋体" w:hAnsi="宋体" w:cs="宋体"/>
          <w:bCs/>
          <w:sz w:val="24"/>
        </w:rPr>
        <w:t xml:space="preserve">，在考场前后区域设置摄像装置，考试过程全程录像，保证全覆盖且清晰可辨，并且妥善留存影像数据；</w:t>
      </w:r>
      <w:r/>
    </w:p>
    <w:p>
      <w:pPr>
        <w:ind w:firstLine="480"/>
        <w:spacing w:line="360" w:lineRule="auto"/>
        <w:widowControl/>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3</w:t>
      </w:r>
      <w:r>
        <w:rPr>
          <w:rFonts w:ascii="宋体" w:hAnsi="宋体" w:cs="宋体"/>
          <w:bCs/>
          <w:sz w:val="24"/>
        </w:rPr>
        <w:t xml:space="preserve">具有健全的考试管理、考评人员培训与管理、考评人员工作守则、实际操作仪器设备管理、保密管理、档案管理、财务管理、应急预案等各项规章制度，具备人证比对等计算机管理系统</w:t>
      </w:r>
      <w:r>
        <w:rPr>
          <w:rFonts w:hint="eastAsia" w:ascii="宋体" w:hAnsi="宋体" w:cs="宋体"/>
          <w:bCs/>
          <w:sz w:val="24"/>
        </w:rPr>
        <w:t xml:space="preserve">；</w:t>
      </w:r>
      <w:r>
        <w:rPr>
          <w:rFonts w:ascii="宋体" w:hAnsi="宋体" w:cs="宋体"/>
          <w:bCs/>
          <w:sz w:val="24"/>
        </w:rPr>
        <w:t xml:space="preserve">制定有效的考场纪律规定并且有效实施。</w:t>
      </w:r>
      <w:r/>
    </w:p>
    <w:p>
      <w:pPr>
        <w:ind w:firstLine="480"/>
        <w:spacing w:line="360" w:lineRule="auto"/>
        <w:widowControl/>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4</w:t>
      </w:r>
      <w:r>
        <w:rPr>
          <w:rFonts w:ascii="宋体" w:hAnsi="宋体" w:cs="宋体"/>
          <w:bCs/>
          <w:sz w:val="24"/>
        </w:rPr>
        <w:t xml:space="preserve">考试机构不得发布与考试相关的培训信息，不得考察、推荐或者指定与考试相关的培训机构，不得强制应试人员接受考前培训，不得开展与检验检测人员考试相关的培训与辅导活动，不得有违反公正性保密性情形，不得违反省局有关规定，否则省局有权暂停购买考试服务，相应的工作任务由其他考试机构承担。</w:t>
      </w:r>
      <w:r/>
    </w:p>
    <w:p>
      <w:pPr>
        <w:ind w:firstLine="480"/>
        <w:spacing w:line="360" w:lineRule="auto"/>
        <w:widowControl/>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5</w:t>
      </w:r>
      <w:r>
        <w:rPr>
          <w:rFonts w:ascii="宋体" w:hAnsi="宋体" w:cs="宋体"/>
          <w:bCs/>
          <w:sz w:val="24"/>
        </w:rPr>
        <w:t xml:space="preserve">考试工作人员（包括在省局指导下组织命题、监考、巡考、评卷，以及与考试管理、服务有关的人员）数量符合考试工作实际需要。考试工作人员每年参加不少于8个学时的专题培训，并且符合回避要求。</w:t>
      </w:r>
      <w:r/>
    </w:p>
    <w:p>
      <w:pPr>
        <w:ind w:firstLine="480"/>
        <w:spacing w:line="360" w:lineRule="auto"/>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其他要求</w:t>
      </w:r>
      <w:r/>
    </w:p>
    <w:p>
      <w:pPr>
        <w:ind w:firstLine="480"/>
        <w:spacing w:line="360" w:lineRule="auto"/>
        <w:rPr>
          <w:rFonts w:hint="eastAsia" w:ascii="宋体" w:hAnsi="宋体" w:cs="宋体"/>
          <w:sz w:val="24"/>
        </w:rPr>
      </w:pPr>
      <w:r>
        <w:rPr>
          <w:rFonts w:ascii="宋体" w:hAnsi="宋体" w:cs="宋体"/>
          <w:sz w:val="24"/>
        </w:rPr>
        <w:t xml:space="preserve">2.1办公条件</w:t>
      </w:r>
      <w:r/>
    </w:p>
    <w:p>
      <w:pPr>
        <w:ind w:firstLine="480"/>
        <w:spacing w:line="360" w:lineRule="auto"/>
        <w:rPr>
          <w:rFonts w:hint="eastAsia" w:ascii="宋体" w:hAnsi="宋体" w:cs="宋体"/>
          <w:sz w:val="24"/>
        </w:rPr>
      </w:pPr>
      <w:r>
        <w:rPr>
          <w:rFonts w:hint="eastAsia" w:ascii="宋体" w:hAnsi="宋体" w:cs="宋体"/>
          <w:sz w:val="24"/>
        </w:rPr>
        <w:t xml:space="preserve">供应商具有法人资质，满足机构开展工作的办公场所、办公设施及档案资料保存场所、考生撰写报告场所、具有完整的无损检测人员考核有关技术规范和标准</w:t>
      </w:r>
      <w:r>
        <w:rPr>
          <w:rFonts w:hint="eastAsia" w:ascii="宋体" w:hAnsi="宋体" w:cs="宋体"/>
          <w:sz w:val="24"/>
        </w:rPr>
        <w:t xml:space="preserve">。</w:t>
      </w:r>
      <w:r/>
    </w:p>
    <w:p>
      <w:pPr>
        <w:ind w:firstLine="480"/>
        <w:spacing w:line="360" w:lineRule="auto"/>
        <w:rPr>
          <w:rFonts w:hint="eastAsia" w:ascii="宋体" w:hAnsi="宋体" w:cs="宋体"/>
          <w:sz w:val="24"/>
        </w:rPr>
      </w:pPr>
      <w:r>
        <w:rPr>
          <w:rFonts w:ascii="宋体" w:hAnsi="宋体" w:cs="宋体"/>
          <w:sz w:val="24"/>
        </w:rPr>
        <w:t xml:space="preserve">2.2</w:t>
      </w:r>
      <w:r>
        <w:rPr>
          <w:rFonts w:hint="eastAsia" w:ascii="宋体" w:hAnsi="宋体" w:cs="宋体"/>
          <w:sz w:val="24"/>
        </w:rPr>
        <w:t xml:space="preserve">人员条件</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供应商需为本</w:t>
      </w:r>
      <w:r>
        <w:rPr>
          <w:rFonts w:hint="eastAsia" w:ascii="宋体" w:hAnsi="宋体" w:cs="宋体"/>
          <w:sz w:val="24"/>
        </w:rPr>
        <w:t xml:space="preserve">项目</w:t>
      </w:r>
      <w:r>
        <w:rPr>
          <w:rFonts w:ascii="宋体" w:hAnsi="宋体" w:cs="宋体"/>
          <w:sz w:val="24"/>
        </w:rPr>
        <w:t xml:space="preserve">配备</w:t>
      </w:r>
      <w:r>
        <w:rPr>
          <w:rFonts w:hint="eastAsia" w:ascii="宋体" w:hAnsi="宋体" w:cs="宋体"/>
          <w:sz w:val="24"/>
        </w:rPr>
        <w:t xml:space="preserve">1名</w:t>
      </w:r>
      <w:r>
        <w:rPr>
          <w:rFonts w:hint="eastAsia" w:ascii="宋体" w:hAnsi="宋体" w:cs="宋体"/>
          <w:sz w:val="24"/>
        </w:rPr>
        <w:t xml:space="preserve">专职项目</w:t>
      </w:r>
      <w:r>
        <w:rPr>
          <w:rFonts w:hint="eastAsia" w:ascii="宋体" w:hAnsi="宋体" w:cs="宋体"/>
          <w:sz w:val="24"/>
        </w:rPr>
        <w:t xml:space="preserve">负责人，具有特种设备相关专业</w:t>
      </w:r>
      <w:r>
        <w:rPr>
          <w:rFonts w:hint="eastAsia" w:ascii="宋体" w:hAnsi="宋体" w:cs="宋体"/>
          <w:sz w:val="24"/>
        </w:rPr>
        <w:t xml:space="preserve">本科</w:t>
      </w:r>
      <w:r>
        <w:rPr>
          <w:rFonts w:hint="eastAsia" w:ascii="宋体" w:hAnsi="宋体" w:cs="宋体"/>
          <w:sz w:val="24"/>
        </w:rPr>
        <w:t xml:space="preserve">（含）</w:t>
      </w:r>
      <w:r>
        <w:rPr>
          <w:rFonts w:hint="eastAsia" w:ascii="宋体" w:hAnsi="宋体" w:cs="宋体"/>
          <w:sz w:val="24"/>
        </w:rPr>
        <w:t xml:space="preserve">以上</w:t>
      </w:r>
      <w:r>
        <w:rPr>
          <w:rFonts w:hint="eastAsia" w:ascii="宋体" w:hAnsi="宋体" w:cs="宋体"/>
          <w:sz w:val="24"/>
        </w:rPr>
        <w:t xml:space="preserve">学历，</w:t>
      </w:r>
      <w:r>
        <w:rPr>
          <w:rFonts w:hint="eastAsia" w:ascii="宋体" w:hAnsi="宋体" w:cs="宋体"/>
          <w:sz w:val="24"/>
        </w:rPr>
        <w:t xml:space="preserve">并持相关专业中级</w:t>
      </w:r>
      <w:r>
        <w:rPr>
          <w:rFonts w:hint="eastAsia" w:ascii="宋体" w:hAnsi="宋体" w:cs="宋体"/>
          <w:sz w:val="24"/>
        </w:rPr>
        <w:t xml:space="preserve">（含）</w:t>
      </w:r>
      <w:r>
        <w:rPr>
          <w:rFonts w:hint="eastAsia" w:ascii="宋体" w:hAnsi="宋体" w:cs="宋体"/>
          <w:sz w:val="24"/>
        </w:rPr>
        <w:t xml:space="preserve">以上职称，</w:t>
      </w:r>
      <w:r>
        <w:rPr>
          <w:rFonts w:hint="eastAsia" w:ascii="宋体" w:hAnsi="宋体" w:cs="宋体"/>
          <w:sz w:val="24"/>
        </w:rPr>
        <w:t xml:space="preserve">6年</w:t>
      </w:r>
      <w:r>
        <w:rPr>
          <w:rFonts w:hint="eastAsia" w:ascii="宋体" w:hAnsi="宋体" w:cs="宋体"/>
          <w:sz w:val="24"/>
        </w:rPr>
        <w:t xml:space="preserve">(含)</w:t>
      </w:r>
      <w:r>
        <w:rPr>
          <w:rFonts w:hint="eastAsia" w:ascii="宋体" w:hAnsi="宋体" w:cs="宋体"/>
          <w:sz w:val="24"/>
        </w:rPr>
        <w:t xml:space="preserve">以上特种设备相关工作经历</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除项目</w:t>
      </w:r>
      <w:r>
        <w:rPr>
          <w:rFonts w:hint="eastAsia" w:ascii="宋体" w:hAnsi="宋体" w:cs="宋体"/>
          <w:sz w:val="24"/>
        </w:rPr>
        <w:t xml:space="preserve">负责人外，还需配备</w:t>
      </w:r>
      <w:r>
        <w:rPr>
          <w:rFonts w:hint="eastAsia" w:ascii="宋体" w:hAnsi="宋体" w:cs="宋体"/>
          <w:sz w:val="24"/>
        </w:rPr>
        <w:t xml:space="preserve">3</w:t>
      </w:r>
      <w:r>
        <w:rPr>
          <w:rFonts w:ascii="宋体" w:hAnsi="宋体" w:cs="宋体"/>
          <w:sz w:val="24"/>
        </w:rPr>
        <w:t xml:space="preserve">名</w:t>
      </w:r>
      <w:r>
        <w:rPr>
          <w:rFonts w:hint="eastAsia" w:ascii="宋体" w:hAnsi="宋体" w:cs="宋体"/>
          <w:sz w:val="24"/>
        </w:rPr>
        <w:t xml:space="preserve">及</w:t>
      </w:r>
      <w:r>
        <w:rPr>
          <w:rFonts w:hint="eastAsia" w:ascii="宋体" w:hAnsi="宋体" w:cs="宋体"/>
          <w:sz w:val="24"/>
        </w:rPr>
        <w:t xml:space="preserve">以上</w:t>
      </w:r>
      <w:r>
        <w:rPr>
          <w:rFonts w:ascii="宋体" w:hAnsi="宋体" w:cs="宋体"/>
          <w:sz w:val="24"/>
        </w:rPr>
        <w:t xml:space="preserve">专职管理人员，</w:t>
      </w:r>
      <w:r>
        <w:rPr>
          <w:rFonts w:hint="eastAsia" w:ascii="宋体" w:hAnsi="宋体" w:cs="宋体"/>
          <w:sz w:val="24"/>
        </w:rPr>
        <w:t xml:space="preserve">具备</w:t>
      </w:r>
      <w:r>
        <w:rPr>
          <w:rFonts w:hint="eastAsia" w:ascii="宋体" w:hAnsi="宋体" w:cs="宋体"/>
          <w:sz w:val="24"/>
        </w:rPr>
        <w:t xml:space="preserve">5</w:t>
      </w:r>
      <w:r>
        <w:rPr>
          <w:rFonts w:hint="eastAsia" w:ascii="宋体" w:hAnsi="宋体" w:cs="宋体"/>
          <w:sz w:val="24"/>
        </w:rPr>
        <w:t xml:space="preserve">年及以上相关工作（指与特种设备生产、检验检测等有关的质量、技术、安全方面的工作）经验。</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供应商需为本项目配备相应的考评</w:t>
      </w:r>
      <w:r>
        <w:rPr>
          <w:rFonts w:hint="eastAsia" w:ascii="宋体" w:hAnsi="宋体" w:cs="宋体"/>
          <w:sz w:val="24"/>
        </w:rPr>
        <w:t xml:space="preserve">人员和</w:t>
      </w:r>
      <w:r>
        <w:rPr>
          <w:rFonts w:hint="eastAsia" w:ascii="宋体" w:hAnsi="宋体" w:cs="宋体"/>
          <w:sz w:val="24"/>
        </w:rPr>
        <w:t xml:space="preserve">监考</w:t>
      </w:r>
      <w:r>
        <w:rPr>
          <w:rFonts w:ascii="宋体" w:hAnsi="宋体" w:cs="宋体"/>
          <w:sz w:val="24"/>
        </w:rPr>
        <w:t xml:space="preserve">人员，年龄均不得超过65周岁，</w:t>
      </w:r>
      <w:r>
        <w:rPr>
          <w:rFonts w:hint="eastAsia" w:ascii="宋体" w:hAnsi="宋体" w:cs="宋体"/>
          <w:sz w:val="24"/>
        </w:rPr>
        <w:t xml:space="preserve">应熟悉特种设备无损检测人员相关的法律法规</w:t>
      </w:r>
      <w:r>
        <w:rPr>
          <w:rFonts w:hint="eastAsia" w:ascii="宋体" w:hAnsi="宋体" w:cs="宋体"/>
          <w:sz w:val="24"/>
        </w:rPr>
        <w:t xml:space="preserve">。</w:t>
      </w:r>
      <w:bookmarkStart w:id="134" w:name="OLE_LINK54"/>
      <w:r>
        <w:rPr>
          <w:rFonts w:hint="eastAsia" w:ascii="宋体" w:hAnsi="宋体" w:cs="宋体"/>
          <w:sz w:val="24"/>
        </w:rPr>
        <w:t xml:space="preserve">考评人员</w:t>
      </w:r>
      <w:r>
        <w:rPr>
          <w:rFonts w:hint="eastAsia" w:ascii="宋体" w:hAnsi="宋体" w:cs="宋体"/>
          <w:sz w:val="24"/>
        </w:rPr>
        <w:t xml:space="preserve">具有</w:t>
      </w:r>
      <w:r>
        <w:rPr>
          <w:rFonts w:hint="eastAsia" w:ascii="宋体" w:hAnsi="宋体" w:cs="宋体"/>
          <w:sz w:val="24"/>
        </w:rPr>
        <w:t xml:space="preserve">本科（含）以上</w:t>
      </w:r>
      <w:r>
        <w:rPr>
          <w:rFonts w:hint="eastAsia" w:ascii="宋体" w:hAnsi="宋体" w:cs="宋体"/>
          <w:sz w:val="24"/>
        </w:rPr>
        <w:t xml:space="preserve">学历、</w:t>
      </w:r>
      <w:r>
        <w:rPr>
          <w:rFonts w:hint="eastAsia" w:ascii="宋体" w:hAnsi="宋体" w:cs="宋体"/>
          <w:sz w:val="24"/>
        </w:rPr>
        <w:t xml:space="preserve">Ⅲ级无损检测人员证书，</w:t>
      </w:r>
      <w:bookmarkEnd w:id="134"/>
      <w:r>
        <w:rPr>
          <w:rFonts w:hint="eastAsia" w:ascii="宋体" w:hAnsi="宋体" w:cs="宋体"/>
          <w:sz w:val="24"/>
        </w:rPr>
        <w:t xml:space="preserve">每个</w:t>
      </w:r>
      <w:r>
        <w:rPr>
          <w:rFonts w:hint="eastAsia" w:ascii="宋体" w:hAnsi="宋体" w:cs="宋体"/>
          <w:sz w:val="24"/>
        </w:rPr>
        <w:t xml:space="preserve">考试</w:t>
      </w:r>
      <w:r>
        <w:rPr>
          <w:rFonts w:hint="eastAsia" w:ascii="宋体" w:hAnsi="宋体" w:cs="宋体"/>
          <w:sz w:val="24"/>
        </w:rPr>
        <w:t xml:space="preserve">项目考评人员不少于4人，不得担任特种设备无损检测人员培训老师</w:t>
      </w:r>
      <w:r>
        <w:rPr>
          <w:rFonts w:hint="eastAsia" w:ascii="宋体" w:hAnsi="宋体" w:cs="宋体"/>
          <w:sz w:val="24"/>
        </w:rPr>
        <w:t xml:space="preserve">，</w:t>
      </w:r>
      <w:r>
        <w:rPr>
          <w:rFonts w:hint="eastAsia" w:ascii="宋体" w:hAnsi="宋体" w:cs="宋体"/>
          <w:sz w:val="24"/>
        </w:rPr>
        <w:t xml:space="preserve">考评人员由所在考核机构聘用，不得同时在其他考核机构担任考评人员</w:t>
      </w:r>
      <w:r>
        <w:rPr>
          <w:rFonts w:hint="eastAsia" w:ascii="宋体" w:hAnsi="宋体" w:cs="宋体"/>
          <w:sz w:val="24"/>
        </w:rPr>
        <w:t xml:space="preserve">。</w:t>
      </w:r>
      <w:r>
        <w:rPr>
          <w:rFonts w:ascii="宋体" w:hAnsi="宋体" w:cs="宋体"/>
          <w:sz w:val="24"/>
        </w:rPr>
        <w:t xml:space="preserve"> </w:t>
      </w:r>
      <w:r/>
    </w:p>
    <w:p>
      <w:pPr>
        <w:ind w:firstLine="480"/>
        <w:spacing w:line="360" w:lineRule="auto"/>
        <w:rPr>
          <w:rFonts w:hint="eastAsia" w:ascii="宋体" w:hAnsi="宋体" w:cs="宋体"/>
          <w:sz w:val="24"/>
        </w:rPr>
      </w:pPr>
      <w:r>
        <w:rPr>
          <w:rFonts w:ascii="宋体" w:hAnsi="宋体" w:cs="宋体"/>
          <w:sz w:val="24"/>
        </w:rPr>
        <w:t xml:space="preserve">2.4</w:t>
      </w:r>
      <w:r>
        <w:rPr>
          <w:rFonts w:hint="eastAsia" w:ascii="宋体" w:hAnsi="宋体" w:cs="宋体"/>
          <w:sz w:val="24"/>
        </w:rPr>
        <w:t xml:space="preserve">考核场地环境、仪器设备、试件试块等要求和条件</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理论</w:t>
      </w:r>
      <w:r>
        <w:rPr>
          <w:rFonts w:hint="eastAsia" w:ascii="宋体" w:hAnsi="宋体" w:cs="宋体"/>
          <w:sz w:val="24"/>
        </w:rPr>
        <w:t xml:space="preserve">知识</w:t>
      </w:r>
      <w:r>
        <w:rPr>
          <w:rFonts w:ascii="宋体" w:hAnsi="宋体" w:cs="宋体"/>
          <w:sz w:val="24"/>
        </w:rPr>
        <w:t xml:space="preserve">考试场地要求：考场应有合适的采光和通风，有50个以上计算机机考考位，座位间距应在1米以上，考场有全覆盖监控设施、人证比对设备；</w:t>
      </w:r>
      <w:r/>
    </w:p>
    <w:p>
      <w:pPr>
        <w:ind w:firstLine="480"/>
        <w:spacing w:line="360" w:lineRule="auto"/>
        <w:rPr>
          <w:rFonts w:hint="eastAsia" w:ascii="宋体" w:hAnsi="宋体" w:cs="宋体"/>
          <w:sz w:val="24"/>
        </w:rPr>
      </w:pPr>
      <w:r>
        <w:rPr>
          <w:rFonts w:hint="eastAsia" w:ascii="宋体" w:hAnsi="宋体" w:cs="宋体"/>
          <w:sz w:val="24"/>
        </w:rPr>
        <w:t xml:space="preserve">（2）RT操作技能考试</w:t>
      </w:r>
      <w:r/>
    </w:p>
    <w:p>
      <w:pPr>
        <w:ind w:firstLine="480"/>
        <w:spacing w:line="360" w:lineRule="auto"/>
        <w:rPr>
          <w:rFonts w:hint="eastAsia" w:ascii="宋体" w:hAnsi="宋体" w:cs="宋体"/>
          <w:sz w:val="24"/>
        </w:rPr>
      </w:pPr>
      <w:r>
        <w:rPr>
          <w:rFonts w:hint="eastAsia" w:ascii="宋体" w:hAnsi="宋体" w:cs="宋体"/>
          <w:sz w:val="24"/>
        </w:rPr>
        <w:t xml:space="preserve">①场地环境包括满足考试需要的符合环保要求的曝光室、暗室和评片室，并有配套的恒温显定影装置、切片刀、暗室安全灯、胶片干燥箱、黑白密度计、评片尺等</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②配备符合要求的便携式 X 射线机</w:t>
      </w:r>
      <w:r>
        <w:rPr>
          <w:rFonts w:hint="eastAsia" w:ascii="宋体" w:hAnsi="宋体" w:cs="宋体"/>
          <w:sz w:val="24"/>
        </w:rPr>
        <w:t xml:space="preserve">不少于</w:t>
      </w:r>
      <w:r>
        <w:rPr>
          <w:rFonts w:hint="eastAsia" w:ascii="宋体" w:hAnsi="宋体" w:cs="宋体"/>
          <w:sz w:val="24"/>
        </w:rPr>
        <w:t xml:space="preserve">1台</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③</w:t>
      </w:r>
      <w:r>
        <w:rPr>
          <w:rFonts w:hint="eastAsia" w:ascii="宋体" w:hAnsi="宋体" w:cs="宋体"/>
          <w:sz w:val="24"/>
        </w:rPr>
        <w:t xml:space="preserve">配备</w:t>
      </w:r>
      <w:r>
        <w:rPr>
          <w:rFonts w:hint="eastAsia" w:ascii="宋体" w:hAnsi="宋体" w:cs="宋体"/>
          <w:sz w:val="24"/>
        </w:rPr>
        <w:t xml:space="preserve">不同规格、厚度、缺陷类型的符合要求的各类考试试件，包括：钢板对接焊、钢</w:t>
      </w:r>
      <w:r>
        <w:rPr>
          <w:rFonts w:hint="eastAsia" w:ascii="宋体" w:hAnsi="宋体" w:cs="宋体"/>
          <w:sz w:val="24"/>
        </w:rPr>
        <w:t xml:space="preserve">管</w:t>
      </w:r>
      <w:r>
        <w:rPr>
          <w:rFonts w:hint="eastAsia" w:ascii="宋体" w:hAnsi="宋体" w:cs="宋体"/>
          <w:sz w:val="24"/>
        </w:rPr>
        <w:t xml:space="preserve">对接焊各不</w:t>
      </w:r>
      <w:r>
        <w:rPr>
          <w:rFonts w:hint="eastAsia" w:ascii="宋体" w:hAnsi="宋体" w:cs="宋体"/>
          <w:sz w:val="24"/>
        </w:rPr>
        <w:t xml:space="preserve">少于5块，以及阶梯试块，增感屏、铅字、像质计、卷尺等</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④</w:t>
      </w:r>
      <w:r>
        <w:rPr>
          <w:rFonts w:hint="eastAsia" w:ascii="宋体" w:hAnsi="宋体" w:cs="宋体"/>
          <w:sz w:val="24"/>
        </w:rPr>
        <w:t xml:space="preserve">配备</w:t>
      </w:r>
      <w:r>
        <w:rPr>
          <w:rFonts w:hint="eastAsia" w:ascii="宋体" w:hAnsi="宋体" w:cs="宋体"/>
          <w:sz w:val="24"/>
        </w:rPr>
        <w:t xml:space="preserve">数量足够的符合要求的考试底片，不少于30套（每套10片，每袋包含不同焊接型式、焊接方法、厚度和典型缺陷），</w:t>
      </w:r>
      <w:r>
        <w:rPr>
          <w:rFonts w:hint="eastAsia" w:ascii="宋体" w:hAnsi="宋体" w:cs="宋体"/>
          <w:sz w:val="24"/>
        </w:rPr>
        <w:t xml:space="preserve">观片灯12个</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⑤考场全覆盖监控设施，人证比对设备等。</w:t>
      </w:r>
      <w:r/>
    </w:p>
    <w:p>
      <w:pPr>
        <w:ind w:firstLine="480"/>
        <w:spacing w:line="360" w:lineRule="auto"/>
        <w:rPr>
          <w:rFonts w:hint="eastAsia" w:ascii="宋体" w:hAnsi="宋体" w:cs="宋体"/>
          <w:sz w:val="24"/>
        </w:rPr>
      </w:pPr>
      <w:r>
        <w:rPr>
          <w:rFonts w:hint="eastAsia" w:ascii="宋体" w:hAnsi="宋体" w:cs="宋体"/>
          <w:sz w:val="24"/>
        </w:rPr>
        <w:t xml:space="preserve">（3）UT操作技能考试</w:t>
      </w:r>
      <w:r/>
    </w:p>
    <w:p>
      <w:pPr>
        <w:ind w:firstLine="480"/>
        <w:spacing w:line="360" w:lineRule="auto"/>
        <w:rPr>
          <w:rFonts w:hint="eastAsia" w:ascii="宋体" w:hAnsi="宋体" w:cs="宋体"/>
          <w:sz w:val="24"/>
        </w:rPr>
      </w:pPr>
      <w:r>
        <w:rPr>
          <w:rFonts w:hint="eastAsia" w:ascii="宋体" w:hAnsi="宋体" w:cs="宋体"/>
          <w:sz w:val="24"/>
        </w:rPr>
        <w:t xml:space="preserve">①满足考试需要</w:t>
      </w:r>
      <w:r>
        <w:rPr>
          <w:rFonts w:hint="eastAsia" w:ascii="宋体" w:hAnsi="宋体" w:cs="宋体"/>
          <w:sz w:val="24"/>
        </w:rPr>
        <w:t xml:space="preserve">的考位不</w:t>
      </w:r>
      <w:r>
        <w:rPr>
          <w:rFonts w:hint="eastAsia" w:ascii="宋体" w:hAnsi="宋体" w:cs="宋体"/>
          <w:sz w:val="24"/>
        </w:rPr>
        <w:t xml:space="preserve">少于6个</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②</w:t>
      </w:r>
      <w:r>
        <w:rPr>
          <w:rFonts w:hint="eastAsia" w:ascii="宋体" w:hAnsi="宋体" w:cs="宋体"/>
          <w:sz w:val="24"/>
        </w:rPr>
        <w:t xml:space="preserve">配备</w:t>
      </w:r>
      <w:r>
        <w:rPr>
          <w:rFonts w:hint="eastAsia" w:ascii="宋体" w:hAnsi="宋体" w:cs="宋体"/>
          <w:sz w:val="24"/>
        </w:rPr>
        <w:t xml:space="preserve">一定数量的符合要求的超声波探伤仪和探头：模拟仪器不少于1台，数字仪器不少于5台，及一定数量的辅助器材</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③</w:t>
      </w:r>
      <w:r>
        <w:rPr>
          <w:rFonts w:hint="eastAsia" w:ascii="宋体" w:hAnsi="宋体" w:cs="宋体"/>
          <w:sz w:val="24"/>
        </w:rPr>
        <w:t xml:space="preserve">配备</w:t>
      </w:r>
      <w:r>
        <w:rPr>
          <w:rFonts w:hint="eastAsia" w:ascii="宋体" w:hAnsi="宋体" w:cs="宋体"/>
          <w:sz w:val="24"/>
        </w:rPr>
        <w:t xml:space="preserve">有配套的焊缝、钢板、锻件各类标准试块和对比试块</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④</w:t>
      </w:r>
      <w:r>
        <w:rPr>
          <w:rFonts w:hint="eastAsia" w:ascii="宋体" w:hAnsi="宋体" w:cs="宋体"/>
          <w:sz w:val="24"/>
        </w:rPr>
        <w:t xml:space="preserve">配备</w:t>
      </w:r>
      <w:r>
        <w:rPr>
          <w:rFonts w:hint="eastAsia" w:ascii="宋体" w:hAnsi="宋体" w:cs="宋体"/>
          <w:sz w:val="24"/>
        </w:rPr>
        <w:t xml:space="preserve">有不同规格、焊接方法、厚度、缺陷类型的符合要求的各类考试试件，包括：钢板对接焊、中小径钢管对接焊试件各不少于20块，钢板、锻件试件各不少于10块。</w:t>
      </w:r>
      <w:r/>
    </w:p>
    <w:p>
      <w:pPr>
        <w:ind w:firstLine="480"/>
        <w:spacing w:line="360" w:lineRule="auto"/>
        <w:rPr>
          <w:rFonts w:hint="eastAsia" w:ascii="宋体" w:hAnsi="宋体" w:cs="宋体"/>
          <w:sz w:val="24"/>
        </w:rPr>
      </w:pPr>
      <w:r>
        <w:rPr>
          <w:rFonts w:hint="eastAsia" w:ascii="宋体" w:hAnsi="宋体" w:cs="宋体"/>
          <w:sz w:val="24"/>
        </w:rPr>
        <w:t xml:space="preserve">⑤考场有全覆盖监控设施，人证比对设备等。</w:t>
      </w:r>
      <w:r/>
    </w:p>
    <w:p>
      <w:pPr>
        <w:ind w:firstLine="480"/>
        <w:spacing w:line="360" w:lineRule="auto"/>
        <w:rPr>
          <w:rFonts w:hint="eastAsia" w:ascii="宋体" w:hAnsi="宋体" w:cs="宋体"/>
          <w:sz w:val="24"/>
        </w:rPr>
      </w:pPr>
      <w:r>
        <w:rPr>
          <w:rFonts w:hint="eastAsia" w:ascii="宋体" w:hAnsi="宋体" w:cs="宋体"/>
          <w:sz w:val="24"/>
        </w:rPr>
        <w:t xml:space="preserve">（4）MT 操作技能考试</w:t>
      </w:r>
      <w:r/>
    </w:p>
    <w:p>
      <w:pPr>
        <w:ind w:firstLine="480"/>
        <w:spacing w:line="360" w:lineRule="auto"/>
        <w:rPr>
          <w:rFonts w:hint="eastAsia" w:ascii="宋体" w:hAnsi="宋体" w:cs="宋体"/>
          <w:sz w:val="24"/>
        </w:rPr>
      </w:pPr>
      <w:r>
        <w:rPr>
          <w:rFonts w:hint="eastAsia" w:ascii="宋体" w:hAnsi="宋体" w:cs="宋体"/>
          <w:sz w:val="24"/>
        </w:rPr>
        <w:t xml:space="preserve">①满足考试需要</w:t>
      </w:r>
      <w:r>
        <w:rPr>
          <w:rFonts w:hint="eastAsia" w:ascii="宋体" w:hAnsi="宋体" w:cs="宋体"/>
          <w:sz w:val="24"/>
        </w:rPr>
        <w:t xml:space="preserve">的考位不</w:t>
      </w:r>
      <w:r>
        <w:rPr>
          <w:rFonts w:hint="eastAsia" w:ascii="宋体" w:hAnsi="宋体" w:cs="宋体"/>
          <w:sz w:val="24"/>
        </w:rPr>
        <w:t xml:space="preserve">少于5个；</w:t>
      </w:r>
      <w:r/>
    </w:p>
    <w:p>
      <w:pPr>
        <w:ind w:firstLine="480"/>
        <w:spacing w:line="360" w:lineRule="auto"/>
        <w:rPr>
          <w:rFonts w:hint="eastAsia" w:ascii="宋体" w:hAnsi="宋体" w:cs="宋体"/>
          <w:sz w:val="24"/>
        </w:rPr>
      </w:pPr>
      <w:r>
        <w:rPr>
          <w:rFonts w:hint="eastAsia" w:ascii="宋体" w:hAnsi="宋体" w:cs="宋体"/>
          <w:sz w:val="24"/>
        </w:rPr>
        <w:t xml:space="preserve">②配备磁粉探伤仪：磁轭探伤仪不少于5 台；</w:t>
      </w:r>
      <w:r/>
    </w:p>
    <w:p>
      <w:pPr>
        <w:ind w:firstLine="480"/>
        <w:spacing w:line="360" w:lineRule="auto"/>
        <w:rPr>
          <w:rFonts w:hint="eastAsia" w:ascii="宋体" w:hAnsi="宋体" w:cs="宋体"/>
          <w:sz w:val="24"/>
        </w:rPr>
      </w:pPr>
      <w:r>
        <w:rPr>
          <w:rFonts w:hint="eastAsia" w:ascii="宋体" w:hAnsi="宋体" w:cs="宋体"/>
          <w:sz w:val="24"/>
        </w:rPr>
        <w:t xml:space="preserve">③配备有配套的辅助器材和各类标准试片：标准试片不少于10套，黑光灯不少于2台，白光照度计、磁场强度计、毫特斯拉计、黑光辐照计、荧光亮度计不少于1台、磁悬液浓度沉淀管不少于1只、</w:t>
      </w:r>
      <w:r>
        <w:rPr>
          <w:rFonts w:hint="eastAsia" w:ascii="宋体" w:hAnsi="宋体" w:cs="宋体"/>
          <w:sz w:val="24"/>
        </w:rPr>
        <w:t xml:space="preserve">提升力试块</w:t>
      </w:r>
      <w:r>
        <w:rPr>
          <w:rFonts w:hint="eastAsia" w:ascii="宋体" w:hAnsi="宋体" w:cs="宋体"/>
          <w:sz w:val="24"/>
        </w:rPr>
        <w:t xml:space="preserve">不少于 45N/177N各1块、磁场指示器 1 套，数码照相机 1 台及足够数量的其他辅助器材；</w:t>
      </w:r>
      <w:r/>
    </w:p>
    <w:p>
      <w:pPr>
        <w:ind w:firstLine="480"/>
        <w:spacing w:line="360" w:lineRule="auto"/>
        <w:rPr>
          <w:rFonts w:hint="eastAsia" w:ascii="宋体" w:hAnsi="宋体" w:cs="宋体"/>
          <w:sz w:val="24"/>
        </w:rPr>
      </w:pPr>
      <w:r>
        <w:rPr>
          <w:rFonts w:hint="eastAsia" w:ascii="宋体" w:hAnsi="宋体" w:cs="宋体"/>
          <w:sz w:val="24"/>
        </w:rPr>
        <w:t xml:space="preserve">④配备有不同焊接结构型式、规格、表面裂纹的符合要求的各类考试试件，包括钢板对接焊缝、钢管对接焊缝各不少于18个，T型焊缝试件不少于8个；</w:t>
      </w:r>
      <w:r/>
    </w:p>
    <w:p>
      <w:pPr>
        <w:ind w:firstLine="480"/>
        <w:spacing w:line="360" w:lineRule="auto"/>
        <w:rPr>
          <w:rFonts w:hint="eastAsia" w:ascii="宋体" w:hAnsi="宋体" w:cs="宋体"/>
          <w:sz w:val="24"/>
        </w:rPr>
      </w:pPr>
      <w:r>
        <w:rPr>
          <w:rFonts w:hint="eastAsia" w:ascii="宋体" w:hAnsi="宋体" w:cs="宋体"/>
          <w:sz w:val="24"/>
        </w:rPr>
        <w:t xml:space="preserve">⑤考场有全覆盖监控设施，人证比对设备等。</w:t>
      </w:r>
      <w:r/>
    </w:p>
    <w:p>
      <w:pPr>
        <w:ind w:firstLine="480"/>
        <w:spacing w:line="360" w:lineRule="auto"/>
        <w:rPr>
          <w:rFonts w:hint="eastAsia" w:ascii="宋体" w:hAnsi="宋体" w:cs="宋体"/>
          <w:sz w:val="24"/>
        </w:rPr>
      </w:pPr>
      <w:r>
        <w:rPr>
          <w:rFonts w:hint="eastAsia" w:ascii="宋体" w:hAnsi="宋体" w:cs="宋体"/>
          <w:sz w:val="24"/>
        </w:rPr>
        <w:t xml:space="preserve">（5</w:t>
      </w:r>
      <w:r>
        <w:rPr>
          <w:rFonts w:ascii="宋体" w:hAnsi="宋体" w:cs="宋体"/>
          <w:sz w:val="24"/>
        </w:rPr>
        <w:t xml:space="preserve">）</w:t>
      </w:r>
      <w:r>
        <w:rPr>
          <w:rFonts w:hint="eastAsia" w:ascii="宋体" w:hAnsi="宋体" w:cs="宋体"/>
          <w:sz w:val="24"/>
        </w:rPr>
        <w:t xml:space="preserve">PT 操作技能考试</w:t>
      </w:r>
      <w:r/>
    </w:p>
    <w:p>
      <w:pPr>
        <w:ind w:firstLine="480"/>
        <w:spacing w:line="360" w:lineRule="auto"/>
        <w:rPr>
          <w:rFonts w:hint="eastAsia" w:ascii="宋体" w:hAnsi="宋体" w:cs="宋体"/>
          <w:sz w:val="24"/>
        </w:rPr>
      </w:pPr>
      <w:r>
        <w:rPr>
          <w:rFonts w:hint="eastAsia" w:ascii="宋体" w:hAnsi="宋体" w:cs="宋体"/>
          <w:sz w:val="24"/>
        </w:rPr>
        <w:t xml:space="preserve">①具有通风良好、光照度符合要求的场地环境，</w:t>
      </w:r>
      <w:r>
        <w:rPr>
          <w:rFonts w:hint="eastAsia" w:ascii="宋体" w:hAnsi="宋体" w:cs="宋体"/>
          <w:sz w:val="24"/>
        </w:rPr>
        <w:t xml:space="preserve">考位不</w:t>
      </w:r>
      <w:r>
        <w:rPr>
          <w:rFonts w:hint="eastAsia" w:ascii="宋体" w:hAnsi="宋体" w:cs="宋体"/>
          <w:sz w:val="24"/>
        </w:rPr>
        <w:t xml:space="preserve">低于5个；</w:t>
      </w:r>
      <w:r/>
    </w:p>
    <w:p>
      <w:pPr>
        <w:ind w:firstLine="480"/>
        <w:spacing w:line="360" w:lineRule="auto"/>
        <w:rPr>
          <w:rFonts w:hint="eastAsia" w:ascii="宋体" w:hAnsi="宋体" w:cs="宋体"/>
          <w:sz w:val="24"/>
        </w:rPr>
      </w:pPr>
      <w:r>
        <w:rPr>
          <w:rFonts w:hint="eastAsia" w:ascii="宋体" w:hAnsi="宋体" w:cs="宋体"/>
          <w:sz w:val="24"/>
        </w:rPr>
        <w:t xml:space="preserve">②配备有配套的相应数量的仪器和试块：A 型对比试块不低于5个、B </w:t>
      </w:r>
      <w:r>
        <w:rPr>
          <w:rFonts w:hint="eastAsia" w:ascii="宋体" w:hAnsi="宋体" w:cs="宋体"/>
          <w:sz w:val="24"/>
        </w:rPr>
        <w:t xml:space="preserve">型试块</w:t>
      </w:r>
      <w:r>
        <w:rPr>
          <w:rFonts w:hint="eastAsia" w:ascii="宋体" w:hAnsi="宋体" w:cs="宋体"/>
          <w:sz w:val="24"/>
        </w:rPr>
        <w:t xml:space="preserve">不低于3个、黑光灯不低于3个，以及有足够数量的渗透检测剂、超声波清洗机、数码照相机、黑光辐照计、荧光亮度计、白光亮度计、试块清洗设施和辅助器材不低于1套；</w:t>
      </w:r>
      <w:r/>
    </w:p>
    <w:p>
      <w:pPr>
        <w:ind w:firstLine="480"/>
        <w:spacing w:line="360" w:lineRule="auto"/>
        <w:rPr>
          <w:rFonts w:hint="eastAsia" w:ascii="宋体" w:hAnsi="宋体" w:cs="宋体"/>
          <w:sz w:val="24"/>
        </w:rPr>
      </w:pPr>
      <w:r>
        <w:rPr>
          <w:rFonts w:hint="eastAsia" w:ascii="宋体" w:hAnsi="宋体" w:cs="宋体"/>
          <w:sz w:val="24"/>
        </w:rPr>
        <w:t xml:space="preserve">③配备有不同焊接结构型式、规格、表面裂纹的符合要求的各类考试试件，包括钢板对接焊缝、钢管对接焊缝各不少于18个，T型焊缝试件不少于8个，涵盖不锈钢、铝合金、碳钢材质；</w:t>
      </w:r>
      <w:r/>
    </w:p>
    <w:p>
      <w:pPr>
        <w:ind w:firstLine="480"/>
        <w:spacing w:line="360" w:lineRule="auto"/>
        <w:rPr>
          <w:rFonts w:hint="eastAsia" w:ascii="宋体" w:hAnsi="宋体" w:cs="宋体"/>
          <w:sz w:val="24"/>
        </w:rPr>
      </w:pPr>
      <w:r>
        <w:rPr>
          <w:rFonts w:hint="eastAsia" w:ascii="宋体" w:hAnsi="宋体" w:cs="宋体"/>
          <w:sz w:val="24"/>
        </w:rPr>
        <w:t xml:space="preserve">④考场有全覆盖监控设施，人证比对设备等。</w:t>
      </w:r>
      <w:r/>
    </w:p>
    <w:p>
      <w:pPr>
        <w:ind w:firstLine="480"/>
        <w:spacing w:line="360" w:lineRule="auto"/>
        <w:rPr>
          <w:rFonts w:hint="eastAsia" w:ascii="宋体" w:hAnsi="宋体" w:cs="宋体"/>
          <w:sz w:val="24"/>
        </w:rPr>
      </w:pPr>
      <w:r>
        <w:rPr>
          <w:rFonts w:ascii="宋体" w:hAnsi="宋体" w:cs="宋体"/>
          <w:sz w:val="24"/>
        </w:rPr>
        <w:t xml:space="preserve">2.6质量</w:t>
      </w:r>
      <w:r>
        <w:rPr>
          <w:rFonts w:hint="eastAsia" w:ascii="宋体" w:hAnsi="宋体" w:cs="宋体"/>
          <w:sz w:val="24"/>
        </w:rPr>
        <w:t xml:space="preserve">管理</w:t>
      </w:r>
      <w:r/>
    </w:p>
    <w:p>
      <w:p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供应商需根据采购文件要求，并结合本项目特点，提供</w:t>
      </w:r>
      <w:r>
        <w:rPr>
          <w:rFonts w:hint="eastAsia" w:ascii="宋体" w:hAnsi="宋体" w:cs="宋体"/>
          <w:sz w:val="24"/>
        </w:rPr>
        <w:t xml:space="preserve">公正性声明、考试质量控制目标、组织机构、有明确的领导分工，明确的工作机构，明确的岗位职责等</w:t>
      </w:r>
      <w:r>
        <w:rPr>
          <w:rFonts w:hint="eastAsia" w:ascii="宋体" w:hAnsi="宋体" w:cs="宋体"/>
          <w:sz w:val="24"/>
        </w:rPr>
        <w:t xml:space="preserve">；</w:t>
      </w:r>
      <w:r/>
    </w:p>
    <w:p>
      <w:pPr>
        <w:ind w:firstLine="480"/>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供应商需根据</w:t>
      </w:r>
      <w:r>
        <w:rPr>
          <w:rFonts w:hint="eastAsia" w:ascii="宋体" w:hAnsi="宋体" w:cs="宋体"/>
          <w:sz w:val="24"/>
        </w:rPr>
        <w:t xml:space="preserve">磋商</w:t>
      </w:r>
      <w:r>
        <w:rPr>
          <w:rFonts w:ascii="宋体" w:hAnsi="宋体" w:cs="宋体"/>
          <w:sz w:val="24"/>
        </w:rPr>
        <w:t xml:space="preserve">文件要求，并结合本项目特点，</w:t>
      </w:r>
      <w:r>
        <w:rPr>
          <w:rFonts w:hint="eastAsia" w:ascii="宋体" w:hAnsi="宋体" w:cs="宋体"/>
          <w:sz w:val="24"/>
        </w:rPr>
        <w:t xml:space="preserve">建立完善的管理制度，包括但不限于考试管理制度、实际操作及试件管理制度、考评人员管理制度、保密管理制度、档案管理制度、财务管理制度、应急预案</w:t>
      </w:r>
      <w:r>
        <w:rPr>
          <w:rFonts w:ascii="宋体" w:hAnsi="宋体" w:cs="宋体"/>
          <w:sz w:val="24"/>
        </w:rPr>
        <w:t xml:space="preserve">；</w:t>
      </w:r>
      <w:r>
        <w:rPr>
          <w:rFonts w:hint="eastAsia" w:ascii="宋体" w:hAnsi="宋体"/>
          <w:sz w:val="24"/>
        </w:rPr>
        <w:t xml:space="preserve">（</w:t>
      </w:r>
      <w:r>
        <w:rPr>
          <w:rFonts w:ascii="宋体" w:hAnsi="宋体"/>
          <w:sz w:val="24"/>
        </w:rPr>
        <w:t xml:space="preserve">3</w:t>
      </w:r>
      <w:r>
        <w:rPr>
          <w:rFonts w:hint="eastAsia" w:ascii="宋体" w:hAnsi="宋体"/>
          <w:sz w:val="24"/>
        </w:rPr>
        <w:t xml:space="preserve">）</w:t>
      </w:r>
      <w:r>
        <w:rPr>
          <w:rFonts w:ascii="宋体" w:hAnsi="宋体" w:cs="宋体"/>
          <w:sz w:val="24"/>
        </w:rPr>
        <w:t xml:space="preserve">供应</w:t>
      </w:r>
      <w:r>
        <w:rPr>
          <w:rFonts w:ascii="宋体" w:hAnsi="宋体"/>
          <w:sz w:val="24"/>
        </w:rPr>
        <w:t xml:space="preserve">商需根据</w:t>
      </w:r>
      <w:r>
        <w:rPr>
          <w:rFonts w:hint="eastAsia" w:ascii="宋体" w:hAnsi="宋体"/>
          <w:sz w:val="24"/>
        </w:rPr>
        <w:t xml:space="preserve">磋商</w:t>
      </w:r>
      <w:r>
        <w:rPr>
          <w:rFonts w:ascii="宋体" w:hAnsi="宋体" w:cs="宋体"/>
          <w:sz w:val="24"/>
        </w:rPr>
        <w:t xml:space="preserve">文件</w:t>
      </w:r>
      <w:r>
        <w:rPr>
          <w:rFonts w:ascii="宋体" w:hAnsi="宋体"/>
          <w:sz w:val="24"/>
        </w:rPr>
        <w:t xml:space="preserve">要求，并结合本项目特点，</w:t>
      </w:r>
      <w:r>
        <w:rPr>
          <w:rFonts w:hint="eastAsia" w:ascii="宋体" w:hAnsi="宋体"/>
          <w:sz w:val="24"/>
        </w:rPr>
        <w:t xml:space="preserve">有明确规范的作业指导书，包括但不限于理论考试规定、理论考试内容、题型和题量规定，RT I/II级资格实践考核规定及评分标准，UT I/Ⅱ级资格实践考核规定及评分标准，MT I/Ⅱ级资格实践考核规定及评分标准，PT I/Ⅱ级资格实践考核规定及评分标准，报告和记录至少应包括实践考核操作记录、实践考核报告、现场操作评分表等。</w:t>
      </w:r>
      <w:r/>
    </w:p>
    <w:p>
      <w:pPr>
        <w:ind w:firstLine="480"/>
        <w:spacing w:line="360" w:lineRule="auto"/>
        <w:rPr>
          <w:rFonts w:hint="eastAsia" w:ascii="宋体" w:hAnsi="宋体"/>
          <w:b/>
          <w:bCs/>
          <w:color w:val="000000"/>
          <w:sz w:val="24"/>
        </w:rPr>
      </w:pPr>
      <w:r>
        <w:rPr>
          <w:rFonts w:ascii="宋体" w:hAnsi="宋体" w:cs="宋体"/>
          <w:sz w:val="24"/>
        </w:rPr>
        <w:t xml:space="preserve">2.7供应商需具备</w:t>
      </w:r>
      <w:r>
        <w:rPr>
          <w:rFonts w:hint="eastAsia" w:ascii="宋体" w:hAnsi="宋体" w:cs="宋体"/>
          <w:sz w:val="24"/>
        </w:rPr>
        <w:t xml:space="preserve">特种设备检验检测人员资格认定考试工作</w:t>
      </w:r>
      <w:r>
        <w:rPr>
          <w:rFonts w:ascii="宋体" w:hAnsi="宋体" w:cs="宋体"/>
          <w:sz w:val="24"/>
        </w:rPr>
        <w:t xml:space="preserve">相关经验。</w:t>
      </w:r>
      <w:r/>
    </w:p>
    <w:p>
      <w:pPr>
        <w:ind w:firstLine="482"/>
        <w:spacing w:line="360" w:lineRule="auto"/>
        <w:rPr>
          <w:rFonts w:hint="eastAsia" w:ascii="微软雅黑" w:hAnsi="微软雅黑" w:eastAsia="微软雅黑" w:cs="微软雅黑"/>
          <w:b/>
          <w:color w:val="ff0000"/>
          <w:sz w:val="24"/>
        </w:rPr>
      </w:pPr>
      <w:r>
        <w:rPr>
          <w:rFonts w:ascii="微软雅黑" w:hAnsi="微软雅黑" w:cs="微软雅黑"/>
          <w:b/>
          <w:sz w:val="24"/>
        </w:rPr>
        <w:t xml:space="preserve">三、商务要求（所有</w:t>
      </w:r>
      <w:r>
        <w:rPr>
          <w:rFonts w:ascii="微软雅黑" w:hAnsi="微软雅黑" w:cs="微软雅黑"/>
          <w:b/>
          <w:sz w:val="24"/>
        </w:rPr>
        <w:t xml:space="preserve">“</w:t>
      </w:r>
      <w:r>
        <w:rPr>
          <w:rFonts w:ascii="微软雅黑" w:hAnsi="微软雅黑" w:cs="微软雅黑"/>
          <w:b/>
          <w:sz w:val="24"/>
        </w:rPr>
        <w:t xml:space="preserve">商务要求</w:t>
      </w:r>
      <w:r>
        <w:rPr>
          <w:rFonts w:ascii="微软雅黑" w:hAnsi="微软雅黑" w:cs="微软雅黑"/>
          <w:b/>
          <w:sz w:val="24"/>
        </w:rPr>
        <w:t xml:space="preserve">”</w:t>
      </w:r>
      <w:r>
        <w:rPr>
          <w:rFonts w:ascii="微软雅黑" w:hAnsi="微软雅黑" w:cs="微软雅黑"/>
          <w:b/>
          <w:sz w:val="24"/>
        </w:rPr>
        <w:t xml:space="preserve">须在《商务条款响应及偏离表》中逐一明确是否响应或偏离）</w:t>
      </w:r>
      <w:r/>
    </w:p>
    <w:p>
      <w:pPr>
        <w:ind w:firstLine="482"/>
        <w:spacing w:line="360" w:lineRule="auto"/>
        <w:rPr>
          <w:rFonts w:hint="eastAsia" w:ascii="宋体" w:hAnsi="宋体"/>
          <w:b/>
          <w:bCs/>
          <w:sz w:val="24"/>
        </w:rPr>
      </w:pPr>
      <w:r/>
      <w:bookmarkStart w:id="135" w:name="项目费用预算框架："/>
      <w:r/>
      <w:bookmarkStart w:id="136" w:name="项目二.“学党史·守初心”大型党史主题竞赛活动"/>
      <w:r/>
      <w:bookmarkEnd w:id="135"/>
      <w:r/>
      <w:bookmarkEnd w:id="136"/>
      <w:r>
        <w:rPr>
          <w:rFonts w:ascii="宋体" w:hAnsi="宋体"/>
          <w:b/>
          <w:bCs/>
          <w:sz w:val="24"/>
        </w:rPr>
        <w:t xml:space="preserve">1.履约期限与地点</w:t>
      </w:r>
      <w:r/>
    </w:p>
    <w:p>
      <w:pPr>
        <w:ind w:firstLine="480"/>
        <w:spacing w:line="360" w:lineRule="auto"/>
        <w:rPr>
          <w:rFonts w:hint="eastAsia" w:ascii="宋体" w:hAnsi="宋体"/>
          <w:sz w:val="24"/>
        </w:rPr>
      </w:pPr>
      <w:r>
        <w:rPr>
          <w:rFonts w:ascii="宋体" w:hAnsi="宋体"/>
          <w:sz w:val="24"/>
        </w:rPr>
        <w:t xml:space="preserve">履约期限：2026</w:t>
      </w:r>
      <w:r>
        <w:rPr>
          <w:rFonts w:hint="eastAsia" w:ascii="宋体" w:hAnsi="宋体"/>
          <w:sz w:val="24"/>
        </w:rPr>
        <w:t xml:space="preserve">年</w:t>
      </w:r>
      <w:r>
        <w:rPr>
          <w:rFonts w:hint="eastAsia" w:ascii="宋体" w:hAnsi="宋体"/>
          <w:sz w:val="24"/>
        </w:rPr>
        <w:t xml:space="preserve">8</w:t>
      </w:r>
      <w:r>
        <w:rPr>
          <w:rFonts w:hint="eastAsia" w:ascii="宋体" w:hAnsi="宋体"/>
          <w:sz w:val="24"/>
        </w:rPr>
        <w:t xml:space="preserve">月</w:t>
      </w:r>
      <w:r>
        <w:rPr>
          <w:rFonts w:hint="eastAsia" w:ascii="宋体" w:hAnsi="宋体"/>
          <w:sz w:val="24"/>
        </w:rPr>
        <w:t xml:space="preserve">6</w:t>
      </w:r>
      <w:r>
        <w:rPr>
          <w:rFonts w:hint="eastAsia" w:ascii="宋体" w:hAnsi="宋体"/>
          <w:sz w:val="24"/>
        </w:rPr>
        <w:t xml:space="preserve">日至</w:t>
      </w:r>
      <w:r>
        <w:rPr>
          <w:rFonts w:ascii="宋体" w:hAnsi="宋体"/>
          <w:sz w:val="24"/>
        </w:rPr>
        <w:t xml:space="preserve">2027</w:t>
      </w:r>
      <w:r>
        <w:rPr>
          <w:rFonts w:hint="eastAsia" w:ascii="宋体" w:hAnsi="宋体"/>
          <w:sz w:val="24"/>
        </w:rPr>
        <w:t xml:space="preserve">年</w:t>
      </w:r>
      <w:r>
        <w:rPr>
          <w:rFonts w:ascii="宋体" w:hAnsi="宋体"/>
          <w:sz w:val="24"/>
        </w:rPr>
        <w:t xml:space="preserve">12</w:t>
      </w:r>
      <w:r>
        <w:rPr>
          <w:rFonts w:hint="eastAsia" w:ascii="宋体" w:hAnsi="宋体"/>
          <w:sz w:val="24"/>
        </w:rPr>
        <w:t xml:space="preserve">月</w:t>
      </w:r>
      <w:r>
        <w:rPr>
          <w:rFonts w:ascii="宋体" w:hAnsi="宋体"/>
          <w:sz w:val="24"/>
        </w:rPr>
        <w:t xml:space="preserve">31</w:t>
      </w:r>
      <w:r>
        <w:rPr>
          <w:rFonts w:hint="eastAsia" w:ascii="宋体" w:hAnsi="宋体"/>
          <w:sz w:val="24"/>
        </w:rPr>
        <w:t xml:space="preserve">日。</w:t>
      </w:r>
      <w:r>
        <w:rPr>
          <w:rFonts w:hint="eastAsia" w:ascii="宋体" w:hAnsi="宋体"/>
          <w:sz w:val="24"/>
        </w:rPr>
        <w:t xml:space="preserve">合同履行期限内如财政预算发生重大调整则双方可无责终止合同或按政府采购相关规定执行。</w:t>
      </w:r>
      <w:r/>
    </w:p>
    <w:p>
      <w:pPr>
        <w:ind w:firstLine="480"/>
        <w:spacing w:line="360" w:lineRule="auto"/>
        <w:rPr>
          <w:rFonts w:hint="eastAsia" w:ascii="宋体" w:hAnsi="宋体"/>
          <w:sz w:val="24"/>
        </w:rPr>
      </w:pPr>
      <w:r>
        <w:rPr>
          <w:rFonts w:ascii="宋体" w:hAnsi="宋体"/>
          <w:sz w:val="24"/>
        </w:rPr>
        <w:t xml:space="preserve">履约地点：江苏省</w:t>
      </w:r>
      <w:r>
        <w:rPr>
          <w:rFonts w:hint="eastAsia" w:ascii="宋体" w:hAnsi="宋体"/>
          <w:sz w:val="24"/>
        </w:rPr>
        <w:t xml:space="preserve">。</w:t>
      </w:r>
      <w:r/>
    </w:p>
    <w:p>
      <w:pPr>
        <w:ind w:firstLine="482"/>
        <w:spacing w:line="360" w:lineRule="auto"/>
        <w:rPr>
          <w:rFonts w:hint="eastAsia" w:ascii="宋体" w:hAnsi="宋体"/>
          <w:b/>
          <w:bCs/>
          <w:sz w:val="24"/>
        </w:rPr>
      </w:pPr>
      <w:r>
        <w:rPr>
          <w:rFonts w:hint="eastAsia" w:ascii="宋体" w:hAnsi="宋体"/>
          <w:b/>
          <w:bCs/>
          <w:sz w:val="24"/>
        </w:rPr>
        <w:t xml:space="preserve">★</w:t>
      </w:r>
      <w:r>
        <w:rPr>
          <w:rFonts w:ascii="宋体" w:hAnsi="宋体"/>
          <w:b/>
          <w:bCs/>
          <w:sz w:val="24"/>
        </w:rPr>
        <w:t xml:space="preserve">2.履约形式</w:t>
      </w:r>
      <w:r/>
    </w:p>
    <w:p>
      <w:pPr>
        <w:spacing w:line="360" w:lineRule="auto"/>
        <w:rPr>
          <w:rFonts w:hint="eastAsia" w:ascii="宋体" w:hAnsi="宋体"/>
          <w:sz w:val="24"/>
        </w:rPr>
      </w:pPr>
      <w:r>
        <w:t xml:space="preserve">     </w:t>
      </w:r>
      <w:r>
        <w:rPr>
          <w:rFonts w:ascii="宋体" w:hAnsi="宋体"/>
          <w:sz w:val="24"/>
        </w:rPr>
        <w:t xml:space="preserve">签订合同后，成交供应商不得将任何履约服务内容进行转包。未经采购人同意，成交供应商也不得采用分包的形式履行合同，否则采购人有权终止合同。转包或分包造成采购人损失的，成交供应商应承担相应赔偿与法律责任。</w:t>
      </w:r>
      <w:r/>
    </w:p>
    <w:p>
      <w:pPr>
        <w:ind w:firstLine="482"/>
      </w:pPr>
      <w:r>
        <w:rPr>
          <w:rFonts w:ascii="宋体" w:hAnsi="宋体"/>
          <w:b/>
          <w:bCs/>
          <w:sz w:val="24"/>
        </w:rPr>
        <w:t xml:space="preserve">供应商应提供书面承诺函并加盖公章，内容需满足采购文件要求，格式自拟。</w:t>
      </w:r>
      <w:r/>
    </w:p>
    <w:p>
      <w:pPr>
        <w:ind w:firstLine="482"/>
        <w:spacing w:line="360" w:lineRule="auto"/>
        <w:rPr>
          <w:rFonts w:hint="eastAsia" w:ascii="宋体" w:hAnsi="宋体"/>
          <w:b/>
          <w:bCs/>
          <w:sz w:val="24"/>
        </w:rPr>
      </w:pPr>
      <w:r>
        <w:rPr>
          <w:rFonts w:ascii="宋体" w:hAnsi="宋体"/>
          <w:b/>
          <w:bCs/>
          <w:sz w:val="24"/>
        </w:rPr>
        <w:t xml:space="preserve">3.项目验收</w:t>
      </w:r>
      <w:r/>
    </w:p>
    <w:p>
      <w:pPr>
        <w:ind w:firstLine="480"/>
        <w:spacing w:line="360" w:lineRule="auto"/>
        <w:rPr>
          <w:rFonts w:hint="eastAsia" w:ascii="宋体" w:hAnsi="宋体" w:cs="微软雅黑"/>
          <w:bCs/>
          <w:sz w:val="24"/>
        </w:rPr>
      </w:pPr>
      <w:r>
        <w:rPr>
          <w:rFonts w:ascii="宋体" w:hAnsi="宋体" w:cs="微软雅黑"/>
          <w:bCs/>
          <w:sz w:val="24"/>
        </w:rPr>
        <w:t xml:space="preserve">3.1</w:t>
      </w:r>
      <w:r>
        <w:rPr>
          <w:rFonts w:hint="eastAsia" w:cs="宋体"/>
          <w:sz w:val="24"/>
        </w:rPr>
        <w:t xml:space="preserve">制</w:t>
      </w:r>
      <w:r>
        <w:rPr>
          <w:rFonts w:hint="cs" w:cs="宋体"/>
          <w:sz w:val="24"/>
        </w:rPr>
        <w:t xml:space="preserve">订项</w:t>
      </w:r>
      <w:r>
        <w:rPr>
          <w:rFonts w:hint="eastAsia" w:cs="宋体"/>
          <w:sz w:val="24"/>
        </w:rPr>
        <w:t xml:space="preserve">目的</w:t>
      </w:r>
      <w:r>
        <w:rPr>
          <w:rFonts w:hint="cs" w:cs="宋体"/>
          <w:sz w:val="24"/>
        </w:rPr>
        <w:t xml:space="preserve">验</w:t>
      </w:r>
      <w:r>
        <w:rPr>
          <w:rFonts w:hint="eastAsia" w:cs="宋体"/>
          <w:sz w:val="24"/>
        </w:rPr>
        <w:t xml:space="preserve">收方案。</w:t>
      </w:r>
      <w:r>
        <w:rPr>
          <w:rFonts w:hint="eastAsia" w:cs="宋体"/>
          <w:bCs/>
          <w:sz w:val="24"/>
        </w:rPr>
        <w:t xml:space="preserve">供</w:t>
      </w:r>
      <w:r>
        <w:rPr>
          <w:rFonts w:hint="cs" w:cs="宋体"/>
          <w:bCs/>
          <w:sz w:val="24"/>
        </w:rPr>
        <w:t xml:space="preserve">应</w:t>
      </w:r>
      <w:r>
        <w:rPr>
          <w:rFonts w:hint="eastAsia" w:cs="宋体"/>
          <w:bCs/>
          <w:sz w:val="24"/>
        </w:rPr>
        <w:t xml:space="preserve">商</w:t>
      </w:r>
      <w:r>
        <w:rPr>
          <w:rFonts w:hint="cs" w:cs="宋体"/>
          <w:bCs/>
          <w:sz w:val="24"/>
        </w:rPr>
        <w:t xml:space="preserve">应</w:t>
      </w:r>
      <w:r>
        <w:rPr>
          <w:rFonts w:hint="eastAsia" w:cs="宋体"/>
          <w:bCs/>
          <w:sz w:val="24"/>
        </w:rPr>
        <w:t xml:space="preserve">根据磋商文件要求及本</w:t>
      </w:r>
      <w:r>
        <w:rPr>
          <w:rFonts w:hint="cs" w:cs="宋体"/>
          <w:bCs/>
          <w:sz w:val="24"/>
        </w:rPr>
        <w:t xml:space="preserve">项</w:t>
      </w:r>
      <w:r>
        <w:rPr>
          <w:rFonts w:hint="eastAsia" w:cs="宋体"/>
          <w:bCs/>
          <w:sz w:val="24"/>
        </w:rPr>
        <w:t xml:space="preserve">目特</w:t>
      </w:r>
      <w:r>
        <w:rPr>
          <w:rFonts w:hint="cs" w:cs="宋体"/>
          <w:bCs/>
          <w:sz w:val="24"/>
        </w:rPr>
        <w:t xml:space="preserve">点</w:t>
      </w:r>
      <w:r>
        <w:rPr>
          <w:rFonts w:hint="eastAsia" w:cs="宋体"/>
          <w:bCs/>
          <w:sz w:val="24"/>
        </w:rPr>
        <w:t xml:space="preserve">，</w:t>
      </w:r>
      <w:bookmarkStart w:id="137" w:name="_Hlk47438576"/>
      <w:r>
        <w:rPr>
          <w:rFonts w:hint="eastAsia" w:cs="宋体"/>
          <w:bCs/>
          <w:sz w:val="24"/>
        </w:rPr>
        <w:t xml:space="preserve">制</w:t>
      </w:r>
      <w:r>
        <w:rPr>
          <w:rFonts w:hint="cs" w:cs="宋体"/>
          <w:bCs/>
          <w:sz w:val="24"/>
        </w:rPr>
        <w:t xml:space="preserve">订项</w:t>
      </w:r>
      <w:r>
        <w:rPr>
          <w:rFonts w:hint="eastAsia" w:cs="宋体"/>
          <w:bCs/>
          <w:sz w:val="24"/>
        </w:rPr>
        <w:t xml:space="preserve">目</w:t>
      </w:r>
      <w:r>
        <w:rPr>
          <w:rFonts w:hint="cs" w:cs="宋体"/>
          <w:bCs/>
          <w:sz w:val="24"/>
        </w:rPr>
        <w:t xml:space="preserve">验</w:t>
      </w:r>
      <w:r>
        <w:rPr>
          <w:rFonts w:hint="eastAsia" w:cs="宋体"/>
          <w:bCs/>
          <w:sz w:val="24"/>
        </w:rPr>
        <w:t xml:space="preserve">收方案。</w:t>
      </w:r>
      <w:bookmarkEnd w:id="137"/>
      <w:r>
        <w:rPr>
          <w:rFonts w:hint="cs" w:cs="宋体"/>
          <w:bCs/>
          <w:sz w:val="24"/>
        </w:rPr>
        <w:t xml:space="preserve">验</w:t>
      </w:r>
      <w:r>
        <w:rPr>
          <w:rFonts w:hint="eastAsia" w:cs="宋体"/>
          <w:bCs/>
          <w:sz w:val="24"/>
        </w:rPr>
        <w:t xml:space="preserve">收方案要体</w:t>
      </w:r>
      <w:r>
        <w:rPr>
          <w:rFonts w:hint="cs" w:cs="宋体"/>
          <w:bCs/>
          <w:sz w:val="24"/>
        </w:rPr>
        <w:t xml:space="preserve">现项</w:t>
      </w:r>
      <w:r>
        <w:rPr>
          <w:rFonts w:hint="eastAsia" w:cs="宋体"/>
          <w:bCs/>
          <w:sz w:val="24"/>
        </w:rPr>
        <w:t xml:space="preserve">目的全</w:t>
      </w:r>
      <w:r>
        <w:rPr>
          <w:rFonts w:hint="cs" w:cs="宋体"/>
          <w:bCs/>
          <w:sz w:val="24"/>
        </w:rPr>
        <w:t xml:space="preserve">过</w:t>
      </w:r>
      <w:r>
        <w:rPr>
          <w:rFonts w:hint="eastAsia" w:cs="宋体"/>
          <w:bCs/>
          <w:sz w:val="24"/>
        </w:rPr>
        <w:t xml:space="preserve">程</w:t>
      </w:r>
      <w:r>
        <w:rPr>
          <w:rFonts w:hint="cs" w:cs="宋体"/>
          <w:bCs/>
          <w:sz w:val="24"/>
        </w:rPr>
        <w:t xml:space="preserve">质</w:t>
      </w:r>
      <w:r>
        <w:rPr>
          <w:rFonts w:hint="eastAsia" w:cs="宋体"/>
          <w:bCs/>
          <w:sz w:val="24"/>
        </w:rPr>
        <w:t xml:space="preserve">量管控，并成立</w:t>
      </w:r>
      <w:r>
        <w:rPr>
          <w:rFonts w:hint="cs" w:cs="宋体"/>
          <w:bCs/>
          <w:sz w:val="24"/>
        </w:rPr>
        <w:t xml:space="preserve">验</w:t>
      </w:r>
      <w:r>
        <w:rPr>
          <w:rFonts w:hint="eastAsia" w:cs="宋体"/>
          <w:bCs/>
          <w:sz w:val="24"/>
        </w:rPr>
        <w:t xml:space="preserve">收小</w:t>
      </w:r>
      <w:r>
        <w:rPr>
          <w:rFonts w:hint="cs" w:cs="宋体"/>
          <w:bCs/>
          <w:sz w:val="24"/>
        </w:rPr>
        <w:t xml:space="preserve">组</w:t>
      </w:r>
      <w:r>
        <w:rPr>
          <w:rFonts w:hint="eastAsia" w:cs="宋体"/>
          <w:bCs/>
          <w:sz w:val="24"/>
        </w:rPr>
        <w:t xml:space="preserve">，</w:t>
      </w:r>
      <w:r>
        <w:rPr>
          <w:rFonts w:hint="cs" w:cs="宋体"/>
          <w:bCs/>
          <w:sz w:val="24"/>
        </w:rPr>
        <w:t xml:space="preserve">实</w:t>
      </w:r>
      <w:r>
        <w:rPr>
          <w:rFonts w:hint="eastAsia" w:cs="宋体"/>
          <w:bCs/>
          <w:sz w:val="24"/>
        </w:rPr>
        <w:t xml:space="preserve">施</w:t>
      </w:r>
      <w:r>
        <w:rPr>
          <w:rFonts w:hint="cs" w:cs="宋体"/>
          <w:bCs/>
          <w:sz w:val="24"/>
        </w:rPr>
        <w:t xml:space="preserve">验</w:t>
      </w:r>
      <w:r>
        <w:rPr>
          <w:rFonts w:hint="eastAsia" w:cs="宋体"/>
          <w:bCs/>
          <w:sz w:val="24"/>
        </w:rPr>
        <w:t xml:space="preserve">收并</w:t>
      </w:r>
      <w:r>
        <w:rPr>
          <w:rFonts w:hint="cs" w:cs="宋体"/>
          <w:bCs/>
          <w:sz w:val="24"/>
        </w:rPr>
        <w:t xml:space="preserve">进</w:t>
      </w:r>
      <w:r>
        <w:rPr>
          <w:rFonts w:hint="eastAsia" w:cs="宋体"/>
          <w:bCs/>
          <w:sz w:val="24"/>
        </w:rPr>
        <w:t xml:space="preserve">行全</w:t>
      </w:r>
      <w:r>
        <w:rPr>
          <w:rFonts w:hint="cs" w:cs="宋体"/>
          <w:bCs/>
          <w:sz w:val="24"/>
        </w:rPr>
        <w:t xml:space="preserve">过</w:t>
      </w:r>
      <w:r>
        <w:rPr>
          <w:rFonts w:hint="eastAsia" w:cs="宋体"/>
          <w:bCs/>
          <w:sz w:val="24"/>
        </w:rPr>
        <w:t xml:space="preserve">程</w:t>
      </w:r>
      <w:r>
        <w:rPr>
          <w:rFonts w:hint="cs" w:cs="宋体"/>
          <w:bCs/>
          <w:sz w:val="24"/>
        </w:rPr>
        <w:t xml:space="preserve">记录</w:t>
      </w:r>
      <w:r>
        <w:rPr>
          <w:rFonts w:hint="eastAsia" w:cs="宋体"/>
          <w:bCs/>
          <w:sz w:val="24"/>
        </w:rPr>
        <w:t xml:space="preserve">，确保本</w:t>
      </w:r>
      <w:r>
        <w:rPr>
          <w:rFonts w:hint="cs" w:cs="宋体"/>
          <w:bCs/>
          <w:sz w:val="24"/>
        </w:rPr>
        <w:t xml:space="preserve">项</w:t>
      </w:r>
      <w:r>
        <w:rPr>
          <w:rFonts w:hint="eastAsia" w:cs="宋体"/>
          <w:bCs/>
          <w:sz w:val="24"/>
        </w:rPr>
        <w:t xml:space="preserve">目</w:t>
      </w:r>
      <w:r>
        <w:rPr>
          <w:rFonts w:hint="cs" w:cs="宋体"/>
          <w:bCs/>
          <w:sz w:val="24"/>
        </w:rPr>
        <w:t xml:space="preserve">达</w:t>
      </w:r>
      <w:r>
        <w:rPr>
          <w:rFonts w:hint="eastAsia" w:cs="宋体"/>
          <w:bCs/>
          <w:sz w:val="24"/>
        </w:rPr>
        <w:t xml:space="preserve">到供应商的各</w:t>
      </w:r>
      <w:r>
        <w:rPr>
          <w:rFonts w:hint="cs" w:cs="宋体"/>
          <w:bCs/>
          <w:sz w:val="24"/>
        </w:rPr>
        <w:t xml:space="preserve">项响应</w:t>
      </w:r>
      <w:r>
        <w:rPr>
          <w:rFonts w:hint="eastAsia" w:cs="宋体"/>
          <w:bCs/>
          <w:sz w:val="24"/>
        </w:rPr>
        <w:t xml:space="preserve">承</w:t>
      </w:r>
      <w:r>
        <w:rPr>
          <w:rFonts w:hint="cs" w:cs="宋体"/>
          <w:bCs/>
          <w:sz w:val="24"/>
        </w:rPr>
        <w:t xml:space="preserve">诺</w:t>
      </w:r>
      <w:r>
        <w:rPr>
          <w:rFonts w:hint="eastAsia" w:cs="宋体"/>
          <w:bCs/>
          <w:sz w:val="24"/>
        </w:rPr>
        <w:t xml:space="preserve">要求。</w:t>
      </w:r>
      <w:r>
        <w:rPr>
          <w:rFonts w:ascii="宋体" w:hAnsi="宋体" w:cs="微软雅黑"/>
          <w:bCs/>
          <w:sz w:val="24"/>
        </w:rPr>
        <w:t xml:space="preserve">验收</w:t>
      </w:r>
      <w:r>
        <w:rPr>
          <w:rFonts w:ascii="宋体" w:hAnsi="宋体" w:cs="微软雅黑"/>
          <w:bCs/>
          <w:sz w:val="24"/>
        </w:rPr>
        <w:t xml:space="preserve">前供应</w:t>
      </w:r>
      <w:r>
        <w:rPr>
          <w:rFonts w:ascii="宋体" w:hAnsi="宋体" w:cs="微软雅黑"/>
          <w:bCs/>
          <w:sz w:val="24"/>
        </w:rPr>
        <w:t xml:space="preserve">商需按相关国家（行业）标准、磋商采购文件、响应文件、合同等提供验收标准。</w:t>
      </w:r>
      <w:r/>
    </w:p>
    <w:p>
      <w:pPr>
        <w:ind w:firstLine="480"/>
        <w:spacing w:line="360" w:lineRule="auto"/>
        <w:rPr>
          <w:rFonts w:hint="eastAsia" w:ascii="宋体" w:hAnsi="宋体" w:cs="微软雅黑"/>
          <w:bCs/>
          <w:sz w:val="24"/>
        </w:rPr>
      </w:pPr>
      <w:r>
        <w:rPr>
          <w:rFonts w:ascii="宋体" w:hAnsi="宋体" w:cs="微软雅黑"/>
          <w:bCs/>
          <w:sz w:val="24"/>
        </w:rPr>
        <w:t xml:space="preserve">3.2经验收程序不合</w:t>
      </w:r>
      <w:r>
        <w:rPr>
          <w:rFonts w:ascii="宋体" w:hAnsi="宋体" w:cs="微软雅黑"/>
          <w:bCs/>
          <w:sz w:val="24"/>
        </w:rPr>
        <w:t xml:space="preserve">规</w:t>
      </w:r>
      <w:r>
        <w:rPr>
          <w:rFonts w:ascii="宋体" w:hAnsi="宋体" w:cs="微软雅黑"/>
          <w:bCs/>
          <w:sz w:val="24"/>
        </w:rPr>
        <w:t xml:space="preserve">或排查质量不合格、不符合要求，供应商需重新返工，因此而产生的费用均由供应商自行承担。供应商应承担重新开展工作而导致不能按期履约交付给采购人造成的一切损失。</w:t>
      </w:r>
      <w:r/>
    </w:p>
    <w:p>
      <w:pPr>
        <w:ind w:firstLine="480"/>
        <w:spacing w:line="360" w:lineRule="auto"/>
        <w:rPr>
          <w:rFonts w:cs="微软雅黑"/>
          <w:bCs/>
          <w:sz w:val="24"/>
        </w:rPr>
      </w:pPr>
      <w:r>
        <w:rPr>
          <w:rFonts w:ascii="宋体" w:hAnsi="宋体" w:cs="微软雅黑"/>
          <w:bCs/>
          <w:sz w:val="24"/>
        </w:rPr>
        <w:t xml:space="preserve">3.3</w:t>
      </w:r>
      <w:r>
        <w:rPr>
          <w:rFonts w:hint="eastAsia" w:cs="宋体"/>
          <w:bCs/>
          <w:sz w:val="24"/>
        </w:rPr>
        <w:t xml:space="preserve">在</w:t>
      </w:r>
      <w:r>
        <w:rPr>
          <w:rFonts w:hint="cs" w:cs="宋体"/>
          <w:bCs/>
          <w:sz w:val="24"/>
        </w:rPr>
        <w:t xml:space="preserve">验</w:t>
      </w:r>
      <w:r>
        <w:rPr>
          <w:rFonts w:hint="eastAsia" w:cs="宋体"/>
          <w:bCs/>
          <w:sz w:val="24"/>
        </w:rPr>
        <w:t xml:space="preserve">收</w:t>
      </w:r>
      <w:r>
        <w:rPr>
          <w:rFonts w:hint="cs" w:cs="宋体"/>
          <w:bCs/>
          <w:sz w:val="24"/>
        </w:rPr>
        <w:t xml:space="preserve">过</w:t>
      </w:r>
      <w:r>
        <w:rPr>
          <w:rFonts w:hint="eastAsia" w:cs="宋体"/>
          <w:bCs/>
          <w:sz w:val="24"/>
        </w:rPr>
        <w:t xml:space="preserve">程中，如</w:t>
      </w:r>
      <w:r>
        <w:rPr>
          <w:rFonts w:hint="cs" w:cs="宋体"/>
          <w:bCs/>
          <w:sz w:val="24"/>
        </w:rPr>
        <w:t xml:space="preserve">发</w:t>
      </w:r>
      <w:r>
        <w:rPr>
          <w:rFonts w:hint="eastAsia" w:cs="宋体"/>
          <w:bCs/>
          <w:sz w:val="24"/>
        </w:rPr>
        <w:t xml:space="preserve">生异</w:t>
      </w:r>
      <w:r>
        <w:rPr>
          <w:rFonts w:hint="cs" w:cs="宋体"/>
          <w:bCs/>
          <w:sz w:val="24"/>
        </w:rPr>
        <w:t xml:space="preserve">议</w:t>
      </w:r>
      <w:r>
        <w:rPr>
          <w:rFonts w:hint="eastAsia" w:cs="宋体"/>
          <w:bCs/>
          <w:sz w:val="24"/>
        </w:rPr>
        <w:t xml:space="preserve">，</w:t>
      </w:r>
      <w:r>
        <w:rPr>
          <w:rFonts w:hint="cs" w:cs="宋体"/>
          <w:bCs/>
          <w:sz w:val="24"/>
        </w:rPr>
        <w:t xml:space="preserve">则</w:t>
      </w:r>
      <w:r>
        <w:rPr>
          <w:rFonts w:hint="eastAsia" w:cs="宋体"/>
          <w:bCs/>
          <w:sz w:val="24"/>
        </w:rPr>
        <w:t xml:space="preserve">由</w:t>
      </w:r>
      <w:r>
        <w:rPr>
          <w:rFonts w:hint="cs" w:cs="宋体"/>
          <w:bCs/>
          <w:sz w:val="24"/>
        </w:rPr>
        <w:t xml:space="preserve">双</w:t>
      </w:r>
      <w:r>
        <w:rPr>
          <w:rFonts w:hint="eastAsia" w:cs="宋体"/>
          <w:bCs/>
          <w:sz w:val="24"/>
        </w:rPr>
        <w:t xml:space="preserve">方共同</w:t>
      </w:r>
      <w:r>
        <w:rPr>
          <w:rFonts w:hint="cs" w:cs="宋体"/>
          <w:bCs/>
          <w:sz w:val="24"/>
        </w:rPr>
        <w:t xml:space="preserve">认</w:t>
      </w:r>
      <w:r>
        <w:rPr>
          <w:rFonts w:hint="eastAsia" w:cs="宋体"/>
          <w:bCs/>
          <w:sz w:val="24"/>
        </w:rPr>
        <w:t xml:space="preserve">可的第三方机构予以复核，所需</w:t>
      </w:r>
      <w:r>
        <w:rPr>
          <w:rFonts w:hint="cs" w:cs="宋体"/>
          <w:bCs/>
          <w:sz w:val="24"/>
        </w:rPr>
        <w:t xml:space="preserve">费</w:t>
      </w:r>
      <w:r>
        <w:rPr>
          <w:rFonts w:hint="eastAsia" w:cs="宋体"/>
          <w:bCs/>
          <w:sz w:val="24"/>
        </w:rPr>
        <w:t xml:space="preserve">用根据</w:t>
      </w:r>
      <w:r>
        <w:rPr>
          <w:rFonts w:hint="cs" w:cs="宋体"/>
          <w:bCs/>
          <w:sz w:val="24"/>
        </w:rPr>
        <w:t xml:space="preserve">结</w:t>
      </w:r>
      <w:r>
        <w:rPr>
          <w:rFonts w:hint="eastAsia" w:cs="宋体"/>
          <w:bCs/>
          <w:sz w:val="24"/>
        </w:rPr>
        <w:t xml:space="preserve">果由</w:t>
      </w:r>
      <w:r>
        <w:rPr>
          <w:rFonts w:hint="cs" w:cs="宋体"/>
          <w:bCs/>
          <w:sz w:val="24"/>
        </w:rPr>
        <w:t xml:space="preserve">过错</w:t>
      </w:r>
      <w:r>
        <w:rPr>
          <w:rFonts w:hint="eastAsia" w:cs="宋体"/>
          <w:bCs/>
          <w:sz w:val="24"/>
        </w:rPr>
        <w:t xml:space="preserve">方承</w:t>
      </w:r>
      <w:r>
        <w:rPr>
          <w:rFonts w:hint="cs" w:cs="宋体"/>
          <w:bCs/>
          <w:sz w:val="24"/>
        </w:rPr>
        <w:t xml:space="preserve">担</w:t>
      </w:r>
      <w:r>
        <w:rPr>
          <w:rFonts w:hint="eastAsia" w:cs="宋体"/>
          <w:bCs/>
          <w:sz w:val="24"/>
        </w:rPr>
        <w:t xml:space="preserve">。</w:t>
      </w:r>
      <w:r/>
    </w:p>
    <w:p>
      <w:pPr>
        <w:ind w:firstLine="482"/>
        <w:spacing w:line="360" w:lineRule="auto"/>
        <w:rPr>
          <w:rFonts w:hint="eastAsia" w:ascii="宋体" w:hAnsi="宋体" w:cs="微软雅黑"/>
          <w:b/>
          <w:sz w:val="24"/>
        </w:rPr>
      </w:pPr>
      <w:r>
        <w:rPr>
          <w:rFonts w:ascii="宋体" w:hAnsi="宋体" w:cs="微软雅黑"/>
          <w:b/>
          <w:sz w:val="24"/>
        </w:rPr>
        <w:t xml:space="preserve">4.付款方式及条件</w:t>
      </w:r>
      <w:r/>
    </w:p>
    <w:p>
      <w:pPr>
        <w:ind w:firstLine="480"/>
        <w:rPr>
          <w:rFonts w:hint="eastAsia" w:ascii="宋体" w:hAnsi="宋体" w:cs="微软雅黑"/>
          <w:bCs/>
          <w:sz w:val="24"/>
        </w:rPr>
      </w:pPr>
      <w:r>
        <w:rPr>
          <w:rFonts w:ascii="宋体" w:hAnsi="宋体" w:cs="微软雅黑"/>
          <w:bCs/>
          <w:sz w:val="24"/>
        </w:rPr>
        <w:t xml:space="preserve">考试费用不分考试项目和级别，实际费用按照最终完成考试人数与最终成交单价计算，每半年结算支付一次，</w:t>
      </w:r>
      <w:r>
        <w:rPr>
          <w:rFonts w:hint="eastAsia" w:ascii="宋体" w:hAnsi="宋体" w:cs="微软雅黑"/>
          <w:bCs/>
          <w:sz w:val="24"/>
        </w:rPr>
        <w:t xml:space="preserve">采购人在</w:t>
      </w:r>
      <w:r>
        <w:rPr>
          <w:rFonts w:ascii="宋体" w:hAnsi="宋体" w:cs="微软雅黑"/>
          <w:bCs/>
          <w:sz w:val="24"/>
        </w:rPr>
        <w:t xml:space="preserve">2026</w:t>
      </w:r>
      <w:r>
        <w:rPr>
          <w:rFonts w:hint="eastAsia" w:ascii="宋体" w:hAnsi="宋体" w:cs="微软雅黑"/>
          <w:bCs/>
          <w:sz w:val="24"/>
        </w:rPr>
        <w:t xml:space="preserve">年</w:t>
      </w:r>
      <w:r>
        <w:rPr>
          <w:rFonts w:ascii="宋体" w:hAnsi="宋体" w:cs="微软雅黑"/>
          <w:bCs/>
          <w:sz w:val="24"/>
        </w:rPr>
        <w:t xml:space="preserve">12</w:t>
      </w:r>
      <w:r>
        <w:rPr>
          <w:rFonts w:hint="eastAsia" w:ascii="宋体" w:hAnsi="宋体" w:cs="微软雅黑"/>
          <w:bCs/>
          <w:sz w:val="24"/>
        </w:rPr>
        <w:t xml:space="preserve">月底前、</w:t>
      </w:r>
      <w:r>
        <w:rPr>
          <w:rFonts w:ascii="宋体" w:hAnsi="宋体" w:cs="微软雅黑"/>
          <w:bCs/>
          <w:sz w:val="24"/>
        </w:rPr>
        <w:t xml:space="preserve">2027</w:t>
      </w:r>
      <w:r>
        <w:rPr>
          <w:rFonts w:hint="eastAsia" w:ascii="宋体" w:hAnsi="宋体" w:cs="微软雅黑"/>
          <w:bCs/>
          <w:sz w:val="24"/>
        </w:rPr>
        <w:t xml:space="preserve">年</w:t>
      </w:r>
      <w:r>
        <w:rPr>
          <w:rFonts w:ascii="宋体" w:hAnsi="宋体" w:cs="微软雅黑"/>
          <w:bCs/>
          <w:sz w:val="24"/>
        </w:rPr>
        <w:t xml:space="preserve">7</w:t>
      </w:r>
      <w:r>
        <w:rPr>
          <w:rFonts w:hint="eastAsia" w:ascii="宋体" w:hAnsi="宋体" w:cs="微软雅黑"/>
          <w:bCs/>
          <w:sz w:val="24"/>
        </w:rPr>
        <w:t xml:space="preserve">月底前、</w:t>
      </w:r>
      <w:r>
        <w:rPr>
          <w:rFonts w:ascii="宋体" w:hAnsi="宋体" w:cs="微软雅黑"/>
          <w:bCs/>
          <w:sz w:val="24"/>
        </w:rPr>
        <w:t xml:space="preserve">2027</w:t>
      </w:r>
      <w:r>
        <w:rPr>
          <w:rFonts w:hint="eastAsia" w:ascii="宋体" w:hAnsi="宋体" w:cs="微软雅黑"/>
          <w:bCs/>
          <w:sz w:val="24"/>
        </w:rPr>
        <w:t xml:space="preserve">年</w:t>
      </w:r>
      <w:r>
        <w:rPr>
          <w:rFonts w:ascii="宋体" w:hAnsi="宋体" w:cs="微软雅黑"/>
          <w:bCs/>
          <w:sz w:val="24"/>
        </w:rPr>
        <w:t xml:space="preserve">12</w:t>
      </w:r>
      <w:r>
        <w:rPr>
          <w:rFonts w:hint="eastAsia" w:ascii="宋体" w:hAnsi="宋体" w:cs="微软雅黑"/>
          <w:bCs/>
          <w:sz w:val="24"/>
        </w:rPr>
        <w:t xml:space="preserve">月底前，按实际考试人数计算支付总额（合同单价*实际考试数）。</w:t>
      </w:r>
      <w:r>
        <w:rPr>
          <w:rFonts w:ascii="宋体" w:hAnsi="宋体" w:cs="微软雅黑"/>
          <w:bCs/>
          <w:sz w:val="24"/>
        </w:rPr>
        <w:t xml:space="preserve">付款累计不超过各采购包项目预算，如超过预算，供应商仍需完成委托考试任务，但不支付超出部分。</w:t>
      </w:r>
      <w:r/>
    </w:p>
    <w:p>
      <w:pPr>
        <w:ind w:firstLine="480"/>
        <w:rPr>
          <w:b/>
          <w:bCs/>
          <w:sz w:val="24"/>
        </w:rPr>
      </w:pPr>
      <w:r>
        <w:rPr>
          <w:rFonts w:hint="eastAsia"/>
          <w:b/>
          <w:bCs/>
          <w:sz w:val="24"/>
        </w:rPr>
        <w:t xml:space="preserve">供应商响应文件在商务条款偏离表中需对付款方式予以完全响应。</w:t>
      </w:r>
      <w:r/>
    </w:p>
    <w:p>
      <w:pPr>
        <w:ind w:firstLine="482"/>
        <w:spacing w:before="57" w:after="57" w:line="360" w:lineRule="auto"/>
        <w:rPr>
          <w:rFonts w:hint="eastAsia" w:ascii="宋体" w:hAnsi="宋体" w:cs="宋体"/>
          <w:b/>
          <w:bCs/>
          <w:sz w:val="24"/>
        </w:rPr>
      </w:pPr>
      <w:r>
        <w:rPr>
          <w:rFonts w:ascii="宋体" w:hAnsi="宋体" w:cs="宋体"/>
          <w:b/>
          <w:bCs/>
          <w:sz w:val="24"/>
        </w:rPr>
        <w:t xml:space="preserve">5.</w:t>
      </w:r>
      <w:r>
        <w:rPr>
          <w:rFonts w:hint="eastAsia" w:ascii="宋体" w:hAnsi="宋体" w:cs="宋体"/>
          <w:b/>
          <w:bCs/>
          <w:sz w:val="24"/>
        </w:rPr>
        <w:t xml:space="preserve">保密要求</w:t>
      </w:r>
      <w:r/>
    </w:p>
    <w:p>
      <w:pPr>
        <w:ind w:firstLine="478"/>
        <w:spacing w:after="143" w:line="560" w:lineRule="exact"/>
        <w:tabs>
          <w:tab w:val="left" w:pos="900" w:leader="none"/>
        </w:tabs>
        <w:rPr>
          <w:rFonts w:hint="eastAsia" w:ascii="宋体" w:hAnsi="宋体"/>
          <w:bCs/>
          <w:sz w:val="24"/>
        </w:rPr>
      </w:pPr>
      <w:r>
        <w:rPr>
          <w:rFonts w:ascii="宋体" w:hAnsi="宋体"/>
          <w:bCs/>
          <w:sz w:val="24"/>
        </w:rPr>
        <w:t xml:space="preserve">成交供应商及其服务人员应做好保密工作。在项目实施过程中要建立工作登记单实现可追溯并确保相关档案实体及电子</w:t>
      </w:r>
      <w:r>
        <w:rPr>
          <w:rFonts w:hint="eastAsia" w:ascii="宋体" w:hAnsi="宋体"/>
          <w:bCs/>
          <w:sz w:val="24"/>
        </w:rPr>
        <w:t xml:space="preserve">档</w:t>
      </w:r>
      <w:r>
        <w:rPr>
          <w:rFonts w:ascii="宋体" w:hAnsi="宋体"/>
          <w:bCs/>
          <w:sz w:val="24"/>
        </w:rPr>
        <w:t xml:space="preserve">信息的安全，不得损坏、丢失、泄密和传播</w:t>
      </w:r>
      <w:r>
        <w:rPr>
          <w:rFonts w:hint="eastAsia" w:ascii="宋体" w:hAnsi="宋体"/>
          <w:bCs/>
          <w:sz w:val="24"/>
        </w:rPr>
        <w:t xml:space="preserve">。</w:t>
      </w:r>
      <w:r>
        <w:rPr>
          <w:rFonts w:ascii="宋体" w:hAnsi="宋体"/>
          <w:bCs/>
          <w:sz w:val="24"/>
        </w:rPr>
        <w:t xml:space="preserve">在项目实施过程中，可能接触敏感信息的工作人员等应签署保密承诺书，并明确相关违约责任，对涉及</w:t>
      </w:r>
      <w:r>
        <w:rPr>
          <w:rFonts w:hint="eastAsia" w:ascii="宋体" w:hAnsi="宋体"/>
          <w:bCs/>
          <w:sz w:val="24"/>
        </w:rPr>
        <w:t xml:space="preserve">所有信息</w:t>
      </w:r>
      <w:r>
        <w:rPr>
          <w:rFonts w:ascii="宋体" w:hAnsi="宋体"/>
          <w:bCs/>
          <w:sz w:val="24"/>
        </w:rPr>
        <w:t xml:space="preserve">予以保密，不得以此牟利，不得损害有关单位和人员的合法权益，否则由此造成的一切后果供应商需承担相关法律责任和赔偿责任。</w:t>
      </w:r>
      <w:r/>
    </w:p>
    <w:p>
      <w:pPr>
        <w:ind w:firstLine="478"/>
        <w:spacing w:after="143" w:line="560" w:lineRule="exact"/>
        <w:tabs>
          <w:tab w:val="left" w:pos="900" w:leader="none"/>
        </w:tabs>
        <w:rPr>
          <w:rFonts w:hint="eastAsia" w:ascii="宋体" w:hAnsi="宋体"/>
          <w:bCs/>
          <w:sz w:val="24"/>
        </w:rPr>
      </w:pPr>
      <w:r>
        <w:rPr>
          <w:rFonts w:ascii="宋体" w:hAnsi="宋体"/>
          <w:bCs/>
          <w:sz w:val="24"/>
        </w:rPr>
        <w:t xml:space="preserve">供应商应对其服务人员保密义务承担责任，如因其服务人员违反保密义务导致采购人造成损失的，供应商需承担全部损失。</w:t>
      </w:r>
      <w:r/>
    </w:p>
    <w:p>
      <w:pPr>
        <w:ind w:firstLine="478"/>
        <w:spacing w:after="143" w:line="560" w:lineRule="exact"/>
        <w:tabs>
          <w:tab w:val="left" w:pos="900" w:leader="none"/>
        </w:tabs>
        <w:rPr>
          <w:rFonts w:hint="eastAsia" w:ascii="宋体" w:hAnsi="宋体"/>
          <w:bCs/>
          <w:sz w:val="24"/>
        </w:rPr>
      </w:pPr>
      <w:r>
        <w:rPr>
          <w:rFonts w:ascii="宋体" w:hAnsi="宋体"/>
          <w:bCs/>
          <w:sz w:val="24"/>
        </w:rPr>
        <w:t xml:space="preserve">供应商及其服务人员的保密期限为永久，不因本项目所签订的文件或合同的终止而终止</w:t>
      </w:r>
      <w:r>
        <w:rPr>
          <w:rFonts w:hint="eastAsia" w:ascii="宋体" w:hAnsi="宋体"/>
          <w:bCs/>
          <w:sz w:val="24"/>
        </w:rPr>
        <w:t xml:space="preserve">。</w:t>
      </w:r>
      <w:r/>
    </w:p>
    <w:p>
      <w:pPr>
        <w:ind w:firstLine="479"/>
        <w:spacing w:after="143" w:line="560" w:lineRule="exact"/>
        <w:tabs>
          <w:tab w:val="left" w:pos="900" w:leader="none"/>
        </w:tabs>
        <w:rPr>
          <w:rFonts w:hint="eastAsia" w:ascii="宋体" w:hAnsi="宋体"/>
          <w:b/>
          <w:sz w:val="24"/>
        </w:rPr>
      </w:pPr>
      <w:r>
        <w:rPr>
          <w:rFonts w:ascii="宋体" w:hAnsi="宋体"/>
          <w:b/>
          <w:sz w:val="24"/>
        </w:rPr>
        <w:t xml:space="preserve">供应商须对以上内容承诺完全响应，提供书面承诺函并加盖公章，格式自拟。</w:t>
      </w:r>
      <w:r/>
    </w:p>
    <w:p>
      <w:pPr>
        <w:ind w:firstLine="482"/>
        <w:spacing w:before="57" w:after="57" w:line="360" w:lineRule="auto"/>
        <w:rPr>
          <w:rFonts w:hint="eastAsia" w:ascii="宋体" w:hAnsi="宋体" w:cs="宋体"/>
          <w:b/>
          <w:bCs/>
          <w:sz w:val="24"/>
        </w:rPr>
      </w:pPr>
      <w:r>
        <w:rPr>
          <w:rFonts w:ascii="宋体" w:hAnsi="宋体" w:cs="宋体"/>
          <w:b/>
          <w:bCs/>
          <w:sz w:val="24"/>
        </w:rPr>
        <w:t xml:space="preserve">6.</w:t>
      </w:r>
      <w:r>
        <w:t xml:space="preserve"> </w:t>
      </w:r>
      <w:r>
        <w:rPr>
          <w:rFonts w:hint="eastAsia" w:ascii="宋体" w:hAnsi="宋体" w:cs="宋体"/>
          <w:b/>
          <w:bCs/>
          <w:sz w:val="24"/>
        </w:rPr>
        <w:t xml:space="preserve">其他要求</w:t>
      </w:r>
      <w:r/>
    </w:p>
    <w:p>
      <w:pPr>
        <w:ind w:firstLine="480"/>
        <w:spacing w:before="57" w:after="57" w:line="360" w:lineRule="auto"/>
        <w:rPr>
          <w:sz w:val="24"/>
          <w:szCs w:val="20"/>
        </w:rPr>
      </w:pPr>
      <w:r>
        <w:rPr>
          <w:sz w:val="24"/>
          <w:szCs w:val="20"/>
        </w:rPr>
        <w:t xml:space="preserve">6.1</w:t>
      </w:r>
      <w:r>
        <w:rPr>
          <w:rFonts w:hint="eastAsia"/>
          <w:sz w:val="24"/>
          <w:szCs w:val="20"/>
        </w:rPr>
        <w:t xml:space="preserve">本项目的磋商文件、成交供应商的响应文件及采购过程中有关澄清、承诺等相关文</w:t>
      </w:r>
      <w:r>
        <w:rPr>
          <w:rFonts w:hint="eastAsia"/>
          <w:sz w:val="24"/>
          <w:szCs w:val="20"/>
        </w:rPr>
        <w:t xml:space="preserve">件或材料均应作为合同附件。</w:t>
      </w:r>
      <w:r/>
    </w:p>
    <w:p>
      <w:pPr>
        <w:ind w:firstLine="480"/>
        <w:spacing w:before="57" w:after="57" w:line="360" w:lineRule="auto"/>
        <w:rPr>
          <w:b/>
          <w:sz w:val="24"/>
          <w:szCs w:val="20"/>
        </w:rPr>
      </w:pPr>
      <w:r>
        <w:rPr>
          <w:sz w:val="24"/>
          <w:szCs w:val="20"/>
        </w:rPr>
        <w:t xml:space="preserve">6.2</w:t>
      </w:r>
      <w:r>
        <w:rPr>
          <w:rFonts w:hint="eastAsia"/>
          <w:bCs/>
          <w:sz w:val="24"/>
          <w:szCs w:val="20"/>
        </w:rPr>
        <w:t xml:space="preserve">技术服务要求</w:t>
      </w:r>
      <w:r/>
    </w:p>
    <w:p>
      <w:pPr>
        <w:ind w:firstLine="480"/>
        <w:spacing w:before="57" w:after="57" w:line="360" w:lineRule="auto"/>
        <w:rPr>
          <w:bCs/>
          <w:sz w:val="24"/>
          <w:szCs w:val="20"/>
        </w:rPr>
      </w:pPr>
      <w:r/>
      <w:bookmarkStart w:id="138" w:name="_Hlk47438656"/>
      <w:r/>
      <w:bookmarkStart w:id="139" w:name="_Hlk45478283"/>
      <w:r/>
      <w:bookmarkStart w:id="140" w:name="_Hlk20379672"/>
      <w:r>
        <w:rPr>
          <w:rFonts w:hint="eastAsia"/>
          <w:bCs/>
          <w:sz w:val="24"/>
          <w:szCs w:val="20"/>
        </w:rPr>
        <w:t xml:space="preserve">供应商应具有本地化服务能力，并制订有关服务的管</w:t>
      </w:r>
      <w:r>
        <w:rPr>
          <w:rFonts w:hint="eastAsia"/>
          <w:sz w:val="24"/>
          <w:szCs w:val="20"/>
        </w:rPr>
        <w:t xml:space="preserve">理制度，提供服务机构的分布情况、服务人员的数量、素质、技术水准及服务的</w:t>
      </w:r>
      <w:r>
        <w:rPr>
          <w:rFonts w:hint="eastAsia"/>
          <w:bCs/>
          <w:sz w:val="24"/>
          <w:szCs w:val="20"/>
        </w:rPr>
        <w:t xml:space="preserve">响应标准、服务体系、备件体系、故障解决方案、日常巡检、重大活动保障等</w:t>
      </w:r>
      <w:bookmarkEnd w:id="138"/>
      <w:r>
        <w:rPr>
          <w:rFonts w:hint="eastAsia"/>
          <w:bCs/>
          <w:sz w:val="24"/>
          <w:szCs w:val="20"/>
        </w:rPr>
        <w:t xml:space="preserve">服务方案；</w:t>
      </w:r>
      <w:bookmarkEnd w:id="139"/>
      <w:r/>
      <w:bookmarkEnd w:id="140"/>
      <w:r>
        <w:rPr>
          <w:rFonts w:hint="eastAsia"/>
          <w:bCs/>
          <w:sz w:val="24"/>
          <w:szCs w:val="20"/>
        </w:rPr>
        <w:t xml:space="preserve">服务方案应科学合理、具备针对性，并指定专门的服务人员。</w:t>
      </w:r>
      <w:r/>
    </w:p>
    <w:p>
      <w:pPr>
        <w:ind w:firstLine="480"/>
        <w:spacing w:before="57" w:after="57" w:line="360" w:lineRule="auto"/>
        <w:rPr>
          <w:bCs/>
          <w:sz w:val="24"/>
          <w:szCs w:val="20"/>
        </w:rPr>
      </w:pPr>
      <w:r>
        <w:rPr>
          <w:bCs/>
          <w:sz w:val="24"/>
          <w:szCs w:val="20"/>
        </w:rPr>
        <w:t xml:space="preserve">6.3</w:t>
      </w:r>
      <w:r>
        <w:rPr>
          <w:rFonts w:hint="eastAsia"/>
          <w:bCs/>
          <w:sz w:val="24"/>
          <w:szCs w:val="20"/>
        </w:rPr>
        <w:t xml:space="preserve">制订项目实施方案</w:t>
      </w:r>
      <w:r/>
    </w:p>
    <w:p>
      <w:pPr>
        <w:ind w:firstLine="480"/>
        <w:spacing w:before="57" w:after="57" w:line="360" w:lineRule="auto"/>
        <w:rPr>
          <w:sz w:val="24"/>
          <w:szCs w:val="20"/>
        </w:rPr>
      </w:pPr>
      <w:r>
        <w:rPr>
          <w:rFonts w:hint="eastAsia"/>
          <w:sz w:val="24"/>
          <w:szCs w:val="20"/>
        </w:rPr>
        <w:t xml:space="preserve">供应商应根据竞争性磋商文件要求及本项目特点，制订项目实施方案，实施方案应做到完整全面、科学可行，并有针对性，配备具有相应资质和经验的项目负责人及技术服务人员，服从采购人管理要求，确保在规定的交付时限内完成。</w:t>
      </w:r>
      <w:r/>
    </w:p>
    <w:p>
      <w:pPr>
        <w:ind w:firstLine="480"/>
        <w:jc w:val="left"/>
        <w:spacing w:line="360" w:lineRule="auto"/>
        <w:rPr>
          <w:bCs/>
          <w:iCs/>
          <w:sz w:val="24"/>
          <w:szCs w:val="20"/>
        </w:rPr>
      </w:pPr>
      <w:r>
        <w:rPr>
          <w:bCs/>
          <w:iCs/>
          <w:sz w:val="24"/>
          <w:szCs w:val="20"/>
        </w:rPr>
        <w:t xml:space="preserve">6.4</w:t>
      </w:r>
      <w:r>
        <w:rPr>
          <w:rFonts w:hint="eastAsia"/>
          <w:bCs/>
          <w:iCs/>
          <w:sz w:val="24"/>
          <w:szCs w:val="20"/>
        </w:rPr>
        <w:t xml:space="preserve">采购人与成交供应商在签订合同时</w:t>
      </w:r>
      <w:r>
        <w:rPr>
          <w:bCs/>
          <w:iCs/>
          <w:sz w:val="24"/>
          <w:szCs w:val="20"/>
        </w:rPr>
        <w:t xml:space="preserve">,</w:t>
      </w:r>
      <w:r>
        <w:rPr>
          <w:rFonts w:hint="eastAsia"/>
          <w:bCs/>
          <w:iCs/>
          <w:sz w:val="24"/>
          <w:szCs w:val="20"/>
        </w:rPr>
        <w:t xml:space="preserve">有权要求成交供应商提供其响应文件中的承诺响应的证明材料原件进行真实性核实，如成交供应商无法提供，或无法核实真实性的，则视为</w:t>
      </w:r>
      <w:r>
        <w:rPr>
          <w:rFonts w:hint="eastAsia"/>
          <w:bCs/>
          <w:iCs/>
          <w:sz w:val="24"/>
          <w:szCs w:val="20"/>
        </w:rPr>
        <w:t xml:space="preserve">虚假响应</w:t>
      </w:r>
      <w:r>
        <w:rPr>
          <w:bCs/>
          <w:iCs/>
          <w:sz w:val="24"/>
          <w:szCs w:val="20"/>
        </w:rPr>
        <w:t xml:space="preserve">,</w:t>
      </w:r>
      <w:r>
        <w:rPr>
          <w:rFonts w:hint="eastAsia"/>
          <w:bCs/>
          <w:iCs/>
          <w:sz w:val="24"/>
          <w:szCs w:val="20"/>
        </w:rPr>
        <w:t xml:space="preserve">报财政部门按照政府采购相关规定处理。</w:t>
      </w:r>
      <w:r/>
    </w:p>
    <w:p>
      <w:pPr>
        <w:ind w:firstLine="480"/>
        <w:jc w:val="left"/>
        <w:spacing w:line="360" w:lineRule="auto"/>
        <w:rPr>
          <w:bCs/>
          <w:iCs/>
          <w:sz w:val="24"/>
          <w:szCs w:val="20"/>
        </w:rPr>
      </w:pPr>
      <w:r>
        <w:rPr>
          <w:bCs/>
          <w:iCs/>
          <w:sz w:val="24"/>
          <w:szCs w:val="20"/>
        </w:rPr>
      </w:r>
      <w:r/>
    </w:p>
    <w:p>
      <w:pPr>
        <w:ind w:firstLine="480"/>
        <w:jc w:val="left"/>
        <w:spacing w:line="360" w:lineRule="auto"/>
        <w:rPr>
          <w:bCs/>
          <w:iCs/>
          <w:sz w:val="24"/>
          <w:szCs w:val="20"/>
        </w:rPr>
      </w:pPr>
      <w:r>
        <w:rPr>
          <w:bCs/>
          <w:iCs/>
          <w:sz w:val="24"/>
          <w:szCs w:val="20"/>
        </w:rPr>
      </w:r>
      <w:r/>
    </w:p>
    <w:p>
      <w:pPr>
        <w:ind w:firstLine="480"/>
        <w:jc w:val="left"/>
        <w:spacing w:line="360" w:lineRule="auto"/>
        <w:rPr>
          <w:bCs/>
          <w:iCs/>
          <w:sz w:val="24"/>
          <w:szCs w:val="20"/>
        </w:rPr>
      </w:pPr>
      <w:r>
        <w:rPr>
          <w:bCs/>
          <w:iCs/>
          <w:sz w:val="24"/>
          <w:szCs w:val="20"/>
        </w:rPr>
      </w:r>
      <w:r/>
    </w:p>
    <w:p>
      <w:pPr>
        <w:ind w:firstLine="480"/>
        <w:jc w:val="left"/>
        <w:spacing w:line="360" w:lineRule="auto"/>
        <w:rPr>
          <w:bCs/>
          <w:iCs/>
          <w:sz w:val="24"/>
          <w:szCs w:val="20"/>
        </w:rPr>
      </w:pPr>
      <w:r>
        <w:rPr>
          <w:bCs/>
          <w:iCs/>
          <w:sz w:val="24"/>
          <w:szCs w:val="20"/>
        </w:rPr>
      </w:r>
      <w:r/>
    </w:p>
    <w:p>
      <w:pPr>
        <w:ind w:firstLine="480"/>
        <w:jc w:val="left"/>
        <w:spacing w:line="360" w:lineRule="auto"/>
        <w:rPr>
          <w:bCs/>
          <w:iCs/>
          <w:sz w:val="24"/>
          <w:szCs w:val="20"/>
        </w:rPr>
      </w:pPr>
      <w:r>
        <w:rPr>
          <w:bCs/>
          <w:iCs/>
          <w:sz w:val="24"/>
          <w:szCs w:val="20"/>
        </w:rPr>
      </w:r>
      <w:r/>
    </w:p>
    <w:p>
      <w:pPr>
        <w:ind w:firstLine="480"/>
        <w:jc w:val="left"/>
        <w:spacing w:line="360" w:lineRule="auto"/>
        <w:rPr>
          <w:bCs/>
          <w:iCs/>
          <w:sz w:val="24"/>
          <w:szCs w:val="20"/>
        </w:rPr>
      </w:pPr>
      <w:r>
        <w:rPr>
          <w:bCs/>
          <w:iCs/>
          <w:sz w:val="24"/>
          <w:szCs w:val="20"/>
        </w:rPr>
      </w:r>
      <w:r/>
    </w:p>
    <w:p>
      <w:pPr>
        <w:ind w:firstLine="480"/>
        <w:jc w:val="left"/>
        <w:spacing w:line="360" w:lineRule="auto"/>
        <w:rPr>
          <w:bCs/>
          <w:iCs/>
          <w:sz w:val="24"/>
          <w:szCs w:val="20"/>
        </w:rPr>
      </w:pPr>
      <w:r>
        <w:rPr>
          <w:bCs/>
          <w:iCs/>
          <w:sz w:val="24"/>
          <w:szCs w:val="20"/>
        </w:rPr>
      </w:r>
      <w:r/>
    </w:p>
    <w:p>
      <w:pPr>
        <w:ind w:firstLine="480"/>
        <w:jc w:val="left"/>
        <w:spacing w:line="360" w:lineRule="auto"/>
        <w:rPr>
          <w:bCs/>
          <w:iCs/>
          <w:sz w:val="24"/>
          <w:szCs w:val="20"/>
        </w:rPr>
      </w:pPr>
      <w:r>
        <w:rPr>
          <w:bCs/>
          <w:iCs/>
          <w:sz w:val="24"/>
          <w:szCs w:val="20"/>
        </w:rPr>
      </w:r>
      <w:r/>
    </w:p>
    <w:p>
      <w:pPr>
        <w:ind w:firstLine="480"/>
        <w:jc w:val="left"/>
        <w:spacing w:line="360" w:lineRule="auto"/>
        <w:rPr>
          <w:bCs/>
          <w:iCs/>
          <w:sz w:val="24"/>
          <w:szCs w:val="20"/>
        </w:rPr>
      </w:pPr>
      <w:r>
        <w:rPr>
          <w:bCs/>
          <w:iCs/>
          <w:sz w:val="24"/>
          <w:szCs w:val="20"/>
        </w:rPr>
      </w:r>
      <w:r/>
    </w:p>
    <w:p>
      <w:pPr>
        <w:ind w:firstLine="480"/>
        <w:jc w:val="left"/>
        <w:spacing w:line="360" w:lineRule="auto"/>
        <w:rPr>
          <w:bCs/>
          <w:iCs/>
          <w:sz w:val="24"/>
          <w:szCs w:val="20"/>
        </w:rPr>
      </w:pPr>
      <w:r>
        <w:rPr>
          <w:bCs/>
          <w:iCs/>
          <w:sz w:val="24"/>
          <w:szCs w:val="20"/>
        </w:rPr>
      </w:r>
      <w:r/>
    </w:p>
    <w:p>
      <w:pPr>
        <w:ind w:firstLine="480"/>
        <w:jc w:val="left"/>
        <w:spacing w:line="360" w:lineRule="auto"/>
        <w:rPr>
          <w:bCs/>
          <w:iCs/>
          <w:sz w:val="24"/>
          <w:szCs w:val="20"/>
        </w:rPr>
      </w:pPr>
      <w:r>
        <w:rPr>
          <w:bCs/>
          <w:iCs/>
          <w:sz w:val="24"/>
          <w:szCs w:val="20"/>
        </w:rPr>
      </w:r>
      <w:r/>
    </w:p>
    <w:p>
      <w:pPr>
        <w:shd w:val="nil" w:color="auto"/>
        <w:rPr>
          <w:rFonts w:hint="eastAsia" w:ascii="黑体" w:hAnsi="楷体_GB2312" w:eastAsia="黑体"/>
          <w:lang w:val="zh-CN"/>
        </w:rPr>
      </w:pPr>
      <w:r>
        <w:rPr>
          <w:highlight w:val="none"/>
        </w:rPr>
        <w:br w:type="page" w:clear="all"/>
      </w:r>
      <w:r>
        <w:rPr>
          <w:highlight w:val="none"/>
        </w:rPr>
      </w:r>
      <w:r/>
    </w:p>
    <w:p>
      <w:pPr>
        <w:pStyle w:val="907"/>
        <w:rPr>
          <w:highlight w:val="none"/>
        </w:rPr>
      </w:pPr>
      <w:r/>
      <w:bookmarkStart w:id="141" w:name="_Toc161252858"/>
      <w:r/>
      <w:bookmarkStart w:id="142" w:name="_Toc232431993"/>
      <w:r>
        <w:rPr>
          <w:rFonts w:hint="eastAsia"/>
        </w:rPr>
        <w:t xml:space="preserve">第五章</w:t>
      </w:r>
      <w:r>
        <w:rPr>
          <w:rFonts w:hint="eastAsia"/>
        </w:rPr>
        <w:t xml:space="preserve"> </w:t>
      </w:r>
      <w:bookmarkEnd w:id="141"/>
      <w:r>
        <w:rPr>
          <w:rFonts w:hint="eastAsia"/>
        </w:rPr>
        <w:t xml:space="preserve">评审方法和评审标准</w:t>
      </w:r>
      <w:bookmarkEnd w:id="142"/>
      <w:r/>
      <w:r/>
    </w:p>
    <w:p>
      <w:pPr>
        <w:pStyle w:val="955"/>
        <w:ind w:firstLine="482"/>
        <w:rPr>
          <w:rFonts w:hint="eastAsia" w:ascii="宋体" w:hAnsi="宋体"/>
          <w:b/>
          <w:szCs w:val="21"/>
        </w:rPr>
      </w:pPr>
      <w:r>
        <w:rPr>
          <w:rFonts w:ascii="宋体" w:hAnsi="宋体"/>
          <w:b/>
          <w:szCs w:val="21"/>
        </w:rPr>
        <w:t xml:space="preserve">本项目采用综合评分法，总分为100</w:t>
      </w:r>
      <w:r>
        <w:rPr>
          <w:rFonts w:hint="eastAsia" w:ascii="宋体" w:hAnsi="宋体"/>
          <w:b/>
          <w:szCs w:val="21"/>
        </w:rPr>
        <w:t xml:space="preserve">分。</w:t>
      </w:r>
      <w:r>
        <w:rPr>
          <w:rFonts w:ascii="宋体" w:hAnsi="宋体"/>
          <w:b/>
          <w:szCs w:val="21"/>
        </w:rPr>
        <w:t xml:space="preserve">将全部评委评分直接进行算术平均，小数点后保留2</w:t>
      </w:r>
      <w:r>
        <w:rPr>
          <w:rFonts w:hint="eastAsia" w:ascii="宋体" w:hAnsi="宋体"/>
          <w:b/>
          <w:szCs w:val="21"/>
        </w:rPr>
        <w:t xml:space="preserve">位。</w:t>
      </w:r>
      <w:r>
        <w:rPr>
          <w:rFonts w:ascii="宋体" w:hAnsi="宋体"/>
          <w:b/>
          <w:szCs w:val="21"/>
        </w:rPr>
        <w:t xml:space="preserve">评审结果按评审后得分由高到低顺序排列。</w:t>
      </w:r>
      <w:r>
        <w:rPr>
          <w:rFonts w:hint="eastAsia" w:ascii="宋体" w:hAnsi="宋体"/>
          <w:b/>
          <w:szCs w:val="21"/>
        </w:rPr>
        <w:t xml:space="preserve">得分相同的，按</w:t>
      </w:r>
      <w:r>
        <w:rPr>
          <w:rFonts w:ascii="宋体" w:hAnsi="宋体"/>
          <w:b/>
          <w:szCs w:val="21"/>
        </w:rPr>
        <w:t xml:space="preserve">响应报价由低到高顺序排列。</w:t>
      </w:r>
      <w:r>
        <w:rPr>
          <w:rFonts w:hint="eastAsia" w:ascii="宋体" w:hAnsi="宋体"/>
          <w:b/>
          <w:szCs w:val="21"/>
        </w:rPr>
        <w:t xml:space="preserve">得分且</w:t>
      </w:r>
      <w:r>
        <w:rPr>
          <w:rFonts w:ascii="宋体" w:hAnsi="宋体"/>
          <w:b/>
          <w:szCs w:val="21"/>
        </w:rPr>
        <w:t xml:space="preserve">响应报价相同的</w:t>
      </w:r>
      <w:r>
        <w:rPr>
          <w:rFonts w:hint="eastAsia" w:ascii="宋体" w:hAnsi="宋体"/>
          <w:b/>
          <w:szCs w:val="21"/>
        </w:rPr>
        <w:t xml:space="preserve">，</w:t>
      </w:r>
      <w:r>
        <w:rPr>
          <w:rFonts w:hint="eastAsia" w:ascii="宋体" w:hAnsi="宋体"/>
          <w:b/>
        </w:rPr>
        <w:t xml:space="preserve">按技术指标优劣顺序排列</w:t>
      </w:r>
      <w:r>
        <w:rPr>
          <w:rFonts w:ascii="宋体" w:hAnsi="宋体"/>
          <w:b/>
          <w:szCs w:val="21"/>
        </w:rPr>
        <w:t xml:space="preserve">，由评审委员会确定成交候选人。本项目每个</w:t>
      </w:r>
      <w:r>
        <w:rPr>
          <w:rFonts w:hint="eastAsia" w:ascii="宋体" w:hAnsi="宋体"/>
          <w:b/>
          <w:szCs w:val="21"/>
        </w:rPr>
        <w:t xml:space="preserve">采购</w:t>
      </w:r>
      <w:r>
        <w:rPr>
          <w:rFonts w:hint="eastAsia" w:ascii="宋体" w:hAnsi="宋体"/>
          <w:b/>
          <w:szCs w:val="21"/>
        </w:rPr>
        <w:t xml:space="preserve">包</w:t>
      </w:r>
      <w:r>
        <w:rPr>
          <w:rFonts w:ascii="宋体" w:hAnsi="宋体"/>
          <w:b/>
          <w:szCs w:val="21"/>
        </w:rPr>
        <w:t xml:space="preserve">最终</w:t>
      </w:r>
      <w:r>
        <w:rPr>
          <w:rFonts w:ascii="宋体" w:hAnsi="宋体"/>
          <w:b/>
          <w:szCs w:val="21"/>
        </w:rPr>
        <w:t xml:space="preserve">选定</w:t>
      </w:r>
      <w:r>
        <w:rPr>
          <w:rFonts w:hint="eastAsia" w:ascii="宋体" w:hAnsi="宋体"/>
          <w:b/>
          <w:szCs w:val="21"/>
        </w:rPr>
        <w:t xml:space="preserve">1</w:t>
      </w:r>
      <w:r>
        <w:rPr>
          <w:rFonts w:ascii="宋体" w:hAnsi="宋体"/>
          <w:b/>
          <w:szCs w:val="21"/>
        </w:rPr>
        <w:t xml:space="preserve">家成交供应商。</w:t>
      </w:r>
      <w:r/>
    </w:p>
    <w:p>
      <w:pPr>
        <w:jc w:val="center"/>
        <w:rPr>
          <w:rFonts w:hint="eastAsia" w:ascii="宋体" w:hAnsi="宋体"/>
          <w:b/>
          <w:bCs/>
          <w:sz w:val="44"/>
          <w:szCs w:val="44"/>
        </w:rPr>
      </w:pPr>
      <w:r/>
      <w:bookmarkStart w:id="143" w:name="_Hlk221203081"/>
      <w:r>
        <w:rPr>
          <w:rFonts w:hint="eastAsia" w:ascii="宋体" w:hAnsi="宋体"/>
          <w:b/>
          <w:bCs/>
          <w:sz w:val="44"/>
          <w:szCs w:val="44"/>
        </w:rPr>
        <w:t xml:space="preserve">适用于</w:t>
      </w:r>
      <w:bookmarkEnd w:id="143"/>
      <w:r>
        <w:rPr>
          <w:rFonts w:hint="eastAsia" w:ascii="宋体" w:hAnsi="宋体"/>
          <w:b/>
          <w:bCs/>
          <w:sz w:val="44"/>
          <w:szCs w:val="44"/>
        </w:rPr>
        <w:t xml:space="preserve">所有</w:t>
      </w:r>
      <w:r>
        <w:rPr>
          <w:rFonts w:ascii="宋体" w:hAnsi="宋体"/>
          <w:b/>
          <w:bCs/>
          <w:sz w:val="44"/>
          <w:szCs w:val="44"/>
        </w:rPr>
        <w:t xml:space="preserve">采购包</w:t>
      </w:r>
      <w:r/>
    </w:p>
    <w:tbl>
      <w:tblPr>
        <w:tblW w:w="9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635"/>
        <w:gridCol w:w="6728"/>
        <w:gridCol w:w="521"/>
      </w:tblGrid>
      <w:tr>
        <w:trPr>
          <w:jc w:val="center"/>
        </w:trPr>
        <w:tc>
          <w:tcPr>
            <w:tcW w:w="988" w:type="dxa"/>
            <w:vAlign w:val="center"/>
            <w:textDirection w:val="lrTb"/>
            <w:noWrap w:val="false"/>
          </w:tcPr>
          <w:p>
            <w:pPr>
              <w:jc w:val="center"/>
              <w:spacing w:line="360" w:lineRule="auto"/>
              <w:rPr>
                <w:rFonts w:hint="eastAsia" w:ascii="宋体" w:hAnsi="宋体"/>
                <w:b/>
                <w:bCs/>
                <w:color w:val="000000"/>
                <w:sz w:val="24"/>
              </w:rPr>
            </w:pPr>
            <w:r>
              <w:rPr>
                <w:rFonts w:ascii="宋体" w:hAnsi="宋体"/>
                <w:b/>
                <w:bCs/>
                <w:color w:val="000000"/>
                <w:sz w:val="24"/>
              </w:rPr>
              <w:t xml:space="preserve">序号</w:t>
            </w:r>
            <w:r/>
          </w:p>
        </w:tc>
        <w:tc>
          <w:tcPr>
            <w:tcW w:w="1635" w:type="dxa"/>
            <w:vAlign w:val="center"/>
            <w:textDirection w:val="lrTb"/>
            <w:noWrap w:val="false"/>
          </w:tcPr>
          <w:p>
            <w:pPr>
              <w:jc w:val="center"/>
              <w:spacing w:line="360" w:lineRule="auto"/>
              <w:rPr>
                <w:rFonts w:hint="eastAsia" w:ascii="宋体" w:hAnsi="宋体"/>
                <w:b/>
                <w:bCs/>
                <w:color w:val="000000"/>
                <w:sz w:val="24"/>
              </w:rPr>
            </w:pPr>
            <w:r>
              <w:rPr>
                <w:rFonts w:ascii="宋体" w:hAnsi="宋体"/>
                <w:b/>
                <w:bCs/>
                <w:color w:val="000000"/>
                <w:sz w:val="24"/>
              </w:rPr>
              <w:t xml:space="preserve">评分项名称</w:t>
            </w:r>
            <w:r/>
          </w:p>
        </w:tc>
        <w:tc>
          <w:tcPr>
            <w:tcW w:w="6728"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b/>
                <w:bCs/>
                <w:color w:val="000000"/>
                <w:sz w:val="24"/>
              </w:rPr>
              <w:t xml:space="preserve">评分标注</w:t>
            </w:r>
            <w:r/>
          </w:p>
        </w:tc>
        <w:tc>
          <w:tcPr>
            <w:tcW w:w="521"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b/>
                <w:bCs/>
                <w:color w:val="000000"/>
                <w:sz w:val="24"/>
              </w:rPr>
              <w:t xml:space="preserve">分值</w:t>
            </w:r>
            <w:r/>
          </w:p>
        </w:tc>
      </w:tr>
      <w:tr>
        <w:trPr>
          <w:jc w:val="center"/>
        </w:trPr>
        <w:tc>
          <w:tcPr>
            <w:tcW w:w="988"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b/>
                <w:bCs/>
                <w:color w:val="000000"/>
                <w:sz w:val="24"/>
              </w:rPr>
              <w:t xml:space="preserve">（一）</w:t>
            </w:r>
            <w:r/>
          </w:p>
        </w:tc>
        <w:tc>
          <w:tcPr>
            <w:gridSpan w:val="3"/>
            <w:tcW w:w="8884" w:type="dxa"/>
            <w:textDirection w:val="lrTb"/>
            <w:noWrap w:val="false"/>
          </w:tcPr>
          <w:p>
            <w:pPr>
              <w:jc w:val="left"/>
              <w:spacing w:line="360" w:lineRule="auto"/>
              <w:rPr>
                <w:rFonts w:hint="eastAsia" w:ascii="宋体" w:hAnsi="宋体"/>
                <w:bCs/>
                <w:color w:val="000000"/>
                <w:sz w:val="24"/>
              </w:rPr>
            </w:pPr>
            <w:r>
              <w:rPr>
                <w:rFonts w:hint="eastAsia" w:ascii="宋体" w:hAnsi="宋体"/>
                <w:b/>
                <w:bCs/>
                <w:color w:val="000000"/>
                <w:sz w:val="24"/>
              </w:rPr>
              <w:t xml:space="preserve">价格分</w:t>
            </w:r>
            <w:r/>
          </w:p>
        </w:tc>
      </w:tr>
      <w:tr>
        <w:trPr>
          <w:jc w:val="center"/>
        </w:trPr>
        <w:tc>
          <w:tcPr>
            <w:tcW w:w="988" w:type="dxa"/>
            <w:vAlign w:val="center"/>
            <w:textDirection w:val="lrTb"/>
            <w:noWrap w:val="false"/>
          </w:tcPr>
          <w:p>
            <w:pPr>
              <w:jc w:val="center"/>
              <w:spacing w:line="360" w:lineRule="auto"/>
              <w:rPr>
                <w:rFonts w:hint="eastAsia" w:ascii="宋体" w:hAnsi="宋体"/>
                <w:bCs/>
                <w:color w:val="000000"/>
                <w:sz w:val="24"/>
              </w:rPr>
            </w:pPr>
            <w:r>
              <w:rPr>
                <w:rFonts w:ascii="宋体" w:hAnsi="宋体"/>
                <w:b/>
                <w:bCs/>
                <w:color w:val="000000"/>
                <w:sz w:val="24"/>
              </w:rPr>
              <w:t xml:space="preserve">1</w:t>
            </w:r>
            <w:r/>
          </w:p>
        </w:tc>
        <w:tc>
          <w:tcPr>
            <w:tcW w:w="1635" w:type="dxa"/>
            <w:vAlign w:val="center"/>
            <w:textDirection w:val="lrTb"/>
            <w:noWrap w:val="false"/>
          </w:tcPr>
          <w:p>
            <w:pPr>
              <w:jc w:val="center"/>
              <w:rPr>
                <w:rFonts w:hint="eastAsia" w:ascii="宋体" w:hAnsi="宋体"/>
                <w:sz w:val="24"/>
              </w:rPr>
            </w:pPr>
            <w:r>
              <w:rPr>
                <w:rFonts w:hint="eastAsia" w:ascii="宋体" w:hAnsi="宋体"/>
                <w:sz w:val="24"/>
              </w:rPr>
              <w:t xml:space="preserve">价格分</w:t>
            </w:r>
            <w:r/>
          </w:p>
        </w:tc>
        <w:tc>
          <w:tcPr>
            <w:tcW w:w="6728" w:type="dxa"/>
            <w:textDirection w:val="lrTb"/>
            <w:noWrap w:val="false"/>
          </w:tcPr>
          <w:p>
            <w:pPr>
              <w:jc w:val="left"/>
              <w:spacing w:line="360" w:lineRule="auto"/>
              <w:rPr>
                <w:rFonts w:hint="eastAsia" w:ascii="宋体" w:hAnsi="宋体"/>
                <w:bCs/>
                <w:color w:val="000000"/>
                <w:sz w:val="24"/>
              </w:rPr>
            </w:pPr>
            <w:r>
              <w:rPr>
                <w:rFonts w:ascii="宋体" w:hAnsi="宋体"/>
                <w:bCs/>
                <w:color w:val="000000"/>
                <w:sz w:val="24"/>
              </w:rPr>
              <w:t xml:space="preserve">采用低价优先法计算，满足磋商文件要求且最终磋商价格最低的评审报价为评审基准价，其价格为满分</w:t>
            </w:r>
            <w:r>
              <w:rPr>
                <w:rFonts w:hint="eastAsia" w:ascii="宋体" w:hAnsi="宋体"/>
                <w:bCs/>
                <w:color w:val="000000"/>
                <w:sz w:val="24"/>
              </w:rPr>
              <w:t xml:space="preserve">。</w:t>
            </w:r>
            <w:r>
              <w:rPr>
                <w:rFonts w:ascii="宋体" w:hAnsi="宋体"/>
                <w:bCs/>
                <w:color w:val="000000"/>
                <w:sz w:val="24"/>
              </w:rPr>
              <w:t xml:space="preserve">其他响应人的价格</w:t>
            </w:r>
            <w:r>
              <w:rPr>
                <w:rFonts w:ascii="宋体" w:hAnsi="宋体"/>
                <w:bCs/>
                <w:color w:val="000000"/>
                <w:sz w:val="24"/>
              </w:rPr>
              <w:t xml:space="preserve">分统一</w:t>
            </w:r>
            <w:r>
              <w:rPr>
                <w:rFonts w:ascii="宋体" w:hAnsi="宋体"/>
                <w:bCs/>
                <w:color w:val="000000"/>
                <w:sz w:val="24"/>
              </w:rPr>
              <w:t xml:space="preserve">按下列公式计算：响应报价得分=（评审基准价/响应报价）×10</w:t>
            </w:r>
            <w:r>
              <w:rPr>
                <w:rFonts w:hint="eastAsia" w:ascii="宋体" w:hAnsi="宋体"/>
                <w:bCs/>
                <w:color w:val="000000"/>
                <w:sz w:val="24"/>
              </w:rPr>
              <w:t xml:space="preserve">。</w:t>
            </w:r>
            <w:r>
              <w:rPr>
                <w:rFonts w:ascii="宋体" w:hAnsi="宋体"/>
                <w:bCs/>
                <w:color w:val="000000"/>
                <w:sz w:val="24"/>
              </w:rPr>
              <w:t xml:space="preserve">分值保留小数点后2</w:t>
            </w:r>
            <w:r>
              <w:rPr>
                <w:rFonts w:hint="eastAsia" w:ascii="宋体" w:hAnsi="宋体"/>
                <w:bCs/>
                <w:color w:val="000000"/>
                <w:sz w:val="24"/>
              </w:rPr>
              <w:t xml:space="preserve">位。</w:t>
            </w:r>
            <w:r/>
          </w:p>
        </w:tc>
        <w:tc>
          <w:tcPr>
            <w:tcW w:w="521" w:type="dxa"/>
            <w:vAlign w:val="center"/>
            <w:textDirection w:val="lrTb"/>
            <w:noWrap w:val="false"/>
          </w:tcPr>
          <w:p>
            <w:pPr>
              <w:jc w:val="center"/>
              <w:spacing w:line="360" w:lineRule="auto"/>
              <w:rPr>
                <w:rFonts w:hint="eastAsia" w:ascii="宋体" w:hAnsi="宋体"/>
                <w:bCs/>
                <w:color w:val="000000"/>
                <w:sz w:val="24"/>
              </w:rPr>
            </w:pPr>
            <w:r>
              <w:rPr>
                <w:rFonts w:ascii="宋体" w:hAnsi="宋体"/>
                <w:bCs/>
                <w:color w:val="000000"/>
                <w:sz w:val="24"/>
              </w:rPr>
              <w:t xml:space="preserve">10</w:t>
            </w:r>
            <w:r>
              <w:rPr>
                <w:rFonts w:hint="eastAsia" w:ascii="宋体" w:hAnsi="宋体"/>
                <w:bCs/>
                <w:color w:val="000000"/>
                <w:sz w:val="24"/>
              </w:rPr>
              <w:t xml:space="preserve">分</w:t>
            </w:r>
            <w:r/>
          </w:p>
        </w:tc>
      </w:tr>
      <w:tr>
        <w:trPr>
          <w:jc w:val="center"/>
        </w:trPr>
        <w:tc>
          <w:tcPr>
            <w:tcW w:w="988"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b/>
                <w:bCs/>
                <w:color w:val="000000"/>
                <w:sz w:val="24"/>
              </w:rPr>
              <w:t xml:space="preserve">（二）</w:t>
            </w:r>
            <w:r/>
          </w:p>
        </w:tc>
        <w:tc>
          <w:tcPr>
            <w:gridSpan w:val="3"/>
            <w:tcW w:w="8884" w:type="dxa"/>
            <w:textDirection w:val="lrTb"/>
            <w:noWrap w:val="false"/>
          </w:tcPr>
          <w:p>
            <w:pPr>
              <w:spacing w:line="360" w:lineRule="auto"/>
              <w:rPr>
                <w:rFonts w:hint="eastAsia" w:ascii="宋体" w:hAnsi="宋体"/>
                <w:bCs/>
                <w:color w:val="000000"/>
                <w:sz w:val="24"/>
              </w:rPr>
            </w:pPr>
            <w:r>
              <w:rPr>
                <w:rFonts w:hint="eastAsia" w:ascii="宋体" w:hAnsi="宋体"/>
                <w:b/>
                <w:color w:val="000000"/>
                <w:sz w:val="24"/>
              </w:rPr>
              <w:t xml:space="preserve">技术分</w:t>
            </w:r>
            <w:r/>
          </w:p>
        </w:tc>
      </w:tr>
      <w:tr>
        <w:trPr>
          <w:jc w:val="center"/>
        </w:trPr>
        <w:tc>
          <w:tcPr>
            <w:tcW w:w="988"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b/>
                <w:bCs/>
                <w:color w:val="000000"/>
                <w:sz w:val="24"/>
              </w:rPr>
              <w:t xml:space="preserve">1</w:t>
            </w:r>
            <w:r/>
          </w:p>
        </w:tc>
        <w:tc>
          <w:tcPr>
            <w:tcW w:w="1635" w:type="dxa"/>
            <w:vAlign w:val="center"/>
            <w:textDirection w:val="lrTb"/>
            <w:noWrap w:val="false"/>
          </w:tcPr>
          <w:p>
            <w:pPr>
              <w:jc w:val="center"/>
              <w:spacing w:line="360" w:lineRule="auto"/>
              <w:rPr>
                <w:rFonts w:hint="eastAsia" w:ascii="宋体" w:hAnsi="宋体"/>
                <w:bCs/>
                <w:color w:val="000000"/>
                <w:sz w:val="24"/>
              </w:rPr>
            </w:pPr>
            <w:r>
              <w:rPr>
                <w:rFonts w:hint="eastAsia" w:ascii="宋体" w:hAnsi="宋体"/>
                <w:bCs/>
                <w:color w:val="000000"/>
                <w:sz w:val="24"/>
              </w:rPr>
              <w:t xml:space="preserve">办公条件</w:t>
            </w:r>
            <w:r/>
          </w:p>
        </w:tc>
        <w:tc>
          <w:tcPr>
            <w:tcW w:w="6728" w:type="dxa"/>
            <w:textDirection w:val="lrTb"/>
            <w:noWrap w:val="false"/>
          </w:tcPr>
          <w:p>
            <w:pPr>
              <w:jc w:val="left"/>
              <w:spacing w:line="360" w:lineRule="auto"/>
              <w:rPr>
                <w:rFonts w:hint="eastAsia" w:ascii="宋体" w:hAnsi="宋体"/>
                <w:bCs/>
                <w:color w:val="000000"/>
                <w:sz w:val="24"/>
              </w:rPr>
            </w:pPr>
            <w:r>
              <w:rPr>
                <w:rFonts w:hint="eastAsia" w:ascii="宋体" w:hAnsi="宋体"/>
                <w:bCs/>
                <w:color w:val="000000"/>
                <w:sz w:val="24"/>
              </w:rPr>
              <w:t xml:space="preserve">供应商</w:t>
            </w:r>
            <w:r>
              <w:rPr>
                <w:rFonts w:hint="eastAsia" w:ascii="宋体" w:hAnsi="宋体"/>
                <w:bCs/>
                <w:color w:val="000000"/>
                <w:sz w:val="24"/>
              </w:rPr>
              <w:t xml:space="preserve">具有</w:t>
            </w:r>
            <w:r>
              <w:rPr>
                <w:rFonts w:hint="eastAsia" w:ascii="宋体" w:hAnsi="宋体"/>
                <w:bCs/>
                <w:color w:val="000000"/>
                <w:sz w:val="24"/>
              </w:rPr>
              <w:t xml:space="preserve">满足机构开展工作的办公场所、办公设施及档案资料保存场所、考生撰写报告场所、具有完整的</w:t>
            </w:r>
            <w:r>
              <w:rPr>
                <w:rFonts w:hint="eastAsia" w:ascii="宋体" w:hAnsi="宋体"/>
                <w:bCs/>
                <w:color w:val="000000"/>
                <w:sz w:val="24"/>
              </w:rPr>
              <w:t xml:space="preserve">无损检测</w:t>
            </w:r>
            <w:r>
              <w:rPr>
                <w:rFonts w:hint="eastAsia" w:ascii="宋体" w:hAnsi="宋体"/>
                <w:bCs/>
                <w:color w:val="000000"/>
                <w:sz w:val="24"/>
              </w:rPr>
              <w:t xml:space="preserve">人员考核有关技术规范和标准： </w:t>
            </w:r>
            <w:r/>
          </w:p>
          <w:p>
            <w:pPr>
              <w:jc w:val="left"/>
              <w:spacing w:line="360" w:lineRule="auto"/>
              <w:rPr>
                <w:rFonts w:hint="eastAsia" w:ascii="宋体" w:hAnsi="宋体"/>
                <w:bCs/>
                <w:color w:val="000000"/>
                <w:sz w:val="24"/>
              </w:rPr>
            </w:pPr>
            <w:r>
              <w:rPr>
                <w:rFonts w:hint="eastAsia" w:ascii="宋体" w:hAnsi="宋体"/>
                <w:bCs/>
                <w:color w:val="000000"/>
                <w:sz w:val="24"/>
              </w:rPr>
              <w:t xml:space="preserve">具备良好的场所</w:t>
            </w:r>
            <w:r>
              <w:rPr>
                <w:rFonts w:hint="eastAsia" w:ascii="宋体" w:hAnsi="宋体"/>
                <w:bCs/>
                <w:color w:val="000000"/>
                <w:sz w:val="24"/>
              </w:rPr>
              <w:t xml:space="preserve">、办公设施</w:t>
            </w:r>
            <w:r>
              <w:rPr>
                <w:rFonts w:hint="eastAsia" w:ascii="宋体" w:hAnsi="宋体"/>
                <w:bCs/>
                <w:color w:val="000000"/>
                <w:sz w:val="24"/>
              </w:rPr>
              <w:t xml:space="preserve">，较为完整的有关技术规范和标准，得3分；</w:t>
            </w:r>
            <w:r/>
          </w:p>
          <w:p>
            <w:pPr>
              <w:jc w:val="left"/>
              <w:spacing w:line="360" w:lineRule="auto"/>
              <w:rPr>
                <w:rFonts w:hint="eastAsia" w:ascii="宋体" w:hAnsi="宋体"/>
                <w:bCs/>
                <w:color w:val="000000"/>
                <w:sz w:val="24"/>
              </w:rPr>
            </w:pPr>
            <w:r>
              <w:rPr>
                <w:rFonts w:hint="eastAsia" w:ascii="宋体" w:hAnsi="宋体"/>
                <w:bCs/>
                <w:color w:val="000000"/>
                <w:sz w:val="24"/>
              </w:rPr>
              <w:t xml:space="preserve">具备的场所</w:t>
            </w:r>
            <w:r>
              <w:rPr>
                <w:rFonts w:hint="eastAsia" w:ascii="宋体" w:hAnsi="宋体"/>
                <w:bCs/>
                <w:color w:val="000000"/>
                <w:sz w:val="24"/>
              </w:rPr>
              <w:t xml:space="preserve">、办公设施</w:t>
            </w:r>
            <w:r>
              <w:rPr>
                <w:rFonts w:hint="eastAsia" w:ascii="宋体" w:hAnsi="宋体"/>
                <w:bCs/>
                <w:color w:val="000000"/>
                <w:sz w:val="24"/>
              </w:rPr>
              <w:t xml:space="preserve">有欠缺，有关技术规范和标准不够完整</w:t>
            </w:r>
            <w:r>
              <w:rPr>
                <w:rFonts w:hint="eastAsia" w:ascii="宋体" w:hAnsi="宋体"/>
                <w:bCs/>
                <w:color w:val="000000"/>
                <w:sz w:val="24"/>
              </w:rPr>
              <w:t xml:space="preserve">，</w:t>
            </w:r>
            <w:r>
              <w:rPr>
                <w:rFonts w:hint="eastAsia" w:ascii="宋体" w:hAnsi="宋体"/>
                <w:bCs/>
                <w:color w:val="000000"/>
                <w:sz w:val="24"/>
              </w:rPr>
              <w:t xml:space="preserve">得2分</w:t>
            </w:r>
            <w:r/>
          </w:p>
          <w:p>
            <w:pPr>
              <w:jc w:val="left"/>
              <w:spacing w:line="360" w:lineRule="auto"/>
              <w:rPr>
                <w:rFonts w:hint="eastAsia" w:ascii="宋体" w:hAnsi="宋体"/>
                <w:bCs/>
                <w:color w:val="000000"/>
                <w:sz w:val="24"/>
              </w:rPr>
            </w:pPr>
            <w:r>
              <w:rPr>
                <w:rFonts w:hint="eastAsia" w:ascii="宋体" w:hAnsi="宋体"/>
                <w:bCs/>
                <w:color w:val="000000"/>
                <w:sz w:val="24"/>
              </w:rPr>
              <w:t xml:space="preserve">无相应的场所</w:t>
            </w:r>
            <w:r>
              <w:rPr>
                <w:rFonts w:hint="eastAsia" w:ascii="宋体" w:hAnsi="宋体"/>
                <w:bCs/>
                <w:color w:val="000000"/>
                <w:sz w:val="24"/>
              </w:rPr>
              <w:t xml:space="preserve">、办公设施</w:t>
            </w:r>
            <w:r>
              <w:rPr>
                <w:rFonts w:hint="eastAsia" w:ascii="宋体" w:hAnsi="宋体"/>
                <w:bCs/>
                <w:color w:val="000000"/>
                <w:sz w:val="24"/>
              </w:rPr>
              <w:t xml:space="preserve">，</w:t>
            </w:r>
            <w:r>
              <w:rPr>
                <w:rFonts w:hint="eastAsia" w:ascii="宋体" w:hAnsi="宋体"/>
                <w:bCs/>
                <w:color w:val="000000"/>
                <w:sz w:val="24"/>
              </w:rPr>
              <w:t xml:space="preserve">或</w:t>
            </w:r>
            <w:r>
              <w:rPr>
                <w:rFonts w:hint="eastAsia" w:ascii="宋体" w:hAnsi="宋体"/>
                <w:bCs/>
                <w:color w:val="000000"/>
                <w:sz w:val="24"/>
              </w:rPr>
              <w:t xml:space="preserve">不具备有关技术规范和标准，不得分。</w:t>
            </w:r>
            <w:r/>
          </w:p>
          <w:p>
            <w:pPr>
              <w:jc w:val="left"/>
              <w:spacing w:line="360" w:lineRule="auto"/>
              <w:rPr>
                <w:rFonts w:hint="eastAsia" w:ascii="宋体" w:hAnsi="宋体"/>
                <w:b/>
                <w:color w:val="000000"/>
                <w:sz w:val="24"/>
              </w:rPr>
            </w:pPr>
            <w:r>
              <w:rPr>
                <w:rFonts w:hint="eastAsia" w:ascii="宋体" w:hAnsi="宋体"/>
                <w:b/>
                <w:color w:val="000000"/>
                <w:sz w:val="24"/>
              </w:rPr>
              <w:t xml:space="preserve">注：</w:t>
            </w:r>
            <w:r>
              <w:rPr>
                <w:rFonts w:hint="eastAsia" w:ascii="宋体" w:hAnsi="宋体"/>
                <w:b/>
                <w:color w:val="000000"/>
                <w:sz w:val="24"/>
              </w:rPr>
              <w:t xml:space="preserve">办公场所</w:t>
            </w:r>
            <w:r>
              <w:rPr>
                <w:rFonts w:hint="eastAsia" w:ascii="宋体" w:hAnsi="宋体"/>
                <w:b/>
                <w:color w:val="000000"/>
                <w:sz w:val="24"/>
              </w:rPr>
              <w:t xml:space="preserve">需提供自有权属证明或租赁协议（租赁时间需覆盖本项目服务期限）、办公场所平面布置图和场地实景照；提供办公设施清单以及实物照；法律、法规、安全技术规范、标准</w:t>
            </w:r>
            <w:r>
              <w:rPr>
                <w:rFonts w:hint="eastAsia" w:ascii="宋体" w:hAnsi="宋体"/>
                <w:b/>
                <w:color w:val="000000"/>
                <w:sz w:val="24"/>
              </w:rPr>
              <w:t xml:space="preserve">的</w:t>
            </w:r>
            <w:r>
              <w:rPr>
                <w:rFonts w:hint="eastAsia" w:ascii="宋体" w:hAnsi="宋体"/>
                <w:b/>
                <w:color w:val="000000"/>
                <w:sz w:val="24"/>
              </w:rPr>
              <w:t xml:space="preserve">台账明细。未提供或不符合要求不得分。</w:t>
            </w:r>
            <w:r/>
          </w:p>
        </w:tc>
        <w:tc>
          <w:tcPr>
            <w:tcW w:w="521" w:type="dxa"/>
            <w:vAlign w:val="center"/>
            <w:textDirection w:val="lrTb"/>
            <w:noWrap w:val="false"/>
          </w:tcPr>
          <w:p>
            <w:pPr>
              <w:jc w:val="center"/>
              <w:spacing w:line="360" w:lineRule="auto"/>
              <w:rPr>
                <w:rFonts w:hint="eastAsia"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rPr>
              <w:t xml:space="preserve">分</w:t>
            </w:r>
            <w:r/>
          </w:p>
        </w:tc>
      </w:tr>
      <w:tr>
        <w:trPr>
          <w:jc w:val="center"/>
        </w:trPr>
        <w:tc>
          <w:tcPr>
            <w:tcW w:w="988"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b/>
                <w:bCs/>
                <w:color w:val="000000"/>
                <w:sz w:val="24"/>
              </w:rPr>
              <w:t xml:space="preserve">2</w:t>
            </w:r>
            <w:r/>
          </w:p>
        </w:tc>
        <w:tc>
          <w:tcPr>
            <w:tcW w:w="1635" w:type="dxa"/>
            <w:vAlign w:val="center"/>
            <w:textDirection w:val="lrTb"/>
            <w:noWrap w:val="false"/>
          </w:tcPr>
          <w:p>
            <w:pPr>
              <w:jc w:val="center"/>
              <w:spacing w:line="360" w:lineRule="auto"/>
              <w:rPr>
                <w:rFonts w:hint="eastAsia" w:ascii="宋体" w:hAnsi="宋体"/>
                <w:bCs/>
                <w:color w:val="000000"/>
                <w:sz w:val="24"/>
              </w:rPr>
            </w:pPr>
            <w:r>
              <w:rPr>
                <w:rFonts w:hint="eastAsia" w:ascii="宋体" w:hAnsi="宋体"/>
                <w:bCs/>
                <w:color w:val="000000"/>
                <w:sz w:val="24"/>
              </w:rPr>
              <w:t xml:space="preserve">专职项目</w:t>
            </w:r>
            <w:r>
              <w:rPr>
                <w:rFonts w:hint="eastAsia" w:ascii="宋体" w:hAnsi="宋体"/>
                <w:bCs/>
                <w:color w:val="000000"/>
                <w:sz w:val="24"/>
              </w:rPr>
              <w:t xml:space="preserve">负责人</w:t>
            </w:r>
            <w:r/>
          </w:p>
        </w:tc>
        <w:tc>
          <w:tcPr>
            <w:tcW w:w="6728" w:type="dxa"/>
            <w:textDirection w:val="lrTb"/>
            <w:noWrap w:val="false"/>
          </w:tcPr>
          <w:p>
            <w:pPr>
              <w:jc w:val="left"/>
              <w:spacing w:line="360" w:lineRule="auto"/>
              <w:rPr>
                <w:rFonts w:hint="eastAsia" w:ascii="宋体" w:hAnsi="宋体"/>
                <w:bCs/>
                <w:color w:val="000000"/>
                <w:sz w:val="24"/>
              </w:rPr>
            </w:pPr>
            <w:r>
              <w:rPr>
                <w:rFonts w:hint="eastAsia" w:ascii="宋体" w:hAnsi="宋体"/>
                <w:bCs/>
                <w:color w:val="000000"/>
                <w:sz w:val="24"/>
              </w:rPr>
              <w:t xml:space="preserve">供应商拟为本项目配备的</w:t>
            </w:r>
            <w:r>
              <w:rPr>
                <w:rFonts w:hint="eastAsia" w:ascii="宋体" w:hAnsi="宋体"/>
                <w:bCs/>
                <w:color w:val="000000"/>
                <w:sz w:val="24"/>
              </w:rPr>
              <w:t xml:space="preserve">专职项目</w:t>
            </w:r>
            <w:r>
              <w:rPr>
                <w:rFonts w:hint="eastAsia" w:ascii="宋体" w:hAnsi="宋体"/>
                <w:bCs/>
                <w:color w:val="000000"/>
                <w:sz w:val="24"/>
              </w:rPr>
              <w:t xml:space="preserve">负责人</w:t>
            </w:r>
            <w:r>
              <w:rPr>
                <w:rFonts w:hint="eastAsia" w:ascii="宋体" w:hAnsi="宋体"/>
                <w:bCs/>
                <w:color w:val="000000"/>
                <w:sz w:val="24"/>
              </w:rPr>
              <w:t xml:space="preserve">1名</w:t>
            </w:r>
            <w:r>
              <w:rPr>
                <w:rFonts w:hint="eastAsia" w:ascii="宋体" w:hAnsi="宋体"/>
                <w:bCs/>
                <w:color w:val="000000"/>
                <w:sz w:val="24"/>
              </w:rPr>
              <w:t xml:space="preserve">，具有特种设备相关专业</w:t>
            </w:r>
            <w:r>
              <w:rPr>
                <w:rFonts w:hint="eastAsia" w:ascii="宋体" w:hAnsi="宋体"/>
                <w:bCs/>
                <w:color w:val="000000"/>
                <w:sz w:val="24"/>
              </w:rPr>
              <w:t xml:space="preserve">本科</w:t>
            </w:r>
            <w:r>
              <w:rPr>
                <w:rFonts w:hint="eastAsia" w:ascii="宋体" w:hAnsi="宋体"/>
                <w:bCs/>
                <w:color w:val="000000"/>
                <w:sz w:val="24"/>
              </w:rPr>
              <w:t xml:space="preserve">（含）</w:t>
            </w:r>
            <w:r>
              <w:rPr>
                <w:rFonts w:hint="eastAsia" w:ascii="宋体" w:hAnsi="宋体"/>
                <w:bCs/>
                <w:color w:val="000000"/>
                <w:sz w:val="24"/>
              </w:rPr>
              <w:t xml:space="preserve">以上</w:t>
            </w:r>
            <w:r>
              <w:rPr>
                <w:rFonts w:hint="eastAsia" w:ascii="宋体" w:hAnsi="宋体"/>
                <w:bCs/>
                <w:color w:val="000000"/>
                <w:sz w:val="24"/>
              </w:rPr>
              <w:t xml:space="preserve">学历，</w:t>
            </w:r>
            <w:r>
              <w:rPr>
                <w:rFonts w:hint="eastAsia" w:ascii="宋体" w:hAnsi="宋体"/>
                <w:bCs/>
                <w:color w:val="000000"/>
                <w:sz w:val="24"/>
              </w:rPr>
              <w:t xml:space="preserve">并持中级</w:t>
            </w:r>
            <w:r>
              <w:rPr>
                <w:rFonts w:hint="eastAsia" w:ascii="宋体" w:hAnsi="宋体"/>
                <w:bCs/>
                <w:color w:val="000000"/>
                <w:sz w:val="24"/>
              </w:rPr>
              <w:t xml:space="preserve">（含）</w:t>
            </w:r>
            <w:r>
              <w:rPr>
                <w:rFonts w:hint="eastAsia" w:ascii="宋体" w:hAnsi="宋体"/>
                <w:bCs/>
                <w:color w:val="000000"/>
                <w:sz w:val="24"/>
              </w:rPr>
              <w:t xml:space="preserve">以上职称，</w:t>
            </w:r>
            <w:r>
              <w:rPr>
                <w:rFonts w:hint="eastAsia" w:ascii="宋体" w:hAnsi="宋体"/>
                <w:bCs/>
                <w:color w:val="000000"/>
                <w:sz w:val="24"/>
              </w:rPr>
              <w:t xml:space="preserve">6</w:t>
            </w:r>
            <w:r>
              <w:rPr>
                <w:rFonts w:hint="eastAsia" w:ascii="宋体" w:hAnsi="宋体"/>
                <w:bCs/>
                <w:color w:val="000000"/>
                <w:sz w:val="24"/>
              </w:rPr>
              <w:t xml:space="preserve">年</w:t>
            </w:r>
            <w:r>
              <w:rPr>
                <w:rFonts w:hint="eastAsia" w:ascii="宋体" w:hAnsi="宋体"/>
                <w:bCs/>
                <w:color w:val="000000"/>
                <w:sz w:val="24"/>
              </w:rPr>
              <w:t xml:space="preserve">（含）</w:t>
            </w:r>
            <w:r>
              <w:rPr>
                <w:rFonts w:hint="eastAsia" w:ascii="宋体" w:hAnsi="宋体"/>
                <w:bCs/>
                <w:color w:val="000000"/>
                <w:sz w:val="24"/>
              </w:rPr>
              <w:t xml:space="preserve">以上特种设备相关工作经历，</w:t>
            </w:r>
            <w:r>
              <w:rPr>
                <w:rFonts w:hint="eastAsia" w:ascii="宋体" w:hAnsi="宋体"/>
                <w:bCs/>
                <w:color w:val="000000"/>
                <w:sz w:val="24"/>
              </w:rPr>
              <w:t xml:space="preserve">满足以上</w:t>
            </w:r>
            <w:r>
              <w:rPr>
                <w:rFonts w:hint="eastAsia" w:ascii="宋体" w:hAnsi="宋体"/>
                <w:bCs/>
                <w:color w:val="000000"/>
                <w:sz w:val="24"/>
              </w:rPr>
              <w:t xml:space="preserve">所有</w:t>
            </w:r>
            <w:r>
              <w:rPr>
                <w:rFonts w:hint="eastAsia" w:ascii="宋体" w:hAnsi="宋体"/>
                <w:bCs/>
                <w:color w:val="000000"/>
                <w:sz w:val="24"/>
              </w:rPr>
              <w:t xml:space="preserve">要求的</w:t>
            </w:r>
            <w:r>
              <w:rPr>
                <w:rFonts w:hint="eastAsia" w:ascii="宋体" w:hAnsi="宋体"/>
                <w:bCs/>
                <w:color w:val="000000"/>
                <w:sz w:val="24"/>
              </w:rPr>
              <w:t xml:space="preserve">得2分</w:t>
            </w:r>
            <w:r>
              <w:rPr>
                <w:rFonts w:hint="eastAsia" w:ascii="宋体" w:hAnsi="宋体"/>
                <w:bCs/>
                <w:color w:val="000000"/>
                <w:sz w:val="24"/>
              </w:rPr>
              <w:t xml:space="preserve">，</w:t>
            </w:r>
            <w:r>
              <w:rPr>
                <w:rFonts w:hint="eastAsia" w:ascii="宋体" w:hAnsi="宋体"/>
                <w:bCs/>
                <w:color w:val="000000"/>
                <w:sz w:val="24"/>
              </w:rPr>
              <w:t xml:space="preserve">有1项不满足得0分。</w:t>
            </w:r>
            <w:r/>
          </w:p>
          <w:p>
            <w:pPr>
              <w:jc w:val="left"/>
              <w:spacing w:line="360" w:lineRule="auto"/>
              <w:rPr>
                <w:rFonts w:hint="eastAsia" w:ascii="宋体" w:hAnsi="宋体"/>
                <w:b/>
                <w:color w:val="000000"/>
                <w:sz w:val="24"/>
              </w:rPr>
            </w:pPr>
            <w:r>
              <w:rPr>
                <w:rFonts w:hint="eastAsia" w:ascii="宋体" w:hAnsi="宋体"/>
                <w:b/>
                <w:color w:val="000000"/>
                <w:sz w:val="24"/>
              </w:rPr>
              <w:t xml:space="preserve">需</w:t>
            </w:r>
            <w:r>
              <w:rPr>
                <w:rFonts w:hint="eastAsia" w:ascii="宋体" w:hAnsi="宋体"/>
                <w:b/>
                <w:color w:val="000000"/>
                <w:sz w:val="24"/>
              </w:rPr>
              <w:t xml:space="preserve">提供</w:t>
            </w:r>
            <w:r>
              <w:rPr>
                <w:rFonts w:hint="eastAsia" w:ascii="宋体" w:hAnsi="宋体"/>
                <w:b/>
                <w:color w:val="000000"/>
                <w:sz w:val="24"/>
              </w:rPr>
              <w:t xml:space="preserve">以下证明材料</w:t>
            </w:r>
            <w:r>
              <w:rPr>
                <w:rFonts w:hint="eastAsia" w:ascii="宋体" w:hAnsi="宋体"/>
                <w:b/>
                <w:color w:val="000000"/>
                <w:sz w:val="24"/>
              </w:rPr>
              <w:t xml:space="preserve">：</w:t>
            </w:r>
            <w:r/>
          </w:p>
          <w:p>
            <w:pPr>
              <w:jc w:val="left"/>
              <w:spacing w:line="360" w:lineRule="auto"/>
              <w:rPr>
                <w:rFonts w:hint="eastAsia" w:ascii="宋体" w:hAnsi="宋体"/>
                <w:b/>
                <w:color w:val="000000"/>
                <w:sz w:val="24"/>
              </w:rPr>
            </w:pPr>
            <w:r>
              <w:rPr>
                <w:rFonts w:hint="eastAsia" w:ascii="宋体" w:hAnsi="宋体"/>
                <w:b/>
                <w:color w:val="000000"/>
                <w:sz w:val="24"/>
              </w:rPr>
              <w:t xml:space="preserve">（1）</w:t>
            </w:r>
            <w:r>
              <w:rPr>
                <w:rFonts w:hint="eastAsia" w:ascii="宋体" w:hAnsi="宋体"/>
                <w:b/>
                <w:color w:val="000000"/>
                <w:sz w:val="24"/>
              </w:rPr>
              <w:t xml:space="preserve">任职文件</w:t>
            </w:r>
            <w:r>
              <w:rPr>
                <w:rFonts w:hint="eastAsia" w:ascii="宋体" w:hAnsi="宋体"/>
                <w:b/>
                <w:color w:val="000000"/>
                <w:sz w:val="24"/>
              </w:rPr>
              <w:t xml:space="preserve">、</w:t>
            </w:r>
            <w:r>
              <w:rPr>
                <w:rFonts w:hint="eastAsia" w:ascii="宋体" w:hAnsi="宋体"/>
                <w:b/>
                <w:color w:val="000000"/>
                <w:sz w:val="24"/>
              </w:rPr>
              <w:t xml:space="preserve">社保证明</w:t>
            </w:r>
            <w:r>
              <w:rPr>
                <w:rFonts w:hint="eastAsia" w:ascii="宋体" w:hAnsi="宋体"/>
                <w:b/>
                <w:color w:val="000000"/>
                <w:sz w:val="24"/>
              </w:rPr>
              <w:t xml:space="preserve">（2026年1月至递交响应文件截止时间前任意一个月）；</w:t>
            </w:r>
            <w:r/>
          </w:p>
          <w:p>
            <w:pPr>
              <w:jc w:val="left"/>
              <w:spacing w:line="360" w:lineRule="auto"/>
              <w:rPr>
                <w:rFonts w:hint="eastAsia" w:ascii="宋体" w:hAnsi="宋体"/>
                <w:b/>
                <w:color w:val="000000"/>
                <w:sz w:val="24"/>
              </w:rPr>
            </w:pPr>
            <w:r>
              <w:rPr>
                <w:rFonts w:hint="eastAsia" w:ascii="宋体" w:hAnsi="宋体"/>
                <w:b/>
                <w:color w:val="000000"/>
                <w:sz w:val="24"/>
              </w:rPr>
              <w:t xml:space="preserve">（2）</w:t>
            </w:r>
            <w:r>
              <w:rPr>
                <w:rFonts w:hint="eastAsia" w:ascii="宋体" w:hAnsi="宋体"/>
                <w:b/>
                <w:color w:val="000000"/>
                <w:sz w:val="24"/>
              </w:rPr>
              <w:t xml:space="preserve">有效</w:t>
            </w:r>
            <w:r>
              <w:rPr>
                <w:rFonts w:hint="eastAsia" w:ascii="宋体" w:hAnsi="宋体"/>
                <w:b/>
                <w:color w:val="000000"/>
                <w:sz w:val="24"/>
              </w:rPr>
              <w:t xml:space="preserve">身份证</w:t>
            </w:r>
            <w:r>
              <w:rPr>
                <w:rFonts w:hint="eastAsia" w:ascii="宋体" w:hAnsi="宋体"/>
                <w:b/>
                <w:color w:val="000000"/>
                <w:sz w:val="24"/>
              </w:rPr>
              <w:t xml:space="preserve">扫描件</w:t>
            </w:r>
            <w:r>
              <w:rPr>
                <w:rFonts w:hint="eastAsia" w:ascii="宋体" w:hAnsi="宋体"/>
                <w:b/>
                <w:color w:val="000000"/>
                <w:sz w:val="24"/>
              </w:rPr>
              <w:t xml:space="preserve">、学历证明</w:t>
            </w:r>
            <w:r>
              <w:rPr>
                <w:rFonts w:hint="eastAsia" w:ascii="宋体" w:hAnsi="宋体"/>
                <w:b/>
                <w:color w:val="000000"/>
                <w:sz w:val="24"/>
              </w:rPr>
              <w:t xml:space="preserve">扫描件</w:t>
            </w:r>
            <w:r>
              <w:rPr>
                <w:rFonts w:hint="eastAsia" w:ascii="宋体" w:hAnsi="宋体"/>
                <w:b/>
                <w:color w:val="000000"/>
                <w:sz w:val="24"/>
              </w:rPr>
              <w:t xml:space="preserve">、职称证书</w:t>
            </w:r>
            <w:r>
              <w:rPr>
                <w:rFonts w:hint="eastAsia" w:ascii="宋体" w:hAnsi="宋体"/>
                <w:b/>
                <w:color w:val="000000"/>
                <w:sz w:val="24"/>
              </w:rPr>
              <w:t xml:space="preserve">扫描件</w:t>
            </w:r>
            <w:r>
              <w:rPr>
                <w:rFonts w:hint="eastAsia" w:ascii="宋体" w:hAnsi="宋体"/>
                <w:b/>
                <w:color w:val="000000"/>
                <w:sz w:val="24"/>
              </w:rPr>
              <w:t xml:space="preserve">；</w:t>
            </w:r>
            <w:r/>
          </w:p>
          <w:p>
            <w:pPr>
              <w:jc w:val="left"/>
              <w:spacing w:line="360" w:lineRule="auto"/>
              <w:rPr>
                <w:rFonts w:hint="eastAsia" w:ascii="宋体" w:hAnsi="宋体"/>
                <w:bCs/>
                <w:color w:val="000000"/>
                <w:sz w:val="24"/>
              </w:rPr>
            </w:pPr>
            <w:r>
              <w:rPr>
                <w:rFonts w:hint="eastAsia" w:ascii="宋体" w:hAnsi="宋体"/>
                <w:b/>
                <w:color w:val="000000"/>
                <w:sz w:val="24"/>
              </w:rPr>
              <w:t xml:space="preserve">（3）由供应商出具的工作经历证明。</w:t>
            </w:r>
            <w:r/>
          </w:p>
        </w:tc>
        <w:tc>
          <w:tcPr>
            <w:tcW w:w="521" w:type="dxa"/>
            <w:vAlign w:val="center"/>
            <w:textDirection w:val="lrTb"/>
            <w:noWrap w:val="false"/>
          </w:tcPr>
          <w:p>
            <w:pPr>
              <w:jc w:val="center"/>
              <w:spacing w:line="360" w:lineRule="auto"/>
              <w:rPr>
                <w:rFonts w:hint="eastAsia" w:ascii="宋体" w:hAnsi="宋体"/>
                <w:bCs/>
                <w:color w:val="000000"/>
                <w:sz w:val="24"/>
              </w:rPr>
            </w:pPr>
            <w:r>
              <w:rPr>
                <w:rFonts w:hint="eastAsia" w:ascii="宋体" w:hAnsi="宋体"/>
                <w:bCs/>
                <w:color w:val="000000"/>
                <w:sz w:val="24"/>
              </w:rPr>
              <w:t xml:space="preserve">2分</w:t>
            </w:r>
            <w:r/>
          </w:p>
        </w:tc>
      </w:tr>
      <w:tr>
        <w:trPr>
          <w:jc w:val="center"/>
        </w:trPr>
        <w:tc>
          <w:tcPr>
            <w:tcW w:w="988"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b/>
                <w:bCs/>
                <w:color w:val="000000"/>
                <w:sz w:val="24"/>
              </w:rPr>
              <w:t xml:space="preserve">3</w:t>
            </w:r>
            <w:r/>
          </w:p>
        </w:tc>
        <w:tc>
          <w:tcPr>
            <w:tcW w:w="1635" w:type="dxa"/>
            <w:vAlign w:val="center"/>
            <w:textDirection w:val="lrTb"/>
            <w:noWrap w:val="false"/>
          </w:tcPr>
          <w:p>
            <w:pPr>
              <w:jc w:val="center"/>
              <w:spacing w:line="360" w:lineRule="auto"/>
              <w:rPr>
                <w:rFonts w:hint="eastAsia" w:ascii="宋体" w:hAnsi="宋体"/>
                <w:bCs/>
                <w:color w:val="000000"/>
                <w:sz w:val="24"/>
              </w:rPr>
            </w:pPr>
            <w:r>
              <w:rPr>
                <w:rFonts w:hint="eastAsia" w:ascii="宋体" w:hAnsi="宋体"/>
                <w:bCs/>
                <w:color w:val="000000"/>
                <w:sz w:val="24"/>
              </w:rPr>
              <w:t xml:space="preserve">专职管理人员（项目负责人除外）</w:t>
            </w:r>
            <w:r/>
          </w:p>
        </w:tc>
        <w:tc>
          <w:tcPr>
            <w:tcW w:w="6728" w:type="dxa"/>
            <w:textDirection w:val="lrTb"/>
            <w:noWrap w:val="false"/>
          </w:tcPr>
          <w:p>
            <w:pPr>
              <w:jc w:val="left"/>
              <w:spacing w:line="360" w:lineRule="auto"/>
              <w:rPr>
                <w:rFonts w:hint="eastAsia" w:ascii="宋体" w:hAnsi="宋体"/>
                <w:bCs/>
                <w:color w:val="000000"/>
                <w:sz w:val="24"/>
              </w:rPr>
            </w:pPr>
            <w:r>
              <w:rPr>
                <w:rFonts w:hint="eastAsia" w:ascii="宋体" w:hAnsi="宋体"/>
                <w:bCs/>
                <w:color w:val="000000"/>
                <w:sz w:val="24"/>
              </w:rPr>
              <w:t xml:space="preserve">供应商拟为本项目配备的专职管理人员（项目负责人除外）：具备</w:t>
            </w:r>
            <w:r>
              <w:rPr>
                <w:rFonts w:hint="eastAsia" w:ascii="宋体" w:hAnsi="宋体"/>
                <w:bCs/>
                <w:color w:val="000000"/>
                <w:sz w:val="24"/>
              </w:rPr>
              <w:t xml:space="preserve">5</w:t>
            </w:r>
            <w:r>
              <w:rPr>
                <w:rFonts w:hint="eastAsia" w:ascii="宋体" w:hAnsi="宋体"/>
                <w:bCs/>
                <w:color w:val="000000"/>
                <w:sz w:val="24"/>
              </w:rPr>
              <w:t xml:space="preserve">年及以上相关工作（指与特种设备生产、检验检测等有关的质量、技术、安全方面的工作）经验，不少于3人，每增加1人</w:t>
            </w:r>
            <w:r>
              <w:rPr>
                <w:rFonts w:hint="eastAsia" w:ascii="宋体" w:hAnsi="宋体"/>
                <w:bCs/>
                <w:color w:val="000000"/>
                <w:sz w:val="24"/>
              </w:rPr>
              <w:t xml:space="preserve">加</w:t>
            </w:r>
            <w:r>
              <w:rPr>
                <w:rFonts w:hint="eastAsia" w:ascii="宋体" w:hAnsi="宋体"/>
                <w:bCs/>
                <w:color w:val="000000"/>
                <w:sz w:val="24"/>
              </w:rPr>
              <w:t xml:space="preserve">1分，</w:t>
            </w:r>
            <w:r>
              <w:rPr>
                <w:rFonts w:hint="eastAsia" w:ascii="宋体" w:hAnsi="宋体"/>
                <w:bCs/>
                <w:color w:val="000000"/>
                <w:sz w:val="24"/>
              </w:rPr>
              <w:t xml:space="preserve">即4人得1分，5人得2分，6人得3分，7人得4分，8人及以上得5分，</w:t>
            </w:r>
            <w:r>
              <w:rPr>
                <w:rFonts w:hint="eastAsia" w:ascii="宋体" w:hAnsi="宋体"/>
                <w:bCs/>
                <w:color w:val="000000"/>
                <w:sz w:val="24"/>
              </w:rPr>
              <w:t xml:space="preserve">本项最</w:t>
            </w:r>
            <w:r>
              <w:rPr>
                <w:rFonts w:hint="eastAsia" w:ascii="宋体" w:hAnsi="宋体"/>
                <w:bCs/>
                <w:color w:val="000000"/>
                <w:sz w:val="24"/>
              </w:rPr>
              <w:t xml:space="preserve">多</w:t>
            </w:r>
            <w:r>
              <w:rPr>
                <w:rFonts w:hint="eastAsia" w:ascii="宋体" w:hAnsi="宋体"/>
                <w:bCs/>
                <w:color w:val="000000"/>
                <w:sz w:val="24"/>
              </w:rPr>
              <w:t xml:space="preserve">加</w:t>
            </w:r>
            <w:r>
              <w:rPr>
                <w:rFonts w:hint="eastAsia" w:ascii="宋体" w:hAnsi="宋体"/>
                <w:bCs/>
                <w:color w:val="000000"/>
                <w:sz w:val="24"/>
              </w:rPr>
              <w:t xml:space="preserve">5分</w:t>
            </w:r>
            <w:r>
              <w:rPr>
                <w:rFonts w:hint="eastAsia" w:ascii="宋体" w:hAnsi="宋体"/>
                <w:bCs/>
                <w:color w:val="000000"/>
                <w:sz w:val="24"/>
              </w:rPr>
              <w:t xml:space="preserve">。</w:t>
            </w:r>
            <w:r/>
          </w:p>
          <w:p>
            <w:pPr>
              <w:jc w:val="left"/>
              <w:spacing w:line="360" w:lineRule="auto"/>
              <w:rPr>
                <w:rFonts w:hint="eastAsia" w:ascii="宋体" w:hAnsi="宋体"/>
                <w:b/>
                <w:color w:val="000000"/>
                <w:sz w:val="24"/>
              </w:rPr>
            </w:pPr>
            <w:r>
              <w:rPr>
                <w:rFonts w:hint="eastAsia" w:ascii="宋体" w:hAnsi="宋体"/>
                <w:b/>
                <w:color w:val="000000"/>
                <w:sz w:val="24"/>
              </w:rPr>
              <w:t xml:space="preserve">需提供</w:t>
            </w:r>
            <w:r>
              <w:rPr>
                <w:rFonts w:hint="eastAsia" w:ascii="宋体" w:hAnsi="宋体"/>
                <w:b/>
                <w:color w:val="000000"/>
                <w:sz w:val="24"/>
              </w:rPr>
              <w:t xml:space="preserve">以下证明材料</w:t>
            </w:r>
            <w:r>
              <w:rPr>
                <w:rFonts w:hint="eastAsia" w:ascii="宋体" w:hAnsi="宋体"/>
                <w:b/>
                <w:color w:val="000000"/>
                <w:sz w:val="24"/>
              </w:rPr>
              <w:t xml:space="preserve">：</w:t>
            </w:r>
            <w:r/>
          </w:p>
          <w:p>
            <w:pPr>
              <w:jc w:val="left"/>
              <w:spacing w:line="360" w:lineRule="auto"/>
              <w:rPr>
                <w:rFonts w:hint="eastAsia" w:ascii="宋体" w:hAnsi="宋体"/>
                <w:b/>
                <w:color w:val="000000"/>
                <w:sz w:val="24"/>
              </w:rPr>
            </w:pPr>
            <w:r/>
            <w:bookmarkStart w:id="144" w:name="OLE_LINK7"/>
            <w:r>
              <w:rPr>
                <w:rFonts w:hint="eastAsia" w:ascii="宋体" w:hAnsi="宋体"/>
                <w:b/>
                <w:color w:val="000000"/>
                <w:sz w:val="24"/>
              </w:rPr>
              <w:t xml:space="preserve">（1）</w:t>
            </w:r>
            <w:r>
              <w:rPr>
                <w:rFonts w:hint="eastAsia" w:ascii="宋体" w:hAnsi="宋体"/>
                <w:b/>
                <w:color w:val="000000"/>
                <w:sz w:val="24"/>
              </w:rPr>
              <w:t xml:space="preserve">专职管理</w:t>
            </w:r>
            <w:r>
              <w:rPr>
                <w:rFonts w:hint="eastAsia" w:ascii="宋体" w:hAnsi="宋体"/>
                <w:b/>
                <w:color w:val="000000"/>
                <w:sz w:val="24"/>
              </w:rPr>
              <w:t xml:space="preserve">人员清单</w:t>
            </w:r>
            <w:r>
              <w:rPr>
                <w:rFonts w:hint="eastAsia" w:ascii="宋体" w:hAnsi="宋体"/>
                <w:b/>
                <w:color w:val="000000"/>
                <w:sz w:val="24"/>
              </w:rPr>
              <w:t xml:space="preserve">、</w:t>
            </w:r>
            <w:r>
              <w:rPr>
                <w:rFonts w:hint="eastAsia" w:ascii="宋体" w:hAnsi="宋体"/>
                <w:b/>
                <w:color w:val="000000"/>
                <w:sz w:val="24"/>
              </w:rPr>
              <w:t xml:space="preserve">任职文件</w:t>
            </w:r>
            <w:r>
              <w:rPr>
                <w:rFonts w:hint="eastAsia" w:ascii="宋体" w:hAnsi="宋体"/>
                <w:b/>
                <w:color w:val="000000"/>
                <w:sz w:val="24"/>
              </w:rPr>
              <w:t xml:space="preserve">、</w:t>
            </w:r>
            <w:r>
              <w:rPr>
                <w:rFonts w:hint="eastAsia" w:ascii="宋体" w:hAnsi="宋体"/>
                <w:b/>
                <w:color w:val="000000"/>
                <w:sz w:val="24"/>
              </w:rPr>
              <w:t xml:space="preserve">社保证明</w:t>
            </w:r>
            <w:r>
              <w:rPr>
                <w:rFonts w:hint="eastAsia" w:ascii="宋体" w:hAnsi="宋体"/>
                <w:b/>
                <w:color w:val="000000"/>
                <w:sz w:val="24"/>
              </w:rPr>
              <w:t xml:space="preserve">（2026年1月至递交响应文件截止时间前任意一个月）</w:t>
            </w:r>
            <w:r>
              <w:rPr>
                <w:rFonts w:hint="eastAsia" w:ascii="宋体" w:hAnsi="宋体"/>
                <w:b/>
                <w:color w:val="000000"/>
                <w:sz w:val="24"/>
              </w:rPr>
              <w:t xml:space="preserve">；</w:t>
            </w:r>
            <w:r/>
          </w:p>
          <w:p>
            <w:pPr>
              <w:jc w:val="left"/>
              <w:spacing w:line="360" w:lineRule="auto"/>
              <w:rPr>
                <w:rFonts w:hint="eastAsia" w:ascii="宋体" w:hAnsi="宋体"/>
                <w:b/>
                <w:color w:val="000000"/>
                <w:sz w:val="24"/>
              </w:rPr>
            </w:pPr>
            <w:r>
              <w:rPr>
                <w:rFonts w:hint="eastAsia" w:ascii="宋体" w:hAnsi="宋体"/>
                <w:b/>
                <w:color w:val="000000"/>
                <w:sz w:val="24"/>
              </w:rPr>
              <w:t xml:space="preserve">（2）</w:t>
            </w:r>
            <w:r>
              <w:rPr>
                <w:rFonts w:hint="eastAsia" w:ascii="宋体" w:hAnsi="宋体"/>
                <w:b/>
                <w:color w:val="000000"/>
                <w:sz w:val="24"/>
              </w:rPr>
              <w:t xml:space="preserve">有效</w:t>
            </w:r>
            <w:r>
              <w:rPr>
                <w:rFonts w:hint="eastAsia" w:ascii="宋体" w:hAnsi="宋体"/>
                <w:b/>
                <w:color w:val="000000"/>
                <w:sz w:val="24"/>
              </w:rPr>
              <w:t xml:space="preserve">身份证</w:t>
            </w:r>
            <w:r>
              <w:rPr>
                <w:rFonts w:hint="eastAsia" w:ascii="宋体" w:hAnsi="宋体"/>
                <w:b/>
                <w:color w:val="000000"/>
                <w:sz w:val="24"/>
              </w:rPr>
              <w:t xml:space="preserve">扫描件</w:t>
            </w:r>
            <w:r>
              <w:rPr>
                <w:rFonts w:hint="eastAsia" w:ascii="宋体" w:hAnsi="宋体"/>
                <w:b/>
                <w:color w:val="000000"/>
                <w:sz w:val="24"/>
              </w:rPr>
              <w:t xml:space="preserve">；</w:t>
            </w:r>
            <w:r/>
          </w:p>
          <w:p>
            <w:pPr>
              <w:jc w:val="left"/>
              <w:spacing w:line="360" w:lineRule="auto"/>
              <w:rPr>
                <w:rFonts w:hint="eastAsia" w:ascii="宋体" w:hAnsi="宋体"/>
                <w:bCs/>
                <w:color w:val="000000"/>
                <w:sz w:val="24"/>
              </w:rPr>
            </w:pPr>
            <w:r>
              <w:rPr>
                <w:rFonts w:hint="eastAsia" w:ascii="宋体" w:hAnsi="宋体"/>
                <w:b/>
                <w:color w:val="000000"/>
                <w:sz w:val="24"/>
              </w:rPr>
              <w:t xml:space="preserve">（</w:t>
            </w:r>
            <w:r>
              <w:rPr>
                <w:rFonts w:hint="eastAsia" w:ascii="宋体" w:hAnsi="宋体"/>
                <w:b/>
                <w:color w:val="000000"/>
                <w:sz w:val="24"/>
              </w:rPr>
              <w:t xml:space="preserve">3</w:t>
            </w:r>
            <w:r>
              <w:rPr>
                <w:rFonts w:hint="eastAsia" w:ascii="宋体" w:hAnsi="宋体"/>
                <w:b/>
                <w:color w:val="000000"/>
                <w:sz w:val="24"/>
              </w:rPr>
              <w:t xml:space="preserve">）</w:t>
            </w:r>
            <w:r>
              <w:rPr>
                <w:rFonts w:hint="eastAsia" w:ascii="宋体" w:hAnsi="宋体"/>
                <w:b/>
                <w:color w:val="000000"/>
                <w:sz w:val="24"/>
              </w:rPr>
              <w:t xml:space="preserve">由</w:t>
            </w:r>
            <w:r>
              <w:rPr>
                <w:rFonts w:hint="eastAsia" w:ascii="宋体" w:hAnsi="宋体"/>
                <w:b/>
                <w:color w:val="000000"/>
                <w:sz w:val="24"/>
              </w:rPr>
              <w:t xml:space="preserve">供应商</w:t>
            </w:r>
            <w:r>
              <w:rPr>
                <w:rFonts w:hint="eastAsia" w:ascii="宋体" w:hAnsi="宋体"/>
                <w:b/>
                <w:color w:val="000000"/>
                <w:sz w:val="24"/>
              </w:rPr>
              <w:t xml:space="preserve">出具的</w:t>
            </w:r>
            <w:r>
              <w:rPr>
                <w:rFonts w:hint="eastAsia" w:ascii="宋体" w:hAnsi="宋体"/>
                <w:b/>
                <w:color w:val="000000"/>
                <w:sz w:val="24"/>
              </w:rPr>
              <w:t xml:space="preserve">工作经历证明</w:t>
            </w:r>
            <w:r>
              <w:rPr>
                <w:rFonts w:hint="eastAsia" w:ascii="宋体" w:hAnsi="宋体"/>
                <w:b/>
                <w:color w:val="000000"/>
                <w:sz w:val="24"/>
              </w:rPr>
              <w:t xml:space="preserve">。</w:t>
            </w:r>
            <w:bookmarkEnd w:id="144"/>
            <w:r/>
            <w:r/>
          </w:p>
        </w:tc>
        <w:tc>
          <w:tcPr>
            <w:tcW w:w="521" w:type="dxa"/>
            <w:vAlign w:val="center"/>
            <w:textDirection w:val="lrTb"/>
            <w:noWrap w:val="false"/>
          </w:tcPr>
          <w:p>
            <w:pPr>
              <w:jc w:val="center"/>
              <w:spacing w:line="360" w:lineRule="auto"/>
              <w:rPr>
                <w:rFonts w:hint="eastAsia" w:ascii="宋体" w:hAnsi="宋体"/>
                <w:bCs/>
                <w:color w:val="000000"/>
                <w:sz w:val="24"/>
              </w:rPr>
            </w:pPr>
            <w:r>
              <w:rPr>
                <w:rFonts w:hint="eastAsia" w:ascii="宋体" w:hAnsi="宋体"/>
                <w:bCs/>
                <w:color w:val="000000"/>
                <w:sz w:val="24"/>
              </w:rPr>
              <w:t xml:space="preserve">5分</w:t>
            </w:r>
            <w:r/>
          </w:p>
        </w:tc>
      </w:tr>
      <w:tr>
        <w:trPr>
          <w:jc w:val="center"/>
        </w:trPr>
        <w:tc>
          <w:tcPr>
            <w:tcW w:w="988"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b/>
                <w:bCs/>
                <w:color w:val="000000"/>
                <w:sz w:val="24"/>
              </w:rPr>
              <w:t xml:space="preserve">4</w:t>
            </w:r>
            <w:r/>
          </w:p>
        </w:tc>
        <w:tc>
          <w:tcPr>
            <w:tcW w:w="1635" w:type="dxa"/>
            <w:vAlign w:val="center"/>
            <w:textDirection w:val="lrTb"/>
            <w:noWrap w:val="false"/>
          </w:tcPr>
          <w:p>
            <w:pPr>
              <w:jc w:val="center"/>
              <w:spacing w:line="360" w:lineRule="auto"/>
              <w:rPr>
                <w:rFonts w:hint="eastAsia" w:ascii="宋体" w:hAnsi="宋体"/>
                <w:bCs/>
                <w:color w:val="000000"/>
                <w:sz w:val="24"/>
              </w:rPr>
            </w:pPr>
            <w:r>
              <w:rPr>
                <w:rFonts w:hint="eastAsia" w:ascii="宋体" w:hAnsi="宋体"/>
                <w:bCs/>
                <w:color w:val="000000"/>
                <w:sz w:val="24"/>
              </w:rPr>
              <w:t xml:space="preserve">考评</w:t>
            </w:r>
            <w:bookmarkStart w:id="145" w:name="OLE_LINK10"/>
            <w:r>
              <w:rPr>
                <w:rFonts w:hint="eastAsia" w:ascii="宋体" w:hAnsi="宋体"/>
                <w:bCs/>
                <w:color w:val="000000"/>
                <w:sz w:val="24"/>
              </w:rPr>
              <w:t xml:space="preserve">、</w:t>
            </w:r>
            <w:r>
              <w:rPr>
                <w:rFonts w:hint="eastAsia" w:ascii="宋体" w:hAnsi="宋体"/>
                <w:bCs/>
                <w:color w:val="000000"/>
                <w:sz w:val="24"/>
              </w:rPr>
              <w:t xml:space="preserve">监考</w:t>
            </w:r>
            <w:bookmarkEnd w:id="145"/>
            <w:r>
              <w:rPr>
                <w:rFonts w:hint="eastAsia" w:ascii="宋体" w:hAnsi="宋体"/>
                <w:bCs/>
                <w:color w:val="000000"/>
                <w:sz w:val="24"/>
              </w:rPr>
              <w:t xml:space="preserve">人员</w:t>
            </w:r>
            <w:r/>
          </w:p>
        </w:tc>
        <w:tc>
          <w:tcPr>
            <w:tcW w:w="6728" w:type="dxa"/>
            <w:textDirection w:val="lrTb"/>
            <w:noWrap w:val="false"/>
          </w:tcPr>
          <w:p>
            <w:pPr>
              <w:jc w:val="left"/>
              <w:spacing w:line="360" w:lineRule="auto"/>
              <w:rPr>
                <w:rFonts w:hint="eastAsia" w:ascii="宋体" w:hAnsi="宋体"/>
                <w:bCs/>
                <w:color w:val="000000"/>
                <w:sz w:val="24"/>
              </w:rPr>
            </w:pPr>
            <w:r>
              <w:rPr>
                <w:rFonts w:hint="eastAsia" w:ascii="宋体" w:hAnsi="宋体"/>
                <w:bCs/>
                <w:color w:val="000000"/>
                <w:sz w:val="24"/>
              </w:rPr>
              <w:t xml:space="preserve">供应商需为本项目配备相应的考评人员、监考人员，</w:t>
            </w:r>
            <w:r>
              <w:rPr>
                <w:rFonts w:hint="eastAsia" w:ascii="宋体" w:hAnsi="宋体"/>
                <w:bCs/>
                <w:color w:val="000000"/>
                <w:sz w:val="24"/>
              </w:rPr>
              <w:t xml:space="preserve">年龄</w:t>
            </w:r>
            <w:r>
              <w:rPr>
                <w:rFonts w:hint="eastAsia" w:ascii="宋体" w:hAnsi="宋体"/>
                <w:bCs/>
                <w:color w:val="000000"/>
                <w:sz w:val="24"/>
              </w:rPr>
              <w:t xml:space="preserve">65</w:t>
            </w:r>
            <w:r>
              <w:rPr>
                <w:rFonts w:hint="eastAsia" w:ascii="宋体" w:hAnsi="宋体"/>
                <w:bCs/>
                <w:color w:val="000000"/>
                <w:sz w:val="24"/>
              </w:rPr>
              <w:t xml:space="preserve">周</w:t>
            </w:r>
            <w:r>
              <w:rPr>
                <w:rFonts w:hint="eastAsia" w:ascii="宋体" w:hAnsi="宋体"/>
                <w:bCs/>
                <w:color w:val="000000"/>
                <w:sz w:val="24"/>
              </w:rPr>
              <w:t xml:space="preserve">岁以下</w:t>
            </w:r>
            <w:r>
              <w:rPr>
                <w:rFonts w:hint="eastAsia" w:ascii="宋体" w:hAnsi="宋体"/>
                <w:bCs/>
                <w:color w:val="000000"/>
                <w:sz w:val="24"/>
              </w:rPr>
              <w:t xml:space="preserve">。</w:t>
            </w:r>
            <w:r>
              <w:rPr>
                <w:rFonts w:hint="eastAsia" w:ascii="宋体" w:hAnsi="宋体"/>
                <w:bCs/>
                <w:color w:val="000000"/>
                <w:sz w:val="24"/>
              </w:rPr>
              <w:t xml:space="preserve">考评人员应熟悉特种设备无损检测人员相关的法律法规，具有</w:t>
            </w:r>
            <w:bookmarkStart w:id="146" w:name="OLE_LINK52"/>
            <w:r/>
            <w:bookmarkStart w:id="147" w:name="OLE_LINK53"/>
            <w:r>
              <w:rPr>
                <w:rFonts w:hint="eastAsia" w:ascii="宋体" w:hAnsi="宋体"/>
                <w:bCs/>
                <w:color w:val="000000"/>
                <w:sz w:val="24"/>
              </w:rPr>
              <w:t xml:space="preserve">本科（含）以上学历、</w:t>
            </w:r>
            <w:r>
              <w:rPr>
                <w:rFonts w:hint="eastAsia" w:ascii="宋体" w:hAnsi="宋体" w:cs="宋体"/>
              </w:rPr>
              <w:t xml:space="preserve">Ⅲ</w:t>
            </w:r>
            <w:bookmarkEnd w:id="146"/>
            <w:r/>
            <w:bookmarkEnd w:id="147"/>
            <w:r>
              <w:rPr>
                <w:rFonts w:hint="eastAsia" w:ascii="宋体" w:hAnsi="宋体"/>
                <w:bCs/>
                <w:color w:val="000000"/>
                <w:sz w:val="24"/>
              </w:rPr>
              <w:t xml:space="preserve">级</w:t>
            </w:r>
            <w:r>
              <w:rPr>
                <w:rFonts w:hint="eastAsia" w:ascii="宋体" w:hAnsi="宋体"/>
                <w:bCs/>
                <w:color w:val="000000"/>
                <w:sz w:val="24"/>
              </w:rPr>
              <w:t xml:space="preserve">无损检测人员证书，每个</w:t>
            </w:r>
            <w:r>
              <w:rPr>
                <w:rFonts w:hint="eastAsia" w:ascii="宋体" w:hAnsi="宋体"/>
                <w:bCs/>
                <w:color w:val="000000"/>
                <w:sz w:val="24"/>
              </w:rPr>
              <w:t xml:space="preserve">考试</w:t>
            </w:r>
            <w:r>
              <w:rPr>
                <w:rFonts w:hint="eastAsia" w:ascii="宋体" w:hAnsi="宋体"/>
                <w:bCs/>
                <w:color w:val="000000"/>
                <w:sz w:val="24"/>
              </w:rPr>
              <w:t xml:space="preserve">项目考评人员不少于4人，</w:t>
            </w:r>
            <w:r>
              <w:rPr>
                <w:rFonts w:hint="eastAsia" w:ascii="宋体" w:hAnsi="宋体"/>
                <w:bCs/>
                <w:color w:val="000000"/>
                <w:sz w:val="24"/>
              </w:rPr>
              <w:t xml:space="preserve">不得担任特种设备无损检测人员培训老师。</w:t>
            </w:r>
            <w:r>
              <w:rPr>
                <w:rFonts w:hint="eastAsia" w:ascii="宋体" w:hAnsi="宋体"/>
                <w:bCs/>
                <w:color w:val="000000"/>
                <w:sz w:val="24"/>
              </w:rPr>
              <w:t xml:space="preserve">考评人员及监考人员</w:t>
            </w:r>
            <w:r>
              <w:rPr>
                <w:rFonts w:hint="eastAsia" w:ascii="宋体" w:hAnsi="宋体"/>
                <w:bCs/>
                <w:color w:val="000000"/>
                <w:sz w:val="24"/>
              </w:rPr>
              <w:t xml:space="preserve">达</w:t>
            </w:r>
            <w:r>
              <w:rPr>
                <w:rFonts w:hint="eastAsia" w:ascii="宋体" w:hAnsi="宋体"/>
                <w:bCs/>
                <w:color w:val="000000"/>
                <w:sz w:val="24"/>
              </w:rPr>
              <w:t xml:space="preserve">8人</w:t>
            </w:r>
            <w:r>
              <w:rPr>
                <w:rFonts w:hint="eastAsia" w:ascii="宋体" w:hAnsi="宋体"/>
                <w:bCs/>
                <w:color w:val="000000"/>
                <w:sz w:val="24"/>
              </w:rPr>
              <w:t xml:space="preserve">得8分，</w:t>
            </w:r>
            <w:r>
              <w:rPr>
                <w:rFonts w:hint="eastAsia" w:ascii="宋体" w:hAnsi="宋体"/>
                <w:bCs/>
                <w:color w:val="000000"/>
                <w:sz w:val="24"/>
              </w:rPr>
              <w:t xml:space="preserve">9-10</w:t>
            </w:r>
            <w:r>
              <w:rPr>
                <w:rFonts w:hint="eastAsia" w:ascii="宋体" w:hAnsi="宋体"/>
                <w:bCs/>
                <w:color w:val="000000"/>
                <w:sz w:val="24"/>
              </w:rPr>
              <w:t xml:space="preserve">人得9分，</w:t>
            </w:r>
            <w:r>
              <w:rPr>
                <w:rFonts w:hint="eastAsia" w:ascii="宋体" w:hAnsi="宋体"/>
                <w:bCs/>
                <w:color w:val="000000"/>
                <w:sz w:val="24"/>
              </w:rPr>
              <w:t xml:space="preserve">11</w:t>
            </w:r>
            <w:r>
              <w:rPr>
                <w:rFonts w:hint="eastAsia" w:ascii="宋体" w:hAnsi="宋体"/>
                <w:bCs/>
                <w:color w:val="000000"/>
                <w:sz w:val="24"/>
              </w:rPr>
              <w:t xml:space="preserve">人</w:t>
            </w:r>
            <w:r>
              <w:rPr>
                <w:rFonts w:hint="eastAsia" w:ascii="宋体" w:hAnsi="宋体"/>
                <w:bCs/>
                <w:color w:val="000000"/>
                <w:sz w:val="24"/>
              </w:rPr>
              <w:t xml:space="preserve">及</w:t>
            </w:r>
            <w:r>
              <w:rPr>
                <w:rFonts w:hint="eastAsia" w:ascii="宋体" w:hAnsi="宋体"/>
                <w:bCs/>
                <w:color w:val="000000"/>
                <w:sz w:val="24"/>
              </w:rPr>
              <w:t xml:space="preserve">以上</w:t>
            </w:r>
            <w:r>
              <w:rPr>
                <w:rFonts w:hint="eastAsia" w:ascii="宋体" w:hAnsi="宋体"/>
                <w:bCs/>
                <w:color w:val="000000"/>
                <w:sz w:val="24"/>
              </w:rPr>
              <w:t xml:space="preserve">得10分</w:t>
            </w:r>
            <w:r>
              <w:rPr>
                <w:rFonts w:hint="eastAsia" w:ascii="宋体" w:hAnsi="宋体"/>
                <w:bCs/>
                <w:color w:val="000000"/>
                <w:sz w:val="24"/>
              </w:rPr>
              <w:t xml:space="preserve">，</w:t>
            </w:r>
            <w:r>
              <w:rPr>
                <w:rFonts w:hint="eastAsia" w:ascii="宋体" w:hAnsi="宋体"/>
                <w:bCs/>
                <w:color w:val="000000"/>
                <w:sz w:val="24"/>
              </w:rPr>
              <w:t xml:space="preserve">7</w:t>
            </w:r>
            <w:r>
              <w:rPr>
                <w:rFonts w:hint="eastAsia" w:ascii="宋体" w:hAnsi="宋体"/>
                <w:bCs/>
                <w:color w:val="000000"/>
                <w:sz w:val="24"/>
              </w:rPr>
              <w:t xml:space="preserve">人</w:t>
            </w:r>
            <w:r>
              <w:rPr>
                <w:rFonts w:hint="eastAsia" w:ascii="宋体" w:hAnsi="宋体"/>
                <w:bCs/>
                <w:color w:val="000000"/>
                <w:sz w:val="24"/>
              </w:rPr>
              <w:t xml:space="preserve">及</w:t>
            </w:r>
            <w:r>
              <w:rPr>
                <w:rFonts w:hint="eastAsia" w:ascii="宋体" w:hAnsi="宋体"/>
                <w:bCs/>
                <w:color w:val="000000"/>
                <w:sz w:val="24"/>
              </w:rPr>
              <w:t xml:space="preserve">以下得0分。</w:t>
            </w:r>
            <w:r/>
          </w:p>
          <w:p>
            <w:pPr>
              <w:jc w:val="left"/>
              <w:spacing w:line="360" w:lineRule="auto"/>
              <w:rPr>
                <w:rFonts w:hint="eastAsia" w:ascii="宋体" w:hAnsi="宋体"/>
                <w:b/>
                <w:color w:val="000000"/>
                <w:sz w:val="24"/>
              </w:rPr>
            </w:pPr>
            <w:r>
              <w:rPr>
                <w:rFonts w:hint="eastAsia" w:ascii="宋体" w:hAnsi="宋体"/>
                <w:b/>
                <w:color w:val="000000"/>
                <w:sz w:val="24"/>
              </w:rPr>
              <w:t xml:space="preserve">需提供以下证明材料</w:t>
            </w:r>
            <w:r>
              <w:rPr>
                <w:rFonts w:hint="eastAsia" w:ascii="宋体" w:hAnsi="宋体"/>
                <w:b/>
                <w:color w:val="000000"/>
                <w:sz w:val="24"/>
              </w:rPr>
              <w:t xml:space="preserve">：</w:t>
            </w:r>
            <w:r/>
          </w:p>
          <w:p>
            <w:pPr>
              <w:jc w:val="left"/>
              <w:spacing w:line="360" w:lineRule="auto"/>
              <w:rPr>
                <w:rFonts w:hint="eastAsia" w:ascii="宋体" w:hAnsi="宋体"/>
                <w:b/>
                <w:color w:val="000000"/>
                <w:sz w:val="24"/>
              </w:rPr>
            </w:pPr>
            <w:r>
              <w:rPr>
                <w:rFonts w:hint="eastAsia" w:ascii="宋体" w:hAnsi="宋体"/>
                <w:b/>
                <w:color w:val="000000"/>
                <w:sz w:val="24"/>
              </w:rPr>
              <w:t xml:space="preserve">（1）考评</w:t>
            </w:r>
            <w:r>
              <w:rPr>
                <w:rFonts w:hint="eastAsia" w:ascii="宋体" w:hAnsi="宋体"/>
                <w:b/>
                <w:color w:val="000000"/>
                <w:sz w:val="24"/>
              </w:rPr>
              <w:t xml:space="preserve">和</w:t>
            </w:r>
            <w:r>
              <w:rPr>
                <w:rFonts w:hint="eastAsia" w:ascii="宋体" w:hAnsi="宋体"/>
                <w:b/>
                <w:color w:val="000000"/>
                <w:sz w:val="24"/>
              </w:rPr>
              <w:t xml:space="preserve">监考人员清单、</w:t>
            </w:r>
            <w:r>
              <w:rPr>
                <w:rFonts w:hint="eastAsia" w:ascii="宋体" w:hAnsi="宋体"/>
                <w:b/>
                <w:color w:val="000000"/>
                <w:sz w:val="24"/>
              </w:rPr>
              <w:t xml:space="preserve">任职文件</w:t>
            </w:r>
            <w:r>
              <w:rPr>
                <w:rFonts w:hint="eastAsia" w:ascii="宋体" w:hAnsi="宋体"/>
                <w:b/>
                <w:color w:val="000000"/>
                <w:sz w:val="24"/>
              </w:rPr>
              <w:t xml:space="preserve">、</w:t>
            </w:r>
            <w:r>
              <w:rPr>
                <w:rFonts w:hint="eastAsia" w:ascii="宋体" w:hAnsi="宋体"/>
                <w:b/>
                <w:color w:val="000000"/>
                <w:sz w:val="24"/>
              </w:rPr>
              <w:t xml:space="preserve">社保证明</w:t>
            </w:r>
            <w:r>
              <w:rPr>
                <w:rFonts w:hint="eastAsia" w:ascii="宋体" w:hAnsi="宋体"/>
                <w:b/>
                <w:color w:val="000000"/>
                <w:sz w:val="24"/>
              </w:rPr>
              <w:t xml:space="preserve">（2026年1月至递交响应文件截止时间前任意一个月</w:t>
            </w:r>
            <w:r>
              <w:rPr>
                <w:rFonts w:hint="eastAsia" w:ascii="宋体" w:hAnsi="宋体"/>
                <w:b/>
                <w:color w:val="000000"/>
                <w:sz w:val="24"/>
              </w:rPr>
              <w:t xml:space="preserve">。</w:t>
            </w:r>
            <w:bookmarkStart w:id="148" w:name="OLE_LINK55"/>
            <w:r>
              <w:rPr>
                <w:rFonts w:hint="eastAsia" w:ascii="宋体" w:hAnsi="宋体"/>
                <w:b/>
                <w:color w:val="000000"/>
                <w:sz w:val="24"/>
              </w:rPr>
              <w:t xml:space="preserve">已退休人员须提供退休证或退休证明材料即可</w:t>
            </w:r>
            <w:bookmarkEnd w:id="148"/>
            <w:r>
              <w:rPr>
                <w:rFonts w:hint="eastAsia" w:ascii="宋体" w:hAnsi="宋体"/>
                <w:b/>
                <w:color w:val="000000"/>
                <w:sz w:val="24"/>
              </w:rPr>
              <w:t xml:space="preserve">）；</w:t>
            </w:r>
            <w:r/>
          </w:p>
          <w:p>
            <w:pPr>
              <w:jc w:val="left"/>
              <w:spacing w:line="360" w:lineRule="auto"/>
              <w:rPr>
                <w:rFonts w:hint="eastAsia" w:ascii="宋体" w:hAnsi="宋体"/>
                <w:b/>
                <w:color w:val="000000"/>
                <w:sz w:val="24"/>
              </w:rPr>
            </w:pPr>
            <w:r>
              <w:rPr>
                <w:rFonts w:hint="eastAsia" w:ascii="宋体" w:hAnsi="宋体"/>
                <w:b/>
                <w:color w:val="000000"/>
                <w:sz w:val="24"/>
              </w:rPr>
              <w:t xml:space="preserve">（2）</w:t>
            </w:r>
            <w:r>
              <w:rPr>
                <w:rFonts w:hint="eastAsia" w:ascii="宋体" w:hAnsi="宋体"/>
                <w:b/>
                <w:color w:val="000000"/>
                <w:sz w:val="24"/>
              </w:rPr>
              <w:t xml:space="preserve">有效</w:t>
            </w:r>
            <w:r>
              <w:rPr>
                <w:rFonts w:hint="eastAsia" w:ascii="宋体" w:hAnsi="宋体"/>
                <w:b/>
                <w:color w:val="000000"/>
                <w:sz w:val="24"/>
              </w:rPr>
              <w:t xml:space="preserve">身份证</w:t>
            </w:r>
            <w:r>
              <w:rPr>
                <w:rFonts w:hint="eastAsia" w:ascii="宋体" w:hAnsi="宋体"/>
                <w:b/>
                <w:color w:val="000000"/>
                <w:sz w:val="24"/>
              </w:rPr>
              <w:t xml:space="preserve">扫描件</w:t>
            </w:r>
            <w:r>
              <w:rPr>
                <w:rFonts w:hint="eastAsia" w:ascii="宋体" w:hAnsi="宋体"/>
                <w:b/>
                <w:color w:val="000000"/>
                <w:sz w:val="24"/>
              </w:rPr>
              <w:t xml:space="preserve">，考评人员提供本科</w:t>
            </w:r>
            <w:r>
              <w:rPr>
                <w:rFonts w:hint="eastAsia" w:ascii="宋体" w:hAnsi="宋体"/>
                <w:b/>
                <w:color w:val="000000"/>
                <w:sz w:val="24"/>
              </w:rPr>
              <w:t xml:space="preserve">（含）</w:t>
            </w:r>
            <w:r>
              <w:rPr>
                <w:rFonts w:hint="eastAsia" w:ascii="宋体" w:hAnsi="宋体"/>
                <w:b/>
                <w:color w:val="000000"/>
                <w:sz w:val="24"/>
              </w:rPr>
              <w:t xml:space="preserve">以上</w:t>
            </w:r>
            <w:r>
              <w:rPr>
                <w:rFonts w:hint="eastAsia" w:ascii="宋体" w:hAnsi="宋体"/>
                <w:b/>
                <w:color w:val="000000"/>
                <w:sz w:val="24"/>
              </w:rPr>
              <w:t xml:space="preserve">学历证明</w:t>
            </w:r>
            <w:r>
              <w:rPr>
                <w:rFonts w:hint="eastAsia" w:ascii="宋体" w:hAnsi="宋体"/>
                <w:b/>
                <w:color w:val="000000"/>
                <w:sz w:val="24"/>
              </w:rPr>
              <w:t xml:space="preserve">扫描件</w:t>
            </w:r>
            <w:r>
              <w:rPr>
                <w:rFonts w:hint="eastAsia" w:ascii="宋体" w:hAnsi="宋体"/>
                <w:b/>
                <w:color w:val="000000"/>
                <w:sz w:val="24"/>
              </w:rPr>
              <w:t xml:space="preserve">、</w:t>
            </w:r>
            <w:r>
              <w:rPr>
                <w:rFonts w:hint="eastAsia" w:ascii="宋体" w:hAnsi="宋体" w:cs="宋体"/>
                <w:b/>
              </w:rPr>
              <w:t xml:space="preserve">Ⅲ</w:t>
            </w:r>
            <w:r>
              <w:rPr>
                <w:rFonts w:hint="eastAsia" w:ascii="宋体" w:hAnsi="宋体"/>
                <w:b/>
                <w:color w:val="000000"/>
                <w:sz w:val="24"/>
              </w:rPr>
              <w:t xml:space="preserve">级无损检测人员</w:t>
            </w:r>
            <w:r>
              <w:rPr>
                <w:rFonts w:hint="eastAsia" w:ascii="宋体" w:hAnsi="宋体"/>
                <w:b/>
                <w:color w:val="000000"/>
                <w:sz w:val="24"/>
              </w:rPr>
              <w:t xml:space="preserve">证书</w:t>
            </w:r>
            <w:r>
              <w:rPr>
                <w:rFonts w:hint="eastAsia" w:ascii="宋体" w:hAnsi="宋体"/>
                <w:b/>
                <w:color w:val="000000"/>
                <w:sz w:val="24"/>
              </w:rPr>
              <w:t xml:space="preserve">扫描件</w:t>
            </w:r>
            <w:r>
              <w:rPr>
                <w:rFonts w:hint="eastAsia" w:ascii="宋体" w:hAnsi="宋体"/>
                <w:b/>
                <w:color w:val="000000"/>
                <w:sz w:val="24"/>
              </w:rPr>
              <w:t xml:space="preserve">；</w:t>
            </w:r>
            <w:r/>
          </w:p>
          <w:p>
            <w:pPr>
              <w:jc w:val="left"/>
              <w:spacing w:line="360" w:lineRule="auto"/>
              <w:rPr>
                <w:rFonts w:hint="eastAsia" w:ascii="宋体" w:hAnsi="宋体"/>
                <w:b/>
                <w:color w:val="000000"/>
                <w:sz w:val="24"/>
              </w:rPr>
            </w:pPr>
            <w:r>
              <w:rPr>
                <w:rFonts w:hint="eastAsia" w:ascii="宋体" w:hAnsi="宋体"/>
                <w:b/>
                <w:color w:val="000000"/>
                <w:sz w:val="24"/>
              </w:rPr>
              <w:t xml:space="preserve">（3）</w:t>
            </w:r>
            <w:r>
              <w:rPr>
                <w:rFonts w:hint="eastAsia" w:ascii="宋体" w:hAnsi="宋体"/>
                <w:b/>
                <w:color w:val="000000"/>
                <w:sz w:val="24"/>
              </w:rPr>
              <w:t xml:space="preserve">由供应商出具的</w:t>
            </w:r>
            <w:r>
              <w:rPr>
                <w:rFonts w:hint="eastAsia" w:ascii="宋体" w:hAnsi="宋体"/>
                <w:b/>
                <w:color w:val="000000"/>
                <w:sz w:val="24"/>
              </w:rPr>
              <w:t xml:space="preserve">工作经历证明</w:t>
            </w:r>
            <w:r>
              <w:rPr>
                <w:rFonts w:hint="eastAsia" w:ascii="宋体" w:hAnsi="宋体"/>
                <w:b/>
                <w:color w:val="000000"/>
                <w:sz w:val="24"/>
              </w:rPr>
              <w:t xml:space="preserve">；</w:t>
            </w:r>
            <w:r/>
          </w:p>
          <w:p>
            <w:pPr>
              <w:jc w:val="left"/>
              <w:spacing w:line="360" w:lineRule="auto"/>
              <w:rPr>
                <w:rFonts w:hint="eastAsia" w:ascii="宋体" w:hAnsi="宋体"/>
                <w:b/>
                <w:color w:val="000000"/>
                <w:sz w:val="24"/>
              </w:rPr>
            </w:pPr>
            <w:r>
              <w:rPr>
                <w:rFonts w:hint="eastAsia" w:ascii="宋体" w:hAnsi="宋体"/>
                <w:b/>
                <w:color w:val="000000"/>
                <w:sz w:val="24"/>
              </w:rPr>
              <w:t xml:space="preserve">（</w:t>
            </w:r>
            <w:r>
              <w:rPr>
                <w:rFonts w:hint="eastAsia" w:ascii="宋体" w:hAnsi="宋体"/>
                <w:b/>
                <w:color w:val="000000"/>
                <w:sz w:val="24"/>
              </w:rPr>
              <w:t xml:space="preserve">4</w:t>
            </w:r>
            <w:r>
              <w:rPr>
                <w:rFonts w:hint="eastAsia" w:ascii="宋体" w:hAnsi="宋体"/>
                <w:b/>
                <w:color w:val="000000"/>
                <w:sz w:val="24"/>
              </w:rPr>
              <w:t xml:space="preserve">）</w:t>
            </w:r>
            <w:bookmarkStart w:id="149" w:name="OLE_LINK8"/>
            <w:r>
              <w:rPr>
                <w:rFonts w:hint="eastAsia" w:ascii="宋体" w:hAnsi="宋体"/>
                <w:b/>
                <w:color w:val="000000"/>
                <w:sz w:val="24"/>
              </w:rPr>
              <w:t xml:space="preserve">考评</w:t>
            </w:r>
            <w:r>
              <w:rPr>
                <w:rFonts w:hint="eastAsia" w:ascii="宋体" w:hAnsi="宋体"/>
                <w:b/>
                <w:color w:val="000000"/>
                <w:sz w:val="24"/>
              </w:rPr>
              <w:t xml:space="preserve">、</w:t>
            </w:r>
            <w:r>
              <w:rPr>
                <w:rFonts w:hint="eastAsia" w:ascii="宋体" w:hAnsi="宋体"/>
                <w:b/>
                <w:color w:val="000000"/>
                <w:sz w:val="24"/>
              </w:rPr>
              <w:t xml:space="preserve">监考</w:t>
            </w:r>
            <w:r>
              <w:rPr>
                <w:rFonts w:hint="eastAsia" w:ascii="宋体" w:hAnsi="宋体"/>
                <w:b/>
                <w:color w:val="000000"/>
                <w:sz w:val="24"/>
              </w:rPr>
              <w:t xml:space="preserve">人员需</w:t>
            </w:r>
            <w:r>
              <w:rPr>
                <w:rFonts w:hint="eastAsia" w:ascii="宋体" w:hAnsi="宋体"/>
                <w:b/>
                <w:color w:val="000000"/>
                <w:sz w:val="24"/>
              </w:rPr>
              <w:t xml:space="preserve">提供</w:t>
            </w:r>
            <w:r>
              <w:rPr>
                <w:rFonts w:hint="eastAsia" w:ascii="宋体" w:hAnsi="宋体"/>
                <w:b/>
                <w:color w:val="000000"/>
                <w:sz w:val="24"/>
              </w:rPr>
              <w:t xml:space="preserve">未担任特种设备</w:t>
            </w:r>
            <w:r>
              <w:rPr>
                <w:rFonts w:hint="eastAsia" w:ascii="宋体" w:hAnsi="宋体"/>
                <w:b/>
                <w:color w:val="000000"/>
                <w:sz w:val="24"/>
              </w:rPr>
              <w:t xml:space="preserve">无损检测</w:t>
            </w:r>
            <w:r>
              <w:rPr>
                <w:rFonts w:hint="eastAsia" w:ascii="宋体" w:hAnsi="宋体"/>
                <w:b/>
                <w:color w:val="000000"/>
                <w:sz w:val="24"/>
              </w:rPr>
              <w:t xml:space="preserve">人员培训老师</w:t>
            </w:r>
            <w:r>
              <w:rPr>
                <w:rFonts w:hint="eastAsia" w:ascii="宋体" w:hAnsi="宋体"/>
                <w:b/>
                <w:color w:val="000000"/>
                <w:sz w:val="24"/>
              </w:rPr>
              <w:t xml:space="preserve">的</w:t>
            </w:r>
            <w:r>
              <w:rPr>
                <w:rFonts w:hint="eastAsia" w:ascii="宋体" w:hAnsi="宋体"/>
                <w:b/>
                <w:color w:val="000000"/>
                <w:sz w:val="24"/>
              </w:rPr>
              <w:t xml:space="preserve">承诺</w:t>
            </w:r>
            <w:bookmarkEnd w:id="149"/>
            <w:r>
              <w:rPr>
                <w:rFonts w:hint="eastAsia" w:ascii="宋体" w:hAnsi="宋体"/>
                <w:b/>
                <w:color w:val="000000"/>
                <w:sz w:val="24"/>
              </w:rPr>
              <w:t xml:space="preserve">书</w:t>
            </w:r>
            <w:r>
              <w:rPr>
                <w:rFonts w:hint="eastAsia" w:ascii="宋体" w:hAnsi="宋体"/>
                <w:b/>
                <w:color w:val="000000"/>
                <w:sz w:val="24"/>
              </w:rPr>
              <w:t xml:space="preserve">，</w:t>
            </w:r>
            <w:r>
              <w:rPr>
                <w:rFonts w:hint="eastAsia" w:ascii="宋体" w:hAnsi="宋体"/>
                <w:b/>
                <w:bCs/>
                <w:color w:val="000000"/>
                <w:sz w:val="24"/>
              </w:rPr>
              <w:t xml:space="preserve">须与人员清单一一对应</w:t>
            </w:r>
            <w:r>
              <w:rPr>
                <w:rFonts w:hint="eastAsia" w:ascii="宋体" w:hAnsi="宋体"/>
                <w:b/>
                <w:color w:val="000000"/>
                <w:sz w:val="24"/>
              </w:rPr>
              <w:t xml:space="preserve">；</w:t>
            </w:r>
            <w:r/>
          </w:p>
          <w:p>
            <w:pPr>
              <w:jc w:val="left"/>
              <w:spacing w:line="360" w:lineRule="auto"/>
              <w:rPr>
                <w:rFonts w:hint="eastAsia" w:ascii="宋体" w:hAnsi="宋体"/>
                <w:bCs/>
                <w:color w:val="000000"/>
                <w:sz w:val="24"/>
              </w:rPr>
            </w:pPr>
            <w:r>
              <w:rPr>
                <w:rFonts w:hint="eastAsia" w:ascii="宋体" w:hAnsi="宋体"/>
                <w:b/>
                <w:color w:val="000000"/>
                <w:sz w:val="24"/>
              </w:rPr>
              <w:t xml:space="preserve">（</w:t>
            </w:r>
            <w:r>
              <w:rPr>
                <w:rFonts w:hint="eastAsia" w:ascii="宋体" w:hAnsi="宋体"/>
                <w:b/>
                <w:color w:val="000000"/>
                <w:sz w:val="24"/>
              </w:rPr>
              <w:t xml:space="preserve">5</w:t>
            </w:r>
            <w:r>
              <w:rPr>
                <w:rFonts w:hint="eastAsia" w:ascii="宋体" w:hAnsi="宋体"/>
                <w:b/>
                <w:color w:val="000000"/>
                <w:sz w:val="24"/>
              </w:rPr>
              <w:t xml:space="preserve">）</w:t>
            </w:r>
            <w:r>
              <w:rPr>
                <w:rFonts w:hint="eastAsia" w:ascii="宋体" w:hAnsi="宋体"/>
                <w:b/>
                <w:color w:val="000000"/>
                <w:sz w:val="24"/>
              </w:rPr>
              <w:t xml:space="preserve">考评</w:t>
            </w:r>
            <w:r>
              <w:rPr>
                <w:rFonts w:hint="eastAsia" w:ascii="宋体" w:hAnsi="宋体"/>
                <w:b/>
                <w:color w:val="000000"/>
                <w:sz w:val="24"/>
              </w:rPr>
              <w:t xml:space="preserve">、</w:t>
            </w:r>
            <w:r>
              <w:rPr>
                <w:rFonts w:hint="eastAsia" w:ascii="宋体" w:hAnsi="宋体"/>
                <w:b/>
                <w:color w:val="000000"/>
                <w:sz w:val="24"/>
              </w:rPr>
              <w:t xml:space="preserve">监考</w:t>
            </w:r>
            <w:r>
              <w:rPr>
                <w:rFonts w:hint="eastAsia" w:ascii="宋体" w:hAnsi="宋体"/>
                <w:b/>
                <w:color w:val="000000"/>
                <w:sz w:val="24"/>
              </w:rPr>
              <w:t xml:space="preserve">人员系兼职聘用的，</w:t>
            </w:r>
            <w:r>
              <w:rPr>
                <w:rFonts w:hint="eastAsia" w:ascii="宋体" w:hAnsi="宋体"/>
                <w:b/>
                <w:color w:val="000000"/>
                <w:sz w:val="24"/>
              </w:rPr>
              <w:t xml:space="preserve">在满足上述证明材料的基础上，还需提供以下2项证明材料：①考</w:t>
            </w:r>
            <w:r>
              <w:rPr>
                <w:rFonts w:hint="eastAsia" w:ascii="宋体" w:hAnsi="宋体"/>
                <w:b/>
                <w:color w:val="000000"/>
                <w:sz w:val="24"/>
              </w:rPr>
              <w:t xml:space="preserve">评</w:t>
            </w:r>
            <w:r>
              <w:rPr>
                <w:rFonts w:hint="eastAsia" w:ascii="宋体" w:hAnsi="宋体"/>
                <w:b/>
                <w:color w:val="000000"/>
                <w:sz w:val="24"/>
              </w:rPr>
              <w:t xml:space="preserve">、</w:t>
            </w:r>
            <w:r>
              <w:rPr>
                <w:rFonts w:hint="eastAsia" w:ascii="宋体" w:hAnsi="宋体"/>
                <w:b/>
                <w:color w:val="000000"/>
                <w:sz w:val="24"/>
              </w:rPr>
              <w:t xml:space="preserve">监考</w:t>
            </w:r>
            <w:r>
              <w:rPr>
                <w:rFonts w:hint="eastAsia" w:ascii="宋体" w:hAnsi="宋体"/>
                <w:b/>
                <w:color w:val="000000"/>
                <w:sz w:val="24"/>
              </w:rPr>
              <w:t xml:space="preserve">人员</w:t>
            </w:r>
            <w:r>
              <w:rPr>
                <w:rFonts w:hint="eastAsia" w:ascii="宋体" w:hAnsi="宋体"/>
                <w:b/>
                <w:bCs/>
                <w:color w:val="000000"/>
                <w:sz w:val="24"/>
              </w:rPr>
              <w:t xml:space="preserve">与考试机构</w:t>
            </w:r>
            <w:r>
              <w:rPr>
                <w:rFonts w:hint="eastAsia" w:ascii="宋体" w:hAnsi="宋体"/>
                <w:b/>
                <w:color w:val="000000"/>
                <w:sz w:val="24"/>
              </w:rPr>
              <w:t xml:space="preserve">签订的聘用协议</w:t>
            </w:r>
            <w:r>
              <w:rPr>
                <w:rFonts w:hint="eastAsia" w:ascii="宋体" w:hAnsi="宋体"/>
                <w:b/>
                <w:color w:val="000000"/>
                <w:sz w:val="24"/>
              </w:rPr>
              <w:t xml:space="preserve">；②考评</w:t>
            </w:r>
            <w:r>
              <w:rPr>
                <w:rFonts w:hint="eastAsia" w:ascii="宋体" w:hAnsi="宋体"/>
                <w:b/>
                <w:color w:val="000000"/>
                <w:sz w:val="24"/>
              </w:rPr>
              <w:t xml:space="preserve">、</w:t>
            </w:r>
            <w:r>
              <w:rPr>
                <w:rFonts w:hint="eastAsia" w:ascii="宋体" w:hAnsi="宋体"/>
                <w:b/>
                <w:color w:val="000000"/>
                <w:sz w:val="24"/>
              </w:rPr>
              <w:t xml:space="preserve">监考</w:t>
            </w:r>
            <w:r>
              <w:rPr>
                <w:rFonts w:hint="eastAsia" w:ascii="宋体" w:hAnsi="宋体"/>
                <w:b/>
                <w:color w:val="000000"/>
                <w:sz w:val="24"/>
              </w:rPr>
              <w:t xml:space="preserve">人员的</w:t>
            </w:r>
            <w:r>
              <w:rPr>
                <w:rFonts w:hint="eastAsia" w:ascii="宋体" w:hAnsi="宋体"/>
                <w:b/>
                <w:color w:val="000000"/>
                <w:sz w:val="24"/>
              </w:rPr>
              <w:t xml:space="preserve">本职</w:t>
            </w:r>
            <w:r>
              <w:rPr>
                <w:rFonts w:hint="eastAsia" w:ascii="宋体" w:hAnsi="宋体"/>
                <w:b/>
                <w:color w:val="000000"/>
                <w:sz w:val="24"/>
              </w:rPr>
              <w:t xml:space="preserve">工作</w:t>
            </w:r>
            <w:r>
              <w:rPr>
                <w:rFonts w:hint="eastAsia" w:ascii="宋体" w:hAnsi="宋体"/>
                <w:b/>
                <w:color w:val="000000"/>
                <w:sz w:val="24"/>
              </w:rPr>
              <w:t xml:space="preserve">单位</w:t>
            </w:r>
            <w:r>
              <w:rPr>
                <w:rFonts w:hint="eastAsia" w:ascii="宋体" w:hAnsi="宋体"/>
                <w:b/>
                <w:color w:val="000000"/>
                <w:sz w:val="24"/>
              </w:rPr>
              <w:t xml:space="preserve">加盖公章的</w:t>
            </w:r>
            <w:r>
              <w:rPr>
                <w:rFonts w:hint="eastAsia" w:ascii="宋体" w:hAnsi="宋体"/>
                <w:b/>
                <w:color w:val="000000"/>
                <w:sz w:val="24"/>
              </w:rPr>
              <w:t xml:space="preserve">同意兼职证明</w:t>
            </w:r>
            <w:r>
              <w:rPr>
                <w:rFonts w:hint="eastAsia" w:ascii="宋体" w:hAnsi="宋体"/>
                <w:b/>
                <w:color w:val="000000"/>
                <w:sz w:val="24"/>
              </w:rPr>
              <w:t xml:space="preserve">(已退休人员须提供退休证或退休证明材料即可)</w:t>
            </w:r>
            <w:r>
              <w:rPr>
                <w:rFonts w:hint="eastAsia" w:ascii="宋体" w:hAnsi="宋体"/>
                <w:b/>
                <w:color w:val="000000"/>
                <w:sz w:val="24"/>
              </w:rPr>
              <w:t xml:space="preserve">。</w:t>
            </w:r>
            <w:r/>
          </w:p>
        </w:tc>
        <w:tc>
          <w:tcPr>
            <w:tcW w:w="521" w:type="dxa"/>
            <w:vAlign w:val="center"/>
            <w:textDirection w:val="lrTb"/>
            <w:noWrap w:val="false"/>
          </w:tcPr>
          <w:p>
            <w:pPr>
              <w:jc w:val="center"/>
              <w:spacing w:line="360" w:lineRule="auto"/>
              <w:rPr>
                <w:rFonts w:hint="eastAsia" w:ascii="宋体" w:hAnsi="宋体"/>
                <w:bCs/>
                <w:color w:val="000000"/>
                <w:sz w:val="24"/>
              </w:rPr>
            </w:pPr>
            <w:r>
              <w:rPr>
                <w:rFonts w:hint="eastAsia" w:ascii="宋体" w:hAnsi="宋体"/>
                <w:bCs/>
                <w:color w:val="000000"/>
                <w:sz w:val="24"/>
              </w:rPr>
              <w:t xml:space="preserve">10分</w:t>
            </w:r>
            <w:r/>
          </w:p>
        </w:tc>
      </w:tr>
      <w:tr>
        <w:trPr>
          <w:jc w:val="center"/>
        </w:trPr>
        <w:tc>
          <w:tcPr>
            <w:tcW w:w="988"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5</w:t>
            </w:r>
            <w:r/>
          </w:p>
        </w:tc>
        <w:tc>
          <w:tcPr>
            <w:tcW w:w="1635"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理论知识考试场地</w:t>
            </w:r>
            <w:r/>
          </w:p>
          <w:p>
            <w:pPr>
              <w:jc w:val="center"/>
              <w:spacing w:line="360" w:lineRule="auto"/>
              <w:rPr>
                <w:rFonts w:hint="eastAsia" w:ascii="宋体" w:hAnsi="宋体"/>
                <w:color w:val="000000"/>
                <w:sz w:val="24"/>
              </w:rPr>
            </w:pPr>
            <w:r>
              <w:rPr>
                <w:rFonts w:hint="eastAsia" w:ascii="宋体" w:hAnsi="宋体"/>
                <w:color w:val="000000"/>
                <w:sz w:val="24"/>
              </w:rPr>
            </w:r>
            <w:r/>
          </w:p>
        </w:tc>
        <w:tc>
          <w:tcPr>
            <w:tcW w:w="6728" w:type="dxa"/>
            <w:textDirection w:val="lrTb"/>
            <w:noWrap w:val="false"/>
          </w:tcPr>
          <w:p>
            <w:pPr>
              <w:jc w:val="left"/>
              <w:spacing w:line="360" w:lineRule="auto"/>
              <w:rPr>
                <w:rFonts w:hint="eastAsia" w:ascii="宋体" w:hAnsi="宋体"/>
                <w:color w:val="000000"/>
                <w:sz w:val="24"/>
              </w:rPr>
            </w:pPr>
            <w:r>
              <w:rPr>
                <w:rFonts w:hint="eastAsia" w:ascii="宋体" w:hAnsi="宋体"/>
                <w:color w:val="000000"/>
                <w:sz w:val="24"/>
              </w:rPr>
              <w:t xml:space="preserve">（1）理论知识考场应当具备符合考试系统软硬件配置要求的计算机、网络等设备设施条件，考场应有合适的采光和通风</w:t>
            </w:r>
            <w:r>
              <w:rPr>
                <w:rFonts w:hint="eastAsia" w:ascii="宋体" w:hAnsi="宋体"/>
                <w:color w:val="000000"/>
                <w:sz w:val="24"/>
              </w:rPr>
              <w:t xml:space="preserve">。</w:t>
            </w:r>
            <w:r>
              <w:rPr>
                <w:rFonts w:hint="eastAsia" w:ascii="宋体" w:hAnsi="宋体"/>
                <w:color w:val="000000"/>
                <w:sz w:val="24"/>
              </w:rPr>
              <w:t xml:space="preserve">100个（含）</w:t>
            </w:r>
            <w:r>
              <w:rPr>
                <w:rFonts w:hint="eastAsia" w:ascii="宋体" w:hAnsi="宋体"/>
                <w:color w:val="000000"/>
                <w:sz w:val="24"/>
              </w:rPr>
              <w:t xml:space="preserve">考位以上</w:t>
            </w:r>
            <w:r>
              <w:rPr>
                <w:rFonts w:hint="eastAsia" w:ascii="宋体" w:hAnsi="宋体"/>
                <w:color w:val="000000"/>
                <w:sz w:val="24"/>
              </w:rPr>
              <w:t xml:space="preserve">，座位间距应在1米以上，不满足间距要求时，采用加装间隔挡板、窥膜、嵌入式电脑桌等措施</w:t>
            </w:r>
            <w:r>
              <w:rPr>
                <w:rFonts w:hint="eastAsia" w:ascii="宋体" w:hAnsi="宋体"/>
                <w:color w:val="000000"/>
                <w:sz w:val="24"/>
              </w:rPr>
              <w:t xml:space="preserve">的</w:t>
            </w:r>
            <w:r>
              <w:rPr>
                <w:rFonts w:hint="eastAsia" w:ascii="宋体" w:hAnsi="宋体"/>
                <w:color w:val="000000"/>
                <w:sz w:val="24"/>
              </w:rPr>
              <w:t xml:space="preserve">，得4分</w:t>
            </w:r>
            <w:r>
              <w:rPr>
                <w:rFonts w:hint="eastAsia" w:ascii="宋体" w:hAnsi="宋体"/>
                <w:color w:val="000000"/>
                <w:sz w:val="24"/>
              </w:rPr>
              <w:t xml:space="preserve">；</w:t>
            </w:r>
            <w:r>
              <w:rPr>
                <w:rFonts w:hint="eastAsia" w:ascii="宋体" w:hAnsi="宋体"/>
                <w:color w:val="000000"/>
                <w:sz w:val="24"/>
              </w:rPr>
              <w:t xml:space="preserve">50个（含）-100个（不含）考位，座位间距应在1米以上</w:t>
            </w:r>
            <w:r>
              <w:rPr>
                <w:rFonts w:hint="eastAsia" w:ascii="宋体" w:hAnsi="宋体"/>
                <w:color w:val="000000"/>
                <w:sz w:val="24"/>
              </w:rPr>
              <w:t xml:space="preserve">的，</w:t>
            </w:r>
            <w:r>
              <w:rPr>
                <w:rFonts w:hint="eastAsia" w:ascii="宋体" w:hAnsi="宋体"/>
                <w:color w:val="000000"/>
                <w:sz w:val="24"/>
              </w:rPr>
              <w:t xml:space="preserve">不满足间距要求时，采用加装间隔挡板、窥膜、嵌入式电脑桌等措施的，</w:t>
            </w:r>
            <w:r>
              <w:rPr>
                <w:rFonts w:hint="eastAsia" w:ascii="宋体" w:hAnsi="宋体"/>
                <w:color w:val="000000"/>
                <w:sz w:val="24"/>
              </w:rPr>
              <w:t xml:space="preserve">得</w:t>
            </w:r>
            <w:r>
              <w:rPr>
                <w:rFonts w:hint="eastAsia" w:ascii="宋体" w:hAnsi="宋体"/>
                <w:color w:val="000000"/>
                <w:sz w:val="24"/>
              </w:rPr>
              <w:t xml:space="preserve">3分</w:t>
            </w:r>
            <w:r>
              <w:rPr>
                <w:rFonts w:hint="eastAsia" w:ascii="宋体" w:hAnsi="宋体"/>
                <w:color w:val="000000"/>
                <w:sz w:val="24"/>
              </w:rPr>
              <w:t xml:space="preserve">；</w:t>
            </w:r>
            <w:r>
              <w:rPr>
                <w:rFonts w:hint="eastAsia" w:ascii="宋体" w:hAnsi="宋体"/>
                <w:color w:val="000000"/>
                <w:sz w:val="24"/>
              </w:rPr>
              <w:t xml:space="preserve">低于</w:t>
            </w:r>
            <w:r>
              <w:rPr>
                <w:rFonts w:hint="eastAsia" w:ascii="宋体" w:hAnsi="宋体"/>
                <w:color w:val="000000"/>
                <w:sz w:val="24"/>
              </w:rPr>
              <w:t xml:space="preserve">50个考位的</w:t>
            </w:r>
            <w:r>
              <w:rPr>
                <w:rFonts w:hint="eastAsia" w:ascii="宋体" w:hAnsi="宋体"/>
                <w:color w:val="000000"/>
                <w:sz w:val="24"/>
              </w:rPr>
              <w:t xml:space="preserve">不得分。</w:t>
            </w:r>
            <w:r/>
          </w:p>
          <w:p>
            <w:pPr>
              <w:jc w:val="left"/>
              <w:spacing w:line="360" w:lineRule="auto"/>
              <w:rPr>
                <w:rFonts w:hint="eastAsia" w:ascii="宋体" w:hAnsi="宋体"/>
                <w:color w:val="000000"/>
                <w:sz w:val="24"/>
              </w:rPr>
            </w:pPr>
            <w:r>
              <w:rPr>
                <w:rFonts w:hint="eastAsia" w:ascii="宋体" w:hAnsi="宋体"/>
                <w:b/>
                <w:bCs/>
                <w:color w:val="000000"/>
                <w:sz w:val="24"/>
              </w:rPr>
              <w:t xml:space="preserve">考试场地、设施设备需提供自有权属证明或租赁协议（租赁时间需覆盖本项目服务期限）等相关证明材料、场所平面布置图和场地实景照、设备图片及相关购置发票。</w:t>
            </w:r>
            <w:r/>
          </w:p>
          <w:p>
            <w:pPr>
              <w:jc w:val="left"/>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2</w:t>
            </w:r>
            <w:r>
              <w:rPr>
                <w:rFonts w:hint="eastAsia" w:ascii="宋体" w:hAnsi="宋体"/>
                <w:color w:val="000000"/>
                <w:sz w:val="24"/>
              </w:rPr>
              <w:t xml:space="preserve">）考场设有全覆盖监控设施，配备人证比对设备得</w:t>
            </w:r>
            <w:r>
              <w:rPr>
                <w:rFonts w:hint="eastAsia" w:ascii="宋体" w:hAnsi="宋体"/>
                <w:color w:val="000000"/>
                <w:sz w:val="24"/>
              </w:rPr>
              <w:t xml:space="preserve">3</w:t>
            </w:r>
            <w:r>
              <w:rPr>
                <w:rFonts w:hint="eastAsia" w:ascii="宋体" w:hAnsi="宋体"/>
                <w:color w:val="000000"/>
                <w:sz w:val="24"/>
              </w:rPr>
              <w:t xml:space="preserve">分；</w:t>
            </w:r>
            <w:r/>
          </w:p>
          <w:p>
            <w:pPr>
              <w:spacing w:line="360" w:lineRule="auto"/>
              <w:rPr>
                <w:rFonts w:hint="eastAsia" w:ascii="宋体" w:hAnsi="宋体"/>
                <w:color w:val="000000"/>
                <w:sz w:val="24"/>
              </w:rPr>
            </w:pPr>
            <w:r>
              <w:rPr>
                <w:rFonts w:hint="eastAsia" w:ascii="宋体" w:hAnsi="宋体"/>
                <w:color w:val="000000"/>
                <w:sz w:val="24"/>
              </w:rPr>
              <w:t xml:space="preserve">考场监控设施</w:t>
            </w:r>
            <w:r>
              <w:rPr>
                <w:rFonts w:hint="eastAsia" w:ascii="宋体" w:hAnsi="宋体"/>
                <w:color w:val="000000"/>
                <w:sz w:val="24"/>
              </w:rPr>
              <w:t xml:space="preserve">未实现全覆盖、未</w:t>
            </w:r>
            <w:r>
              <w:rPr>
                <w:rFonts w:hint="eastAsia" w:ascii="宋体" w:hAnsi="宋体"/>
                <w:color w:val="000000"/>
                <w:sz w:val="24"/>
              </w:rPr>
              <w:t xml:space="preserve">配备人证比对设备</w:t>
            </w:r>
            <w:r>
              <w:rPr>
                <w:rFonts w:hint="eastAsia" w:ascii="宋体" w:hAnsi="宋体"/>
                <w:color w:val="000000"/>
                <w:sz w:val="24"/>
              </w:rPr>
              <w:t xml:space="preserve">的</w:t>
            </w:r>
            <w:r>
              <w:rPr>
                <w:rFonts w:hint="eastAsia" w:ascii="宋体" w:hAnsi="宋体"/>
                <w:color w:val="000000"/>
                <w:sz w:val="24"/>
              </w:rPr>
              <w:t xml:space="preserve">不得分</w:t>
            </w:r>
            <w:r>
              <w:rPr>
                <w:rFonts w:hint="eastAsia" w:ascii="宋体" w:hAnsi="宋体"/>
                <w:color w:val="000000"/>
                <w:sz w:val="24"/>
              </w:rPr>
              <w:t xml:space="preserve">。</w:t>
            </w:r>
            <w:r/>
          </w:p>
          <w:p>
            <w:pPr>
              <w:spacing w:line="360" w:lineRule="auto"/>
              <w:rPr>
                <w:rFonts w:hint="eastAsia" w:ascii="宋体" w:hAnsi="宋体"/>
                <w:color w:val="000000"/>
                <w:sz w:val="24"/>
              </w:rPr>
            </w:pPr>
            <w:r>
              <w:rPr>
                <w:rFonts w:hint="eastAsia" w:ascii="宋体" w:hAnsi="宋体"/>
                <w:b/>
                <w:bCs/>
                <w:color w:val="000000"/>
                <w:sz w:val="24"/>
              </w:rPr>
              <w:t xml:space="preserve">提供监控设施、人证比对设备的台账清单（包括名称、规格、厂家、数量、购买日期），实物图片、购买发票。</w:t>
            </w:r>
            <w:r/>
          </w:p>
        </w:tc>
        <w:tc>
          <w:tcPr>
            <w:tcW w:w="521"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7</w:t>
            </w:r>
            <w:r>
              <w:rPr>
                <w:rFonts w:hint="eastAsia" w:ascii="宋体" w:hAnsi="宋体"/>
                <w:color w:val="000000"/>
                <w:sz w:val="24"/>
              </w:rPr>
              <w:t xml:space="preserve">分</w:t>
            </w:r>
            <w:r/>
          </w:p>
        </w:tc>
      </w:tr>
      <w:tr>
        <w:trPr>
          <w:jc w:val="center"/>
        </w:trPr>
        <w:tc>
          <w:tcPr>
            <w:tcW w:w="988"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6</w:t>
            </w:r>
            <w:r/>
          </w:p>
        </w:tc>
        <w:tc>
          <w:tcPr>
            <w:tcW w:w="1635"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RT操作技能考试</w:t>
            </w:r>
            <w:bookmarkStart w:id="150" w:name="OLE_LINK21"/>
            <w:r>
              <w:rPr>
                <w:rFonts w:hint="eastAsia" w:ascii="宋体" w:hAnsi="宋体"/>
                <w:color w:val="000000"/>
                <w:sz w:val="24"/>
              </w:rPr>
              <w:t xml:space="preserve">设施设备</w:t>
            </w:r>
            <w:bookmarkEnd w:id="150"/>
            <w:r/>
            <w:r/>
          </w:p>
        </w:tc>
        <w:tc>
          <w:tcPr>
            <w:tcW w:w="6728" w:type="dxa"/>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场地环境包括满足考试需要的符合环保要求的曝光室、暗室和评片室，并有配套的恒温显定影装置、切片刀、暗室安全灯、胶片干燥箱、黑白密度计、评片尺等。</w:t>
            </w:r>
            <w:bookmarkStart w:id="151" w:name="OLE_LINK17"/>
            <w:r>
              <w:rPr>
                <w:rFonts w:hint="eastAsia" w:ascii="宋体" w:hAnsi="宋体"/>
                <w:color w:val="000000"/>
                <w:sz w:val="24"/>
              </w:rPr>
              <w:t xml:space="preserve">满足要求的得5分，未满足不得分。</w:t>
            </w:r>
            <w:r/>
          </w:p>
          <w:p>
            <w:pPr>
              <w:spacing w:line="360" w:lineRule="auto"/>
              <w:rPr>
                <w:rFonts w:hint="eastAsia" w:ascii="宋体" w:hAnsi="宋体"/>
                <w:b/>
                <w:bCs/>
                <w:color w:val="000000" w:themeColor="text1"/>
                <w:sz w:val="24"/>
              </w:rPr>
            </w:pPr>
            <w:r>
              <w:rPr>
                <w:rFonts w:hint="eastAsia" w:ascii="宋体" w:hAnsi="宋体"/>
                <w:b/>
                <w:bCs/>
                <w:color w:val="000000"/>
                <w:sz w:val="24"/>
              </w:rPr>
              <w:t xml:space="preserve">提供自有场地产权证明或者租赁合同（租赁时间需覆盖本项目服务期限），实景图文及说明；提供仪器设备台账清单（至少包括名称、规格、参数、厂家、出厂编号</w:t>
            </w:r>
            <w:r>
              <w:rPr>
                <w:rFonts w:hint="eastAsia" w:ascii="宋体" w:hAnsi="宋体"/>
                <w:b/>
                <w:bCs/>
                <w:color w:val="000000" w:themeColor="text1"/>
                <w:sz w:val="24"/>
              </w:rPr>
              <w:t xml:space="preserve">，数量、缺陷类型、购买日期）</w:t>
            </w:r>
            <w:bookmarkEnd w:id="151"/>
            <w:r>
              <w:rPr>
                <w:rFonts w:hint="eastAsia" w:ascii="宋体" w:hAnsi="宋体"/>
                <w:b/>
                <w:bCs/>
                <w:color w:val="000000" w:themeColor="text1"/>
                <w:sz w:val="24"/>
              </w:rPr>
              <w:t xml:space="preserve">。</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配备</w:t>
            </w:r>
            <w:r>
              <w:rPr>
                <w:rFonts w:hint="eastAsia" w:ascii="宋体" w:hAnsi="宋体"/>
                <w:color w:val="000000"/>
                <w:sz w:val="24"/>
              </w:rPr>
              <w:t xml:space="preserve">自</w:t>
            </w:r>
            <w:r>
              <w:rPr>
                <w:rFonts w:hint="eastAsia" w:ascii="宋体" w:hAnsi="宋体"/>
                <w:color w:val="000000"/>
                <w:sz w:val="24"/>
              </w:rPr>
              <w:t xml:space="preserve">有</w:t>
            </w:r>
            <w:r>
              <w:rPr>
                <w:rFonts w:hint="eastAsia" w:ascii="宋体" w:hAnsi="宋体"/>
                <w:color w:val="000000"/>
                <w:sz w:val="24"/>
              </w:rPr>
              <w:t xml:space="preserve">的</w:t>
            </w:r>
            <w:r>
              <w:rPr>
                <w:rFonts w:hint="eastAsia" w:ascii="宋体" w:hAnsi="宋体"/>
                <w:color w:val="000000"/>
                <w:sz w:val="24"/>
              </w:rPr>
              <w:t xml:space="preserve">符合要求的便携式 X 射线机</w:t>
            </w:r>
            <w:r>
              <w:rPr>
                <w:rFonts w:hint="eastAsia" w:ascii="宋体" w:hAnsi="宋体"/>
                <w:color w:val="000000"/>
                <w:sz w:val="24"/>
              </w:rPr>
              <w:t xml:space="preserve">，</w:t>
            </w:r>
            <w:r>
              <w:rPr>
                <w:rFonts w:hint="eastAsia" w:ascii="宋体" w:hAnsi="宋体"/>
                <w:color w:val="000000"/>
                <w:sz w:val="24"/>
              </w:rPr>
              <w:t xml:space="preserve">1台得1分，</w:t>
            </w:r>
            <w:r>
              <w:rPr>
                <w:rFonts w:hint="eastAsia" w:ascii="宋体" w:hAnsi="宋体"/>
                <w:color w:val="000000"/>
                <w:sz w:val="24"/>
              </w:rPr>
              <w:t xml:space="preserve">每增加1台得1分，</w:t>
            </w:r>
            <w:r>
              <w:rPr>
                <w:rFonts w:hint="eastAsia" w:ascii="宋体" w:hAnsi="宋体"/>
                <w:color w:val="000000"/>
                <w:sz w:val="24"/>
              </w:rPr>
              <w:t xml:space="preserve">最多得3分。</w:t>
            </w:r>
            <w:bookmarkStart w:id="152" w:name="OLE_LINK18"/>
            <w:r/>
            <w:r/>
          </w:p>
          <w:p>
            <w:pPr>
              <w:spacing w:line="360" w:lineRule="auto"/>
              <w:rPr>
                <w:rFonts w:hint="eastAsia" w:ascii="宋体" w:hAnsi="宋体"/>
                <w:b/>
                <w:bCs/>
                <w:color w:val="000000"/>
                <w:sz w:val="24"/>
              </w:rPr>
            </w:pPr>
            <w:r>
              <w:rPr>
                <w:rFonts w:hint="eastAsia" w:ascii="宋体" w:hAnsi="宋体"/>
                <w:b/>
                <w:bCs/>
                <w:color w:val="000000"/>
                <w:sz w:val="24"/>
              </w:rPr>
              <w:t xml:space="preserve">提供仪器设备台账清单（至少包括名称、规格、参数、厂家、出厂编号，数量、缺陷类型、购买日期），实物图片、购买发票。</w:t>
            </w:r>
            <w:bookmarkEnd w:id="152"/>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配备</w:t>
            </w:r>
            <w:r>
              <w:rPr>
                <w:rFonts w:hint="eastAsia" w:ascii="宋体" w:hAnsi="宋体"/>
                <w:color w:val="000000"/>
                <w:sz w:val="24"/>
              </w:rPr>
              <w:t xml:space="preserve">自</w:t>
            </w:r>
            <w:r>
              <w:rPr>
                <w:rFonts w:hint="eastAsia" w:ascii="宋体" w:hAnsi="宋体"/>
                <w:color w:val="000000"/>
                <w:sz w:val="24"/>
              </w:rPr>
              <w:t xml:space="preserve">有</w:t>
            </w:r>
            <w:r>
              <w:rPr>
                <w:rFonts w:hint="eastAsia" w:ascii="宋体" w:hAnsi="宋体"/>
                <w:color w:val="000000"/>
                <w:sz w:val="24"/>
              </w:rPr>
              <w:t xml:space="preserve">的</w:t>
            </w:r>
            <w:r>
              <w:rPr>
                <w:rFonts w:hint="eastAsia" w:ascii="宋体" w:hAnsi="宋体"/>
                <w:color w:val="000000"/>
                <w:sz w:val="24"/>
              </w:rPr>
              <w:t xml:space="preserve">不同规格、厚度、缺陷类型的符合要求的各类考试试件，包括：钢板对接焊、钢管</w:t>
            </w:r>
            <w:r>
              <w:rPr>
                <w:rFonts w:hint="eastAsia" w:ascii="宋体" w:hAnsi="宋体"/>
                <w:color w:val="000000"/>
                <w:sz w:val="24"/>
              </w:rPr>
              <w:t xml:space="preserve">对接焊各不</w:t>
            </w:r>
            <w:r>
              <w:rPr>
                <w:rFonts w:hint="eastAsia" w:ascii="宋体" w:hAnsi="宋体"/>
                <w:color w:val="000000"/>
                <w:sz w:val="24"/>
              </w:rPr>
              <w:t xml:space="preserve">少于5块，以及阶梯试块，增感屏、铅字、像质计、卷尺等</w:t>
            </w:r>
            <w:r>
              <w:rPr>
                <w:rFonts w:hint="eastAsia" w:ascii="宋体" w:hAnsi="宋体"/>
                <w:color w:val="000000"/>
                <w:sz w:val="24"/>
              </w:rPr>
              <w:t xml:space="preserve">。满足要求得2分</w:t>
            </w:r>
            <w:r>
              <w:rPr>
                <w:rFonts w:hint="eastAsia" w:ascii="宋体" w:hAnsi="宋体"/>
                <w:color w:val="000000"/>
                <w:sz w:val="24"/>
              </w:rPr>
              <w:t xml:space="preserve">，未满足要求不得分</w:t>
            </w:r>
            <w:r>
              <w:rPr>
                <w:rFonts w:hint="eastAsia" w:ascii="宋体" w:hAnsi="宋体"/>
                <w:color w:val="000000"/>
                <w:sz w:val="24"/>
              </w:rPr>
              <w:t xml:space="preserve">。</w:t>
            </w:r>
            <w:bookmarkStart w:id="153" w:name="OLE_LINK3"/>
            <w:r/>
            <w:bookmarkStart w:id="154" w:name="OLE_LINK19"/>
            <w:r/>
            <w:r/>
          </w:p>
          <w:p>
            <w:pPr>
              <w:spacing w:line="360" w:lineRule="auto"/>
              <w:rPr>
                <w:rFonts w:hint="eastAsia" w:ascii="宋体" w:hAnsi="宋体"/>
                <w:b/>
                <w:bCs/>
                <w:color w:val="000000"/>
                <w:sz w:val="24"/>
              </w:rPr>
            </w:pPr>
            <w:r>
              <w:rPr>
                <w:rFonts w:hint="eastAsia" w:ascii="宋体" w:hAnsi="宋体"/>
                <w:b/>
                <w:bCs/>
                <w:color w:val="000000"/>
                <w:sz w:val="24"/>
              </w:rPr>
              <w:t xml:space="preserve">提供</w:t>
            </w:r>
            <w:r>
              <w:rPr>
                <w:rFonts w:hint="eastAsia" w:ascii="宋体" w:hAnsi="宋体"/>
                <w:b/>
                <w:bCs/>
                <w:color w:val="000000"/>
                <w:sz w:val="24"/>
              </w:rPr>
              <w:t xml:space="preserve">试块台账</w:t>
            </w:r>
            <w:r>
              <w:rPr>
                <w:rFonts w:hint="eastAsia" w:ascii="宋体" w:hAnsi="宋体"/>
                <w:b/>
                <w:bCs/>
                <w:color w:val="000000"/>
                <w:sz w:val="24"/>
              </w:rPr>
              <w:t xml:space="preserve">清单</w:t>
            </w:r>
            <w:bookmarkStart w:id="155" w:name="OLE_LINK16"/>
            <w:r/>
            <w:bookmarkStart w:id="156" w:name="OLE_LINK36"/>
            <w:r>
              <w:rPr>
                <w:rFonts w:hint="eastAsia" w:ascii="宋体" w:hAnsi="宋体"/>
                <w:b/>
                <w:bCs/>
                <w:color w:val="000000"/>
                <w:sz w:val="24"/>
              </w:rPr>
              <w:t xml:space="preserve">（至少包括名称、规格、参数、厂家、出厂编号、数量、缺陷类型、购买日期）</w:t>
            </w:r>
            <w:bookmarkEnd w:id="153"/>
            <w:r/>
            <w:bookmarkEnd w:id="155"/>
            <w:r/>
            <w:bookmarkEnd w:id="156"/>
            <w:r>
              <w:rPr>
                <w:rFonts w:hint="eastAsia" w:ascii="宋体" w:hAnsi="宋体"/>
                <w:b/>
                <w:bCs/>
                <w:color w:val="000000"/>
                <w:sz w:val="24"/>
              </w:rPr>
              <w:t xml:space="preserve">，实物图片、购买发票。</w:t>
            </w:r>
            <w:bookmarkEnd w:id="154"/>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b/>
                <w:bCs/>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配备</w:t>
            </w:r>
            <w:r>
              <w:rPr>
                <w:rFonts w:hint="eastAsia" w:ascii="宋体" w:hAnsi="宋体"/>
                <w:color w:val="000000"/>
                <w:sz w:val="24"/>
              </w:rPr>
              <w:t xml:space="preserve">自</w:t>
            </w:r>
            <w:r>
              <w:rPr>
                <w:rFonts w:hint="eastAsia" w:ascii="宋体" w:hAnsi="宋体"/>
                <w:color w:val="000000"/>
                <w:sz w:val="24"/>
              </w:rPr>
              <w:t xml:space="preserve">有</w:t>
            </w:r>
            <w:r>
              <w:rPr>
                <w:rFonts w:hint="eastAsia" w:ascii="宋体" w:hAnsi="宋体"/>
                <w:color w:val="000000"/>
                <w:sz w:val="24"/>
              </w:rPr>
              <w:t xml:space="preserve">的</w:t>
            </w:r>
            <w:r>
              <w:rPr>
                <w:rFonts w:hint="eastAsia" w:ascii="宋体" w:hAnsi="宋体"/>
                <w:color w:val="000000"/>
                <w:sz w:val="24"/>
              </w:rPr>
              <w:t xml:space="preserve">数量足够的符合要求的考试底片，不少于30套（每套10片，每袋包含不同焊接型式、焊接方法、厚度和典型缺陷），</w:t>
            </w:r>
            <w:r>
              <w:rPr>
                <w:rFonts w:hint="eastAsia" w:ascii="宋体" w:hAnsi="宋体"/>
                <w:color w:val="000000"/>
                <w:sz w:val="24"/>
              </w:rPr>
              <w:t xml:space="preserve">观片灯12个</w:t>
            </w:r>
            <w:r>
              <w:rPr>
                <w:rFonts w:hint="eastAsia" w:ascii="宋体" w:hAnsi="宋体"/>
                <w:color w:val="000000"/>
                <w:sz w:val="24"/>
              </w:rPr>
              <w:t xml:space="preserve">。</w:t>
            </w:r>
            <w:r>
              <w:rPr>
                <w:rFonts w:hint="eastAsia" w:ascii="宋体" w:hAnsi="宋体"/>
                <w:color w:val="000000"/>
                <w:sz w:val="24"/>
              </w:rPr>
              <w:t xml:space="preserve">满足要求得3分</w:t>
            </w:r>
            <w:r>
              <w:rPr>
                <w:rFonts w:hint="eastAsia" w:ascii="宋体" w:hAnsi="宋体"/>
                <w:color w:val="000000"/>
                <w:sz w:val="24"/>
              </w:rPr>
              <w:t xml:space="preserve">，未满足要求不得分</w:t>
            </w:r>
            <w:r>
              <w:rPr>
                <w:rFonts w:hint="eastAsia" w:ascii="宋体" w:hAnsi="宋体"/>
                <w:color w:val="000000"/>
                <w:sz w:val="24"/>
              </w:rPr>
              <w:t xml:space="preserve">。</w:t>
            </w:r>
            <w:bookmarkStart w:id="157" w:name="OLE_LINK6"/>
            <w:r/>
            <w:bookmarkStart w:id="158" w:name="OLE_LINK9"/>
            <w:r>
              <w:rPr>
                <w:rFonts w:hint="eastAsia" w:ascii="宋体" w:hAnsi="宋体"/>
                <w:b/>
                <w:bCs/>
                <w:color w:val="000000"/>
                <w:sz w:val="24"/>
              </w:rPr>
              <w:t xml:space="preserve">提供</w:t>
            </w:r>
            <w:r>
              <w:rPr>
                <w:rFonts w:hint="eastAsia" w:ascii="宋体" w:hAnsi="宋体"/>
                <w:b/>
                <w:bCs/>
                <w:color w:val="000000"/>
                <w:sz w:val="24"/>
              </w:rPr>
              <w:t xml:space="preserve">底片台</w:t>
            </w:r>
            <w:r>
              <w:rPr>
                <w:rFonts w:hint="eastAsia" w:ascii="宋体" w:hAnsi="宋体"/>
                <w:b/>
                <w:bCs/>
                <w:color w:val="000000"/>
                <w:sz w:val="24"/>
              </w:rPr>
              <w:t xml:space="preserve">账清单（至少包括数量、缺陷类型</w:t>
            </w:r>
            <w:r>
              <w:rPr>
                <w:rFonts w:hint="eastAsia" w:ascii="宋体" w:hAnsi="宋体"/>
                <w:b/>
                <w:bCs/>
                <w:color w:val="000000"/>
                <w:sz w:val="24"/>
              </w:rPr>
              <w:t xml:space="preserve">）</w:t>
            </w:r>
            <w:bookmarkEnd w:id="157"/>
            <w:r/>
            <w:bookmarkEnd w:id="158"/>
            <w:r>
              <w:rPr>
                <w:rFonts w:hint="eastAsia" w:ascii="宋体" w:hAnsi="宋体"/>
                <w:b/>
                <w:bCs/>
                <w:color w:val="000000"/>
                <w:sz w:val="24"/>
              </w:rPr>
              <w:t xml:space="preserve">，实物图片、购买发票。</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配备</w:t>
            </w:r>
            <w:r>
              <w:rPr>
                <w:rFonts w:hint="eastAsia" w:ascii="宋体" w:hAnsi="宋体"/>
                <w:color w:val="000000"/>
                <w:sz w:val="24"/>
              </w:rPr>
              <w:t xml:space="preserve">考场全覆盖监控设施，人证比对设备等。</w:t>
            </w:r>
            <w:r>
              <w:rPr>
                <w:rFonts w:hint="eastAsia" w:ascii="宋体" w:hAnsi="宋体"/>
                <w:color w:val="000000"/>
                <w:sz w:val="24"/>
              </w:rPr>
              <w:t xml:space="preserve">满足要求得1分</w:t>
            </w:r>
            <w:bookmarkStart w:id="159" w:name="OLE_LINK20"/>
            <w:r>
              <w:rPr>
                <w:rFonts w:hint="eastAsia" w:ascii="宋体" w:hAnsi="宋体"/>
                <w:color w:val="000000"/>
                <w:sz w:val="24"/>
              </w:rPr>
              <w:t xml:space="preserve">，未满足要求不得分</w:t>
            </w:r>
            <w:r>
              <w:rPr>
                <w:rFonts w:hint="eastAsia" w:ascii="宋体" w:hAnsi="宋体"/>
                <w:color w:val="000000"/>
                <w:sz w:val="24"/>
              </w:rPr>
              <w:t xml:space="preserve">。</w:t>
            </w:r>
            <w:bookmarkStart w:id="160" w:name="OLE_LINK15"/>
            <w:r/>
            <w:bookmarkStart w:id="161" w:name="OLE_LINK24"/>
            <w:r/>
            <w:bookmarkStart w:id="162" w:name="OLE_LINK12"/>
            <w:r/>
            <w:bookmarkStart w:id="163" w:name="OLE_LINK13"/>
            <w:r/>
            <w:r/>
          </w:p>
          <w:p>
            <w:pPr>
              <w:spacing w:line="360" w:lineRule="auto"/>
              <w:rPr>
                <w:rFonts w:hint="eastAsia" w:ascii="宋体" w:hAnsi="宋体"/>
                <w:b/>
                <w:bCs/>
                <w:color w:val="000000"/>
                <w:sz w:val="24"/>
              </w:rPr>
            </w:pPr>
            <w:r/>
            <w:bookmarkStart w:id="164" w:name="OLE_LINK68"/>
            <w:r>
              <w:rPr>
                <w:rFonts w:hint="eastAsia" w:ascii="宋体" w:hAnsi="宋体"/>
                <w:b/>
                <w:bCs/>
                <w:color w:val="000000"/>
                <w:sz w:val="24"/>
              </w:rPr>
              <w:t xml:space="preserve">提供</w:t>
            </w:r>
            <w:r>
              <w:rPr>
                <w:rFonts w:hint="eastAsia" w:ascii="宋体" w:hAnsi="宋体"/>
                <w:b/>
                <w:bCs/>
                <w:color w:val="000000"/>
                <w:sz w:val="24"/>
              </w:rPr>
              <w:t xml:space="preserve">监控设施、人证比对设备的</w:t>
            </w:r>
            <w:r>
              <w:rPr>
                <w:rFonts w:hint="eastAsia" w:ascii="宋体" w:hAnsi="宋体"/>
                <w:b/>
                <w:bCs/>
                <w:color w:val="000000"/>
                <w:sz w:val="24"/>
              </w:rPr>
              <w:t xml:space="preserve">台账清单（</w:t>
            </w:r>
            <w:r>
              <w:rPr>
                <w:rFonts w:hint="eastAsia" w:ascii="宋体" w:hAnsi="宋体"/>
                <w:b/>
                <w:bCs/>
                <w:color w:val="000000"/>
                <w:sz w:val="24"/>
              </w:rPr>
              <w:t xml:space="preserve">包括名称、规格、厂家、数量、购买日期</w:t>
            </w:r>
            <w:r>
              <w:rPr>
                <w:rFonts w:hint="eastAsia" w:ascii="宋体" w:hAnsi="宋体"/>
                <w:b/>
                <w:bCs/>
                <w:color w:val="000000"/>
                <w:sz w:val="24"/>
              </w:rPr>
              <w:t xml:space="preserve">），</w:t>
            </w:r>
            <w:bookmarkEnd w:id="160"/>
            <w:r/>
            <w:bookmarkEnd w:id="161"/>
            <w:r>
              <w:rPr>
                <w:rFonts w:hint="eastAsia" w:ascii="宋体" w:hAnsi="宋体"/>
                <w:b/>
                <w:bCs/>
                <w:color w:val="000000"/>
                <w:sz w:val="24"/>
              </w:rPr>
              <w:t xml:space="preserve">实物图片、购买发票。</w:t>
            </w:r>
            <w:bookmarkEnd w:id="159"/>
            <w:r/>
            <w:bookmarkEnd w:id="162"/>
            <w:r/>
            <w:bookmarkEnd w:id="163"/>
            <w:r/>
            <w:bookmarkEnd w:id="164"/>
            <w:r/>
            <w:r/>
          </w:p>
        </w:tc>
        <w:tc>
          <w:tcPr>
            <w:tcW w:w="521"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14分</w:t>
            </w:r>
            <w:r/>
          </w:p>
        </w:tc>
      </w:tr>
      <w:tr>
        <w:trPr>
          <w:jc w:val="center"/>
        </w:trPr>
        <w:tc>
          <w:tcPr>
            <w:tcW w:w="988"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7</w:t>
            </w:r>
            <w:r/>
          </w:p>
        </w:tc>
        <w:tc>
          <w:tcPr>
            <w:tcW w:w="1635"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UT操作技能考试</w:t>
            </w:r>
            <w:r>
              <w:rPr>
                <w:rFonts w:hint="eastAsia" w:ascii="宋体" w:hAnsi="宋体"/>
                <w:color w:val="000000"/>
                <w:sz w:val="24"/>
              </w:rPr>
              <w:t xml:space="preserve">设施设备</w:t>
            </w:r>
            <w:r/>
          </w:p>
        </w:tc>
        <w:tc>
          <w:tcPr>
            <w:tcW w:w="6728" w:type="dxa"/>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满足考试需要</w:t>
            </w:r>
            <w:r>
              <w:rPr>
                <w:rFonts w:hint="eastAsia" w:ascii="宋体" w:hAnsi="宋体"/>
                <w:color w:val="000000" w:themeColor="text1"/>
                <w:sz w:val="24"/>
              </w:rPr>
              <w:t xml:space="preserve">的考位不</w:t>
            </w:r>
            <w:r>
              <w:rPr>
                <w:rFonts w:hint="eastAsia" w:ascii="宋体" w:hAnsi="宋体"/>
                <w:color w:val="000000" w:themeColor="text1"/>
                <w:sz w:val="24"/>
              </w:rPr>
              <w:t xml:space="preserve">少于6个</w:t>
            </w:r>
            <w:r>
              <w:rPr>
                <w:rFonts w:hint="eastAsia" w:ascii="宋体" w:hAnsi="宋体"/>
                <w:color w:val="000000" w:themeColor="text1"/>
                <w:sz w:val="24"/>
              </w:rPr>
              <w:t xml:space="preserve">，</w:t>
            </w:r>
            <w:r>
              <w:rPr>
                <w:rFonts w:hint="eastAsia" w:ascii="宋体" w:hAnsi="宋体"/>
                <w:color w:val="000000" w:themeColor="text1"/>
                <w:sz w:val="24"/>
              </w:rPr>
              <w:t xml:space="preserve">满足要求的得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分，未满足不得分。</w:t>
            </w:r>
            <w:r/>
          </w:p>
          <w:p>
            <w:pPr>
              <w:spacing w:line="360" w:lineRule="auto"/>
              <w:rPr>
                <w:rFonts w:hint="eastAsia" w:ascii="宋体" w:hAnsi="宋体"/>
                <w:b/>
                <w:bCs/>
                <w:color w:val="000000" w:themeColor="text1"/>
                <w:sz w:val="24"/>
              </w:rPr>
            </w:pPr>
            <w:r/>
            <w:bookmarkStart w:id="165" w:name="OLE_LINK22"/>
            <w:r>
              <w:rPr>
                <w:rFonts w:hint="eastAsia" w:ascii="宋体" w:hAnsi="宋体"/>
                <w:b/>
                <w:bCs/>
                <w:color w:val="000000" w:themeColor="text1"/>
                <w:sz w:val="24"/>
              </w:rPr>
              <w:t xml:space="preserve">提供自有场地产权证明或者租赁合同（租赁时间需覆盖本项目服务期限），实景图文及说明</w:t>
            </w:r>
            <w:bookmarkEnd w:id="165"/>
            <w:r>
              <w:rPr>
                <w:rFonts w:hint="eastAsia" w:ascii="宋体" w:hAnsi="宋体"/>
                <w:b/>
                <w:bCs/>
                <w:color w:val="000000" w:themeColor="text1"/>
                <w:sz w:val="24"/>
              </w:rPr>
              <w:t xml:space="preserve">。</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 配备</w:t>
            </w:r>
            <w:r>
              <w:rPr>
                <w:rFonts w:hint="eastAsia" w:ascii="宋体" w:hAnsi="宋体"/>
                <w:color w:val="000000" w:themeColor="text1"/>
                <w:sz w:val="24"/>
              </w:rPr>
              <w:t xml:space="preserve">自</w:t>
            </w:r>
            <w:r>
              <w:rPr>
                <w:rFonts w:hint="eastAsia" w:ascii="宋体" w:hAnsi="宋体"/>
                <w:color w:val="000000" w:themeColor="text1"/>
                <w:sz w:val="24"/>
              </w:rPr>
              <w:t xml:space="preserve">有</w:t>
            </w:r>
            <w:r>
              <w:rPr>
                <w:rFonts w:hint="eastAsia" w:ascii="宋体" w:hAnsi="宋体"/>
                <w:color w:val="000000" w:themeColor="text1"/>
                <w:sz w:val="24"/>
              </w:rPr>
              <w:t xml:space="preserve">的</w:t>
            </w:r>
            <w:r>
              <w:rPr>
                <w:rFonts w:hint="eastAsia" w:ascii="宋体" w:hAnsi="宋体"/>
                <w:color w:val="000000" w:themeColor="text1"/>
                <w:sz w:val="24"/>
              </w:rPr>
              <w:t xml:space="preserve">一定数量</w:t>
            </w:r>
            <w:r>
              <w:rPr>
                <w:rFonts w:hint="eastAsia" w:ascii="宋体" w:hAnsi="宋体"/>
                <w:color w:val="000000" w:themeColor="text1"/>
                <w:sz w:val="24"/>
              </w:rPr>
              <w:t xml:space="preserve">符合要求</w:t>
            </w:r>
            <w:r>
              <w:rPr>
                <w:rFonts w:hint="eastAsia" w:ascii="宋体" w:hAnsi="宋体"/>
                <w:color w:val="000000" w:themeColor="text1"/>
                <w:sz w:val="24"/>
              </w:rPr>
              <w:t xml:space="preserve">的超声波探伤仪和探头：模拟仪器不少于1台，数字仪器不少于5台，及一定数量的辅助器材。</w:t>
            </w:r>
            <w:r>
              <w:rPr>
                <w:rFonts w:hint="eastAsia" w:ascii="宋体" w:hAnsi="宋体"/>
                <w:color w:val="000000" w:themeColor="text1"/>
                <w:sz w:val="24"/>
              </w:rPr>
              <w:t xml:space="preserve">满足要求得3分</w:t>
            </w:r>
            <w:r>
              <w:rPr>
                <w:rFonts w:hint="eastAsia" w:ascii="宋体" w:hAnsi="宋体"/>
                <w:color w:val="000000" w:themeColor="text1"/>
                <w:sz w:val="24"/>
              </w:rPr>
              <w:t xml:space="preserve">，未满足要求不得分。</w:t>
            </w:r>
            <w:bookmarkStart w:id="166" w:name="OLE_LINK23"/>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提供仪器设备台账清单（至少包括名称、规格、参数、厂家、</w:t>
            </w:r>
            <w:r>
              <w:rPr>
                <w:rFonts w:hint="eastAsia" w:ascii="宋体" w:hAnsi="宋体"/>
                <w:b/>
                <w:bCs/>
                <w:color w:val="000000" w:themeColor="text1"/>
                <w:sz w:val="24"/>
              </w:rPr>
              <w:t xml:space="preserve">出厂编号，数量、缺陷类型、购买日期等），实物图片、</w:t>
            </w:r>
            <w:bookmarkStart w:id="167" w:name="OLE_LINK30"/>
            <w:r/>
            <w:bookmarkStart w:id="168" w:name="OLE_LINK33"/>
            <w:r>
              <w:rPr>
                <w:rFonts w:hint="eastAsia" w:ascii="宋体" w:hAnsi="宋体"/>
                <w:b/>
                <w:bCs/>
                <w:color w:val="000000" w:themeColor="text1"/>
                <w:sz w:val="24"/>
              </w:rPr>
              <w:t xml:space="preserve">购买发票。</w:t>
            </w:r>
            <w:bookmarkEnd w:id="166"/>
            <w:r/>
            <w:bookmarkEnd w:id="167"/>
            <w:r/>
            <w:bookmarkEnd w:id="168"/>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w:t>
            </w:r>
            <w:r>
              <w:rPr>
                <w:rFonts w:hint="eastAsia" w:ascii="宋体" w:hAnsi="宋体"/>
                <w:color w:val="000000" w:themeColor="text1"/>
                <w:sz w:val="24"/>
              </w:rPr>
              <w:t xml:space="preserve">配备</w:t>
            </w:r>
            <w:r>
              <w:rPr>
                <w:rFonts w:hint="eastAsia" w:ascii="宋体" w:hAnsi="宋体"/>
                <w:color w:val="000000" w:themeColor="text1"/>
                <w:sz w:val="24"/>
              </w:rPr>
              <w:t xml:space="preserve">自购</w:t>
            </w:r>
            <w:r>
              <w:rPr>
                <w:rFonts w:hint="eastAsia" w:ascii="宋体" w:hAnsi="宋体"/>
                <w:color w:val="000000" w:themeColor="text1"/>
                <w:sz w:val="24"/>
              </w:rPr>
              <w:t xml:space="preserve">的</w:t>
            </w:r>
            <w:r>
              <w:rPr>
                <w:rFonts w:hint="eastAsia" w:ascii="宋体" w:hAnsi="宋体"/>
                <w:color w:val="000000" w:themeColor="text1"/>
                <w:sz w:val="24"/>
              </w:rPr>
              <w:t xml:space="preserve">配套的焊缝、钢板、锻件各类标准试块和对比试块。</w:t>
            </w:r>
            <w:r>
              <w:rPr>
                <w:rFonts w:hint="eastAsia" w:ascii="宋体" w:hAnsi="宋体"/>
                <w:color w:val="000000" w:themeColor="text1"/>
                <w:sz w:val="24"/>
              </w:rPr>
              <w:t xml:space="preserve">满足要求得2分</w:t>
            </w:r>
            <w:r>
              <w:rPr>
                <w:rFonts w:hint="eastAsia" w:ascii="宋体" w:hAnsi="宋体"/>
                <w:color w:val="000000" w:themeColor="text1"/>
                <w:sz w:val="24"/>
              </w:rPr>
              <w:t xml:space="preserve">，未满足要求不得分</w:t>
            </w:r>
            <w:r>
              <w:rPr>
                <w:rFonts w:hint="eastAsia" w:ascii="宋体" w:hAnsi="宋体"/>
                <w:color w:val="000000" w:themeColor="text1"/>
                <w:sz w:val="24"/>
              </w:rPr>
              <w:t xml:space="preserve">。</w:t>
            </w:r>
            <w:bookmarkStart w:id="169" w:name="OLE_LINK25"/>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提供</w:t>
            </w:r>
            <w:r>
              <w:rPr>
                <w:rFonts w:hint="eastAsia" w:ascii="宋体" w:hAnsi="宋体"/>
                <w:b/>
                <w:bCs/>
                <w:color w:val="000000" w:themeColor="text1"/>
                <w:sz w:val="24"/>
              </w:rPr>
              <w:t xml:space="preserve">试块台账</w:t>
            </w:r>
            <w:r>
              <w:rPr>
                <w:rFonts w:hint="eastAsia" w:ascii="宋体" w:hAnsi="宋体"/>
                <w:b/>
                <w:bCs/>
                <w:color w:val="000000" w:themeColor="text1"/>
                <w:sz w:val="24"/>
              </w:rPr>
              <w:t xml:space="preserve">清单</w:t>
            </w:r>
            <w:r>
              <w:rPr>
                <w:rFonts w:hint="eastAsia" w:ascii="宋体" w:hAnsi="宋体"/>
                <w:b/>
                <w:bCs/>
                <w:color w:val="000000" w:themeColor="text1"/>
                <w:sz w:val="24"/>
              </w:rPr>
              <w:t xml:space="preserve">（至少包括名称、规格、参数、厂家、出厂编号、数量、缺陷类型、购买日期）</w:t>
            </w:r>
            <w:r>
              <w:rPr>
                <w:rFonts w:hint="eastAsia" w:ascii="宋体" w:hAnsi="宋体"/>
                <w:b/>
                <w:bCs/>
                <w:color w:val="000000" w:themeColor="text1"/>
                <w:sz w:val="24"/>
              </w:rPr>
              <w:t xml:space="preserve">，实物图片、</w:t>
            </w:r>
            <w:bookmarkStart w:id="170" w:name="OLE_LINK34"/>
            <w:r/>
            <w:bookmarkStart w:id="171" w:name="OLE_LINK35"/>
            <w:r>
              <w:rPr>
                <w:rFonts w:hint="eastAsia" w:ascii="宋体" w:hAnsi="宋体"/>
                <w:b/>
                <w:bCs/>
                <w:color w:val="000000" w:themeColor="text1"/>
                <w:sz w:val="24"/>
              </w:rPr>
              <w:t xml:space="preserve">购买发票。</w:t>
            </w:r>
            <w:bookmarkEnd w:id="169"/>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r>
            <w:bookmarkEnd w:id="170"/>
            <w:r/>
            <w:bookmarkEnd w:id="171"/>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w:t>
            </w:r>
            <w:r>
              <w:rPr>
                <w:rFonts w:hint="eastAsia" w:ascii="宋体" w:hAnsi="宋体"/>
                <w:color w:val="000000" w:themeColor="text1"/>
                <w:sz w:val="24"/>
              </w:rPr>
              <w:t xml:space="preserve">配备</w:t>
            </w:r>
            <w:r>
              <w:rPr>
                <w:rFonts w:hint="eastAsia" w:ascii="宋体" w:hAnsi="宋体"/>
                <w:color w:val="000000" w:themeColor="text1"/>
                <w:sz w:val="24"/>
              </w:rPr>
              <w:t xml:space="preserve">自</w:t>
            </w:r>
            <w:r>
              <w:rPr>
                <w:rFonts w:hint="eastAsia" w:ascii="宋体" w:hAnsi="宋体"/>
                <w:color w:val="000000" w:themeColor="text1"/>
                <w:sz w:val="24"/>
              </w:rPr>
              <w:t xml:space="preserve">有</w:t>
            </w:r>
            <w:r>
              <w:rPr>
                <w:rFonts w:hint="eastAsia" w:ascii="宋体" w:hAnsi="宋体"/>
                <w:color w:val="000000" w:themeColor="text1"/>
                <w:sz w:val="24"/>
              </w:rPr>
              <w:t xml:space="preserve">的</w:t>
            </w:r>
            <w:r>
              <w:rPr>
                <w:rFonts w:hint="eastAsia" w:ascii="宋体" w:hAnsi="宋体"/>
                <w:color w:val="000000" w:themeColor="text1"/>
                <w:sz w:val="24"/>
              </w:rPr>
              <w:t xml:space="preserve">不同规格、焊接方法、厚度、缺陷类型的符合要求的各类考试试件，包括：钢板对接焊、中小径钢管对接焊试件各不少于20块，钢板、锻件试件各不少于10块。</w:t>
            </w:r>
            <w:r>
              <w:rPr>
                <w:rFonts w:hint="eastAsia" w:ascii="宋体" w:hAnsi="宋体"/>
                <w:color w:val="000000" w:themeColor="text1"/>
                <w:sz w:val="24"/>
              </w:rPr>
              <w:t xml:space="preserve">满足要求得3分</w:t>
            </w:r>
            <w:r>
              <w:rPr>
                <w:rFonts w:hint="eastAsia" w:ascii="宋体" w:hAnsi="宋体"/>
                <w:color w:val="000000" w:themeColor="text1"/>
                <w:sz w:val="24"/>
              </w:rPr>
              <w:t xml:space="preserve">，未满足要求不得分。</w:t>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提供</w:t>
            </w:r>
            <w:r>
              <w:rPr>
                <w:rFonts w:hint="eastAsia" w:ascii="宋体" w:hAnsi="宋体"/>
                <w:b/>
                <w:bCs/>
                <w:color w:val="000000" w:themeColor="text1"/>
                <w:sz w:val="24"/>
              </w:rPr>
              <w:t xml:space="preserve">试件台</w:t>
            </w:r>
            <w:r>
              <w:rPr>
                <w:rFonts w:hint="eastAsia" w:ascii="宋体" w:hAnsi="宋体"/>
                <w:b/>
                <w:bCs/>
                <w:color w:val="000000" w:themeColor="text1"/>
                <w:sz w:val="24"/>
              </w:rPr>
              <w:t xml:space="preserve">账清单（至少包括名称、规格、参数、厂家、出厂编号，数量、缺陷类型、购买日期），实物图片、购买发票</w:t>
            </w:r>
            <w:r>
              <w:rPr>
                <w:rFonts w:hint="eastAsia" w:ascii="宋体" w:hAnsi="宋体"/>
                <w:b/>
                <w:bCs/>
                <w:color w:val="000000" w:themeColor="text1"/>
                <w:sz w:val="24"/>
              </w:rPr>
              <w:t xml:space="preserve">。</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w:t>
            </w:r>
            <w:r>
              <w:rPr>
                <w:rFonts w:hint="eastAsia" w:ascii="宋体" w:hAnsi="宋体"/>
                <w:color w:val="000000" w:themeColor="text1"/>
                <w:sz w:val="24"/>
              </w:rPr>
              <w:t xml:space="preserve">配备</w:t>
            </w:r>
            <w:r>
              <w:rPr>
                <w:rFonts w:hint="eastAsia" w:ascii="宋体" w:hAnsi="宋体"/>
                <w:color w:val="000000" w:themeColor="text1"/>
                <w:sz w:val="24"/>
              </w:rPr>
              <w:t xml:space="preserve">考场全覆盖监控设施，人证比对设备等。</w:t>
            </w:r>
            <w:r>
              <w:rPr>
                <w:rFonts w:hint="eastAsia" w:ascii="宋体" w:hAnsi="宋体"/>
                <w:color w:val="000000" w:themeColor="text1"/>
                <w:sz w:val="24"/>
              </w:rPr>
              <w:t xml:space="preserve">满足要求得</w:t>
            </w:r>
            <w:r>
              <w:rPr>
                <w:rFonts w:hint="eastAsia" w:ascii="宋体" w:hAnsi="宋体"/>
                <w:color w:val="000000" w:themeColor="text1"/>
                <w:sz w:val="24"/>
              </w:rPr>
              <w:t xml:space="preserve">1</w:t>
            </w:r>
            <w:r>
              <w:rPr>
                <w:rFonts w:hint="eastAsia" w:ascii="宋体" w:hAnsi="宋体"/>
                <w:color w:val="000000" w:themeColor="text1"/>
                <w:sz w:val="24"/>
              </w:rPr>
              <w:t xml:space="preserve">分</w:t>
            </w:r>
            <w:r>
              <w:rPr>
                <w:rFonts w:hint="eastAsia" w:ascii="宋体" w:hAnsi="宋体"/>
                <w:color w:val="000000" w:themeColor="text1"/>
                <w:sz w:val="24"/>
              </w:rPr>
              <w:t xml:space="preserve">，未满足要求不得分。</w:t>
            </w:r>
            <w:bookmarkStart w:id="172" w:name="OLE_LINK26"/>
            <w:r/>
            <w:r/>
          </w:p>
          <w:p>
            <w:pPr>
              <w:spacing w:line="360" w:lineRule="auto"/>
              <w:rPr>
                <w:rFonts w:hint="eastAsia" w:ascii="宋体" w:hAnsi="宋体"/>
                <w:color w:val="000000"/>
                <w:sz w:val="24"/>
              </w:rPr>
            </w:pPr>
            <w:r>
              <w:rPr>
                <w:rFonts w:hint="eastAsia" w:ascii="宋体" w:hAnsi="宋体"/>
                <w:b/>
                <w:bCs/>
                <w:color w:val="000000" w:themeColor="text1"/>
                <w:sz w:val="24"/>
              </w:rPr>
              <w:t xml:space="preserve">提供监控设施、人证比对设备的台账清单（</w:t>
            </w:r>
            <w:r>
              <w:rPr>
                <w:rFonts w:hint="eastAsia" w:ascii="宋体" w:hAnsi="宋体"/>
                <w:b/>
                <w:bCs/>
                <w:color w:val="000000" w:themeColor="text1"/>
                <w:sz w:val="24"/>
              </w:rPr>
              <w:t xml:space="preserve">包括名称、规格、厂家、数量、购买日期</w:t>
            </w:r>
            <w:r>
              <w:rPr>
                <w:rFonts w:hint="eastAsia" w:ascii="宋体" w:hAnsi="宋体"/>
                <w:b/>
                <w:bCs/>
                <w:color w:val="000000" w:themeColor="text1"/>
                <w:sz w:val="24"/>
              </w:rPr>
              <w:t xml:space="preserve">），实物图片、购买发票。</w:t>
            </w:r>
            <w:bookmarkEnd w:id="172"/>
            <w:r/>
            <w:r/>
          </w:p>
        </w:tc>
        <w:tc>
          <w:tcPr>
            <w:tcW w:w="521"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13分</w:t>
            </w:r>
            <w:r/>
          </w:p>
        </w:tc>
      </w:tr>
      <w:tr>
        <w:trPr>
          <w:jc w:val="center"/>
        </w:trPr>
        <w:tc>
          <w:tcPr>
            <w:tcW w:w="988"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8</w:t>
            </w:r>
            <w:r/>
          </w:p>
        </w:tc>
        <w:tc>
          <w:tcPr>
            <w:tcW w:w="1635"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MT 操作技能考试</w:t>
            </w:r>
            <w:r>
              <w:rPr>
                <w:rFonts w:hint="eastAsia" w:ascii="宋体" w:hAnsi="宋体"/>
                <w:color w:val="000000"/>
                <w:sz w:val="24"/>
              </w:rPr>
              <w:t xml:space="preserve">设施设备</w:t>
            </w:r>
            <w:r/>
          </w:p>
        </w:tc>
        <w:tc>
          <w:tcPr>
            <w:tcW w:w="6728" w:type="dxa"/>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满足考试需要</w:t>
            </w:r>
            <w:r>
              <w:rPr>
                <w:rFonts w:hint="eastAsia" w:ascii="宋体" w:hAnsi="宋体"/>
                <w:color w:val="000000" w:themeColor="text1"/>
                <w:sz w:val="24"/>
              </w:rPr>
              <w:t xml:space="preserve">的考位不</w:t>
            </w:r>
            <w:r>
              <w:rPr>
                <w:rFonts w:hint="eastAsia" w:ascii="宋体" w:hAnsi="宋体"/>
                <w:color w:val="000000" w:themeColor="text1"/>
                <w:sz w:val="24"/>
              </w:rPr>
              <w:t xml:space="preserve">少于5个，</w:t>
            </w:r>
            <w:r>
              <w:rPr>
                <w:rFonts w:hint="eastAsia" w:ascii="宋体" w:hAnsi="宋体"/>
                <w:color w:val="000000" w:themeColor="text1"/>
                <w:sz w:val="24"/>
              </w:rPr>
              <w:t xml:space="preserve">满足要求得</w:t>
            </w:r>
            <w:r>
              <w:rPr>
                <w:rFonts w:hint="eastAsia" w:ascii="宋体" w:hAnsi="宋体"/>
                <w:color w:val="000000" w:themeColor="text1"/>
                <w:sz w:val="24"/>
              </w:rPr>
              <w:t xml:space="preserve">4</w:t>
            </w:r>
            <w:r>
              <w:rPr>
                <w:rFonts w:hint="eastAsia" w:ascii="宋体" w:hAnsi="宋体"/>
                <w:color w:val="000000" w:themeColor="text1"/>
                <w:sz w:val="24"/>
              </w:rPr>
              <w:t xml:space="preserve">分，未满足要求不得分。</w:t>
            </w:r>
            <w:r/>
          </w:p>
          <w:p>
            <w:pPr>
              <w:spacing w:line="360" w:lineRule="auto"/>
              <w:rPr>
                <w:rFonts w:hint="eastAsia" w:ascii="宋体" w:hAnsi="宋体"/>
                <w:b/>
                <w:bCs/>
                <w:color w:val="000000" w:themeColor="text1"/>
                <w:sz w:val="24"/>
              </w:rPr>
            </w:pPr>
            <w:r/>
            <w:bookmarkStart w:id="173" w:name="OLE_LINK27"/>
            <w:r>
              <w:rPr>
                <w:rFonts w:hint="eastAsia" w:ascii="宋体" w:hAnsi="宋体"/>
                <w:b/>
                <w:bCs/>
                <w:color w:val="000000" w:themeColor="text1"/>
                <w:sz w:val="24"/>
              </w:rPr>
              <w:t xml:space="preserve">提供自有场地产权证明或者租赁合同（租赁时间需覆盖本项目服务期限），实景图文及说明。</w:t>
            </w:r>
            <w:bookmarkEnd w:id="173"/>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配备</w:t>
            </w:r>
            <w:r>
              <w:rPr>
                <w:rFonts w:hint="eastAsia" w:ascii="宋体" w:hAnsi="宋体"/>
                <w:color w:val="000000" w:themeColor="text1"/>
                <w:sz w:val="24"/>
              </w:rPr>
              <w:t xml:space="preserve">自购</w:t>
            </w:r>
            <w:r>
              <w:rPr>
                <w:rFonts w:hint="eastAsia" w:ascii="宋体" w:hAnsi="宋体"/>
                <w:color w:val="000000" w:themeColor="text1"/>
                <w:sz w:val="24"/>
              </w:rPr>
              <w:t xml:space="preserve">的</w:t>
            </w:r>
            <w:r>
              <w:rPr>
                <w:rFonts w:hint="eastAsia" w:ascii="宋体" w:hAnsi="宋体"/>
                <w:color w:val="000000" w:themeColor="text1"/>
                <w:sz w:val="24"/>
              </w:rPr>
              <w:t xml:space="preserve">磁粉探伤仪：磁轭探伤仪不少于5 台</w:t>
            </w:r>
            <w:r>
              <w:rPr>
                <w:rFonts w:hint="eastAsia" w:ascii="宋体" w:hAnsi="宋体"/>
                <w:color w:val="000000" w:themeColor="text1"/>
                <w:sz w:val="24"/>
              </w:rPr>
              <w:t xml:space="preserve">。满足要求得</w:t>
            </w:r>
            <w:r>
              <w:rPr>
                <w:rFonts w:hint="eastAsia" w:ascii="宋体" w:hAnsi="宋体"/>
                <w:color w:val="000000" w:themeColor="text1"/>
                <w:sz w:val="24"/>
              </w:rPr>
              <w:t xml:space="preserve">3</w:t>
            </w:r>
            <w:r>
              <w:rPr>
                <w:rFonts w:hint="eastAsia" w:ascii="宋体" w:hAnsi="宋体"/>
                <w:color w:val="000000" w:themeColor="text1"/>
                <w:sz w:val="24"/>
              </w:rPr>
              <w:t xml:space="preserve">分</w:t>
            </w:r>
            <w:r>
              <w:rPr>
                <w:rFonts w:hint="eastAsia" w:ascii="宋体" w:hAnsi="宋体"/>
                <w:color w:val="000000" w:themeColor="text1"/>
                <w:sz w:val="24"/>
              </w:rPr>
              <w:t xml:space="preserve">，不满足要求不得分</w:t>
            </w:r>
            <w:r>
              <w:rPr>
                <w:rFonts w:hint="eastAsia" w:ascii="宋体" w:hAnsi="宋体"/>
                <w:color w:val="000000" w:themeColor="text1"/>
                <w:sz w:val="24"/>
              </w:rPr>
              <w:t xml:space="preserve">。</w:t>
            </w:r>
            <w:bookmarkStart w:id="174" w:name="OLE_LINK28"/>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提供仪器设备台账清单（至少包括名称、规格、参数、厂家、出厂编号，数量、缺陷类型、购买日期等），实物图片、购买发票。</w:t>
            </w:r>
            <w:bookmarkEnd w:id="174"/>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w:t>
            </w:r>
            <w:r>
              <w:rPr>
                <w:rFonts w:hint="eastAsia" w:ascii="宋体" w:hAnsi="宋体"/>
                <w:color w:val="000000" w:themeColor="text1"/>
                <w:sz w:val="24"/>
              </w:rPr>
              <w:t xml:space="preserve">配备的配套的辅助器材和各类标准试片：标准试片不少于</w:t>
            </w:r>
            <w:r>
              <w:rPr>
                <w:rFonts w:hint="eastAsia" w:ascii="宋体" w:hAnsi="宋体"/>
                <w:color w:val="000000" w:themeColor="text1"/>
                <w:sz w:val="24"/>
              </w:rPr>
              <w:t xml:space="preserve">10套，黑光灯不少于2台，白光照度计、磁场强度计、毫特斯拉计、黑光辐照计、荧光亮度计不少于1台、磁悬液浓度沉淀管不少于1只、</w:t>
            </w:r>
            <w:r>
              <w:rPr>
                <w:rFonts w:hint="eastAsia" w:ascii="宋体" w:hAnsi="宋体"/>
                <w:color w:val="000000" w:themeColor="text1"/>
                <w:sz w:val="24"/>
              </w:rPr>
              <w:t xml:space="preserve">提升力试块</w:t>
            </w:r>
            <w:r>
              <w:rPr>
                <w:rFonts w:hint="eastAsia" w:ascii="宋体" w:hAnsi="宋体"/>
                <w:color w:val="000000" w:themeColor="text1"/>
                <w:sz w:val="24"/>
              </w:rPr>
              <w:t xml:space="preserve">不少于45N/177N各1块、磁场指示器 1 套，数码照相机 1 台及足够数量的其他辅助器材</w:t>
            </w:r>
            <w:r>
              <w:rPr>
                <w:rFonts w:hint="eastAsia" w:ascii="宋体" w:hAnsi="宋体"/>
                <w:color w:val="000000" w:themeColor="text1"/>
                <w:sz w:val="24"/>
              </w:rPr>
              <w:t xml:space="preserve">。满足要求得2分</w:t>
            </w:r>
            <w:r>
              <w:rPr>
                <w:rFonts w:hint="eastAsia" w:ascii="宋体" w:hAnsi="宋体"/>
                <w:color w:val="000000" w:themeColor="text1"/>
                <w:sz w:val="24"/>
              </w:rPr>
              <w:t xml:space="preserve">，未满足要求不得分</w:t>
            </w:r>
            <w:r>
              <w:rPr>
                <w:rFonts w:hint="eastAsia" w:ascii="宋体" w:hAnsi="宋体"/>
                <w:color w:val="000000" w:themeColor="text1"/>
                <w:sz w:val="24"/>
              </w:rPr>
              <w:t xml:space="preserve">。</w:t>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提供辅助器材、</w:t>
            </w:r>
            <w:r>
              <w:rPr>
                <w:rFonts w:hint="eastAsia" w:ascii="宋体" w:hAnsi="宋体"/>
                <w:b/>
                <w:bCs/>
                <w:color w:val="000000" w:themeColor="text1"/>
                <w:sz w:val="24"/>
              </w:rPr>
              <w:t xml:space="preserve">试片台账</w:t>
            </w:r>
            <w:r>
              <w:rPr>
                <w:rFonts w:hint="eastAsia" w:ascii="宋体" w:hAnsi="宋体"/>
                <w:b/>
                <w:bCs/>
                <w:color w:val="000000" w:themeColor="text1"/>
                <w:sz w:val="24"/>
              </w:rPr>
              <w:t xml:space="preserve">清单（至少包括名称、规格、参数、厂家、出厂编号，数量、缺陷类型、购买日期等），实物图片、购买发票。</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w:t>
            </w:r>
            <w:r>
              <w:rPr>
                <w:rFonts w:hint="eastAsia" w:ascii="宋体" w:hAnsi="宋体"/>
                <w:color w:val="000000" w:themeColor="text1"/>
                <w:sz w:val="24"/>
              </w:rPr>
              <w:t xml:space="preserve">配备自购的不同焊接结构型式、规格、表面裂纹的符合要求的各类考试试件，包括钢板对接焊缝、钢管对接焊缝各不少于18个，T型焊缝试件不少于8个。满足要求得2分，未满足要求不得分。</w:t>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提供</w:t>
            </w:r>
            <w:r>
              <w:rPr>
                <w:rFonts w:hint="eastAsia" w:ascii="宋体" w:hAnsi="宋体"/>
                <w:b/>
                <w:bCs/>
                <w:color w:val="000000" w:themeColor="text1"/>
                <w:sz w:val="24"/>
              </w:rPr>
              <w:t xml:space="preserve">试件台</w:t>
            </w:r>
            <w:r>
              <w:rPr>
                <w:rFonts w:hint="eastAsia" w:ascii="宋体" w:hAnsi="宋体"/>
                <w:b/>
                <w:bCs/>
                <w:color w:val="000000" w:themeColor="text1"/>
                <w:sz w:val="24"/>
              </w:rPr>
              <w:t xml:space="preserve">账清单（至少包括名称、规格、参数、厂家、出厂编号，数量、缺陷类型、购买日期等），实物图片、购买发票。</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b/>
                <w:bCs/>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w:t>
            </w:r>
            <w:r>
              <w:rPr>
                <w:rFonts w:hint="eastAsia" w:ascii="宋体" w:hAnsi="宋体"/>
                <w:color w:val="000000" w:themeColor="text1"/>
                <w:sz w:val="24"/>
              </w:rPr>
              <w:t xml:space="preserve">配备</w:t>
            </w:r>
            <w:r>
              <w:rPr>
                <w:rFonts w:hint="eastAsia" w:ascii="宋体" w:hAnsi="宋体"/>
                <w:color w:val="000000" w:themeColor="text1"/>
                <w:sz w:val="24"/>
              </w:rPr>
              <w:t xml:space="preserve">考场全覆盖监控设施，人证比对设备等</w:t>
            </w:r>
            <w:r>
              <w:rPr>
                <w:rFonts w:hint="eastAsia" w:ascii="宋体" w:hAnsi="宋体"/>
                <w:color w:val="000000" w:themeColor="text1"/>
                <w:sz w:val="24"/>
              </w:rPr>
              <w:t xml:space="preserve">。满足要求得1分</w:t>
            </w:r>
            <w:r>
              <w:rPr>
                <w:rFonts w:hint="eastAsia" w:ascii="宋体" w:hAnsi="宋体"/>
                <w:color w:val="000000" w:themeColor="text1"/>
                <w:sz w:val="24"/>
              </w:rPr>
              <w:t xml:space="preserve">，未满足要求不得分</w:t>
            </w:r>
            <w:r>
              <w:rPr>
                <w:rFonts w:hint="eastAsia" w:ascii="宋体" w:hAnsi="宋体"/>
                <w:color w:val="000000" w:themeColor="text1"/>
                <w:sz w:val="24"/>
              </w:rPr>
              <w:t xml:space="preserve">。</w:t>
            </w:r>
            <w:bookmarkStart w:id="175" w:name="OLE_LINK29"/>
            <w:r/>
            <w:r/>
          </w:p>
          <w:p>
            <w:pPr>
              <w:spacing w:line="360" w:lineRule="auto"/>
              <w:rPr>
                <w:rFonts w:hint="eastAsia" w:ascii="宋体" w:hAnsi="宋体"/>
                <w:b/>
                <w:bCs/>
                <w:color w:val="000000"/>
                <w:sz w:val="24"/>
              </w:rPr>
            </w:pPr>
            <w:r>
              <w:rPr>
                <w:rFonts w:hint="eastAsia" w:ascii="宋体" w:hAnsi="宋体"/>
                <w:b/>
                <w:bCs/>
                <w:color w:val="000000" w:themeColor="text1"/>
                <w:sz w:val="24"/>
              </w:rPr>
              <w:t xml:space="preserve">提供监控设施、人证比对设备的台账清单（</w:t>
            </w:r>
            <w:r>
              <w:rPr>
                <w:rFonts w:hint="eastAsia" w:ascii="宋体" w:hAnsi="宋体"/>
                <w:b/>
                <w:bCs/>
                <w:color w:val="000000" w:themeColor="text1"/>
                <w:sz w:val="24"/>
              </w:rPr>
              <w:t xml:space="preserve">包括名称、规格、厂家、数量、购买日期</w:t>
            </w:r>
            <w:r>
              <w:rPr>
                <w:rFonts w:hint="eastAsia" w:ascii="宋体" w:hAnsi="宋体"/>
                <w:b/>
                <w:bCs/>
                <w:color w:val="000000" w:themeColor="text1"/>
                <w:sz w:val="24"/>
              </w:rPr>
              <w:t xml:space="preserve">），实物图片、购买发票。</w:t>
            </w:r>
            <w:bookmarkEnd w:id="175"/>
            <w:r/>
            <w:r/>
          </w:p>
        </w:tc>
        <w:tc>
          <w:tcPr>
            <w:tcW w:w="521" w:type="dxa"/>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12分</w:t>
            </w:r>
            <w:r/>
          </w:p>
        </w:tc>
      </w:tr>
      <w:tr>
        <w:trPr>
          <w:jc w:val="center"/>
        </w:trPr>
        <w:tc>
          <w:tcPr>
            <w:tcW w:w="988"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9</w:t>
            </w:r>
            <w:r/>
          </w:p>
        </w:tc>
        <w:tc>
          <w:tcPr>
            <w:tcW w:w="1635"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PT 操作技能考试</w:t>
            </w:r>
            <w:r>
              <w:rPr>
                <w:rFonts w:hint="eastAsia" w:ascii="宋体" w:hAnsi="宋体"/>
                <w:color w:val="000000"/>
                <w:sz w:val="24"/>
              </w:rPr>
              <w:t xml:space="preserve">设施设备</w:t>
            </w:r>
            <w:r/>
          </w:p>
        </w:tc>
        <w:tc>
          <w:tcPr>
            <w:tcW w:w="6728" w:type="dxa"/>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具有通风良好、光照度符合要求的场地环境，</w:t>
            </w:r>
            <w:r>
              <w:rPr>
                <w:rFonts w:hint="eastAsia" w:ascii="宋体" w:hAnsi="宋体"/>
                <w:color w:val="000000" w:themeColor="text1"/>
                <w:sz w:val="24"/>
              </w:rPr>
              <w:t xml:space="preserve">考位不</w:t>
            </w:r>
            <w:r>
              <w:rPr>
                <w:rFonts w:hint="eastAsia" w:ascii="宋体" w:hAnsi="宋体"/>
                <w:color w:val="000000" w:themeColor="text1"/>
                <w:sz w:val="24"/>
              </w:rPr>
              <w:t xml:space="preserve">低于5个</w:t>
            </w:r>
            <w:r>
              <w:rPr>
                <w:rFonts w:hint="eastAsia" w:ascii="宋体" w:hAnsi="宋体"/>
                <w:color w:val="000000" w:themeColor="text1"/>
                <w:sz w:val="24"/>
              </w:rPr>
              <w:t xml:space="preserve">。</w:t>
            </w:r>
            <w:r>
              <w:rPr>
                <w:rFonts w:hint="eastAsia" w:ascii="宋体" w:hAnsi="宋体"/>
                <w:color w:val="000000" w:themeColor="text1"/>
                <w:sz w:val="24"/>
              </w:rPr>
              <w:t xml:space="preserve">满足要求得4分，未满足要求不得分。</w:t>
            </w:r>
            <w:r/>
          </w:p>
          <w:p>
            <w:pPr>
              <w:spacing w:line="360" w:lineRule="auto"/>
              <w:rPr>
                <w:rFonts w:hint="eastAsia" w:ascii="宋体" w:hAnsi="宋体"/>
                <w:b/>
                <w:bCs/>
                <w:color w:val="000000"/>
                <w:sz w:val="24"/>
              </w:rPr>
            </w:pPr>
            <w:r>
              <w:rPr>
                <w:rFonts w:hint="eastAsia" w:ascii="宋体" w:hAnsi="宋体"/>
                <w:b/>
                <w:bCs/>
                <w:color w:val="000000" w:themeColor="text1"/>
                <w:sz w:val="24"/>
              </w:rPr>
              <w:t xml:space="preserve">提供自有场地产权证明或者租赁合同（租赁时间需覆盖本项目服务期限），实景图文及说明。</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配备自购的</w:t>
            </w:r>
            <w:r>
              <w:rPr>
                <w:rFonts w:hint="eastAsia" w:ascii="宋体" w:hAnsi="宋体"/>
                <w:color w:val="000000" w:themeColor="text1"/>
                <w:sz w:val="24"/>
              </w:rPr>
              <w:t xml:space="preserve">配套的相应数量的仪器和试块：A型对比试块不低于5个、B</w:t>
            </w:r>
            <w:r>
              <w:rPr>
                <w:rFonts w:hint="eastAsia" w:ascii="宋体" w:hAnsi="宋体"/>
                <w:color w:val="000000" w:themeColor="text1"/>
                <w:sz w:val="24"/>
              </w:rPr>
              <w:t xml:space="preserve">型试块</w:t>
            </w:r>
            <w:r>
              <w:rPr>
                <w:rFonts w:hint="eastAsia" w:ascii="宋体" w:hAnsi="宋体"/>
                <w:color w:val="000000" w:themeColor="text1"/>
                <w:sz w:val="24"/>
              </w:rPr>
              <w:t xml:space="preserve">不低于3个、黑光灯不低于3个，以及有足够数量的渗透检测剂、超声波清洗机、数码照相机、黑光辐照计、荧光亮度计、白光亮度计、试块清洗设施和辅助器材不低于1套</w:t>
            </w:r>
            <w:r>
              <w:rPr>
                <w:rFonts w:hint="eastAsia" w:ascii="宋体" w:hAnsi="宋体"/>
                <w:color w:val="000000" w:themeColor="text1"/>
                <w:sz w:val="24"/>
              </w:rPr>
              <w:t xml:space="preserve">。满足要求得2分</w:t>
            </w:r>
            <w:r>
              <w:rPr>
                <w:rFonts w:hint="eastAsia" w:ascii="宋体" w:hAnsi="宋体"/>
                <w:color w:val="000000" w:themeColor="text1"/>
                <w:sz w:val="24"/>
              </w:rPr>
              <w:t xml:space="preserve">，未满足要求不得分</w:t>
            </w:r>
            <w:r>
              <w:rPr>
                <w:rFonts w:hint="eastAsia" w:ascii="宋体" w:hAnsi="宋体"/>
                <w:color w:val="000000" w:themeColor="text1"/>
                <w:sz w:val="24"/>
              </w:rPr>
              <w:t xml:space="preserve">。</w:t>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提供仪器设备、</w:t>
            </w:r>
            <w:r>
              <w:rPr>
                <w:rFonts w:hint="eastAsia" w:ascii="宋体" w:hAnsi="宋体"/>
                <w:b/>
                <w:bCs/>
                <w:color w:val="000000" w:themeColor="text1"/>
                <w:sz w:val="24"/>
              </w:rPr>
              <w:t xml:space="preserve">试块台账</w:t>
            </w:r>
            <w:r>
              <w:rPr>
                <w:rFonts w:hint="eastAsia" w:ascii="宋体" w:hAnsi="宋体"/>
                <w:b/>
                <w:bCs/>
                <w:color w:val="000000" w:themeColor="text1"/>
                <w:sz w:val="24"/>
              </w:rPr>
              <w:t xml:space="preserve">清单（</w:t>
            </w:r>
            <w:r>
              <w:rPr>
                <w:rFonts w:hint="eastAsia" w:ascii="宋体" w:hAnsi="宋体"/>
                <w:b/>
                <w:bCs/>
                <w:color w:val="000000" w:themeColor="text1"/>
                <w:sz w:val="24"/>
              </w:rPr>
              <w:t xml:space="preserve">至少包括名称、规格、参数、</w:t>
            </w:r>
            <w:r>
              <w:rPr>
                <w:rFonts w:hint="eastAsia" w:ascii="宋体" w:hAnsi="宋体"/>
                <w:b/>
                <w:bCs/>
                <w:color w:val="000000" w:themeColor="text1"/>
                <w:sz w:val="24"/>
              </w:rPr>
              <w:t xml:space="preserve">厂家、出厂编号、数量、缺陷类型、购买日期等</w:t>
            </w:r>
            <w:r>
              <w:rPr>
                <w:rFonts w:hint="eastAsia" w:ascii="宋体" w:hAnsi="宋体"/>
                <w:b/>
                <w:bCs/>
                <w:color w:val="000000" w:themeColor="text1"/>
                <w:sz w:val="24"/>
              </w:rPr>
              <w:t xml:space="preserve">），实物图片、购买发票。</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w:t>
            </w:r>
            <w:r>
              <w:rPr>
                <w:rFonts w:hint="eastAsia" w:ascii="宋体" w:hAnsi="宋体"/>
                <w:color w:val="000000" w:themeColor="text1"/>
                <w:sz w:val="24"/>
              </w:rPr>
              <w:t xml:space="preserve">配备</w:t>
            </w:r>
            <w:r>
              <w:rPr>
                <w:rFonts w:hint="eastAsia" w:ascii="宋体" w:hAnsi="宋体"/>
                <w:color w:val="000000" w:themeColor="text1"/>
                <w:sz w:val="24"/>
              </w:rPr>
              <w:t xml:space="preserve">自购的</w:t>
            </w:r>
            <w:r>
              <w:rPr>
                <w:rFonts w:hint="eastAsia" w:ascii="宋体" w:hAnsi="宋体"/>
                <w:color w:val="000000" w:themeColor="text1"/>
                <w:sz w:val="24"/>
              </w:rPr>
              <w:t xml:space="preserve">不同焊接结构型式、规格、表面裂纹的符合要求的各类考试试件，包括钢板对接焊缝、钢管对接焊缝各不少于18个，T型焊缝试件不少于8个，涵盖不锈钢、铝合金、碳钢材质</w:t>
            </w:r>
            <w:r>
              <w:rPr>
                <w:rFonts w:hint="eastAsia" w:ascii="宋体" w:hAnsi="宋体"/>
                <w:color w:val="000000" w:themeColor="text1"/>
                <w:sz w:val="24"/>
              </w:rPr>
              <w:t xml:space="preserve">。满足要求得2分</w:t>
            </w:r>
            <w:r>
              <w:rPr>
                <w:rFonts w:hint="eastAsia" w:ascii="宋体" w:hAnsi="宋体"/>
                <w:color w:val="000000" w:themeColor="text1"/>
                <w:sz w:val="24"/>
              </w:rPr>
              <w:t xml:space="preserve">，未满足要求不得分</w:t>
            </w:r>
            <w:r>
              <w:rPr>
                <w:rFonts w:hint="eastAsia" w:ascii="宋体" w:hAnsi="宋体"/>
                <w:color w:val="000000" w:themeColor="text1"/>
                <w:sz w:val="24"/>
              </w:rPr>
              <w:t xml:space="preserve">。</w:t>
            </w:r>
            <w:r/>
          </w:p>
          <w:p>
            <w:pPr>
              <w:spacing w:line="360" w:lineRule="auto"/>
              <w:rPr>
                <w:rFonts w:hint="eastAsia" w:ascii="宋体" w:hAnsi="宋体"/>
                <w:color w:val="000000" w:themeColor="text1"/>
                <w:sz w:val="24"/>
              </w:rPr>
            </w:pPr>
            <w:r>
              <w:rPr>
                <w:rFonts w:hint="eastAsia" w:ascii="宋体" w:hAnsi="宋体"/>
                <w:b/>
                <w:bCs/>
                <w:color w:val="000000" w:themeColor="text1"/>
                <w:sz w:val="24"/>
              </w:rPr>
              <w:t xml:space="preserve">提供</w:t>
            </w:r>
            <w:r>
              <w:rPr>
                <w:rFonts w:hint="eastAsia" w:ascii="宋体" w:hAnsi="宋体"/>
                <w:b/>
                <w:bCs/>
                <w:color w:val="000000" w:themeColor="text1"/>
                <w:sz w:val="24"/>
              </w:rPr>
              <w:t xml:space="preserve">试件台</w:t>
            </w:r>
            <w:r>
              <w:rPr>
                <w:rFonts w:hint="eastAsia" w:ascii="宋体" w:hAnsi="宋体"/>
                <w:b/>
                <w:bCs/>
                <w:color w:val="000000" w:themeColor="text1"/>
                <w:sz w:val="24"/>
              </w:rPr>
              <w:t xml:space="preserve">账清单（至少包括名称、规格、参数、厂家、出厂编号，数量、缺陷类型、购买日期等），实物图片、购买发票。</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w:t>
            </w:r>
            <w:r>
              <w:rPr>
                <w:rFonts w:hint="eastAsia" w:ascii="宋体" w:hAnsi="宋体"/>
                <w:color w:val="000000" w:themeColor="text1"/>
                <w:sz w:val="24"/>
              </w:rPr>
              <w:t xml:space="preserve">配备</w:t>
            </w:r>
            <w:r>
              <w:rPr>
                <w:rFonts w:hint="eastAsia" w:ascii="宋体" w:hAnsi="宋体"/>
                <w:color w:val="000000" w:themeColor="text1"/>
                <w:sz w:val="24"/>
              </w:rPr>
              <w:t xml:space="preserve">考场全覆盖监控设施，人证比对设备等</w:t>
            </w:r>
            <w:r>
              <w:rPr>
                <w:rFonts w:hint="eastAsia" w:ascii="宋体" w:hAnsi="宋体"/>
                <w:color w:val="000000" w:themeColor="text1"/>
                <w:sz w:val="24"/>
              </w:rPr>
              <w:t xml:space="preserve">。满足要求得1分</w:t>
            </w:r>
            <w:r>
              <w:rPr>
                <w:rFonts w:hint="eastAsia" w:ascii="宋体" w:hAnsi="宋体"/>
                <w:color w:val="000000" w:themeColor="text1"/>
                <w:sz w:val="24"/>
              </w:rPr>
              <w:t xml:space="preserve">，未满足要求不得分</w:t>
            </w:r>
            <w:r>
              <w:rPr>
                <w:rFonts w:hint="eastAsia" w:ascii="宋体" w:hAnsi="宋体"/>
                <w:color w:val="000000" w:themeColor="text1"/>
                <w:sz w:val="24"/>
              </w:rPr>
              <w:t xml:space="preserve">。</w:t>
            </w:r>
            <w:r/>
          </w:p>
          <w:p>
            <w:pPr>
              <w:spacing w:line="360" w:lineRule="auto"/>
              <w:rPr>
                <w:rFonts w:hint="eastAsia" w:ascii="宋体" w:hAnsi="宋体"/>
                <w:b/>
                <w:bCs/>
                <w:color w:val="000000"/>
                <w:sz w:val="24"/>
              </w:rPr>
            </w:pPr>
            <w:r>
              <w:rPr>
                <w:rFonts w:hint="eastAsia" w:ascii="宋体" w:hAnsi="宋体"/>
                <w:b/>
                <w:bCs/>
                <w:color w:val="000000" w:themeColor="text1"/>
                <w:sz w:val="24"/>
              </w:rPr>
              <w:t xml:space="preserve">提供监控设施、人证比对设备的台账清单（</w:t>
            </w:r>
            <w:r>
              <w:rPr>
                <w:rFonts w:hint="eastAsia" w:ascii="宋体" w:hAnsi="宋体"/>
                <w:b/>
                <w:bCs/>
                <w:color w:val="000000" w:themeColor="text1"/>
                <w:sz w:val="24"/>
              </w:rPr>
              <w:t xml:space="preserve">包括名称、规格、厂家、数量、购买日期</w:t>
            </w:r>
            <w:r>
              <w:rPr>
                <w:rFonts w:hint="eastAsia" w:ascii="宋体" w:hAnsi="宋体"/>
                <w:b/>
                <w:bCs/>
                <w:color w:val="000000" w:themeColor="text1"/>
                <w:sz w:val="24"/>
              </w:rPr>
              <w:t xml:space="preserve">），实物图片、购买发票。</w:t>
            </w:r>
            <w:r/>
          </w:p>
        </w:tc>
        <w:tc>
          <w:tcPr>
            <w:tcW w:w="521"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9</w:t>
            </w:r>
            <w:r>
              <w:rPr>
                <w:rFonts w:hint="eastAsia" w:ascii="宋体" w:hAnsi="宋体"/>
                <w:color w:val="000000"/>
                <w:sz w:val="24"/>
              </w:rPr>
              <w:t xml:space="preserve">分</w:t>
            </w:r>
            <w:r/>
          </w:p>
        </w:tc>
      </w:tr>
      <w:tr>
        <w:trPr>
          <w:jc w:val="center"/>
        </w:trPr>
        <w:tc>
          <w:tcPr>
            <w:tcW w:w="988"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10</w:t>
            </w:r>
            <w:r/>
          </w:p>
        </w:tc>
        <w:tc>
          <w:tcPr>
            <w:tcW w:w="1635"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相关考核工作业绩</w:t>
            </w:r>
            <w:r/>
          </w:p>
        </w:tc>
        <w:tc>
          <w:tcPr>
            <w:tcW w:w="6728" w:type="dxa"/>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自</w:t>
            </w:r>
            <w:r>
              <w:rPr>
                <w:rFonts w:hint="eastAsia" w:ascii="宋体" w:hAnsi="宋体"/>
                <w:color w:val="000000"/>
                <w:sz w:val="24"/>
              </w:rPr>
              <w:t xml:space="preserve">2023</w:t>
            </w:r>
            <w:r>
              <w:rPr>
                <w:rFonts w:hint="eastAsia" w:ascii="宋体" w:hAnsi="宋体"/>
                <w:color w:val="000000"/>
                <w:sz w:val="24"/>
              </w:rPr>
              <w:t xml:space="preserve">年1月1日（以合同或协议签订日期为准）以来，供应商承担过</w:t>
            </w:r>
            <w:r>
              <w:rPr>
                <w:rFonts w:hint="eastAsia" w:ascii="宋体" w:hAnsi="宋体"/>
                <w:color w:val="000000"/>
                <w:sz w:val="24"/>
              </w:rPr>
              <w:t xml:space="preserve">特种设备检验检测人员资格认定考试工作</w:t>
            </w:r>
            <w:r>
              <w:rPr>
                <w:rFonts w:hint="eastAsia" w:ascii="宋体" w:hAnsi="宋体"/>
                <w:color w:val="000000"/>
                <w:sz w:val="24"/>
              </w:rPr>
              <w:t xml:space="preserve">项目业绩的，每提供1个得</w:t>
            </w:r>
            <w:r>
              <w:rPr>
                <w:rFonts w:hint="eastAsia" w:ascii="宋体" w:hAnsi="宋体"/>
                <w:color w:val="000000"/>
                <w:sz w:val="24"/>
              </w:rPr>
              <w:t xml:space="preserve">2</w:t>
            </w:r>
            <w:r>
              <w:rPr>
                <w:rFonts w:hint="eastAsia" w:ascii="宋体" w:hAnsi="宋体"/>
                <w:color w:val="000000"/>
                <w:sz w:val="24"/>
              </w:rPr>
              <w:t xml:space="preserve">分，最多得</w:t>
            </w:r>
            <w:r>
              <w:rPr>
                <w:rFonts w:hint="eastAsia" w:ascii="宋体" w:hAnsi="宋体"/>
                <w:color w:val="000000"/>
                <w:sz w:val="24"/>
              </w:rPr>
              <w:t xml:space="preserve">6</w:t>
            </w:r>
            <w:r>
              <w:rPr>
                <w:rFonts w:hint="eastAsia" w:ascii="宋体" w:hAnsi="宋体"/>
                <w:color w:val="000000"/>
                <w:sz w:val="24"/>
              </w:rPr>
              <w:t xml:space="preserve">分。</w:t>
            </w:r>
            <w:r/>
          </w:p>
          <w:p>
            <w:pPr>
              <w:spacing w:line="360" w:lineRule="auto"/>
              <w:rPr>
                <w:rFonts w:hint="eastAsia" w:ascii="宋体" w:hAnsi="宋体"/>
                <w:color w:val="000000"/>
                <w:sz w:val="24"/>
              </w:rPr>
            </w:pPr>
            <w:r>
              <w:rPr>
                <w:rFonts w:hint="eastAsia" w:ascii="宋体" w:hAnsi="宋体"/>
                <w:color w:val="000000"/>
                <w:sz w:val="24"/>
              </w:rPr>
              <w:t xml:space="preserve">所有业绩均需提供有效的合同（或协议）</w:t>
            </w:r>
            <w:r>
              <w:rPr>
                <w:rFonts w:hint="eastAsia" w:ascii="宋体" w:hAnsi="宋体"/>
                <w:color w:val="000000"/>
                <w:sz w:val="24"/>
              </w:rPr>
              <w:t xml:space="preserve">等证明材料</w:t>
            </w:r>
            <w:r>
              <w:rPr>
                <w:rFonts w:hint="eastAsia" w:ascii="宋体" w:hAnsi="宋体"/>
                <w:color w:val="000000"/>
                <w:sz w:val="24"/>
              </w:rPr>
              <w:t xml:space="preserve">，每个业绩合同（或协议）须清晰体现合同内容、签署日期、合同甲乙双方盖章。</w:t>
            </w:r>
            <w:r/>
          </w:p>
          <w:p>
            <w:pPr>
              <w:spacing w:line="360" w:lineRule="auto"/>
              <w:rPr>
                <w:rFonts w:hint="eastAsia" w:ascii="宋体" w:hAnsi="宋体"/>
                <w:color w:val="000000"/>
                <w:sz w:val="24"/>
              </w:rPr>
            </w:pPr>
            <w:r>
              <w:rPr>
                <w:rFonts w:hint="eastAsia" w:ascii="宋体" w:hAnsi="宋体"/>
                <w:color w:val="000000"/>
                <w:sz w:val="24"/>
              </w:rPr>
              <w:t xml:space="preserve">证明材料不符合要求或未提供均不得分。</w:t>
            </w:r>
            <w:r/>
          </w:p>
        </w:tc>
        <w:tc>
          <w:tcPr>
            <w:tcW w:w="521"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6</w:t>
            </w:r>
            <w:r>
              <w:rPr>
                <w:rFonts w:hint="eastAsia" w:ascii="宋体" w:hAnsi="宋体"/>
                <w:color w:val="000000"/>
                <w:sz w:val="24"/>
              </w:rPr>
              <w:t xml:space="preserve">分</w:t>
            </w:r>
            <w:r/>
          </w:p>
        </w:tc>
      </w:tr>
      <w:tr>
        <w:trPr>
          <w:jc w:val="center"/>
        </w:trPr>
        <w:tc>
          <w:tcPr>
            <w:tcW w:w="988"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b/>
                <w:bCs/>
                <w:color w:val="000000"/>
                <w:sz w:val="24"/>
              </w:rPr>
              <w:t xml:space="preserve">（三）</w:t>
            </w:r>
            <w:r/>
          </w:p>
        </w:tc>
        <w:tc>
          <w:tcPr>
            <w:gridSpan w:val="3"/>
            <w:tcW w:w="8884" w:type="dxa"/>
            <w:textDirection w:val="lrTb"/>
            <w:noWrap w:val="false"/>
          </w:tcPr>
          <w:p>
            <w:pPr>
              <w:spacing w:line="360" w:lineRule="auto"/>
              <w:rPr>
                <w:rFonts w:hint="eastAsia" w:ascii="宋体" w:hAnsi="宋体"/>
                <w:b/>
                <w:bCs/>
                <w:color w:val="000000"/>
                <w:sz w:val="24"/>
              </w:rPr>
            </w:pPr>
            <w:r>
              <w:rPr>
                <w:rFonts w:hint="eastAsia" w:ascii="宋体" w:hAnsi="宋体"/>
                <w:b/>
                <w:bCs/>
                <w:color w:val="000000"/>
                <w:sz w:val="24"/>
              </w:rPr>
              <w:t xml:space="preserve">商务分</w:t>
            </w:r>
            <w:r/>
          </w:p>
        </w:tc>
      </w:tr>
      <w:tr>
        <w:trPr>
          <w:jc w:val="center"/>
        </w:trPr>
        <w:tc>
          <w:tcPr>
            <w:tcW w:w="988"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b/>
                <w:bCs/>
                <w:color w:val="000000"/>
                <w:sz w:val="24"/>
              </w:rPr>
              <w:t xml:space="preserve">1</w:t>
            </w:r>
            <w:r/>
          </w:p>
        </w:tc>
        <w:tc>
          <w:tcPr>
            <w:tcW w:w="1635" w:type="dxa"/>
            <w:vAlign w:val="center"/>
            <w:textDirection w:val="lrTb"/>
            <w:noWrap w:val="false"/>
          </w:tcPr>
          <w:p>
            <w:pPr>
              <w:jc w:val="center"/>
              <w:spacing w:line="360" w:lineRule="auto"/>
              <w:shd w:val="clear" w:color="auto" w:fill="ffffff"/>
              <w:rPr>
                <w:rFonts w:hint="eastAsia" w:ascii="宋体" w:hAnsi="宋体"/>
                <w:color w:val="000000"/>
                <w:sz w:val="24"/>
              </w:rPr>
            </w:pPr>
            <w:r>
              <w:rPr>
                <w:rFonts w:hint="eastAsia" w:ascii="宋体" w:hAnsi="宋体"/>
                <w:color w:val="000000"/>
                <w:sz w:val="24"/>
              </w:rPr>
              <w:t xml:space="preserve">质量管理</w:t>
            </w:r>
            <w:r/>
          </w:p>
        </w:tc>
        <w:tc>
          <w:tcPr>
            <w:tcW w:w="6728" w:type="dxa"/>
            <w:textDirection w:val="lrTb"/>
            <w:noWrap w:val="false"/>
          </w:tcPr>
          <w:p>
            <w:pPr>
              <w:jc w:val="left"/>
              <w:spacing w:line="360" w:lineRule="auto"/>
              <w:shd w:val="clear" w:color="auto" w:fill="ffffff"/>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rPr>
              <w:t xml:space="preserve">有公正性声明、考试质量控制目标、组织机构</w:t>
            </w:r>
            <w:r>
              <w:rPr>
                <w:rFonts w:hint="eastAsia" w:ascii="宋体" w:hAnsi="宋体"/>
                <w:bCs/>
                <w:color w:val="000000"/>
                <w:sz w:val="24"/>
              </w:rPr>
              <w:t xml:space="preserve">，</w:t>
            </w:r>
            <w:r>
              <w:rPr>
                <w:rFonts w:hint="eastAsia" w:ascii="宋体" w:hAnsi="宋体"/>
                <w:bCs/>
                <w:color w:val="000000"/>
                <w:sz w:val="24"/>
              </w:rPr>
              <w:t xml:space="preserve">有明确的领导分工</w:t>
            </w:r>
            <w:r>
              <w:rPr>
                <w:rFonts w:hint="eastAsia" w:ascii="宋体" w:hAnsi="宋体"/>
                <w:bCs/>
                <w:color w:val="000000"/>
                <w:sz w:val="24"/>
              </w:rPr>
              <w:t xml:space="preserve">、工</w:t>
            </w:r>
            <w:r>
              <w:rPr>
                <w:rFonts w:hint="eastAsia" w:ascii="宋体" w:hAnsi="宋体"/>
                <w:bCs/>
                <w:color w:val="000000"/>
                <w:sz w:val="24"/>
              </w:rPr>
              <w:t xml:space="preserve">作机构</w:t>
            </w:r>
            <w:r>
              <w:rPr>
                <w:rFonts w:hint="eastAsia" w:ascii="宋体" w:hAnsi="宋体"/>
                <w:bCs/>
                <w:color w:val="000000"/>
                <w:sz w:val="24"/>
              </w:rPr>
              <w:t xml:space="preserve">、</w:t>
            </w:r>
            <w:r>
              <w:rPr>
                <w:rFonts w:hint="eastAsia" w:ascii="宋体" w:hAnsi="宋体"/>
                <w:bCs/>
                <w:color w:val="000000"/>
                <w:sz w:val="24"/>
              </w:rPr>
              <w:t xml:space="preserve">岗位职责等。</w:t>
            </w:r>
            <w:r>
              <w:rPr>
                <w:rFonts w:ascii="宋体" w:hAnsi="宋体"/>
                <w:bCs/>
                <w:color w:val="000000"/>
                <w:sz w:val="24"/>
              </w:rPr>
              <w:t xml:space="preserve">提供</w:t>
            </w:r>
            <w:r>
              <w:rPr>
                <w:rFonts w:hint="eastAsia" w:ascii="宋体" w:hAnsi="宋体"/>
                <w:bCs/>
                <w:color w:val="000000"/>
                <w:sz w:val="24"/>
              </w:rPr>
              <w:t xml:space="preserve">相关的质量管理文件，包括</w:t>
            </w:r>
            <w:r>
              <w:rPr>
                <w:rFonts w:ascii="宋体" w:hAnsi="宋体"/>
                <w:bCs/>
                <w:color w:val="000000"/>
                <w:sz w:val="24"/>
              </w:rPr>
              <w:t xml:space="preserve">相应的</w:t>
            </w:r>
            <w:r>
              <w:rPr>
                <w:rFonts w:ascii="宋体" w:hAnsi="宋体"/>
                <w:bCs/>
                <w:color w:val="000000"/>
                <w:sz w:val="24"/>
              </w:rPr>
              <w:t xml:space="preserve">任职文件</w:t>
            </w:r>
            <w:r>
              <w:rPr>
                <w:rFonts w:ascii="宋体" w:hAnsi="宋体"/>
                <w:bCs/>
                <w:color w:val="000000"/>
                <w:sz w:val="24"/>
              </w:rPr>
              <w:t xml:space="preserve">、机构设置、岗位职责</w:t>
            </w:r>
            <w:r>
              <w:rPr>
                <w:rFonts w:hint="eastAsia" w:ascii="宋体" w:hAnsi="宋体"/>
                <w:bCs/>
                <w:color w:val="000000"/>
                <w:sz w:val="24"/>
              </w:rPr>
              <w:t xml:space="preserve">、工作职责</w:t>
            </w:r>
            <w:r>
              <w:rPr>
                <w:rFonts w:ascii="宋体" w:hAnsi="宋体"/>
                <w:bCs/>
                <w:color w:val="000000"/>
                <w:sz w:val="24"/>
              </w:rPr>
              <w:t xml:space="preserve">文件等资料</w:t>
            </w:r>
            <w:r>
              <w:rPr>
                <w:rFonts w:hint="eastAsia" w:ascii="宋体" w:hAnsi="宋体"/>
                <w:bCs/>
                <w:color w:val="000000"/>
                <w:sz w:val="24"/>
              </w:rPr>
              <w:t xml:space="preserve">。</w:t>
            </w:r>
            <w:r>
              <w:rPr>
                <w:rFonts w:hint="eastAsia" w:ascii="宋体" w:hAnsi="宋体"/>
                <w:bCs/>
                <w:color w:val="000000"/>
                <w:sz w:val="24"/>
              </w:rPr>
              <w:t xml:space="preserve">（2分）</w:t>
            </w:r>
            <w:r/>
          </w:p>
          <w:p>
            <w:pPr>
              <w:jc w:val="left"/>
              <w:spacing w:line="360" w:lineRule="auto"/>
              <w:shd w:val="clear" w:color="auto" w:fill="ffffff"/>
              <w:rPr>
                <w:rFonts w:hint="eastAsia" w:ascii="宋体" w:hAnsi="宋体"/>
                <w:bCs/>
                <w:color w:val="000000"/>
                <w:sz w:val="24"/>
              </w:rPr>
            </w:pPr>
            <w:r/>
            <w:bookmarkStart w:id="176" w:name="OLE_LINK37"/>
            <w:r/>
            <w:bookmarkStart w:id="177" w:name="OLE_LINK38"/>
            <w:r/>
            <w:bookmarkStart w:id="178" w:name="OLE_LINK43"/>
            <w:r>
              <w:rPr>
                <w:rFonts w:hint="eastAsia" w:ascii="宋体" w:hAnsi="宋体"/>
                <w:bCs/>
                <w:color w:val="000000"/>
                <w:sz w:val="24"/>
              </w:rPr>
              <w:t xml:space="preserve">①</w:t>
            </w:r>
            <w:bookmarkEnd w:id="176"/>
            <w:r/>
            <w:bookmarkEnd w:id="177"/>
            <w:r/>
            <w:bookmarkEnd w:id="178"/>
            <w:r>
              <w:rPr>
                <w:rFonts w:hint="eastAsia" w:ascii="宋体" w:hAnsi="宋体"/>
                <w:bCs/>
                <w:color w:val="000000"/>
                <w:sz w:val="24"/>
              </w:rPr>
              <w:t xml:space="preserve">内容包含上述所有要点且内容</w:t>
            </w:r>
            <w:r>
              <w:rPr>
                <w:rFonts w:hint="eastAsia" w:ascii="宋体" w:hAnsi="宋体"/>
                <w:bCs/>
                <w:color w:val="000000"/>
                <w:sz w:val="24"/>
              </w:rPr>
              <w:t xml:space="preserve">完善的得2分</w:t>
            </w:r>
            <w:r>
              <w:rPr>
                <w:rFonts w:hint="eastAsia" w:ascii="宋体" w:hAnsi="宋体"/>
                <w:bCs/>
                <w:color w:val="000000"/>
                <w:sz w:val="24"/>
              </w:rPr>
              <w:t xml:space="preserve">；</w:t>
            </w:r>
            <w:r/>
          </w:p>
          <w:p>
            <w:pPr>
              <w:jc w:val="left"/>
              <w:spacing w:line="360" w:lineRule="auto"/>
              <w:shd w:val="clear" w:color="auto" w:fill="ffffff"/>
              <w:rPr>
                <w:rFonts w:hint="eastAsia" w:ascii="宋体" w:hAnsi="宋体"/>
                <w:bCs/>
                <w:color w:val="000000"/>
                <w:sz w:val="24"/>
              </w:rPr>
            </w:pPr>
            <w:r/>
            <w:bookmarkStart w:id="179" w:name="OLE_LINK39"/>
            <w:r/>
            <w:bookmarkStart w:id="180" w:name="OLE_LINK40"/>
            <w:r>
              <w:rPr>
                <w:rFonts w:hint="eastAsia" w:ascii="宋体" w:hAnsi="宋体"/>
                <w:bCs/>
                <w:color w:val="000000"/>
                <w:sz w:val="24"/>
              </w:rPr>
              <w:t xml:space="preserve">②</w:t>
            </w:r>
            <w:bookmarkStart w:id="181" w:name="OLE_LINK31"/>
            <w:r/>
            <w:bookmarkEnd w:id="179"/>
            <w:r/>
            <w:bookmarkEnd w:id="180"/>
            <w:r>
              <w:rPr>
                <w:rFonts w:hint="eastAsia" w:ascii="宋体" w:hAnsi="宋体"/>
                <w:bCs/>
                <w:color w:val="000000"/>
                <w:sz w:val="24"/>
              </w:rPr>
              <w:t xml:space="preserve">内容包含上述所有要点但内容有欠缺，或者上述要点有缺项的得</w:t>
            </w:r>
            <w:r>
              <w:rPr>
                <w:rFonts w:hint="eastAsia" w:ascii="宋体" w:hAnsi="宋体"/>
                <w:bCs/>
                <w:color w:val="000000"/>
                <w:sz w:val="24"/>
              </w:rPr>
              <w:t xml:space="preserve">1分</w:t>
            </w:r>
            <w:r>
              <w:rPr>
                <w:rFonts w:hint="eastAsia" w:ascii="宋体" w:hAnsi="宋体"/>
                <w:bCs/>
                <w:color w:val="000000"/>
                <w:sz w:val="24"/>
              </w:rPr>
              <w:t xml:space="preserve">；</w:t>
            </w:r>
            <w:bookmarkEnd w:id="181"/>
            <w:r/>
            <w:r/>
          </w:p>
          <w:p>
            <w:pPr>
              <w:jc w:val="left"/>
              <w:spacing w:line="360" w:lineRule="auto"/>
              <w:shd w:val="clear" w:color="auto" w:fill="ffffff"/>
              <w:rPr>
                <w:rFonts w:hint="eastAsia" w:ascii="宋体" w:hAnsi="宋体"/>
                <w:bCs/>
                <w:color w:val="000000"/>
                <w:sz w:val="24"/>
              </w:rPr>
            </w:pPr>
            <w:r/>
            <w:bookmarkStart w:id="182" w:name="OLE_LINK41"/>
            <w:r/>
            <w:bookmarkStart w:id="183" w:name="OLE_LINK42"/>
            <w:r>
              <w:rPr>
                <w:rFonts w:hint="eastAsia" w:ascii="宋体" w:hAnsi="宋体"/>
                <w:bCs/>
                <w:color w:val="000000"/>
                <w:sz w:val="24"/>
              </w:rPr>
              <w:t xml:space="preserve">③</w:t>
            </w:r>
            <w:bookmarkStart w:id="184" w:name="OLE_LINK32"/>
            <w:r/>
            <w:bookmarkEnd w:id="182"/>
            <w:r/>
            <w:bookmarkEnd w:id="183"/>
            <w:r>
              <w:rPr>
                <w:rFonts w:hint="eastAsia" w:ascii="宋体" w:hAnsi="宋体"/>
                <w:bCs/>
                <w:color w:val="000000"/>
                <w:sz w:val="24"/>
              </w:rPr>
              <w:t xml:space="preserve">未提供</w:t>
            </w:r>
            <w:r>
              <w:rPr>
                <w:rFonts w:hint="eastAsia" w:ascii="宋体" w:hAnsi="宋体"/>
                <w:bCs/>
                <w:color w:val="000000"/>
                <w:sz w:val="24"/>
              </w:rPr>
              <w:t xml:space="preserve">的</w:t>
            </w:r>
            <w:r>
              <w:rPr>
                <w:rFonts w:hint="eastAsia" w:ascii="宋体" w:hAnsi="宋体"/>
                <w:bCs/>
                <w:color w:val="000000"/>
                <w:sz w:val="24"/>
              </w:rPr>
              <w:t xml:space="preserve">不得分</w:t>
            </w:r>
            <w:r>
              <w:rPr>
                <w:rFonts w:hint="eastAsia" w:ascii="宋体" w:hAnsi="宋体"/>
                <w:bCs/>
                <w:color w:val="000000"/>
                <w:sz w:val="24"/>
              </w:rPr>
              <w:t xml:space="preserve">。</w:t>
            </w:r>
            <w:bookmarkEnd w:id="184"/>
            <w:r/>
            <w:r/>
          </w:p>
          <w:p>
            <w:pPr>
              <w:jc w:val="left"/>
              <w:spacing w:line="360" w:lineRule="auto"/>
              <w:shd w:val="clear" w:color="auto" w:fill="ffffff"/>
              <w:rPr>
                <w:rFonts w:hint="eastAsia" w:ascii="宋体" w:hAnsi="宋体"/>
                <w:bCs/>
                <w:color w:val="000000"/>
                <w:sz w:val="24"/>
              </w:rPr>
            </w:pPr>
            <w:r>
              <w:rPr>
                <w:rFonts w:hint="eastAsia" w:ascii="宋体" w:hAnsi="宋体"/>
                <w:bCs/>
                <w:color w:val="000000"/>
                <w:sz w:val="24"/>
              </w:rPr>
            </w:r>
            <w:r/>
          </w:p>
          <w:p>
            <w:pPr>
              <w:jc w:val="left"/>
              <w:spacing w:line="360" w:lineRule="auto"/>
              <w:shd w:val="clear" w:color="auto" w:fill="ffffff"/>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rPr>
              <w:t xml:space="preserve">建立完善的管理制度，包括但不限于考试管理制度、实际操作及试件管理制度、考评人员管理制度、保密管理制度、档案管理制度、财务管理制度、应急预案。</w:t>
            </w:r>
            <w:r>
              <w:rPr>
                <w:rFonts w:ascii="宋体" w:hAnsi="宋体"/>
                <w:bCs/>
                <w:color w:val="000000"/>
                <w:sz w:val="24"/>
              </w:rPr>
              <w:t xml:space="preserve">提供</w:t>
            </w:r>
            <w:r>
              <w:rPr>
                <w:rFonts w:hint="eastAsia" w:ascii="宋体" w:hAnsi="宋体"/>
                <w:bCs/>
                <w:color w:val="000000"/>
                <w:sz w:val="24"/>
              </w:rPr>
              <w:t xml:space="preserve">相</w:t>
            </w:r>
            <w:r>
              <w:rPr>
                <w:rFonts w:hint="eastAsia" w:ascii="宋体" w:hAnsi="宋体"/>
                <w:bCs/>
                <w:color w:val="000000"/>
                <w:sz w:val="24"/>
              </w:rPr>
              <w:t xml:space="preserve">应的制度文件。</w:t>
            </w:r>
            <w:r>
              <w:rPr>
                <w:rFonts w:hint="eastAsia" w:ascii="宋体" w:hAnsi="宋体"/>
                <w:bCs/>
                <w:color w:val="000000"/>
                <w:sz w:val="24"/>
              </w:rPr>
              <w:t xml:space="preserve">（3分）</w:t>
            </w:r>
            <w:r/>
          </w:p>
          <w:p>
            <w:pPr>
              <w:jc w:val="left"/>
              <w:spacing w:line="360" w:lineRule="auto"/>
              <w:shd w:val="clear" w:color="auto" w:fill="ffffff"/>
              <w:rPr>
                <w:rFonts w:hint="eastAsia" w:ascii="宋体" w:hAnsi="宋体"/>
                <w:bCs/>
                <w:color w:val="000000"/>
                <w:sz w:val="24"/>
              </w:rPr>
            </w:pPr>
            <w:r/>
            <w:bookmarkStart w:id="185" w:name="OLE_LINK44"/>
            <w:r/>
            <w:bookmarkStart w:id="186" w:name="OLE_LINK45"/>
            <w:r>
              <w:rPr>
                <w:rFonts w:hint="eastAsia" w:ascii="宋体" w:hAnsi="宋体"/>
                <w:bCs/>
                <w:color w:val="000000"/>
                <w:sz w:val="24"/>
              </w:rPr>
              <w:t xml:space="preserve">①</w:t>
            </w:r>
            <w:bookmarkEnd w:id="185"/>
            <w:r/>
            <w:bookmarkEnd w:id="186"/>
            <w:r>
              <w:rPr>
                <w:rFonts w:hint="eastAsia" w:ascii="宋体" w:hAnsi="宋体"/>
                <w:bCs/>
                <w:color w:val="000000"/>
                <w:sz w:val="24"/>
              </w:rPr>
              <w:t xml:space="preserve">内容包含上述所有要点且内容</w:t>
            </w:r>
            <w:r>
              <w:rPr>
                <w:rFonts w:hint="eastAsia" w:ascii="宋体" w:hAnsi="宋体"/>
                <w:bCs/>
                <w:color w:val="000000"/>
                <w:sz w:val="24"/>
              </w:rPr>
              <w:t xml:space="preserve">完善的</w:t>
            </w:r>
            <w:r>
              <w:rPr>
                <w:rFonts w:hint="eastAsia" w:ascii="宋体" w:hAnsi="宋体"/>
                <w:bCs/>
                <w:color w:val="000000"/>
                <w:sz w:val="24"/>
              </w:rPr>
              <w:t xml:space="preserve">，</w:t>
            </w:r>
            <w:r>
              <w:rPr>
                <w:rFonts w:hint="eastAsia" w:ascii="宋体" w:hAnsi="宋体"/>
                <w:bCs/>
                <w:color w:val="000000"/>
                <w:sz w:val="24"/>
              </w:rPr>
              <w:t xml:space="preserve">得3分</w:t>
            </w:r>
            <w:r>
              <w:rPr>
                <w:rFonts w:hint="eastAsia" w:ascii="宋体" w:hAnsi="宋体"/>
                <w:bCs/>
                <w:color w:val="000000"/>
                <w:sz w:val="24"/>
              </w:rPr>
              <w:t xml:space="preserve">；</w:t>
            </w:r>
            <w:r/>
          </w:p>
          <w:p>
            <w:pPr>
              <w:jc w:val="left"/>
              <w:spacing w:line="360" w:lineRule="auto"/>
              <w:shd w:val="clear" w:color="auto" w:fill="ffffff"/>
              <w:rPr>
                <w:rFonts w:hint="eastAsia" w:ascii="宋体" w:hAnsi="宋体"/>
                <w:bCs/>
                <w:color w:val="000000"/>
                <w:sz w:val="24"/>
              </w:rPr>
            </w:pPr>
            <w:r/>
            <w:bookmarkStart w:id="187" w:name="OLE_LINK46"/>
            <w:r/>
            <w:bookmarkStart w:id="188" w:name="OLE_LINK47"/>
            <w:r>
              <w:rPr>
                <w:rFonts w:hint="eastAsia" w:ascii="宋体" w:hAnsi="宋体"/>
                <w:bCs/>
                <w:color w:val="000000"/>
                <w:sz w:val="24"/>
              </w:rPr>
              <w:t xml:space="preserve">②</w:t>
            </w:r>
            <w:bookmarkEnd w:id="187"/>
            <w:r/>
            <w:bookmarkEnd w:id="188"/>
            <w:r>
              <w:rPr>
                <w:rFonts w:hint="eastAsia" w:ascii="宋体" w:hAnsi="宋体"/>
                <w:bCs/>
                <w:color w:val="000000"/>
                <w:sz w:val="24"/>
              </w:rPr>
              <w:t xml:space="preserve">内容包含上述所有要点但内容有欠缺，得2分；</w:t>
            </w:r>
            <w:r/>
          </w:p>
          <w:p>
            <w:pPr>
              <w:jc w:val="left"/>
              <w:spacing w:line="360" w:lineRule="auto"/>
              <w:shd w:val="clear" w:color="auto" w:fill="ffffff"/>
              <w:rPr>
                <w:rFonts w:hint="eastAsia" w:ascii="宋体" w:hAnsi="宋体"/>
                <w:bCs/>
                <w:color w:val="000000"/>
                <w:sz w:val="24"/>
              </w:rPr>
            </w:pPr>
            <w:r/>
            <w:bookmarkStart w:id="189" w:name="OLE_LINK48"/>
            <w:r/>
            <w:bookmarkStart w:id="190" w:name="OLE_LINK49"/>
            <w:r>
              <w:rPr>
                <w:rFonts w:hint="eastAsia" w:ascii="宋体" w:hAnsi="宋体"/>
                <w:bCs/>
                <w:color w:val="000000"/>
                <w:sz w:val="24"/>
              </w:rPr>
              <w:t xml:space="preserve">③</w:t>
            </w:r>
            <w:bookmarkEnd w:id="189"/>
            <w:r/>
            <w:bookmarkEnd w:id="190"/>
            <w:r>
              <w:rPr>
                <w:rFonts w:hint="eastAsia" w:ascii="宋体" w:hAnsi="宋体"/>
                <w:bCs/>
                <w:color w:val="000000"/>
                <w:sz w:val="24"/>
              </w:rPr>
              <w:t xml:space="preserve">上述要点不完整</w:t>
            </w:r>
            <w:r>
              <w:rPr>
                <w:rFonts w:hint="eastAsia" w:ascii="宋体" w:hAnsi="宋体"/>
                <w:bCs/>
                <w:color w:val="000000"/>
                <w:sz w:val="24"/>
              </w:rPr>
              <w:t xml:space="preserve">、</w:t>
            </w:r>
            <w:r>
              <w:rPr>
                <w:rFonts w:hint="eastAsia" w:ascii="宋体" w:hAnsi="宋体"/>
                <w:bCs/>
                <w:color w:val="000000"/>
                <w:sz w:val="24"/>
              </w:rPr>
              <w:t xml:space="preserve">有缺项的</w:t>
            </w:r>
            <w:r>
              <w:rPr>
                <w:rFonts w:hint="eastAsia" w:ascii="宋体" w:hAnsi="宋体"/>
                <w:bCs/>
                <w:color w:val="000000"/>
                <w:sz w:val="24"/>
              </w:rPr>
              <w:t xml:space="preserve">，</w:t>
            </w:r>
            <w:r>
              <w:rPr>
                <w:rFonts w:hint="eastAsia" w:ascii="宋体" w:hAnsi="宋体"/>
                <w:bCs/>
                <w:color w:val="000000"/>
                <w:sz w:val="24"/>
              </w:rPr>
              <w:t xml:space="preserve">得1分</w:t>
            </w:r>
            <w:r>
              <w:rPr>
                <w:rFonts w:ascii="宋体" w:hAnsi="宋体"/>
                <w:bCs/>
                <w:color w:val="000000"/>
                <w:sz w:val="24"/>
              </w:rPr>
              <w:t xml:space="preserve">；</w:t>
            </w:r>
            <w:r/>
          </w:p>
          <w:p>
            <w:pPr>
              <w:jc w:val="left"/>
              <w:spacing w:line="360" w:lineRule="auto"/>
              <w:shd w:val="clear" w:color="auto" w:fill="ffffff"/>
              <w:rPr>
                <w:rFonts w:hint="eastAsia" w:ascii="宋体" w:hAnsi="宋体"/>
                <w:bCs/>
                <w:color w:val="000000"/>
                <w:sz w:val="24"/>
              </w:rPr>
            </w:pPr>
            <w:r/>
            <w:bookmarkStart w:id="191" w:name="OLE_LINK50"/>
            <w:r/>
            <w:bookmarkStart w:id="192" w:name="OLE_LINK51"/>
            <w:r>
              <w:rPr>
                <w:rFonts w:hint="eastAsia" w:ascii="宋体" w:hAnsi="宋体"/>
                <w:bCs/>
                <w:color w:val="000000"/>
                <w:sz w:val="24"/>
              </w:rPr>
              <w:t xml:space="preserve">④</w:t>
            </w:r>
            <w:bookmarkEnd w:id="191"/>
            <w:r/>
            <w:bookmarkEnd w:id="192"/>
            <w:r>
              <w:rPr>
                <w:rFonts w:hint="eastAsia" w:ascii="宋体" w:hAnsi="宋体"/>
                <w:bCs/>
                <w:color w:val="000000"/>
                <w:sz w:val="24"/>
              </w:rPr>
              <w:t xml:space="preserve">未提供</w:t>
            </w:r>
            <w:r>
              <w:rPr>
                <w:rFonts w:hint="eastAsia" w:ascii="宋体" w:hAnsi="宋体"/>
                <w:bCs/>
                <w:color w:val="000000"/>
                <w:sz w:val="24"/>
              </w:rPr>
              <w:t xml:space="preserve">的</w:t>
            </w:r>
            <w:r>
              <w:rPr>
                <w:rFonts w:hint="eastAsia" w:ascii="宋体" w:hAnsi="宋体"/>
                <w:bCs/>
                <w:color w:val="000000"/>
                <w:sz w:val="24"/>
              </w:rPr>
              <w:t xml:space="preserve">不得分。</w:t>
            </w:r>
            <w:r/>
          </w:p>
          <w:p>
            <w:pPr>
              <w:jc w:val="left"/>
              <w:spacing w:line="360" w:lineRule="auto"/>
              <w:shd w:val="clear" w:color="auto" w:fill="ffffff"/>
              <w:rPr>
                <w:rFonts w:hint="eastAsia" w:ascii="宋体" w:hAnsi="宋体"/>
                <w:bCs/>
                <w:color w:val="000000"/>
                <w:sz w:val="24"/>
              </w:rPr>
            </w:pPr>
            <w:r>
              <w:rPr>
                <w:rFonts w:hint="eastAsia" w:ascii="宋体" w:hAnsi="宋体"/>
                <w:bCs/>
                <w:color w:val="000000"/>
                <w:sz w:val="24"/>
              </w:rPr>
            </w:r>
            <w:r/>
          </w:p>
          <w:p>
            <w:pPr>
              <w:jc w:val="left"/>
              <w:spacing w:line="360" w:lineRule="auto"/>
              <w:shd w:val="clear" w:color="auto" w:fill="ffffff"/>
              <w:rPr>
                <w:rFonts w:hint="eastAsia"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rPr>
              <w:t xml:space="preserve">有明确规范的作业指导书，包括但不限于理论考试规定，RT I/II级资格实践考核规定及评分标准，UT I/Ⅱ级资格实践考核规定及评分标准，MT I/Ⅱ级资格实践考核规定及评分标准，PT I/Ⅱ级资格实践考核规定及评分标准，报告和记录至少应包括实践考核操作记录、实践考核报告、现场操作评分表等。</w:t>
            </w:r>
            <w:r>
              <w:rPr>
                <w:rFonts w:ascii="宋体" w:hAnsi="宋体"/>
                <w:bCs/>
                <w:color w:val="000000"/>
                <w:sz w:val="24"/>
              </w:rPr>
              <w:t xml:space="preserve">提供</w:t>
            </w:r>
            <w:r>
              <w:rPr>
                <w:rFonts w:hint="eastAsia" w:ascii="宋体" w:hAnsi="宋体"/>
                <w:bCs/>
                <w:color w:val="000000"/>
                <w:sz w:val="24"/>
              </w:rPr>
              <w:t xml:space="preserve">相</w:t>
            </w:r>
            <w:r>
              <w:rPr>
                <w:rFonts w:hint="eastAsia" w:ascii="宋体" w:hAnsi="宋体"/>
                <w:bCs/>
                <w:color w:val="000000"/>
                <w:sz w:val="24"/>
              </w:rPr>
              <w:t xml:space="preserve">应的考试</w:t>
            </w:r>
            <w:r>
              <w:rPr>
                <w:rFonts w:ascii="宋体" w:hAnsi="宋体"/>
                <w:bCs/>
                <w:color w:val="000000"/>
                <w:sz w:val="24"/>
              </w:rPr>
              <w:t xml:space="preserve">作业指导书包括</w:t>
            </w:r>
            <w:r>
              <w:rPr>
                <w:rFonts w:hint="eastAsia" w:ascii="宋体" w:hAnsi="宋体"/>
                <w:bCs/>
                <w:color w:val="000000"/>
                <w:sz w:val="24"/>
              </w:rPr>
              <w:t xml:space="preserve">相关的</w:t>
            </w:r>
            <w:r>
              <w:rPr>
                <w:rFonts w:ascii="宋体" w:hAnsi="宋体"/>
                <w:bCs/>
                <w:color w:val="000000"/>
                <w:sz w:val="24"/>
              </w:rPr>
              <w:t xml:space="preserve">报告、记录</w:t>
            </w:r>
            <w:r>
              <w:rPr>
                <w:rFonts w:hint="eastAsia" w:ascii="宋体" w:hAnsi="宋体"/>
                <w:bCs/>
                <w:color w:val="000000"/>
                <w:sz w:val="24"/>
              </w:rPr>
              <w:t xml:space="preserve">表式等。</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分）</w:t>
            </w:r>
            <w:r/>
          </w:p>
          <w:p>
            <w:pPr>
              <w:jc w:val="left"/>
              <w:spacing w:line="360" w:lineRule="auto"/>
              <w:shd w:val="clear" w:color="auto" w:fill="ffffff"/>
              <w:rPr>
                <w:rFonts w:hint="eastAsia" w:ascii="宋体" w:hAnsi="宋体"/>
                <w:bCs/>
                <w:color w:val="000000"/>
                <w:sz w:val="24"/>
              </w:rPr>
            </w:pPr>
            <w:r>
              <w:rPr>
                <w:rFonts w:hint="eastAsia" w:ascii="宋体" w:hAnsi="宋体"/>
                <w:bCs/>
                <w:color w:val="000000"/>
                <w:sz w:val="24"/>
              </w:rPr>
              <w:t xml:space="preserve">①</w:t>
            </w:r>
            <w:r>
              <w:rPr>
                <w:rFonts w:ascii="宋体" w:hAnsi="宋体"/>
                <w:bCs/>
                <w:color w:val="000000"/>
                <w:sz w:val="24"/>
              </w:rPr>
              <w:t xml:space="preserve">内容</w:t>
            </w:r>
            <w:r>
              <w:rPr>
                <w:rFonts w:hint="eastAsia" w:ascii="宋体" w:hAnsi="宋体"/>
                <w:bCs/>
                <w:color w:val="000000"/>
                <w:sz w:val="24"/>
              </w:rPr>
              <w:t xml:space="preserve">包含上述所有要点且内容完善的得</w:t>
            </w:r>
            <w:r>
              <w:rPr>
                <w:rFonts w:hint="eastAsia" w:ascii="宋体" w:hAnsi="宋体"/>
                <w:bCs/>
                <w:color w:val="000000"/>
                <w:sz w:val="24"/>
              </w:rPr>
              <w:t xml:space="preserve">4</w:t>
            </w:r>
            <w:r>
              <w:rPr>
                <w:rFonts w:hint="eastAsia" w:ascii="宋体" w:hAnsi="宋体"/>
                <w:bCs/>
                <w:color w:val="000000"/>
                <w:sz w:val="24"/>
              </w:rPr>
              <w:t xml:space="preserve">分</w:t>
            </w:r>
            <w:r>
              <w:rPr>
                <w:rFonts w:ascii="宋体" w:hAnsi="宋体"/>
                <w:bCs/>
                <w:color w:val="000000"/>
                <w:sz w:val="24"/>
              </w:rPr>
              <w:t xml:space="preserve">；</w:t>
            </w:r>
            <w:r/>
          </w:p>
          <w:p>
            <w:pPr>
              <w:jc w:val="left"/>
              <w:spacing w:line="360" w:lineRule="auto"/>
              <w:shd w:val="clear" w:color="auto" w:fill="ffffff"/>
              <w:rPr>
                <w:rFonts w:hint="eastAsia" w:ascii="宋体" w:hAnsi="宋体"/>
                <w:bCs/>
                <w:color w:val="000000"/>
                <w:sz w:val="24"/>
              </w:rPr>
            </w:pPr>
            <w:r>
              <w:rPr>
                <w:rFonts w:hint="eastAsia" w:ascii="宋体" w:hAnsi="宋体"/>
                <w:bCs/>
                <w:color w:val="000000"/>
                <w:sz w:val="24"/>
              </w:rPr>
              <w:t xml:space="preserve">②</w:t>
            </w:r>
            <w:r>
              <w:rPr>
                <w:rFonts w:hint="eastAsia" w:ascii="宋体" w:hAnsi="宋体"/>
                <w:bCs/>
                <w:color w:val="000000"/>
                <w:sz w:val="24"/>
              </w:rPr>
              <w:t xml:space="preserve">内容包含上述所有要点但内容有欠缺，得</w:t>
            </w:r>
            <w:r>
              <w:rPr>
                <w:rFonts w:hint="eastAsia" w:ascii="宋体" w:hAnsi="宋体"/>
                <w:bCs/>
                <w:color w:val="000000"/>
                <w:sz w:val="24"/>
              </w:rPr>
              <w:t xml:space="preserve">2</w:t>
            </w:r>
            <w:r>
              <w:rPr>
                <w:rFonts w:ascii="宋体" w:hAnsi="宋体"/>
                <w:bCs/>
                <w:color w:val="000000"/>
                <w:sz w:val="24"/>
              </w:rPr>
              <w:t xml:space="preserve">分</w:t>
            </w:r>
            <w:r>
              <w:rPr>
                <w:rFonts w:hint="eastAsia" w:ascii="宋体" w:hAnsi="宋体"/>
                <w:bCs/>
                <w:color w:val="000000"/>
                <w:sz w:val="24"/>
              </w:rPr>
              <w:t xml:space="preserve">；</w:t>
            </w:r>
            <w:r/>
          </w:p>
          <w:p>
            <w:pPr>
              <w:jc w:val="left"/>
              <w:spacing w:line="360" w:lineRule="auto"/>
              <w:shd w:val="clear" w:color="auto" w:fill="ffffff"/>
              <w:rPr>
                <w:rFonts w:hint="eastAsia" w:ascii="宋体" w:hAnsi="宋体"/>
                <w:bCs/>
                <w:color w:val="000000"/>
                <w:sz w:val="24"/>
              </w:rPr>
            </w:pPr>
            <w:r>
              <w:rPr>
                <w:rFonts w:hint="eastAsia" w:ascii="宋体" w:hAnsi="宋体"/>
                <w:bCs/>
                <w:color w:val="000000"/>
                <w:sz w:val="24"/>
              </w:rPr>
              <w:t xml:space="preserve">③</w:t>
            </w:r>
            <w:r>
              <w:rPr>
                <w:rFonts w:hint="eastAsia" w:ascii="宋体" w:hAnsi="宋体"/>
                <w:bCs/>
                <w:color w:val="000000"/>
                <w:sz w:val="24"/>
              </w:rPr>
              <w:t xml:space="preserve">上述要点不完整、有缺项的，得1分</w:t>
            </w:r>
            <w:r>
              <w:rPr>
                <w:rFonts w:ascii="宋体" w:hAnsi="宋体"/>
                <w:bCs/>
                <w:color w:val="000000"/>
                <w:sz w:val="24"/>
              </w:rPr>
              <w:t xml:space="preserve">；</w:t>
            </w:r>
            <w:r/>
          </w:p>
          <w:p>
            <w:pPr>
              <w:jc w:val="left"/>
              <w:spacing w:line="360" w:lineRule="auto"/>
              <w:shd w:val="clear" w:color="auto" w:fill="ffffff"/>
              <w:rPr>
                <w:rFonts w:hint="eastAsia" w:ascii="宋体" w:hAnsi="宋体"/>
                <w:bCs/>
                <w:color w:val="000000"/>
                <w:sz w:val="24"/>
              </w:rPr>
            </w:pPr>
            <w:r>
              <w:rPr>
                <w:rFonts w:hint="eastAsia" w:ascii="宋体" w:hAnsi="宋体"/>
                <w:bCs/>
                <w:color w:val="000000"/>
                <w:sz w:val="24"/>
              </w:rPr>
              <w:t xml:space="preserve">④</w:t>
            </w:r>
            <w:r>
              <w:rPr>
                <w:rFonts w:hint="eastAsia" w:ascii="宋体" w:hAnsi="宋体"/>
                <w:bCs/>
                <w:color w:val="000000"/>
                <w:sz w:val="24"/>
              </w:rPr>
              <w:t xml:space="preserve">未提供</w:t>
            </w:r>
            <w:r>
              <w:rPr>
                <w:rFonts w:hint="eastAsia" w:ascii="宋体" w:hAnsi="宋体"/>
                <w:bCs/>
                <w:color w:val="000000"/>
                <w:sz w:val="24"/>
              </w:rPr>
              <w:t xml:space="preserve">的</w:t>
            </w:r>
            <w:r>
              <w:rPr>
                <w:rFonts w:hint="eastAsia" w:ascii="宋体" w:hAnsi="宋体"/>
                <w:bCs/>
                <w:color w:val="000000"/>
                <w:sz w:val="24"/>
              </w:rPr>
              <w:t xml:space="preserve">不得分。</w:t>
            </w:r>
            <w:r/>
          </w:p>
        </w:tc>
        <w:tc>
          <w:tcPr>
            <w:tcW w:w="521" w:type="dxa"/>
            <w:vAlign w:val="center"/>
            <w:textDirection w:val="lrTb"/>
            <w:noWrap w:val="false"/>
          </w:tcPr>
          <w:p>
            <w:pPr>
              <w:jc w:val="center"/>
              <w:spacing w:line="360" w:lineRule="auto"/>
              <w:rPr>
                <w:rFonts w:hint="eastAsia" w:ascii="宋体" w:hAnsi="宋体"/>
                <w:bCs/>
                <w:color w:val="000000"/>
                <w:sz w:val="24"/>
              </w:rPr>
            </w:pPr>
            <w:r>
              <w:rPr>
                <w:rFonts w:hint="eastAsia" w:ascii="宋体" w:hAnsi="宋体"/>
                <w:bCs/>
                <w:color w:val="000000"/>
                <w:sz w:val="24"/>
              </w:rPr>
              <w:t xml:space="preserve">9</w:t>
            </w:r>
            <w:r>
              <w:rPr>
                <w:rFonts w:hint="eastAsia" w:ascii="宋体" w:hAnsi="宋体"/>
                <w:bCs/>
                <w:color w:val="000000"/>
                <w:sz w:val="24"/>
              </w:rPr>
              <w:t xml:space="preserve">分</w:t>
            </w:r>
            <w:r/>
          </w:p>
        </w:tc>
      </w:tr>
    </w:tbl>
    <w:p>
      <w:pPr>
        <w:rPr>
          <w:rFonts w:hint="eastAsia" w:ascii="黑体" w:hAnsi="黑体" w:eastAsia="黑体" w:cs="Arial"/>
          <w:b/>
          <w:bCs/>
          <w:sz w:val="24"/>
        </w:rPr>
      </w:pPr>
      <w:r>
        <w:rPr>
          <w:rFonts w:hint="eastAsia" w:ascii="黑体" w:hAnsi="黑体" w:eastAsia="黑体" w:cs="Arial"/>
          <w:b/>
          <w:bCs/>
          <w:sz w:val="24"/>
        </w:rPr>
      </w:r>
      <w:r/>
    </w:p>
    <w:p>
      <w:pPr>
        <w:rPr>
          <w:rFonts w:hint="eastAsia" w:ascii="黑体" w:hAnsi="黑体" w:eastAsia="黑体" w:cs="Arial"/>
          <w:b/>
          <w:bCs/>
          <w:sz w:val="24"/>
        </w:rPr>
      </w:pPr>
      <w:r>
        <w:rPr>
          <w:rFonts w:hint="eastAsia" w:ascii="黑体" w:hAnsi="黑体" w:eastAsia="黑体" w:cs="Arial"/>
          <w:b/>
          <w:bCs/>
          <w:sz w:val="24"/>
        </w:rPr>
        <w:t xml:space="preserve">说明（适用所有采购包）：</w:t>
      </w:r>
      <w:r/>
    </w:p>
    <w:p>
      <w:pPr>
        <w:jc w:val="left"/>
        <w:spacing w:before="120" w:after="120" w:line="360" w:lineRule="auto"/>
        <w:rPr>
          <w:rFonts w:ascii="Arial" w:hAnsi="Arial" w:cs="Arial"/>
          <w:sz w:val="24"/>
        </w:rPr>
      </w:pPr>
      <w:r>
        <w:rPr>
          <w:rFonts w:hint="eastAsia" w:ascii="Arial" w:hAnsi="Arial" w:cs="Arial"/>
          <w:sz w:val="24"/>
        </w:rPr>
        <w:t xml:space="preserve">1</w:t>
      </w:r>
      <w:r>
        <w:rPr>
          <w:rFonts w:hint="eastAsia" w:ascii="Arial" w:hAnsi="Arial" w:cs="Arial"/>
          <w:sz w:val="24"/>
        </w:rPr>
        <w:t xml:space="preserve">、小微型企业价格扣除</w:t>
      </w:r>
      <w:r/>
    </w:p>
    <w:p>
      <w:pPr>
        <w:jc w:val="left"/>
        <w:spacing w:before="120" w:after="120" w:line="400" w:lineRule="exact"/>
        <w:rPr>
          <w:rFonts w:ascii="宋体" w:hAnsi="Arial"/>
          <w:sz w:val="24"/>
        </w:rPr>
      </w:pPr>
      <w:r>
        <w:rPr>
          <w:rFonts w:hint="eastAsia" w:ascii="宋体" w:hAnsi="Arial"/>
          <w:sz w:val="24"/>
        </w:rPr>
        <w:t xml:space="preserve">（1）对小型和微型企业提供的产品在价格上给予10%的扣除，用扣除后的价格参与评审。</w:t>
      </w:r>
      <w:r/>
    </w:p>
    <w:p>
      <w:pPr>
        <w:jc w:val="left"/>
        <w:spacing w:before="120" w:after="120" w:line="400" w:lineRule="exact"/>
        <w:rPr>
          <w:rFonts w:ascii="宋体" w:hAnsi="Arial"/>
          <w:sz w:val="24"/>
        </w:rPr>
      </w:pPr>
      <w:r>
        <w:rPr>
          <w:rFonts w:hint="eastAsia" w:ascii="宋体" w:hAnsi="Arial"/>
          <w:sz w:val="24"/>
        </w:rPr>
        <w:t xml:space="preserve">（2）供应商需按照采购文件的要求提供相应的《中小企业声明函》。</w:t>
      </w:r>
      <w:r/>
    </w:p>
    <w:p>
      <w:pPr>
        <w:jc w:val="left"/>
        <w:spacing w:before="120" w:after="120" w:line="400" w:lineRule="exact"/>
        <w:rPr>
          <w:rFonts w:ascii="宋体" w:hAnsi="Arial"/>
          <w:sz w:val="24"/>
        </w:rPr>
      </w:pPr>
      <w:r>
        <w:rPr>
          <w:rFonts w:hint="eastAsia" w:ascii="宋体" w:hAnsi="Arial"/>
          <w:sz w:val="24"/>
        </w:rPr>
        <w:t xml:space="preserve">（3）企业标准请参照《关于印发中小企业划型标准规定的通知》（工信部联企业【2011】300号）文件规定自行填写。</w:t>
      </w:r>
      <w:r/>
    </w:p>
    <w:p>
      <w:pPr>
        <w:jc w:val="left"/>
        <w:spacing w:before="120" w:after="120" w:line="400" w:lineRule="exact"/>
        <w:rPr>
          <w:rFonts w:ascii="宋体" w:hAnsi="Arial"/>
          <w:sz w:val="24"/>
        </w:rPr>
      </w:pPr>
      <w:r>
        <w:rPr>
          <w:rFonts w:hint="eastAsia" w:ascii="宋体" w:hAnsi="Arial"/>
          <w:sz w:val="24"/>
        </w:rPr>
        <w:t xml:space="preserve">2、残疾人福利单位价格扣除</w:t>
      </w:r>
      <w:r/>
    </w:p>
    <w:p>
      <w:pPr>
        <w:jc w:val="left"/>
        <w:spacing w:before="120" w:after="120" w:line="400" w:lineRule="exact"/>
        <w:rPr>
          <w:rFonts w:ascii="宋体" w:hAnsi="Arial"/>
          <w:sz w:val="24"/>
        </w:rPr>
      </w:pPr>
      <w:r>
        <w:rPr>
          <w:rFonts w:hint="eastAsia" w:ascii="宋体" w:hAnsi="Arial"/>
          <w:sz w:val="24"/>
        </w:rPr>
        <w:t xml:space="preserve">（1）本项目对残疾人福利性单位视同小型、微型企业，给予</w:t>
      </w:r>
      <w:r>
        <w:rPr>
          <w:rFonts w:ascii="宋体" w:hAnsi="Arial"/>
          <w:sz w:val="24"/>
        </w:rPr>
        <w:t xml:space="preserve">10</w:t>
      </w:r>
      <w:r>
        <w:rPr>
          <w:rFonts w:hint="eastAsia" w:ascii="宋体" w:hAnsi="Arial"/>
          <w:sz w:val="24"/>
        </w:rPr>
        <w:t xml:space="preserve">%的价格扣除，用扣除后的</w:t>
      </w:r>
      <w:r>
        <w:rPr>
          <w:rFonts w:hint="eastAsia" w:ascii="宋体" w:hAnsi="Arial"/>
          <w:sz w:val="24"/>
        </w:rPr>
        <w:t xml:space="preserve">价格参与评审。</w:t>
      </w:r>
      <w:r/>
    </w:p>
    <w:p>
      <w:pPr>
        <w:jc w:val="left"/>
        <w:spacing w:before="120" w:after="120" w:line="400" w:lineRule="exact"/>
        <w:rPr>
          <w:rFonts w:ascii="宋体" w:hAnsi="Arial"/>
          <w:sz w:val="24"/>
        </w:rPr>
      </w:pPr>
      <w:r>
        <w:rPr>
          <w:rFonts w:hint="eastAsia" w:ascii="宋体" w:hAnsi="Arial"/>
          <w:sz w:val="24"/>
        </w:rPr>
        <w:t xml:space="preserve">（2）残疾人福利单位需按照采购文件的要求提供《残疾人福利性单位声明函》。</w:t>
      </w:r>
      <w:r/>
    </w:p>
    <w:p>
      <w:pPr>
        <w:jc w:val="left"/>
        <w:spacing w:before="120" w:after="120" w:line="400" w:lineRule="exact"/>
        <w:rPr>
          <w:rFonts w:ascii="宋体" w:hAnsi="Arial"/>
          <w:sz w:val="24"/>
        </w:rPr>
      </w:pPr>
      <w:r>
        <w:rPr>
          <w:rFonts w:hint="eastAsia" w:ascii="宋体" w:hAnsi="Arial"/>
          <w:sz w:val="24"/>
        </w:rPr>
        <w:t xml:space="preserve">（3）残疾人福利单位标准请参照《关于促进残疾人就业政府采购政策的通知》（财库〔2017〕141号）。</w:t>
      </w:r>
      <w:r/>
    </w:p>
    <w:p>
      <w:pPr>
        <w:jc w:val="left"/>
        <w:spacing w:before="120" w:after="120" w:line="400" w:lineRule="exact"/>
        <w:rPr>
          <w:rFonts w:ascii="宋体" w:hAnsi="Arial"/>
          <w:sz w:val="24"/>
        </w:rPr>
      </w:pPr>
      <w:r>
        <w:rPr>
          <w:rFonts w:hint="eastAsia" w:ascii="宋体" w:hAnsi="Arial"/>
          <w:sz w:val="24"/>
        </w:rPr>
        <w:t xml:space="preserve">3、监狱和戒毒企业价格扣除</w:t>
      </w:r>
      <w:r/>
    </w:p>
    <w:p>
      <w:pPr>
        <w:jc w:val="left"/>
        <w:spacing w:before="120" w:after="120" w:line="400" w:lineRule="exact"/>
        <w:rPr>
          <w:rFonts w:ascii="宋体" w:hAnsi="Arial"/>
          <w:sz w:val="24"/>
        </w:rPr>
      </w:pPr>
      <w:r>
        <w:rPr>
          <w:rFonts w:hint="eastAsia" w:ascii="宋体" w:hAnsi="Arial"/>
          <w:sz w:val="24"/>
        </w:rPr>
        <w:t xml:space="preserve">（1）本项目对监狱和戒毒企业（简称监狱企业）视同小型、微型企业，给予</w:t>
      </w:r>
      <w:r>
        <w:rPr>
          <w:rFonts w:ascii="宋体" w:hAnsi="Arial"/>
          <w:sz w:val="24"/>
        </w:rPr>
        <w:t xml:space="preserve">10</w:t>
      </w:r>
      <w:r>
        <w:rPr>
          <w:rFonts w:hint="eastAsia" w:ascii="宋体" w:hAnsi="Arial"/>
          <w:sz w:val="24"/>
        </w:rPr>
        <w:t xml:space="preserve">%的价格扣除，用扣除后的价格参与评审。</w:t>
      </w:r>
      <w:r/>
    </w:p>
    <w:p>
      <w:pPr>
        <w:jc w:val="left"/>
        <w:spacing w:before="120" w:after="120" w:line="400" w:lineRule="exact"/>
        <w:rPr>
          <w:rFonts w:ascii="宋体" w:hAnsi="Arial"/>
          <w:sz w:val="24"/>
        </w:rPr>
      </w:pPr>
      <w:r>
        <w:rPr>
          <w:rFonts w:hint="eastAsia" w:ascii="宋体" w:hAnsi="Arial"/>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before="120" w:after="120" w:line="400" w:lineRule="exact"/>
        <w:rPr>
          <w:rFonts w:ascii="宋体" w:hAnsi="Arial"/>
          <w:sz w:val="24"/>
        </w:rPr>
      </w:pPr>
      <w:r>
        <w:rPr>
          <w:rFonts w:hint="eastAsia" w:ascii="宋体" w:hAnsi="Arial"/>
          <w:sz w:val="24"/>
        </w:rPr>
        <w:t xml:space="preserve">（3）监狱企业标准请参照《关于政府采购支持监狱企业发展有关问题的通知》（财库[2014]68号）。</w:t>
      </w:r>
      <w:r/>
    </w:p>
    <w:p>
      <w:pPr>
        <w:jc w:val="left"/>
        <w:spacing w:before="120" w:after="120" w:line="400" w:lineRule="exact"/>
        <w:rPr>
          <w:rFonts w:ascii="宋体" w:hAnsi="Arial"/>
          <w:sz w:val="24"/>
        </w:rPr>
      </w:pPr>
      <w:r>
        <w:rPr>
          <w:rFonts w:hint="eastAsia" w:ascii="宋体" w:hAnsi="Arial"/>
          <w:sz w:val="24"/>
        </w:rPr>
        <w:t xml:space="preserve">4、残疾人福利单位、监狱企业属于小型、微型企业的，不重复享受政策。</w:t>
      </w:r>
      <w:r/>
    </w:p>
    <w:p>
      <w:pPr>
        <w:jc w:val="left"/>
        <w:spacing w:before="120" w:after="120" w:line="400" w:lineRule="exact"/>
        <w:rPr>
          <w:rFonts w:ascii="宋体" w:hAnsi="Arial"/>
          <w:sz w:val="24"/>
        </w:rPr>
      </w:pPr>
      <w:r>
        <w:rPr>
          <w:rFonts w:hint="eastAsia" w:ascii="宋体" w:hAnsi="Arial"/>
          <w:sz w:val="24"/>
        </w:rPr>
        <w:t xml:space="preserve">5、采购节能产品、环境标志产品相关政策</w:t>
      </w:r>
      <w:r/>
    </w:p>
    <w:p>
      <w:pPr>
        <w:ind w:firstLine="480"/>
        <w:jc w:val="left"/>
        <w:spacing w:before="120" w:after="120" w:line="400" w:lineRule="exact"/>
        <w:rPr>
          <w:rFonts w:ascii="宋体" w:hAnsi="Arial"/>
          <w:sz w:val="24"/>
        </w:rPr>
      </w:pPr>
      <w:r>
        <w:rPr>
          <w:rFonts w:hint="eastAsia" w:ascii="宋体" w:hAnsi="Arial"/>
          <w:sz w:val="24"/>
        </w:rPr>
        <w:t xml:space="preserve">5.1为发挥政府采购的政策导向作用，根据《财政部发展改革委生态环境部市场监管总局关于调整优化节能产品 环境标志产品 政府采购执行机制的通知》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w:t>
      </w:r>
      <w:r>
        <w:rPr>
          <w:rFonts w:hint="eastAsia" w:ascii="宋体" w:hAnsi="Arial"/>
          <w:sz w:val="24"/>
        </w:rPr>
        <w:t xml:space="preserve">清单页并加盖</w:t>
      </w:r>
      <w:r>
        <w:rPr>
          <w:rFonts w:hint="eastAsia" w:ascii="宋体" w:hAnsi="Arial"/>
          <w:sz w:val="24"/>
        </w:rPr>
        <w:t xml:space="preserve">投标人公章。节能产品政府采购品目清单在中国政府采购网（http：//www.ccgp.gov .</w:t>
      </w:r>
      <w:r>
        <w:rPr>
          <w:rFonts w:hint="eastAsia" w:ascii="宋体" w:hAnsi="Arial"/>
          <w:sz w:val="24"/>
        </w:rPr>
        <w:t xml:space="preserve">cn</w:t>
      </w:r>
      <w:r>
        <w:rPr>
          <w:rFonts w:hint="eastAsia" w:ascii="宋体" w:hAnsi="Arial"/>
          <w:sz w:val="24"/>
        </w:rPr>
        <w:t xml:space="preserve">/）上发布。</w:t>
      </w:r>
      <w:r/>
    </w:p>
    <w:p>
      <w:pPr>
        <w:ind w:firstLine="480"/>
        <w:jc w:val="left"/>
        <w:spacing w:before="120" w:after="120" w:line="360" w:lineRule="auto"/>
        <w:rPr>
          <w:rFonts w:ascii="宋体" w:hAnsi="Arial"/>
          <w:sz w:val="24"/>
        </w:rPr>
      </w:pPr>
      <w:r>
        <w:rPr>
          <w:rFonts w:hint="eastAsia" w:ascii="宋体" w:hAnsi="Arial"/>
          <w:sz w:val="24"/>
        </w:rPr>
        <w:t xml:space="preserve">5.2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w:t>
      </w:r>
      <w:r>
        <w:rPr>
          <w:rFonts w:hint="eastAsia" w:ascii="宋体" w:hAnsi="Arial"/>
          <w:sz w:val="24"/>
        </w:rPr>
        <w:t xml:space="preserve">清单页并加盖</w:t>
      </w:r>
      <w:r>
        <w:rPr>
          <w:rFonts w:hint="eastAsia" w:ascii="宋体" w:hAnsi="Arial"/>
          <w:sz w:val="24"/>
        </w:rPr>
        <w:t xml:space="preserve">投标人公章。环境标志产品政府采购品目清单在中国政府采购网（http://www.ccgp.gov.cn/）上发布。</w:t>
      </w:r>
      <w:r/>
    </w:p>
    <w:p>
      <w:pPr>
        <w:ind w:firstLine="480"/>
        <w:jc w:val="left"/>
        <w:spacing w:before="120" w:after="120" w:line="400" w:lineRule="exact"/>
        <w:rPr>
          <w:rFonts w:ascii="宋体" w:hAnsi="Arial"/>
          <w:sz w:val="24"/>
        </w:rPr>
      </w:pPr>
      <w:r>
        <w:rPr>
          <w:rFonts w:hint="eastAsia" w:ascii="宋体" w:hAnsi="Arial"/>
          <w:sz w:val="24"/>
        </w:rPr>
        <w:t xml:space="preserve">5.3节能产品、环境标志产品价格扣除 </w:t>
      </w:r>
      <w:r/>
    </w:p>
    <w:p>
      <w:pPr>
        <w:ind w:firstLine="480"/>
        <w:jc w:val="left"/>
        <w:spacing w:before="120" w:after="120" w:line="400" w:lineRule="exact"/>
        <w:rPr>
          <w:rFonts w:ascii="宋体" w:hAnsi="Arial"/>
          <w:sz w:val="24"/>
        </w:rPr>
      </w:pPr>
      <w:r>
        <w:rPr>
          <w:rFonts w:hint="eastAsia" w:ascii="宋体" w:hAnsi="Arial"/>
          <w:sz w:val="24"/>
        </w:rPr>
        <w:t xml:space="preserve">a、投标人所投产品被列入优先采购的节能产品政府采购品目清单中产品，其投标报价将给予 1%的价格扣除(强制采购节能产品除外)。 </w:t>
      </w:r>
      <w:r/>
    </w:p>
    <w:p>
      <w:pPr>
        <w:ind w:firstLine="480"/>
        <w:jc w:val="left"/>
        <w:spacing w:before="120" w:after="120" w:line="400" w:lineRule="exact"/>
        <w:rPr>
          <w:rFonts w:ascii="宋体" w:hAnsi="Arial"/>
          <w:sz w:val="24"/>
        </w:rPr>
      </w:pPr>
      <w:r>
        <w:rPr>
          <w:rFonts w:hint="eastAsia" w:ascii="宋体" w:hAnsi="Arial"/>
          <w:sz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jc w:val="left"/>
        <w:spacing w:before="120" w:after="120" w:line="400" w:lineRule="exact"/>
        <w:rPr>
          <w:rFonts w:ascii="宋体" w:hAnsi="Arial"/>
          <w:sz w:val="24"/>
        </w:rPr>
      </w:pPr>
      <w:r>
        <w:rPr>
          <w:rFonts w:hint="eastAsia" w:ascii="宋体" w:hAnsi="Arial"/>
          <w:sz w:val="24"/>
        </w:rPr>
        <w:t xml:space="preserve"> b、投标人所投产品被列入优先采购的环境标志产品政府采购品目清单中产品，其投标报价将给予 1%的价格扣除。</w:t>
      </w:r>
      <w:r/>
    </w:p>
    <w:p>
      <w:pPr>
        <w:ind w:firstLine="480"/>
        <w:jc w:val="left"/>
        <w:spacing w:before="120" w:after="120" w:line="400" w:lineRule="exact"/>
        <w:rPr>
          <w:rFonts w:ascii="宋体" w:hAnsi="Arial"/>
          <w:sz w:val="24"/>
        </w:rPr>
      </w:pPr>
      <w:r>
        <w:rPr>
          <w:rFonts w:hint="eastAsia" w:ascii="宋体" w:hAnsi="Arial"/>
          <w:sz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jc w:val="left"/>
        <w:spacing w:before="120" w:after="120" w:line="400" w:lineRule="exact"/>
        <w:rPr>
          <w:rFonts w:ascii="宋体" w:hAnsi="Arial"/>
          <w:sz w:val="24"/>
        </w:rPr>
      </w:pPr>
      <w:r>
        <w:rPr>
          <w:rFonts w:hint="eastAsia" w:ascii="宋体" w:hAnsi="Arial"/>
          <w:sz w:val="24"/>
        </w:rPr>
        <w:t xml:space="preserve">6、所有认证、证明或业绩均以有效的证明文件的复印件并加盖公章为依据，原件备查。</w:t>
      </w:r>
      <w:r/>
    </w:p>
    <w:p>
      <w:pPr>
        <w:pStyle w:val="907"/>
      </w:pPr>
      <w:r/>
      <w:bookmarkStart w:id="193" w:name="_Toc161252859"/>
      <w:r>
        <w:br w:type="page" w:clear="all"/>
      </w:r>
      <w:bookmarkStart w:id="194" w:name="_Toc232431994"/>
      <w:r>
        <w:rPr>
          <w:rFonts w:hint="eastAsia"/>
        </w:rPr>
        <w:t xml:space="preserve">第六章</w:t>
      </w:r>
      <w:r>
        <w:t xml:space="preserve">  </w:t>
      </w:r>
      <w:bookmarkEnd w:id="193"/>
      <w:r>
        <w:rPr>
          <w:rFonts w:hint="eastAsia"/>
        </w:rPr>
        <w:t xml:space="preserve">响应文件的组成和格式</w:t>
      </w:r>
      <w:bookmarkEnd w:id="194"/>
      <w:r/>
      <w:r/>
    </w:p>
    <w:p>
      <w:pPr>
        <w:jc w:val="center"/>
        <w:rPr>
          <w:rFonts w:hint="eastAsia" w:ascii="宋体" w:hAnsi="宋体"/>
          <w:b/>
          <w:sz w:val="72"/>
          <w:szCs w:val="21"/>
        </w:rPr>
      </w:pPr>
      <w:r>
        <w:rPr>
          <w:rFonts w:hint="eastAsia" w:ascii="宋体" w:hAnsi="宋体"/>
          <w:b/>
          <w:sz w:val="72"/>
          <w:szCs w:val="21"/>
        </w:rPr>
        <w:t xml:space="preserve"> </w:t>
      </w:r>
      <w:r/>
    </w:p>
    <w:p>
      <w:pPr>
        <w:jc w:val="center"/>
        <w:rPr>
          <w:rFonts w:hint="eastAsia" w:ascii="黑体" w:hAnsi="黑体" w:eastAsia="黑体"/>
          <w:b/>
          <w:sz w:val="72"/>
          <w:szCs w:val="21"/>
        </w:rPr>
      </w:pPr>
      <w:r>
        <w:rPr>
          <w:rFonts w:ascii="黑体" w:hAnsi="黑体"/>
          <w:b/>
          <w:sz w:val="72"/>
          <w:szCs w:val="21"/>
        </w:rPr>
        <w:t xml:space="preserve">竞争性磋商响应文件</w:t>
      </w:r>
      <w:r/>
    </w:p>
    <w:p>
      <w:pPr>
        <w:pStyle w:val="955"/>
        <w:ind w:firstLine="0"/>
        <w:jc w:val="center"/>
        <w:rPr>
          <w:rFonts w:hint="eastAsia" w:ascii="黑体" w:hAnsi="黑体" w:eastAsia="黑体"/>
          <w:b/>
          <w:bCs/>
          <w:sz w:val="32"/>
        </w:rPr>
      </w:pPr>
      <w:r>
        <w:rPr>
          <w:rFonts w:hint="eastAsia" w:ascii="黑体" w:hAnsi="黑体" w:eastAsia="黑体"/>
          <w:b/>
          <w:bCs/>
          <w:sz w:val="32"/>
        </w:rPr>
      </w:r>
      <w:r/>
    </w:p>
    <w:p>
      <w:pPr>
        <w:ind w:firstLine="1084"/>
        <w:rPr>
          <w:rFonts w:hint="eastAsia" w:ascii="黑体" w:hAnsi="黑体" w:eastAsia="黑体"/>
          <w:b/>
          <w:sz w:val="36"/>
          <w:szCs w:val="21"/>
        </w:rPr>
      </w:pPr>
      <w:r>
        <w:rPr>
          <w:rFonts w:ascii="黑体" w:hAnsi="黑体"/>
          <w:b/>
          <w:sz w:val="36"/>
          <w:szCs w:val="21"/>
        </w:rPr>
        <w:t xml:space="preserve">              </w:t>
      </w:r>
      <w:r>
        <w:rPr>
          <w:rFonts w:hint="eastAsia" w:ascii="黑体" w:hAnsi="黑体"/>
          <w:b/>
          <w:sz w:val="36"/>
          <w:szCs w:val="21"/>
        </w:rPr>
        <w:t xml:space="preserve">（正或副本）</w:t>
      </w:r>
      <w:r/>
    </w:p>
    <w:p>
      <w:pPr>
        <w:ind w:firstLine="1084"/>
        <w:rPr>
          <w:rFonts w:hint="eastAsia" w:ascii="黑体" w:hAnsi="黑体" w:eastAsia="黑体"/>
          <w:b/>
          <w:sz w:val="36"/>
          <w:szCs w:val="21"/>
        </w:rPr>
      </w:pPr>
      <w:r>
        <w:rPr>
          <w:rFonts w:hint="eastAsia" w:ascii="黑体" w:hAnsi="黑体" w:eastAsia="黑体"/>
          <w:b/>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ind w:firstLine="1084"/>
        <w:rPr>
          <w:rFonts w:hint="eastAsia" w:ascii="黑体" w:hAnsi="黑体" w:eastAsia="黑体"/>
          <w:b/>
          <w:sz w:val="36"/>
        </w:rPr>
      </w:pPr>
      <w:r>
        <w:rPr>
          <w:rFonts w:ascii="黑体" w:hAnsi="黑体"/>
          <w:b/>
          <w:sz w:val="36"/>
        </w:rPr>
        <w:t xml:space="preserve">项</w:t>
      </w:r>
      <w:r>
        <w:rPr>
          <w:rFonts w:ascii="黑体" w:hAnsi="黑体"/>
          <w:b/>
          <w:sz w:val="36"/>
        </w:rPr>
        <w:t xml:space="preserve"> </w:t>
      </w:r>
      <w:r>
        <w:rPr>
          <w:rFonts w:hint="eastAsia" w:ascii="黑体" w:hAnsi="黑体"/>
          <w:b/>
          <w:sz w:val="36"/>
        </w:rPr>
        <w:t xml:space="preserve">目</w:t>
      </w:r>
      <w:r>
        <w:rPr>
          <w:rFonts w:ascii="黑体" w:hAnsi="黑体"/>
          <w:b/>
          <w:sz w:val="36"/>
        </w:rPr>
        <w:t xml:space="preserve"> </w:t>
      </w:r>
      <w:r>
        <w:rPr>
          <w:rFonts w:hint="eastAsia" w:ascii="黑体" w:hAnsi="黑体"/>
          <w:b/>
          <w:sz w:val="36"/>
        </w:rPr>
        <w:t xml:space="preserve">名</w:t>
      </w:r>
      <w:r>
        <w:rPr>
          <w:rFonts w:ascii="黑体" w:hAnsi="黑体"/>
          <w:b/>
          <w:sz w:val="36"/>
        </w:rPr>
        <w:t xml:space="preserve"> </w:t>
      </w:r>
      <w:r>
        <w:rPr>
          <w:rFonts w:ascii="黑体" w:hAnsi="黑体"/>
          <w:b/>
          <w:sz w:val="36"/>
        </w:rPr>
        <w:t xml:space="preserve">称：</w:t>
      </w:r>
      <w:r/>
    </w:p>
    <w:p>
      <w:pPr>
        <w:ind w:firstLine="1084"/>
        <w:rPr>
          <w:rFonts w:hint="eastAsia" w:ascii="黑体" w:hAnsi="黑体" w:eastAsia="黑体"/>
          <w:b/>
          <w:sz w:val="36"/>
        </w:rPr>
      </w:pPr>
      <w:r>
        <w:rPr>
          <w:rFonts w:ascii="黑体" w:hAnsi="黑体"/>
          <w:b/>
          <w:sz w:val="36"/>
        </w:rPr>
        <w:t xml:space="preserve">项</w:t>
      </w:r>
      <w:r>
        <w:rPr>
          <w:rFonts w:ascii="黑体" w:hAnsi="黑体"/>
          <w:b/>
          <w:sz w:val="36"/>
        </w:rPr>
        <w:t xml:space="preserve"> </w:t>
      </w:r>
      <w:r>
        <w:rPr>
          <w:rFonts w:hint="eastAsia" w:ascii="黑体" w:hAnsi="黑体"/>
          <w:b/>
          <w:sz w:val="36"/>
        </w:rPr>
        <w:t xml:space="preserve">目</w:t>
      </w:r>
      <w:r>
        <w:rPr>
          <w:rFonts w:ascii="黑体" w:hAnsi="黑体"/>
          <w:b/>
          <w:sz w:val="36"/>
        </w:rPr>
        <w:t xml:space="preserve"> </w:t>
      </w:r>
      <w:r>
        <w:rPr>
          <w:rFonts w:ascii="黑体" w:hAnsi="黑体"/>
          <w:b/>
          <w:sz w:val="36"/>
        </w:rPr>
        <w:t xml:space="preserve">编</w:t>
      </w:r>
      <w:r>
        <w:rPr>
          <w:rFonts w:ascii="黑体" w:hAnsi="黑体"/>
          <w:b/>
          <w:sz w:val="36"/>
        </w:rPr>
        <w:t xml:space="preserve"> </w:t>
      </w:r>
      <w:r>
        <w:rPr>
          <w:rFonts w:ascii="黑体" w:hAnsi="黑体"/>
          <w:b/>
          <w:sz w:val="36"/>
        </w:rPr>
        <w:t xml:space="preserve">号：</w:t>
      </w:r>
      <w:r/>
    </w:p>
    <w:p>
      <w:pPr>
        <w:ind w:firstLine="1084"/>
        <w:rPr>
          <w:rFonts w:hint="eastAsia" w:ascii="黑体" w:hAnsi="黑体" w:eastAsia="黑体"/>
          <w:b/>
          <w:sz w:val="36"/>
        </w:rPr>
      </w:pPr>
      <w:r>
        <w:rPr>
          <w:rFonts w:hint="eastAsia" w:ascii="黑体" w:hAnsi="黑体"/>
          <w:b/>
          <w:sz w:val="36"/>
        </w:rPr>
        <w:t xml:space="preserve">采</w:t>
      </w:r>
      <w:r>
        <w:rPr>
          <w:rFonts w:hint="eastAsia" w:ascii="黑体" w:hAnsi="黑体"/>
          <w:b/>
          <w:sz w:val="36"/>
        </w:rPr>
        <w:t xml:space="preserve">  </w:t>
      </w:r>
      <w:r>
        <w:rPr>
          <w:rFonts w:hint="eastAsia" w:ascii="黑体" w:hAnsi="黑体"/>
          <w:b/>
          <w:sz w:val="36"/>
        </w:rPr>
        <w:t xml:space="preserve">购</w:t>
      </w:r>
      <w:r>
        <w:rPr>
          <w:rFonts w:ascii="黑体" w:hAnsi="黑体"/>
          <w:b/>
          <w:sz w:val="36"/>
        </w:rPr>
        <w:t xml:space="preserve">  </w:t>
      </w:r>
      <w:r>
        <w:rPr>
          <w:rFonts w:hint="eastAsia" w:ascii="黑体" w:hAnsi="黑体"/>
          <w:b/>
          <w:sz w:val="36"/>
        </w:rPr>
        <w:t xml:space="preserve">包</w:t>
      </w:r>
      <w:r>
        <w:rPr>
          <w:rFonts w:ascii="黑体" w:hAnsi="黑体"/>
          <w:b/>
          <w:sz w:val="36"/>
        </w:rPr>
        <w:t xml:space="preserve">  </w:t>
      </w:r>
      <w:r>
        <w:rPr>
          <w:rFonts w:ascii="黑体" w:hAnsi="黑体"/>
          <w:b/>
          <w:sz w:val="36"/>
        </w:rPr>
        <w:t xml:space="preserve">号：</w:t>
      </w:r>
      <w:r/>
    </w:p>
    <w:p>
      <w:pPr>
        <w:ind w:firstLine="1084"/>
        <w:rPr>
          <w:rFonts w:hint="eastAsia" w:ascii="黑体" w:hAnsi="黑体" w:eastAsia="黑体"/>
          <w:b/>
          <w:sz w:val="36"/>
        </w:rPr>
      </w:pPr>
      <w:r>
        <w:rPr>
          <w:rFonts w:ascii="黑体" w:hAnsi="黑体"/>
          <w:b/>
          <w:sz w:val="36"/>
        </w:rPr>
        <w:t xml:space="preserve">磋商供应商名称（公章）：</w:t>
      </w:r>
      <w:r/>
    </w:p>
    <w:p>
      <w:pPr>
        <w:ind w:firstLine="1084"/>
        <w:rPr>
          <w:rFonts w:hint="eastAsia" w:ascii="黑体" w:hAnsi="黑体" w:eastAsia="黑体"/>
          <w:b/>
          <w:sz w:val="36"/>
        </w:rPr>
      </w:pPr>
      <w:r>
        <w:rPr>
          <w:rFonts w:ascii="黑体" w:hAnsi="黑体"/>
          <w:b/>
          <w:sz w:val="36"/>
        </w:rPr>
        <w:t xml:space="preserve">法定代表人或授权代表（签名）：</w:t>
      </w:r>
      <w:r>
        <w:rPr>
          <w:rFonts w:hint="eastAsia" w:ascii="黑体" w:hAnsi="黑体" w:eastAsia="黑体"/>
          <w:b/>
          <w:sz w:val="36"/>
        </w:rPr>
        <w:t xml:space="preserve">               </w:t>
      </w:r>
      <w:r/>
    </w:p>
    <w:p>
      <w:pPr>
        <w:rPr>
          <w:rFonts w:hint="eastAsia" w:ascii="黑体" w:hAnsi="黑体" w:eastAsia="黑体"/>
          <w:b/>
          <w:sz w:val="36"/>
        </w:rPr>
      </w:pPr>
      <w:r>
        <w:rPr>
          <w:rFonts w:ascii="黑体" w:hAnsi="黑体"/>
          <w:b/>
          <w:sz w:val="36"/>
        </w:rPr>
        <w:t xml:space="preserve">      </w:t>
      </w:r>
      <w:r>
        <w:rPr>
          <w:rFonts w:hint="eastAsia" w:ascii="黑体" w:hAnsi="黑体"/>
          <w:b/>
          <w:sz w:val="36"/>
        </w:rPr>
        <w:t xml:space="preserve">日</w:t>
      </w:r>
      <w:r>
        <w:rPr>
          <w:rFonts w:ascii="黑体" w:hAnsi="黑体"/>
          <w:b/>
          <w:sz w:val="36"/>
        </w:rPr>
        <w:t xml:space="preserve">       </w:t>
      </w:r>
      <w:r>
        <w:rPr>
          <w:rFonts w:hint="eastAsia" w:ascii="黑体" w:hAnsi="黑体"/>
          <w:b/>
          <w:sz w:val="36"/>
        </w:rPr>
        <w:t xml:space="preserve">期：</w:t>
      </w:r>
      <w:r/>
    </w:p>
    <w:p>
      <w:pPr>
        <w:jc w:val="center"/>
        <w:rPr>
          <w:rFonts w:hint="eastAsia" w:ascii="黑体" w:hAnsi="黑体" w:eastAsia="黑体"/>
          <w:b/>
          <w:bCs/>
          <w:sz w:val="32"/>
          <w:szCs w:val="32"/>
        </w:rPr>
      </w:pPr>
      <w:r>
        <w:rPr>
          <w:rFonts w:hint="eastAsia" w:ascii="黑体" w:hAnsi="黑体" w:eastAsia="黑体"/>
          <w:b/>
          <w:bCs/>
          <w:sz w:val="32"/>
          <w:szCs w:val="32"/>
        </w:rPr>
        <w:br w:type="page" w:clear="all"/>
      </w:r>
      <w:r>
        <w:rPr>
          <w:rFonts w:ascii="黑体" w:hAnsi="黑体"/>
          <w:b/>
          <w:bCs/>
          <w:sz w:val="32"/>
          <w:szCs w:val="32"/>
        </w:rPr>
        <w:t xml:space="preserve">响应文件主要目录</w:t>
      </w:r>
      <w:r/>
    </w:p>
    <w:p>
      <w:pPr>
        <w:jc w:val="center"/>
        <w:spacing w:line="560" w:lineRule="exact"/>
        <w:rPr>
          <w:rFonts w:hint="eastAsia" w:ascii="宋体" w:hAnsi="宋体"/>
          <w:b/>
          <w:bCs/>
          <w:sz w:val="24"/>
        </w:rPr>
      </w:pPr>
      <w:r>
        <w:rPr>
          <w:rFonts w:hint="eastAsia" w:ascii="宋体" w:hAnsi="宋体"/>
          <w:b/>
          <w:bCs/>
          <w:sz w:val="24"/>
        </w:rPr>
      </w:r>
      <w:r/>
    </w:p>
    <w:p>
      <w:pPr>
        <w:ind w:firstLine="480"/>
        <w:spacing w:line="560" w:lineRule="exact"/>
        <w:rPr>
          <w:rFonts w:hint="eastAsia" w:ascii="宋体" w:hAnsi="宋体"/>
          <w:sz w:val="24"/>
        </w:rPr>
      </w:pPr>
      <w:r>
        <w:rPr>
          <w:rFonts w:hint="eastAsia" w:ascii="宋体" w:hAnsi="宋体"/>
          <w:sz w:val="24"/>
        </w:rPr>
        <w:t xml:space="preserve">一</w:t>
      </w:r>
      <w:r>
        <w:rPr>
          <w:rFonts w:ascii="宋体" w:hAnsi="宋体"/>
          <w:sz w:val="24"/>
        </w:rPr>
        <w:t xml:space="preserve">、资格性和符合性检查响应对照表</w:t>
      </w:r>
      <w:r/>
    </w:p>
    <w:p>
      <w:pPr>
        <w:ind w:firstLine="480"/>
        <w:spacing w:line="560" w:lineRule="exact"/>
        <w:rPr>
          <w:rFonts w:hint="eastAsia" w:ascii="宋体" w:hAnsi="宋体"/>
          <w:sz w:val="24"/>
        </w:rPr>
      </w:pPr>
      <w:r>
        <w:rPr>
          <w:rFonts w:ascii="宋体" w:hAnsi="宋体"/>
          <w:sz w:val="24"/>
        </w:rPr>
        <w:t xml:space="preserve">（一）资格性检查证明材料（自行添加子目录）</w:t>
      </w:r>
      <w:r/>
    </w:p>
    <w:p>
      <w:pPr>
        <w:ind w:firstLine="480"/>
        <w:spacing w:line="560" w:lineRule="exact"/>
        <w:rPr>
          <w:rFonts w:hint="eastAsia" w:ascii="宋体" w:hAnsi="宋体"/>
          <w:sz w:val="24"/>
        </w:rPr>
      </w:pPr>
      <w:r>
        <w:rPr>
          <w:rFonts w:ascii="宋体" w:hAnsi="宋体"/>
          <w:sz w:val="24"/>
        </w:rPr>
        <w:t xml:space="preserve">1</w:t>
      </w:r>
      <w:r>
        <w:rPr>
          <w:rFonts w:hint="eastAsia" w:ascii="宋体" w:hAnsi="宋体"/>
          <w:sz w:val="24"/>
        </w:rPr>
        <w:t xml:space="preserve">、</w:t>
      </w:r>
      <w:r/>
    </w:p>
    <w:p>
      <w:pPr>
        <w:ind w:firstLine="480"/>
        <w:spacing w:line="560" w:lineRule="exact"/>
        <w:rPr>
          <w:rFonts w:hint="eastAsia" w:ascii="宋体" w:hAnsi="宋体"/>
          <w:sz w:val="24"/>
        </w:rPr>
      </w:pPr>
      <w:r>
        <w:rPr>
          <w:rFonts w:ascii="宋体" w:hAnsi="宋体"/>
          <w:sz w:val="24"/>
        </w:rPr>
        <w:t xml:space="preserve">2</w:t>
      </w:r>
      <w:r>
        <w:rPr>
          <w:rFonts w:hint="eastAsia" w:ascii="宋体" w:hAnsi="宋体"/>
          <w:sz w:val="24"/>
        </w:rPr>
        <w:t xml:space="preserve">、</w:t>
      </w:r>
      <w:r/>
    </w:p>
    <w:p>
      <w:pPr>
        <w:ind w:firstLine="480"/>
        <w:spacing w:line="560" w:lineRule="exact"/>
        <w:rPr>
          <w:rFonts w:hint="eastAsia" w:ascii="宋体" w:hAnsi="宋体"/>
          <w:sz w:val="24"/>
        </w:rPr>
      </w:pPr>
      <w:r>
        <w:rPr>
          <w:rFonts w:ascii="宋体" w:hAnsi="宋体"/>
          <w:sz w:val="24"/>
        </w:rPr>
        <w:t xml:space="preserve">…</w:t>
      </w:r>
      <w:r/>
    </w:p>
    <w:p>
      <w:pPr>
        <w:ind w:firstLine="480"/>
        <w:spacing w:line="560" w:lineRule="exact"/>
        <w:rPr>
          <w:rFonts w:hint="eastAsia" w:ascii="宋体" w:hAnsi="宋体"/>
          <w:sz w:val="24"/>
        </w:rPr>
      </w:pPr>
      <w:r>
        <w:rPr>
          <w:rFonts w:hint="eastAsia" w:ascii="宋体" w:hAnsi="宋体"/>
          <w:sz w:val="24"/>
        </w:rPr>
        <w:t xml:space="preserve">（二</w:t>
      </w:r>
      <w:r>
        <w:rPr>
          <w:rFonts w:ascii="宋体" w:hAnsi="宋体"/>
          <w:sz w:val="24"/>
        </w:rPr>
        <w:t xml:space="preserve">）符合性检查证明材料(自行添加子目录)</w:t>
      </w:r>
      <w:r/>
    </w:p>
    <w:p>
      <w:pPr>
        <w:ind w:firstLine="480"/>
        <w:spacing w:line="560" w:lineRule="exact"/>
        <w:rPr>
          <w:rFonts w:hint="eastAsia" w:ascii="宋体" w:hAnsi="宋体"/>
          <w:sz w:val="24"/>
        </w:rPr>
      </w:pPr>
      <w:r>
        <w:rPr>
          <w:rFonts w:ascii="宋体" w:hAnsi="宋体"/>
          <w:sz w:val="24"/>
        </w:rPr>
        <w:t xml:space="preserve">1</w:t>
      </w:r>
      <w:r>
        <w:rPr>
          <w:rFonts w:hint="eastAsia" w:ascii="宋体" w:hAnsi="宋体"/>
          <w:sz w:val="24"/>
        </w:rPr>
        <w:t xml:space="preserve">、</w:t>
      </w:r>
      <w:r/>
    </w:p>
    <w:p>
      <w:pPr>
        <w:ind w:firstLine="480"/>
        <w:spacing w:line="560" w:lineRule="exact"/>
        <w:rPr>
          <w:rFonts w:hint="eastAsia" w:ascii="宋体" w:hAnsi="宋体"/>
          <w:sz w:val="24"/>
        </w:rPr>
      </w:pPr>
      <w:r>
        <w:rPr>
          <w:rFonts w:ascii="宋体" w:hAnsi="宋体"/>
          <w:sz w:val="24"/>
        </w:rPr>
        <w:t xml:space="preserve">2</w:t>
      </w:r>
      <w:r>
        <w:rPr>
          <w:rFonts w:hint="eastAsia" w:ascii="宋体" w:hAnsi="宋体"/>
          <w:sz w:val="24"/>
        </w:rPr>
        <w:t xml:space="preserve">、</w:t>
      </w:r>
      <w:r/>
    </w:p>
    <w:p>
      <w:pPr>
        <w:ind w:firstLine="480"/>
        <w:spacing w:line="560" w:lineRule="exact"/>
        <w:rPr>
          <w:rFonts w:hint="eastAsia" w:ascii="宋体" w:hAnsi="宋体"/>
          <w:sz w:val="24"/>
        </w:rPr>
      </w:pPr>
      <w:r>
        <w:rPr>
          <w:rFonts w:ascii="宋体" w:hAnsi="宋体"/>
          <w:sz w:val="24"/>
        </w:rPr>
        <w:t xml:space="preserve">…</w:t>
      </w:r>
      <w:r/>
    </w:p>
    <w:p>
      <w:pPr>
        <w:ind w:firstLine="480"/>
        <w:spacing w:line="560" w:lineRule="exact"/>
        <w:rPr>
          <w:rFonts w:hint="eastAsia" w:ascii="宋体" w:hAnsi="宋体"/>
          <w:sz w:val="24"/>
        </w:rPr>
      </w:pPr>
      <w:r>
        <w:rPr>
          <w:rFonts w:hint="eastAsia" w:ascii="宋体" w:hAnsi="宋体"/>
          <w:sz w:val="24"/>
        </w:rPr>
        <w:t xml:space="preserve">二</w:t>
      </w:r>
      <w:r>
        <w:rPr>
          <w:rFonts w:ascii="宋体" w:hAnsi="宋体"/>
          <w:sz w:val="24"/>
        </w:rPr>
        <w:t xml:space="preserve">、非实质性资信证明文件目录</w:t>
      </w:r>
      <w:r/>
    </w:p>
    <w:p>
      <w:pPr>
        <w:ind w:firstLine="480"/>
        <w:spacing w:line="560" w:lineRule="exact"/>
        <w:rPr>
          <w:rFonts w:hint="eastAsia" w:ascii="宋体" w:hAnsi="宋体"/>
          <w:sz w:val="24"/>
        </w:rPr>
      </w:pPr>
      <w:r>
        <w:rPr>
          <w:rFonts w:hint="eastAsia" w:ascii="宋体" w:hAnsi="宋体"/>
          <w:sz w:val="24"/>
        </w:rPr>
        <w:t xml:space="preserve">三</w:t>
      </w:r>
      <w:r>
        <w:rPr>
          <w:rFonts w:ascii="宋体" w:hAnsi="宋体"/>
          <w:sz w:val="24"/>
        </w:rPr>
        <w:t xml:space="preserve">、磋商响应报价表</w:t>
      </w:r>
      <w:r/>
    </w:p>
    <w:p>
      <w:pPr>
        <w:ind w:firstLine="480"/>
        <w:spacing w:line="560" w:lineRule="exact"/>
        <w:rPr>
          <w:rFonts w:hint="eastAsia" w:ascii="宋体" w:hAnsi="宋体"/>
          <w:sz w:val="24"/>
        </w:rPr>
      </w:pPr>
      <w:r>
        <w:rPr>
          <w:rFonts w:hint="eastAsia" w:ascii="宋体" w:hAnsi="宋体"/>
          <w:sz w:val="24"/>
        </w:rPr>
        <w:t xml:space="preserve">四</w:t>
      </w:r>
      <w:r>
        <w:rPr>
          <w:rFonts w:ascii="宋体" w:hAnsi="宋体"/>
          <w:sz w:val="24"/>
        </w:rPr>
        <w:t xml:space="preserve">、投入人员一览表</w:t>
      </w:r>
      <w:r/>
    </w:p>
    <w:p>
      <w:pPr>
        <w:ind w:firstLine="480"/>
        <w:spacing w:line="560" w:lineRule="exact"/>
        <w:rPr>
          <w:rFonts w:hint="eastAsia" w:ascii="宋体" w:hAnsi="宋体"/>
          <w:sz w:val="24"/>
        </w:rPr>
      </w:pPr>
      <w:r>
        <w:rPr>
          <w:rFonts w:hint="eastAsia" w:ascii="宋体" w:hAnsi="宋体"/>
          <w:sz w:val="24"/>
        </w:rPr>
        <w:t xml:space="preserve">五</w:t>
      </w:r>
      <w:r>
        <w:rPr>
          <w:rFonts w:ascii="宋体" w:hAnsi="宋体"/>
          <w:sz w:val="24"/>
        </w:rPr>
        <w:t xml:space="preserve">、技术及服务条款偏离表</w:t>
      </w:r>
      <w:r/>
    </w:p>
    <w:p>
      <w:pPr>
        <w:ind w:firstLine="480"/>
        <w:spacing w:line="560" w:lineRule="exact"/>
        <w:rPr>
          <w:rFonts w:hint="eastAsia" w:ascii="宋体" w:hAnsi="宋体"/>
          <w:sz w:val="24"/>
        </w:rPr>
      </w:pPr>
      <w:r>
        <w:rPr>
          <w:rFonts w:hint="eastAsia" w:ascii="宋体" w:hAnsi="宋体"/>
          <w:sz w:val="24"/>
        </w:rPr>
        <w:t xml:space="preserve">六</w:t>
      </w:r>
      <w:r>
        <w:rPr>
          <w:rFonts w:ascii="宋体" w:hAnsi="宋体"/>
          <w:sz w:val="24"/>
        </w:rPr>
        <w:t xml:space="preserve">、商务条款偏离表</w:t>
      </w:r>
      <w:r/>
    </w:p>
    <w:p>
      <w:pPr>
        <w:ind w:firstLine="480"/>
        <w:spacing w:line="560" w:lineRule="exact"/>
        <w:rPr>
          <w:rFonts w:hint="eastAsia" w:ascii="宋体" w:hAnsi="宋体"/>
          <w:sz w:val="24"/>
        </w:rPr>
      </w:pPr>
      <w:r>
        <w:rPr>
          <w:rFonts w:hint="eastAsia" w:ascii="宋体" w:hAnsi="宋体"/>
          <w:sz w:val="24"/>
        </w:rPr>
        <w:t xml:space="preserve">七</w:t>
      </w:r>
      <w:r>
        <w:rPr>
          <w:rFonts w:ascii="宋体" w:hAnsi="宋体"/>
          <w:sz w:val="24"/>
        </w:rPr>
        <w:t xml:space="preserve">、项目需求响应方案</w:t>
      </w:r>
      <w:r/>
    </w:p>
    <w:p>
      <w:pPr>
        <w:ind w:firstLine="480"/>
        <w:spacing w:line="560" w:lineRule="exact"/>
        <w:rPr>
          <w:rFonts w:hint="eastAsia" w:ascii="宋体" w:hAnsi="宋体"/>
          <w:sz w:val="24"/>
        </w:rPr>
      </w:pPr>
      <w:r>
        <w:rPr>
          <w:rFonts w:hint="eastAsia" w:ascii="宋体" w:hAnsi="宋体"/>
          <w:sz w:val="24"/>
        </w:rPr>
        <w:t xml:space="preserve">八</w:t>
      </w:r>
      <w:r>
        <w:rPr>
          <w:rFonts w:ascii="宋体" w:hAnsi="宋体"/>
          <w:sz w:val="24"/>
        </w:rPr>
        <w:t xml:space="preserve">、</w:t>
      </w:r>
      <w:bookmarkStart w:id="195" w:name="_Hlk69971766"/>
      <w:r>
        <w:rPr>
          <w:rFonts w:ascii="宋体" w:hAnsi="宋体"/>
          <w:sz w:val="24"/>
        </w:rPr>
        <w:t xml:space="preserve">供应商认为需提供或采购文件要求的其他证明材料或实施方案</w:t>
      </w:r>
      <w:bookmarkEnd w:id="195"/>
      <w:r/>
      <w:r/>
    </w:p>
    <w:p>
      <w:pPr>
        <w:ind w:firstLine="480"/>
        <w:spacing w:line="440" w:lineRule="exact"/>
        <w:rPr>
          <w:rFonts w:hint="eastAsia" w:ascii="宋体" w:hAnsi="宋体"/>
          <w:sz w:val="24"/>
        </w:rPr>
      </w:pPr>
      <w:r>
        <w:rPr>
          <w:rFonts w:ascii="宋体" w:hAnsi="宋体"/>
          <w:sz w:val="24"/>
        </w:rPr>
        <w:t xml:space="preserve">1</w:t>
      </w:r>
      <w:r>
        <w:rPr>
          <w:rFonts w:hint="eastAsia" w:ascii="宋体" w:hAnsi="宋体"/>
          <w:sz w:val="24"/>
        </w:rPr>
        <w:t xml:space="preserve">、</w:t>
      </w:r>
      <w:r/>
    </w:p>
    <w:p>
      <w:pPr>
        <w:ind w:firstLine="480"/>
        <w:spacing w:line="440" w:lineRule="exact"/>
        <w:rPr>
          <w:rFonts w:hint="eastAsia" w:ascii="宋体" w:hAnsi="宋体"/>
          <w:sz w:val="24"/>
        </w:rPr>
      </w:pPr>
      <w:r>
        <w:rPr>
          <w:rFonts w:ascii="宋体" w:hAnsi="宋体"/>
          <w:sz w:val="24"/>
        </w:rPr>
        <w:t xml:space="preserve">2</w:t>
      </w:r>
      <w:r>
        <w:rPr>
          <w:rFonts w:hint="eastAsia" w:ascii="宋体" w:hAnsi="宋体"/>
          <w:sz w:val="24"/>
        </w:rPr>
        <w:t xml:space="preserve">、</w:t>
      </w:r>
      <w:r/>
    </w:p>
    <w:p>
      <w:pPr>
        <w:ind w:firstLine="480"/>
        <w:spacing w:line="440" w:lineRule="exact"/>
        <w:rPr>
          <w:rFonts w:hint="eastAsia" w:ascii="宋体" w:hAnsi="宋体"/>
          <w:sz w:val="24"/>
        </w:rPr>
      </w:pPr>
      <w:r>
        <w:rPr>
          <w:rFonts w:ascii="宋体" w:hAnsi="宋体"/>
          <w:sz w:val="24"/>
        </w:rPr>
        <w:t xml:space="preserve">…</w:t>
      </w:r>
      <w:r/>
    </w:p>
    <w:p>
      <w:pPr>
        <w:jc w:val="center"/>
        <w:rPr>
          <w:rFonts w:hint="eastAsia" w:ascii="黑体" w:hAnsi="黑体" w:eastAsia="黑体"/>
          <w:color w:val="000000"/>
          <w:sz w:val="30"/>
          <w:szCs w:val="30"/>
        </w:rPr>
      </w:pPr>
      <w:r>
        <w:rPr>
          <w:rFonts w:ascii="宋体" w:hAnsi="宋体"/>
          <w:b/>
          <w:color w:val="000000"/>
          <w:sz w:val="32"/>
          <w:szCs w:val="32"/>
        </w:rPr>
        <w:br w:type="page" w:clear="all"/>
      </w:r>
      <w:r>
        <w:rPr>
          <w:rFonts w:hint="eastAsia" w:ascii="黑体" w:hAnsi="黑体"/>
          <w:b/>
          <w:color w:val="000000"/>
          <w:sz w:val="32"/>
          <w:szCs w:val="32"/>
        </w:rPr>
        <w:t xml:space="preserve"> </w:t>
      </w:r>
      <w:r>
        <w:rPr>
          <w:rFonts w:hint="eastAsia" w:ascii="黑体" w:hAnsi="黑体"/>
          <w:color w:val="000000"/>
          <w:sz w:val="30"/>
          <w:szCs w:val="30"/>
        </w:rPr>
        <w:t xml:space="preserve">一</w:t>
      </w:r>
      <w:r>
        <w:rPr>
          <w:rFonts w:ascii="黑体" w:hAnsi="黑体"/>
          <w:color w:val="000000"/>
          <w:sz w:val="30"/>
          <w:szCs w:val="30"/>
        </w:rPr>
        <w:t xml:space="preserve">、资格性和符合性检查响应对照表</w:t>
      </w:r>
      <w: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5954"/>
        <w:gridCol w:w="2787"/>
      </w:tblGrid>
      <w:tr>
        <w:trPr>
          <w:trHeight w:val="882"/>
        </w:trPr>
        <w:tc>
          <w:tcPr>
            <w:tcW w:w="817" w:type="dxa"/>
            <w:vAlign w:val="center"/>
            <w:textDirection w:val="lrTb"/>
            <w:noWrap w:val="false"/>
          </w:tcPr>
          <w:p>
            <w:pPr>
              <w:jc w:val="center"/>
              <w:spacing w:line="240" w:lineRule="atLeast"/>
              <w:rPr>
                <w:rFonts w:hint="eastAsia" w:ascii="宋体" w:hAnsi="宋体"/>
                <w:color w:val="000000"/>
                <w:sz w:val="24"/>
              </w:rPr>
            </w:pPr>
            <w:r>
              <w:rPr>
                <w:rFonts w:ascii="宋体" w:hAnsi="宋体"/>
                <w:color w:val="000000"/>
                <w:sz w:val="24"/>
              </w:rPr>
              <w:t xml:space="preserve">序号</w:t>
            </w:r>
            <w:r/>
          </w:p>
        </w:tc>
        <w:tc>
          <w:tcPr>
            <w:tcW w:w="5954" w:type="dxa"/>
            <w:vAlign w:val="center"/>
            <w:textDirection w:val="lrTb"/>
            <w:noWrap w:val="false"/>
          </w:tcPr>
          <w:p>
            <w:pPr>
              <w:jc w:val="center"/>
              <w:spacing w:line="240" w:lineRule="atLeast"/>
              <w:rPr>
                <w:rFonts w:hint="eastAsia" w:ascii="宋体" w:hAnsi="宋体"/>
                <w:color w:val="000000"/>
                <w:sz w:val="24"/>
              </w:rPr>
            </w:pPr>
            <w:r>
              <w:rPr>
                <w:rFonts w:ascii="宋体" w:hAnsi="宋体"/>
                <w:color w:val="000000"/>
                <w:sz w:val="24"/>
              </w:rPr>
              <w:t xml:space="preserve">资格和符合性检查响应内容</w:t>
            </w:r>
            <w:r/>
          </w:p>
        </w:tc>
        <w:tc>
          <w:tcPr>
            <w:tcW w:w="2787" w:type="dxa"/>
            <w:vAlign w:val="center"/>
            <w:textDirection w:val="lrTb"/>
            <w:noWrap w:val="false"/>
          </w:tcPr>
          <w:p>
            <w:pPr>
              <w:jc w:val="center"/>
              <w:spacing w:line="240" w:lineRule="atLeast"/>
              <w:rPr>
                <w:rFonts w:hint="eastAsia" w:ascii="宋体" w:hAnsi="宋体"/>
                <w:color w:val="000000"/>
                <w:sz w:val="24"/>
              </w:rPr>
            </w:pPr>
            <w:r>
              <w:rPr>
                <w:rFonts w:ascii="宋体" w:hAnsi="宋体"/>
                <w:color w:val="000000"/>
                <w:sz w:val="24"/>
              </w:rPr>
              <w:t xml:space="preserve">是否响应</w:t>
            </w:r>
            <w:r/>
          </w:p>
          <w:p>
            <w:pPr>
              <w:jc w:val="center"/>
              <w:spacing w:line="240" w:lineRule="atLeast"/>
              <w:rPr>
                <w:rFonts w:hint="eastAsia" w:ascii="宋体" w:hAnsi="宋体"/>
                <w:color w:val="000000"/>
                <w:sz w:val="24"/>
              </w:rPr>
            </w:pPr>
            <w:r>
              <w:rPr>
                <w:rFonts w:hint="eastAsia" w:ascii="宋体" w:hAnsi="宋体"/>
                <w:color w:val="000000"/>
                <w:sz w:val="24"/>
              </w:rPr>
              <w:t xml:space="preserve">（填“是”或者“否”）</w:t>
            </w:r>
            <w:r/>
          </w:p>
          <w:p>
            <w:pPr>
              <w:jc w:val="center"/>
              <w:spacing w:line="240" w:lineRule="atLeast"/>
              <w:rPr>
                <w:rFonts w:hint="eastAsia" w:ascii="宋体" w:hAnsi="宋体"/>
                <w:color w:val="000000"/>
                <w:sz w:val="24"/>
              </w:rPr>
            </w:pPr>
            <w:r>
              <w:rPr>
                <w:rFonts w:hint="eastAsia" w:ascii="宋体" w:hAnsi="宋体"/>
                <w:color w:val="000000"/>
                <w:sz w:val="24"/>
              </w:rPr>
            </w:r>
            <w:r/>
          </w:p>
        </w:tc>
      </w:tr>
      <w:tr>
        <w:trPr>
          <w:trHeight w:val="585"/>
        </w:trPr>
        <w:tc>
          <w:tcPr>
            <w:gridSpan w:val="3"/>
            <w:tcW w:w="9558" w:type="dxa"/>
            <w:vAlign w:val="center"/>
            <w:textDirection w:val="lrTb"/>
            <w:noWrap w:val="false"/>
          </w:tcPr>
          <w:p>
            <w:pPr>
              <w:rPr>
                <w:rFonts w:hint="eastAsia" w:ascii="宋体" w:hAnsi="宋体"/>
                <w:color w:val="000000"/>
                <w:sz w:val="24"/>
              </w:rPr>
            </w:pPr>
            <w:r>
              <w:rPr>
                <w:rFonts w:ascii="宋体" w:hAnsi="宋体" w:cs="Arial"/>
                <w:sz w:val="28"/>
                <w:szCs w:val="36"/>
              </w:rPr>
              <w:t xml:space="preserve">（一）资格性检查主要内容（根据政府采购法律法规及采购文件要求需满足的资格条件）</w:t>
            </w:r>
            <w:r/>
          </w:p>
        </w:tc>
      </w:tr>
      <w:tr>
        <w:trPr>
          <w:trHeight w:val="585"/>
        </w:trPr>
        <w:tc>
          <w:tcPr>
            <w:tcW w:w="817" w:type="dxa"/>
            <w:vAlign w:val="center"/>
            <w:textDirection w:val="lrTb"/>
            <w:noWrap w:val="false"/>
          </w:tcPr>
          <w:p>
            <w:pPr>
              <w:rPr>
                <w:rFonts w:hint="eastAsia" w:ascii="宋体" w:hAnsi="宋体"/>
                <w:iCs/>
                <w:color w:val="000000"/>
                <w:sz w:val="24"/>
              </w:rPr>
            </w:pPr>
            <w:r/>
            <w:bookmarkStart w:id="196" w:name="_Hlk69968653"/>
            <w:r>
              <w:rPr>
                <w:rFonts w:ascii="宋体" w:hAnsi="宋体"/>
                <w:iCs/>
                <w:color w:val="000000"/>
                <w:sz w:val="24"/>
              </w:rPr>
              <w:t xml:space="preserve">1</w:t>
            </w:r>
            <w:r/>
          </w:p>
        </w:tc>
        <w:tc>
          <w:tcPr>
            <w:tcW w:w="5954" w:type="dxa"/>
            <w:vAlign w:val="center"/>
            <w:textDirection w:val="lrTb"/>
            <w:noWrap w:val="false"/>
          </w:tcPr>
          <w:p>
            <w:pPr>
              <w:spacing w:line="480" w:lineRule="exact"/>
              <w:rPr>
                <w:rFonts w:hint="eastAsia" w:ascii="宋体" w:hAnsi="宋体"/>
                <w:color w:val="000000"/>
                <w:sz w:val="24"/>
              </w:rPr>
            </w:pPr>
            <w:r>
              <w:rPr>
                <w:rFonts w:ascii="宋体" w:hAnsi="宋体"/>
                <w:iCs/>
                <w:color w:val="000000"/>
                <w:sz w:val="24"/>
              </w:rPr>
              <w:t xml:space="preserve">法人</w:t>
            </w:r>
            <w:r>
              <w:rPr>
                <w:rFonts w:hint="eastAsia" w:ascii="宋体" w:hAnsi="宋体"/>
                <w:iCs/>
                <w:color w:val="000000"/>
                <w:sz w:val="24"/>
              </w:rPr>
              <w:t xml:space="preserve">资质（企业</w:t>
            </w:r>
            <w:r>
              <w:rPr>
                <w:rFonts w:ascii="宋体" w:hAnsi="宋体"/>
                <w:iCs/>
                <w:color w:val="000000"/>
                <w:sz w:val="24"/>
              </w:rPr>
              <w:t xml:space="preserve">营业执照</w:t>
            </w:r>
            <w:r>
              <w:rPr>
                <w:rFonts w:hint="eastAsia" w:ascii="宋体" w:hAnsi="宋体"/>
                <w:iCs/>
                <w:color w:val="000000"/>
                <w:sz w:val="24"/>
              </w:rPr>
              <w:t xml:space="preserve">、</w:t>
            </w:r>
            <w:r>
              <w:rPr>
                <w:rFonts w:ascii="宋体" w:hAnsi="宋体"/>
                <w:iCs/>
                <w:color w:val="000000"/>
                <w:sz w:val="24"/>
              </w:rPr>
              <w:t xml:space="preserve">事业单位法人登记证书，社会团体法人登记证书等）证明文件（复印件并加盖公章）</w:t>
            </w:r>
            <w:r>
              <w:rPr>
                <w:rFonts w:hint="eastAsia" w:ascii="宋体" w:hAnsi="宋体"/>
                <w:iCs/>
                <w:color w:val="000000"/>
                <w:sz w:val="24"/>
              </w:rPr>
              <w:t xml:space="preserve">。</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585"/>
        </w:trPr>
        <w:tc>
          <w:tcPr>
            <w:tcW w:w="817" w:type="dxa"/>
            <w:vAlign w:val="center"/>
            <w:textDirection w:val="lrTb"/>
            <w:noWrap w:val="false"/>
          </w:tcPr>
          <w:p>
            <w:pPr>
              <w:rPr>
                <w:rFonts w:hint="eastAsia" w:ascii="宋体" w:hAnsi="宋体"/>
                <w:iCs/>
                <w:color w:val="000000"/>
                <w:sz w:val="24"/>
              </w:rPr>
            </w:pPr>
            <w:r>
              <w:rPr>
                <w:rFonts w:ascii="宋体" w:hAnsi="宋体"/>
                <w:iCs/>
                <w:color w:val="000000"/>
                <w:sz w:val="24"/>
              </w:rPr>
              <w:t xml:space="preserve">2</w:t>
            </w:r>
            <w:r/>
          </w:p>
        </w:tc>
        <w:tc>
          <w:tcPr>
            <w:tcW w:w="5954" w:type="dxa"/>
            <w:vAlign w:val="center"/>
            <w:textDirection w:val="lrTb"/>
            <w:noWrap w:val="false"/>
          </w:tcPr>
          <w:p>
            <w:pPr>
              <w:spacing w:line="480" w:lineRule="exact"/>
              <w:rPr>
                <w:rFonts w:hint="eastAsia" w:ascii="宋体" w:hAnsi="宋体"/>
                <w:color w:val="000000"/>
                <w:sz w:val="24"/>
              </w:rPr>
            </w:pPr>
            <w:r>
              <w:rPr>
                <w:rFonts w:ascii="宋体" w:hAnsi="宋体"/>
                <w:color w:val="000000"/>
                <w:sz w:val="24"/>
              </w:rPr>
              <w:t xml:space="preserve">20</w:t>
            </w:r>
            <w:r>
              <w:rPr>
                <w:rFonts w:ascii="宋体" w:hAnsi="宋体"/>
                <w:iCs/>
                <w:color w:val="000000"/>
                <w:sz w:val="24"/>
              </w:rPr>
              <w:t xml:space="preserve">24</w:t>
            </w:r>
            <w:r>
              <w:rPr>
                <w:rFonts w:hint="eastAsia" w:ascii="宋体" w:hAnsi="宋体"/>
                <w:iCs/>
                <w:color w:val="000000"/>
                <w:sz w:val="24"/>
              </w:rPr>
              <w:t xml:space="preserve">年或</w:t>
            </w:r>
            <w:r>
              <w:rPr>
                <w:rFonts w:ascii="宋体" w:hAnsi="宋体"/>
                <w:iCs/>
                <w:color w:val="000000"/>
                <w:sz w:val="24"/>
              </w:rPr>
              <w:t xml:space="preserve">2025年的年度财</w:t>
            </w:r>
            <w:r>
              <w:rPr>
                <w:rFonts w:ascii="宋体" w:hAnsi="宋体"/>
                <w:color w:val="000000"/>
                <w:sz w:val="24"/>
              </w:rPr>
              <w:t xml:space="preserve">务状况报告（复印件并加盖公章，</w:t>
            </w:r>
            <w:r>
              <w:rPr>
                <w:rFonts w:ascii="宋体" w:hAnsi="宋体"/>
                <w:iCs/>
                <w:color w:val="000000"/>
                <w:sz w:val="24"/>
              </w:rPr>
              <w:t xml:space="preserve">成立不满一年仅需提供提交响应文件截止之日前一个月的会计报表</w:t>
            </w:r>
            <w:r>
              <w:rPr>
                <w:rFonts w:hint="eastAsia" w:ascii="宋体" w:hAnsi="宋体"/>
                <w:color w:val="000000"/>
                <w:sz w:val="24"/>
              </w:rPr>
              <w:t xml:space="preserve">）</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585"/>
        </w:trPr>
        <w:tc>
          <w:tcPr>
            <w:tcW w:w="817" w:type="dxa"/>
            <w:vAlign w:val="center"/>
            <w:textDirection w:val="lrTb"/>
            <w:noWrap w:val="false"/>
          </w:tcPr>
          <w:p>
            <w:pPr>
              <w:rPr>
                <w:rFonts w:hint="eastAsia" w:ascii="宋体" w:hAnsi="宋体"/>
                <w:iCs/>
                <w:color w:val="000000"/>
                <w:sz w:val="24"/>
              </w:rPr>
            </w:pPr>
            <w:r>
              <w:rPr>
                <w:rFonts w:ascii="宋体" w:hAnsi="宋体"/>
                <w:iCs/>
                <w:color w:val="000000"/>
                <w:sz w:val="24"/>
              </w:rPr>
              <w:t xml:space="preserve">3</w:t>
            </w:r>
            <w:r/>
          </w:p>
        </w:tc>
        <w:tc>
          <w:tcPr>
            <w:tcW w:w="5954" w:type="dxa"/>
            <w:vAlign w:val="center"/>
            <w:textDirection w:val="lrTb"/>
            <w:noWrap w:val="false"/>
          </w:tcPr>
          <w:p>
            <w:pPr>
              <w:spacing w:line="480" w:lineRule="exact"/>
              <w:rPr>
                <w:rFonts w:hint="eastAsia" w:ascii="宋体" w:hAnsi="宋体"/>
                <w:color w:val="000000"/>
                <w:sz w:val="24"/>
              </w:rPr>
            </w:pPr>
            <w:r>
              <w:rPr>
                <w:rFonts w:ascii="宋体" w:hAnsi="宋体"/>
                <w:color w:val="000000"/>
                <w:sz w:val="24"/>
              </w:rPr>
              <w:t xml:space="preserve">依法缴纳税收的相关材料（距提交响应文件截止之日前的一年内任意一个月的相关证明材料复印件并加盖公章</w:t>
            </w:r>
            <w:r>
              <w:rPr>
                <w:rFonts w:hint="eastAsia" w:ascii="宋体" w:hAnsi="宋体"/>
                <w:color w:val="000000"/>
                <w:sz w:val="24"/>
              </w:rPr>
              <w:t xml:space="preserve">）</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585"/>
        </w:trPr>
        <w:tc>
          <w:tcPr>
            <w:tcW w:w="817" w:type="dxa"/>
            <w:vAlign w:val="center"/>
            <w:textDirection w:val="lrTb"/>
            <w:noWrap w:val="false"/>
          </w:tcPr>
          <w:p>
            <w:pPr>
              <w:rPr>
                <w:rFonts w:hint="eastAsia" w:ascii="宋体" w:hAnsi="宋体" w:cs="Arial"/>
                <w:sz w:val="28"/>
                <w:szCs w:val="36"/>
              </w:rPr>
            </w:pPr>
            <w:r>
              <w:rPr>
                <w:rFonts w:ascii="宋体" w:hAnsi="宋体"/>
                <w:iCs/>
                <w:color w:val="000000"/>
                <w:sz w:val="24"/>
              </w:rPr>
              <w:t xml:space="preserve">4</w:t>
            </w:r>
            <w:r/>
          </w:p>
        </w:tc>
        <w:tc>
          <w:tcPr>
            <w:tcW w:w="5954" w:type="dxa"/>
            <w:vAlign w:val="center"/>
            <w:textDirection w:val="lrTb"/>
            <w:noWrap w:val="false"/>
          </w:tcPr>
          <w:p>
            <w:pPr>
              <w:spacing w:line="480" w:lineRule="exact"/>
              <w:rPr>
                <w:rFonts w:hint="eastAsia" w:ascii="宋体" w:hAnsi="宋体"/>
                <w:color w:val="000000"/>
                <w:sz w:val="24"/>
              </w:rPr>
            </w:pPr>
            <w:r>
              <w:rPr>
                <w:rFonts w:ascii="宋体" w:hAnsi="宋体"/>
                <w:color w:val="000000"/>
                <w:sz w:val="24"/>
              </w:rPr>
              <w:t xml:space="preserve">依法缴纳社会保障资金的相关材料（距提交响应文件截止之日前的一年内任意一个月的相关证明材料复印件并加盖公章</w:t>
            </w:r>
            <w:r>
              <w:rPr>
                <w:rFonts w:hint="eastAsia" w:ascii="宋体" w:hAnsi="宋体"/>
                <w:color w:val="000000"/>
                <w:sz w:val="24"/>
              </w:rPr>
              <w:t xml:space="preserve">）</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909"/>
        </w:trPr>
        <w:tc>
          <w:tcPr>
            <w:tcW w:w="817" w:type="dxa"/>
            <w:vAlign w:val="center"/>
            <w:textDirection w:val="lrTb"/>
            <w:noWrap w:val="false"/>
          </w:tcPr>
          <w:p>
            <w:pPr>
              <w:rPr>
                <w:rFonts w:hint="eastAsia" w:ascii="宋体" w:hAnsi="宋体"/>
                <w:iCs/>
                <w:color w:val="000000"/>
                <w:sz w:val="24"/>
              </w:rPr>
            </w:pPr>
            <w:r>
              <w:rPr>
                <w:rFonts w:ascii="宋体" w:hAnsi="宋体"/>
                <w:iCs/>
                <w:color w:val="000000"/>
                <w:sz w:val="24"/>
              </w:rPr>
              <w:t xml:space="preserve">5</w:t>
            </w:r>
            <w:r/>
          </w:p>
        </w:tc>
        <w:tc>
          <w:tcPr>
            <w:tcW w:w="5954" w:type="dxa"/>
            <w:vAlign w:val="center"/>
            <w:textDirection w:val="lrTb"/>
            <w:noWrap w:val="false"/>
          </w:tcPr>
          <w:p>
            <w:pPr>
              <w:spacing w:line="360" w:lineRule="auto"/>
              <w:rPr>
                <w:rFonts w:hint="eastAsia" w:ascii="宋体" w:hAnsi="宋体"/>
                <w:color w:val="000000"/>
                <w:sz w:val="24"/>
              </w:rPr>
            </w:pPr>
            <w:r>
              <w:rPr>
                <w:rFonts w:ascii="宋体" w:hAnsi="宋体"/>
                <w:color w:val="000000"/>
                <w:sz w:val="24"/>
              </w:rPr>
              <w:t xml:space="preserve">具备履行合同所必需的设备和专业技术能力的书面声明（原件并加盖公章）</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1575"/>
        </w:trPr>
        <w:tc>
          <w:tcPr>
            <w:tcW w:w="817" w:type="dxa"/>
            <w:vAlign w:val="center"/>
            <w:textDirection w:val="lrTb"/>
            <w:noWrap w:val="false"/>
          </w:tcPr>
          <w:p>
            <w:pPr>
              <w:rPr>
                <w:rFonts w:hint="eastAsia" w:ascii="宋体" w:hAnsi="宋体"/>
                <w:iCs/>
                <w:color w:val="000000"/>
                <w:sz w:val="24"/>
              </w:rPr>
            </w:pPr>
            <w:r>
              <w:rPr>
                <w:rFonts w:ascii="宋体" w:hAnsi="宋体"/>
                <w:iCs/>
                <w:color w:val="000000"/>
                <w:sz w:val="24"/>
              </w:rPr>
              <w:t xml:space="preserve">6</w:t>
            </w:r>
            <w:r/>
          </w:p>
        </w:tc>
        <w:tc>
          <w:tcPr>
            <w:tcW w:w="5954" w:type="dxa"/>
            <w:vAlign w:val="center"/>
            <w:textDirection w:val="lrTb"/>
            <w:noWrap w:val="false"/>
          </w:tcPr>
          <w:p>
            <w:pPr>
              <w:spacing w:line="590" w:lineRule="atLeast"/>
              <w:rPr>
                <w:rFonts w:hint="eastAsia" w:ascii="宋体" w:hAnsi="宋体"/>
                <w:color w:val="000000"/>
                <w:sz w:val="24"/>
              </w:rPr>
            </w:pPr>
            <w:r>
              <w:rPr>
                <w:rFonts w:ascii="宋体" w:hAnsi="宋体"/>
                <w:color w:val="000000"/>
                <w:sz w:val="24"/>
              </w:rPr>
              <w:t xml:space="preserve">参加政府采购活动前3年内（距提交响应文件截止之日前）在经营活动中没有重大违法记录的书面声明（原件并加盖公章）</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758"/>
        </w:trPr>
        <w:tc>
          <w:tcPr>
            <w:tcW w:w="817" w:type="dxa"/>
            <w:vAlign w:val="center"/>
            <w:textDirection w:val="lrTb"/>
            <w:noWrap w:val="false"/>
          </w:tcPr>
          <w:p>
            <w:pPr>
              <w:rPr>
                <w:rFonts w:hint="eastAsia" w:ascii="宋体" w:hAnsi="宋体" w:cs="Arial"/>
                <w:sz w:val="28"/>
                <w:szCs w:val="36"/>
              </w:rPr>
            </w:pPr>
            <w:r>
              <w:rPr>
                <w:rFonts w:ascii="宋体" w:hAnsi="宋体" w:cs="Arial"/>
                <w:sz w:val="28"/>
                <w:szCs w:val="36"/>
              </w:rPr>
              <w:t xml:space="preserve">7</w:t>
            </w:r>
            <w:r/>
          </w:p>
        </w:tc>
        <w:tc>
          <w:tcPr>
            <w:tcW w:w="5954" w:type="dxa"/>
            <w:vAlign w:val="center"/>
            <w:textDirection w:val="lrTb"/>
            <w:noWrap w:val="false"/>
          </w:tcPr>
          <w:p>
            <w:pPr>
              <w:spacing w:line="590" w:lineRule="atLeast"/>
              <w:rPr>
                <w:rFonts w:hint="eastAsia" w:ascii="宋体" w:hAnsi="宋体"/>
                <w:color w:val="000000"/>
                <w:sz w:val="24"/>
              </w:rPr>
            </w:pPr>
            <w:r>
              <w:rPr>
                <w:rFonts w:ascii="宋体" w:hAnsi="宋体"/>
                <w:color w:val="000000"/>
                <w:sz w:val="24"/>
              </w:rPr>
              <w:t xml:space="preserve">其他资格要求承诺函（原件并加盖公章）</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758"/>
        </w:trPr>
        <w:tc>
          <w:tcPr>
            <w:tcW w:w="817" w:type="dxa"/>
            <w:vAlign w:val="center"/>
            <w:textDirection w:val="lrTb"/>
            <w:noWrap w:val="false"/>
          </w:tcPr>
          <w:p>
            <w:pPr>
              <w:rPr>
                <w:rFonts w:hint="eastAsia" w:ascii="宋体" w:hAnsi="宋体" w:cs="Arial"/>
                <w:sz w:val="28"/>
                <w:szCs w:val="36"/>
              </w:rPr>
            </w:pPr>
            <w:r>
              <w:rPr>
                <w:rFonts w:ascii="宋体" w:hAnsi="宋体" w:cs="Arial"/>
                <w:sz w:val="28"/>
                <w:szCs w:val="36"/>
              </w:rPr>
              <w:t xml:space="preserve">8</w:t>
            </w:r>
            <w:r/>
          </w:p>
        </w:tc>
        <w:tc>
          <w:tcPr>
            <w:tcW w:w="5954" w:type="dxa"/>
            <w:vAlign w:val="center"/>
            <w:textDirection w:val="lrTb"/>
            <w:noWrap w:val="false"/>
          </w:tcPr>
          <w:p>
            <w:pPr>
              <w:spacing w:line="590" w:lineRule="atLeast"/>
              <w:rPr>
                <w:rFonts w:hint="eastAsia" w:ascii="宋体" w:hAnsi="宋体"/>
                <w:color w:val="000000"/>
                <w:sz w:val="24"/>
              </w:rPr>
            </w:pPr>
            <w:r>
              <w:rPr>
                <w:rFonts w:ascii="宋体" w:hAnsi="宋体"/>
                <w:color w:val="000000"/>
                <w:sz w:val="24"/>
              </w:rPr>
              <w:t xml:space="preserve">……(请根据采购文件是否提出其他资格性要求自行添加删减序号与内容)</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bookmarkEnd w:id="196"/>
            <w:r/>
            <w:r/>
          </w:p>
        </w:tc>
      </w:tr>
      <w:tr>
        <w:trPr>
          <w:trHeight w:val="758"/>
        </w:trPr>
        <w:tc>
          <w:tcPr>
            <w:gridSpan w:val="3"/>
            <w:tcW w:w="9558" w:type="dxa"/>
            <w:vAlign w:val="center"/>
            <w:textDirection w:val="lrTb"/>
            <w:noWrap w:val="false"/>
          </w:tcPr>
          <w:p>
            <w:pPr>
              <w:rPr>
                <w:rFonts w:hint="eastAsia" w:ascii="宋体" w:hAnsi="宋体"/>
                <w:color w:val="000000"/>
                <w:sz w:val="24"/>
              </w:rPr>
            </w:pPr>
            <w:r>
              <w:rPr>
                <w:rFonts w:ascii="宋体" w:hAnsi="宋体"/>
                <w:color w:val="000000"/>
                <w:sz w:val="24"/>
              </w:rPr>
              <w:t xml:space="preserve">……(可根据需要自行添加行数)</w:t>
            </w:r>
            <w:r/>
          </w:p>
        </w:tc>
      </w:tr>
      <w:tr>
        <w:trPr>
          <w:trHeight w:val="758"/>
        </w:trPr>
        <w:tc>
          <w:tcPr>
            <w:gridSpan w:val="3"/>
            <w:tcW w:w="9558" w:type="dxa"/>
            <w:vAlign w:val="center"/>
            <w:textDirection w:val="lrTb"/>
            <w:noWrap w:val="false"/>
          </w:tcPr>
          <w:p>
            <w:pPr>
              <w:rPr>
                <w:rFonts w:hint="eastAsia" w:ascii="宋体" w:hAnsi="宋体"/>
                <w:color w:val="000000"/>
                <w:sz w:val="24"/>
              </w:rPr>
            </w:pPr>
            <w:r/>
            <w:bookmarkStart w:id="197" w:name="_Hlk69969747"/>
            <w:r>
              <w:rPr>
                <w:rFonts w:ascii="宋体" w:hAnsi="宋体"/>
                <w:color w:val="000000"/>
                <w:sz w:val="24"/>
              </w:rPr>
              <w:t xml:space="preserve">（二）符合性检查主要内容（根据政府采购法律法规及采购文件要求需满足的各项符合性、实质性要求，包括形式要求和内容要求。包括但不限于响应文件的有效性、完整性，采购文件要求的各</w:t>
            </w:r>
            <w:r>
              <w:rPr>
                <w:rFonts w:ascii="宋体" w:hAnsi="宋体"/>
                <w:color w:val="000000"/>
                <w:sz w:val="24"/>
              </w:rPr>
              <w:t xml:space="preserve">类承诺</w:t>
            </w:r>
            <w:r>
              <w:rPr>
                <w:rFonts w:ascii="宋体" w:hAnsi="宋体"/>
                <w:color w:val="000000"/>
                <w:sz w:val="24"/>
              </w:rPr>
              <w:t xml:space="preserve">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p>
        </w:tc>
      </w:tr>
      <w:tr>
        <w:trPr>
          <w:trHeight w:val="131"/>
        </w:trPr>
        <w:tc>
          <w:tcPr>
            <w:tcW w:w="817" w:type="dxa"/>
            <w:vAlign w:val="center"/>
            <w:textDirection w:val="lrTb"/>
            <w:noWrap w:val="false"/>
          </w:tcPr>
          <w:p>
            <w:pPr>
              <w:rPr>
                <w:rFonts w:hint="eastAsia" w:ascii="宋体" w:hAnsi="宋体" w:cs="Arial"/>
                <w:sz w:val="28"/>
                <w:szCs w:val="36"/>
              </w:rPr>
            </w:pPr>
            <w:r>
              <w:rPr>
                <w:rFonts w:ascii="宋体" w:hAnsi="宋体"/>
                <w:iCs/>
                <w:color w:val="000000"/>
                <w:sz w:val="24"/>
              </w:rPr>
              <w:t xml:space="preserve">1</w:t>
            </w:r>
            <w:r/>
          </w:p>
        </w:tc>
        <w:tc>
          <w:tcPr>
            <w:tcW w:w="5954" w:type="dxa"/>
            <w:vAlign w:val="center"/>
            <w:textDirection w:val="lrTb"/>
            <w:noWrap w:val="false"/>
          </w:tcPr>
          <w:p>
            <w:pPr>
              <w:spacing w:line="590" w:lineRule="atLeast"/>
              <w:rPr>
                <w:rFonts w:hint="eastAsia" w:ascii="宋体" w:hAnsi="宋体"/>
                <w:color w:val="000000"/>
                <w:sz w:val="24"/>
              </w:rPr>
            </w:pPr>
            <w:r>
              <w:rPr>
                <w:rFonts w:ascii="宋体" w:hAnsi="宋体"/>
                <w:color w:val="000000"/>
                <w:sz w:val="24"/>
              </w:rPr>
              <w:t xml:space="preserve">法人授权书（原件并加盖公章）</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354"/>
        </w:trPr>
        <w:tc>
          <w:tcPr>
            <w:tcW w:w="817" w:type="dxa"/>
            <w:vAlign w:val="center"/>
            <w:textDirection w:val="lrTb"/>
            <w:noWrap w:val="false"/>
          </w:tcPr>
          <w:p>
            <w:pPr>
              <w:rPr>
                <w:rFonts w:hint="eastAsia" w:ascii="宋体" w:hAnsi="宋体" w:cs="Arial"/>
                <w:sz w:val="28"/>
                <w:szCs w:val="36"/>
              </w:rPr>
            </w:pPr>
            <w:r>
              <w:rPr>
                <w:rFonts w:ascii="宋体" w:hAnsi="宋体"/>
                <w:iCs/>
                <w:color w:val="000000"/>
                <w:sz w:val="24"/>
              </w:rPr>
              <w:t xml:space="preserve">2</w:t>
            </w:r>
            <w:r/>
          </w:p>
        </w:tc>
        <w:tc>
          <w:tcPr>
            <w:tcW w:w="5954" w:type="dxa"/>
            <w:vAlign w:val="center"/>
            <w:textDirection w:val="lrTb"/>
            <w:noWrap w:val="false"/>
          </w:tcPr>
          <w:p>
            <w:pPr>
              <w:spacing w:line="590" w:lineRule="atLeast"/>
              <w:rPr>
                <w:rFonts w:hint="eastAsia" w:ascii="宋体" w:hAnsi="宋体"/>
                <w:color w:val="000000"/>
                <w:sz w:val="24"/>
              </w:rPr>
            </w:pPr>
            <w:r>
              <w:rPr>
                <w:rFonts w:ascii="宋体" w:hAnsi="宋体"/>
                <w:color w:val="000000"/>
                <w:sz w:val="24"/>
              </w:rPr>
              <w:t xml:space="preserve">磋商响应函（原件并加盖公章）。</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354"/>
        </w:trPr>
        <w:tc>
          <w:tcPr>
            <w:tcW w:w="817" w:type="dxa"/>
            <w:vAlign w:val="center"/>
            <w:textDirection w:val="lrTb"/>
            <w:noWrap w:val="false"/>
          </w:tcPr>
          <w:p>
            <w:pPr>
              <w:rPr>
                <w:rFonts w:hint="eastAsia" w:ascii="宋体" w:hAnsi="宋体"/>
                <w:iCs/>
                <w:color w:val="000000"/>
                <w:sz w:val="24"/>
              </w:rPr>
            </w:pPr>
            <w:r>
              <w:rPr>
                <w:rFonts w:ascii="宋体" w:hAnsi="宋体"/>
                <w:iCs/>
                <w:color w:val="000000"/>
                <w:sz w:val="24"/>
              </w:rPr>
              <w:t xml:space="preserve">3</w:t>
            </w:r>
            <w:r/>
          </w:p>
        </w:tc>
        <w:tc>
          <w:tcPr>
            <w:tcW w:w="5954" w:type="dxa"/>
            <w:vAlign w:val="center"/>
            <w:textDirection w:val="lrTb"/>
            <w:noWrap w:val="false"/>
          </w:tcPr>
          <w:p>
            <w:pPr>
              <w:rPr>
                <w:rFonts w:hint="eastAsia" w:ascii="宋体" w:hAnsi="宋体"/>
                <w:color w:val="000000"/>
                <w:sz w:val="24"/>
              </w:rPr>
            </w:pPr>
            <w:r>
              <w:rPr>
                <w:rFonts w:ascii="宋体" w:hAnsi="宋体"/>
                <w:bCs/>
                <w:sz w:val="24"/>
              </w:rPr>
              <w:t xml:space="preserve">不予分包转包</w:t>
            </w:r>
            <w:r>
              <w:rPr>
                <w:rFonts w:ascii="宋体" w:hAnsi="宋体"/>
                <w:color w:val="000000"/>
                <w:sz w:val="24"/>
              </w:rPr>
              <w:t xml:space="preserve">书面承诺函</w:t>
            </w:r>
            <w:r>
              <w:rPr>
                <w:rFonts w:ascii="宋体" w:hAnsi="宋体"/>
                <w:iCs/>
                <w:color w:val="000000"/>
                <w:sz w:val="24"/>
              </w:rPr>
              <w:t xml:space="preserve">（格式自拟，内容需满足采购文件要求，原件并加盖公章）</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354"/>
        </w:trPr>
        <w:tc>
          <w:tcPr>
            <w:tcW w:w="817" w:type="dxa"/>
            <w:vAlign w:val="center"/>
            <w:textDirection w:val="lrTb"/>
            <w:noWrap w:val="false"/>
          </w:tcPr>
          <w:p>
            <w:pPr>
              <w:rPr>
                <w:rFonts w:hint="eastAsia" w:ascii="宋体" w:hAnsi="宋体"/>
                <w:iCs/>
                <w:color w:val="000000"/>
                <w:sz w:val="24"/>
              </w:rPr>
            </w:pPr>
            <w:r>
              <w:rPr>
                <w:rFonts w:ascii="宋体" w:hAnsi="宋体"/>
                <w:iCs/>
                <w:color w:val="000000"/>
                <w:sz w:val="24"/>
              </w:rPr>
              <w:t xml:space="preserve">4</w:t>
            </w:r>
            <w:r/>
          </w:p>
        </w:tc>
        <w:tc>
          <w:tcPr>
            <w:tcW w:w="5954" w:type="dxa"/>
            <w:vAlign w:val="center"/>
            <w:textDirection w:val="lrTb"/>
            <w:noWrap w:val="false"/>
          </w:tcPr>
          <w:p>
            <w:pPr>
              <w:rPr>
                <w:rFonts w:hint="eastAsia" w:ascii="宋体" w:hAnsi="宋体"/>
                <w:bCs/>
                <w:sz w:val="24"/>
              </w:rPr>
            </w:pPr>
            <w:r>
              <w:rPr>
                <w:rFonts w:ascii="宋体" w:hAnsi="宋体"/>
                <w:bCs/>
                <w:sz w:val="24"/>
              </w:rPr>
              <w:t xml:space="preserve">保密要求承诺函（</w:t>
            </w:r>
            <w:r>
              <w:rPr>
                <w:rFonts w:ascii="宋体" w:hAnsi="宋体"/>
                <w:iCs/>
                <w:color w:val="000000"/>
                <w:sz w:val="24"/>
              </w:rPr>
              <w:t xml:space="preserve">格式自拟，内容需满足采购文件要求，原件并加盖公章）</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845"/>
        </w:trPr>
        <w:tc>
          <w:tcPr>
            <w:tcW w:w="817" w:type="dxa"/>
            <w:vAlign w:val="center"/>
            <w:textDirection w:val="lrTb"/>
            <w:noWrap w:val="false"/>
          </w:tcPr>
          <w:p>
            <w:pPr>
              <w:rPr>
                <w:rFonts w:hint="eastAsia" w:ascii="宋体" w:hAnsi="宋体"/>
                <w:iCs/>
                <w:color w:val="000000"/>
                <w:sz w:val="24"/>
              </w:rPr>
            </w:pPr>
            <w:r>
              <w:rPr>
                <w:rFonts w:hint="eastAsia" w:ascii="宋体" w:hAnsi="宋体"/>
                <w:iCs/>
                <w:color w:val="000000"/>
                <w:sz w:val="24"/>
              </w:rPr>
              <w:t xml:space="preserve">5</w:t>
            </w:r>
            <w:r/>
          </w:p>
        </w:tc>
        <w:tc>
          <w:tcPr>
            <w:tcW w:w="5954" w:type="dxa"/>
            <w:vAlign w:val="center"/>
            <w:textDirection w:val="lrTb"/>
            <w:noWrap w:val="false"/>
          </w:tcPr>
          <w:p>
            <w:pPr>
              <w:spacing w:line="590" w:lineRule="atLeast"/>
              <w:rPr>
                <w:rFonts w:hint="eastAsia" w:ascii="宋体" w:hAnsi="宋体"/>
                <w:color w:val="000000"/>
                <w:sz w:val="24"/>
              </w:rPr>
            </w:pPr>
            <w:r>
              <w:rPr>
                <w:rFonts w:hint="eastAsia" w:ascii="宋体" w:hAnsi="宋体"/>
                <w:color w:val="000000"/>
                <w:sz w:val="24"/>
              </w:rPr>
              <w:t xml:space="preserve">按评审顺序未在本采购包之前的其他采购包被列为排名第一的</w:t>
            </w:r>
            <w:r>
              <w:rPr>
                <w:rFonts w:hint="eastAsia" w:ascii="宋体" w:hAnsi="宋体"/>
                <w:color w:val="000000"/>
                <w:sz w:val="24"/>
              </w:rPr>
              <w:t xml:space="preserve">拟成交</w:t>
            </w:r>
            <w:r>
              <w:rPr>
                <w:rFonts w:hint="eastAsia" w:ascii="宋体" w:hAnsi="宋体"/>
                <w:color w:val="000000"/>
                <w:sz w:val="24"/>
              </w:rPr>
              <w:t xml:space="preserve">候选供应商（供应商无需提交响应材料，由评标委员会根据评标结果确认即可）</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845"/>
        </w:trPr>
        <w:tc>
          <w:tcPr>
            <w:tcW w:w="817" w:type="dxa"/>
            <w:vAlign w:val="center"/>
            <w:textDirection w:val="lrTb"/>
            <w:noWrap w:val="false"/>
          </w:tcPr>
          <w:p>
            <w:pPr>
              <w:rPr>
                <w:rFonts w:hint="eastAsia" w:ascii="宋体" w:hAnsi="宋体"/>
                <w:iCs/>
                <w:color w:val="000000"/>
                <w:sz w:val="24"/>
              </w:rPr>
            </w:pPr>
            <w:r>
              <w:rPr>
                <w:rFonts w:hint="eastAsia" w:ascii="宋体" w:hAnsi="宋体"/>
                <w:iCs/>
                <w:color w:val="000000"/>
                <w:sz w:val="24"/>
              </w:rPr>
              <w:t xml:space="preserve">6</w:t>
            </w:r>
            <w:r/>
          </w:p>
        </w:tc>
        <w:tc>
          <w:tcPr>
            <w:tcW w:w="5954" w:type="dxa"/>
            <w:vAlign w:val="center"/>
            <w:textDirection w:val="lrTb"/>
            <w:noWrap w:val="false"/>
          </w:tcPr>
          <w:p>
            <w:pPr>
              <w:spacing w:line="590" w:lineRule="atLeast"/>
              <w:rPr>
                <w:rFonts w:hint="eastAsia" w:ascii="宋体" w:hAnsi="宋体"/>
                <w:color w:val="000000"/>
                <w:sz w:val="24"/>
              </w:rPr>
            </w:pPr>
            <w:r>
              <w:rPr>
                <w:rFonts w:ascii="宋体" w:hAnsi="宋体"/>
                <w:color w:val="000000"/>
                <w:sz w:val="24"/>
              </w:rPr>
              <w:t xml:space="preserve">…（请根据采购文件是否提出其他应具备的符合性要求或实质性要求自行添加删减序号与内容）</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bookmarkEnd w:id="197"/>
            <w:r/>
            <w:r/>
          </w:p>
        </w:tc>
      </w:tr>
      <w:tr>
        <w:trPr>
          <w:trHeight w:val="400"/>
        </w:trPr>
        <w:tc>
          <w:tcPr>
            <w:gridSpan w:val="3"/>
            <w:tcW w:w="9558" w:type="dxa"/>
            <w:vAlign w:val="center"/>
            <w:textDirection w:val="lrTb"/>
            <w:noWrap w:val="false"/>
          </w:tcPr>
          <w:p>
            <w:pPr>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可根据</w:t>
            </w:r>
            <w:r>
              <w:rPr>
                <w:rFonts w:ascii="宋体" w:hAnsi="宋体"/>
                <w:color w:val="000000"/>
                <w:sz w:val="24"/>
              </w:rPr>
              <w:t xml:space="preserve">需要自行添加行数)</w:t>
            </w:r>
            <w:r/>
          </w:p>
        </w:tc>
      </w:tr>
    </w:tbl>
    <w:p>
      <w:pPr>
        <w:ind w:firstLine="482"/>
        <w:spacing w:line="440" w:lineRule="exact"/>
        <w:rPr>
          <w:rFonts w:hint="eastAsia" w:ascii="宋体" w:hAnsi="宋体"/>
          <w:b/>
          <w:bCs/>
          <w:sz w:val="24"/>
        </w:rPr>
      </w:pPr>
      <w:r>
        <w:rPr>
          <w:rFonts w:hint="eastAsia" w:ascii="宋体" w:hAnsi="宋体"/>
          <w:b/>
          <w:bCs/>
          <w:sz w:val="24"/>
        </w:rPr>
        <w:t xml:space="preserve">注：</w:t>
      </w:r>
      <w:r>
        <w:rPr>
          <w:rFonts w:ascii="宋体" w:hAnsi="宋体"/>
          <w:b/>
          <w:bCs/>
          <w:sz w:val="24"/>
        </w:rPr>
        <w:t xml:space="preserve">上述表格是资格性和符合性检查的主要检查内容和基本格式，供响应供应商参照，不代表全部检查内容也不是最终表格，请供应商务必仔细阅读采购文件全文，按采购文件要求和上述表格格式完整列举填写所有资格性和符合性检查的内容，并在响应文件以下附件中提供相应支撑材料（以下系格式</w:t>
      </w:r>
      <w:r>
        <w:rPr>
          <w:rFonts w:hint="eastAsia" w:ascii="宋体" w:hAnsi="宋体"/>
          <w:b/>
          <w:bCs/>
          <w:sz w:val="24"/>
        </w:rPr>
        <w:t xml:space="preserve">列举</w:t>
      </w:r>
      <w:r>
        <w:rPr>
          <w:rFonts w:ascii="宋体" w:hAnsi="宋体"/>
          <w:b/>
          <w:bCs/>
          <w:sz w:val="24"/>
        </w:rPr>
        <w:t xml:space="preserve">，实际制作响应文件时可按要求自行添加、填写具体内容材料或按提供的规定格式填写详细内容，每项证明材料可单独成一页</w:t>
      </w:r>
      <w:r>
        <w:rPr>
          <w:rFonts w:hint="eastAsia" w:ascii="宋体" w:hAnsi="宋体"/>
          <w:b/>
          <w:bCs/>
          <w:sz w:val="24"/>
        </w:rPr>
        <w:t xml:space="preserve">）。</w:t>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ascii="宋体" w:hAnsi="宋体"/>
          <w:b/>
          <w:sz w:val="28"/>
          <w:szCs w:val="28"/>
          <w:u w:val="single"/>
        </w:rPr>
        <w:br w:type="page" w:clear="all"/>
      </w:r>
      <w:r>
        <w:rPr>
          <w:rFonts w:hint="eastAsia" w:ascii="宋体" w:hAnsi="宋体"/>
          <w:b/>
          <w:sz w:val="28"/>
          <w:szCs w:val="28"/>
          <w:u w:val="single"/>
        </w:rPr>
        <w:t xml:space="preserve">附件：</w:t>
      </w:r>
      <w:r>
        <w:rPr>
          <w:rFonts w:ascii="宋体" w:hAnsi="宋体"/>
          <w:b/>
          <w:sz w:val="28"/>
          <w:szCs w:val="28"/>
          <w:u w:val="single"/>
        </w:rPr>
        <w:t xml:space="preserve">(</w:t>
      </w:r>
      <w:r>
        <w:rPr>
          <w:rFonts w:hint="eastAsia" w:ascii="宋体" w:hAnsi="宋体"/>
          <w:b/>
          <w:sz w:val="28"/>
          <w:szCs w:val="28"/>
          <w:u w:val="single"/>
        </w:rPr>
        <w:t xml:space="preserve">一</w:t>
      </w:r>
      <w:r>
        <w:rPr>
          <w:rFonts w:ascii="宋体" w:hAnsi="宋体"/>
          <w:b/>
          <w:sz w:val="28"/>
          <w:szCs w:val="28"/>
          <w:u w:val="single"/>
        </w:rPr>
        <w:t xml:space="preserve">)资格性检查证明材料</w:t>
      </w:r>
      <w:r/>
    </w:p>
    <w:p>
      <w:pPr>
        <w:spacing w:line="360" w:lineRule="auto"/>
        <w:rPr>
          <w:rFonts w:hint="eastAsia" w:ascii="宋体" w:hAnsi="宋体"/>
          <w:b/>
          <w:sz w:val="28"/>
          <w:szCs w:val="28"/>
          <w:u w:val="single"/>
        </w:rPr>
      </w:pPr>
      <w:r>
        <w:rPr>
          <w:rFonts w:ascii="宋体" w:hAnsi="宋体"/>
          <w:b/>
          <w:sz w:val="28"/>
          <w:szCs w:val="28"/>
          <w:u w:val="single"/>
        </w:rPr>
        <w:t xml:space="preserve">1、法人</w:t>
      </w:r>
      <w:r>
        <w:rPr>
          <w:rFonts w:hint="eastAsia" w:ascii="宋体" w:hAnsi="宋体"/>
          <w:b/>
          <w:sz w:val="28"/>
          <w:szCs w:val="28"/>
          <w:u w:val="single"/>
        </w:rPr>
        <w:t xml:space="preserve">资质（企业</w:t>
      </w:r>
      <w:r>
        <w:rPr>
          <w:rFonts w:ascii="宋体" w:hAnsi="宋体"/>
          <w:b/>
          <w:sz w:val="28"/>
          <w:szCs w:val="28"/>
          <w:u w:val="single"/>
        </w:rPr>
        <w:t xml:space="preserve">营业执照</w:t>
      </w:r>
      <w:r>
        <w:rPr>
          <w:rFonts w:hint="eastAsia" w:ascii="宋体" w:hAnsi="宋体"/>
          <w:b/>
          <w:sz w:val="28"/>
          <w:szCs w:val="28"/>
          <w:u w:val="single"/>
        </w:rPr>
        <w:t xml:space="preserve">、</w:t>
      </w:r>
      <w:r>
        <w:rPr>
          <w:rFonts w:ascii="宋体" w:hAnsi="宋体"/>
          <w:b/>
          <w:sz w:val="28"/>
          <w:szCs w:val="28"/>
          <w:u w:val="single"/>
        </w:rPr>
        <w:t xml:space="preserve">事业单位法人登记证书，社会团体法人登记证书等）证明文件（复印件并加盖公章）</w:t>
      </w:r>
      <w:r/>
    </w:p>
    <w:p>
      <w:pPr>
        <w:spacing w:line="360" w:lineRule="auto"/>
        <w:rPr>
          <w:rFonts w:hint="eastAsia" w:ascii="宋体" w:hAnsi="宋体"/>
          <w:b/>
          <w:sz w:val="28"/>
          <w:szCs w:val="28"/>
          <w:u w:val="single"/>
        </w:rPr>
      </w:pPr>
      <w:r/>
      <w:bookmarkStart w:id="198" w:name="_Hlk69969156"/>
      <w:r>
        <w:rPr>
          <w:rFonts w:ascii="宋体" w:hAnsi="宋体"/>
          <w:b/>
          <w:sz w:val="28"/>
          <w:szCs w:val="28"/>
          <w:u w:val="single"/>
        </w:rPr>
        <w:t xml:space="preserve">…</w:t>
      </w:r>
      <w:bookmarkEnd w:id="198"/>
      <w:r>
        <w:rPr>
          <w:rFonts w:ascii="宋体" w:hAnsi="宋体"/>
          <w:b/>
          <w:sz w:val="28"/>
          <w:szCs w:val="28"/>
          <w:u w:val="single"/>
        </w:rPr>
        <w:t xml:space="preserve">（自行添加内容）</w:t>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ascii="宋体" w:hAnsi="宋体"/>
          <w:b/>
          <w:sz w:val="28"/>
          <w:szCs w:val="28"/>
          <w:u w:val="single"/>
        </w:rPr>
        <w:t xml:space="preserve">2</w:t>
      </w:r>
      <w:r>
        <w:rPr>
          <w:rFonts w:hint="eastAsia" w:ascii="宋体" w:hAnsi="宋体"/>
          <w:b/>
          <w:sz w:val="28"/>
          <w:szCs w:val="28"/>
          <w:u w:val="single"/>
        </w:rPr>
        <w:t xml:space="preserve">、</w:t>
      </w:r>
      <w:r>
        <w:rPr>
          <w:rFonts w:ascii="宋体" w:hAnsi="宋体"/>
          <w:b/>
          <w:sz w:val="28"/>
          <w:szCs w:val="28"/>
          <w:u w:val="single"/>
        </w:rPr>
        <w:t xml:space="preserve">2024</w:t>
      </w:r>
      <w:r>
        <w:rPr>
          <w:rFonts w:hint="eastAsia" w:ascii="宋体" w:hAnsi="宋体"/>
          <w:b/>
          <w:sz w:val="28"/>
          <w:szCs w:val="28"/>
          <w:u w:val="single"/>
        </w:rPr>
        <w:t xml:space="preserve">年或</w:t>
      </w:r>
      <w:r>
        <w:rPr>
          <w:rFonts w:ascii="宋体" w:hAnsi="宋体"/>
          <w:b/>
          <w:sz w:val="28"/>
          <w:szCs w:val="28"/>
          <w:u w:val="single"/>
        </w:rPr>
        <w:t xml:space="preserve">2025年的年度财务状况报告（复印件并加盖公章</w:t>
      </w:r>
      <w:r>
        <w:rPr>
          <w:rFonts w:ascii="宋体" w:hAnsi="宋体"/>
          <w:b/>
          <w:iCs/>
          <w:sz w:val="28"/>
          <w:szCs w:val="28"/>
          <w:u w:val="single"/>
        </w:rPr>
        <w:t xml:space="preserve">，成立不满一年仅需提供提交响应文件截止之日前一个月的会计报表</w:t>
      </w:r>
      <w:r>
        <w:rPr>
          <w:rFonts w:hint="eastAsia" w:ascii="宋体" w:hAnsi="宋体"/>
          <w:b/>
          <w:sz w:val="28"/>
          <w:szCs w:val="28"/>
          <w:u w:val="single"/>
        </w:rPr>
        <w:t xml:space="preserve">）</w:t>
      </w:r>
      <w:r/>
    </w:p>
    <w:p>
      <w:pPr>
        <w:spacing w:line="360" w:lineRule="auto"/>
        <w:rPr>
          <w:rFonts w:hint="eastAsia" w:ascii="宋体" w:hAnsi="宋体"/>
          <w:b/>
          <w:sz w:val="28"/>
          <w:szCs w:val="28"/>
          <w:u w:val="single"/>
        </w:rPr>
      </w:pPr>
      <w:r>
        <w:rPr>
          <w:rFonts w:ascii="宋体" w:hAnsi="宋体"/>
          <w:b/>
          <w:sz w:val="28"/>
          <w:szCs w:val="28"/>
          <w:u w:val="single"/>
        </w:rPr>
        <w:t xml:space="preserve">…（自行添加内容）</w:t>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ascii="宋体" w:hAnsi="宋体"/>
          <w:b/>
          <w:sz w:val="28"/>
          <w:szCs w:val="28"/>
          <w:u w:val="single"/>
        </w:rPr>
        <w:t xml:space="preserve">3、依法缴纳税收的相关材料（距提交响应文件截止之日前的一年内任意一个月的相关证明材料复印件并加盖公</w:t>
      </w:r>
      <w:r>
        <w:rPr>
          <w:rFonts w:hint="eastAsia" w:ascii="宋体" w:hAnsi="宋体"/>
          <w:b/>
          <w:sz w:val="28"/>
          <w:szCs w:val="28"/>
          <w:u w:val="single"/>
        </w:rPr>
        <w:t xml:space="preserve">章）</w:t>
      </w:r>
      <w:r/>
    </w:p>
    <w:p>
      <w:pPr>
        <w:spacing w:line="360" w:lineRule="auto"/>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w:t>
      </w:r>
      <w:r>
        <w:rPr>
          <w:rFonts w:ascii="宋体" w:hAnsi="宋体"/>
          <w:b/>
          <w:sz w:val="28"/>
          <w:szCs w:val="28"/>
          <w:u w:val="single"/>
        </w:rPr>
        <w:t xml:space="preserve">内容</w:t>
      </w:r>
      <w:r>
        <w:rPr>
          <w:rFonts w:hint="eastAsia" w:ascii="宋体" w:hAnsi="宋体"/>
          <w:b/>
          <w:sz w:val="28"/>
          <w:szCs w:val="28"/>
          <w:u w:val="single"/>
        </w:rPr>
        <w:t xml:space="preserve">）</w:t>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ascii="宋体" w:hAnsi="宋体"/>
          <w:b/>
          <w:sz w:val="28"/>
          <w:szCs w:val="28"/>
          <w:u w:val="single"/>
        </w:rPr>
        <w:t xml:space="preserve">4、依法缴纳社会保障资金的相关材料（距提交响应文件截止之日前的一年内任意一个月的相关证明材料复印件并加盖公章</w:t>
      </w:r>
      <w:r>
        <w:rPr>
          <w:rFonts w:hint="eastAsia" w:ascii="宋体" w:hAnsi="宋体"/>
          <w:b/>
          <w:sz w:val="28"/>
          <w:szCs w:val="28"/>
          <w:u w:val="single"/>
        </w:rPr>
        <w:t xml:space="preserve">）</w:t>
      </w:r>
      <w:r/>
    </w:p>
    <w:p>
      <w:pPr>
        <w:spacing w:line="360" w:lineRule="auto"/>
        <w:rPr>
          <w:rFonts w:hint="eastAsia" w:ascii="宋体" w:hAnsi="宋体"/>
          <w:b/>
          <w:sz w:val="28"/>
          <w:szCs w:val="28"/>
          <w:u w:val="single"/>
        </w:rPr>
      </w:pPr>
      <w:r>
        <w:rPr>
          <w:rFonts w:ascii="宋体" w:hAnsi="宋体"/>
          <w:b/>
          <w:sz w:val="28"/>
          <w:szCs w:val="28"/>
          <w:u w:val="single"/>
        </w:rPr>
        <w:t xml:space="preserve">…（自行添加内容）</w:t>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hint="eastAsia" w:ascii="宋体" w:hAnsi="宋体"/>
          <w:b/>
          <w:sz w:val="28"/>
          <w:szCs w:val="28"/>
          <w:u w:val="single"/>
        </w:rPr>
        <w:br w:type="page" w:clear="all"/>
      </w:r>
      <w:r>
        <w:rPr>
          <w:rFonts w:ascii="宋体" w:hAnsi="宋体"/>
          <w:b/>
          <w:sz w:val="28"/>
          <w:szCs w:val="28"/>
          <w:u w:val="single"/>
        </w:rPr>
        <w:t xml:space="preserve">5、具备履行合同所必需的设备和专业技术能力的书面声明（格式如下，请按要求填写，原件并加盖公章）</w:t>
      </w:r>
      <w:r/>
    </w:p>
    <w:p>
      <w:pPr>
        <w:spacing w:before="50" w:after="50"/>
        <w:rPr>
          <w:b/>
          <w:sz w:val="30"/>
          <w:szCs w:val="30"/>
        </w:rPr>
      </w:pPr>
      <w:r>
        <w:rPr>
          <w:b/>
          <w:sz w:val="30"/>
          <w:szCs w:val="30"/>
        </w:rPr>
      </w:r>
      <w:r/>
    </w:p>
    <w:p>
      <w:pPr>
        <w:jc w:val="center"/>
        <w:spacing w:before="50" w:after="50"/>
        <w:rPr>
          <w:rFonts w:hint="eastAsia" w:ascii="宋体" w:hAnsi="宋体"/>
          <w:b/>
          <w:bCs/>
          <w:sz w:val="24"/>
        </w:rPr>
      </w:pPr>
      <w:r>
        <w:rPr>
          <w:rFonts w:hint="eastAsia"/>
          <w:b/>
          <w:sz w:val="30"/>
          <w:szCs w:val="30"/>
        </w:rPr>
        <w:t xml:space="preserve">具备履行合同所必需的设备和专业技术能力的书面声明</w:t>
      </w:r>
      <w:r/>
    </w:p>
    <w:p>
      <w:pPr>
        <w:jc w:val="center"/>
        <w:rPr>
          <w:rFonts w:hint="eastAsia" w:ascii="黑体" w:hAnsi="黑体" w:eastAsia="黑体"/>
          <w:sz w:val="30"/>
          <w:szCs w:val="30"/>
        </w:rPr>
      </w:pPr>
      <w:r>
        <w:rPr>
          <w:rFonts w:ascii="黑体" w:hAnsi="黑体"/>
          <w:sz w:val="30"/>
          <w:szCs w:val="30"/>
        </w:rPr>
        <w:t xml:space="preserve">声</w:t>
      </w:r>
      <w:r>
        <w:rPr>
          <w:rFonts w:ascii="黑体" w:hAnsi="黑体"/>
          <w:sz w:val="30"/>
          <w:szCs w:val="30"/>
        </w:rPr>
        <w:t xml:space="preserve">  </w:t>
      </w:r>
      <w:r>
        <w:rPr>
          <w:rFonts w:hint="eastAsia" w:ascii="黑体" w:hAnsi="黑体"/>
          <w:sz w:val="30"/>
          <w:szCs w:val="30"/>
        </w:rPr>
        <w:t xml:space="preserve">明</w:t>
      </w:r>
      <w:r/>
    </w:p>
    <w:p>
      <w:pPr>
        <w:ind w:firstLine="492"/>
        <w:spacing w:line="460" w:lineRule="exact"/>
        <w:rPr>
          <w:rFonts w:hint="eastAsia" w:ascii="宋体" w:hAnsi="宋体"/>
          <w:bCs/>
          <w:sz w:val="24"/>
          <w:szCs w:val="21"/>
        </w:rPr>
      </w:pPr>
      <w:r>
        <w:rPr>
          <w:rFonts w:ascii="宋体" w:hAnsi="宋体"/>
          <w:bCs/>
          <w:sz w:val="24"/>
        </w:rPr>
        <w:t xml:space="preserve">我公司郑重声明：</w:t>
      </w:r>
      <w:r>
        <w:rPr>
          <w:rFonts w:hint="eastAsia" w:ascii="宋体" w:hAnsi="宋体"/>
          <w:bCs/>
          <w:sz w:val="24"/>
        </w:rPr>
        <w:t xml:space="preserve">我公司</w:t>
      </w:r>
      <w:r>
        <w:rPr>
          <w:rFonts w:ascii="宋体" w:hAnsi="宋体"/>
          <w:bCs/>
          <w:sz w:val="24"/>
          <w:szCs w:val="21"/>
        </w:rPr>
        <w:t xml:space="preserve">具备履行本项采购合同所必需的设备和专业技术能力，为履行本项采购合同我公司</w:t>
      </w:r>
      <w:r>
        <w:rPr>
          <w:rFonts w:ascii="宋体" w:hAnsi="宋体"/>
          <w:bCs/>
          <w:sz w:val="24"/>
        </w:rPr>
        <w:t xml:space="preserve">具备</w:t>
      </w:r>
      <w:r>
        <w:rPr>
          <w:rFonts w:ascii="宋体" w:hAnsi="宋体"/>
          <w:bCs/>
          <w:sz w:val="24"/>
          <w:szCs w:val="21"/>
        </w:rPr>
        <w:t xml:space="preserve">如下主要设备和主要专业技术能力：</w:t>
      </w:r>
      <w:r/>
    </w:p>
    <w:p>
      <w:pPr>
        <w:ind w:firstLine="492"/>
        <w:spacing w:line="460" w:lineRule="exact"/>
        <w:rPr>
          <w:rFonts w:hint="eastAsia" w:ascii="宋体" w:hAnsi="宋体"/>
          <w:bCs/>
          <w:sz w:val="24"/>
        </w:rPr>
      </w:pPr>
      <w:r>
        <w:rPr>
          <w:rFonts w:ascii="宋体" w:hAnsi="宋体"/>
          <w:bCs/>
          <w:sz w:val="24"/>
          <w:szCs w:val="21"/>
        </w:rPr>
        <w:t xml:space="preserve">主要设备有：</w:t>
      </w:r>
      <w:r>
        <w:rPr>
          <w:rFonts w:ascii="宋体" w:hAnsi="宋体"/>
          <w:bCs/>
          <w:sz w:val="24"/>
          <w:szCs w:val="21"/>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szCs w:val="21"/>
        </w:rPr>
      </w:pPr>
      <w:r>
        <w:rPr>
          <w:rFonts w:ascii="宋体" w:hAnsi="宋体"/>
          <w:bCs/>
          <w:sz w:val="24"/>
          <w:szCs w:val="21"/>
        </w:rPr>
        <w:t xml:space="preserve">主要专业技术能力有：</w:t>
      </w:r>
      <w:r>
        <w:rPr>
          <w:rFonts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r>
      <w:r/>
    </w:p>
    <w:p>
      <w:pPr>
        <w:ind w:firstLine="492"/>
        <w:spacing w:line="460" w:lineRule="exact"/>
        <w:rPr>
          <w:rFonts w:hint="eastAsia" w:ascii="宋体" w:hAnsi="宋体"/>
          <w:bCs/>
          <w:sz w:val="24"/>
          <w:szCs w:val="21"/>
        </w:rPr>
      </w:pPr>
      <w:r>
        <w:rPr>
          <w:rFonts w:hint="eastAsia" w:ascii="宋体" w:hAnsi="宋体"/>
          <w:bCs/>
          <w:sz w:val="24"/>
          <w:szCs w:val="21"/>
        </w:rPr>
      </w:r>
      <w:r/>
    </w:p>
    <w:p>
      <w:pPr>
        <w:ind w:firstLine="492"/>
        <w:spacing w:line="460" w:lineRule="exact"/>
        <w:rPr>
          <w:rFonts w:hint="eastAsia" w:ascii="宋体" w:hAnsi="宋体"/>
          <w:bCs/>
          <w:sz w:val="24"/>
          <w:szCs w:val="21"/>
        </w:rPr>
      </w:pPr>
      <w:r>
        <w:rPr>
          <w:rFonts w:ascii="宋体" w:hAnsi="宋体"/>
          <w:bCs/>
          <w:sz w:val="24"/>
          <w:szCs w:val="21"/>
        </w:rPr>
        <w:t xml:space="preserve">                                                     供应商名称：（盖章）</w:t>
      </w:r>
      <w:r/>
    </w:p>
    <w:p>
      <w:pPr>
        <w:ind w:firstLine="7440"/>
        <w:spacing w:line="460" w:lineRule="exact"/>
        <w:rPr>
          <w:rFonts w:hint="eastAsia" w:ascii="宋体" w:hAnsi="宋体"/>
          <w:bCs/>
          <w:sz w:val="24"/>
          <w:szCs w:val="21"/>
        </w:rPr>
      </w:pPr>
      <w:r>
        <w:rPr>
          <w:rFonts w:hint="eastAsia" w:ascii="宋体" w:hAnsi="宋体"/>
          <w:bCs/>
          <w:sz w:val="24"/>
          <w:szCs w:val="21"/>
        </w:rPr>
        <w:t xml:space="preserve">日期：</w:t>
      </w:r>
      <w:r/>
    </w:p>
    <w:p>
      <w:pPr>
        <w:spacing w:line="360" w:lineRule="auto"/>
        <w:rPr>
          <w:rFonts w:hint="eastAsia" w:ascii="宋体" w:hAnsi="宋体"/>
          <w:b/>
          <w:sz w:val="30"/>
          <w:szCs w:val="30"/>
          <w:u w:val="single"/>
        </w:rPr>
      </w:pPr>
      <w:r>
        <w:rPr>
          <w:rFonts w:hint="eastAsia" w:ascii="宋体" w:hAnsi="宋体"/>
          <w:b/>
          <w:sz w:val="30"/>
          <w:szCs w:val="30"/>
          <w:u w:val="single"/>
        </w:rPr>
      </w:r>
      <w:r/>
    </w:p>
    <w:p>
      <w:pPr>
        <w:spacing w:line="360" w:lineRule="auto"/>
        <w:rPr>
          <w:rFonts w:hint="eastAsia" w:ascii="宋体" w:hAnsi="宋体"/>
          <w:b/>
          <w:sz w:val="28"/>
          <w:szCs w:val="28"/>
          <w:u w:val="single"/>
        </w:rPr>
      </w:pPr>
      <w:r>
        <w:rPr>
          <w:rFonts w:ascii="宋体" w:hAnsi="宋体"/>
          <w:b/>
          <w:sz w:val="28"/>
          <w:szCs w:val="28"/>
          <w:u w:val="single"/>
        </w:rPr>
        <w:t xml:space="preserve">6、参加政府采购活动前3年内（距提交响应文件截止之日前）在经营活动中没有重大违法记录的书面声明（格式如下，请按要求填写，原件并加盖公章）</w:t>
      </w:r>
      <w:r/>
    </w:p>
    <w:p>
      <w:pPr>
        <w:spacing w:line="360" w:lineRule="auto"/>
        <w:rPr>
          <w:rFonts w:hint="eastAsia" w:ascii="黑体" w:hAnsi="宋体" w:eastAsia="黑体"/>
          <w:bCs/>
          <w:sz w:val="30"/>
          <w:szCs w:val="30"/>
        </w:rPr>
      </w:pPr>
      <w:r>
        <w:rPr>
          <w:rFonts w:hint="eastAsia" w:ascii="黑体" w:hAnsi="宋体" w:eastAsia="黑体"/>
          <w:bCs/>
          <w:sz w:val="30"/>
          <w:szCs w:val="30"/>
        </w:rPr>
      </w:r>
      <w:r/>
    </w:p>
    <w:p>
      <w:pPr>
        <w:spacing w:line="360" w:lineRule="auto"/>
        <w:rPr>
          <w:rFonts w:hint="eastAsia" w:ascii="宋体" w:hAnsi="宋体"/>
          <w:b/>
          <w:sz w:val="30"/>
          <w:szCs w:val="30"/>
          <w:u w:val="single"/>
        </w:rPr>
      </w:pPr>
      <w:r>
        <w:rPr>
          <w:rFonts w:ascii="黑体" w:hAnsi="宋体"/>
          <w:bCs/>
          <w:sz w:val="30"/>
          <w:szCs w:val="30"/>
        </w:rPr>
        <w:t xml:space="preserve">参加政府采购活动前</w:t>
      </w:r>
      <w:r>
        <w:rPr>
          <w:rFonts w:ascii="黑体" w:hAnsi="宋体"/>
          <w:bCs/>
          <w:sz w:val="30"/>
          <w:szCs w:val="30"/>
        </w:rPr>
        <w:t xml:space="preserve"> 3 </w:t>
      </w:r>
      <w:r>
        <w:rPr>
          <w:rFonts w:ascii="黑体" w:hAnsi="宋体"/>
          <w:bCs/>
          <w:sz w:val="30"/>
          <w:szCs w:val="30"/>
        </w:rPr>
        <w:t xml:space="preserve">年内在经营活动中没有重大违法记录的书面声明</w:t>
      </w:r>
      <w:r/>
    </w:p>
    <w:p>
      <w:pPr>
        <w:spacing w:line="560" w:lineRule="exact"/>
        <w:rPr>
          <w:rFonts w:hint="eastAsia" w:ascii="黑体" w:hAnsi="黑体" w:eastAsia="黑体"/>
          <w:b/>
          <w:bCs/>
          <w:sz w:val="30"/>
          <w:szCs w:val="30"/>
        </w:rPr>
      </w:pPr>
      <w:r>
        <w:rPr>
          <w:rFonts w:ascii="宋体" w:hAnsi="宋体"/>
          <w:b/>
          <w:bCs/>
          <w:sz w:val="44"/>
          <w:szCs w:val="44"/>
        </w:rPr>
        <w:t xml:space="preserve">        </w:t>
      </w:r>
      <w:r>
        <w:rPr>
          <w:rFonts w:ascii="宋体" w:hAnsi="宋体"/>
          <w:b/>
          <w:bCs/>
          <w:sz w:val="24"/>
        </w:rPr>
        <w:t xml:space="preserve">                      </w:t>
      </w:r>
      <w:r>
        <w:rPr>
          <w:rFonts w:ascii="黑体" w:hAnsi="黑体"/>
          <w:b/>
          <w:bCs/>
          <w:sz w:val="30"/>
          <w:szCs w:val="30"/>
        </w:rPr>
        <w:t xml:space="preserve">声</w:t>
      </w:r>
      <w:r>
        <w:rPr>
          <w:rFonts w:ascii="黑体" w:hAnsi="黑体"/>
          <w:b/>
          <w:bCs/>
          <w:sz w:val="30"/>
          <w:szCs w:val="30"/>
        </w:rPr>
        <w:t xml:space="preserve">  </w:t>
      </w:r>
      <w:r>
        <w:rPr>
          <w:rFonts w:hint="eastAsia" w:ascii="黑体" w:hAnsi="黑体"/>
          <w:b/>
          <w:bCs/>
          <w:sz w:val="30"/>
          <w:szCs w:val="30"/>
        </w:rPr>
        <w:t xml:space="preserve">明</w:t>
      </w:r>
      <w:r>
        <w:rPr>
          <w:rFonts w:hint="eastAsia" w:ascii="黑体" w:hAnsi="黑体" w:eastAsia="黑体"/>
          <w:b/>
          <w:bCs/>
          <w:sz w:val="30"/>
          <w:szCs w:val="30"/>
        </w:rPr>
        <w:t xml:space="preserve">   </w:t>
      </w:r>
      <w:r/>
    </w:p>
    <w:p>
      <w:pPr>
        <w:ind w:firstLine="495"/>
        <w:spacing w:line="560" w:lineRule="exact"/>
        <w:rPr>
          <w:rFonts w:hint="eastAsia" w:ascii="宋体" w:hAnsi="宋体"/>
          <w:bCs/>
          <w:sz w:val="24"/>
        </w:rPr>
      </w:pPr>
      <w:r>
        <w:rPr>
          <w:rFonts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95"/>
        <w:spacing w:line="560" w:lineRule="exact"/>
        <w:rPr>
          <w:rFonts w:hint="eastAsia" w:ascii="宋体" w:hAnsi="宋体"/>
          <w:bCs/>
          <w:sz w:val="24"/>
        </w:rPr>
      </w:pPr>
      <w:r>
        <w:rPr>
          <w:rFonts w:hint="eastAsia" w:ascii="宋体" w:hAnsi="宋体"/>
          <w:bCs/>
          <w:sz w:val="24"/>
        </w:rPr>
      </w:r>
      <w:r/>
    </w:p>
    <w:p>
      <w:pPr>
        <w:ind w:firstLine="495"/>
        <w:spacing w:line="560" w:lineRule="exact"/>
        <w:rPr>
          <w:rFonts w:hint="eastAsia" w:ascii="宋体" w:hAnsi="宋体"/>
          <w:bCs/>
          <w:sz w:val="24"/>
        </w:rPr>
      </w:pPr>
      <w:r>
        <w:rPr>
          <w:rFonts w:hint="eastAsia" w:ascii="宋体" w:hAnsi="宋体"/>
          <w:bCs/>
          <w:sz w:val="24"/>
        </w:rPr>
      </w:r>
      <w:r/>
    </w:p>
    <w:p>
      <w:pPr>
        <w:ind w:firstLine="495"/>
        <w:spacing w:line="560" w:lineRule="exact"/>
        <w:rPr>
          <w:rFonts w:hint="eastAsia" w:ascii="宋体" w:hAnsi="宋体"/>
          <w:bCs/>
          <w:sz w:val="24"/>
        </w:rPr>
      </w:pPr>
      <w:r>
        <w:rPr>
          <w:rFonts w:hint="eastAsia" w:ascii="宋体" w:hAnsi="宋体"/>
          <w:bCs/>
          <w:sz w:val="24"/>
        </w:rPr>
      </w:r>
      <w:r/>
    </w:p>
    <w:p>
      <w:pPr>
        <w:ind w:firstLine="492"/>
        <w:spacing w:line="460" w:lineRule="exact"/>
        <w:rPr>
          <w:rFonts w:hint="eastAsia" w:ascii="宋体" w:hAnsi="宋体"/>
          <w:bCs/>
          <w:sz w:val="24"/>
          <w:szCs w:val="21"/>
        </w:rPr>
      </w:pPr>
      <w:r>
        <w:rPr>
          <w:rFonts w:ascii="宋体" w:hAnsi="宋体"/>
          <w:bCs/>
          <w:sz w:val="24"/>
        </w:rPr>
        <w:t xml:space="preserve">                                                    </w:t>
      </w:r>
      <w:r>
        <w:rPr>
          <w:rFonts w:ascii="宋体" w:hAnsi="宋体"/>
          <w:bCs/>
          <w:sz w:val="24"/>
          <w:szCs w:val="21"/>
        </w:rPr>
        <w:t xml:space="preserve">供应商名称：（盖章）</w:t>
      </w:r>
      <w:r/>
    </w:p>
    <w:p>
      <w:pPr>
        <w:ind w:firstLine="6720"/>
        <w:spacing w:line="460" w:lineRule="exact"/>
        <w:rPr>
          <w:rFonts w:hint="eastAsia" w:ascii="宋体" w:hAnsi="宋体"/>
          <w:bCs/>
          <w:sz w:val="24"/>
          <w:szCs w:val="21"/>
        </w:rPr>
      </w:pPr>
      <w:r>
        <w:rPr>
          <w:rFonts w:hint="eastAsia" w:ascii="宋体" w:hAnsi="宋体"/>
          <w:bCs/>
          <w:sz w:val="24"/>
          <w:szCs w:val="21"/>
        </w:rPr>
        <w:t xml:space="preserve">日期：</w:t>
      </w:r>
      <w:r/>
    </w:p>
    <w:p>
      <w:pPr>
        <w:spacing w:line="360" w:lineRule="auto"/>
        <w:rPr>
          <w:rFonts w:hint="eastAsia" w:ascii="宋体" w:hAnsi="宋体"/>
          <w:b/>
          <w:color w:val="000000"/>
          <w:sz w:val="28"/>
          <w:szCs w:val="28"/>
        </w:rPr>
      </w:pPr>
      <w:r>
        <w:rPr>
          <w:rFonts w:ascii="宋体" w:hAnsi="宋体"/>
          <w:b/>
          <w:sz w:val="28"/>
          <w:szCs w:val="28"/>
        </w:rPr>
        <w:t xml:space="preserve">7</w:t>
      </w:r>
      <w:r>
        <w:rPr>
          <w:rFonts w:hint="eastAsia" w:ascii="宋体" w:hAnsi="宋体"/>
          <w:b/>
          <w:sz w:val="28"/>
          <w:szCs w:val="28"/>
        </w:rPr>
        <w:t xml:space="preserve">、</w:t>
      </w:r>
      <w:r>
        <w:rPr>
          <w:rFonts w:ascii="宋体" w:hAnsi="宋体"/>
          <w:b/>
          <w:color w:val="000000"/>
          <w:sz w:val="28"/>
          <w:szCs w:val="28"/>
        </w:rPr>
        <w:t xml:space="preserve">其他资格要求承诺函（格式如下，不得随意更改，加盖公章）</w:t>
      </w:r>
      <w:r/>
    </w:p>
    <w:p>
      <w:pPr>
        <w:ind w:firstLine="562"/>
        <w:jc w:val="center"/>
        <w:spacing w:after="143" w:line="460" w:lineRule="exact"/>
        <w:widowControl/>
        <w:rPr>
          <w:rFonts w:hint="eastAsia" w:ascii="宋体" w:hAnsi="宋体"/>
          <w:b/>
          <w:color w:val="000000"/>
          <w:sz w:val="28"/>
          <w:szCs w:val="28"/>
        </w:rPr>
      </w:pPr>
      <w:r>
        <w:rPr>
          <w:rFonts w:ascii="宋体" w:hAnsi="宋体"/>
          <w:b/>
          <w:color w:val="000000"/>
          <w:sz w:val="28"/>
          <w:szCs w:val="28"/>
        </w:rPr>
        <w:t xml:space="preserve">其他资格要求承诺函</w:t>
      </w:r>
      <w:r/>
    </w:p>
    <w:p>
      <w:pPr>
        <w:ind w:firstLine="562"/>
        <w:jc w:val="left"/>
        <w:spacing w:after="143" w:line="460" w:lineRule="exact"/>
        <w:widowControl/>
        <w:rPr>
          <w:rFonts w:hint="eastAsia" w:ascii="宋体" w:hAnsi="宋体"/>
          <w:color w:val="000000"/>
          <w:sz w:val="28"/>
          <w:szCs w:val="28"/>
        </w:rPr>
      </w:pPr>
      <w:r>
        <w:rPr>
          <w:rFonts w:ascii="宋体" w:hAnsi="宋体"/>
          <w:color w:val="000000"/>
          <w:sz w:val="28"/>
          <w:szCs w:val="28"/>
        </w:rPr>
        <w:t xml:space="preserve">我单位承诺：</w:t>
      </w:r>
      <w:r/>
    </w:p>
    <w:p>
      <w:pPr>
        <w:ind w:firstLine="560"/>
        <w:jc w:val="left"/>
        <w:spacing w:after="143" w:line="460" w:lineRule="exact"/>
        <w:widowControl/>
        <w:rPr>
          <w:rFonts w:hint="eastAsia"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 我单位独立参加本项目采购活动，未与其他潜在供应商组成联合体响应。未提供进口产品投标。</w:t>
      </w:r>
      <w:r/>
    </w:p>
    <w:p>
      <w:pPr>
        <w:ind w:firstLine="560"/>
        <w:jc w:val="left"/>
        <w:spacing w:after="143" w:line="460" w:lineRule="exact"/>
        <w:widowControl/>
        <w:rPr>
          <w:rFonts w:hint="eastAsia" w:ascii="宋体" w:hAnsi="宋体"/>
          <w:color w:val="000000"/>
          <w:sz w:val="28"/>
          <w:szCs w:val="28"/>
        </w:rPr>
      </w:pPr>
      <w:r>
        <w:rPr>
          <w:rFonts w:ascii="宋体" w:hAnsi="宋体"/>
          <w:color w:val="000000"/>
          <w:sz w:val="28"/>
          <w:szCs w:val="28"/>
        </w:rPr>
        <w:t xml:space="preserve">2、我单位参加本次采购活动，遵守并符合以下要求：</w:t>
      </w:r>
      <w:r/>
    </w:p>
    <w:p>
      <w:pPr>
        <w:ind w:firstLine="560"/>
        <w:jc w:val="left"/>
        <w:spacing w:line="460" w:lineRule="exact"/>
        <w:widowControl/>
        <w:rPr>
          <w:rFonts w:hint="eastAsia" w:ascii="宋体" w:hAnsi="宋体"/>
          <w:color w:val="000000"/>
          <w:sz w:val="28"/>
          <w:szCs w:val="28"/>
        </w:rPr>
      </w:pPr>
      <w:r>
        <w:rPr>
          <w:rFonts w:hint="eastAsia" w:ascii="宋体" w:hAnsi="宋体"/>
          <w:color w:val="000000"/>
          <w:sz w:val="28"/>
          <w:szCs w:val="28"/>
        </w:rPr>
        <w:t xml:space="preserve">（</w:t>
      </w:r>
      <w:r>
        <w:rPr>
          <w:rFonts w:ascii="宋体" w:hAnsi="宋体"/>
          <w:color w:val="000000"/>
          <w:sz w:val="28"/>
          <w:szCs w:val="28"/>
        </w:rP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r/>
    </w:p>
    <w:p>
      <w:pPr>
        <w:ind w:firstLine="560"/>
        <w:jc w:val="left"/>
        <w:spacing w:after="143" w:line="460" w:lineRule="exact"/>
        <w:widowControl/>
        <w:rPr>
          <w:rFonts w:hint="eastAsia" w:ascii="宋体" w:hAnsi="宋体"/>
          <w:color w:val="000000"/>
          <w:sz w:val="28"/>
          <w:szCs w:val="28"/>
        </w:rPr>
      </w:pPr>
      <w:r>
        <w:rPr>
          <w:rFonts w:hint="eastAsia" w:ascii="宋体" w:hAnsi="宋体"/>
          <w:color w:val="000000"/>
          <w:sz w:val="28"/>
          <w:szCs w:val="28"/>
        </w:rPr>
        <w:t xml:space="preserve">（</w:t>
      </w:r>
      <w:r>
        <w:rPr>
          <w:rFonts w:ascii="宋体" w:hAnsi="宋体"/>
          <w:color w:val="000000"/>
          <w:sz w:val="28"/>
          <w:szCs w:val="28"/>
        </w:rPr>
        <w:t xml:space="preserve">2）凡为采购项目提供整体设计、规范编制或者项目管理、监理、检测等服务的供应商，不得再参加本项目的采购活动；我单位不存在为采购项目提供整体设计、规范编制或者项目管理、监理、检测等服务的情形。</w:t>
      </w:r>
      <w:r/>
    </w:p>
    <w:p>
      <w:pPr>
        <w:ind w:firstLine="560"/>
        <w:jc w:val="left"/>
        <w:spacing w:after="143" w:line="460" w:lineRule="exact"/>
        <w:widowControl/>
        <w:rPr>
          <w:rFonts w:hint="eastAsia" w:ascii="宋体" w:hAnsi="宋体"/>
          <w:color w:val="000000"/>
          <w:sz w:val="28"/>
          <w:szCs w:val="28"/>
        </w:rPr>
      </w:pPr>
      <w:r>
        <w:rPr>
          <w:rFonts w:hint="eastAsia" w:ascii="宋体" w:hAnsi="宋体"/>
          <w:color w:val="000000"/>
          <w:sz w:val="28"/>
          <w:szCs w:val="28"/>
        </w:rPr>
        <w:t xml:space="preserve">（</w:t>
      </w:r>
      <w:r>
        <w:rPr>
          <w:rFonts w:ascii="宋体" w:hAnsi="宋体"/>
          <w:color w:val="000000"/>
          <w:sz w:val="28"/>
          <w:szCs w:val="28"/>
        </w:rPr>
        <w:t xml:space="preserve">3）公益一类事业单位、使用事业编制且由财政拨款保障的群团组织，不得参加本项目的采购活动；我单位性质不属于此类情况。</w:t>
      </w:r>
      <w:r/>
    </w:p>
    <w:p>
      <w:pPr>
        <w:ind w:firstLine="562"/>
        <w:jc w:val="left"/>
        <w:spacing w:after="143" w:line="460" w:lineRule="exact"/>
        <w:widowControl/>
        <w:rPr>
          <w:rFonts w:hint="eastAsia" w:ascii="宋体" w:hAnsi="宋体"/>
          <w:color w:val="000000"/>
          <w:sz w:val="28"/>
          <w:szCs w:val="28"/>
        </w:rPr>
      </w:pPr>
      <w:r>
        <w:rPr>
          <w:rFonts w:ascii="宋体" w:hAnsi="宋体"/>
          <w:color w:val="000000"/>
          <w:sz w:val="28"/>
          <w:szCs w:val="28"/>
        </w:rPr>
        <w:t xml:space="preserve">特此承诺。</w:t>
      </w:r>
      <w:r/>
    </w:p>
    <w:p>
      <w:pPr>
        <w:ind w:firstLine="562"/>
        <w:jc w:val="left"/>
        <w:spacing w:after="143" w:line="460" w:lineRule="exact"/>
        <w:widowControl/>
        <w:rPr>
          <w:rFonts w:hint="eastAsia" w:ascii="宋体" w:hAnsi="宋体"/>
          <w:color w:val="000000"/>
          <w:sz w:val="28"/>
          <w:szCs w:val="28"/>
        </w:rPr>
      </w:pPr>
      <w:r>
        <w:rPr>
          <w:rFonts w:hint="eastAsia" w:ascii="宋体" w:hAnsi="宋体"/>
          <w:color w:val="000000"/>
          <w:sz w:val="28"/>
          <w:szCs w:val="28"/>
        </w:rPr>
      </w:r>
      <w:r/>
    </w:p>
    <w:p>
      <w:pPr>
        <w:ind w:firstLine="2520"/>
        <w:jc w:val="right"/>
        <w:spacing w:after="143" w:line="460" w:lineRule="exact"/>
        <w:widowControl/>
        <w:rPr>
          <w:rFonts w:hint="eastAsia" w:ascii="宋体" w:hAnsi="宋体"/>
          <w:color w:val="000000"/>
          <w:sz w:val="28"/>
          <w:szCs w:val="28"/>
        </w:rPr>
      </w:pPr>
      <w:r>
        <w:rPr>
          <w:rFonts w:ascii="宋体" w:hAnsi="宋体"/>
          <w:color w:val="000000"/>
          <w:sz w:val="28"/>
          <w:szCs w:val="28"/>
        </w:rPr>
        <w:t xml:space="preserve">供应商名称</w:t>
      </w:r>
      <w:r>
        <w:rPr>
          <w:rFonts w:hint="eastAsia" w:ascii="宋体" w:hAnsi="宋体"/>
          <w:color w:val="000000"/>
          <w:sz w:val="28"/>
          <w:szCs w:val="28"/>
          <w:u w:val="single"/>
        </w:rPr>
        <w:t xml:space="preserve">：</w:t>
      </w:r>
      <w:r>
        <w:rPr>
          <w:rFonts w:ascii="宋体" w:hAnsi="宋体"/>
          <w:color w:val="000000"/>
          <w:sz w:val="28"/>
          <w:szCs w:val="28"/>
          <w:u w:val="single"/>
        </w:rPr>
        <w:t xml:space="preserve">        </w:t>
      </w:r>
      <w:r>
        <w:rPr>
          <w:rFonts w:ascii="宋体" w:hAnsi="宋体"/>
          <w:color w:val="000000"/>
          <w:sz w:val="28"/>
          <w:szCs w:val="28"/>
        </w:rPr>
        <w:t xml:space="preserve">（加盖公章</w:t>
      </w:r>
      <w:r>
        <w:rPr>
          <w:rFonts w:hint="eastAsia" w:ascii="宋体" w:hAnsi="宋体"/>
          <w:color w:val="000000"/>
          <w:sz w:val="28"/>
          <w:szCs w:val="28"/>
        </w:rPr>
        <w:t xml:space="preserve">）：</w:t>
      </w:r>
      <w:r/>
    </w:p>
    <w:p>
      <w:pPr>
        <w:ind w:right="1120" w:firstLine="2520"/>
        <w:jc w:val="center"/>
        <w:spacing w:after="143" w:line="460" w:lineRule="exact"/>
        <w:widowControl/>
        <w:rPr>
          <w:rFonts w:hint="eastAsia" w:ascii="宋体" w:hAnsi="宋体"/>
          <w:color w:val="000000"/>
          <w:sz w:val="28"/>
          <w:szCs w:val="28"/>
        </w:rPr>
      </w:pPr>
      <w:r>
        <w:rPr>
          <w:rFonts w:hint="eastAsia" w:ascii="宋体" w:hAnsi="宋体"/>
          <w:color w:val="000000"/>
          <w:sz w:val="28"/>
          <w:szCs w:val="28"/>
        </w:rPr>
        <w:t xml:space="preserve">日期：</w:t>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hint="eastAsia" w:ascii="宋体" w:hAnsi="宋体"/>
          <w:b/>
          <w:sz w:val="28"/>
          <w:szCs w:val="28"/>
          <w:u w:val="single"/>
        </w:rPr>
        <w:br w:type="page" w:clear="all"/>
      </w:r>
      <w:r>
        <w:rPr>
          <w:rFonts w:ascii="宋体" w:hAnsi="宋体"/>
          <w:b/>
          <w:sz w:val="28"/>
          <w:szCs w:val="28"/>
          <w:u w:val="single"/>
        </w:rPr>
        <w:t xml:space="preserve">8</w:t>
      </w:r>
      <w:r>
        <w:rPr>
          <w:rFonts w:hint="eastAsia" w:ascii="宋体" w:hAnsi="宋体"/>
          <w:b/>
          <w:sz w:val="28"/>
          <w:szCs w:val="28"/>
          <w:u w:val="single"/>
        </w:rPr>
        <w:t xml:space="preserve">、……</w:t>
      </w:r>
      <w:r>
        <w:rPr>
          <w:rFonts w:ascii="宋体" w:hAnsi="宋体"/>
          <w:b/>
          <w:sz w:val="28"/>
          <w:szCs w:val="28"/>
          <w:u w:val="single"/>
        </w:rPr>
        <w:t xml:space="preserve">(请根据采购文件是否提出其他资格性要求自行添加序号与内容)</w:t>
      </w:r>
      <w:r/>
    </w:p>
    <w:p>
      <w:pPr>
        <w:spacing w:line="360" w:lineRule="auto"/>
        <w:rPr>
          <w:rFonts w:hint="eastAsia" w:ascii="宋体" w:hAnsi="宋体"/>
          <w:b/>
          <w:sz w:val="28"/>
          <w:szCs w:val="28"/>
          <w:u w:val="single"/>
        </w:rPr>
      </w:pPr>
      <w:r>
        <w:rPr>
          <w:rFonts w:ascii="宋体" w:hAnsi="宋体"/>
          <w:b/>
          <w:sz w:val="28"/>
          <w:szCs w:val="28"/>
          <w:u w:val="single"/>
        </w:rPr>
        <w:t xml:space="preserve">…（自行添加内容）</w:t>
      </w:r>
      <w:r/>
    </w:p>
    <w:p>
      <w:pPr>
        <w:spacing w:line="360" w:lineRule="auto"/>
        <w:rPr>
          <w:rFonts w:hint="eastAsia" w:ascii="宋体" w:hAnsi="宋体"/>
          <w:b/>
          <w:sz w:val="30"/>
          <w:szCs w:val="30"/>
          <w:u w:val="single"/>
        </w:rPr>
      </w:pPr>
      <w:r>
        <w:rPr>
          <w:rFonts w:hint="eastAsia" w:ascii="宋体" w:hAnsi="宋体"/>
          <w:b/>
          <w:sz w:val="30"/>
          <w:szCs w:val="30"/>
          <w:u w:val="single"/>
        </w:rPr>
      </w:r>
      <w:r/>
    </w:p>
    <w:p>
      <w:pPr>
        <w:spacing w:line="360" w:lineRule="auto"/>
        <w:rPr>
          <w:rFonts w:hint="eastAsia" w:ascii="宋体" w:hAnsi="宋体"/>
          <w:b/>
          <w:sz w:val="30"/>
          <w:szCs w:val="30"/>
          <w:u w:val="single"/>
        </w:rPr>
      </w:pPr>
      <w:r>
        <w:rPr>
          <w:rFonts w:hint="eastAsia" w:ascii="宋体" w:hAnsi="宋体"/>
          <w:b/>
          <w:sz w:val="30"/>
          <w:szCs w:val="30"/>
          <w:u w:val="single"/>
        </w:rPr>
      </w:r>
      <w:r/>
    </w:p>
    <w:p>
      <w:pPr>
        <w:spacing w:line="360" w:lineRule="auto"/>
        <w:rPr>
          <w:rFonts w:hint="eastAsia" w:ascii="宋体" w:hAnsi="宋体"/>
          <w:b/>
          <w:sz w:val="30"/>
          <w:szCs w:val="30"/>
          <w:u w:val="single"/>
        </w:rPr>
      </w:pPr>
      <w:r>
        <w:rPr>
          <w:rFonts w:hint="eastAsia" w:ascii="宋体" w:hAnsi="宋体"/>
          <w:b/>
          <w:sz w:val="30"/>
          <w:szCs w:val="30"/>
          <w:u w:val="single"/>
        </w:rPr>
      </w:r>
      <w:r/>
    </w:p>
    <w:p>
      <w:pPr>
        <w:spacing w:line="360" w:lineRule="auto"/>
        <w:rPr>
          <w:rFonts w:hint="eastAsia" w:ascii="宋体" w:hAnsi="宋体"/>
          <w:b/>
          <w:sz w:val="30"/>
          <w:szCs w:val="30"/>
          <w:u w:val="single"/>
        </w:rPr>
      </w:pPr>
      <w:r>
        <w:rPr>
          <w:rFonts w:hint="eastAsia" w:ascii="宋体" w:hAnsi="宋体"/>
          <w:b/>
          <w:sz w:val="30"/>
          <w:szCs w:val="30"/>
          <w:u w:val="single"/>
        </w:rPr>
      </w:r>
      <w:r/>
    </w:p>
    <w:p>
      <w:pPr>
        <w:spacing w:line="360" w:lineRule="auto"/>
        <w:rPr>
          <w:rFonts w:hint="eastAsia" w:ascii="宋体" w:hAnsi="宋体"/>
          <w:b/>
          <w:sz w:val="30"/>
          <w:szCs w:val="30"/>
          <w:u w:val="single"/>
        </w:rPr>
      </w:pPr>
      <w:r>
        <w:rPr>
          <w:rFonts w:hint="eastAsia" w:ascii="宋体" w:hAnsi="宋体"/>
          <w:b/>
          <w:sz w:val="30"/>
          <w:szCs w:val="30"/>
          <w:u w:val="single"/>
        </w:rPr>
      </w:r>
      <w:r/>
    </w:p>
    <w:p>
      <w:pPr>
        <w:spacing w:line="360" w:lineRule="auto"/>
        <w:rPr>
          <w:rFonts w:hint="eastAsia" w:ascii="宋体" w:hAnsi="宋体"/>
          <w:b/>
          <w:sz w:val="30"/>
          <w:szCs w:val="30"/>
          <w:u w:val="single"/>
        </w:rPr>
      </w:pPr>
      <w:r>
        <w:rPr>
          <w:rFonts w:hint="eastAsia" w:ascii="宋体" w:hAnsi="宋体"/>
          <w:b/>
          <w:sz w:val="30"/>
          <w:szCs w:val="30"/>
          <w:u w:val="single"/>
        </w:rPr>
      </w:r>
      <w:r/>
    </w:p>
    <w:p>
      <w:pPr>
        <w:ind w:firstLine="492"/>
        <w:spacing w:line="460" w:lineRule="exact"/>
        <w:rPr>
          <w:rFonts w:hint="eastAsia" w:ascii="宋体" w:hAnsi="宋体"/>
          <w:bCs/>
          <w:sz w:val="24"/>
          <w:szCs w:val="21"/>
        </w:rPr>
      </w:pPr>
      <w:r>
        <w:rPr>
          <w:rFonts w:hint="eastAsia" w:ascii="宋体" w:hAnsi="宋体"/>
          <w:bCs/>
          <w:sz w:val="24"/>
          <w:szCs w:val="21"/>
        </w:rPr>
      </w:r>
      <w:r/>
    </w:p>
    <w:p>
      <w:pPr>
        <w:ind w:firstLine="492"/>
        <w:spacing w:line="460" w:lineRule="exact"/>
        <w:rPr>
          <w:rFonts w:hint="eastAsia" w:ascii="宋体" w:hAnsi="宋体"/>
          <w:bCs/>
          <w:sz w:val="24"/>
          <w:szCs w:val="21"/>
        </w:rPr>
      </w:pPr>
      <w:r>
        <w:rPr>
          <w:rFonts w:hint="eastAsia" w:ascii="宋体" w:hAnsi="宋体"/>
          <w:bCs/>
          <w:sz w:val="24"/>
          <w:szCs w:val="21"/>
        </w:rPr>
      </w:r>
      <w:r/>
    </w:p>
    <w:p>
      <w:pPr>
        <w:ind w:firstLine="492"/>
        <w:spacing w:line="460" w:lineRule="exact"/>
        <w:rPr>
          <w:rFonts w:hint="eastAsia" w:ascii="宋体" w:hAnsi="宋体"/>
          <w:bCs/>
          <w:sz w:val="24"/>
          <w:szCs w:val="21"/>
        </w:rPr>
      </w:pPr>
      <w:r>
        <w:rPr>
          <w:rFonts w:hint="eastAsia" w:ascii="宋体" w:hAnsi="宋体"/>
          <w:bCs/>
          <w:sz w:val="24"/>
          <w:szCs w:val="21"/>
        </w:rPr>
      </w:r>
      <w:r/>
    </w:p>
    <w:p>
      <w:pPr>
        <w:ind w:firstLine="492"/>
        <w:spacing w:line="460" w:lineRule="exact"/>
        <w:rPr>
          <w:rFonts w:hint="eastAsia" w:ascii="宋体" w:hAnsi="宋体"/>
          <w:bCs/>
          <w:sz w:val="24"/>
          <w:szCs w:val="21"/>
        </w:rPr>
      </w:pPr>
      <w:r>
        <w:rPr>
          <w:rFonts w:hint="eastAsia" w:ascii="宋体" w:hAnsi="宋体"/>
          <w:bCs/>
          <w:sz w:val="24"/>
          <w:szCs w:val="21"/>
        </w:rPr>
      </w:r>
      <w:r/>
    </w:p>
    <w:p>
      <w:pPr>
        <w:ind w:firstLine="492"/>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
          <w:sz w:val="28"/>
          <w:szCs w:val="28"/>
        </w:rPr>
      </w:pPr>
      <w:r>
        <w:rPr>
          <w:rFonts w:hint="eastAsia" w:ascii="宋体" w:hAnsi="宋体"/>
          <w:b/>
          <w:sz w:val="28"/>
          <w:szCs w:val="28"/>
        </w:rPr>
      </w:r>
      <w:r/>
    </w:p>
    <w:p>
      <w:pPr>
        <w:spacing w:line="460" w:lineRule="exact"/>
        <w:rPr>
          <w:rFonts w:hint="eastAsia" w:ascii="宋体" w:hAnsi="宋体"/>
          <w:b/>
          <w:sz w:val="28"/>
          <w:szCs w:val="28"/>
        </w:rPr>
      </w:pPr>
      <w:r>
        <w:rPr>
          <w:rFonts w:hint="eastAsia" w:ascii="宋体" w:hAnsi="宋体"/>
          <w:b/>
          <w:sz w:val="28"/>
          <w:szCs w:val="28"/>
        </w:rPr>
        <w:br w:type="page" w:clear="all"/>
      </w:r>
      <w:r>
        <w:rPr>
          <w:rFonts w:ascii="宋体" w:hAnsi="宋体"/>
          <w:b/>
          <w:sz w:val="28"/>
          <w:szCs w:val="28"/>
        </w:rPr>
        <w:t xml:space="preserve">附件（二）符合性检查证明材料</w:t>
      </w:r>
      <w:r/>
    </w:p>
    <w:p>
      <w:pPr>
        <w:ind w:firstLine="562"/>
        <w:spacing w:line="460" w:lineRule="exact"/>
        <w:rPr>
          <w:rFonts w:hint="eastAsia" w:ascii="宋体" w:hAnsi="宋体"/>
          <w:bCs/>
          <w:sz w:val="24"/>
        </w:rPr>
      </w:pPr>
      <w:r>
        <w:rPr>
          <w:rFonts w:ascii="宋体" w:hAnsi="宋体"/>
          <w:b/>
          <w:sz w:val="28"/>
          <w:szCs w:val="28"/>
        </w:rPr>
        <w:t xml:space="preserve">1、法人授权书（格式如下，不得随意更改，请按要求填写，原件并加盖公章）</w:t>
      </w:r>
      <w:r>
        <w:rPr>
          <w:rFonts w:ascii="宋体" w:hAnsi="宋体"/>
          <w:bCs/>
          <w:sz w:val="24"/>
        </w:rPr>
        <w:tab/>
      </w:r>
      <w:r>
        <w:rPr>
          <w:rFonts w:ascii="宋体" w:hAnsi="宋体"/>
          <w:bCs/>
          <w:sz w:val="24"/>
        </w:rPr>
        <w:tab/>
      </w:r>
      <w:r/>
    </w:p>
    <w:p>
      <w:pPr>
        <w:jc w:val="center"/>
        <w:rPr>
          <w:rFonts w:hint="eastAsia" w:ascii="黑体" w:hAnsi="黑体" w:eastAsia="黑体"/>
          <w:sz w:val="30"/>
          <w:szCs w:val="30"/>
        </w:rPr>
      </w:pPr>
      <w:r>
        <w:rPr>
          <w:rFonts w:ascii="黑体" w:hAnsi="黑体"/>
          <w:sz w:val="30"/>
          <w:szCs w:val="30"/>
        </w:rPr>
        <w:t xml:space="preserve">法人授权书</w:t>
      </w:r>
      <w:r/>
    </w:p>
    <w:p>
      <w:pPr>
        <w:ind w:firstLine="561"/>
        <w:jc w:val="left"/>
        <w:tabs>
          <w:tab w:val="left" w:pos="360" w:leader="none"/>
        </w:tabs>
        <w:rPr>
          <w:sz w:val="24"/>
          <w:u w:val="single"/>
        </w:rPr>
      </w:pPr>
      <w:r>
        <w:rPr>
          <w:rFonts w:hint="eastAsia"/>
          <w:sz w:val="24"/>
          <w:u w:val="single"/>
        </w:rPr>
        <w:t xml:space="preserve">本授权书声明：</w:t>
      </w:r>
      <w:r>
        <w:rPr>
          <w:sz w:val="24"/>
          <w:u w:val="single"/>
        </w:rPr>
        <w:t xml:space="preserve">____________</w:t>
      </w:r>
      <w:r>
        <w:rPr>
          <w:rFonts w:hint="eastAsia"/>
          <w:sz w:val="24"/>
          <w:u w:val="single"/>
        </w:rPr>
        <w:t xml:space="preserve">（供应商名称）授权</w:t>
      </w:r>
      <w:r>
        <w:rPr>
          <w:sz w:val="24"/>
          <w:u w:val="single"/>
        </w:rPr>
        <w:t xml:space="preserve">________________</w:t>
      </w:r>
      <w:r>
        <w:rPr>
          <w:rFonts w:hint="eastAsia"/>
          <w:sz w:val="24"/>
          <w:u w:val="single"/>
        </w:rPr>
        <w:t xml:space="preserve">（被授权人的姓名）为我方就</w:t>
      </w:r>
      <w:r>
        <w:rPr>
          <w:sz w:val="24"/>
          <w:u w:val="single"/>
        </w:rPr>
        <w:t xml:space="preserve">        </w:t>
      </w:r>
      <w:r>
        <w:rPr>
          <w:rFonts w:hint="eastAsia"/>
          <w:sz w:val="24"/>
          <w:u w:val="single"/>
        </w:rPr>
        <w:t xml:space="preserve">号项目</w:t>
      </w:r>
      <w:r>
        <w:rPr>
          <w:rFonts w:hint="eastAsia"/>
          <w:sz w:val="24"/>
          <w:u w:val="single"/>
        </w:rPr>
        <w:t xml:space="preserve">采购活动的合法代理人，以本公司名义全权处理一切</w:t>
      </w:r>
      <w:r/>
    </w:p>
    <w:p>
      <w:pPr>
        <w:ind w:firstLine="561"/>
        <w:jc w:val="left"/>
        <w:tabs>
          <w:tab w:val="left" w:pos="360" w:leader="none"/>
        </w:tabs>
        <w:rPr>
          <w:sz w:val="24"/>
          <w:u w:val="single"/>
        </w:rPr>
      </w:pPr>
      <w:r>
        <w:rPr>
          <w:rFonts w:hint="eastAsia"/>
          <w:sz w:val="24"/>
          <w:u w:val="single"/>
        </w:rPr>
        <w:t xml:space="preserve">与该项目采购有关的事务。</w:t>
      </w:r>
      <w:r/>
    </w:p>
    <w:p>
      <w:pPr>
        <w:ind w:firstLine="561"/>
        <w:jc w:val="left"/>
        <w:tabs>
          <w:tab w:val="left" w:pos="360" w:leader="none"/>
        </w:tabs>
        <w:rPr>
          <w:sz w:val="24"/>
          <w:u w:val="single"/>
        </w:rPr>
      </w:pPr>
      <w:r>
        <w:rPr>
          <w:rFonts w:hint="eastAsia"/>
          <w:sz w:val="24"/>
          <w:u w:val="single"/>
        </w:rPr>
        <w:t xml:space="preserve">本授权书于</w:t>
      </w:r>
      <w:r>
        <w:rPr>
          <w:sz w:val="24"/>
          <w:u w:val="single"/>
        </w:rPr>
        <w:t xml:space="preserve">______</w:t>
      </w:r>
      <w:r>
        <w:rPr>
          <w:rFonts w:hint="eastAsia"/>
          <w:sz w:val="24"/>
          <w:u w:val="single"/>
        </w:rPr>
        <w:t xml:space="preserve">年</w:t>
      </w:r>
      <w:r>
        <w:rPr>
          <w:sz w:val="24"/>
          <w:u w:val="single"/>
        </w:rPr>
        <w:t xml:space="preserve">____</w:t>
      </w:r>
      <w:r>
        <w:rPr>
          <w:rFonts w:hint="eastAsia"/>
          <w:sz w:val="24"/>
          <w:u w:val="single"/>
        </w:rPr>
        <w:t xml:space="preserve">月</w:t>
      </w:r>
      <w:r>
        <w:rPr>
          <w:sz w:val="24"/>
          <w:u w:val="single"/>
        </w:rPr>
        <w:t xml:space="preserve">____</w:t>
      </w:r>
      <w:r>
        <w:rPr>
          <w:rFonts w:hint="eastAsia"/>
          <w:sz w:val="24"/>
          <w:u w:val="single"/>
        </w:rPr>
        <w:t xml:space="preserve">日起生效，特此声明。</w:t>
      </w:r>
      <w:r/>
    </w:p>
    <w:p>
      <w:pPr>
        <w:ind w:firstLine="561"/>
        <w:jc w:val="left"/>
        <w:tabs>
          <w:tab w:val="left" w:pos="360" w:leader="none"/>
        </w:tabs>
        <w:rPr>
          <w:sz w:val="24"/>
          <w:u w:val="single"/>
        </w:rPr>
      </w:pPr>
      <w:r>
        <w:rPr>
          <w:rFonts w:hint="eastAsia" w:ascii="Segoe UI Symbol" w:hAnsi="Segoe UI Symbol" w:cs="Segoe UI Symbol"/>
          <w:iCs/>
          <w:sz w:val="28"/>
          <w:u w:val="single"/>
        </w:rPr>
        <w:t xml:space="preserve">★</w:t>
      </w:r>
      <w:r>
        <w:rPr>
          <w:rFonts w:hint="eastAsia"/>
          <w:iCs/>
          <w:sz w:val="24"/>
          <w:u w:val="single"/>
        </w:rPr>
        <w:t xml:space="preserve">代理人（被授权人）签字</w:t>
      </w:r>
      <w:r>
        <w:rPr>
          <w:rFonts w:hint="eastAsia"/>
          <w:b/>
          <w:bCs/>
          <w:sz w:val="24"/>
          <w:u w:val="single"/>
        </w:rPr>
        <w:t xml:space="preserve">（手写）</w:t>
      </w:r>
      <w:r>
        <w:rPr>
          <w:rFonts w:hint="eastAsia"/>
          <w:iCs/>
          <w:sz w:val="24"/>
          <w:u w:val="single"/>
        </w:rPr>
        <w:t xml:space="preserve">：</w:t>
      </w:r>
      <w:r>
        <w:rPr>
          <w:sz w:val="24"/>
          <w:u w:val="single"/>
        </w:rPr>
        <w:t xml:space="preserve">_______________________</w:t>
      </w:r>
      <w:r/>
    </w:p>
    <w:p>
      <w:pPr>
        <w:ind w:firstLine="561"/>
        <w:jc w:val="left"/>
        <w:tabs>
          <w:tab w:val="left" w:pos="360" w:leader="none"/>
        </w:tabs>
        <w:rPr>
          <w:sz w:val="24"/>
          <w:u w:val="single"/>
        </w:rPr>
      </w:pPr>
      <w:r>
        <w:rPr>
          <w:rFonts w:hint="eastAsia"/>
          <w:sz w:val="24"/>
          <w:u w:val="single"/>
        </w:rPr>
        <w:t xml:space="preserve">身份证号码：</w:t>
      </w:r>
      <w:r>
        <w:rPr>
          <w:rFonts w:hint="eastAsia"/>
          <w:sz w:val="24"/>
          <w:u w:val="single"/>
        </w:rPr>
        <w:t xml:space="preserve">                              </w:t>
      </w:r>
      <w:r/>
    </w:p>
    <w:p>
      <w:pPr>
        <w:ind w:firstLine="561"/>
        <w:jc w:val="left"/>
        <w:tabs>
          <w:tab w:val="left" w:pos="360" w:leader="none"/>
        </w:tabs>
        <w:rPr>
          <w:sz w:val="24"/>
          <w:u w:val="single"/>
        </w:rPr>
      </w:pPr>
      <w:r>
        <w:rPr>
          <w:sz w:val="24"/>
          <w:u w:val="single"/>
        </w:rPr>
        <w:t xml:space="preserve"> </w:t>
      </w:r>
      <w:r>
        <w:rPr>
          <w:rFonts w:hint="eastAsia"/>
          <w:sz w:val="24"/>
          <w:u w:val="single"/>
        </w:rPr>
        <w:t xml:space="preserve">联系电话：（手机）</w:t>
      </w:r>
      <w:r>
        <w:rPr>
          <w:rFonts w:hint="eastAsia"/>
          <w:sz w:val="24"/>
          <w:u w:val="single"/>
        </w:rPr>
        <w:t xml:space="preserve">                          </w:t>
      </w:r>
      <w:r/>
    </w:p>
    <w:p>
      <w:pPr>
        <w:ind w:firstLine="561"/>
        <w:jc w:val="left"/>
        <w:tabs>
          <w:tab w:val="left" w:pos="360" w:leader="none"/>
        </w:tabs>
        <w:rPr>
          <w:sz w:val="24"/>
          <w:u w:val="single"/>
        </w:rPr>
      </w:pPr>
      <w:r>
        <w:rPr>
          <w:rFonts w:hint="eastAsia"/>
          <w:sz w:val="24"/>
          <w:u w:val="single"/>
        </w:rPr>
        <w:t xml:space="preserve">单位名称：</w:t>
      </w:r>
      <w:r>
        <w:rPr>
          <w:sz w:val="24"/>
          <w:u w:val="single"/>
        </w:rPr>
        <w:t xml:space="preserve">_____________________________________</w:t>
      </w:r>
      <w:r/>
    </w:p>
    <w:p>
      <w:pPr>
        <w:ind w:firstLine="561"/>
        <w:jc w:val="left"/>
        <w:tabs>
          <w:tab w:val="left" w:pos="360" w:leader="none"/>
        </w:tabs>
        <w:rPr>
          <w:sz w:val="24"/>
          <w:u w:val="single"/>
        </w:rPr>
      </w:pPr>
      <w:r>
        <w:rPr>
          <w:sz w:val="24"/>
          <w:u w:val="single"/>
        </w:rPr>
        <w:t xml:space="preserve"> </w:t>
      </w:r>
      <w:r>
        <w:rPr>
          <w:rFonts w:hint="eastAsia" w:ascii="Segoe UI Symbol" w:hAnsi="Segoe UI Symbol" w:cs="Segoe UI Symbol"/>
          <w:sz w:val="28"/>
          <w:u w:val="single"/>
        </w:rPr>
        <w:t xml:space="preserve">★</w:t>
      </w:r>
      <w:r>
        <w:rPr>
          <w:rFonts w:hint="eastAsia"/>
          <w:sz w:val="24"/>
          <w:u w:val="single"/>
        </w:rPr>
        <w:t xml:space="preserve">授权单位（公章）</w:t>
      </w:r>
      <w:r>
        <w:rPr>
          <w:rFonts w:hint="eastAsia"/>
          <w:iCs/>
          <w:sz w:val="24"/>
          <w:u w:val="single"/>
        </w:rPr>
        <w:t xml:space="preserve">：</w:t>
      </w:r>
      <w:r>
        <w:rPr>
          <w:sz w:val="24"/>
          <w:u w:val="single"/>
        </w:rPr>
        <w:t xml:space="preserve">_________________________________</w:t>
      </w:r>
      <w:r/>
    </w:p>
    <w:p>
      <w:pPr>
        <w:ind w:firstLine="561"/>
        <w:jc w:val="left"/>
        <w:tabs>
          <w:tab w:val="left" w:pos="360" w:leader="none"/>
        </w:tabs>
        <w:rPr>
          <w:sz w:val="24"/>
          <w:u w:val="single"/>
        </w:rPr>
      </w:pPr>
      <w:r>
        <w:rPr>
          <w:rFonts w:hint="eastAsia"/>
          <w:sz w:val="24"/>
          <w:u w:val="single"/>
        </w:rPr>
        <w:t xml:space="preserve">单位名称：</w:t>
      </w:r>
      <w:r>
        <w:rPr>
          <w:sz w:val="24"/>
          <w:u w:val="single"/>
        </w:rPr>
        <w:t xml:space="preserve">_____________________________________</w:t>
      </w:r>
      <w:r/>
    </w:p>
    <w:p>
      <w:pPr>
        <w:ind w:firstLine="561"/>
        <w:jc w:val="left"/>
        <w:tabs>
          <w:tab w:val="left" w:pos="360" w:leader="none"/>
        </w:tabs>
        <w:rPr>
          <w:sz w:val="24"/>
          <w:u w:val="single"/>
        </w:rPr>
      </w:pPr>
      <w:r>
        <w:rPr>
          <w:rFonts w:hint="eastAsia"/>
          <w:sz w:val="24"/>
          <w:u w:val="single"/>
        </w:rPr>
        <w:t xml:space="preserve">地址：</w:t>
      </w:r>
      <w:r>
        <w:rPr>
          <w:rFonts w:hint="eastAsia"/>
          <w:sz w:val="24"/>
          <w:u w:val="single"/>
        </w:rPr>
        <w:t xml:space="preserve">                                         </w:t>
      </w:r>
      <w:r/>
    </w:p>
    <w:p>
      <w:pPr>
        <w:ind w:firstLine="5520"/>
        <w:jc w:val="left"/>
        <w:tabs>
          <w:tab w:val="left" w:pos="360" w:leader="none"/>
        </w:tabs>
        <w:rPr>
          <w:sz w:val="24"/>
          <w:u w:val="single"/>
        </w:rPr>
      </w:pPr>
      <w:r>
        <w:rPr>
          <w:rFonts w:hint="eastAsia"/>
          <w:sz w:val="24"/>
          <w:u w:val="single"/>
        </w:rPr>
        <w:t xml:space="preserve">日期：</w:t>
      </w:r>
      <w:r>
        <w:rPr>
          <w:sz w:val="24"/>
          <w:u w:val="single"/>
        </w:rPr>
        <w:t xml:space="preserve">   </w:t>
      </w:r>
      <w:r>
        <w:rPr>
          <w:rFonts w:hint="eastAsia"/>
          <w:sz w:val="24"/>
          <w:u w:val="single"/>
        </w:rPr>
        <w:t xml:space="preserve">年</w:t>
      </w:r>
      <w:r>
        <w:rPr>
          <w:sz w:val="24"/>
          <w:u w:val="single"/>
        </w:rPr>
        <w:t xml:space="preserve">   </w:t>
      </w:r>
      <w:r>
        <w:rPr>
          <w:rFonts w:hint="eastAsia"/>
          <w:sz w:val="24"/>
          <w:u w:val="single"/>
        </w:rPr>
        <w:t xml:space="preserve">月</w:t>
      </w:r>
      <w:r>
        <w:rPr>
          <w:sz w:val="24"/>
          <w:u w:val="single"/>
        </w:rPr>
        <w:t xml:space="preserve">   </w:t>
      </w:r>
      <w:r>
        <w:rPr>
          <w:rFonts w:hint="eastAsia"/>
          <w:sz w:val="24"/>
          <w:u w:val="single"/>
        </w:rPr>
        <w:t xml:space="preserve">日</w:t>
      </w:r>
      <w:r/>
    </w:p>
    <w:p>
      <w:pPr>
        <w:ind w:firstLine="420"/>
        <w:rPr>
          <w:szCs w:val="20"/>
        </w:rPr>
      </w:pPr>
      <w:r>
        <w:rPr>
          <w:szCs w:val="20"/>
        </w:rPr>
      </w:r>
      <w:r/>
    </w:p>
    <w:p>
      <w:pPr>
        <w:ind w:firstLine="420"/>
        <w:rPr>
          <w:sz w:val="32"/>
          <w:szCs w:val="32"/>
        </w:rPr>
      </w:pPr>
      <w:r>
        <w:rPr>
          <w:rFonts w:hint="eastAsia" w:ascii="宋体" w:hAnsi="宋体"/>
          <w:color w:val="000000"/>
          <w:sz w:val="24"/>
        </w:rPr>
        <w:t xml:space="preserve">★</w:t>
      </w:r>
      <w:r>
        <w:rPr>
          <w:sz w:val="32"/>
          <w:szCs w:val="32"/>
        </w:rPr>
        <w:t xml:space="preserve">1.1</w:t>
      </w:r>
      <w:r>
        <w:rPr>
          <w:rFonts w:hint="eastAsia"/>
          <w:sz w:val="32"/>
          <w:szCs w:val="32"/>
        </w:rPr>
        <w:t xml:space="preserve"> 被授权人身份证复印件：</w:t>
      </w:r>
      <w:r/>
    </w:p>
    <w:p>
      <w:pPr>
        <w:ind w:firstLine="420"/>
        <w:rPr>
          <w:sz w:val="32"/>
          <w:szCs w:val="32"/>
        </w:rPr>
      </w:pPr>
      <w:r>
        <w:rPr>
          <w:sz w:val="32"/>
          <w:szCs w:val="32"/>
        </w:rPr>
      </w:r>
      <w:r/>
    </w:p>
    <w:p>
      <w:pPr>
        <w:ind w:firstLine="420"/>
        <w:rPr>
          <w:sz w:val="32"/>
          <w:szCs w:val="32"/>
        </w:rPr>
      </w:pPr>
      <w:r>
        <w:rPr>
          <w:sz w:val="32"/>
          <w:szCs w:val="32"/>
        </w:rPr>
      </w:r>
      <w:r/>
    </w:p>
    <w:p>
      <w:pPr>
        <w:ind w:firstLine="420"/>
        <w:rPr>
          <w:sz w:val="32"/>
          <w:szCs w:val="32"/>
        </w:rPr>
      </w:pPr>
      <w:r>
        <w:rPr>
          <w:sz w:val="32"/>
          <w:szCs w:val="32"/>
        </w:rPr>
      </w:r>
      <w:r/>
    </w:p>
    <w:p>
      <w:pPr>
        <w:ind w:firstLine="420"/>
        <w:rPr>
          <w:sz w:val="32"/>
          <w:szCs w:val="32"/>
        </w:rPr>
      </w:pPr>
      <w:r>
        <w:rPr>
          <w:rFonts w:hint="eastAsia" w:ascii="宋体" w:hAnsi="宋体"/>
          <w:color w:val="000000"/>
          <w:sz w:val="24"/>
        </w:rPr>
        <w:t xml:space="preserve">★</w:t>
      </w:r>
      <w:r>
        <w:rPr>
          <w:sz w:val="32"/>
          <w:szCs w:val="32"/>
        </w:rPr>
        <w:t xml:space="preserve">1.2</w:t>
      </w:r>
      <w:r>
        <w:rPr>
          <w:rFonts w:hint="eastAsia"/>
          <w:bCs/>
          <w:sz w:val="32"/>
          <w:szCs w:val="32"/>
        </w:rPr>
        <w:t xml:space="preserve"> 2026</w:t>
      </w:r>
      <w:r>
        <w:rPr>
          <w:rFonts w:hint="eastAsia"/>
          <w:bCs/>
          <w:sz w:val="32"/>
          <w:szCs w:val="32"/>
        </w:rPr>
        <w:t xml:space="preserve">年</w:t>
      </w:r>
      <w:r>
        <w:rPr>
          <w:rFonts w:hint="eastAsia"/>
          <w:bCs/>
          <w:sz w:val="32"/>
          <w:szCs w:val="32"/>
        </w:rPr>
        <w:t xml:space="preserve">4</w:t>
      </w:r>
      <w:r>
        <w:rPr>
          <w:rFonts w:hint="eastAsia"/>
          <w:bCs/>
          <w:sz w:val="32"/>
          <w:szCs w:val="32"/>
        </w:rPr>
        <w:t xml:space="preserve">月至递交响应文件截止时间前</w:t>
      </w:r>
      <w:r>
        <w:rPr>
          <w:rFonts w:hint="eastAsia"/>
          <w:bCs/>
          <w:sz w:val="32"/>
          <w:szCs w:val="32"/>
        </w:rPr>
        <w:t xml:space="preserve">任意一个月由授权单位为被授权人缴纳社保的证明材料：</w:t>
      </w:r>
      <w:r/>
    </w:p>
    <w:p>
      <w:pPr>
        <w:ind w:firstLine="420"/>
        <w:spacing w:line="460" w:lineRule="exact"/>
        <w:rPr>
          <w:rFonts w:hint="eastAsia" w:ascii="宋体" w:hAnsi="宋体"/>
          <w:b/>
          <w:sz w:val="28"/>
          <w:szCs w:val="28"/>
        </w:rPr>
      </w:pPr>
      <w:r>
        <w:rPr>
          <w:rFonts w:ascii="宋体" w:hAnsi="宋体"/>
          <w:bCs/>
          <w:szCs w:val="21"/>
        </w:rPr>
        <w:br w:type="page" w:clear="all"/>
      </w:r>
      <w:r>
        <w:rPr>
          <w:rFonts w:ascii="宋体" w:hAnsi="宋体"/>
          <w:b/>
          <w:sz w:val="28"/>
          <w:szCs w:val="28"/>
        </w:rPr>
        <w:t xml:space="preserve">2、磋商响应函（格式如下，不得随意更改，请按要求填写，原件并加盖公章）</w:t>
      </w:r>
      <w:r>
        <w:rPr>
          <w:rFonts w:ascii="宋体" w:hAnsi="宋体"/>
          <w:b/>
          <w:sz w:val="28"/>
          <w:szCs w:val="28"/>
        </w:rPr>
        <w:tab/>
      </w:r>
      <w:r>
        <w:rPr>
          <w:rFonts w:ascii="宋体" w:hAnsi="宋体"/>
          <w:b/>
          <w:sz w:val="28"/>
          <w:szCs w:val="28"/>
        </w:rPr>
        <w:tab/>
      </w:r>
      <w:r/>
    </w:p>
    <w:p>
      <w:pPr>
        <w:jc w:val="center"/>
        <w:rPr>
          <w:rFonts w:hint="eastAsia" w:ascii="黑体" w:hAnsi="黑体" w:eastAsia="黑体"/>
          <w:bCs/>
          <w:sz w:val="30"/>
          <w:szCs w:val="30"/>
        </w:rPr>
      </w:pPr>
      <w:r>
        <w:rPr>
          <w:rFonts w:ascii="黑体" w:hAnsi="黑体"/>
          <w:sz w:val="30"/>
          <w:szCs w:val="30"/>
        </w:rPr>
        <w:t xml:space="preserve">磋商响应函</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致：南京小旸树招标代理有限公司</w:t>
      </w:r>
      <w:r/>
    </w:p>
    <w:p>
      <w:pPr>
        <w:ind w:firstLine="561"/>
        <w:jc w:val="left"/>
        <w:tabs>
          <w:tab w:val="left" w:pos="360" w:leader="none"/>
        </w:tabs>
        <w:rPr>
          <w:rFonts w:ascii="Times New Roman" w:hAnsi="Times New Roman"/>
          <w:sz w:val="24"/>
          <w:u w:val="single"/>
        </w:rPr>
      </w:pPr>
      <w:r>
        <w:rPr>
          <w:rFonts w:ascii="Times New Roman" w:hAnsi="Times New Roman"/>
          <w:sz w:val="24"/>
          <w:u w:val="single"/>
        </w:rPr>
        <w:t xml:space="preserve">    </w:t>
      </w:r>
      <w:r>
        <w:rPr>
          <w:rFonts w:hint="eastAsia" w:ascii="Times New Roman" w:hAnsi="Times New Roman"/>
          <w:sz w:val="24"/>
          <w:u w:val="single"/>
        </w:rPr>
        <w:t xml:space="preserve">根据贵方的</w:t>
      </w:r>
      <w:r>
        <w:rPr>
          <w:rFonts w:ascii="Times New Roman" w:hAnsi="Times New Roman"/>
          <w:sz w:val="24"/>
          <w:u w:val="single"/>
        </w:rPr>
        <w:t xml:space="preserve">       </w:t>
      </w:r>
      <w:r>
        <w:rPr>
          <w:rFonts w:hint="eastAsia" w:ascii="Times New Roman" w:hAnsi="Times New Roman"/>
          <w:sz w:val="24"/>
          <w:u w:val="single"/>
        </w:rPr>
        <w:t xml:space="preserve">号磋商文件，正式授权下述签字人</w:t>
      </w:r>
      <w:r>
        <w:rPr>
          <w:rFonts w:ascii="Times New Roman" w:hAnsi="Times New Roman"/>
          <w:sz w:val="24"/>
          <w:u w:val="single"/>
        </w:rPr>
        <w:t xml:space="preserve">_________ (</w:t>
      </w:r>
      <w:r>
        <w:rPr>
          <w:rFonts w:hint="eastAsia" w:ascii="Times New Roman" w:hAnsi="Times New Roman"/>
          <w:sz w:val="24"/>
          <w:u w:val="single"/>
        </w:rPr>
        <w:t xml:space="preserve">姓名和职务</w:t>
      </w:r>
      <w:r>
        <w:rPr>
          <w:rFonts w:ascii="Times New Roman" w:hAnsi="Times New Roman"/>
          <w:sz w:val="24"/>
          <w:u w:val="single"/>
        </w:rPr>
        <w:t xml:space="preserve">)</w:t>
      </w:r>
      <w:r>
        <w:rPr>
          <w:rFonts w:hint="eastAsia" w:ascii="Times New Roman" w:hAnsi="Times New Roman"/>
          <w:sz w:val="24"/>
          <w:u w:val="single"/>
        </w:rPr>
        <w:t xml:space="preserve">代表我方</w:t>
      </w:r>
      <w:r>
        <w:rPr>
          <w:rFonts w:ascii="Times New Roman" w:hAnsi="Times New Roman"/>
          <w:sz w:val="24"/>
          <w:u w:val="single"/>
        </w:rPr>
        <w:t xml:space="preserve">______________</w:t>
      </w:r>
      <w:r>
        <w:rPr>
          <w:rFonts w:hint="eastAsia" w:ascii="Times New Roman" w:hAnsi="Times New Roman"/>
          <w:sz w:val="24"/>
          <w:u w:val="single"/>
        </w:rPr>
        <w:t xml:space="preserve">（供应商的名称），全权处理本次项目磋商采购的有关事宜。</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据此函，</w:t>
      </w:r>
      <w:r>
        <w:rPr>
          <w:rFonts w:ascii="Times New Roman" w:hAnsi="Times New Roman"/>
          <w:sz w:val="24"/>
          <w:u w:val="single"/>
        </w:rPr>
        <w:t xml:space="preserve">__________</w:t>
      </w:r>
      <w:r>
        <w:rPr>
          <w:rFonts w:hint="eastAsia" w:ascii="Times New Roman" w:hAnsi="Times New Roman"/>
          <w:sz w:val="24"/>
          <w:u w:val="single"/>
        </w:rPr>
        <w:t xml:space="preserve">（签字人）</w:t>
      </w:r>
      <w:r>
        <w:rPr>
          <w:rFonts w:hint="eastAsia" w:ascii="Times New Roman" w:hAnsi="Times New Roman"/>
          <w:sz w:val="24"/>
          <w:u w:val="single"/>
        </w:rPr>
        <w:t xml:space="preserve">兹宣布</w:t>
      </w:r>
      <w:r>
        <w:rPr>
          <w:rFonts w:hint="eastAsia" w:ascii="Times New Roman" w:hAnsi="Times New Roman"/>
          <w:sz w:val="24"/>
          <w:u w:val="single"/>
        </w:rPr>
        <w:t xml:space="preserve">同意如下：</w:t>
      </w:r>
      <w:r/>
    </w:p>
    <w:p>
      <w:pPr>
        <w:ind w:firstLine="561"/>
        <w:jc w:val="left"/>
        <w:tabs>
          <w:tab w:val="left" w:pos="360" w:leader="none"/>
        </w:tabs>
        <w:rPr>
          <w:rFonts w:ascii="Times New Roman" w:hAnsi="Times New Roman"/>
          <w:sz w:val="24"/>
          <w:u w:val="single"/>
        </w:rPr>
      </w:pPr>
      <w:r>
        <w:rPr>
          <w:rFonts w:ascii="Times New Roman" w:hAnsi="Times New Roman"/>
          <w:sz w:val="24"/>
          <w:u w:val="single"/>
        </w:rPr>
        <w:t xml:space="preserve">1.</w:t>
      </w:r>
      <w:r>
        <w:rPr>
          <w:rFonts w:hint="eastAsia" w:ascii="Times New Roman" w:hAnsi="Times New Roman"/>
          <w:sz w:val="24"/>
          <w:u w:val="single"/>
        </w:rPr>
        <w:t xml:space="preserve">按磋商文件规定的各项要求，向买方提供所需服务。</w:t>
      </w:r>
      <w:r/>
    </w:p>
    <w:p>
      <w:pPr>
        <w:ind w:firstLine="480"/>
        <w:jc w:val="left"/>
        <w:tabs>
          <w:tab w:val="left" w:pos="360" w:leader="none"/>
        </w:tabs>
        <w:rPr>
          <w:rFonts w:ascii="Times New Roman" w:hAnsi="Times New Roman"/>
          <w:sz w:val="24"/>
          <w:u w:val="single"/>
        </w:rPr>
      </w:pPr>
      <w:r>
        <w:rPr>
          <w:rFonts w:ascii="Times New Roman" w:hAnsi="Times New Roman"/>
          <w:sz w:val="24"/>
          <w:u w:val="single"/>
        </w:rPr>
        <w:t xml:space="preserve">2.</w:t>
      </w:r>
      <w:r>
        <w:rPr>
          <w:rFonts w:hint="eastAsia" w:ascii="Times New Roman" w:hAnsi="Times New Roman"/>
          <w:sz w:val="24"/>
          <w:u w:val="single"/>
        </w:rPr>
        <w:t xml:space="preserve">我们已详细审核全部磋商文件及其有效补充文件，我们知道必须放弃提出含糊</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不清或误解问题的权利。</w:t>
      </w:r>
      <w:r/>
    </w:p>
    <w:p>
      <w:pPr>
        <w:ind w:firstLine="480"/>
        <w:jc w:val="left"/>
        <w:tabs>
          <w:tab w:val="left" w:pos="360" w:leader="none"/>
        </w:tabs>
        <w:rPr>
          <w:rFonts w:ascii="Times New Roman" w:hAnsi="Times New Roman"/>
          <w:sz w:val="24"/>
          <w:u w:val="single"/>
        </w:rPr>
      </w:pPr>
      <w:r>
        <w:rPr>
          <w:rFonts w:ascii="Times New Roman" w:hAnsi="Times New Roman"/>
          <w:sz w:val="24"/>
          <w:u w:val="single"/>
        </w:rPr>
        <w:t xml:space="preserve">3.</w:t>
      </w:r>
      <w:r>
        <w:rPr>
          <w:rFonts w:hint="eastAsia" w:ascii="Times New Roman" w:hAnsi="Times New Roman"/>
          <w:sz w:val="24"/>
          <w:u w:val="single"/>
        </w:rPr>
        <w:t xml:space="preserve">我们同意从规定的</w:t>
      </w:r>
      <w:r>
        <w:rPr>
          <w:rFonts w:ascii="宋体" w:hAnsi="宋体"/>
          <w:color w:val="000000"/>
          <w:sz w:val="24"/>
          <w:u w:val="single"/>
        </w:rPr>
        <w:t xml:space="preserve">响应文件接收截止时间</w:t>
      </w:r>
      <w:r>
        <w:rPr>
          <w:rFonts w:hint="eastAsia" w:ascii="Times New Roman" w:hAnsi="Times New Roman"/>
          <w:sz w:val="24"/>
          <w:u w:val="single"/>
        </w:rPr>
        <w:t xml:space="preserve">起遵循本响应文件，并在规定的磋商、</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有效期期满之前均具有约束力。</w:t>
      </w:r>
      <w:r/>
    </w:p>
    <w:p>
      <w:pPr>
        <w:ind w:firstLine="480"/>
        <w:jc w:val="left"/>
        <w:tabs>
          <w:tab w:val="left" w:pos="360" w:leader="none"/>
        </w:tabs>
        <w:rPr>
          <w:rFonts w:ascii="Times New Roman" w:hAnsi="Times New Roman"/>
          <w:sz w:val="24"/>
          <w:u w:val="single"/>
        </w:rPr>
      </w:pPr>
      <w:r>
        <w:rPr>
          <w:rFonts w:ascii="Times New Roman" w:hAnsi="Times New Roman"/>
          <w:sz w:val="24"/>
          <w:u w:val="single"/>
        </w:rPr>
        <w:t xml:space="preserve">4.</w:t>
      </w:r>
      <w:r>
        <w:rPr>
          <w:rFonts w:hint="eastAsia" w:ascii="Times New Roman" w:hAnsi="Times New Roman"/>
          <w:sz w:val="24"/>
          <w:u w:val="single"/>
        </w:rPr>
        <w:t xml:space="preserve">如果在</w:t>
      </w:r>
      <w:r>
        <w:rPr>
          <w:rFonts w:ascii="宋体" w:hAnsi="宋体"/>
          <w:color w:val="000000"/>
          <w:sz w:val="24"/>
          <w:u w:val="single"/>
        </w:rPr>
        <w:t xml:space="preserve">响应文件接收截止时间</w:t>
      </w:r>
      <w:r>
        <w:rPr>
          <w:rFonts w:hint="eastAsia" w:ascii="Times New Roman" w:hAnsi="Times New Roman"/>
          <w:sz w:val="24"/>
          <w:u w:val="single"/>
        </w:rPr>
        <w:t xml:space="preserve">后规定的磋商有效期内撤回响应文件或成交后拒</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绝签订</w:t>
      </w:r>
      <w:r>
        <w:rPr>
          <w:rFonts w:hint="eastAsia" w:ascii="Times New Roman" w:hAnsi="Times New Roman"/>
          <w:sz w:val="24"/>
          <w:u w:val="single"/>
        </w:rPr>
        <w:t xml:space="preserve">合同，我们的磋商保证金（如有）可被贵方没收。</w:t>
      </w:r>
      <w:r/>
    </w:p>
    <w:p>
      <w:pPr>
        <w:ind w:firstLine="480"/>
        <w:jc w:val="left"/>
        <w:tabs>
          <w:tab w:val="left" w:pos="360" w:leader="none"/>
        </w:tabs>
        <w:rPr>
          <w:rFonts w:ascii="Times New Roman" w:hAnsi="Times New Roman"/>
          <w:sz w:val="24"/>
          <w:u w:val="single"/>
        </w:rPr>
      </w:pPr>
      <w:r>
        <w:rPr>
          <w:rFonts w:ascii="Times New Roman" w:hAnsi="Times New Roman"/>
          <w:sz w:val="24"/>
          <w:u w:val="single"/>
        </w:rPr>
        <w:t xml:space="preserve">5.</w:t>
      </w:r>
      <w:r>
        <w:rPr>
          <w:rFonts w:hint="eastAsia" w:ascii="Times New Roman" w:hAnsi="Times New Roman"/>
          <w:sz w:val="24"/>
          <w:u w:val="single"/>
        </w:rPr>
        <w:t xml:space="preserve">同意向贵方提供贵方可能另外要求的与磋商采购有关的任何证据或资料，并保</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证我方已提供和将要提供的文件是真实的、准确的。</w:t>
      </w:r>
      <w:r/>
    </w:p>
    <w:p>
      <w:pPr>
        <w:ind w:firstLine="480"/>
        <w:jc w:val="left"/>
        <w:tabs>
          <w:tab w:val="left" w:pos="360" w:leader="none"/>
        </w:tabs>
        <w:rPr>
          <w:rFonts w:ascii="Times New Roman" w:hAnsi="Times New Roman"/>
          <w:sz w:val="24"/>
          <w:u w:val="single"/>
        </w:rPr>
      </w:pPr>
      <w:r>
        <w:rPr>
          <w:rFonts w:ascii="Times New Roman" w:hAnsi="Times New Roman"/>
          <w:sz w:val="24"/>
          <w:u w:val="single"/>
        </w:rPr>
        <w:t xml:space="preserve">6.</w:t>
      </w:r>
      <w:r>
        <w:rPr>
          <w:rFonts w:hint="eastAsia" w:ascii="Times New Roman" w:hAnsi="Times New Roman"/>
          <w:sz w:val="24"/>
          <w:u w:val="single"/>
        </w:rPr>
        <w:t xml:space="preserve">一旦我方成交，我方将根据磋商文件的规定，严格履行合同的责任和义务，并</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保证在磋商文件规定的时间完成项目，交付买方验收、使用。</w:t>
      </w:r>
      <w:r/>
    </w:p>
    <w:p>
      <w:pPr>
        <w:ind w:firstLine="480"/>
        <w:jc w:val="left"/>
        <w:tabs>
          <w:tab w:val="left" w:pos="360" w:leader="none"/>
        </w:tabs>
        <w:rPr>
          <w:rFonts w:ascii="Times New Roman" w:hAnsi="Times New Roman"/>
          <w:sz w:val="24"/>
          <w:u w:val="single"/>
        </w:rPr>
      </w:pPr>
      <w:r>
        <w:rPr>
          <w:rFonts w:ascii="Times New Roman" w:hAnsi="Times New Roman"/>
          <w:sz w:val="24"/>
          <w:u w:val="single"/>
        </w:rPr>
        <w:t xml:space="preserve">7.</w:t>
      </w:r>
      <w:r>
        <w:rPr>
          <w:rFonts w:hint="eastAsia" w:ascii="Times New Roman" w:hAnsi="Times New Roman"/>
          <w:sz w:val="24"/>
          <w:u w:val="single"/>
        </w:rPr>
        <w:t xml:space="preserve">遵守磋商</w:t>
      </w:r>
      <w:r>
        <w:rPr>
          <w:rFonts w:hint="eastAsia" w:ascii="Times New Roman" w:hAnsi="Times New Roman"/>
          <w:sz w:val="24"/>
          <w:u w:val="single"/>
        </w:rPr>
        <w:t xml:space="preserve">文件中要求的收费项目和标准。</w:t>
      </w:r>
      <w:r/>
    </w:p>
    <w:p>
      <w:pPr>
        <w:ind w:firstLine="480"/>
        <w:jc w:val="left"/>
        <w:tabs>
          <w:tab w:val="left" w:pos="360" w:leader="none"/>
        </w:tabs>
        <w:rPr>
          <w:rFonts w:ascii="Times New Roman" w:hAnsi="Times New Roman"/>
          <w:sz w:val="24"/>
          <w:u w:val="single"/>
        </w:rPr>
      </w:pPr>
      <w:r>
        <w:rPr>
          <w:rFonts w:ascii="Times New Roman" w:hAnsi="Times New Roman"/>
          <w:sz w:val="24"/>
          <w:u w:val="single"/>
        </w:rPr>
        <w:t xml:space="preserve">8.</w:t>
      </w:r>
      <w:r>
        <w:rPr>
          <w:rFonts w:hint="eastAsia" w:ascii="Times New Roman" w:hAnsi="Times New Roman"/>
          <w:sz w:val="24"/>
          <w:u w:val="single"/>
        </w:rPr>
        <w:t xml:space="preserve">与本磋商采购有关的正式通讯地址为：</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地</w:t>
      </w:r>
      <w:r>
        <w:rPr>
          <w:rFonts w:ascii="Times New Roman" w:hAnsi="Times New Roman"/>
          <w:sz w:val="24"/>
          <w:u w:val="single"/>
        </w:rPr>
        <w:t xml:space="preserve"> </w:t>
      </w:r>
      <w:r>
        <w:rPr>
          <w:rFonts w:hint="eastAsia" w:ascii="Times New Roman" w:hAnsi="Times New Roman"/>
          <w:sz w:val="24"/>
          <w:u w:val="single"/>
        </w:rPr>
        <w:t xml:space="preserve">址：</w:t>
      </w:r>
      <w:r>
        <w:rPr>
          <w:rFonts w:ascii="Times New Roman" w:hAnsi="Times New Roman"/>
          <w:sz w:val="24"/>
          <w:u w:val="single"/>
        </w:rPr>
        <w:t xml:space="preserve">                         </w:t>
      </w:r>
      <w:r>
        <w:rPr>
          <w:rFonts w:hint="eastAsia" w:ascii="Times New Roman" w:hAnsi="Times New Roman"/>
          <w:sz w:val="24"/>
          <w:u w:val="single"/>
        </w:rPr>
        <w:t xml:space="preserve">邮</w:t>
      </w:r>
      <w:r>
        <w:rPr>
          <w:rFonts w:ascii="Times New Roman" w:hAnsi="Times New Roman"/>
          <w:sz w:val="24"/>
          <w:u w:val="single"/>
        </w:rPr>
        <w:t xml:space="preserve"> </w:t>
      </w:r>
      <w:r>
        <w:rPr>
          <w:rFonts w:hint="eastAsia" w:ascii="Times New Roman" w:hAnsi="Times New Roman"/>
          <w:sz w:val="24"/>
          <w:u w:val="single"/>
        </w:rPr>
        <w:t xml:space="preserve">编：</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电</w:t>
      </w:r>
      <w:r>
        <w:rPr>
          <w:rFonts w:ascii="Times New Roman" w:hAnsi="Times New Roman"/>
          <w:sz w:val="24"/>
          <w:u w:val="single"/>
        </w:rPr>
        <w:t xml:space="preserve"> </w:t>
      </w:r>
      <w:r>
        <w:rPr>
          <w:rFonts w:hint="eastAsia" w:ascii="Times New Roman" w:hAnsi="Times New Roman"/>
          <w:sz w:val="24"/>
          <w:u w:val="single"/>
        </w:rPr>
        <w:t xml:space="preserve">话：</w:t>
      </w:r>
      <w:r>
        <w:rPr>
          <w:rFonts w:ascii="Times New Roman" w:hAnsi="Times New Roman"/>
          <w:sz w:val="24"/>
          <w:u w:val="single"/>
        </w:rPr>
        <w:t xml:space="preserve">                         </w:t>
      </w:r>
      <w:r>
        <w:rPr>
          <w:rFonts w:hint="eastAsia" w:ascii="Times New Roman" w:hAnsi="Times New Roman"/>
          <w:sz w:val="24"/>
          <w:u w:val="single"/>
        </w:rPr>
        <w:t xml:space="preserve">传</w:t>
      </w:r>
      <w:r>
        <w:rPr>
          <w:rFonts w:ascii="Times New Roman" w:hAnsi="Times New Roman"/>
          <w:sz w:val="24"/>
          <w:u w:val="single"/>
        </w:rPr>
        <w:t xml:space="preserve"> </w:t>
      </w:r>
      <w:r>
        <w:rPr>
          <w:rFonts w:hint="eastAsia" w:ascii="Times New Roman" w:hAnsi="Times New Roman"/>
          <w:sz w:val="24"/>
          <w:u w:val="single"/>
        </w:rPr>
        <w:t xml:space="preserve">真：</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供应商开户行：</w:t>
      </w:r>
      <w:r>
        <w:rPr>
          <w:rFonts w:ascii="Times New Roman" w:hAnsi="Times New Roman"/>
          <w:sz w:val="24"/>
          <w:u w:val="single"/>
        </w:rPr>
        <w:t xml:space="preserve">                  </w:t>
      </w:r>
      <w:r>
        <w:rPr>
          <w:rFonts w:hint="eastAsia" w:ascii="Times New Roman" w:hAnsi="Times New Roman"/>
          <w:sz w:val="24"/>
          <w:u w:val="single"/>
        </w:rPr>
        <w:t xml:space="preserve">账</w:t>
      </w:r>
      <w:r>
        <w:rPr>
          <w:rFonts w:ascii="Times New Roman" w:hAnsi="Times New Roman"/>
          <w:sz w:val="24"/>
          <w:u w:val="single"/>
        </w:rPr>
        <w:t xml:space="preserve"> </w:t>
      </w:r>
      <w:r>
        <w:rPr>
          <w:rFonts w:hint="eastAsia" w:ascii="Times New Roman" w:hAnsi="Times New Roman"/>
          <w:sz w:val="24"/>
          <w:u w:val="single"/>
        </w:rPr>
        <w:t xml:space="preserve">户：</w:t>
      </w:r>
      <w:r>
        <w:rPr>
          <w:rFonts w:hint="eastAsia" w:ascii="Times New Roman" w:hAnsi="Times New Roman"/>
          <w:sz w:val="24"/>
          <w:u w:val="single"/>
        </w:rPr>
        <w:t xml:space="preserve"> </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供应商名称（公章）：</w:t>
      </w:r>
      <w:r>
        <w:rPr>
          <w:rFonts w:hint="eastAsia" w:ascii="Times New Roman" w:hAnsi="Times New Roman"/>
          <w:sz w:val="24"/>
          <w:u w:val="single"/>
        </w:rPr>
        <w:t xml:space="preserve">            </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日</w:t>
      </w:r>
      <w:r>
        <w:rPr>
          <w:rFonts w:ascii="Times New Roman" w:hAnsi="Times New Roman"/>
          <w:sz w:val="24"/>
          <w:u w:val="single"/>
        </w:rPr>
        <w:t xml:space="preserve"> </w:t>
      </w:r>
      <w:r>
        <w:rPr>
          <w:rFonts w:hint="eastAsia" w:ascii="Times New Roman" w:hAnsi="Times New Roman"/>
          <w:sz w:val="24"/>
          <w:u w:val="single"/>
        </w:rPr>
        <w:t xml:space="preserve">期：</w:t>
      </w:r>
      <w:r>
        <w:rPr>
          <w:rFonts w:ascii="Times New Roman" w:hAnsi="Times New Roman"/>
          <w:sz w:val="24"/>
          <w:u w:val="single"/>
        </w:rPr>
        <w:t xml:space="preserve">________</w:t>
      </w:r>
      <w:r>
        <w:rPr>
          <w:rFonts w:hint="eastAsia" w:ascii="Times New Roman" w:hAnsi="Times New Roman"/>
          <w:sz w:val="24"/>
          <w:u w:val="single"/>
        </w:rPr>
        <w:t xml:space="preserve">年</w:t>
      </w:r>
      <w:r>
        <w:rPr>
          <w:rFonts w:ascii="Times New Roman" w:hAnsi="Times New Roman"/>
          <w:sz w:val="24"/>
          <w:u w:val="single"/>
        </w:rPr>
        <w:t xml:space="preserve">____</w:t>
      </w:r>
      <w:r>
        <w:rPr>
          <w:rFonts w:hint="eastAsia" w:ascii="Times New Roman" w:hAnsi="Times New Roman"/>
          <w:sz w:val="24"/>
          <w:u w:val="single"/>
        </w:rPr>
        <w:t xml:space="preserve">月</w:t>
      </w:r>
      <w:r>
        <w:rPr>
          <w:rFonts w:ascii="Times New Roman" w:hAnsi="Times New Roman"/>
          <w:sz w:val="24"/>
          <w:u w:val="single"/>
        </w:rPr>
        <w:t xml:space="preserve">____</w:t>
      </w:r>
      <w:r>
        <w:rPr>
          <w:rFonts w:hint="eastAsia" w:ascii="Times New Roman" w:hAnsi="Times New Roman"/>
          <w:sz w:val="24"/>
          <w:u w:val="single"/>
        </w:rPr>
        <w:t xml:space="preserve">日</w:t>
      </w:r>
      <w:r/>
    </w:p>
    <w:p>
      <w:pPr>
        <w:jc w:val="center"/>
        <w:rPr>
          <w:rFonts w:ascii="Times New Roman" w:hAnsi="Times New Roman"/>
          <w:sz w:val="24"/>
          <w:u w:val="single"/>
        </w:rPr>
      </w:pPr>
      <w:r>
        <w:rPr>
          <w:rFonts w:ascii="Times New Roman" w:hAnsi="Times New Roman"/>
          <w:sz w:val="24"/>
          <w:u w:val="single"/>
        </w:rPr>
      </w:r>
      <w:r/>
    </w:p>
    <w:p>
      <w:pPr>
        <w:numPr>
          <w:ilvl w:val="0"/>
          <w:numId w:val="3"/>
        </w:numPr>
        <w:ind w:left="220"/>
        <w:spacing w:line="460" w:lineRule="exact"/>
        <w:rPr>
          <w:rFonts w:hint="eastAsia" w:ascii="宋体" w:hAnsi="宋体"/>
          <w:b/>
          <w:sz w:val="28"/>
          <w:szCs w:val="28"/>
        </w:rPr>
      </w:pPr>
      <w:r>
        <w:rPr>
          <w:rFonts w:ascii="宋体" w:hAnsi="宋体"/>
          <w:b/>
          <w:sz w:val="28"/>
          <w:szCs w:val="28"/>
        </w:rPr>
        <w:t xml:space="preserve">不予分包转包书面承诺函（格式自拟，内容需满足采购文件要求，原件并加盖公章）</w:t>
      </w:r>
      <w:r/>
    </w:p>
    <w:p>
      <w:pPr>
        <w:ind w:firstLine="492"/>
        <w:spacing w:line="460" w:lineRule="exact"/>
        <w:rPr>
          <w:rFonts w:hint="eastAsia" w:ascii="宋体" w:hAnsi="宋体"/>
          <w:iCs/>
          <w:color w:val="000000"/>
          <w:sz w:val="24"/>
        </w:rPr>
      </w:pPr>
      <w:r>
        <w:rPr>
          <w:rFonts w:hint="eastAsia" w:ascii="宋体" w:hAnsi="宋体"/>
          <w:iCs/>
          <w:color w:val="000000"/>
          <w:sz w:val="24"/>
        </w:rPr>
      </w:r>
      <w:r/>
    </w:p>
    <w:p>
      <w:pPr>
        <w:ind w:firstLine="492"/>
        <w:spacing w:line="460" w:lineRule="exact"/>
        <w:rPr>
          <w:rFonts w:hint="eastAsia" w:ascii="宋体" w:hAnsi="宋体"/>
          <w:iCs/>
          <w:color w:val="000000"/>
          <w:sz w:val="24"/>
        </w:rPr>
      </w:pPr>
      <w:r>
        <w:rPr>
          <w:rFonts w:hint="eastAsia" w:ascii="宋体" w:hAnsi="宋体"/>
          <w:iCs/>
          <w:color w:val="000000"/>
          <w:sz w:val="24"/>
        </w:rPr>
      </w:r>
      <w:r/>
    </w:p>
    <w:p>
      <w:pPr>
        <w:numPr>
          <w:ilvl w:val="0"/>
          <w:numId w:val="3"/>
        </w:numPr>
        <w:ind w:left="220"/>
        <w:spacing w:line="460" w:lineRule="exact"/>
        <w:rPr>
          <w:rFonts w:hint="eastAsia" w:ascii="宋体" w:hAnsi="宋体"/>
          <w:b/>
          <w:sz w:val="28"/>
          <w:szCs w:val="28"/>
        </w:rPr>
      </w:pPr>
      <w:r>
        <w:rPr>
          <w:rFonts w:ascii="宋体" w:hAnsi="宋体"/>
          <w:b/>
          <w:sz w:val="28"/>
          <w:szCs w:val="28"/>
        </w:rPr>
        <w:t xml:space="preserve">保密要求承诺函（格式自拟，内容需满足采购文件要求，原件并加盖公章）</w:t>
      </w:r>
      <w:r/>
    </w:p>
    <w:p>
      <w:pPr>
        <w:ind w:left="709"/>
        <w:spacing w:line="460" w:lineRule="exact"/>
        <w:rPr>
          <w:rFonts w:hint="eastAsia" w:ascii="宋体" w:hAnsi="宋体"/>
          <w:b/>
          <w:sz w:val="28"/>
          <w:szCs w:val="28"/>
        </w:rPr>
      </w:pPr>
      <w:r>
        <w:rPr>
          <w:rFonts w:ascii="宋体" w:hAnsi="宋体"/>
          <w:b/>
          <w:sz w:val="28"/>
          <w:szCs w:val="28"/>
        </w:rPr>
        <w:t xml:space="preserve">…（自行添加内容）</w:t>
      </w:r>
      <w:r/>
    </w:p>
    <w:p>
      <w:pPr>
        <w:ind w:left="220"/>
        <w:spacing w:line="460" w:lineRule="exact"/>
        <w:rPr>
          <w:rFonts w:hint="eastAsia" w:ascii="宋体" w:hAnsi="宋体"/>
          <w:b/>
          <w:sz w:val="28"/>
          <w:szCs w:val="28"/>
        </w:rPr>
      </w:pPr>
      <w:r>
        <w:rPr>
          <w:rFonts w:hint="eastAsia" w:ascii="宋体" w:hAnsi="宋体"/>
          <w:b/>
          <w:sz w:val="28"/>
          <w:szCs w:val="28"/>
        </w:rPr>
      </w:r>
      <w:r/>
    </w:p>
    <w:p>
      <w:pPr>
        <w:numPr>
          <w:ilvl w:val="0"/>
          <w:numId w:val="3"/>
        </w:numPr>
        <w:ind w:left="220"/>
        <w:spacing w:line="460" w:lineRule="exact"/>
        <w:rPr>
          <w:rFonts w:hint="eastAsia" w:ascii="宋体" w:hAnsi="宋体"/>
          <w:b/>
          <w:sz w:val="28"/>
          <w:szCs w:val="28"/>
        </w:rPr>
      </w:pPr>
      <w:r>
        <w:rPr>
          <w:rFonts w:hint="eastAsia" w:ascii="宋体" w:hAnsi="宋体"/>
          <w:b/>
          <w:sz w:val="28"/>
          <w:szCs w:val="28"/>
        </w:rPr>
        <w:t xml:space="preserve">按评审顺序未在本采购包之前的其他采购包被列为排名第一的</w:t>
      </w:r>
      <w:r>
        <w:rPr>
          <w:rFonts w:hint="eastAsia" w:ascii="宋体" w:hAnsi="宋体"/>
          <w:b/>
          <w:sz w:val="28"/>
          <w:szCs w:val="28"/>
        </w:rPr>
        <w:t xml:space="preserve">拟成交</w:t>
      </w:r>
      <w:r>
        <w:rPr>
          <w:rFonts w:hint="eastAsia" w:ascii="宋体" w:hAnsi="宋体"/>
          <w:b/>
          <w:sz w:val="28"/>
          <w:szCs w:val="28"/>
        </w:rPr>
        <w:t xml:space="preserve">候选供应商（供应商无需提交响应材料，由评标委员会根据评标结果确认即可）</w:t>
      </w:r>
      <w:r/>
    </w:p>
    <w:p>
      <w:pPr>
        <w:ind w:left="220"/>
        <w:spacing w:line="460" w:lineRule="exact"/>
        <w:rPr>
          <w:rFonts w:hint="eastAsia" w:ascii="宋体" w:hAnsi="宋体"/>
          <w:b/>
          <w:sz w:val="28"/>
          <w:szCs w:val="28"/>
        </w:rPr>
      </w:pPr>
      <w:r>
        <w:rPr>
          <w:rFonts w:hint="eastAsia" w:ascii="宋体" w:hAnsi="宋体"/>
          <w:b/>
          <w:sz w:val="28"/>
          <w:szCs w:val="28"/>
        </w:rPr>
      </w:r>
      <w:r/>
    </w:p>
    <w:p>
      <w:pPr>
        <w:numPr>
          <w:ilvl w:val="0"/>
          <w:numId w:val="3"/>
        </w:numPr>
        <w:ind w:left="220"/>
        <w:spacing w:line="460" w:lineRule="exact"/>
        <w:rPr>
          <w:rFonts w:hint="eastAsia" w:ascii="宋体" w:hAnsi="宋体"/>
          <w:b/>
          <w:sz w:val="28"/>
          <w:szCs w:val="28"/>
        </w:rPr>
      </w:pPr>
      <w:r>
        <w:rPr>
          <w:rFonts w:ascii="宋体" w:hAnsi="宋体"/>
          <w:b/>
          <w:sz w:val="28"/>
          <w:szCs w:val="28"/>
        </w:rPr>
        <w:t xml:space="preserve">…（请根据采购文件是否提出其他应具备的符合性要求或实质性要求自行添加序号与内容）</w:t>
      </w:r>
      <w:r/>
    </w:p>
    <w:p>
      <w:pPr>
        <w:ind w:firstLine="492"/>
        <w:spacing w:line="460" w:lineRule="exact"/>
        <w:rPr>
          <w:rFonts w:hint="eastAsia" w:ascii="宋体" w:hAnsi="宋体"/>
          <w:b/>
          <w:sz w:val="28"/>
          <w:szCs w:val="28"/>
        </w:rPr>
      </w:pPr>
      <w:r>
        <w:rPr>
          <w:rFonts w:ascii="宋体" w:hAnsi="宋体"/>
          <w:b/>
          <w:sz w:val="28"/>
          <w:szCs w:val="28"/>
        </w:rPr>
        <w:t xml:space="preserve">…（自行添加内容）</w:t>
      </w:r>
      <w:r/>
    </w:p>
    <w:p>
      <w:pPr>
        <w:ind w:firstLine="492"/>
        <w:spacing w:line="460" w:lineRule="exact"/>
        <w:rPr>
          <w:rFonts w:hint="eastAsia" w:ascii="宋体" w:hAnsi="宋体"/>
          <w:bCs/>
          <w:sz w:val="24"/>
        </w:rPr>
      </w:pPr>
      <w:r>
        <w:rPr>
          <w:rFonts w:ascii="宋体" w:hAnsi="宋体"/>
          <w:bCs/>
          <w:sz w:val="24"/>
        </w:rPr>
        <w:tab/>
      </w:r>
      <w:r/>
    </w:p>
    <w:p>
      <w:pPr>
        <w:spacing w:line="460" w:lineRule="exact"/>
        <w:rPr>
          <w:rFonts w:hint="eastAsia" w:ascii="宋体" w:hAnsi="宋体"/>
          <w:bCs/>
          <w:sz w:val="24"/>
        </w:rPr>
      </w:pPr>
      <w:r>
        <w:rPr>
          <w:rFonts w:hint="eastAsia" w:ascii="宋体" w:hAnsi="宋体"/>
          <w:bCs/>
          <w:sz w:val="24"/>
        </w:rPr>
        <w:t xml:space="preserve">                                 </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color w:val="000000"/>
          <w:sz w:val="30"/>
          <w:szCs w:val="30"/>
        </w:rPr>
      </w:pPr>
      <w:r>
        <w:rPr>
          <w:rFonts w:hint="eastAsia" w:ascii="黑体" w:hAnsi="黑体" w:eastAsia="黑体"/>
          <w:color w:val="000000"/>
          <w:sz w:val="30"/>
          <w:szCs w:val="30"/>
        </w:rPr>
        <w:br w:type="page" w:clear="all"/>
      </w:r>
      <w:r>
        <w:rPr>
          <w:rFonts w:hint="eastAsia" w:ascii="黑体" w:hAnsi="黑体"/>
          <w:color w:val="000000"/>
          <w:sz w:val="30"/>
          <w:szCs w:val="30"/>
        </w:rPr>
        <w:t xml:space="preserve">二</w:t>
      </w:r>
      <w:r>
        <w:rPr>
          <w:rFonts w:ascii="黑体" w:hAnsi="黑体"/>
          <w:color w:val="000000"/>
          <w:sz w:val="30"/>
          <w:szCs w:val="30"/>
        </w:rPr>
        <w:t xml:space="preserve">、非实质性资信证明文件目录</w:t>
      </w:r>
      <w:r/>
    </w:p>
    <w:p>
      <w:pPr>
        <w:ind w:firstLine="562"/>
        <w:jc w:val="left"/>
        <w:spacing w:line="360" w:lineRule="auto"/>
        <w:rPr>
          <w:rFonts w:hint="eastAsia" w:ascii="宋体" w:hAnsi="宋体"/>
          <w:b/>
          <w:bCs/>
          <w:sz w:val="28"/>
          <w:szCs w:val="28"/>
        </w:rPr>
      </w:pPr>
      <w:r>
        <w:rPr>
          <w:rFonts w:ascii="宋体" w:hAnsi="宋体"/>
          <w:b/>
          <w:bCs/>
          <w:sz w:val="28"/>
          <w:szCs w:val="28"/>
        </w:rPr>
        <w:t xml:space="preserve">1、《中小企业声明函》（格式如下，原件并加盖公</w:t>
      </w:r>
      <w:r>
        <w:rPr>
          <w:rFonts w:hint="eastAsia" w:ascii="宋体" w:hAnsi="宋体"/>
          <w:b/>
          <w:bCs/>
          <w:sz w:val="28"/>
          <w:szCs w:val="28"/>
        </w:rPr>
        <w:t xml:space="preserve">章）</w:t>
      </w:r>
      <w:r/>
    </w:p>
    <w:p>
      <w:pPr>
        <w:ind w:firstLine="880"/>
        <w:jc w:val="center"/>
        <w:spacing w:line="360" w:lineRule="auto"/>
        <w:rPr>
          <w:rFonts w:hint="eastAsia" w:ascii="宋体" w:hAnsi="宋体"/>
          <w:b/>
          <w:bCs/>
          <w:sz w:val="28"/>
          <w:szCs w:val="28"/>
        </w:rPr>
      </w:pPr>
      <w:r>
        <w:rPr>
          <w:sz w:val="44"/>
        </w:rPr>
        <w:t xml:space="preserve"> </w:t>
      </w:r>
      <w:r>
        <w:rPr>
          <w:rFonts w:ascii="宋体" w:hAnsi="宋体"/>
          <w:b/>
          <w:bCs/>
          <w:sz w:val="28"/>
          <w:szCs w:val="28"/>
        </w:rPr>
        <w:t xml:space="preserve">中小企业声明函</w:t>
      </w:r>
      <w:r/>
    </w:p>
    <w:p>
      <w:pPr>
        <w:ind w:firstLine="480"/>
        <w:rPr>
          <w:rFonts w:hint="eastAsia" w:ascii="宋体" w:hAnsi="宋体" w:cs="宋体"/>
          <w:sz w:val="24"/>
          <w:szCs w:val="32"/>
        </w:rPr>
      </w:pPr>
      <w:r>
        <w:rPr>
          <w:rFonts w:ascii="宋体" w:hAnsi="宋体" w:cs="宋体"/>
          <w:sz w:val="24"/>
          <w:szCs w:val="32"/>
        </w:rPr>
        <w:t xml:space="preserve">本公司（联合体）郑重声明，根据《政府采购促进中小企业发展管理办法》（财库﹝2020</w:t>
      </w:r>
      <w:r>
        <w:rPr>
          <w:rFonts w:hint="eastAsia" w:ascii="宋体" w:hAnsi="宋体" w:cs="宋体"/>
          <w:sz w:val="24"/>
          <w:szCs w:val="32"/>
        </w:rPr>
        <w:t xml:space="preserve">﹞</w:t>
      </w:r>
      <w:r>
        <w:rPr>
          <w:rFonts w:ascii="宋体" w:hAnsi="宋体" w:cs="宋体"/>
          <w:sz w:val="24"/>
          <w:szCs w:val="32"/>
        </w:rPr>
        <w:t xml:space="preserve">46 号）的规定，本公司（联合体）参加（</w:t>
      </w:r>
      <w:r>
        <w:rPr>
          <w:rFonts w:ascii="宋体" w:hAnsi="宋体" w:cs="宋体"/>
          <w:i/>
          <w:iCs/>
          <w:sz w:val="24"/>
          <w:szCs w:val="32"/>
          <w:u w:val="single"/>
        </w:rPr>
        <w:t xml:space="preserve">单位名称</w:t>
      </w:r>
      <w:r>
        <w:rPr>
          <w:rFonts w:hint="eastAsia" w:ascii="宋体" w:hAnsi="宋体" w:cs="宋体"/>
          <w:sz w:val="24"/>
          <w:szCs w:val="32"/>
        </w:rPr>
        <w:t xml:space="preserve">）的（</w:t>
      </w:r>
      <w:r>
        <w:rPr>
          <w:rFonts w:ascii="宋体" w:hAnsi="宋体" w:cs="宋体"/>
          <w:i/>
          <w:iCs/>
          <w:sz w:val="24"/>
          <w:szCs w:val="32"/>
          <w:u w:val="single"/>
        </w:rPr>
        <w:t xml:space="preserve">项目名称</w:t>
      </w:r>
      <w:r>
        <w:rPr>
          <w:rFonts w:ascii="宋体" w:hAnsi="宋体" w:cs="宋体"/>
          <w:sz w:val="24"/>
          <w:szCs w:val="32"/>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z w:val="24"/>
          <w:szCs w:val="32"/>
        </w:rPr>
        <w:t xml:space="preserve">  </w:t>
      </w:r>
      <w:r/>
    </w:p>
    <w:p>
      <w:pPr>
        <w:ind w:firstLine="480"/>
        <w:jc w:val="left"/>
        <w:rPr>
          <w:rFonts w:hint="eastAsia" w:ascii="宋体" w:hAnsi="宋体" w:cs="宋体"/>
          <w:sz w:val="24"/>
          <w:szCs w:val="32"/>
        </w:rPr>
      </w:pPr>
      <w:r>
        <w:rPr>
          <w:rFonts w:ascii="宋体" w:hAnsi="宋体" w:cs="宋体"/>
          <w:sz w:val="24"/>
          <w:szCs w:val="32"/>
        </w:rPr>
        <w:t xml:space="preserve">1. </w:t>
      </w:r>
      <w:r>
        <w:rPr>
          <w:rFonts w:ascii="宋体" w:hAnsi="宋体" w:cs="宋体"/>
          <w:sz w:val="24"/>
          <w:szCs w:val="32"/>
          <w:u w:val="single"/>
        </w:rPr>
        <w:t xml:space="preserve">   （</w:t>
      </w:r>
      <w:r>
        <w:rPr>
          <w:rFonts w:hint="eastAsia" w:ascii="宋体" w:hAnsi="宋体" w:cs="宋体"/>
          <w:sz w:val="24"/>
          <w:szCs w:val="32"/>
          <w:u w:val="single"/>
        </w:rPr>
        <w:t xml:space="preserve">标的</w:t>
      </w:r>
      <w:r>
        <w:rPr>
          <w:rFonts w:ascii="宋体" w:hAnsi="宋体" w:cs="宋体"/>
          <w:sz w:val="24"/>
          <w:szCs w:val="32"/>
          <w:u w:val="single"/>
        </w:rPr>
        <w:t xml:space="preserve">名称）</w:t>
      </w:r>
      <w:r>
        <w:rPr>
          <w:rFonts w:ascii="宋体" w:hAnsi="宋体" w:cs="宋体"/>
          <w:sz w:val="24"/>
          <w:szCs w:val="32"/>
        </w:rPr>
        <w:t xml:space="preserve"> ，属于</w:t>
      </w:r>
      <w:r>
        <w:rPr>
          <w:rFonts w:ascii="宋体" w:hAnsi="宋体" w:cs="宋体"/>
          <w:sz w:val="24"/>
          <w:szCs w:val="32"/>
          <w:u w:val="single"/>
        </w:rPr>
        <w:t xml:space="preserve">（其他未列明行业）；</w:t>
      </w:r>
      <w:r>
        <w:rPr>
          <w:rFonts w:ascii="宋体" w:hAnsi="宋体" w:cs="宋体"/>
          <w:sz w:val="24"/>
          <w:szCs w:val="32"/>
        </w:rPr>
        <w:t xml:space="preserve">承建（承接）企业为</w:t>
      </w:r>
      <w:r/>
    </w:p>
    <w:p>
      <w:pPr>
        <w:jc w:val="left"/>
        <w:rPr>
          <w:rFonts w:hint="eastAsia" w:ascii="宋体" w:hAnsi="宋体" w:cs="宋体"/>
          <w:sz w:val="24"/>
          <w:szCs w:val="32"/>
        </w:rPr>
      </w:pPr>
      <w:r>
        <w:rPr>
          <w:rFonts w:ascii="宋体" w:hAnsi="宋体" w:cs="宋体"/>
          <w:sz w:val="24"/>
          <w:szCs w:val="32"/>
          <w:u w:val="single"/>
        </w:rPr>
        <w:t xml:space="preserve">    （企业名称）</w:t>
      </w:r>
      <w:r>
        <w:rPr>
          <w:rFonts w:ascii="宋体" w:hAnsi="宋体" w:cs="宋体"/>
          <w:sz w:val="24"/>
          <w:szCs w:val="32"/>
        </w:rPr>
        <w:t xml:space="preserve">，从业人员</w:t>
      </w:r>
      <w:r>
        <w:rPr>
          <w:rFonts w:ascii="宋体" w:hAnsi="宋体" w:cs="宋体"/>
          <w:sz w:val="24"/>
          <w:szCs w:val="32"/>
          <w:u w:val="single"/>
        </w:rPr>
        <w:t xml:space="preserve">   </w:t>
      </w:r>
      <w:r>
        <w:rPr>
          <w:rFonts w:ascii="宋体" w:hAnsi="宋体" w:cs="宋体"/>
          <w:sz w:val="24"/>
          <w:szCs w:val="32"/>
        </w:rPr>
        <w:t xml:space="preserve">人，营业收入为</w:t>
      </w:r>
      <w:r>
        <w:rPr>
          <w:rFonts w:ascii="宋体" w:hAnsi="宋体" w:cs="宋体"/>
          <w:sz w:val="24"/>
          <w:szCs w:val="32"/>
          <w:u w:val="single"/>
        </w:rPr>
        <w:t xml:space="preserve">         </w:t>
      </w:r>
      <w:r>
        <w:rPr>
          <w:rFonts w:ascii="宋体" w:hAnsi="宋体" w:cs="宋体"/>
          <w:sz w:val="24"/>
          <w:szCs w:val="32"/>
        </w:rPr>
        <w:t xml:space="preserve">万元，资产总额为</w:t>
      </w:r>
      <w:r>
        <w:rPr>
          <w:rFonts w:ascii="宋体" w:hAnsi="宋体" w:cs="宋体"/>
          <w:sz w:val="24"/>
          <w:szCs w:val="32"/>
          <w:u w:val="single"/>
        </w:rPr>
        <w:t xml:space="preserve">     </w:t>
      </w:r>
      <w:r>
        <w:rPr>
          <w:rFonts w:ascii="宋体" w:hAnsi="宋体" w:cs="宋体"/>
          <w:sz w:val="24"/>
          <w:szCs w:val="32"/>
        </w:rPr>
        <w:t xml:space="preserve">万元，属于</w:t>
      </w:r>
      <w:r>
        <w:rPr>
          <w:rFonts w:ascii="宋体" w:hAnsi="宋体" w:cs="宋体"/>
          <w:sz w:val="24"/>
          <w:szCs w:val="32"/>
          <w:u w:val="single"/>
        </w:rPr>
        <w:t xml:space="preserve">           （中型企业、小型企业、微型企业）</w:t>
      </w:r>
      <w:r>
        <w:rPr>
          <w:rFonts w:hint="eastAsia" w:ascii="宋体" w:hAnsi="宋体" w:cs="宋体"/>
          <w:sz w:val="24"/>
          <w:szCs w:val="32"/>
        </w:rPr>
        <w:t xml:space="preserve">； </w:t>
      </w:r>
      <w:r/>
    </w:p>
    <w:p>
      <w:pPr>
        <w:ind w:firstLine="480"/>
        <w:jc w:val="left"/>
        <w:rPr>
          <w:rFonts w:hint="eastAsia" w:ascii="宋体" w:hAnsi="宋体" w:cs="宋体"/>
          <w:sz w:val="24"/>
          <w:szCs w:val="32"/>
          <w:u w:val="single"/>
        </w:rPr>
      </w:pPr>
      <w:r>
        <w:rPr>
          <w:rFonts w:ascii="宋体" w:hAnsi="宋体" w:cs="宋体"/>
          <w:sz w:val="24"/>
          <w:szCs w:val="32"/>
        </w:rPr>
        <w:t xml:space="preserve">2.</w:t>
      </w:r>
      <w:r>
        <w:rPr>
          <w:rFonts w:ascii="宋体" w:hAnsi="宋体" w:cs="宋体"/>
          <w:sz w:val="24"/>
          <w:szCs w:val="32"/>
          <w:u w:val="single"/>
        </w:rPr>
        <w:t xml:space="preserve"> （</w:t>
      </w:r>
      <w:r>
        <w:rPr>
          <w:rFonts w:hint="eastAsia" w:ascii="宋体" w:hAnsi="宋体" w:cs="宋体"/>
          <w:sz w:val="24"/>
          <w:szCs w:val="32"/>
          <w:u w:val="single"/>
        </w:rPr>
        <w:t xml:space="preserve">标的</w:t>
      </w:r>
      <w:r>
        <w:rPr>
          <w:rFonts w:ascii="宋体" w:hAnsi="宋体" w:cs="宋体"/>
          <w:sz w:val="24"/>
          <w:szCs w:val="32"/>
          <w:u w:val="single"/>
        </w:rPr>
        <w:t xml:space="preserve">名称） </w:t>
      </w:r>
      <w:r>
        <w:rPr>
          <w:rFonts w:ascii="宋体" w:hAnsi="宋体" w:cs="宋体"/>
          <w:sz w:val="24"/>
          <w:szCs w:val="32"/>
        </w:rPr>
        <w:t xml:space="preserve">，属于</w:t>
      </w:r>
      <w:r>
        <w:rPr>
          <w:rFonts w:ascii="宋体" w:hAnsi="宋体" w:cs="宋体"/>
          <w:sz w:val="24"/>
          <w:szCs w:val="32"/>
          <w:u w:val="single"/>
        </w:rPr>
        <w:t xml:space="preserve">（其他未列明行业）</w:t>
      </w:r>
      <w:r>
        <w:rPr>
          <w:rFonts w:hint="eastAsia" w:ascii="宋体" w:hAnsi="宋体" w:cs="宋体"/>
          <w:sz w:val="24"/>
          <w:szCs w:val="32"/>
          <w:u w:val="single"/>
        </w:rPr>
        <w:t xml:space="preserve">；</w:t>
      </w:r>
      <w:r>
        <w:rPr>
          <w:rFonts w:ascii="宋体" w:hAnsi="宋体" w:cs="宋体"/>
          <w:sz w:val="24"/>
          <w:szCs w:val="32"/>
        </w:rPr>
        <w:t xml:space="preserve">承建（承接）企业为</w:t>
      </w:r>
      <w:r>
        <w:rPr>
          <w:rFonts w:ascii="宋体" w:hAnsi="宋体" w:cs="宋体"/>
          <w:sz w:val="24"/>
          <w:szCs w:val="32"/>
          <w:u w:val="single"/>
        </w:rPr>
        <w:t xml:space="preserve">（企业名称）</w:t>
      </w:r>
      <w:r>
        <w:rPr>
          <w:rFonts w:ascii="宋体" w:hAnsi="宋体" w:cs="宋体"/>
          <w:sz w:val="24"/>
          <w:szCs w:val="32"/>
        </w:rPr>
        <w:t xml:space="preserve">，从业人员</w:t>
      </w:r>
      <w:r>
        <w:rPr>
          <w:rFonts w:ascii="宋体" w:hAnsi="宋体" w:cs="宋体"/>
          <w:sz w:val="24"/>
          <w:szCs w:val="32"/>
          <w:u w:val="single"/>
        </w:rPr>
        <w:t xml:space="preserve">    </w:t>
      </w:r>
      <w:r>
        <w:rPr>
          <w:rFonts w:ascii="宋体" w:hAnsi="宋体" w:cs="宋体"/>
          <w:sz w:val="24"/>
          <w:szCs w:val="32"/>
        </w:rPr>
        <w:t xml:space="preserve">人，营业收入为</w:t>
      </w:r>
      <w:r>
        <w:rPr>
          <w:rFonts w:ascii="宋体" w:hAnsi="宋体" w:cs="宋体"/>
          <w:sz w:val="24"/>
          <w:szCs w:val="32"/>
          <w:u w:val="single"/>
        </w:rPr>
        <w:t xml:space="preserve">       </w:t>
      </w:r>
      <w:r>
        <w:rPr>
          <w:rFonts w:ascii="宋体" w:hAnsi="宋体" w:cs="宋体"/>
          <w:sz w:val="24"/>
          <w:szCs w:val="32"/>
        </w:rPr>
        <w:t xml:space="preserve">万元，资产总额为</w:t>
      </w:r>
      <w:r>
        <w:rPr>
          <w:rFonts w:ascii="宋体" w:hAnsi="宋体" w:cs="宋体"/>
          <w:sz w:val="24"/>
          <w:szCs w:val="32"/>
          <w:u w:val="single"/>
        </w:rPr>
        <w:t xml:space="preserve">     </w:t>
      </w:r>
      <w:r>
        <w:rPr>
          <w:rFonts w:ascii="宋体" w:hAnsi="宋体" w:cs="宋体"/>
          <w:sz w:val="24"/>
          <w:szCs w:val="32"/>
        </w:rPr>
        <w:t xml:space="preserve">万元，属于</w:t>
      </w:r>
      <w:r>
        <w:rPr>
          <w:rFonts w:ascii="宋体" w:hAnsi="宋体" w:cs="宋体"/>
          <w:sz w:val="24"/>
          <w:szCs w:val="32"/>
          <w:u w:val="single"/>
        </w:rPr>
        <w:t xml:space="preserve">           （中型企业、小型企业、微型企业）；</w:t>
      </w:r>
      <w:r/>
    </w:p>
    <w:p>
      <w:pPr>
        <w:rPr>
          <w:rFonts w:hint="eastAsia" w:ascii="宋体" w:hAnsi="宋体" w:cs="宋体"/>
          <w:sz w:val="24"/>
          <w:szCs w:val="32"/>
        </w:rPr>
      </w:pPr>
      <w:r>
        <w:rPr>
          <w:rFonts w:ascii="宋体" w:hAnsi="宋体" w:cs="宋体"/>
          <w:sz w:val="24"/>
          <w:szCs w:val="32"/>
        </w:rPr>
        <w:t xml:space="preserve">    </w:t>
      </w:r>
      <w:r>
        <w:rPr>
          <w:rFonts w:hint="eastAsia" w:ascii="宋体" w:hAnsi="宋体" w:cs="宋体"/>
          <w:sz w:val="24"/>
          <w:szCs w:val="32"/>
        </w:rPr>
        <w:t xml:space="preserve">……</w:t>
      </w:r>
      <w:r/>
    </w:p>
    <w:p>
      <w:pPr>
        <w:rPr>
          <w:rFonts w:hint="eastAsia" w:ascii="宋体" w:hAnsi="宋体" w:cs="宋体"/>
          <w:sz w:val="24"/>
          <w:szCs w:val="32"/>
        </w:rPr>
      </w:pPr>
      <w:r>
        <w:rPr>
          <w:rFonts w:ascii="宋体" w:hAnsi="宋体" w:cs="宋体"/>
          <w:sz w:val="24"/>
          <w:szCs w:val="32"/>
        </w:rPr>
        <w:t xml:space="preserve"> </w:t>
      </w:r>
      <w:r>
        <w:rPr>
          <w:rFonts w:ascii="宋体" w:hAnsi="宋体" w:cs="宋体"/>
          <w:sz w:val="22"/>
          <w:szCs w:val="28"/>
        </w:rPr>
        <w:t xml:space="preserve">   以上企业，不属于大企业的分支机构，不存在控股股东为大企业的情形，也不存在与大企业的负责人为同一人的情形。</w:t>
      </w:r>
      <w:r/>
    </w:p>
    <w:p>
      <w:pPr>
        <w:ind w:firstLine="480"/>
        <w:rPr>
          <w:rFonts w:hint="eastAsia" w:ascii="宋体" w:hAnsi="宋体" w:cs="宋体"/>
          <w:sz w:val="24"/>
          <w:szCs w:val="32"/>
        </w:rPr>
      </w:pPr>
      <w:r>
        <w:rPr>
          <w:rFonts w:ascii="宋体" w:hAnsi="宋体" w:cs="宋体"/>
          <w:sz w:val="24"/>
          <w:szCs w:val="32"/>
        </w:rPr>
        <w:t xml:space="preserve">本企业对上述声明内容的真实性负责。如有虚假，将依法承担相应责任。</w:t>
      </w:r>
      <w:r>
        <w:rPr>
          <w:rFonts w:hint="eastAsia" w:ascii="宋体" w:hAnsi="宋体" w:cs="宋体"/>
          <w:sz w:val="24"/>
          <w:szCs w:val="32"/>
        </w:rPr>
        <w:t xml:space="preserve">                            </w:t>
      </w:r>
      <w:r/>
    </w:p>
    <w:p>
      <w:pPr>
        <w:ind w:firstLine="4320"/>
        <w:rPr>
          <w:rFonts w:hint="eastAsia" w:ascii="宋体" w:hAnsi="宋体" w:cs="宋体"/>
          <w:sz w:val="24"/>
          <w:szCs w:val="32"/>
        </w:rPr>
      </w:pPr>
      <w:r>
        <w:rPr>
          <w:rFonts w:ascii="宋体" w:hAnsi="宋体" w:cs="宋体"/>
          <w:sz w:val="24"/>
          <w:szCs w:val="32"/>
        </w:rPr>
        <w:t xml:space="preserve">企业名称（盖章）：</w:t>
      </w:r>
      <w:r/>
    </w:p>
    <w:p>
      <w:pPr>
        <w:ind w:firstLine="4320"/>
        <w:rPr>
          <w:rFonts w:hint="eastAsia" w:ascii="宋体" w:hAnsi="宋体" w:cs="宋体"/>
          <w:sz w:val="24"/>
          <w:szCs w:val="32"/>
        </w:rPr>
      </w:pPr>
      <w:r>
        <w:rPr>
          <w:rFonts w:hint="eastAsia" w:ascii="宋体" w:hAnsi="宋体" w:cs="宋体"/>
          <w:sz w:val="24"/>
          <w:szCs w:val="32"/>
        </w:rPr>
        <w:t xml:space="preserve">日</w:t>
      </w:r>
      <w:r>
        <w:rPr>
          <w:rFonts w:ascii="宋体" w:hAnsi="宋体" w:cs="宋体"/>
          <w:sz w:val="24"/>
          <w:szCs w:val="32"/>
        </w:rPr>
        <w:t xml:space="preserve"> </w:t>
      </w:r>
      <w:r>
        <w:rPr>
          <w:rFonts w:hint="eastAsia" w:ascii="宋体" w:hAnsi="宋体" w:cs="宋体"/>
          <w:sz w:val="24"/>
          <w:szCs w:val="32"/>
        </w:rPr>
        <w:t xml:space="preserve">期：</w:t>
      </w:r>
      <w:r/>
    </w:p>
    <w:p>
      <w:pPr>
        <w:ind w:firstLine="180"/>
        <w:spacing w:line="560" w:lineRule="exact"/>
        <w:rPr>
          <w:rFonts w:hint="eastAsia" w:ascii="宋体" w:hAnsi="宋体"/>
          <w:sz w:val="24"/>
        </w:rPr>
      </w:pPr>
      <w:r>
        <w:rPr>
          <w:rFonts w:hint="eastAsia" w:ascii="Times New Roman" w:hAnsi="Times New Roman"/>
          <w:sz w:val="18"/>
          <w:szCs w:val="21"/>
        </w:rPr>
        <w:t xml:space="preserve">从业人员、营业收入、资产总额填报上一年度数据，无上</w:t>
      </w:r>
      <w:r>
        <w:rPr>
          <w:rFonts w:hint="eastAsia" w:ascii="Times New Roman" w:hAnsi="Times New Roman"/>
          <w:sz w:val="18"/>
          <w:szCs w:val="21"/>
        </w:rPr>
        <w:t xml:space="preserve">一</w:t>
      </w:r>
      <w:r>
        <w:rPr>
          <w:rFonts w:hint="eastAsia" w:ascii="Times New Roman" w:hAnsi="Times New Roman"/>
          <w:sz w:val="18"/>
          <w:szCs w:val="21"/>
        </w:rPr>
        <w:t xml:space="preserve">年度数据的新成立企业可不填报。</w:t>
      </w:r>
      <w:r/>
    </w:p>
    <w:p>
      <w:pPr>
        <w:spacing w:line="560" w:lineRule="exact"/>
        <w:rPr>
          <w:rFonts w:hint="eastAsia" w:ascii="宋体" w:hAnsi="宋体"/>
          <w:sz w:val="18"/>
          <w:szCs w:val="18"/>
        </w:rPr>
      </w:pPr>
      <w:r>
        <w:rPr>
          <w:rFonts w:ascii="宋体" w:hAnsi="宋体"/>
          <w:sz w:val="18"/>
          <w:szCs w:val="18"/>
        </w:rPr>
        <w:t xml:space="preserve">（备注：1、供应商如不提供此声明函，价格将不做相应扣除。2</w:t>
      </w:r>
      <w:bookmarkStart w:id="199" w:name="_Hlk47508669"/>
      <w:r>
        <w:rPr>
          <w:rFonts w:ascii="宋体" w:hAnsi="宋体"/>
          <w:sz w:val="18"/>
          <w:szCs w:val="18"/>
        </w:rPr>
        <w:t xml:space="preserve">、请仔细核对下图附表中大中小微型企业划分规则，按实际情况如实填写，如果</w:t>
      </w:r>
      <w:r>
        <w:rPr>
          <w:rFonts w:ascii="宋体" w:hAnsi="宋体"/>
          <w:sz w:val="18"/>
          <w:szCs w:val="18"/>
        </w:rPr>
        <w:t xml:space="preserve">供应商非所</w:t>
      </w:r>
      <w:r>
        <w:rPr>
          <w:rFonts w:ascii="宋体" w:hAnsi="宋体"/>
          <w:sz w:val="18"/>
          <w:szCs w:val="18"/>
        </w:rPr>
        <w:t xml:space="preserve">投产品生产商或服务提供商，则所投产品生产商或服务提供商必须是小型、微型企业方可享受价格折扣，否则不予享受。3</w:t>
      </w:r>
      <w:bookmarkEnd w:id="199"/>
      <w:r>
        <w:rPr>
          <w:rFonts w:ascii="宋体" w:hAnsi="宋体"/>
          <w:sz w:val="18"/>
          <w:szCs w:val="18"/>
        </w:rPr>
        <w:t xml:space="preserve">、此</w:t>
      </w:r>
      <w:r>
        <w:rPr>
          <w:rFonts w:ascii="宋体" w:hAnsi="宋体"/>
          <w:sz w:val="18"/>
          <w:szCs w:val="18"/>
        </w:rPr>
        <w:t xml:space="preserve">声明函将随</w:t>
      </w:r>
      <w:r>
        <w:rPr>
          <w:rFonts w:ascii="宋体" w:hAnsi="宋体"/>
          <w:sz w:val="18"/>
          <w:szCs w:val="18"/>
        </w:rPr>
        <w:t xml:space="preserve">成交结果同时公告，接受社会监督。</w:t>
      </w:r>
      <w:r>
        <w:rPr>
          <w:rFonts w:hint="eastAsia" w:ascii="宋体" w:hAnsi="宋体"/>
          <w:sz w:val="18"/>
          <w:szCs w:val="18"/>
        </w:rPr>
        <w:t xml:space="preserve">）</w:t>
      </w:r>
      <w:r/>
    </w:p>
    <w:p>
      <w:pPr>
        <w:rPr>
          <w:rFonts w:hint="eastAsia" w:ascii="黑体" w:hAnsi="黑体" w:eastAsia="黑体"/>
          <w:b/>
          <w:bCs/>
          <w:color w:val="4bacc6"/>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posOffset>-635</wp:posOffset>
                </wp:positionH>
                <wp:positionV relativeFrom="margin">
                  <wp:posOffset>8164830</wp:posOffset>
                </wp:positionV>
                <wp:extent cx="6002655" cy="98234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3"/>
                        <a:stretch/>
                      </pic:blipFill>
                      <pic:spPr bwMode="auto">
                        <a:xfrm>
                          <a:off x="0" y="0"/>
                          <a:ext cx="6002655" cy="982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0.0pt;mso-position-horizontal:absolute;mso-position-vertical-relative:margin;margin-top:642.9pt;mso-position-vertical:absolute;width:472.6pt;height:77.3pt;mso-wrap-distance-left:9.0pt;mso-wrap-distance-top:0.0pt;mso-wrap-distance-right:9.0pt;mso-wrap-distance-bottom:0.0pt;" stroked="f">
                <v:path textboxrect="0,0,0,0"/>
                <v:imagedata r:id="rId13" o:title=""/>
              </v:shape>
            </w:pict>
          </mc:Fallback>
        </mc:AlternateContent>
      </w:r>
      <w:r>
        <w:rPr>
          <w:rFonts w:ascii="宋体" w:hAnsi="宋体"/>
          <w:b/>
          <w:bCs/>
          <w:sz w:val="28"/>
          <w:szCs w:val="28"/>
        </w:rPr>
        <w:t xml:space="preserve"> </w:t>
      </w:r>
      <w:r>
        <w:rPr>
          <w:rFonts w:hint="eastAsia" w:ascii="宋体" w:hAnsi="宋体"/>
          <w:b/>
          <w:bCs/>
          <w:sz w:val="28"/>
          <w:szCs w:val="28"/>
        </w:rPr>
        <w:br w:type="page" w:clear="all"/>
      </w:r>
      <w:r>
        <w:rPr>
          <w:rFonts w:ascii="宋体" w:hAnsi="宋体"/>
          <w:b/>
          <w:bCs/>
          <w:sz w:val="28"/>
          <w:szCs w:val="28"/>
        </w:rPr>
        <w:t xml:space="preserve">2</w:t>
      </w:r>
      <w:r>
        <w:rPr>
          <w:rFonts w:hint="eastAsia" w:ascii="宋体" w:hAnsi="宋体"/>
          <w:b/>
          <w:bCs/>
          <w:sz w:val="28"/>
          <w:szCs w:val="28"/>
        </w:rPr>
        <w:t xml:space="preserve">、</w:t>
      </w:r>
      <w:r>
        <w:rPr>
          <w:rFonts w:ascii="宋体" w:hAnsi="宋体" w:cs="宋体"/>
          <w:b/>
          <w:bCs/>
          <w:sz w:val="28"/>
          <w:szCs w:val="28"/>
        </w:rPr>
        <w:t xml:space="preserve">《残疾人福利性单位声明函》（格式如下，请按要求填写，原件并加盖公章）</w:t>
      </w:r>
      <w:r/>
    </w:p>
    <w:p>
      <w:pPr>
        <w:ind w:firstLine="643"/>
        <w:jc w:val="center"/>
        <w:tabs>
          <w:tab w:val="left" w:pos="360" w:leader="none"/>
        </w:tabs>
        <w:rPr>
          <w:rFonts w:hint="eastAsia" w:ascii="黑体" w:hAnsi="黑体" w:eastAsia="黑体"/>
          <w:b/>
          <w:sz w:val="32"/>
          <w:szCs w:val="32"/>
        </w:rPr>
      </w:pPr>
      <w:r>
        <w:rPr>
          <w:rFonts w:ascii="黑体" w:hAnsi="黑体"/>
          <w:b/>
          <w:sz w:val="32"/>
          <w:szCs w:val="32"/>
        </w:rPr>
        <w:t xml:space="preserve">残疾人福利性单位声明函</w:t>
      </w:r>
      <w:r/>
    </w:p>
    <w:p>
      <w:pPr>
        <w:rPr>
          <w:rFonts w:hAnsi="Times New Roman"/>
          <w:szCs w:val="21"/>
        </w:rPr>
      </w:pPr>
      <w:r>
        <w:rPr>
          <w:rFonts w:hAnsi="Times New Roman"/>
          <w:szCs w:val="21"/>
        </w:rPr>
      </w:r>
      <w:r/>
    </w:p>
    <w:p>
      <w:pPr>
        <w:ind w:firstLine="480"/>
        <w:spacing w:line="588" w:lineRule="exact"/>
        <w:rPr>
          <w:rFonts w:hint="eastAsia" w:ascii="宋体" w:hAnsi="宋体"/>
          <w:sz w:val="24"/>
          <w:szCs w:val="21"/>
        </w:rPr>
      </w:pPr>
      <w:r>
        <w:rPr>
          <w:rFonts w:ascii="宋体" w:hAnsi="宋体"/>
          <w:sz w:val="24"/>
          <w:szCs w:val="21"/>
        </w:rPr>
        <w:t xml:space="preserve">本单位郑重声明，根据《财政部 </w:t>
      </w:r>
      <w:r>
        <w:rPr>
          <w:rFonts w:hint="eastAsia" w:ascii="宋体" w:hAnsi="宋体"/>
          <w:sz w:val="24"/>
          <w:szCs w:val="21"/>
        </w:rPr>
        <w:t xml:space="preserve">民政部</w:t>
      </w:r>
      <w:r>
        <w:rPr>
          <w:rFonts w:ascii="宋体" w:hAnsi="宋体"/>
          <w:sz w:val="24"/>
          <w:szCs w:val="21"/>
        </w:rPr>
        <w:t xml:space="preserve"> 中国残疾人联合会关于促进残疾人就业政府采购政策的通知》（财库〔2017</w:t>
      </w:r>
      <w:r>
        <w:rPr>
          <w:rFonts w:hint="eastAsia" w:ascii="宋体" w:hAnsi="宋体"/>
          <w:sz w:val="24"/>
          <w:szCs w:val="21"/>
        </w:rPr>
        <w:t xml:space="preserve">〕</w:t>
      </w:r>
      <w:r>
        <w:rPr>
          <w:rFonts w:ascii="宋体" w:hAnsi="宋体"/>
          <w:sz w:val="24"/>
          <w:szCs w:val="21"/>
        </w:rPr>
        <w:t xml:space="preserve"> 141号）的规定，本单位为符合条件的残疾人福利性单位，且本单位参加______单位的采购文件编号为______</w:t>
      </w:r>
      <w:r>
        <w:rPr>
          <w:rFonts w:hint="eastAsia" w:ascii="宋体" w:hAnsi="宋体"/>
          <w:sz w:val="24"/>
          <w:szCs w:val="21"/>
        </w:rPr>
        <w:t xml:space="preserve">的</w:t>
      </w:r>
      <w:r>
        <w:rPr>
          <w:rFonts w:ascii="宋体" w:hAnsi="宋体"/>
          <w:sz w:val="24"/>
          <w:szCs w:val="21"/>
          <w:u w:val="single"/>
        </w:rPr>
        <w:t xml:space="preserve">       </w:t>
      </w:r>
      <w:r>
        <w:rPr>
          <w:rFonts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sz w:val="24"/>
          <w:szCs w:val="21"/>
        </w:rPr>
      </w:pPr>
      <w:r>
        <w:rPr>
          <w:rFonts w:ascii="宋体" w:hAnsi="宋体"/>
          <w:sz w:val="24"/>
          <w:szCs w:val="21"/>
        </w:rPr>
        <w:t xml:space="preserve">本单位在本次政府采购活动中提供的残疾人福利单位产品报价合计为人民币（大写）</w:t>
      </w:r>
      <w:r>
        <w:rPr>
          <w:rFonts w:ascii="宋体" w:hAnsi="宋体"/>
          <w:sz w:val="24"/>
          <w:szCs w:val="21"/>
          <w:u w:val="single"/>
        </w:rPr>
        <w:t xml:space="preserve">      </w:t>
      </w:r>
      <w:r>
        <w:rPr>
          <w:rFonts w:ascii="宋体" w:hAnsi="宋体"/>
          <w:sz w:val="24"/>
          <w:szCs w:val="21"/>
        </w:rPr>
        <w:t xml:space="preserve">圆整（￥：     </w:t>
      </w:r>
      <w:r>
        <w:rPr>
          <w:rFonts w:hint="eastAsia" w:ascii="宋体" w:hAnsi="宋体"/>
          <w:sz w:val="24"/>
          <w:szCs w:val="21"/>
        </w:rPr>
        <w:t xml:space="preserve">）。</w:t>
      </w:r>
      <w:r/>
    </w:p>
    <w:p>
      <w:pPr>
        <w:ind w:firstLine="480"/>
        <w:spacing w:line="588" w:lineRule="exact"/>
        <w:rPr>
          <w:rFonts w:hint="eastAsia" w:ascii="宋体" w:hAnsi="宋体"/>
          <w:sz w:val="24"/>
          <w:szCs w:val="21"/>
        </w:rPr>
      </w:pPr>
      <w:r>
        <w:rPr>
          <w:rFonts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80"/>
        <w:spacing w:line="588" w:lineRule="exact"/>
        <w:rPr>
          <w:rFonts w:hint="eastAsia" w:ascii="宋体" w:hAnsi="宋体"/>
          <w:sz w:val="24"/>
          <w:szCs w:val="21"/>
        </w:rPr>
      </w:pPr>
      <w:r>
        <w:rPr>
          <w:rFonts w:ascii="宋体" w:hAnsi="宋体"/>
          <w:sz w:val="24"/>
          <w:szCs w:val="21"/>
        </w:rPr>
        <w:t xml:space="preserve">（备注：1、供应商如不提供此声明函，价格将不做相应扣除。2、</w:t>
      </w:r>
      <w:r>
        <w:rPr>
          <w:rFonts w:hint="eastAsia" w:ascii="宋体" w:hAnsi="宋体"/>
          <w:sz w:val="24"/>
          <w:szCs w:val="21"/>
        </w:rPr>
        <w:t xml:space="preserve">成交</w:t>
      </w:r>
      <w:r>
        <w:rPr>
          <w:rFonts w:ascii="宋体" w:hAnsi="宋体"/>
          <w:sz w:val="24"/>
          <w:szCs w:val="21"/>
        </w:rPr>
        <w:t xml:space="preserve">供应商为残疾人福利单位的，</w:t>
      </w:r>
      <w:bookmarkStart w:id="200" w:name="_Hlk47501871"/>
      <w:r>
        <w:rPr>
          <w:rFonts w:ascii="宋体" w:hAnsi="宋体"/>
          <w:sz w:val="24"/>
          <w:szCs w:val="21"/>
        </w:rPr>
        <w:t xml:space="preserve">此</w:t>
      </w:r>
      <w:r>
        <w:rPr>
          <w:rFonts w:ascii="宋体" w:hAnsi="宋体"/>
          <w:sz w:val="24"/>
          <w:szCs w:val="21"/>
        </w:rPr>
        <w:t xml:space="preserve">声明函将随</w:t>
      </w:r>
      <w:r>
        <w:rPr>
          <w:rFonts w:hint="eastAsia" w:ascii="宋体" w:hAnsi="宋体"/>
          <w:sz w:val="24"/>
          <w:szCs w:val="21"/>
        </w:rPr>
        <w:t xml:space="preserve">成交</w:t>
      </w:r>
      <w:r>
        <w:rPr>
          <w:rFonts w:ascii="宋体" w:hAnsi="宋体"/>
          <w:sz w:val="24"/>
          <w:szCs w:val="21"/>
        </w:rPr>
        <w:t xml:space="preserve">结果同时公告，接受社会监督</w:t>
      </w:r>
      <w:bookmarkEnd w:id="200"/>
      <w:r>
        <w:rPr>
          <w:rFonts w:ascii="宋体" w:hAnsi="宋体"/>
          <w:sz w:val="24"/>
          <w:szCs w:val="21"/>
        </w:rPr>
        <w:t xml:space="preserve">）</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ascii="仿宋_GB2312" w:hAnsi="Times New Roman"/>
          <w:spacing w:val="6"/>
          <w:sz w:val="30"/>
          <w:szCs w:val="30"/>
        </w:rPr>
        <w:t xml:space="preserve">          </w:t>
      </w:r>
      <w:r>
        <w:rPr>
          <w:rFonts w:ascii="宋体" w:hAnsi="宋体"/>
          <w:sz w:val="24"/>
          <w:szCs w:val="21"/>
        </w:rPr>
        <w:t xml:space="preserve">            供应商全称（盖章）：</w:t>
      </w:r>
      <w:r/>
    </w:p>
    <w:p>
      <w:pPr>
        <w:ind w:right="1560" w:firstLine="480"/>
        <w:jc w:val="center"/>
        <w:spacing w:line="588" w:lineRule="exact"/>
        <w:tabs>
          <w:tab w:val="left" w:pos="4860" w:leader="none"/>
        </w:tabs>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日</w:t>
      </w:r>
      <w:r>
        <w:rPr>
          <w:rFonts w:ascii="宋体" w:hAnsi="宋体"/>
          <w:sz w:val="24"/>
          <w:szCs w:val="21"/>
        </w:rPr>
        <w:t xml:space="preserve">  </w:t>
      </w:r>
      <w:r>
        <w:rPr>
          <w:rFonts w:hint="eastAsia" w:ascii="宋体" w:hAnsi="宋体"/>
          <w:sz w:val="24"/>
          <w:szCs w:val="21"/>
        </w:rPr>
        <w:t xml:space="preserve">期：</w:t>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602"/>
        <w:spacing w:before="50" w:after="50"/>
        <w:rPr>
          <w:rFonts w:hint="eastAsia" w:ascii="宋体" w:hAnsi="宋体"/>
          <w:b/>
          <w:bCs/>
          <w:sz w:val="24"/>
        </w:rPr>
      </w:pPr>
      <w:r>
        <w:rPr>
          <w:b/>
          <w:sz w:val="30"/>
          <w:szCs w:val="30"/>
        </w:rPr>
        <w:br w:type="page" w:clear="all"/>
      </w:r>
      <w:r>
        <w:rPr>
          <w:b/>
          <w:sz w:val="30"/>
          <w:szCs w:val="30"/>
        </w:rPr>
        <w:t xml:space="preserve">3</w:t>
      </w:r>
      <w:r>
        <w:rPr>
          <w:rFonts w:hint="eastAsia"/>
          <w:b/>
          <w:sz w:val="30"/>
          <w:szCs w:val="30"/>
        </w:rPr>
        <w:t xml:space="preserve">、其他非实质性资信证明文件（如有）</w:t>
      </w:r>
      <w:r/>
    </w:p>
    <w:p>
      <w:pPr>
        <w:ind w:firstLine="482"/>
        <w:spacing w:before="50" w:after="50"/>
        <w:rPr>
          <w:rFonts w:hint="eastAsia" w:ascii="宋体" w:hAnsi="宋体"/>
          <w:b/>
          <w:bCs/>
          <w:sz w:val="24"/>
        </w:rPr>
      </w:pPr>
      <w:r>
        <w:rPr>
          <w:rFonts w:ascii="宋体" w:hAnsi="宋体"/>
          <w:b/>
          <w:bCs/>
          <w:sz w:val="24"/>
        </w:rPr>
        <w:t xml:space="preserve">…(自行添加内容)</w:t>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spacing w:before="50" w:after="50"/>
        <w:rPr>
          <w:iCs/>
          <w:color w:val="ff0000"/>
          <w:sz w:val="24"/>
          <w:u w:val="single"/>
        </w:rPr>
      </w:pPr>
      <w:r/>
      <w:bookmarkStart w:id="201" w:name="_Hlt26671380"/>
      <w:r/>
      <w:bookmarkStart w:id="202" w:name="_格式3__银行出具的资信证明"/>
      <w:r/>
      <w:bookmarkStart w:id="203" w:name="_Hlt26955070"/>
      <w:r/>
      <w:bookmarkEnd w:id="201"/>
      <w:r/>
      <w:bookmarkEnd w:id="202"/>
      <w:r/>
      <w:bookmarkEnd w:id="203"/>
      <w:r/>
      <w:r/>
    </w:p>
    <w:p>
      <w:pPr>
        <w:shd w:val="nil" w:color="auto"/>
        <w:rPr>
          <w:rFonts w:hint="eastAsia" w:ascii="黑体" w:hAnsi="黑体" w:eastAsia="黑体"/>
          <w:b/>
          <w:bCs/>
          <w:color w:val="000000"/>
          <w:sz w:val="32"/>
          <w:szCs w:val="32"/>
        </w:rPr>
      </w:pPr>
      <w:r>
        <w:rPr>
          <w:rFonts w:ascii="黑体" w:hAnsi="黑体"/>
          <w:b/>
          <w:color w:val="000000"/>
          <w:sz w:val="32"/>
          <w:szCs w:val="32"/>
          <w:highlight w:val="none"/>
        </w:rPr>
        <w:br w:type="page" w:clear="all"/>
      </w:r>
      <w:r>
        <w:rPr>
          <w:rFonts w:ascii="黑体" w:hAnsi="黑体"/>
          <w:b/>
          <w:color w:val="000000"/>
          <w:sz w:val="32"/>
          <w:szCs w:val="32"/>
          <w:highlight w:val="none"/>
        </w:rPr>
      </w:r>
      <w:r/>
    </w:p>
    <w:p>
      <w:pPr>
        <w:pStyle w:val="880"/>
        <w:jc w:val="center"/>
        <w:rPr>
          <w:rFonts w:ascii="黑体" w:hAnsi="黑体"/>
          <w:b/>
          <w:bCs/>
          <w:color w:val="000000"/>
          <w:sz w:val="32"/>
          <w:szCs w:val="32"/>
          <w:highlight w:val="none"/>
        </w:rPr>
      </w:pPr>
      <w:r/>
      <w:bookmarkStart w:id="204" w:name="_Hlt26955041"/>
      <w:r/>
      <w:bookmarkStart w:id="205" w:name="_Toc120614284"/>
      <w:r/>
      <w:bookmarkStart w:id="206" w:name="_Toc120614291"/>
      <w:r/>
      <w:bookmarkStart w:id="207" w:name="_Toc49090582"/>
      <w:r/>
      <w:bookmarkStart w:id="208" w:name="_Toc22356583"/>
      <w:r/>
      <w:bookmarkStart w:id="209" w:name="_Toc24878535"/>
      <w:r/>
      <w:bookmarkStart w:id="210" w:name="_Toc26554103"/>
      <w:r/>
      <w:bookmarkStart w:id="211" w:name="_Toc23828483"/>
      <w:r/>
      <w:bookmarkStart w:id="212" w:name="_Toc513029281"/>
      <w:r/>
      <w:bookmarkEnd w:id="204"/>
      <w:r>
        <w:rPr>
          <w:rFonts w:hint="eastAsia" w:ascii="黑体" w:hAnsi="黑体"/>
          <w:b/>
          <w:color w:val="000000"/>
          <w:sz w:val="32"/>
          <w:szCs w:val="32"/>
        </w:rPr>
        <w:t xml:space="preserve">三</w:t>
      </w:r>
      <w:r>
        <w:rPr>
          <w:rFonts w:ascii="黑体" w:hAnsi="黑体"/>
          <w:b/>
          <w:color w:val="000000"/>
          <w:sz w:val="32"/>
          <w:szCs w:val="32"/>
        </w:rPr>
        <w:t xml:space="preserve">、磋商响应报价表</w:t>
      </w:r>
      <w:r/>
    </w:p>
    <w:p>
      <w:pPr>
        <w:spacing w:line="360" w:lineRule="auto"/>
        <w:rPr>
          <w:rFonts w:hint="eastAsia" w:ascii="宋体" w:hAnsi="宋体"/>
        </w:rPr>
      </w:pPr>
      <w:r>
        <w:rPr>
          <w:rFonts w:hint="eastAsia" w:ascii="宋体" w:hAnsi="宋体"/>
        </w:rPr>
        <w:t xml:space="preserve">  </w:t>
      </w:r>
      <w:r>
        <w:rPr>
          <w:rFonts w:hint="eastAsia" w:ascii="宋体" w:hAnsi="宋体"/>
          <w:sz w:val="24"/>
        </w:rPr>
        <w:t xml:space="preserve">  </w:t>
      </w:r>
      <w:r/>
    </w:p>
    <w:p>
      <w:pPr>
        <w:pStyle w:val="892"/>
        <w:spacing w:line="360" w:lineRule="auto"/>
        <w:rPr>
          <w:rFonts w:hint="eastAsia" w:ascii="宋体" w:hAnsi="宋体"/>
          <w:color w:val="000000"/>
        </w:rPr>
      </w:pPr>
      <w:r>
        <w:rPr>
          <w:rFonts w:ascii="宋体" w:hAnsi="宋体"/>
          <w:color w:val="000000"/>
        </w:rPr>
        <w:t xml:space="preserve">项目名称：                                </w:t>
      </w:r>
      <w:r>
        <w:rPr>
          <w:rFonts w:ascii="宋体" w:hAnsi="宋体"/>
        </w:rPr>
        <w:t xml:space="preserve">项目编号：  </w:t>
      </w:r>
      <w:r>
        <w:rPr>
          <w:rFonts w:ascii="宋体" w:hAnsi="宋体"/>
          <w:color w:val="000000"/>
        </w:rPr>
        <w:t xml:space="preserve">                </w:t>
      </w:r>
      <w:r/>
    </w:p>
    <w:p>
      <w:pPr>
        <w:pStyle w:val="892"/>
        <w:spacing w:line="360" w:lineRule="auto"/>
        <w:rPr>
          <w:rFonts w:hint="eastAsia" w:ascii="宋体" w:hAnsi="宋体"/>
          <w:color w:val="000000"/>
        </w:rPr>
      </w:pPr>
      <w:r>
        <w:rPr>
          <w:rFonts w:hint="eastAsia" w:ascii="宋体" w:hAnsi="宋体"/>
          <w:color w:val="000000"/>
        </w:rPr>
        <w:t xml:space="preserve">采购包</w:t>
      </w:r>
      <w:r>
        <w:rPr>
          <w:rFonts w:ascii="宋体" w:hAnsi="宋体"/>
          <w:color w:val="000000"/>
        </w:rPr>
        <w:t xml:space="preserve">号：</w:t>
      </w:r>
      <w:r>
        <w:rPr>
          <w:rFonts w:hint="eastAsia" w:ascii="宋体" w:hAnsi="宋体"/>
          <w:color w:val="000000"/>
        </w:rPr>
        <w:t xml:space="preserve"> </w:t>
      </w:r>
      <w:r/>
    </w:p>
    <w:p>
      <w:pPr>
        <w:spacing w:line="360" w:lineRule="auto"/>
        <w:rPr>
          <w:rFonts w:hint="eastAsia" w:ascii="宋体" w:hAnsi="宋体"/>
          <w:color w:val="000000"/>
          <w:sz w:val="24"/>
        </w:rPr>
      </w:pPr>
      <w:r>
        <w:rPr>
          <w:rFonts w:ascii="宋体" w:hAnsi="宋体"/>
          <w:sz w:val="24"/>
        </w:rPr>
        <w:t xml:space="preserve">供应商名称</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（公章）</w:t>
      </w:r>
      <w:r/>
    </w:p>
    <w:tbl>
      <w:tblPr>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38"/>
        <w:gridCol w:w="2990"/>
        <w:gridCol w:w="2474"/>
        <w:gridCol w:w="2346"/>
      </w:tblGrid>
      <w:tr>
        <w:trPr>
          <w:cantSplit/>
          <w:jc w:val="center"/>
          <w:trHeight w:val="789"/>
        </w:trPr>
        <w:tc>
          <w:tcPr>
            <w:tcW w:w="1838" w:type="dxa"/>
            <w:vAlign w:val="center"/>
            <w:textDirection w:val="lrTb"/>
            <w:noWrap w:val="false"/>
          </w:tcPr>
          <w:p>
            <w:pPr>
              <w:jc w:val="center"/>
              <w:spacing w:line="560" w:lineRule="exact"/>
              <w:rPr>
                <w:rFonts w:hint="eastAsia" w:ascii="宋体" w:hAnsi="宋体"/>
                <w:b/>
                <w:bCs/>
                <w:color w:val="000000"/>
                <w:sz w:val="24"/>
              </w:rPr>
            </w:pPr>
            <w:r>
              <w:rPr>
                <w:rFonts w:ascii="宋体" w:hAnsi="宋体"/>
                <w:b/>
                <w:bCs/>
                <w:sz w:val="24"/>
              </w:rPr>
              <w:t xml:space="preserve">序号 </w:t>
            </w:r>
            <w:r/>
          </w:p>
        </w:tc>
        <w:tc>
          <w:tcPr>
            <w:tcW w:w="2990" w:type="dxa"/>
            <w:vAlign w:val="center"/>
            <w:textDirection w:val="lrTb"/>
            <w:noWrap w:val="false"/>
          </w:tcPr>
          <w:p>
            <w:pPr>
              <w:jc w:val="center"/>
              <w:spacing w:line="560" w:lineRule="exact"/>
              <w:rPr>
                <w:rFonts w:hint="eastAsia" w:ascii="宋体" w:hAnsi="宋体"/>
                <w:b/>
                <w:bCs/>
                <w:color w:val="000000"/>
                <w:sz w:val="24"/>
              </w:rPr>
            </w:pPr>
            <w:r>
              <w:rPr>
                <w:rFonts w:ascii="宋体" w:hAnsi="宋体" w:cs="宋体"/>
                <w:b/>
                <w:bCs/>
                <w:sz w:val="22"/>
                <w:szCs w:val="22"/>
              </w:rPr>
              <w:t xml:space="preserve">报价项目</w:t>
            </w:r>
            <w:r/>
          </w:p>
        </w:tc>
        <w:tc>
          <w:tcPr>
            <w:tcW w:w="2474" w:type="dxa"/>
            <w:vAlign w:val="center"/>
            <w:textDirection w:val="lrTb"/>
            <w:noWrap w:val="false"/>
          </w:tcPr>
          <w:p>
            <w:pPr>
              <w:jc w:val="center"/>
              <w:spacing w:line="560" w:lineRule="exact"/>
              <w:rPr>
                <w:rFonts w:hint="eastAsia" w:ascii="宋体" w:hAnsi="宋体"/>
                <w:b/>
                <w:bCs/>
                <w:color w:val="000000"/>
                <w:sz w:val="24"/>
              </w:rPr>
            </w:pPr>
            <w:r>
              <w:rPr>
                <w:rFonts w:hint="eastAsia" w:ascii="宋体" w:hAnsi="宋体" w:cs="宋体"/>
                <w:b/>
                <w:bCs/>
                <w:sz w:val="22"/>
                <w:szCs w:val="22"/>
              </w:rPr>
              <w:t xml:space="preserve">最高限价</w:t>
            </w:r>
            <w:r/>
          </w:p>
        </w:tc>
        <w:tc>
          <w:tcPr>
            <w:tcW w:w="2346" w:type="dxa"/>
            <w:vAlign w:val="center"/>
            <w:textDirection w:val="lrTb"/>
            <w:noWrap w:val="false"/>
          </w:tcPr>
          <w:p>
            <w:pPr>
              <w:jc w:val="center"/>
              <w:spacing w:line="560" w:lineRule="exact"/>
              <w:rPr>
                <w:rFonts w:hint="eastAsia" w:ascii="宋体" w:hAnsi="宋体"/>
                <w:b/>
                <w:bCs/>
                <w:color w:val="000000"/>
                <w:sz w:val="24"/>
              </w:rPr>
            </w:pPr>
            <w:r>
              <w:rPr>
                <w:rFonts w:ascii="宋体" w:hAnsi="宋体"/>
                <w:b/>
                <w:bCs/>
                <w:color w:val="000000"/>
                <w:sz w:val="24"/>
              </w:rPr>
              <w:t xml:space="preserve">单价报价</w:t>
            </w:r>
            <w:r/>
          </w:p>
        </w:tc>
      </w:tr>
      <w:tr>
        <w:trPr>
          <w:cantSplit/>
          <w:jc w:val="center"/>
          <w:trHeight w:val="2103"/>
        </w:trPr>
        <w:tc>
          <w:tcPr>
            <w:tcW w:w="1838" w:type="dxa"/>
            <w:vAlign w:val="center"/>
            <w:textDirection w:val="lrTb"/>
            <w:noWrap w:val="false"/>
          </w:tcPr>
          <w:p>
            <w:pPr>
              <w:jc w:val="center"/>
              <w:spacing w:line="560" w:lineRule="exact"/>
              <w:rPr>
                <w:rFonts w:hint="eastAsia" w:ascii="宋体" w:hAnsi="宋体"/>
                <w:color w:val="000000"/>
                <w:sz w:val="24"/>
              </w:rPr>
            </w:pPr>
            <w:r>
              <w:rPr>
                <w:rFonts w:ascii="宋体" w:hAnsi="宋体"/>
                <w:color w:val="000000"/>
                <w:sz w:val="24"/>
              </w:rPr>
              <w:t xml:space="preserve">1</w:t>
            </w:r>
            <w:r/>
          </w:p>
        </w:tc>
        <w:tc>
          <w:tcPr>
            <w:tcW w:w="2990" w:type="dxa"/>
            <w:vAlign w:val="center"/>
            <w:textDirection w:val="lrTb"/>
            <w:noWrap w:val="false"/>
          </w:tcPr>
          <w:p>
            <w:pPr>
              <w:spacing w:line="560" w:lineRule="exact"/>
              <w:rPr>
                <w:rFonts w:hint="eastAsia" w:ascii="宋体" w:hAnsi="宋体"/>
                <w:color w:val="000000"/>
                <w:sz w:val="24"/>
              </w:rPr>
            </w:pPr>
            <w:r>
              <w:rPr>
                <w:rFonts w:ascii="宋体" w:hAnsi="宋体" w:cs="宋体"/>
                <w:sz w:val="22"/>
                <w:szCs w:val="22"/>
              </w:rPr>
              <w:t xml:space="preserve">考试（含取证考试、换证考试）</w:t>
            </w:r>
            <w:r/>
          </w:p>
        </w:tc>
        <w:tc>
          <w:tcPr>
            <w:tcW w:w="2474" w:type="dxa"/>
            <w:vAlign w:val="center"/>
            <w:textDirection w:val="lrTb"/>
            <w:noWrap w:val="false"/>
          </w:tcPr>
          <w:p>
            <w:pPr>
              <w:spacing w:line="560" w:lineRule="exact"/>
              <w:rPr>
                <w:rFonts w:hint="eastAsia" w:ascii="宋体" w:hAnsi="宋体"/>
                <w:color w:val="000000"/>
                <w:sz w:val="24"/>
              </w:rPr>
            </w:pPr>
            <w:r>
              <w:rPr>
                <w:rFonts w:hint="eastAsia" w:ascii="宋体" w:hAnsi="宋体" w:cs="宋体"/>
                <w:sz w:val="22"/>
                <w:szCs w:val="22"/>
              </w:rPr>
              <w:t xml:space="preserve">300</w:t>
            </w:r>
            <w:r>
              <w:rPr>
                <w:rFonts w:hint="eastAsia" w:ascii="宋体" w:hAnsi="宋体" w:cs="宋体"/>
                <w:sz w:val="22"/>
                <w:szCs w:val="22"/>
              </w:rPr>
              <w:t xml:space="preserve">元</w:t>
            </w:r>
            <w:r>
              <w:rPr>
                <w:rFonts w:ascii="宋体" w:hAnsi="宋体" w:cs="宋体"/>
                <w:sz w:val="22"/>
                <w:szCs w:val="22"/>
              </w:rPr>
              <w:t xml:space="preserve">/人项目</w:t>
            </w:r>
            <w:r/>
          </w:p>
        </w:tc>
        <w:tc>
          <w:tcPr>
            <w:tcW w:w="2346" w:type="dxa"/>
            <w:vAlign w:val="center"/>
            <w:textDirection w:val="lrTb"/>
            <w:noWrap w:val="false"/>
          </w:tcPr>
          <w:p>
            <w:pPr>
              <w:spacing w:line="560" w:lineRule="exact"/>
              <w:rPr>
                <w:rFonts w:hint="eastAsia" w:ascii="宋体" w:hAnsi="宋体"/>
                <w:color w:val="000000"/>
                <w:sz w:val="24"/>
              </w:rPr>
            </w:pPr>
            <w:r>
              <w:rPr>
                <w:rFonts w:ascii="宋体" w:hAnsi="宋体" w:cs="宋体"/>
                <w:sz w:val="22"/>
                <w:szCs w:val="22"/>
                <w:u w:val="single"/>
              </w:rPr>
              <w:t xml:space="preserve">        </w:t>
            </w:r>
            <w:r>
              <w:rPr>
                <w:rFonts w:hint="eastAsia" w:ascii="宋体" w:hAnsi="宋体" w:cs="宋体"/>
                <w:sz w:val="22"/>
                <w:szCs w:val="22"/>
              </w:rPr>
              <w:t xml:space="preserve">元</w:t>
            </w:r>
            <w:r>
              <w:rPr>
                <w:rFonts w:ascii="宋体" w:hAnsi="宋体" w:cs="宋体"/>
                <w:sz w:val="22"/>
                <w:szCs w:val="22"/>
              </w:rPr>
              <w:t xml:space="preserve">/人项目</w:t>
            </w:r>
            <w:r/>
          </w:p>
        </w:tc>
      </w:tr>
      <w:tr>
        <w:trPr>
          <w:cantSplit/>
          <w:jc w:val="center"/>
          <w:trHeight w:val="2028"/>
        </w:trPr>
        <w:tc>
          <w:tcPr>
            <w:tcW w:w="1838" w:type="dxa"/>
            <w:vAlign w:val="center"/>
            <w:textDirection w:val="lrTb"/>
            <w:noWrap w:val="false"/>
          </w:tcPr>
          <w:p>
            <w:pPr>
              <w:jc w:val="center"/>
              <w:spacing w:line="560" w:lineRule="exact"/>
              <w:rPr>
                <w:rFonts w:hint="eastAsia" w:ascii="宋体" w:hAnsi="宋体"/>
                <w:color w:val="000000"/>
                <w:sz w:val="24"/>
              </w:rPr>
            </w:pPr>
            <w:r>
              <w:rPr>
                <w:rFonts w:ascii="宋体" w:hAnsi="宋体"/>
                <w:color w:val="000000"/>
                <w:sz w:val="24"/>
              </w:rPr>
              <w:t xml:space="preserve">2</w:t>
            </w:r>
            <w:r/>
          </w:p>
        </w:tc>
        <w:tc>
          <w:tcPr>
            <w:tcW w:w="2990" w:type="dxa"/>
            <w:vAlign w:val="center"/>
            <w:textDirection w:val="lrTb"/>
            <w:noWrap w:val="false"/>
          </w:tcPr>
          <w:p>
            <w:pPr>
              <w:spacing w:line="560" w:lineRule="exact"/>
              <w:rPr>
                <w:rFonts w:hint="eastAsia" w:ascii="宋体" w:hAnsi="宋体"/>
                <w:color w:val="000000"/>
                <w:sz w:val="24"/>
              </w:rPr>
            </w:pPr>
            <w:r>
              <w:rPr>
                <w:rFonts w:ascii="宋体" w:hAnsi="宋体" w:cs="宋体"/>
                <w:sz w:val="22"/>
                <w:szCs w:val="22"/>
              </w:rPr>
              <w:t xml:space="preserve">补考</w:t>
            </w:r>
            <w:r/>
          </w:p>
        </w:tc>
        <w:tc>
          <w:tcPr>
            <w:tcW w:w="2474" w:type="dxa"/>
            <w:vAlign w:val="center"/>
            <w:textDirection w:val="lrTb"/>
            <w:noWrap w:val="false"/>
          </w:tcPr>
          <w:p>
            <w:pPr>
              <w:spacing w:line="560" w:lineRule="exact"/>
              <w:rPr>
                <w:rFonts w:hint="eastAsia" w:ascii="宋体" w:hAnsi="宋体"/>
                <w:color w:val="000000"/>
                <w:sz w:val="24"/>
              </w:rPr>
            </w:pPr>
            <w:r>
              <w:rPr>
                <w:rFonts w:hint="eastAsia" w:ascii="宋体" w:hAnsi="宋体" w:cs="宋体"/>
                <w:sz w:val="22"/>
                <w:szCs w:val="22"/>
              </w:rPr>
              <w:t xml:space="preserve">100</w:t>
            </w:r>
            <w:r>
              <w:rPr>
                <w:rFonts w:hint="eastAsia" w:ascii="宋体" w:hAnsi="宋体" w:cs="宋体"/>
                <w:sz w:val="22"/>
                <w:szCs w:val="22"/>
              </w:rPr>
              <w:t xml:space="preserve">元</w:t>
            </w:r>
            <w:r>
              <w:rPr>
                <w:rFonts w:ascii="宋体" w:hAnsi="宋体" w:cs="宋体"/>
                <w:sz w:val="22"/>
                <w:szCs w:val="22"/>
              </w:rPr>
              <w:t xml:space="preserve">/</w:t>
            </w:r>
            <w:r>
              <w:rPr>
                <w:rFonts w:ascii="宋体" w:hAnsi="宋体" w:cs="宋体"/>
                <w:sz w:val="22"/>
                <w:szCs w:val="22"/>
              </w:rPr>
              <w:t xml:space="preserve">人项科目</w:t>
            </w:r>
            <w:r/>
          </w:p>
        </w:tc>
        <w:tc>
          <w:tcPr>
            <w:tcW w:w="2346" w:type="dxa"/>
            <w:vAlign w:val="center"/>
            <w:textDirection w:val="lrTb"/>
            <w:noWrap w:val="false"/>
          </w:tcPr>
          <w:p>
            <w:pPr>
              <w:spacing w:line="560" w:lineRule="exact"/>
              <w:rPr>
                <w:rFonts w:hint="eastAsia" w:ascii="宋体" w:hAnsi="宋体"/>
                <w:color w:val="000000"/>
                <w:sz w:val="24"/>
              </w:rPr>
            </w:pPr>
            <w:r>
              <w:rPr>
                <w:rFonts w:ascii="宋体" w:hAnsi="宋体" w:cs="宋体"/>
                <w:sz w:val="22"/>
                <w:szCs w:val="22"/>
                <w:u w:val="single"/>
              </w:rPr>
              <w:t xml:space="preserve">        </w:t>
            </w:r>
            <w:r>
              <w:rPr>
                <w:rFonts w:hint="eastAsia" w:ascii="宋体" w:hAnsi="宋体" w:cs="宋体"/>
                <w:sz w:val="22"/>
                <w:szCs w:val="22"/>
              </w:rPr>
              <w:t xml:space="preserve">元</w:t>
            </w:r>
            <w:r>
              <w:rPr>
                <w:rFonts w:ascii="宋体" w:hAnsi="宋体" w:cs="宋体"/>
                <w:sz w:val="22"/>
                <w:szCs w:val="22"/>
              </w:rPr>
              <w:t xml:space="preserve">/</w:t>
            </w:r>
            <w:r>
              <w:rPr>
                <w:rFonts w:ascii="宋体" w:hAnsi="宋体" w:cs="宋体"/>
                <w:sz w:val="22"/>
                <w:szCs w:val="22"/>
              </w:rPr>
              <w:t xml:space="preserve">人项科目</w:t>
            </w:r>
            <w:r/>
          </w:p>
        </w:tc>
      </w:tr>
      <w:tr>
        <w:trPr>
          <w:cantSplit/>
          <w:jc w:val="center"/>
          <w:trHeight w:val="2028"/>
        </w:trPr>
        <w:tc>
          <w:tcPr>
            <w:tcW w:w="1838" w:type="dxa"/>
            <w:vAlign w:val="center"/>
            <w:textDirection w:val="lrTb"/>
            <w:noWrap w:val="false"/>
          </w:tcPr>
          <w:p>
            <w:pPr>
              <w:jc w:val="center"/>
              <w:spacing w:line="560" w:lineRule="exact"/>
              <w:rPr>
                <w:rFonts w:hint="eastAsia" w:ascii="宋体" w:hAnsi="宋体"/>
                <w:color w:val="000000"/>
                <w:sz w:val="24"/>
              </w:rPr>
            </w:pPr>
            <w:r>
              <w:rPr>
                <w:rFonts w:ascii="宋体" w:hAnsi="宋体"/>
                <w:color w:val="000000"/>
                <w:sz w:val="24"/>
              </w:rPr>
              <w:t xml:space="preserve">3</w:t>
            </w:r>
            <w:r/>
          </w:p>
        </w:tc>
        <w:tc>
          <w:tcPr>
            <w:tcW w:w="2990" w:type="dxa"/>
            <w:vAlign w:val="center"/>
            <w:textDirection w:val="lrTb"/>
            <w:noWrap w:val="false"/>
          </w:tcPr>
          <w:p>
            <w:pPr>
              <w:spacing w:line="560" w:lineRule="exact"/>
              <w:rPr>
                <w:rFonts w:hint="eastAsia" w:ascii="宋体" w:hAnsi="宋体" w:cs="宋体"/>
                <w:sz w:val="22"/>
                <w:szCs w:val="22"/>
              </w:rPr>
            </w:pPr>
            <w:r>
              <w:rPr>
                <w:rFonts w:ascii="宋体" w:hAnsi="宋体" w:cs="宋体"/>
                <w:sz w:val="22"/>
                <w:szCs w:val="22"/>
              </w:rPr>
              <w:t xml:space="preserve">免考换证</w:t>
            </w:r>
            <w:r/>
          </w:p>
        </w:tc>
        <w:tc>
          <w:tcPr>
            <w:tcW w:w="2474" w:type="dxa"/>
            <w:vAlign w:val="center"/>
            <w:textDirection w:val="lrTb"/>
            <w:noWrap w:val="false"/>
          </w:tcPr>
          <w:p>
            <w:pPr>
              <w:spacing w:line="560" w:lineRule="exact"/>
              <w:rPr>
                <w:rFonts w:hint="eastAsia" w:ascii="宋体" w:hAnsi="宋体" w:cs="宋体"/>
                <w:sz w:val="22"/>
                <w:szCs w:val="22"/>
              </w:rPr>
            </w:pPr>
            <w:r>
              <w:rPr>
                <w:rFonts w:ascii="宋体" w:hAnsi="宋体" w:cs="宋体"/>
                <w:sz w:val="22"/>
                <w:szCs w:val="22"/>
              </w:rPr>
              <w:t xml:space="preserve">50</w:t>
            </w:r>
            <w:r>
              <w:rPr>
                <w:rFonts w:hint="eastAsia" w:ascii="宋体" w:hAnsi="宋体" w:cs="宋体"/>
                <w:sz w:val="22"/>
                <w:szCs w:val="22"/>
              </w:rPr>
              <w:t xml:space="preserve">元</w:t>
            </w:r>
            <w:r>
              <w:rPr>
                <w:rFonts w:ascii="宋体" w:hAnsi="宋体" w:cs="宋体"/>
                <w:sz w:val="22"/>
                <w:szCs w:val="22"/>
              </w:rPr>
              <w:t xml:space="preserve">/人证</w:t>
            </w:r>
            <w:r/>
          </w:p>
        </w:tc>
        <w:tc>
          <w:tcPr>
            <w:tcW w:w="2346" w:type="dxa"/>
            <w:vAlign w:val="center"/>
            <w:textDirection w:val="lrTb"/>
            <w:noWrap w:val="false"/>
          </w:tcPr>
          <w:p>
            <w:pPr>
              <w:spacing w:line="560" w:lineRule="exact"/>
              <w:rPr>
                <w:rFonts w:hint="eastAsia" w:ascii="宋体" w:hAnsi="宋体"/>
                <w:color w:val="000000"/>
                <w:sz w:val="24"/>
              </w:rPr>
            </w:pPr>
            <w:r>
              <w:rPr>
                <w:rFonts w:ascii="宋体" w:hAnsi="宋体" w:cs="宋体"/>
                <w:sz w:val="22"/>
                <w:szCs w:val="22"/>
                <w:u w:val="single"/>
              </w:rPr>
              <w:t xml:space="preserve">        </w:t>
            </w:r>
            <w:r>
              <w:rPr>
                <w:rFonts w:hint="eastAsia" w:ascii="宋体" w:hAnsi="宋体" w:cs="宋体"/>
                <w:sz w:val="22"/>
                <w:szCs w:val="22"/>
              </w:rPr>
              <w:t xml:space="preserve">元</w:t>
            </w:r>
            <w:r>
              <w:rPr>
                <w:rFonts w:ascii="宋体" w:hAnsi="宋体" w:cs="宋体"/>
                <w:sz w:val="22"/>
                <w:szCs w:val="22"/>
              </w:rPr>
              <w:t xml:space="preserve">/人证</w:t>
            </w:r>
            <w:r/>
          </w:p>
        </w:tc>
      </w:tr>
      <w:tr>
        <w:trPr>
          <w:cantSplit/>
          <w:jc w:val="center"/>
          <w:trHeight w:val="2028"/>
        </w:trPr>
        <w:tc>
          <w:tcPr>
            <w:gridSpan w:val="2"/>
            <w:tcW w:w="4828" w:type="dxa"/>
            <w:vAlign w:val="center"/>
            <w:textDirection w:val="lrTb"/>
            <w:noWrap w:val="false"/>
          </w:tcPr>
          <w:p>
            <w:pPr>
              <w:spacing w:line="560" w:lineRule="exact"/>
              <w:rPr>
                <w:rFonts w:hint="eastAsia" w:ascii="宋体" w:hAnsi="宋体" w:cs="宋体"/>
                <w:b/>
                <w:bCs/>
                <w:sz w:val="22"/>
                <w:szCs w:val="22"/>
              </w:rPr>
            </w:pPr>
            <w:r>
              <w:rPr>
                <w:rFonts w:ascii="宋体" w:hAnsi="宋体" w:cs="宋体"/>
                <w:b/>
                <w:bCs/>
                <w:sz w:val="22"/>
                <w:szCs w:val="22"/>
              </w:rPr>
              <w:t xml:space="preserve">单价报价合计（为以上3个报价项目的单价报价之和，</w:t>
            </w:r>
            <w:r>
              <w:rPr>
                <w:rFonts w:hint="eastAsia" w:ascii="宋体" w:hAnsi="宋体" w:cs="宋体"/>
                <w:b/>
                <w:bCs/>
                <w:sz w:val="22"/>
                <w:szCs w:val="22"/>
              </w:rPr>
              <w:t xml:space="preserve">此数值填入苏</w:t>
            </w:r>
            <w:r>
              <w:rPr>
                <w:rFonts w:hint="eastAsia" w:ascii="宋体" w:hAnsi="宋体" w:cs="宋体"/>
                <w:b/>
                <w:bCs/>
                <w:sz w:val="22"/>
                <w:szCs w:val="22"/>
              </w:rPr>
              <w:t xml:space="preserve">采云</w:t>
            </w:r>
            <w:r>
              <w:rPr>
                <w:rFonts w:hint="eastAsia" w:ascii="宋体" w:hAnsi="宋体" w:cs="宋体"/>
                <w:b/>
                <w:bCs/>
                <w:sz w:val="22"/>
                <w:szCs w:val="22"/>
              </w:rPr>
              <w:t xml:space="preserve">系统中</w:t>
            </w:r>
            <w:r>
              <w:rPr>
                <w:rFonts w:hint="eastAsia" w:ascii="宋体" w:hAnsi="宋体" w:cs="宋体"/>
                <w:b/>
                <w:bCs/>
                <w:sz w:val="22"/>
                <w:szCs w:val="22"/>
              </w:rPr>
              <w:t xml:space="preserve">的《磋商报价表》</w:t>
            </w:r>
            <w:r>
              <w:rPr>
                <w:rFonts w:hint="eastAsia" w:ascii="宋体" w:hAnsi="宋体" w:cs="宋体"/>
                <w:b/>
                <w:bCs/>
                <w:sz w:val="22"/>
                <w:szCs w:val="22"/>
              </w:rPr>
              <w:t xml:space="preserve">，</w:t>
            </w:r>
            <w:r>
              <w:rPr>
                <w:rFonts w:ascii="宋体" w:hAnsi="宋体" w:cs="宋体"/>
                <w:b/>
                <w:bCs/>
                <w:sz w:val="22"/>
                <w:szCs w:val="22"/>
              </w:rPr>
              <w:t xml:space="preserve">仅用于评审</w:t>
            </w:r>
            <w:r>
              <w:rPr>
                <w:rFonts w:hint="eastAsia" w:ascii="宋体" w:hAnsi="宋体" w:cs="宋体"/>
                <w:b/>
                <w:bCs/>
                <w:sz w:val="22"/>
                <w:szCs w:val="22"/>
              </w:rPr>
              <w:t xml:space="preserve">时计算价格分，</w:t>
            </w:r>
            <w:r>
              <w:rPr>
                <w:rFonts w:ascii="宋体" w:hAnsi="宋体" w:cs="宋体"/>
                <w:b/>
                <w:bCs/>
                <w:sz w:val="22"/>
                <w:szCs w:val="22"/>
              </w:rPr>
              <w:t xml:space="preserve">无实际含义）</w:t>
            </w:r>
            <w:r/>
          </w:p>
        </w:tc>
        <w:tc>
          <w:tcPr>
            <w:gridSpan w:val="2"/>
            <w:tcW w:w="4820" w:type="dxa"/>
            <w:vAlign w:val="center"/>
            <w:textDirection w:val="lrTb"/>
            <w:noWrap w:val="false"/>
          </w:tcPr>
          <w:p>
            <w:pPr>
              <w:spacing w:line="560" w:lineRule="exact"/>
              <w:rPr>
                <w:rFonts w:hint="eastAsia" w:ascii="宋体" w:hAnsi="宋体" w:cs="宋体"/>
                <w:sz w:val="22"/>
                <w:szCs w:val="22"/>
              </w:rPr>
            </w:pPr>
            <w:r>
              <w:rPr>
                <w:rFonts w:ascii="宋体" w:hAnsi="宋体" w:cs="宋体"/>
                <w:sz w:val="22"/>
                <w:szCs w:val="22"/>
              </w:rPr>
              <w:t xml:space="preserve">大写： 人民币</w:t>
            </w:r>
            <w:r>
              <w:rPr>
                <w:rFonts w:hint="eastAsia" w:ascii="宋体" w:hAnsi="宋体" w:cs="宋体"/>
                <w:sz w:val="22"/>
                <w:szCs w:val="22"/>
                <w:u w:val="single"/>
              </w:rPr>
              <w:t xml:space="preserve">                      </w:t>
            </w:r>
            <w:r/>
          </w:p>
          <w:p>
            <w:pPr>
              <w:spacing w:line="560" w:lineRule="exact"/>
              <w:rPr>
                <w:rFonts w:hint="eastAsia" w:ascii="宋体" w:hAnsi="宋体" w:cs="宋体"/>
                <w:sz w:val="22"/>
                <w:szCs w:val="22"/>
                <w:u w:val="single"/>
              </w:rPr>
            </w:pPr>
            <w:r>
              <w:rPr>
                <w:rFonts w:ascii="宋体" w:hAnsi="宋体" w:cs="宋体"/>
                <w:sz w:val="22"/>
                <w:szCs w:val="22"/>
              </w:rPr>
              <w:t xml:space="preserve">小写：</w:t>
            </w:r>
            <w:r>
              <w:rPr>
                <w:rFonts w:hint="eastAsia" w:ascii="宋体" w:hAnsi="宋体" w:cs="宋体"/>
                <w:sz w:val="22"/>
                <w:szCs w:val="22"/>
              </w:rPr>
              <w:t xml:space="preserve">￥</w:t>
            </w:r>
            <w:r>
              <w:rPr>
                <w:rFonts w:ascii="宋体" w:hAnsi="宋体" w:cs="宋体"/>
                <w:sz w:val="22"/>
                <w:szCs w:val="22"/>
                <w:u w:val="single"/>
              </w:rPr>
              <w:t xml:space="preserve">                           </w:t>
            </w:r>
            <w:r/>
          </w:p>
        </w:tc>
      </w:tr>
    </w:tbl>
    <w:p>
      <w:pPr>
        <w:spacing w:line="360" w:lineRule="auto"/>
        <w:rPr>
          <w:rFonts w:hint="eastAsia" w:ascii="宋体" w:hAnsi="宋体"/>
          <w:b/>
          <w:sz w:val="24"/>
        </w:rPr>
      </w:pPr>
      <w:r>
        <w:rPr>
          <w:rFonts w:ascii="宋体" w:hAnsi="宋体"/>
          <w:b/>
          <w:sz w:val="24"/>
        </w:rPr>
        <w:t xml:space="preserve">价格构成或报价要求：</w:t>
      </w:r>
      <w:r/>
    </w:p>
    <w:p>
      <w:pPr>
        <w:spacing w:line="540" w:lineRule="exact"/>
        <w:rPr>
          <w:rFonts w:hint="eastAsia" w:ascii="宋体" w:hAnsi="宋体"/>
          <w:color w:val="000000"/>
          <w:sz w:val="24"/>
        </w:rPr>
      </w:pPr>
      <w:r>
        <w:rPr>
          <w:rFonts w:ascii="宋体" w:hAnsi="宋体"/>
          <w:color w:val="000000"/>
          <w:sz w:val="24"/>
        </w:rPr>
        <w:t xml:space="preserve">1、此表可以根据需要自行增减行数，且该表报价非本次磋商中的最后报价。根据竞争性磋商采购方式的规则，在评审现场还需进行现场磋商后再次报价。</w:t>
      </w:r>
      <w:r/>
    </w:p>
    <w:p>
      <w:pPr>
        <w:spacing w:line="540" w:lineRule="exact"/>
        <w:rPr>
          <w:rFonts w:hint="eastAsia" w:ascii="宋体" w:hAnsi="宋体"/>
          <w:color w:val="000000"/>
          <w:sz w:val="24"/>
        </w:rPr>
      </w:pPr>
      <w:r>
        <w:rPr>
          <w:rFonts w:ascii="宋体" w:hAnsi="宋体"/>
          <w:color w:val="000000"/>
          <w:sz w:val="24"/>
        </w:rPr>
        <w:t xml:space="preserve">2、项目如有分包，请各磋商供应商按投报的分包分别填写。</w:t>
      </w:r>
      <w:r/>
    </w:p>
    <w:p>
      <w:pPr>
        <w:spacing w:line="360" w:lineRule="auto"/>
        <w:rPr>
          <w:rFonts w:hint="eastAsia" w:ascii="宋体" w:hAnsi="宋体"/>
          <w:color w:val="000000"/>
          <w:sz w:val="24"/>
        </w:rPr>
      </w:pPr>
      <w:r>
        <w:rPr>
          <w:rFonts w:ascii="宋体" w:hAnsi="宋体"/>
          <w:color w:val="000000"/>
          <w:sz w:val="24"/>
        </w:rPr>
        <w:t xml:space="preserve">3、对小型和微型企业产品或服务的价格给予10%的扣除，用扣除后的价格参与评审。</w:t>
      </w:r>
      <w:r/>
    </w:p>
    <w:p>
      <w:pPr>
        <w:jc w:val="center"/>
        <w:spacing w:line="360" w:lineRule="auto"/>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b/>
          <w:sz w:val="32"/>
          <w:szCs w:val="32"/>
        </w:rPr>
        <w:t xml:space="preserve">四</w:t>
      </w:r>
      <w:r>
        <w:rPr>
          <w:rFonts w:hint="eastAsia" w:ascii="黑体" w:hAnsi="黑体"/>
          <w:b/>
          <w:sz w:val="32"/>
          <w:szCs w:val="32"/>
        </w:rPr>
        <w:t xml:space="preserve">、</w:t>
      </w:r>
      <w:r>
        <w:rPr>
          <w:rFonts w:ascii="黑体" w:hAnsi="黑体"/>
          <w:b/>
          <w:sz w:val="32"/>
          <w:szCs w:val="32"/>
        </w:rPr>
        <w:t xml:space="preserve">投入人员一览表</w:t>
      </w:r>
      <w:r/>
    </w:p>
    <w:p>
      <w:pPr>
        <w:jc w:val="center"/>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ascii="宋体" w:hAnsi="宋体"/>
          <w:sz w:val="24"/>
        </w:rPr>
        <w:t xml:space="preserve">项目名称：   </w:t>
      </w:r>
      <w:r>
        <w:rPr>
          <w:rFonts w:ascii="宋体" w:hAnsi="宋体"/>
          <w:color w:val="000000"/>
          <w:sz w:val="24"/>
        </w:rPr>
        <w:t xml:space="preserve">                                        </w:t>
      </w:r>
      <w:r>
        <w:rPr>
          <w:rFonts w:hint="eastAsia" w:ascii="宋体" w:hAnsi="宋体"/>
          <w:color w:val="000000"/>
          <w:sz w:val="24"/>
        </w:rPr>
        <w:t xml:space="preserve">采购包</w:t>
      </w:r>
      <w:r>
        <w:rPr>
          <w:rFonts w:ascii="宋体" w:hAnsi="宋体"/>
          <w:color w:val="000000"/>
          <w:sz w:val="24"/>
        </w:rPr>
        <w:t xml:space="preserve">号：</w:t>
      </w:r>
      <w:r/>
    </w:p>
    <w:p>
      <w:pPr>
        <w:ind w:firstLine="480"/>
        <w:spacing w:line="360" w:lineRule="auto"/>
        <w:rPr>
          <w:rFonts w:hint="eastAsia" w:ascii="宋体" w:hAnsi="宋体"/>
          <w:color w:val="000000"/>
          <w:sz w:val="24"/>
        </w:rPr>
      </w:pPr>
      <w:r>
        <w:rPr>
          <w:rFonts w:ascii="宋体" w:hAnsi="宋体"/>
          <w:sz w:val="24"/>
        </w:rPr>
        <w:t xml:space="preserve">项目编号：</w:t>
      </w:r>
      <w:r>
        <w:rPr>
          <w:rFonts w:hint="eastAsia" w:ascii="宋体" w:hAnsi="宋体"/>
          <w:sz w:val="24"/>
        </w:rPr>
        <w:t xml:space="preserve">   </w:t>
      </w:r>
      <w:r>
        <w:rPr>
          <w:rFonts w:hint="eastAsia" w:ascii="宋体" w:hAnsi="宋体"/>
          <w:color w:val="000000"/>
          <w:sz w:val="24"/>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4"/>
        <w:gridCol w:w="896"/>
        <w:gridCol w:w="959"/>
        <w:gridCol w:w="709"/>
        <w:gridCol w:w="1134"/>
        <w:gridCol w:w="1020"/>
        <w:gridCol w:w="1410"/>
        <w:gridCol w:w="1675"/>
        <w:gridCol w:w="764"/>
      </w:tblGrid>
      <w:tr>
        <w:trPr>
          <w:jc w:val="center"/>
          <w:trHeight w:val="1107"/>
        </w:trPr>
        <w:tc>
          <w:tcPr>
            <w:tcW w:w="804" w:type="dxa"/>
            <w:vAlign w:val="center"/>
            <w:textDirection w:val="lrTb"/>
            <w:noWrap w:val="false"/>
          </w:tcPr>
          <w:p>
            <w:pPr>
              <w:jc w:val="center"/>
              <w:spacing w:line="360" w:lineRule="auto"/>
              <w:rPr>
                <w:rFonts w:hint="eastAsia" w:ascii="宋体" w:hAnsi="宋体"/>
                <w:b/>
                <w:sz w:val="24"/>
                <w:lang w:val="zh-CN"/>
              </w:rPr>
            </w:pPr>
            <w:r>
              <w:rPr>
                <w:rFonts w:ascii="宋体" w:hAnsi="宋体"/>
                <w:b/>
                <w:sz w:val="24"/>
                <w:lang w:val="zh-CN"/>
              </w:rPr>
              <w:t xml:space="preserve">序号</w:t>
            </w:r>
            <w:r/>
          </w:p>
        </w:tc>
        <w:tc>
          <w:tcPr>
            <w:tcW w:w="896" w:type="dxa"/>
            <w:vAlign w:val="center"/>
            <w:textDirection w:val="lrTb"/>
            <w:noWrap w:val="false"/>
          </w:tcPr>
          <w:p>
            <w:pPr>
              <w:jc w:val="center"/>
              <w:spacing w:line="360" w:lineRule="auto"/>
              <w:rPr>
                <w:rFonts w:hint="eastAsia" w:ascii="宋体" w:hAnsi="宋体"/>
                <w:b/>
                <w:sz w:val="24"/>
                <w:lang w:val="zh-CN"/>
              </w:rPr>
            </w:pPr>
            <w:r>
              <w:rPr>
                <w:rFonts w:hint="eastAsia" w:ascii="宋体" w:hAnsi="宋体"/>
                <w:b/>
                <w:sz w:val="24"/>
                <w:lang w:val="zh-CN"/>
              </w:rPr>
              <w:t xml:space="preserve">姓名</w:t>
            </w:r>
            <w:r/>
          </w:p>
        </w:tc>
        <w:tc>
          <w:tcPr>
            <w:tcW w:w="959" w:type="dxa"/>
            <w:vAlign w:val="center"/>
            <w:textDirection w:val="lrTb"/>
            <w:noWrap w:val="false"/>
          </w:tcPr>
          <w:p>
            <w:pPr>
              <w:jc w:val="center"/>
              <w:spacing w:line="360" w:lineRule="auto"/>
              <w:rPr>
                <w:rFonts w:hint="eastAsia" w:ascii="宋体" w:hAnsi="宋体"/>
                <w:b/>
                <w:sz w:val="24"/>
                <w:lang w:val="zh-CN"/>
              </w:rPr>
            </w:pPr>
            <w:r>
              <w:rPr>
                <w:rFonts w:ascii="宋体" w:hAnsi="宋体"/>
                <w:b/>
                <w:sz w:val="24"/>
                <w:lang w:val="zh-CN"/>
              </w:rPr>
              <w:t xml:space="preserve">性别</w:t>
            </w:r>
            <w:r/>
          </w:p>
        </w:tc>
        <w:tc>
          <w:tcPr>
            <w:tcW w:w="709" w:type="dxa"/>
            <w:vAlign w:val="center"/>
            <w:textDirection w:val="lrTb"/>
            <w:noWrap w:val="false"/>
          </w:tcPr>
          <w:p>
            <w:pPr>
              <w:jc w:val="center"/>
              <w:spacing w:line="360" w:lineRule="auto"/>
              <w:rPr>
                <w:rFonts w:hint="eastAsia" w:ascii="宋体" w:hAnsi="宋体"/>
                <w:b/>
                <w:sz w:val="24"/>
                <w:lang w:val="zh-CN"/>
              </w:rPr>
            </w:pPr>
            <w:r>
              <w:rPr>
                <w:rFonts w:ascii="宋体" w:hAnsi="宋体"/>
                <w:b/>
                <w:sz w:val="24"/>
                <w:lang w:val="zh-CN"/>
              </w:rPr>
              <w:t xml:space="preserve">年龄</w:t>
            </w:r>
            <w:r/>
          </w:p>
        </w:tc>
        <w:tc>
          <w:tcPr>
            <w:tcW w:w="1134" w:type="dxa"/>
            <w:vAlign w:val="center"/>
            <w:textDirection w:val="lrTb"/>
            <w:noWrap w:val="false"/>
          </w:tcPr>
          <w:p>
            <w:pPr>
              <w:jc w:val="center"/>
              <w:spacing w:line="360" w:lineRule="auto"/>
              <w:rPr>
                <w:rFonts w:hint="eastAsia" w:ascii="宋体" w:hAnsi="宋体"/>
                <w:b/>
                <w:sz w:val="24"/>
                <w:lang w:val="zh-CN"/>
              </w:rPr>
            </w:pPr>
            <w:r>
              <w:rPr>
                <w:rFonts w:ascii="宋体" w:hAnsi="宋体"/>
                <w:b/>
                <w:sz w:val="24"/>
                <w:lang w:val="zh-CN"/>
              </w:rPr>
              <w:t xml:space="preserve">学历及</w:t>
            </w:r>
            <w:r/>
          </w:p>
          <w:p>
            <w:pPr>
              <w:jc w:val="center"/>
              <w:spacing w:line="360" w:lineRule="auto"/>
              <w:rPr>
                <w:rFonts w:hint="eastAsia" w:ascii="宋体" w:hAnsi="宋体"/>
                <w:b/>
                <w:sz w:val="24"/>
                <w:lang w:val="zh-CN"/>
              </w:rPr>
            </w:pPr>
            <w:r>
              <w:rPr>
                <w:rFonts w:ascii="宋体" w:hAnsi="宋体"/>
                <w:b/>
                <w:sz w:val="24"/>
                <w:lang w:val="zh-CN"/>
              </w:rPr>
              <w:t xml:space="preserve">专业</w:t>
            </w:r>
            <w:r/>
          </w:p>
        </w:tc>
        <w:tc>
          <w:tcPr>
            <w:tcW w:w="1020" w:type="dxa"/>
            <w:vAlign w:val="center"/>
            <w:textDirection w:val="lrTb"/>
            <w:noWrap w:val="false"/>
          </w:tcPr>
          <w:p>
            <w:pPr>
              <w:jc w:val="center"/>
              <w:spacing w:line="360" w:lineRule="auto"/>
              <w:rPr>
                <w:rFonts w:hint="eastAsia" w:ascii="宋体" w:hAnsi="宋体"/>
                <w:b/>
                <w:sz w:val="24"/>
                <w:lang w:val="zh-CN"/>
              </w:rPr>
            </w:pPr>
            <w:r>
              <w:rPr>
                <w:rFonts w:ascii="宋体" w:hAnsi="宋体"/>
                <w:b/>
                <w:sz w:val="24"/>
                <w:lang w:val="zh-CN"/>
              </w:rPr>
              <w:t xml:space="preserve">技术</w:t>
            </w:r>
            <w:r/>
          </w:p>
          <w:p>
            <w:pPr>
              <w:jc w:val="center"/>
              <w:spacing w:line="360" w:lineRule="auto"/>
              <w:rPr>
                <w:rFonts w:hint="eastAsia" w:ascii="宋体" w:hAnsi="宋体"/>
                <w:b/>
                <w:sz w:val="24"/>
                <w:lang w:val="zh-CN"/>
              </w:rPr>
            </w:pPr>
            <w:r>
              <w:rPr>
                <w:rFonts w:ascii="宋体" w:hAnsi="宋体"/>
                <w:b/>
                <w:sz w:val="24"/>
                <w:lang w:val="zh-CN"/>
              </w:rPr>
              <w:t xml:space="preserve">职称</w:t>
            </w:r>
            <w:r/>
          </w:p>
        </w:tc>
        <w:tc>
          <w:tcPr>
            <w:tcW w:w="1410" w:type="dxa"/>
            <w:vAlign w:val="center"/>
            <w:textDirection w:val="lrTb"/>
            <w:noWrap w:val="false"/>
          </w:tcPr>
          <w:p>
            <w:pPr>
              <w:jc w:val="center"/>
              <w:spacing w:line="360" w:lineRule="auto"/>
              <w:rPr>
                <w:rFonts w:hint="eastAsia" w:ascii="宋体" w:hAnsi="宋体"/>
                <w:b/>
                <w:sz w:val="24"/>
                <w:lang w:val="zh-CN"/>
              </w:rPr>
            </w:pPr>
            <w:r>
              <w:rPr>
                <w:rFonts w:ascii="宋体" w:hAnsi="宋体"/>
                <w:b/>
                <w:sz w:val="24"/>
                <w:lang w:val="zh-CN"/>
              </w:rPr>
              <w:t xml:space="preserve">相关工作年限及工作经历</w:t>
            </w:r>
            <w:r/>
          </w:p>
        </w:tc>
        <w:tc>
          <w:tcPr>
            <w:tcW w:w="1675" w:type="dxa"/>
            <w:vAlign w:val="center"/>
            <w:textDirection w:val="lrTb"/>
            <w:noWrap w:val="false"/>
          </w:tcPr>
          <w:p>
            <w:pPr>
              <w:jc w:val="center"/>
              <w:spacing w:line="360" w:lineRule="auto"/>
              <w:rPr>
                <w:rFonts w:hint="eastAsia" w:ascii="宋体" w:hAnsi="宋体"/>
                <w:b/>
                <w:sz w:val="24"/>
                <w:lang w:val="zh-CN"/>
              </w:rPr>
            </w:pPr>
            <w:r>
              <w:rPr>
                <w:rFonts w:ascii="宋体" w:hAnsi="宋体"/>
                <w:b/>
                <w:sz w:val="24"/>
                <w:lang w:val="zh-CN"/>
              </w:rPr>
              <w:t xml:space="preserve">拟担任本项目何种工作</w:t>
            </w:r>
            <w:r/>
          </w:p>
        </w:tc>
        <w:tc>
          <w:tcPr>
            <w:tcW w:w="764" w:type="dxa"/>
            <w:vAlign w:val="center"/>
            <w:textDirection w:val="lrTb"/>
            <w:noWrap w:val="false"/>
          </w:tcPr>
          <w:p>
            <w:pPr>
              <w:jc w:val="center"/>
              <w:spacing w:line="360" w:lineRule="auto"/>
              <w:rPr>
                <w:rFonts w:hint="eastAsia" w:ascii="宋体" w:hAnsi="宋体"/>
                <w:b/>
                <w:sz w:val="24"/>
                <w:lang w:val="zh-CN"/>
              </w:rPr>
            </w:pPr>
            <w:r>
              <w:rPr>
                <w:rFonts w:ascii="宋体" w:hAnsi="宋体"/>
                <w:b/>
                <w:sz w:val="24"/>
                <w:lang w:val="zh-CN"/>
              </w:rPr>
              <w:t xml:space="preserve">备注</w:t>
            </w:r>
            <w:r/>
          </w:p>
        </w:tc>
      </w:tr>
      <w:tr>
        <w:trPr>
          <w:jc w:val="center"/>
        </w:trPr>
        <w:tc>
          <w:tcPr>
            <w:tcW w:w="80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896"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95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0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13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02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41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675" w:type="dxa"/>
            <w:textDirection w:val="lrTb"/>
            <w:noWrap w:val="false"/>
          </w:tcPr>
          <w:p>
            <w:pPr>
              <w:spacing w:line="360" w:lineRule="auto"/>
              <w:rPr>
                <w:rFonts w:hint="eastAsia" w:ascii="宋体" w:hAnsi="宋体"/>
                <w:sz w:val="24"/>
                <w:lang w:val="zh-CN"/>
              </w:rPr>
            </w:pPr>
            <w:r>
              <w:rPr>
                <w:rFonts w:ascii="宋体" w:hAnsi="宋体"/>
                <w:sz w:val="24"/>
                <w:szCs w:val="22"/>
              </w:rPr>
              <w:t xml:space="preserve">项目负责人</w:t>
            </w:r>
            <w:r/>
          </w:p>
        </w:tc>
        <w:tc>
          <w:tcPr>
            <w:tcW w:w="76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r>
      <w:tr>
        <w:trPr>
          <w:jc w:val="center"/>
        </w:trPr>
        <w:tc>
          <w:tcPr>
            <w:tcW w:w="80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896"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95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0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13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02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41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675"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6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r>
      <w:tr>
        <w:trPr>
          <w:jc w:val="center"/>
        </w:trPr>
        <w:tc>
          <w:tcPr>
            <w:tcW w:w="80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896"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95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0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13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02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41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675"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6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r>
      <w:tr>
        <w:trPr>
          <w:jc w:val="center"/>
        </w:trPr>
        <w:tc>
          <w:tcPr>
            <w:tcW w:w="80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896"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95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0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13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02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41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675"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6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r>
      <w:tr>
        <w:trPr>
          <w:jc w:val="center"/>
        </w:trPr>
        <w:tc>
          <w:tcPr>
            <w:tcW w:w="80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896"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95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0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13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02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41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675"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6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r>
      <w:tr>
        <w:trPr>
          <w:jc w:val="center"/>
        </w:trPr>
        <w:tc>
          <w:tcPr>
            <w:tcW w:w="80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896"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95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0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13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02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41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675"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6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r>
      <w:tr>
        <w:trPr>
          <w:jc w:val="center"/>
        </w:trPr>
        <w:tc>
          <w:tcPr>
            <w:tcW w:w="80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896"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95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0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13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02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41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675"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6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r>
      <w:tr>
        <w:trPr>
          <w:jc w:val="center"/>
        </w:trPr>
        <w:tc>
          <w:tcPr>
            <w:tcW w:w="80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896"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95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0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13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02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41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675"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6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r>
    </w:tbl>
    <w:p>
      <w:pPr>
        <w:spacing w:line="360" w:lineRule="auto"/>
        <w:rPr>
          <w:rFonts w:hint="eastAsia" w:ascii="宋体" w:hAnsi="宋体"/>
          <w:color w:val="000000"/>
          <w:sz w:val="24"/>
        </w:rPr>
      </w:pPr>
      <w:r>
        <w:rPr>
          <w:rFonts w:hint="eastAsia" w:ascii="宋体" w:hAnsi="宋体"/>
          <w:color w:val="000000"/>
          <w:sz w:val="24"/>
        </w:rPr>
        <w:t xml:space="preserve">请按采购文件要求提供与上述人员名单顺序一一对应的学历学位证书、专业技术职称，、专业技能职称、专业工作年限、供应商为其缴纳社保等等其他采购文件要求的各项证明材料。具体证明材料要求请自行仔细查阅招标文件要求。</w:t>
      </w:r>
      <w:r/>
    </w:p>
    <w:p>
      <w:pPr>
        <w:spacing w:line="360" w:lineRule="auto"/>
        <w:rPr>
          <w:rFonts w:hint="eastAsia" w:ascii="宋体" w:hAnsi="宋体"/>
          <w:color w:val="000000"/>
          <w:sz w:val="24"/>
        </w:rPr>
      </w:pPr>
      <w:r>
        <w:rPr>
          <w:rFonts w:hint="eastAsia" w:ascii="宋体" w:hAnsi="宋体"/>
          <w:color w:val="000000"/>
          <w:sz w:val="24"/>
        </w:rPr>
        <w:t xml:space="preserve">说明：如果行数不够，请自行增加。</w:t>
      </w:r>
      <w:r/>
    </w:p>
    <w:p>
      <w:pPr>
        <w:spacing w:line="360" w:lineRule="auto"/>
        <w:rPr>
          <w:rFonts w:hint="eastAsia" w:ascii="宋体" w:hAnsi="宋体"/>
          <w:color w:val="000000"/>
          <w:sz w:val="24"/>
        </w:rPr>
      </w:pPr>
      <w:r>
        <w:rPr>
          <w:rFonts w:hint="eastAsia" w:ascii="宋体" w:hAnsi="宋体"/>
          <w:color w:val="000000"/>
          <w:sz w:val="24"/>
        </w:rPr>
        <w:t xml:space="preserve">供应商名称：                                      （加盖CA电子公章）</w:t>
      </w:r>
      <w:r/>
    </w:p>
    <w:p>
      <w:pPr>
        <w:spacing w:line="360" w:lineRule="auto"/>
        <w:rPr>
          <w:rFonts w:hint="eastAsia" w:ascii="黑体" w:hAnsi="黑体" w:eastAsia="黑体"/>
          <w:b/>
          <w:sz w:val="32"/>
          <w:szCs w:val="32"/>
        </w:rPr>
      </w:pPr>
      <w:r>
        <w:rPr>
          <w:rFonts w:hint="eastAsia" w:ascii="黑体" w:hAnsi="黑体" w:eastAsia="黑体"/>
          <w:b/>
          <w:sz w:val="32"/>
          <w:szCs w:val="32"/>
        </w:rPr>
      </w:r>
      <w:r/>
    </w:p>
    <w:p>
      <w:pPr>
        <w:spacing w:line="360" w:lineRule="auto"/>
        <w:rPr>
          <w:rFonts w:hint="eastAsia" w:ascii="黑体" w:hAnsi="黑体" w:eastAsia="黑体"/>
          <w:b/>
          <w:sz w:val="32"/>
          <w:szCs w:val="32"/>
        </w:rPr>
      </w:pPr>
      <w:r>
        <w:rPr>
          <w:rFonts w:hint="eastAsia" w:ascii="黑体" w:hAnsi="黑体" w:eastAsia="黑体"/>
          <w:b/>
          <w:sz w:val="32"/>
          <w:szCs w:val="32"/>
        </w:rPr>
      </w:r>
      <w:r/>
    </w:p>
    <w:p>
      <w:pPr>
        <w:spacing w:line="360" w:lineRule="auto"/>
        <w:rPr>
          <w:rFonts w:hint="eastAsia" w:ascii="黑体" w:hAnsi="黑体" w:eastAsia="黑体"/>
          <w:b/>
          <w:sz w:val="32"/>
          <w:szCs w:val="32"/>
        </w:rPr>
      </w:pPr>
      <w:r>
        <w:rPr>
          <w:rFonts w:hint="eastAsia" w:ascii="黑体" w:hAnsi="黑体" w:eastAsia="黑体"/>
          <w:b/>
          <w:sz w:val="32"/>
          <w:szCs w:val="32"/>
        </w:rPr>
      </w:r>
      <w:r/>
    </w:p>
    <w:p>
      <w:pPr>
        <w:spacing w:line="360" w:lineRule="auto"/>
        <w:rPr>
          <w:rFonts w:hint="eastAsia" w:ascii="黑体" w:hAnsi="黑体" w:eastAsia="黑体"/>
          <w:b/>
          <w:sz w:val="32"/>
          <w:szCs w:val="32"/>
        </w:rPr>
      </w:pPr>
      <w:r>
        <w:rPr>
          <w:rFonts w:hint="eastAsia" w:ascii="黑体" w:hAnsi="黑体" w:eastAsia="黑体"/>
          <w:b/>
          <w:sz w:val="32"/>
          <w:szCs w:val="32"/>
        </w:rPr>
      </w:r>
      <w:r/>
    </w:p>
    <w:p>
      <w:pPr>
        <w:spacing w:line="360" w:lineRule="auto"/>
        <w:rPr>
          <w:rFonts w:hint="eastAsia" w:ascii="黑体" w:hAnsi="黑体" w:eastAsia="黑体"/>
          <w:b/>
          <w:sz w:val="32"/>
          <w:szCs w:val="32"/>
        </w:rPr>
      </w:pPr>
      <w:r>
        <w:rPr>
          <w:rFonts w:hint="eastAsia" w:ascii="黑体" w:hAnsi="黑体" w:eastAsia="黑体"/>
          <w:b/>
          <w:sz w:val="32"/>
          <w:szCs w:val="32"/>
        </w:rPr>
      </w:r>
      <w:r/>
    </w:p>
    <w:p>
      <w:pPr>
        <w:shd w:val="nil" w:color="auto"/>
        <w:rPr>
          <w:rFonts w:hint="eastAsia" w:ascii="黑体" w:hAnsi="黑体" w:eastAsia="黑体"/>
          <w:b/>
          <w:bCs/>
          <w:sz w:val="32"/>
          <w:szCs w:val="32"/>
        </w:rPr>
      </w:pPr>
      <w:r>
        <w:rPr>
          <w:rFonts w:ascii="黑体" w:hAnsi="黑体"/>
          <w:b/>
          <w:sz w:val="32"/>
          <w:szCs w:val="32"/>
          <w:highlight w:val="none"/>
        </w:rPr>
        <w:br w:type="page" w:clear="all"/>
      </w:r>
      <w:r>
        <w:rPr>
          <w:rFonts w:ascii="黑体" w:hAnsi="黑体"/>
          <w:b/>
          <w:sz w:val="32"/>
          <w:szCs w:val="32"/>
          <w:highlight w:val="none"/>
        </w:rPr>
      </w:r>
      <w:r/>
    </w:p>
    <w:p>
      <w:pPr>
        <w:jc w:val="center"/>
        <w:spacing w:line="360" w:lineRule="auto"/>
        <w:rPr>
          <w:rFonts w:ascii="黑体" w:hAnsi="黑体"/>
          <w:b/>
          <w:bCs/>
          <w:sz w:val="32"/>
          <w:szCs w:val="32"/>
          <w:highlight w:val="none"/>
        </w:rPr>
      </w:pPr>
      <w:r>
        <w:rPr>
          <w:rFonts w:hint="eastAsia" w:ascii="黑体" w:hAnsi="黑体"/>
          <w:b/>
          <w:sz w:val="32"/>
          <w:szCs w:val="32"/>
        </w:rPr>
        <w:t xml:space="preserve">五</w:t>
      </w:r>
      <w:r>
        <w:rPr>
          <w:rFonts w:ascii="黑体" w:hAnsi="黑体"/>
          <w:b/>
          <w:sz w:val="32"/>
          <w:szCs w:val="32"/>
        </w:rPr>
        <w:t xml:space="preserve">、技术及服务条款偏离表</w:t>
      </w:r>
      <w:r/>
    </w:p>
    <w:tbl>
      <w:tblPr>
        <w:tblW w:w="8719" w:type="dxa"/>
        <w:jc w:val="center"/>
        <w:tblLayout w:type="fixed"/>
        <w:tblCellMar>
          <w:left w:w="10" w:type="dxa"/>
          <w:right w:w="10" w:type="dxa"/>
        </w:tblCellMar>
        <w:tblLook w:val="04A0" w:firstRow="1" w:lastRow="0" w:firstColumn="1" w:lastColumn="0" w:noHBand="0" w:noVBand="1"/>
      </w:tblPr>
      <w:tblGrid>
        <w:gridCol w:w="723"/>
        <w:gridCol w:w="1802"/>
        <w:gridCol w:w="2801"/>
        <w:gridCol w:w="2004"/>
        <w:gridCol w:w="155"/>
        <w:gridCol w:w="1234"/>
      </w:tblGrid>
      <w:tr>
        <w:trPr>
          <w:gridAfter w:val="2"/>
          <w:jc w:val="center"/>
          <w:trHeight w:val="299"/>
        </w:trPr>
        <w:tc>
          <w:tcPr>
            <w:gridSpan w:val="4"/>
            <w:tcBorders>
              <w:bottom w:val="single" w:color="auto" w:sz="6" w:space="0"/>
            </w:tcBorders>
            <w:tcW w:w="7330" w:type="dxa"/>
            <w:vAlign w:val="center"/>
            <w:textDirection w:val="lrTb"/>
            <w:noWrap w:val="false"/>
          </w:tcPr>
          <w:p>
            <w:pPr>
              <w:jc w:val="left"/>
              <w:spacing w:line="360" w:lineRule="auto"/>
              <w:rPr>
                <w:rFonts w:hint="eastAsia" w:ascii="宋体" w:hAnsi="宋体"/>
                <w:sz w:val="24"/>
              </w:rPr>
            </w:pPr>
            <w:r>
              <w:rPr>
                <w:rFonts w:ascii="宋体" w:hAnsi="宋体"/>
                <w:sz w:val="24"/>
                <w:lang w:val="zh-CN"/>
              </w:rPr>
              <w:t xml:space="preserve">项目名称：</w:t>
            </w:r>
            <w:r>
              <w:rPr>
                <w:rFonts w:ascii="宋体" w:hAnsi="宋体"/>
                <w:sz w:val="24"/>
              </w:rPr>
              <w:t xml:space="preserve">                       </w:t>
            </w:r>
            <w:r>
              <w:rPr>
                <w:rFonts w:hint="eastAsia" w:ascii="宋体" w:hAnsi="宋体"/>
                <w:sz w:val="24"/>
              </w:rPr>
              <w:t xml:space="preserve">采购包</w:t>
            </w:r>
            <w:r>
              <w:rPr>
                <w:rFonts w:ascii="宋体" w:hAnsi="宋体"/>
                <w:sz w:val="24"/>
              </w:rPr>
              <w:t xml:space="preserve">号：</w:t>
            </w:r>
            <w:r/>
          </w:p>
        </w:tc>
      </w:tr>
      <w:tr>
        <w:trPr>
          <w:jc w:val="center"/>
          <w:trHeight w:val="299"/>
        </w:trPr>
        <w:tc>
          <w:tcPr>
            <w:tcBorders>
              <w:top w:val="single" w:color="auto" w:sz="6" w:space="0"/>
              <w:left w:val="single" w:color="auto" w:sz="6" w:space="0"/>
              <w:bottom w:val="single" w:color="auto" w:sz="6" w:space="0"/>
              <w:right w:val="single" w:color="auto" w:sz="6" w:space="0"/>
            </w:tcBorders>
            <w:tcW w:w="723" w:type="dxa"/>
            <w:vAlign w:val="center"/>
            <w:textDirection w:val="lrTb"/>
            <w:noWrap w:val="false"/>
          </w:tcPr>
          <w:p>
            <w:pPr>
              <w:jc w:val="center"/>
              <w:spacing w:line="360" w:lineRule="auto"/>
              <w:rPr>
                <w:rFonts w:hint="eastAsia" w:ascii="宋体" w:hAnsi="宋体"/>
                <w:sz w:val="24"/>
                <w:lang w:val="zh-CN"/>
              </w:rPr>
            </w:pPr>
            <w:r>
              <w:rPr>
                <w:rFonts w:ascii="宋体" w:hAnsi="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jc w:val="center"/>
              <w:spacing w:line="360" w:lineRule="auto"/>
              <w:rPr>
                <w:rFonts w:hint="eastAsia" w:ascii="宋体" w:hAnsi="宋体"/>
                <w:sz w:val="24"/>
                <w:lang w:val="zh-CN"/>
              </w:rPr>
            </w:pPr>
            <w:r>
              <w:rPr>
                <w:rFonts w:ascii="宋体" w:hAnsi="宋体"/>
                <w:sz w:val="24"/>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center"/>
              <w:spacing w:line="360" w:lineRule="auto"/>
              <w:rPr>
                <w:rFonts w:hint="eastAsia" w:ascii="宋体" w:hAnsi="宋体"/>
                <w:sz w:val="24"/>
                <w:lang w:val="zh-CN"/>
              </w:rPr>
            </w:pPr>
            <w:r>
              <w:rPr>
                <w:rFonts w:ascii="宋体" w:hAnsi="宋体"/>
                <w:sz w:val="24"/>
                <w:lang w:val="zh-CN"/>
              </w:rPr>
              <w:t xml:space="preserve">采购文件要求的技术、</w:t>
            </w:r>
            <w:r>
              <w:rPr>
                <w:rFonts w:ascii="宋体" w:hAnsi="宋体"/>
                <w:sz w:val="24"/>
              </w:rPr>
              <w:t xml:space="preserve">服务</w:t>
            </w:r>
            <w:r>
              <w:rPr>
                <w:rFonts w:ascii="宋体" w:hAnsi="宋体"/>
                <w:sz w:val="24"/>
                <w:lang w:val="zh-CN"/>
              </w:rPr>
              <w:t xml:space="preserve">条款</w:t>
            </w:r>
            <w:r/>
          </w:p>
        </w:tc>
        <w:tc>
          <w:tcPr>
            <w:gridSpan w:val="2"/>
            <w:tcBorders>
              <w:top w:val="single" w:color="auto" w:sz="6" w:space="0"/>
              <w:left w:val="single" w:color="auto" w:sz="6" w:space="0"/>
              <w:bottom w:val="single" w:color="auto" w:sz="6" w:space="0"/>
              <w:right w:val="single" w:color="auto" w:sz="6" w:space="0"/>
            </w:tcBorders>
            <w:tcW w:w="2159" w:type="dxa"/>
            <w:vAlign w:val="center"/>
            <w:textDirection w:val="lrTb"/>
            <w:noWrap w:val="false"/>
          </w:tcPr>
          <w:p>
            <w:pPr>
              <w:jc w:val="center"/>
              <w:spacing w:line="360" w:lineRule="auto"/>
              <w:rPr>
                <w:rFonts w:hint="eastAsia" w:ascii="宋体" w:hAnsi="宋体"/>
                <w:sz w:val="24"/>
                <w:lang w:val="zh-CN"/>
              </w:rPr>
            </w:pPr>
            <w:r>
              <w:rPr>
                <w:rFonts w:ascii="宋体" w:hAnsi="宋体"/>
                <w:sz w:val="24"/>
                <w:lang w:val="zh-CN"/>
              </w:rPr>
              <w:t xml:space="preserve">磋商响应内容</w:t>
            </w:r>
            <w:r/>
          </w:p>
        </w:tc>
        <w:tc>
          <w:tcPr>
            <w:tcBorders>
              <w:top w:val="single" w:color="auto" w:sz="6" w:space="0"/>
              <w:left w:val="single" w:color="auto" w:sz="6" w:space="0"/>
              <w:bottom w:val="single" w:color="auto" w:sz="6" w:space="0"/>
              <w:right w:val="single" w:color="auto" w:sz="6" w:space="0"/>
            </w:tcBorders>
            <w:tcW w:w="1234" w:type="dxa"/>
            <w:vAlign w:val="center"/>
            <w:textDirection w:val="lrTb"/>
            <w:noWrap w:val="false"/>
          </w:tcPr>
          <w:p>
            <w:pPr>
              <w:jc w:val="center"/>
              <w:spacing w:line="360" w:lineRule="auto"/>
              <w:rPr>
                <w:rFonts w:hint="eastAsia" w:ascii="宋体" w:hAnsi="宋体"/>
                <w:sz w:val="24"/>
                <w:lang w:val="zh-CN"/>
              </w:rPr>
            </w:pPr>
            <w:r>
              <w:rPr>
                <w:rFonts w:ascii="宋体" w:hAnsi="宋体"/>
                <w:sz w:val="24"/>
                <w:lang w:val="zh-CN"/>
              </w:rPr>
              <w:t xml:space="preserve">偏离说明</w:t>
            </w:r>
            <w:r/>
          </w:p>
        </w:tc>
      </w:tr>
      <w:tr>
        <w:trPr>
          <w:jc w:val="center"/>
          <w:trHeight w:val="299"/>
        </w:trPr>
        <w:tc>
          <w:tcPr>
            <w:tcBorders>
              <w:top w:val="single" w:color="auto" w:sz="6" w:space="0"/>
              <w:left w:val="single" w:color="auto" w:sz="6" w:space="0"/>
              <w:bottom w:val="single" w:color="auto" w:sz="6" w:space="0"/>
              <w:right w:val="single" w:color="auto" w:sz="6" w:space="0"/>
            </w:tcBorders>
            <w:tcW w:w="723"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15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234"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99"/>
        </w:trPr>
        <w:tc>
          <w:tcPr>
            <w:tcBorders>
              <w:top w:val="single" w:color="auto" w:sz="6" w:space="0"/>
              <w:left w:val="single" w:color="auto" w:sz="6" w:space="0"/>
              <w:bottom w:val="single" w:color="auto" w:sz="6" w:space="0"/>
              <w:right w:val="single" w:color="auto" w:sz="6" w:space="0"/>
            </w:tcBorders>
            <w:tcW w:w="723"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15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234"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99"/>
        </w:trPr>
        <w:tc>
          <w:tcPr>
            <w:tcBorders>
              <w:top w:val="single" w:color="auto" w:sz="6" w:space="0"/>
              <w:left w:val="single" w:color="auto" w:sz="6" w:space="0"/>
              <w:bottom w:val="single" w:color="auto" w:sz="6" w:space="0"/>
              <w:right w:val="single" w:color="auto" w:sz="6" w:space="0"/>
            </w:tcBorders>
            <w:tcW w:w="723"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15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234"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99"/>
        </w:trPr>
        <w:tc>
          <w:tcPr>
            <w:tcBorders>
              <w:top w:val="single" w:color="auto" w:sz="6" w:space="0"/>
              <w:left w:val="single" w:color="auto" w:sz="6" w:space="0"/>
              <w:bottom w:val="single" w:color="auto" w:sz="6" w:space="0"/>
              <w:right w:val="single" w:color="auto" w:sz="6" w:space="0"/>
            </w:tcBorders>
            <w:tcW w:w="723"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15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234"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99"/>
        </w:trPr>
        <w:tc>
          <w:tcPr>
            <w:tcBorders>
              <w:top w:val="single" w:color="auto" w:sz="6" w:space="0"/>
              <w:left w:val="single" w:color="auto" w:sz="6" w:space="0"/>
              <w:bottom w:val="single" w:color="auto" w:sz="6" w:space="0"/>
              <w:right w:val="single" w:color="auto" w:sz="6" w:space="0"/>
            </w:tcBorders>
            <w:tcW w:w="723"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15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234"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bl>
    <w:p>
      <w:pPr>
        <w:spacing w:line="360" w:lineRule="auto"/>
        <w:rPr>
          <w:rFonts w:hint="eastAsia" w:ascii="宋体" w:hAnsi="宋体"/>
          <w:sz w:val="24"/>
          <w:lang w:val="zh-CN"/>
        </w:rPr>
      </w:pPr>
      <w:r/>
      <w:bookmarkStart w:id="213" w:name="_Hlk69974263"/>
      <w:r>
        <w:rPr>
          <w:rFonts w:hint="eastAsia" w:ascii="宋体" w:hAnsi="宋体"/>
          <w:sz w:val="24"/>
          <w:lang w:val="zh-CN"/>
        </w:rPr>
        <w:t xml:space="preserve">注：</w:t>
      </w:r>
      <w:bookmarkEnd w:id="213"/>
      <w:r>
        <w:rPr>
          <w:rFonts w:ascii="宋体" w:hAnsi="宋体"/>
          <w:sz w:val="24"/>
          <w:lang w:val="zh-CN"/>
        </w:rPr>
        <w:t xml:space="preserve">请将采购文件项目需求中列举的技术（服务）条款要求逐项</w:t>
      </w:r>
      <w:r>
        <w:rPr>
          <w:rFonts w:ascii="宋体" w:hAnsi="宋体"/>
          <w:sz w:val="24"/>
          <w:lang w:val="zh-CN"/>
        </w:rPr>
        <w:t xml:space="preserve">作出</w:t>
      </w:r>
      <w:r>
        <w:rPr>
          <w:rFonts w:ascii="宋体" w:hAnsi="宋体"/>
          <w:sz w:val="24"/>
          <w:lang w:val="zh-CN"/>
        </w:rPr>
        <w:t xml:space="preserve">应答并提供必要的证明材料或实施方案</w:t>
      </w:r>
      <w:r>
        <w:rPr>
          <w:rFonts w:hint="eastAsia" w:ascii="宋体" w:hAnsi="宋体"/>
          <w:sz w:val="24"/>
          <w:lang w:val="zh-CN"/>
        </w:rPr>
        <w:t xml:space="preserve">。</w:t>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ascii="宋体" w:hAnsi="宋体"/>
          <w:sz w:val="24"/>
          <w:lang w:val="zh-CN"/>
        </w:rPr>
        <w:t xml:space="preserve">说明：如果行数不够，请自行增加。</w:t>
      </w:r>
      <w:r/>
    </w:p>
    <w:p>
      <w:pPr>
        <w:spacing w:line="360" w:lineRule="auto"/>
        <w:rPr>
          <w:rFonts w:hint="eastAsia" w:ascii="宋体" w:hAnsi="宋体"/>
          <w:sz w:val="24"/>
          <w:lang w:val="zh-CN"/>
        </w:rPr>
      </w:pPr>
      <w:r>
        <w:rPr>
          <w:rFonts w:ascii="宋体" w:hAnsi="宋体"/>
          <w:sz w:val="24"/>
          <w:lang w:val="zh-CN"/>
        </w:rPr>
        <w:t xml:space="preserve">供应商名称：</w:t>
      </w:r>
      <w:r>
        <w:rPr>
          <w:rFonts w:ascii="宋体" w:hAnsi="宋体"/>
          <w:sz w:val="24"/>
          <w:u w:val="single"/>
          <w:lang w:val="zh-CN" w:eastAsia="zh-TW"/>
        </w:rPr>
        <w:t xml:space="preserve">                                                    </w:t>
      </w:r>
      <w:r>
        <w:rPr>
          <w:rFonts w:hint="eastAsia" w:ascii="宋体" w:hAnsi="宋体"/>
          <w:sz w:val="24"/>
          <w:lang w:val="zh-CN"/>
        </w:rPr>
        <w:t xml:space="preserve">（公章）</w:t>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r>
      <w:r/>
    </w:p>
    <w:p>
      <w:pPr>
        <w:shd w:val="nil" w:color="auto"/>
        <w:rPr>
          <w:rFonts w:hint="eastAsia" w:ascii="黑体" w:hAnsi="黑体" w:eastAsia="黑体"/>
          <w:b/>
          <w:bCs/>
          <w:sz w:val="32"/>
          <w:szCs w:val="32"/>
          <w:lang w:val="zh-CN"/>
        </w:rPr>
      </w:pPr>
      <w:r>
        <w:rPr>
          <w:rFonts w:ascii="黑体" w:hAnsi="黑体"/>
          <w:b/>
          <w:sz w:val="32"/>
          <w:szCs w:val="32"/>
          <w:highlight w:val="none"/>
          <w:lang w:val="zh-CN"/>
        </w:rPr>
        <w:br w:type="page" w:clear="all"/>
      </w:r>
      <w:r>
        <w:rPr>
          <w:rFonts w:ascii="黑体" w:hAnsi="黑体"/>
          <w:b/>
          <w:sz w:val="32"/>
          <w:szCs w:val="32"/>
          <w:highlight w:val="none"/>
          <w:lang w:val="zh-CN"/>
        </w:rPr>
      </w:r>
      <w:r/>
    </w:p>
    <w:p>
      <w:pPr>
        <w:jc w:val="center"/>
        <w:spacing w:line="360" w:lineRule="auto"/>
        <w:rPr>
          <w:rFonts w:ascii="黑体" w:hAnsi="黑体"/>
          <w:b/>
          <w:bCs/>
          <w:sz w:val="32"/>
          <w:szCs w:val="32"/>
          <w:highlight w:val="none"/>
          <w:lang w:val="zh-CN"/>
        </w:rPr>
      </w:pPr>
      <w:r>
        <w:rPr>
          <w:rFonts w:hint="eastAsia" w:ascii="黑体" w:hAnsi="黑体"/>
          <w:b/>
          <w:sz w:val="32"/>
          <w:szCs w:val="32"/>
          <w:lang w:val="zh-CN"/>
        </w:rPr>
        <w:t xml:space="preserve">六</w:t>
      </w:r>
      <w:r>
        <w:rPr>
          <w:rFonts w:ascii="黑体" w:hAnsi="黑体"/>
          <w:b/>
          <w:sz w:val="32"/>
          <w:szCs w:val="32"/>
          <w:lang w:val="zh-CN"/>
        </w:rPr>
        <w:t xml:space="preserve">、商务条款偏离表</w:t>
      </w:r>
      <w:r/>
    </w:p>
    <w:tbl>
      <w:tblPr>
        <w:tblW w:w="8680" w:type="dxa"/>
        <w:jc w:val="center"/>
        <w:tblLayout w:type="fixed"/>
        <w:tblCellMar>
          <w:left w:w="10" w:type="dxa"/>
          <w:right w:w="10" w:type="dxa"/>
        </w:tblCellMar>
        <w:tblLook w:val="04A0" w:firstRow="1" w:lastRow="0" w:firstColumn="1" w:lastColumn="0" w:noHBand="0" w:noVBand="1"/>
      </w:tblPr>
      <w:tblGrid>
        <w:gridCol w:w="761"/>
        <w:gridCol w:w="1898"/>
        <w:gridCol w:w="3162"/>
        <w:gridCol w:w="1899"/>
        <w:gridCol w:w="960"/>
      </w:tblGrid>
      <w:tr>
        <w:trPr>
          <w:gridAfter w:val="1"/>
          <w:jc w:val="center"/>
          <w:trHeight w:val="298"/>
        </w:trPr>
        <w:tc>
          <w:tcPr>
            <w:gridSpan w:val="4"/>
            <w:tcBorders>
              <w:bottom w:val="single" w:color="auto" w:sz="6" w:space="0"/>
            </w:tcBorders>
            <w:tcW w:w="7720" w:type="dxa"/>
            <w:vAlign w:val="center"/>
            <w:textDirection w:val="lrTb"/>
            <w:noWrap w:val="false"/>
          </w:tcPr>
          <w:p>
            <w:pPr>
              <w:jc w:val="left"/>
              <w:spacing w:line="360" w:lineRule="auto"/>
              <w:rPr>
                <w:rFonts w:hint="eastAsia" w:ascii="宋体" w:hAnsi="宋体"/>
                <w:sz w:val="24"/>
              </w:rPr>
            </w:pPr>
            <w:r>
              <w:rPr>
                <w:rFonts w:ascii="宋体" w:hAnsi="宋体"/>
                <w:sz w:val="24"/>
                <w:lang w:val="zh-CN"/>
              </w:rPr>
              <w:t xml:space="preserve">项目名称：</w:t>
            </w:r>
            <w:r>
              <w:rPr>
                <w:rFonts w:ascii="宋体" w:hAnsi="宋体"/>
                <w:sz w:val="24"/>
              </w:rPr>
              <w:t xml:space="preserve">                        </w:t>
            </w:r>
            <w:r>
              <w:rPr>
                <w:rFonts w:hint="eastAsia" w:ascii="宋体" w:hAnsi="宋体"/>
                <w:sz w:val="24"/>
              </w:rPr>
              <w:t xml:space="preserve">采购包</w:t>
            </w:r>
            <w:r>
              <w:rPr>
                <w:rFonts w:ascii="宋体" w:hAnsi="宋体"/>
                <w:sz w:val="24"/>
              </w:rPr>
              <w:t xml:space="preserve">号：</w:t>
            </w:r>
            <w:r/>
          </w:p>
        </w:tc>
      </w:tr>
      <w:tr>
        <w:trPr>
          <w:jc w:val="center"/>
          <w:trHeight w:val="298"/>
        </w:trPr>
        <w:tc>
          <w:tcPr>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spacing w:line="360" w:lineRule="auto"/>
              <w:rPr>
                <w:rFonts w:hint="eastAsia" w:ascii="宋体" w:hAnsi="宋体"/>
                <w:sz w:val="24"/>
                <w:lang w:val="zh-CN"/>
              </w:rPr>
            </w:pPr>
            <w:r>
              <w:rPr>
                <w:rFonts w:ascii="宋体" w:hAnsi="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898" w:type="dxa"/>
            <w:vAlign w:val="center"/>
            <w:textDirection w:val="lrTb"/>
            <w:noWrap w:val="false"/>
          </w:tcPr>
          <w:p>
            <w:pPr>
              <w:jc w:val="center"/>
              <w:spacing w:line="360" w:lineRule="auto"/>
              <w:rPr>
                <w:rFonts w:hint="eastAsia" w:ascii="宋体" w:hAnsi="宋体"/>
                <w:sz w:val="24"/>
                <w:lang w:val="zh-CN"/>
              </w:rPr>
            </w:pPr>
            <w:r>
              <w:rPr>
                <w:rFonts w:ascii="宋体" w:hAnsi="宋体"/>
                <w:sz w:val="24"/>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3162" w:type="dxa"/>
            <w:vAlign w:val="center"/>
            <w:textDirection w:val="lrTb"/>
            <w:noWrap w:val="false"/>
          </w:tcPr>
          <w:p>
            <w:pPr>
              <w:jc w:val="center"/>
              <w:spacing w:line="360" w:lineRule="auto"/>
              <w:rPr>
                <w:rFonts w:hint="eastAsia" w:ascii="宋体" w:hAnsi="宋体"/>
                <w:sz w:val="24"/>
                <w:lang w:val="zh-CN"/>
              </w:rPr>
            </w:pPr>
            <w:r>
              <w:rPr>
                <w:rFonts w:ascii="宋体" w:hAnsi="宋体"/>
                <w:sz w:val="24"/>
                <w:lang w:val="zh-CN"/>
              </w:rPr>
              <w:t xml:space="preserve">采购文件要求的商务条款</w:t>
            </w:r>
            <w:r/>
          </w:p>
        </w:tc>
        <w:tc>
          <w:tcPr>
            <w:tcBorders>
              <w:top w:val="single" w:color="auto" w:sz="6" w:space="0"/>
              <w:left w:val="single" w:color="auto" w:sz="6" w:space="0"/>
              <w:bottom w:val="single" w:color="auto" w:sz="6" w:space="0"/>
              <w:right w:val="single" w:color="auto" w:sz="6" w:space="0"/>
            </w:tcBorders>
            <w:tcW w:w="1899" w:type="dxa"/>
            <w:vAlign w:val="center"/>
            <w:textDirection w:val="lrTb"/>
            <w:noWrap w:val="false"/>
          </w:tcPr>
          <w:p>
            <w:pPr>
              <w:jc w:val="center"/>
              <w:spacing w:line="360" w:lineRule="auto"/>
              <w:rPr>
                <w:rFonts w:hint="eastAsia" w:ascii="宋体" w:hAnsi="宋体"/>
                <w:sz w:val="24"/>
                <w:lang w:val="zh-CN"/>
              </w:rPr>
            </w:pPr>
            <w:r>
              <w:rPr>
                <w:rFonts w:ascii="宋体" w:hAnsi="宋体"/>
                <w:sz w:val="24"/>
                <w:lang w:val="zh-CN"/>
              </w:rPr>
              <w:t xml:space="preserve">磋商响应内容</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jc w:val="center"/>
              <w:spacing w:line="360" w:lineRule="auto"/>
              <w:rPr>
                <w:rFonts w:hint="eastAsia" w:ascii="宋体" w:hAnsi="宋体"/>
                <w:sz w:val="24"/>
                <w:lang w:val="zh-CN"/>
              </w:rPr>
            </w:pPr>
            <w:r>
              <w:rPr>
                <w:rFonts w:ascii="宋体" w:hAnsi="宋体"/>
                <w:sz w:val="24"/>
                <w:lang w:val="zh-CN"/>
              </w:rPr>
              <w:t xml:space="preserve">偏离说明</w:t>
            </w:r>
            <w:r/>
          </w:p>
        </w:tc>
      </w:tr>
      <w:tr>
        <w:trPr>
          <w:jc w:val="center"/>
          <w:trHeight w:val="298"/>
        </w:trPr>
        <w:tc>
          <w:tcPr>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9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3162"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9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98"/>
        </w:trPr>
        <w:tc>
          <w:tcPr>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9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3162"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9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98"/>
        </w:trPr>
        <w:tc>
          <w:tcPr>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9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3162"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9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98"/>
        </w:trPr>
        <w:tc>
          <w:tcPr>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9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3162"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9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98"/>
        </w:trPr>
        <w:tc>
          <w:tcPr>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9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3162"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9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bl>
    <w:p>
      <w:pPr>
        <w:spacing w:line="360" w:lineRule="auto"/>
        <w:rPr>
          <w:rFonts w:hint="eastAsia" w:ascii="宋体" w:hAnsi="宋体"/>
          <w:sz w:val="24"/>
          <w:lang w:val="zh-CN"/>
        </w:rPr>
      </w:pPr>
      <w:r>
        <w:rPr>
          <w:rFonts w:hint="eastAsia" w:ascii="宋体" w:hAnsi="宋体"/>
          <w:sz w:val="24"/>
          <w:lang w:val="zh-CN"/>
        </w:rPr>
        <w:t xml:space="preserve">注：</w:t>
      </w:r>
      <w:r>
        <w:rPr>
          <w:rFonts w:ascii="宋体" w:hAnsi="宋体"/>
          <w:sz w:val="24"/>
          <w:lang w:val="zh-CN"/>
        </w:rPr>
        <w:t xml:space="preserve">请将采购文件项目需求中列举的商务条款要求逐项</w:t>
      </w:r>
      <w:r>
        <w:rPr>
          <w:rFonts w:ascii="宋体" w:hAnsi="宋体"/>
          <w:sz w:val="24"/>
          <w:lang w:val="zh-CN"/>
        </w:rPr>
        <w:t xml:space="preserve">作出</w:t>
      </w:r>
      <w:r>
        <w:rPr>
          <w:rFonts w:ascii="宋体" w:hAnsi="宋体"/>
          <w:sz w:val="24"/>
          <w:lang w:val="zh-CN"/>
        </w:rPr>
        <w:t xml:space="preserve">应答并提供必要的证明材料或实施方案。</w:t>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ascii="宋体" w:hAnsi="宋体"/>
          <w:sz w:val="24"/>
          <w:lang w:val="zh-CN"/>
        </w:rPr>
        <w:t xml:space="preserve">说明：如果行数不够，请自行增加。</w:t>
      </w:r>
      <w:r/>
    </w:p>
    <w:p>
      <w:pPr>
        <w:spacing w:line="360" w:lineRule="auto"/>
        <w:rPr>
          <w:rFonts w:hint="eastAsia" w:ascii="宋体" w:hAnsi="宋体"/>
          <w:sz w:val="24"/>
          <w:lang w:val="zh-CN"/>
        </w:rPr>
      </w:pPr>
      <w:r>
        <w:rPr>
          <w:rFonts w:ascii="宋体" w:hAnsi="宋体"/>
          <w:sz w:val="24"/>
          <w:lang w:val="zh-CN"/>
        </w:rPr>
        <w:t xml:space="preserve">供应商名称：</w:t>
      </w:r>
      <w:r>
        <w:rPr>
          <w:rFonts w:ascii="宋体" w:hAnsi="宋体"/>
          <w:sz w:val="24"/>
          <w:u w:val="single"/>
          <w:lang w:val="zh-CN" w:eastAsia="zh-TW"/>
        </w:rPr>
        <w:t xml:space="preserve">                                                    </w:t>
      </w:r>
      <w:r>
        <w:rPr>
          <w:rFonts w:hint="eastAsia" w:ascii="宋体" w:hAnsi="宋体"/>
          <w:sz w:val="24"/>
          <w:lang w:val="zh-CN"/>
        </w:rPr>
        <w:t xml:space="preserve">（公章）</w:t>
      </w:r>
      <w:r/>
    </w:p>
    <w:p>
      <w:pPr>
        <w:spacing w:line="360" w:lineRule="auto"/>
        <w:rPr>
          <w:rFonts w:hint="eastAsia" w:ascii="宋体" w:hAnsi="宋体"/>
          <w:sz w:val="24"/>
          <w:lang w:val="zh-CN"/>
        </w:rPr>
      </w:pPr>
      <w:r>
        <w:rPr>
          <w:rFonts w:hint="eastAsia" w:ascii="宋体" w:hAnsi="宋体"/>
          <w:sz w:val="24"/>
          <w:lang w:val="zh-CN"/>
        </w:rPr>
      </w:r>
      <w:r/>
    </w:p>
    <w:p>
      <w:pPr>
        <w:jc w:val="center"/>
        <w:rPr>
          <w:rFonts w:hint="eastAsia" w:ascii="黑体" w:hAnsi="黑体" w:eastAsia="黑体"/>
          <w:b/>
          <w:color w:val="000000"/>
          <w:sz w:val="32"/>
          <w:szCs w:val="32"/>
        </w:rPr>
      </w:pPr>
      <w:r>
        <w:rPr>
          <w:rFonts w:ascii="宋体" w:hAnsi="宋体"/>
          <w:b/>
          <w:sz w:val="44"/>
        </w:rPr>
        <w:br w:type="page" w:clear="all"/>
      </w:r>
      <w:bookmarkStart w:id="214" w:name="_Hlk17979956"/>
      <w:r>
        <w:rPr>
          <w:rFonts w:hint="eastAsia" w:ascii="黑体" w:hAnsi="黑体"/>
          <w:b/>
          <w:color w:val="000000"/>
          <w:sz w:val="32"/>
          <w:szCs w:val="32"/>
        </w:rPr>
        <w:t xml:space="preserve">七</w:t>
      </w:r>
      <w:r>
        <w:rPr>
          <w:rFonts w:ascii="黑体" w:hAnsi="黑体"/>
          <w:b/>
          <w:color w:val="000000"/>
          <w:sz w:val="32"/>
          <w:szCs w:val="32"/>
        </w:rPr>
        <w:t xml:space="preserve">、项目需求响应方案</w:t>
      </w:r>
      <w:bookmarkEnd w:id="214"/>
      <w:r/>
      <w:r/>
    </w:p>
    <w:p>
      <w:pPr>
        <w:pStyle w:val="936"/>
      </w:pPr>
      <w:r>
        <w:t xml:space="preserve">……</w:t>
      </w:r>
      <w:r>
        <w:rPr>
          <w:rFonts w:hint="eastAsia"/>
        </w:rPr>
        <w:t xml:space="preserve">（格式自拟）</w:t>
      </w:r>
      <w:bookmarkEnd w:id="127"/>
      <w:r/>
      <w:bookmarkEnd w:id="128"/>
      <w:r/>
      <w:bookmarkEnd w:id="129"/>
      <w:r/>
      <w:bookmarkEnd w:id="205"/>
      <w:r/>
      <w:bookmarkEnd w:id="206"/>
      <w:r/>
      <w:bookmarkEnd w:id="207"/>
      <w:r/>
      <w:bookmarkEnd w:id="208"/>
      <w:r/>
      <w:bookmarkEnd w:id="209"/>
      <w:r/>
      <w:bookmarkEnd w:id="210"/>
      <w:r/>
      <w:bookmarkEnd w:id="211"/>
      <w:r/>
      <w:bookmarkEnd w:id="212"/>
      <w:r/>
      <w:r/>
    </w:p>
    <w:p>
      <w:pPr>
        <w:jc w:val="center"/>
        <w:rPr>
          <w:rFonts w:hint="eastAsia" w:ascii="宋体" w:hAnsi="宋体"/>
          <w:b/>
          <w:color w:val="000000"/>
          <w:sz w:val="24"/>
        </w:rPr>
      </w:pPr>
      <w:r>
        <w:rPr>
          <w:rFonts w:hint="eastAsia" w:ascii="宋体" w:hAnsi="宋体"/>
          <w:b/>
          <w:color w:val="000000"/>
          <w:sz w:val="24"/>
        </w:rPr>
      </w:r>
      <w:r/>
    </w:p>
    <w:p>
      <w:pPr>
        <w:jc w:val="center"/>
        <w:rPr>
          <w:rFonts w:hint="eastAsia" w:ascii="宋体" w:hAnsi="宋体"/>
          <w:b/>
          <w:color w:val="000000"/>
          <w:sz w:val="24"/>
        </w:rPr>
      </w:pPr>
      <w:r>
        <w:rPr>
          <w:rFonts w:hint="eastAsia" w:ascii="宋体" w:hAnsi="宋体"/>
          <w:b/>
          <w:color w:val="000000"/>
          <w:sz w:val="24"/>
        </w:rPr>
      </w:r>
      <w:r/>
    </w:p>
    <w:p>
      <w:pPr>
        <w:jc w:val="center"/>
        <w:rPr>
          <w:rFonts w:hint="eastAsia" w:ascii="宋体" w:hAnsi="宋体"/>
          <w:b/>
          <w:color w:val="000000"/>
          <w:sz w:val="24"/>
        </w:rPr>
      </w:pPr>
      <w:r>
        <w:rPr>
          <w:rFonts w:hint="eastAsia" w:ascii="宋体" w:hAnsi="宋体"/>
          <w:b/>
          <w:color w:val="000000"/>
          <w:sz w:val="24"/>
        </w:rPr>
      </w:r>
      <w:r/>
    </w:p>
    <w:p>
      <w:pPr>
        <w:tabs>
          <w:tab w:val="left" w:pos="2304" w:leader="none"/>
        </w:tabs>
        <w:rPr>
          <w:rFonts w:hint="eastAsia" w:ascii="宋体" w:hAnsi="宋体"/>
          <w:b/>
          <w:color w:val="000000"/>
          <w:sz w:val="24"/>
        </w:rPr>
      </w:pPr>
      <w:r>
        <w:rPr>
          <w:rFonts w:ascii="宋体" w:hAnsi="宋体"/>
          <w:b/>
          <w:color w:val="000000"/>
          <w:sz w:val="24"/>
        </w:rPr>
        <w:tab/>
      </w:r>
      <w:r/>
    </w:p>
    <w:p>
      <w:pPr>
        <w:jc w:val="center"/>
        <w:rPr>
          <w:rFonts w:hint="eastAsia" w:ascii="宋体" w:hAnsi="宋体"/>
          <w:b/>
          <w:color w:val="000000"/>
          <w:sz w:val="24"/>
        </w:rPr>
      </w:pPr>
      <w:r>
        <w:rPr>
          <w:rFonts w:hint="eastAsia" w:ascii="宋体" w:hAnsi="宋体"/>
          <w:b/>
          <w:color w:val="000000"/>
          <w:sz w:val="24"/>
        </w:rPr>
      </w:r>
      <w:r/>
    </w:p>
    <w:p>
      <w:pPr>
        <w:jc w:val="center"/>
        <w:rPr>
          <w:rFonts w:hint="eastAsia" w:ascii="宋体" w:hAnsi="宋体"/>
          <w:b/>
          <w:color w:val="000000"/>
          <w:sz w:val="24"/>
        </w:rPr>
      </w:pPr>
      <w:r>
        <w:rPr>
          <w:rFonts w:hint="eastAsia" w:ascii="宋体" w:hAnsi="宋体"/>
          <w:b/>
          <w:color w:val="000000"/>
          <w:sz w:val="24"/>
        </w:rPr>
      </w:r>
      <w:r/>
    </w:p>
    <w:p>
      <w:pPr>
        <w:jc w:val="center"/>
        <w:rPr>
          <w:rFonts w:hint="eastAsia" w:ascii="宋体" w:hAnsi="宋体"/>
          <w:b/>
          <w:color w:val="000000"/>
          <w:sz w:val="24"/>
        </w:rPr>
      </w:pPr>
      <w:r>
        <w:rPr>
          <w:rFonts w:hint="eastAsia" w:ascii="宋体" w:hAnsi="宋体"/>
          <w:b/>
          <w:color w:val="000000"/>
          <w:sz w:val="24"/>
        </w:rPr>
      </w:r>
      <w:r/>
    </w:p>
    <w:p>
      <w:pPr>
        <w:jc w:val="center"/>
        <w:rPr>
          <w:rFonts w:hint="eastAsia" w:ascii="黑体" w:hAnsi="黑体" w:eastAsia="黑体"/>
          <w:b/>
          <w:color w:val="000000"/>
          <w:sz w:val="32"/>
          <w:szCs w:val="32"/>
        </w:rPr>
      </w:pPr>
      <w:r/>
      <w:bookmarkStart w:id="215" w:name="_Hlk22104397"/>
      <w:r>
        <w:rPr>
          <w:rFonts w:hint="eastAsia" w:ascii="黑体" w:hAnsi="黑体"/>
          <w:b/>
          <w:color w:val="000000"/>
          <w:sz w:val="32"/>
          <w:szCs w:val="32"/>
        </w:rPr>
        <w:t xml:space="preserve">八</w:t>
      </w:r>
      <w:r>
        <w:rPr>
          <w:rFonts w:ascii="黑体" w:hAnsi="黑体"/>
          <w:b/>
          <w:color w:val="000000"/>
          <w:sz w:val="32"/>
          <w:szCs w:val="32"/>
        </w:rPr>
        <w:t xml:space="preserve">、供应商认为需提供或采购文件要求的其他证明材料或实施方案</w:t>
      </w:r>
      <w:bookmarkEnd w:id="215"/>
      <w:r/>
      <w:r/>
    </w:p>
    <w:p>
      <w:pPr>
        <w:pStyle w:val="936"/>
      </w:pPr>
      <w:r>
        <w:t xml:space="preserve">……</w:t>
      </w:r>
      <w:r>
        <w:rPr>
          <w:rFonts w:hint="eastAsia"/>
        </w:rPr>
        <w:t xml:space="preserve">（格式自拟）</w:t>
      </w:r>
      <w:r/>
    </w:p>
    <w:p>
      <w:pPr>
        <w:jc w:val="center"/>
        <w:rPr>
          <w:rFonts w:hint="eastAsia" w:ascii="宋体" w:hAnsi="宋体"/>
          <w:b/>
          <w:color w:val="000000"/>
          <w:sz w:val="24"/>
        </w:rPr>
      </w:pPr>
      <w:r>
        <w:rPr>
          <w:rFonts w:hint="eastAsia" w:ascii="宋体" w:hAnsi="宋体"/>
          <w:b/>
          <w:color w:val="000000"/>
          <w:sz w:val="24"/>
        </w:rPr>
      </w:r>
      <w:r/>
    </w:p>
    <w:p>
      <w:pPr>
        <w:jc w:val="center"/>
        <w:rPr>
          <w:rFonts w:hint="eastAsia" w:ascii="宋体" w:hAnsi="宋体"/>
          <w:b/>
          <w:color w:val="000000"/>
          <w:sz w:val="24"/>
        </w:rPr>
      </w:pPr>
      <w:r>
        <w:rPr>
          <w:rFonts w:hint="eastAsia" w:ascii="宋体" w:hAnsi="宋体"/>
          <w:b/>
          <w:color w:val="000000"/>
          <w:sz w:val="24"/>
        </w:rPr>
      </w:r>
      <w:r/>
    </w:p>
    <w:p>
      <w:pPr>
        <w:rPr>
          <w:rFonts w:hint="eastAsia" w:ascii="宋体" w:hAnsi="宋体"/>
          <w:color w:val="000000"/>
          <w:sz w:val="24"/>
        </w:rPr>
      </w:pPr>
      <w:r>
        <w:rPr>
          <w:rFonts w:hint="eastAsia" w:ascii="宋体" w:hAnsi="宋体"/>
          <w:color w:val="000000"/>
          <w:sz w:val="24"/>
        </w:rPr>
      </w:r>
      <w:r/>
    </w:p>
    <w:p>
      <w:r/>
      <w:r/>
    </w:p>
    <w:p>
      <w:r/>
      <w:r/>
    </w:p>
    <w:p>
      <w:r/>
      <w:r/>
    </w:p>
    <w:p>
      <w:r/>
      <w:r/>
    </w:p>
    <w:p>
      <w:r/>
      <w:r/>
    </w:p>
    <w:p>
      <w:r/>
      <w:r/>
    </w:p>
    <w:sectPr>
      <w:headerReference w:type="default" r:id="rId9"/>
      <w:footerReference w:type="default" r:id="rId10"/>
      <w:footerReference w:type="even" r:id="rId11"/>
      <w:footnotePr/>
      <w:endnotePr/>
      <w:type w:val="nextPage"/>
      <w:pgSz w:w="11906" w:h="16838" w:orient="portrait"/>
      <w:pgMar w:top="1015" w:right="1196" w:bottom="868" w:left="1259"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 w:type="continuationNotice" w:id="1">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Ari">
    <w:panose1 w:val="020B0606020202030204"/>
  </w:font>
  <w:font w:name="Symbol">
    <w:panose1 w:val="05050102010706020507"/>
  </w:font>
  <w:font w:name="Wingdings">
    <w:panose1 w:val="05000000000000000000"/>
  </w:font>
  <w:font w:name="Arial Unicode MS">
    <w:panose1 w:val="020B0604020202020204"/>
  </w:font>
  <w:font w:name="方正仿宋_GBK">
    <w:panose1 w:val="020B0503020202020204"/>
  </w:font>
  <w:font w:name="方正黑体_GBK">
    <w:panose1 w:val="020B0503020202020204"/>
  </w:font>
  <w:font w:name="MS Mincho">
    <w:panose1 w:val="02020603050405090304"/>
  </w:font>
  <w:font w:name="Book Antiqua">
    <w:panose1 w:val="02040602050305030304"/>
  </w:font>
  <w:font w:name="Tahoma">
    <w:panose1 w:val="020B0604030504040204"/>
  </w:font>
  <w:font w:name="等线">
    <w:panose1 w:val="02010600030101010101"/>
  </w:font>
  <w:font w:name="仿宋">
    <w:panose1 w:val="02010609060101010101"/>
  </w:font>
  <w:font w:name="等线 Light">
    <w:panose1 w:val="02010600030101010101"/>
  </w:font>
  <w:font w:name="方正楷体_GBK">
    <w:panose1 w:val="020B0503020202020204"/>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13"/>
      </w:rPr>
      <w:framePr w:wrap="around" w:vAnchor="text" w:hAnchor="margin" w:xAlign="center" w:y="1"/>
    </w:pPr>
    <w:r>
      <w:fldChar w:fldCharType="begin"/>
    </w:r>
    <w:r>
      <w:rPr>
        <w:rStyle w:val="913"/>
      </w:rPr>
      <w:instrText xml:space="preserve">PAGE  </w:instrText>
    </w:r>
    <w:r>
      <w:fldChar w:fldCharType="separate"/>
    </w:r>
    <w:r>
      <w:rPr>
        <w:rStyle w:val="913"/>
      </w:rPr>
      <w:t xml:space="preserve">29</w:t>
    </w:r>
    <w:r>
      <w:fldChar w:fldCharType="end"/>
    </w:r>
    <w:r/>
  </w:p>
  <w:p>
    <w:pPr>
      <w:pStyle w:val="8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13"/>
      </w:rPr>
      <w:framePr w:wrap="around" w:vAnchor="text" w:hAnchor="margin" w:xAlign="center" w:y="1"/>
    </w:pPr>
    <w:r>
      <w:fldChar w:fldCharType="begin"/>
    </w:r>
    <w:r>
      <w:rPr>
        <w:rStyle w:val="913"/>
      </w:rPr>
      <w:instrText xml:space="preserve">PAGE  </w:instrText>
    </w:r>
    <w:r>
      <w:fldChar w:fldCharType="separate"/>
    </w:r>
    <w:r>
      <w:rPr>
        <w:rStyle w:val="913"/>
      </w:rPr>
      <w:t xml:space="preserve">1</w:t>
    </w:r>
    <w:r>
      <w:fldChar w:fldCharType="end"/>
    </w:r>
    <w:r/>
  </w:p>
  <w:p>
    <w:pPr>
      <w:pStyle w:val="8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type="continuationNotice" w:id="1">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both"/>
      <w:tabs>
        <w:tab w:val="left" w:pos="3565" w:leader="none"/>
        <w:tab w:val="clear" w:pos="4153" w:leader="none"/>
        <w:tab w:val="clear" w:pos="8306" w:leader="none"/>
      </w:tabs>
      <w:rPr>
        <w:color w:val="000000"/>
      </w:rPr>
    </w:pPr>
    <w:r>
      <w:rPr>
        <w:rFonts w:hint="eastAsia"/>
        <w:color w:val="000000"/>
      </w:rPr>
      <w:t xml:space="preserve">南京小旸树招标代理有限公司竞争性磋商文件</w:t>
    </w:r>
    <w:bookmarkStart w:id="216" w:name="_Hlk221196765"/>
    <w:r>
      <w:rPr>
        <w:color w:val="000000"/>
      </w:rPr>
      <w:t xml:space="preserve">                                                 </w:t>
    </w:r>
    <w:r>
      <w:rPr>
        <w:color w:val="000000"/>
      </w:rPr>
      <w:t xml:space="preserve">NJXYS-</w:t>
    </w:r>
    <w:bookmarkEnd w:id="216"/>
    <w:r>
      <w:rPr>
        <w:color w:val="000000"/>
      </w:rPr>
      <w:t xml:space="preserve">202</w:t>
    </w:r>
    <w:r>
      <w:rPr>
        <w:rFonts w:hint="eastAsia"/>
        <w:color w:val="000000"/>
      </w:rPr>
      <w:t xml:space="preserve">6146C</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ind w:left="709"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949"/>
      <w:isLgl w:val="false"/>
      <w:suff w:val="tab"/>
      <w:lvlText w:val="第%1章"/>
      <w:lvlJc w:val="left"/>
      <w:pPr>
        <w:ind w:left="9351" w:hanging="420"/>
      </w:pPr>
      <w:rPr>
        <w:rFonts w:hint="eastAsia" w:ascii="黑体" w:eastAsia="黑体"/>
        <w:b w:val="0"/>
        <w:sz w:val="36"/>
        <w:lang w:val="en-US"/>
      </w:rPr>
    </w:lvl>
    <w:lvl w:ilvl="1">
      <w:start w:val="1"/>
      <w:numFmt w:val="decimal"/>
      <w:pStyle w:val="938"/>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939"/>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42"/>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 w:id="1"/>
  </w:footnotePr>
  <w:endnotePr>
    <w:pos w:val="docEnd"/>
    <w:numFmt w:val="lowerRoman"/>
    <w:numStart w:val="1"/>
    <w:numRestart w:val="continuous"/>
    <w:endnote w:id="-1"/>
    <w:endnote w:id="0"/>
    <w:endnote w:id="1"/>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77"/>
    <w:link w:val="872"/>
    <w:uiPriority w:val="9"/>
    <w:rPr>
      <w:rFonts w:ascii="Arial" w:hAnsi="Arial" w:eastAsia="Arial" w:cs="Arial"/>
      <w:sz w:val="40"/>
      <w:szCs w:val="40"/>
    </w:rPr>
  </w:style>
  <w:style w:type="character" w:styleId="715">
    <w:name w:val="Heading 2 Char"/>
    <w:basedOn w:val="877"/>
    <w:link w:val="873"/>
    <w:uiPriority w:val="9"/>
    <w:rPr>
      <w:rFonts w:ascii="Arial" w:hAnsi="Arial" w:eastAsia="Arial" w:cs="Arial"/>
      <w:sz w:val="34"/>
    </w:rPr>
  </w:style>
  <w:style w:type="character" w:styleId="716">
    <w:name w:val="Heading 3 Char"/>
    <w:basedOn w:val="877"/>
    <w:link w:val="874"/>
    <w:uiPriority w:val="9"/>
    <w:rPr>
      <w:rFonts w:ascii="Arial" w:hAnsi="Arial" w:eastAsia="Arial" w:cs="Arial"/>
      <w:sz w:val="30"/>
      <w:szCs w:val="30"/>
    </w:rPr>
  </w:style>
  <w:style w:type="character" w:styleId="717">
    <w:name w:val="Heading 4 Char"/>
    <w:basedOn w:val="877"/>
    <w:link w:val="875"/>
    <w:uiPriority w:val="9"/>
    <w:rPr>
      <w:rFonts w:ascii="Arial" w:hAnsi="Arial" w:eastAsia="Arial" w:cs="Arial"/>
      <w:b/>
      <w:bCs/>
      <w:sz w:val="26"/>
      <w:szCs w:val="26"/>
    </w:rPr>
  </w:style>
  <w:style w:type="character" w:styleId="718">
    <w:name w:val="Heading 5 Char"/>
    <w:basedOn w:val="877"/>
    <w:link w:val="876"/>
    <w:uiPriority w:val="9"/>
    <w:rPr>
      <w:rFonts w:ascii="Arial" w:hAnsi="Arial" w:eastAsia="Arial" w:cs="Arial"/>
      <w:b/>
      <w:bCs/>
      <w:sz w:val="24"/>
      <w:szCs w:val="24"/>
    </w:rPr>
  </w:style>
  <w:style w:type="paragraph" w:styleId="719">
    <w:name w:val="Heading 6"/>
    <w:basedOn w:val="871"/>
    <w:next w:val="871"/>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basedOn w:val="877"/>
    <w:link w:val="719"/>
    <w:uiPriority w:val="9"/>
    <w:rPr>
      <w:rFonts w:ascii="Arial" w:hAnsi="Arial" w:eastAsia="Arial" w:cs="Arial"/>
      <w:b/>
      <w:bCs/>
      <w:sz w:val="22"/>
      <w:szCs w:val="22"/>
    </w:rPr>
  </w:style>
  <w:style w:type="paragraph" w:styleId="721">
    <w:name w:val="Heading 7"/>
    <w:basedOn w:val="871"/>
    <w:next w:val="871"/>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basedOn w:val="877"/>
    <w:link w:val="721"/>
    <w:uiPriority w:val="9"/>
    <w:rPr>
      <w:rFonts w:ascii="Arial" w:hAnsi="Arial" w:eastAsia="Arial" w:cs="Arial"/>
      <w:b/>
      <w:bCs/>
      <w:i/>
      <w:iCs/>
      <w:sz w:val="22"/>
      <w:szCs w:val="22"/>
    </w:rPr>
  </w:style>
  <w:style w:type="paragraph" w:styleId="723">
    <w:name w:val="Heading 8"/>
    <w:basedOn w:val="871"/>
    <w:next w:val="871"/>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basedOn w:val="877"/>
    <w:link w:val="723"/>
    <w:uiPriority w:val="9"/>
    <w:rPr>
      <w:rFonts w:ascii="Arial" w:hAnsi="Arial" w:eastAsia="Arial" w:cs="Arial"/>
      <w:i/>
      <w:iCs/>
      <w:sz w:val="22"/>
      <w:szCs w:val="22"/>
    </w:rPr>
  </w:style>
  <w:style w:type="paragraph" w:styleId="725">
    <w:name w:val="Heading 9"/>
    <w:basedOn w:val="871"/>
    <w:next w:val="871"/>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basedOn w:val="877"/>
    <w:link w:val="725"/>
    <w:uiPriority w:val="9"/>
    <w:rPr>
      <w:rFonts w:ascii="Arial" w:hAnsi="Arial" w:eastAsia="Arial" w:cs="Arial"/>
      <w:i/>
      <w:iCs/>
      <w:sz w:val="21"/>
      <w:szCs w:val="21"/>
    </w:rPr>
  </w:style>
  <w:style w:type="character" w:styleId="727">
    <w:name w:val="Title Char"/>
    <w:basedOn w:val="877"/>
    <w:link w:val="907"/>
    <w:uiPriority w:val="10"/>
    <w:rPr>
      <w:sz w:val="48"/>
      <w:szCs w:val="48"/>
    </w:rPr>
  </w:style>
  <w:style w:type="paragraph" w:styleId="728">
    <w:name w:val="Subtitle"/>
    <w:basedOn w:val="871"/>
    <w:next w:val="871"/>
    <w:link w:val="729"/>
    <w:uiPriority w:val="11"/>
    <w:qFormat/>
    <w:pPr>
      <w:spacing w:before="200" w:after="200"/>
    </w:pPr>
    <w:rPr>
      <w:sz w:val="24"/>
      <w:szCs w:val="24"/>
    </w:rPr>
  </w:style>
  <w:style w:type="character" w:styleId="729">
    <w:name w:val="Subtitle Char"/>
    <w:basedOn w:val="877"/>
    <w:link w:val="728"/>
    <w:uiPriority w:val="11"/>
    <w:rPr>
      <w:sz w:val="24"/>
      <w:szCs w:val="24"/>
    </w:rPr>
  </w:style>
  <w:style w:type="paragraph" w:styleId="730">
    <w:name w:val="Quote"/>
    <w:basedOn w:val="871"/>
    <w:next w:val="871"/>
    <w:link w:val="731"/>
    <w:uiPriority w:val="29"/>
    <w:qFormat/>
    <w:pPr>
      <w:ind w:left="720" w:right="720"/>
    </w:pPr>
    <w:rPr>
      <w:i/>
    </w:rPr>
  </w:style>
  <w:style w:type="character" w:styleId="731">
    <w:name w:val="Quote Char"/>
    <w:link w:val="730"/>
    <w:uiPriority w:val="29"/>
    <w:rPr>
      <w:i/>
    </w:rPr>
  </w:style>
  <w:style w:type="paragraph" w:styleId="732">
    <w:name w:val="Intense Quote"/>
    <w:basedOn w:val="871"/>
    <w:next w:val="871"/>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character" w:styleId="734">
    <w:name w:val="Header Char"/>
    <w:basedOn w:val="877"/>
    <w:link w:val="896"/>
    <w:uiPriority w:val="99"/>
  </w:style>
  <w:style w:type="character" w:styleId="735">
    <w:name w:val="Footer Char"/>
    <w:basedOn w:val="877"/>
    <w:link w:val="895"/>
    <w:uiPriority w:val="99"/>
  </w:style>
  <w:style w:type="paragraph" w:styleId="736">
    <w:name w:val="Caption"/>
    <w:basedOn w:val="871"/>
    <w:next w:val="871"/>
    <w:uiPriority w:val="35"/>
    <w:semiHidden/>
    <w:unhideWhenUsed/>
    <w:qFormat/>
    <w:pPr>
      <w:spacing w:line="276" w:lineRule="auto"/>
    </w:pPr>
    <w:rPr>
      <w:b/>
      <w:bCs/>
      <w:color w:val="4f81bd" w:themeColor="accent1"/>
      <w:sz w:val="18"/>
      <w:szCs w:val="18"/>
    </w:rPr>
  </w:style>
  <w:style w:type="character" w:styleId="737">
    <w:name w:val="Caption Char"/>
    <w:basedOn w:val="736"/>
    <w:link w:val="895"/>
    <w:uiPriority w:val="99"/>
  </w:style>
  <w:style w:type="table" w:styleId="738">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774">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775">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776">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777">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778">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779">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86">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ca4"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e3f14"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c1955"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11a"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809">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810">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811">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812">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813">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814">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816">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817">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818">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819">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820">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821">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830">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831">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832">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833">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834">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835">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94b"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0c394b" w:themeColor="accent1" w:themeShade="95"/>
        <w:sz w:val="22"/>
      </w:rPr>
    </w:tblStylePr>
  </w:style>
  <w:style w:type="table" w:styleId="837">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34f16" w:themeColor="accent2" w:themeTint="97" w:themeShade="95"/>
        <w:sz w:val="22"/>
      </w:rPr>
    </w:tblStylePr>
  </w:style>
  <w:style w:type="table" w:styleId="838">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1f842b"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1f842b" w:themeColor="accent3" w:themeTint="98" w:themeShade="95"/>
        <w:sz w:val="22"/>
      </w:rPr>
    </w:tblStylePr>
  </w:style>
  <w:style w:type="table" w:styleId="839">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d8ab8" w:themeColor="accent4" w:themeTint="9A" w:themeShade="95"/>
        <w:sz w:val="22"/>
      </w:rPr>
    </w:tblStylePr>
  </w:style>
  <w:style w:type="table" w:styleId="840">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32888"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932888" w:themeColor="accent5" w:themeTint="9A" w:themeShade="95"/>
        <w:sz w:val="22"/>
      </w:rPr>
    </w:tblStylePr>
  </w:style>
  <w:style w:type="table" w:styleId="841">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b952a"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4b952a" w:themeColor="accent6" w:themeTint="98" w:themeShade="95"/>
        <w:sz w:val="22"/>
      </w:rPr>
    </w:tblStylePr>
  </w:style>
  <w:style w:type="table" w:styleId="842">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44">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45">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46">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47">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48">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49">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51">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52">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53">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54">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55">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56">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3">
    <w:name w:val="footnote text"/>
    <w:basedOn w:val="871"/>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77"/>
    <w:uiPriority w:val="99"/>
    <w:unhideWhenUsed/>
    <w:rPr>
      <w:vertAlign w:val="superscript"/>
    </w:rPr>
  </w:style>
  <w:style w:type="paragraph" w:styleId="866">
    <w:name w:val="endnote text"/>
    <w:basedOn w:val="871"/>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77"/>
    <w:uiPriority w:val="99"/>
    <w:semiHidden/>
    <w:unhideWhenUsed/>
    <w:rPr>
      <w:vertAlign w:val="superscript"/>
    </w:r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qFormat/>
    <w:pPr>
      <w:jc w:val="both"/>
      <w:widowControl w:val="off"/>
    </w:pPr>
    <w:rPr>
      <w:sz w:val="21"/>
      <w:szCs w:val="24"/>
    </w:rPr>
  </w:style>
  <w:style w:type="paragraph" w:styleId="872">
    <w:name w:val="Heading 1"/>
    <w:basedOn w:val="871"/>
    <w:next w:val="871"/>
    <w:link w:val="917"/>
    <w:qFormat/>
    <w:pPr>
      <w:keepNext/>
      <w:outlineLvl w:val="0"/>
    </w:pPr>
    <w:rPr>
      <w:rFonts w:ascii="楷体_GB2312" w:eastAsia="楷体_GB2312"/>
      <w:sz w:val="28"/>
      <w:szCs w:val="20"/>
    </w:rPr>
  </w:style>
  <w:style w:type="paragraph" w:styleId="873">
    <w:name w:val="Heading 2"/>
    <w:basedOn w:val="871"/>
    <w:next w:val="880"/>
    <w:qFormat/>
    <w:pPr>
      <w:jc w:val="center"/>
      <w:keepLines/>
      <w:keepNext/>
      <w:spacing w:before="260" w:after="260" w:line="416" w:lineRule="auto"/>
      <w:outlineLvl w:val="1"/>
    </w:pPr>
    <w:rPr>
      <w:rFonts w:ascii="Arial" w:hAnsi="Arial" w:eastAsia="幼圆"/>
      <w:b/>
      <w:sz w:val="44"/>
      <w:szCs w:val="20"/>
    </w:rPr>
  </w:style>
  <w:style w:type="paragraph" w:styleId="874">
    <w:name w:val="Heading 3"/>
    <w:basedOn w:val="871"/>
    <w:next w:val="880"/>
    <w:qFormat/>
    <w:pPr>
      <w:keepLines/>
      <w:keepNext/>
      <w:spacing w:before="260" w:after="260" w:line="416" w:lineRule="auto"/>
      <w:outlineLvl w:val="2"/>
    </w:pPr>
    <w:rPr>
      <w:b/>
      <w:sz w:val="32"/>
      <w:szCs w:val="20"/>
    </w:rPr>
  </w:style>
  <w:style w:type="paragraph" w:styleId="875">
    <w:name w:val="Heading 4"/>
    <w:basedOn w:val="871"/>
    <w:next w:val="871"/>
    <w:qFormat/>
    <w:pPr>
      <w:keepLines/>
      <w:keepNext/>
      <w:spacing w:before="280" w:after="290" w:line="376" w:lineRule="auto"/>
      <w:outlineLvl w:val="3"/>
    </w:pPr>
    <w:rPr>
      <w:rFonts w:ascii="Arial" w:hAnsi="Arial" w:eastAsia="黑体"/>
      <w:b/>
      <w:bCs/>
      <w:sz w:val="28"/>
      <w:szCs w:val="28"/>
    </w:rPr>
  </w:style>
  <w:style w:type="paragraph" w:styleId="876">
    <w:name w:val="Heading 5"/>
    <w:basedOn w:val="871"/>
    <w:next w:val="871"/>
    <w:qFormat/>
    <w:pPr>
      <w:keepNext/>
      <w:outlineLvl w:val="4"/>
    </w:pPr>
    <w:rPr>
      <w:rFonts w:ascii="宋体" w:hAnsi="宋体"/>
      <w:b/>
      <w:bCs/>
    </w:rPr>
  </w:style>
  <w:style w:type="character" w:styleId="877" w:default="1">
    <w:name w:val="Default Paragraph Font"/>
    <w:uiPriority w:val="1"/>
    <w:semiHidden/>
    <w:unhideWhenUsed/>
  </w:style>
  <w:style w:type="table" w:styleId="878" w:default="1">
    <w:name w:val="Normal Table"/>
    <w:uiPriority w:val="99"/>
    <w:semiHidden/>
    <w:unhideWhenUsed/>
    <w:tblPr>
      <w:tblInd w:w="0" w:type="dxa"/>
      <w:tblCellMar>
        <w:left w:w="108" w:type="dxa"/>
        <w:top w:w="0" w:type="dxa"/>
        <w:right w:w="108" w:type="dxa"/>
        <w:bottom w:w="0" w:type="dxa"/>
      </w:tblCellMar>
    </w:tblPr>
  </w:style>
  <w:style w:type="numbering" w:styleId="879" w:default="1">
    <w:name w:val="No List"/>
    <w:uiPriority w:val="99"/>
    <w:semiHidden/>
    <w:unhideWhenUsed/>
  </w:style>
  <w:style w:type="paragraph" w:styleId="880">
    <w:name w:val="Normal Indent"/>
    <w:basedOn w:val="871"/>
    <w:link w:val="918"/>
    <w:qFormat/>
    <w:pPr>
      <w:ind w:firstLine="420"/>
    </w:pPr>
    <w:rPr>
      <w:szCs w:val="20"/>
    </w:rPr>
  </w:style>
  <w:style w:type="paragraph" w:styleId="881">
    <w:name w:val="toc 7"/>
    <w:basedOn w:val="871"/>
    <w:next w:val="871"/>
    <w:semiHidden/>
    <w:qFormat/>
    <w:pPr>
      <w:ind w:left="2520"/>
    </w:pPr>
  </w:style>
  <w:style w:type="paragraph" w:styleId="882">
    <w:name w:val="Document Map"/>
    <w:basedOn w:val="871"/>
    <w:semiHidden/>
    <w:qFormat/>
    <w:pPr>
      <w:shd w:val="clear" w:color="auto" w:fill="000080"/>
    </w:pPr>
  </w:style>
  <w:style w:type="paragraph" w:styleId="883">
    <w:name w:val="annotation text"/>
    <w:basedOn w:val="871"/>
    <w:link w:val="919"/>
    <w:qFormat/>
    <w:pPr>
      <w:jc w:val="left"/>
    </w:pPr>
  </w:style>
  <w:style w:type="paragraph" w:styleId="884">
    <w:name w:val="Body Text 3"/>
    <w:basedOn w:val="871"/>
    <w:qFormat/>
    <w:rPr>
      <w:rFonts w:ascii="仿宋_GB2312" w:hAnsi="Arial" w:eastAsia="仿宋_GB2312"/>
      <w:sz w:val="32"/>
      <w:szCs w:val="20"/>
    </w:rPr>
  </w:style>
  <w:style w:type="paragraph" w:styleId="885">
    <w:name w:val="Body Text"/>
    <w:basedOn w:val="871"/>
    <w:link w:val="971"/>
    <w:qFormat/>
    <w:rPr>
      <w:rFonts w:ascii="楷体_GB2312" w:hAnsi="Arial" w:eastAsia="楷体_GB2312"/>
      <w:sz w:val="28"/>
      <w:szCs w:val="20"/>
    </w:rPr>
  </w:style>
  <w:style w:type="paragraph" w:styleId="886">
    <w:name w:val="Body Text Indent"/>
    <w:basedOn w:val="871"/>
    <w:link w:val="920"/>
    <w:qFormat/>
    <w:pPr>
      <w:ind w:firstLine="645"/>
    </w:pPr>
    <w:rPr>
      <w:rFonts w:ascii="楷体_GB2312" w:eastAsia="楷体_GB2312"/>
      <w:sz w:val="32"/>
      <w:szCs w:val="20"/>
    </w:rPr>
  </w:style>
  <w:style w:type="paragraph" w:styleId="887">
    <w:name w:val="index 4"/>
    <w:basedOn w:val="871"/>
    <w:next w:val="871"/>
    <w:qFormat/>
    <w:pPr>
      <w:ind w:left="600"/>
    </w:pPr>
  </w:style>
  <w:style w:type="paragraph" w:styleId="888">
    <w:name w:val="toc 5"/>
    <w:basedOn w:val="871"/>
    <w:next w:val="871"/>
    <w:semiHidden/>
    <w:qFormat/>
    <w:pPr>
      <w:ind w:left="1680"/>
    </w:pPr>
  </w:style>
  <w:style w:type="paragraph" w:styleId="889">
    <w:name w:val="toc 3"/>
    <w:basedOn w:val="871"/>
    <w:next w:val="871"/>
    <w:semiHidden/>
    <w:qFormat/>
    <w:pPr>
      <w:ind w:left="539"/>
      <w:jc w:val="left"/>
      <w:spacing w:line="240" w:lineRule="exact"/>
      <w:tabs>
        <w:tab w:val="right" w:pos="9440" w:leader="dot"/>
      </w:tabs>
    </w:pPr>
    <w:rPr>
      <w:rFonts w:ascii="黑体" w:hAnsi="宋体" w:eastAsia="黑体"/>
      <w:bCs/>
      <w:iCs/>
      <w:sz w:val="18"/>
      <w:szCs w:val="32"/>
    </w:rPr>
  </w:style>
  <w:style w:type="paragraph" w:styleId="890">
    <w:name w:val="Plain Text"/>
    <w:basedOn w:val="871"/>
    <w:link w:val="921"/>
    <w:qFormat/>
    <w:rPr>
      <w:rFonts w:ascii="宋体" w:hAnsi="Courier New"/>
      <w:szCs w:val="20"/>
    </w:rPr>
  </w:style>
  <w:style w:type="paragraph" w:styleId="891">
    <w:name w:val="toc 8"/>
    <w:basedOn w:val="871"/>
    <w:next w:val="871"/>
    <w:semiHidden/>
    <w:qFormat/>
    <w:pPr>
      <w:ind w:left="2940"/>
    </w:pPr>
  </w:style>
  <w:style w:type="paragraph" w:styleId="892">
    <w:name w:val="Date"/>
    <w:basedOn w:val="871"/>
    <w:next w:val="871"/>
    <w:link w:val="922"/>
    <w:qFormat/>
    <w:rPr>
      <w:sz w:val="24"/>
      <w:szCs w:val="20"/>
    </w:rPr>
  </w:style>
  <w:style w:type="paragraph" w:styleId="893">
    <w:name w:val="Body Text Indent 2"/>
    <w:basedOn w:val="871"/>
    <w:qFormat/>
    <w:pPr>
      <w:ind w:firstLine="560"/>
    </w:pPr>
    <w:rPr>
      <w:rFonts w:ascii="宋体" w:hAnsi="宋体"/>
      <w:sz w:val="28"/>
    </w:rPr>
  </w:style>
  <w:style w:type="paragraph" w:styleId="894">
    <w:name w:val="Balloon Text"/>
    <w:basedOn w:val="871"/>
    <w:semiHidden/>
    <w:rPr>
      <w:sz w:val="18"/>
      <w:szCs w:val="18"/>
    </w:rPr>
  </w:style>
  <w:style w:type="paragraph" w:styleId="895">
    <w:name w:val="Footer"/>
    <w:basedOn w:val="871"/>
    <w:qFormat/>
    <w:pPr>
      <w:jc w:val="left"/>
      <w:tabs>
        <w:tab w:val="center" w:pos="4153" w:leader="none"/>
        <w:tab w:val="right" w:pos="8306" w:leader="none"/>
      </w:tabs>
    </w:pPr>
    <w:rPr>
      <w:sz w:val="18"/>
      <w:szCs w:val="20"/>
    </w:rPr>
  </w:style>
  <w:style w:type="paragraph" w:styleId="896">
    <w:name w:val="Header"/>
    <w:basedOn w:val="871"/>
    <w:qFormat/>
    <w:pPr>
      <w:jc w:val="center"/>
      <w:tabs>
        <w:tab w:val="center" w:pos="4153" w:leader="none"/>
        <w:tab w:val="right" w:pos="8306" w:leader="none"/>
      </w:tabs>
      <w:pBdr>
        <w:bottom w:val="single" w:color="auto" w:sz="6" w:space="1"/>
      </w:pBdr>
    </w:pPr>
    <w:rPr>
      <w:sz w:val="18"/>
      <w:szCs w:val="18"/>
    </w:rPr>
  </w:style>
  <w:style w:type="paragraph" w:styleId="897">
    <w:name w:val="toc 1"/>
    <w:basedOn w:val="871"/>
    <w:next w:val="871"/>
    <w:uiPriority w:val="39"/>
    <w:qFormat/>
    <w:pPr>
      <w:jc w:val="left"/>
      <w:spacing w:before="120" w:after="120" w:line="480" w:lineRule="auto"/>
      <w:tabs>
        <w:tab w:val="right" w:pos="9440" w:leader="dot"/>
      </w:tabs>
    </w:pPr>
    <w:rPr>
      <w:rFonts w:ascii="黑体" w:eastAsia="黑体"/>
      <w:b/>
      <w:caps/>
      <w:sz w:val="18"/>
      <w:szCs w:val="28"/>
    </w:rPr>
  </w:style>
  <w:style w:type="paragraph" w:styleId="898">
    <w:name w:val="toc 4"/>
    <w:basedOn w:val="871"/>
    <w:next w:val="871"/>
    <w:semiHidden/>
    <w:qFormat/>
    <w:pPr>
      <w:ind w:left="1260"/>
    </w:pPr>
  </w:style>
  <w:style w:type="paragraph" w:styleId="899">
    <w:name w:val="toc 6"/>
    <w:basedOn w:val="871"/>
    <w:next w:val="871"/>
    <w:semiHidden/>
    <w:pPr>
      <w:ind w:left="2100"/>
    </w:pPr>
  </w:style>
  <w:style w:type="paragraph" w:styleId="900">
    <w:name w:val="Body Text Indent 3"/>
    <w:basedOn w:val="871"/>
    <w:qFormat/>
    <w:pPr>
      <w:ind w:firstLine="523"/>
    </w:pPr>
    <w:rPr>
      <w:rFonts w:ascii="仿宋_GB2312" w:hAnsi="宋体" w:eastAsia="仿宋_GB2312"/>
      <w:sz w:val="24"/>
    </w:rPr>
  </w:style>
  <w:style w:type="paragraph" w:styleId="901">
    <w:name w:val="toc 2"/>
    <w:basedOn w:val="871"/>
    <w:next w:val="871"/>
    <w:uiPriority w:val="39"/>
    <w:qFormat/>
    <w:pPr>
      <w:jc w:val="left"/>
      <w:spacing w:line="260" w:lineRule="exact"/>
      <w:tabs>
        <w:tab w:val="right" w:pos="9440" w:leader="dot"/>
      </w:tabs>
    </w:pPr>
    <w:rPr>
      <w:rFonts w:ascii="黑体" w:eastAsia="黑体"/>
      <w:b/>
      <w:bCs/>
      <w:smallCaps/>
      <w:sz w:val="18"/>
      <w:szCs w:val="44"/>
    </w:rPr>
  </w:style>
  <w:style w:type="paragraph" w:styleId="902">
    <w:name w:val="toc 9"/>
    <w:basedOn w:val="871"/>
    <w:next w:val="871"/>
    <w:semiHidden/>
    <w:pPr>
      <w:ind w:left="3360"/>
    </w:pPr>
  </w:style>
  <w:style w:type="paragraph" w:styleId="903">
    <w:name w:val="Body Text 2"/>
    <w:basedOn w:val="871"/>
    <w:qFormat/>
    <w:pPr>
      <w:jc w:val="center"/>
    </w:pPr>
    <w:rPr>
      <w:rFonts w:ascii="仿宋_GB2312" w:eastAsia="仿宋_GB2312"/>
      <w:sz w:val="44"/>
    </w:rPr>
  </w:style>
  <w:style w:type="paragraph" w:styleId="904">
    <w:name w:val="HTML Preformatted"/>
    <w:basedOn w:val="87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05">
    <w:name w:val="Normal (Web)"/>
    <w:basedOn w:val="871"/>
    <w:unhideWhenUsed/>
    <w:qFormat/>
    <w:pPr>
      <w:jc w:val="left"/>
      <w:spacing w:before="100" w:beforeAutospacing="1" w:after="100" w:afterAutospacing="1"/>
      <w:widowControl/>
    </w:pPr>
    <w:rPr>
      <w:rFonts w:ascii="宋体" w:hAnsi="宋体" w:cs="宋体"/>
      <w:sz w:val="24"/>
    </w:rPr>
  </w:style>
  <w:style w:type="paragraph" w:styleId="906">
    <w:name w:val="index 1"/>
    <w:basedOn w:val="871"/>
    <w:next w:val="871"/>
    <w:semiHidden/>
    <w:qFormat/>
    <w:rPr>
      <w:rFonts w:ascii="宋体" w:hAnsi="宋体"/>
      <w:szCs w:val="18"/>
    </w:rPr>
  </w:style>
  <w:style w:type="paragraph" w:styleId="907">
    <w:name w:val="Title"/>
    <w:basedOn w:val="871"/>
    <w:next w:val="871"/>
    <w:link w:val="923"/>
    <w:qFormat/>
    <w:pPr>
      <w:jc w:val="center"/>
      <w:spacing w:before="240" w:after="60"/>
      <w:outlineLvl w:val="0"/>
    </w:pPr>
    <w:rPr>
      <w:rFonts w:ascii="Cambria" w:hAnsi="Cambria"/>
      <w:b/>
      <w:bCs/>
      <w:sz w:val="44"/>
      <w:szCs w:val="32"/>
    </w:rPr>
  </w:style>
  <w:style w:type="paragraph" w:styleId="908">
    <w:name w:val="annotation subject"/>
    <w:basedOn w:val="883"/>
    <w:next w:val="883"/>
    <w:link w:val="924"/>
    <w:qFormat/>
    <w:rPr>
      <w:b/>
      <w:bCs/>
    </w:rPr>
  </w:style>
  <w:style w:type="paragraph" w:styleId="909">
    <w:name w:val="Body Text First Indent"/>
    <w:basedOn w:val="885"/>
    <w:link w:val="972"/>
    <w:qFormat/>
    <w:pPr>
      <w:ind w:firstLine="420"/>
      <w:spacing w:after="120"/>
    </w:pPr>
    <w:rPr>
      <w:rFonts w:ascii="Calibri" w:hAnsi="Calibri" w:eastAsia="宋体"/>
      <w:sz w:val="21"/>
      <w:szCs w:val="24"/>
    </w:rPr>
  </w:style>
  <w:style w:type="paragraph" w:styleId="910">
    <w:name w:val="Body Text First Indent 2"/>
    <w:basedOn w:val="871"/>
    <w:next w:val="871"/>
    <w:link w:val="925"/>
    <w:qFormat/>
    <w:pPr>
      <w:ind w:left="420" w:firstLine="420"/>
      <w:spacing w:after="120"/>
    </w:pPr>
  </w:style>
  <w:style w:type="table" w:styleId="911">
    <w:name w:val="Table Grid"/>
    <w:basedOn w:val="878"/>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2">
    <w:name w:val="Strong"/>
    <w:qFormat/>
    <w:rPr>
      <w:b/>
      <w:bCs/>
    </w:rPr>
  </w:style>
  <w:style w:type="character" w:styleId="913">
    <w:name w:val="page number"/>
    <w:qFormat/>
  </w:style>
  <w:style w:type="character" w:styleId="914">
    <w:name w:val="FollowedHyperlink"/>
    <w:qFormat/>
    <w:rPr>
      <w:color w:val="800080"/>
      <w:u w:val="single"/>
    </w:rPr>
  </w:style>
  <w:style w:type="character" w:styleId="915">
    <w:name w:val="Hyperlink"/>
    <w:uiPriority w:val="99"/>
    <w:qFormat/>
    <w:rPr>
      <w:color w:val="0000ff"/>
      <w:u w:val="single"/>
    </w:rPr>
  </w:style>
  <w:style w:type="character" w:styleId="916">
    <w:name w:val="annotation reference"/>
    <w:qFormat/>
    <w:rPr>
      <w:sz w:val="21"/>
      <w:szCs w:val="21"/>
    </w:rPr>
  </w:style>
  <w:style w:type="character" w:styleId="917" w:customStyle="1">
    <w:name w:val="标题 1 字符"/>
    <w:link w:val="872"/>
    <w:rPr>
      <w:rFonts w:ascii="楷体_GB2312" w:eastAsia="楷体_GB2312"/>
      <w:sz w:val="28"/>
      <w:lang w:val="en-US" w:eastAsia="zh-CN" w:bidi="ar-SA"/>
    </w:rPr>
  </w:style>
  <w:style w:type="character" w:styleId="918" w:customStyle="1">
    <w:name w:val="正文缩进 字符"/>
    <w:link w:val="880"/>
    <w:qFormat/>
    <w:rPr>
      <w:rFonts w:eastAsia="宋体"/>
      <w:sz w:val="21"/>
      <w:lang w:val="en-US" w:eastAsia="zh-CN" w:bidi="ar-SA"/>
    </w:rPr>
  </w:style>
  <w:style w:type="character" w:styleId="919" w:customStyle="1">
    <w:name w:val="批注文字 字符"/>
    <w:link w:val="883"/>
    <w:qFormat/>
    <w:rPr>
      <w:sz w:val="21"/>
      <w:szCs w:val="24"/>
    </w:rPr>
  </w:style>
  <w:style w:type="character" w:styleId="920" w:customStyle="1">
    <w:name w:val="正文文本缩进 字符"/>
    <w:link w:val="886"/>
    <w:qFormat/>
    <w:rPr>
      <w:rFonts w:ascii="楷体_GB2312" w:eastAsia="楷体_GB2312"/>
      <w:sz w:val="32"/>
    </w:rPr>
  </w:style>
  <w:style w:type="character" w:styleId="921" w:customStyle="1">
    <w:name w:val="纯文本 字符"/>
    <w:link w:val="890"/>
    <w:qFormat/>
    <w:rPr>
      <w:rFonts w:ascii="宋体" w:hAnsi="Courier New"/>
      <w:sz w:val="21"/>
    </w:rPr>
  </w:style>
  <w:style w:type="character" w:styleId="922" w:customStyle="1">
    <w:name w:val="日期 字符"/>
    <w:link w:val="892"/>
    <w:qFormat/>
    <w:rPr>
      <w:sz w:val="24"/>
    </w:rPr>
  </w:style>
  <w:style w:type="character" w:styleId="923" w:customStyle="1">
    <w:name w:val="标题 字符1"/>
    <w:link w:val="907"/>
    <w:rPr>
      <w:rFonts w:ascii="Cambria" w:hAnsi="Cambria" w:cs="Times New Roman"/>
      <w:b/>
      <w:bCs/>
      <w:sz w:val="44"/>
      <w:szCs w:val="32"/>
    </w:rPr>
  </w:style>
  <w:style w:type="character" w:styleId="924" w:customStyle="1">
    <w:name w:val="批注主题 字符"/>
    <w:link w:val="908"/>
    <w:rPr>
      <w:b/>
      <w:bCs/>
      <w:sz w:val="21"/>
      <w:szCs w:val="24"/>
    </w:rPr>
  </w:style>
  <w:style w:type="character" w:styleId="925" w:customStyle="1">
    <w:name w:val="正文文本首行缩进 2 字符"/>
    <w:link w:val="910"/>
    <w:rPr>
      <w:rFonts w:ascii="楷体_GB2312" w:eastAsia="楷体_GB2312"/>
      <w:sz w:val="21"/>
      <w:szCs w:val="24"/>
    </w:rPr>
  </w:style>
  <w:style w:type="character" w:styleId="926" w:customStyle="1">
    <w:name w:val="标题2 Char"/>
    <w:qFormat/>
    <w:rPr>
      <w:rFonts w:ascii="方正楷体_GBK" w:hAnsi="Book Antiqua" w:eastAsia="方正楷体_GBK"/>
      <w:sz w:val="32"/>
      <w:lang w:val="en-US" w:eastAsia="zh-CN" w:bidi="ar-SA"/>
    </w:rPr>
  </w:style>
  <w:style w:type="character" w:styleId="927" w:customStyle="1">
    <w:name w:val="jj1"/>
    <w:qFormat/>
    <w:rPr>
      <w:sz w:val="20"/>
      <w:szCs w:val="20"/>
      <w:u w:val="none"/>
    </w:rPr>
  </w:style>
  <w:style w:type="character" w:styleId="928" w:customStyle="1">
    <w:name w:val="正文2 Char"/>
    <w:link w:val="929"/>
    <w:uiPriority w:val="99"/>
    <w:qFormat/>
    <w:rPr>
      <w:sz w:val="24"/>
    </w:rPr>
  </w:style>
  <w:style w:type="paragraph" w:styleId="929" w:customStyle="1">
    <w:name w:val="正文2"/>
    <w:basedOn w:val="871"/>
    <w:link w:val="928"/>
    <w:uiPriority w:val="99"/>
    <w:qFormat/>
    <w:pPr>
      <w:ind w:firstLine="510"/>
      <w:spacing w:before="156" w:line="360" w:lineRule="auto"/>
    </w:pPr>
    <w:rPr>
      <w:sz w:val="24"/>
      <w:szCs w:val="20"/>
    </w:rPr>
  </w:style>
  <w:style w:type="character" w:styleId="930" w:customStyle="1">
    <w:name w:val="列出段落 Char"/>
    <w:link w:val="931"/>
    <w:qFormat/>
    <w:rPr>
      <w:rFonts w:ascii="Calibri" w:hAnsi="Calibri"/>
      <w:sz w:val="24"/>
      <w:szCs w:val="24"/>
      <w:lang w:eastAsia="en-US" w:bidi="en-US"/>
    </w:rPr>
  </w:style>
  <w:style w:type="paragraph" w:styleId="931" w:customStyle="1">
    <w:name w:val="列出段落1"/>
    <w:basedOn w:val="871"/>
    <w:link w:val="930"/>
    <w:qFormat/>
    <w:pPr>
      <w:contextualSpacing/>
      <w:ind w:left="720"/>
      <w:jc w:val="left"/>
      <w:widowControl/>
    </w:pPr>
    <w:rPr>
      <w:sz w:val="24"/>
      <w:lang w:eastAsia="en-US" w:bidi="en-US"/>
    </w:rPr>
  </w:style>
  <w:style w:type="character" w:styleId="932" w:customStyle="1">
    <w:name w:val="标题 字符"/>
    <w:uiPriority w:val="10"/>
    <w:qFormat/>
    <w:rPr>
      <w:rFonts w:ascii="Cambria" w:hAnsi="Cambria" w:eastAsia="宋体" w:cs="Times New Roman"/>
      <w:b/>
      <w:bCs/>
      <w:sz w:val="32"/>
      <w:szCs w:val="32"/>
    </w:rPr>
  </w:style>
  <w:style w:type="character" w:styleId="933" w:customStyle="1">
    <w:name w:val="未处理的提及1"/>
    <w:uiPriority w:val="99"/>
    <w:unhideWhenUsed/>
    <w:qFormat/>
    <w:rPr>
      <w:color w:val="605e5c"/>
      <w:shd w:val="clear" w:color="auto" w:fill="e1dfdd"/>
    </w:rPr>
  </w:style>
  <w:style w:type="paragraph" w:styleId="934" w:customStyle="1">
    <w:name w:val="Char Char Char Char"/>
    <w:basedOn w:val="882"/>
    <w:qFormat/>
    <w:pPr>
      <w:spacing w:line="360" w:lineRule="auto"/>
    </w:pPr>
    <w:rPr>
      <w:rFonts w:ascii="Tahoma" w:hAnsi="Tahoma"/>
      <w:sz w:val="24"/>
    </w:rPr>
  </w:style>
  <w:style w:type="paragraph" w:styleId="935" w:customStyle="1">
    <w:name w:val="正文空2格  1."/>
    <w:basedOn w:val="871"/>
    <w:pPr>
      <w:ind w:firstLine="480"/>
      <w:spacing w:line="360" w:lineRule="auto"/>
    </w:pPr>
    <w:rPr>
      <w:rFonts w:ascii="宋体" w:eastAsia="仿宋" w:cs="宋体"/>
      <w:sz w:val="28"/>
      <w:szCs w:val="20"/>
    </w:rPr>
  </w:style>
  <w:style w:type="paragraph" w:styleId="936" w:customStyle="1">
    <w:name w:val="Char"/>
    <w:basedOn w:val="871"/>
    <w:qFormat/>
    <w:pPr>
      <w:ind w:firstLine="561"/>
      <w:jc w:val="left"/>
      <w:tabs>
        <w:tab w:val="left" w:pos="360" w:leader="none"/>
      </w:tabs>
    </w:pPr>
    <w:rPr>
      <w:sz w:val="24"/>
      <w:u w:val="single"/>
    </w:rPr>
  </w:style>
  <w:style w:type="paragraph" w:styleId="937" w:customStyle="1">
    <w:name w:val="TOC 标题1"/>
    <w:basedOn w:val="872"/>
    <w:next w:val="871"/>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938" w:customStyle="1">
    <w:name w:val="正文 1.1"/>
    <w:basedOn w:val="871"/>
    <w:next w:val="939"/>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39" w:customStyle="1">
    <w:name w:val="正文 1.1.1"/>
    <w:basedOn w:val="871"/>
    <w:next w:val="871"/>
    <w:qFormat/>
    <w:pPr>
      <w:numPr>
        <w:ilvl w:val="2"/>
        <w:numId w:val="1"/>
      </w:numPr>
      <w:spacing w:line="360" w:lineRule="auto"/>
      <w:outlineLvl w:val="2"/>
    </w:pPr>
    <w:rPr>
      <w:rFonts w:ascii="宋体" w:hAnsi="宋体"/>
      <w:color w:val="000000"/>
      <w:sz w:val="28"/>
      <w:szCs w:val="21"/>
    </w:rPr>
  </w:style>
  <w:style w:type="paragraph" w:styleId="940" w:customStyle="1">
    <w:name w:val="Table Text"/>
    <w:qFormat/>
    <w:pPr>
      <w:jc w:val="center"/>
      <w:spacing w:before="143" w:after="80"/>
    </w:pPr>
    <w:rPr>
      <w:rFonts w:ascii="仿宋_GB2312" w:hAnsi="宋体" w:eastAsia="仿宋_GB2312"/>
      <w:sz w:val="24"/>
    </w:rPr>
  </w:style>
  <w:style w:type="paragraph" w:styleId="941" w:customStyle="1">
    <w:name w:val="列表段落1"/>
    <w:basedOn w:val="871"/>
    <w:uiPriority w:val="34"/>
    <w:qFormat/>
    <w:pPr>
      <w:ind w:firstLine="420"/>
    </w:pPr>
    <w:rPr>
      <w:szCs w:val="22"/>
    </w:rPr>
  </w:style>
  <w:style w:type="paragraph" w:styleId="942" w:customStyle="1">
    <w:name w:val="第四级"/>
    <w:basedOn w:val="871"/>
    <w:next w:val="871"/>
    <w:pPr>
      <w:numPr>
        <w:ilvl w:val="3"/>
        <w:numId w:val="1"/>
      </w:numPr>
      <w:spacing w:line="360" w:lineRule="auto"/>
    </w:pPr>
    <w:rPr>
      <w:rFonts w:ascii="宋体" w:hAnsi="宋体" w:eastAsia="仿宋"/>
      <w:sz w:val="28"/>
      <w:szCs w:val="21"/>
    </w:rPr>
  </w:style>
  <w:style w:type="paragraph" w:styleId="943">
    <w:name w:val="List Paragraph"/>
    <w:basedOn w:val="871"/>
    <w:uiPriority w:val="1"/>
    <w:qFormat/>
    <w:pPr>
      <w:ind w:firstLine="420"/>
    </w:pPr>
    <w:rPr>
      <w:szCs w:val="22"/>
    </w:rPr>
  </w:style>
  <w:style w:type="paragraph" w:styleId="944" w:customStyle="1">
    <w:name w:val="Coms Alinea"/>
    <w:pPr>
      <w:widowControl w:val="off"/>
    </w:pPr>
    <w:rPr>
      <w:rFonts w:ascii="Arial" w:hAnsi="Arial" w:cs="Arial"/>
    </w:rPr>
  </w:style>
  <w:style w:type="paragraph" w:styleId="945" w:customStyle="1">
    <w:name w:val="默认段落字体 Para Char Char Char Char Char Char Char Char Char1 Char Char Char Char Char Char Char"/>
    <w:basedOn w:val="882"/>
    <w:qFormat/>
    <w:rPr>
      <w:rFonts w:ascii="Tahoma" w:hAnsi="Tahoma"/>
      <w:sz w:val="24"/>
    </w:rPr>
  </w:style>
  <w:style w:type="paragraph" w:styleId="946" w:customStyle="1">
    <w:name w:val="Char Char Char Char1 Char Char Char"/>
    <w:basedOn w:val="882"/>
    <w:pPr>
      <w:spacing w:line="360" w:lineRule="auto"/>
    </w:pPr>
    <w:rPr>
      <w:rFonts w:ascii="Tahoma" w:hAnsi="Tahoma"/>
      <w:sz w:val="24"/>
    </w:rPr>
  </w:style>
  <w:style w:type="paragraph" w:styleId="947" w:customStyle="1">
    <w:name w:val="标题1"/>
    <w:basedOn w:val="871"/>
    <w:next w:val="871"/>
    <w:pPr>
      <w:jc w:val="center"/>
      <w:spacing w:line="700" w:lineRule="atLeast"/>
      <w:tabs>
        <w:tab w:val="left" w:pos="9193" w:leader="none"/>
        <w:tab w:val="left" w:pos="9827" w:leader="none"/>
      </w:tabs>
    </w:pPr>
    <w:rPr>
      <w:rFonts w:eastAsia="方正小标宋_GBK"/>
      <w:sz w:val="44"/>
    </w:rPr>
  </w:style>
  <w:style w:type="paragraph" w:styleId="948" w:customStyle="1">
    <w:name w:val="HTML 预先格式化"/>
    <w:basedOn w:val="87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49" w:customStyle="1">
    <w:name w:val="正文 第一章"/>
    <w:basedOn w:val="871"/>
    <w:next w:val="938"/>
    <w:qFormat/>
    <w:pPr>
      <w:numPr>
        <w:numId w:val="1"/>
      </w:numPr>
      <w:jc w:val="center"/>
      <w:pageBreakBefore/>
      <w:spacing w:before="240" w:after="240" w:line="480" w:lineRule="auto"/>
      <w:outlineLvl w:val="0"/>
    </w:pPr>
    <w:rPr>
      <w:rFonts w:ascii="黑体" w:hAnsi="宋体" w:eastAsia="黑体"/>
      <w:sz w:val="36"/>
      <w:szCs w:val="21"/>
    </w:rPr>
  </w:style>
  <w:style w:type="paragraph" w:styleId="950" w:customStyle="1">
    <w:name w:val="附录1"/>
    <w:qFormat/>
    <w:pPr>
      <w:numPr>
        <w:numId w:val="2"/>
      </w:numPr>
      <w:spacing w:before="240" w:line="600" w:lineRule="atLeast"/>
    </w:pPr>
    <w:rPr>
      <w:b/>
      <w:i/>
      <w:sz w:val="28"/>
    </w:rPr>
  </w:style>
  <w:style w:type="paragraph" w:styleId="951" w:customStyle="1">
    <w:name w:val="xl47"/>
    <w:basedOn w:val="871"/>
    <w:pPr>
      <w:jc w:val="center"/>
      <w:spacing w:before="100" w:beforeAutospacing="1" w:after="100" w:afterAutospacing="1"/>
      <w:widowControl/>
    </w:pPr>
    <w:rPr>
      <w:rFonts w:hint="eastAsia" w:ascii="方正姚体" w:hAnsi="宋体" w:eastAsia="方正姚体"/>
      <w:b/>
      <w:bCs/>
      <w:sz w:val="36"/>
      <w:szCs w:val="36"/>
    </w:rPr>
  </w:style>
  <w:style w:type="paragraph" w:styleId="952" w:customStyle="1">
    <w:name w:val="Char Char Char Char1 Char Char"/>
    <w:basedOn w:val="871"/>
    <w:qFormat/>
    <w:pPr>
      <w:tabs>
        <w:tab w:val="left" w:pos="360" w:leader="none"/>
      </w:tabs>
    </w:pPr>
    <w:rPr>
      <w:sz w:val="24"/>
    </w:rPr>
  </w:style>
  <w:style w:type="paragraph" w:styleId="953" w:customStyle="1">
    <w:name w:val="Default"/>
    <w:uiPriority w:val="99"/>
    <w:qFormat/>
    <w:pPr>
      <w:widowControl w:val="off"/>
    </w:pPr>
    <w:rPr>
      <w:rFonts w:ascii="MS Mincho" w:hAnsi="MS Mincho"/>
      <w:color w:val="000000"/>
      <w:sz w:val="21"/>
      <w:szCs w:val="24"/>
    </w:rPr>
  </w:style>
  <w:style w:type="paragraph" w:styleId="954" w:customStyle="1">
    <w:name w:val="标题3"/>
    <w:basedOn w:val="871"/>
    <w:next w:val="871"/>
    <w:qFormat/>
    <w:rPr>
      <w:rFonts w:eastAsia="方正黑体_GBK"/>
    </w:rPr>
  </w:style>
  <w:style w:type="paragraph" w:styleId="955" w:customStyle="1">
    <w:name w:val="普通正文"/>
    <w:basedOn w:val="871"/>
    <w:qFormat/>
    <w:pPr>
      <w:ind w:firstLine="480"/>
      <w:jc w:val="left"/>
      <w:spacing w:before="120" w:after="120" w:line="360" w:lineRule="auto"/>
    </w:pPr>
    <w:rPr>
      <w:rFonts w:ascii="Arial" w:hAnsi="Arial"/>
      <w:sz w:val="24"/>
    </w:rPr>
  </w:style>
  <w:style w:type="paragraph" w:styleId="956" w:customStyle="1">
    <w:name w:val="标书正文格式"/>
    <w:qFormat/>
    <w:pPr>
      <w:ind w:firstLine="200"/>
      <w:spacing w:line="360" w:lineRule="auto"/>
    </w:pPr>
    <w:rPr>
      <w:rFonts w:eastAsia="楷体_GB2312"/>
      <w:sz w:val="24"/>
      <w:szCs w:val="24"/>
    </w:rPr>
  </w:style>
  <w:style w:type="paragraph" w:styleId="957" w:customStyle="1">
    <w:name w:val="[Normal]"/>
    <w:qFormat/>
    <w:rPr>
      <w:rFonts w:ascii="宋体" w:hAnsi="宋体"/>
      <w:sz w:val="24"/>
      <w:szCs w:val="22"/>
      <w:lang w:val="zh-CN"/>
    </w:rPr>
  </w:style>
  <w:style w:type="paragraph" w:styleId="958" w:customStyle="1">
    <w:name w:val="BioQuote Tekst"/>
    <w:basedOn w:val="871"/>
    <w:qFormat/>
    <w:pPr>
      <w:ind w:right="-1"/>
    </w:pPr>
    <w:rPr>
      <w:rFonts w:ascii="Arial" w:hAnsi="Arial"/>
      <w:sz w:val="22"/>
      <w:szCs w:val="20"/>
      <w:lang w:eastAsia="en-US"/>
    </w:rPr>
  </w:style>
  <w:style w:type="paragraph" w:styleId="959" w:customStyle="1">
    <w:name w:val="标题2"/>
    <w:basedOn w:val="871"/>
    <w:next w:val="871"/>
    <w:qFormat/>
    <w:pPr>
      <w:jc w:val="center"/>
    </w:pPr>
    <w:rPr>
      <w:rFonts w:eastAsia="方正楷体_GBK"/>
    </w:rPr>
  </w:style>
  <w:style w:type="paragraph" w:styleId="960" w:customStyle="1">
    <w:name w:val="修订1"/>
    <w:uiPriority w:val="99"/>
    <w:semiHidden/>
    <w:qFormat/>
    <w:rPr>
      <w:sz w:val="21"/>
      <w:szCs w:val="24"/>
    </w:rPr>
  </w:style>
  <w:style w:type="paragraph" w:styleId="961" w:customStyle="1">
    <w:name w:val="Char1"/>
    <w:basedOn w:val="871"/>
    <w:qFormat/>
    <w:rPr>
      <w:rFonts w:ascii="Tahoma" w:hAnsi="Tahoma"/>
      <w:sz w:val="24"/>
      <w:szCs w:val="20"/>
    </w:rPr>
  </w:style>
  <w:style w:type="paragraph" w:styleId="962" w:customStyle="1">
    <w:name w:val="首行缩进"/>
    <w:basedOn w:val="871"/>
    <w:qFormat/>
    <w:pPr>
      <w:ind w:firstLine="480"/>
      <w:jc w:val="left"/>
      <w:spacing w:line="360" w:lineRule="auto"/>
    </w:pPr>
    <w:rPr>
      <w:rFonts w:ascii="宋体" w:hAnsi="宋体" w:eastAsia="Calibri"/>
      <w:sz w:val="24"/>
      <w:lang w:eastAsia="en-US"/>
    </w:rPr>
  </w:style>
  <w:style w:type="paragraph" w:styleId="963" w:customStyle="1">
    <w:name w:val="正文 A"/>
    <w:uiPriority w:val="99"/>
    <w:unhideWhenUsed/>
    <w:qFormat/>
    <w:pPr>
      <w:jc w:val="both"/>
      <w:widowControl w:val="off"/>
    </w:pPr>
    <w:rPr>
      <w:rFonts w:hint="eastAsia" w:ascii="Arial Unicode MS" w:hAnsi="Arial Unicode MS"/>
      <w:color w:val="000000"/>
      <w:sz w:val="21"/>
      <w:szCs w:val="22"/>
    </w:rPr>
  </w:style>
  <w:style w:type="paragraph" w:styleId="964" w:customStyle="1">
    <w:name w:val="样式1"/>
    <w:basedOn w:val="872"/>
    <w:qFormat/>
    <w:pPr>
      <w:keepLines/>
    </w:pPr>
    <w:rPr>
      <w:rFonts w:ascii="Calibri" w:eastAsia="宋体"/>
      <w:b/>
      <w:bCs/>
      <w:sz w:val="32"/>
      <w:szCs w:val="44"/>
    </w:rPr>
  </w:style>
  <w:style w:type="table" w:styleId="965" w:customStyle="1">
    <w:name w:val="网格型1"/>
    <w:basedOn w:val="8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6" w:customStyle="1">
    <w:name w:val="网格型2"/>
    <w:basedOn w:val="878"/>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7" w:customStyle="1">
    <w:name w:val="网格型3"/>
    <w:basedOn w:val="878"/>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8" w:customStyle="1">
    <w:name w:val="网格型4"/>
    <w:basedOn w:val="878"/>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9" w:customStyle="1">
    <w:name w:val="网格型5"/>
    <w:basedOn w:val="878"/>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0">
    <w:name w:val="No Spacing"/>
    <w:uiPriority w:val="99"/>
    <w:qFormat/>
    <w:pPr>
      <w:jc w:val="both"/>
      <w:widowControl w:val="off"/>
    </w:pPr>
    <w:rPr>
      <w:rFonts w:ascii="Times New Roman" w:hAnsi="Times New Roman"/>
      <w:sz w:val="21"/>
      <w:szCs w:val="21"/>
    </w:rPr>
  </w:style>
  <w:style w:type="character" w:styleId="971" w:customStyle="1">
    <w:name w:val="正文文本 字符"/>
    <w:link w:val="885"/>
    <w:qFormat/>
    <w:rPr>
      <w:rFonts w:ascii="楷体_GB2312" w:hAnsi="Arial" w:eastAsia="楷体_GB2312"/>
      <w:sz w:val="28"/>
    </w:rPr>
  </w:style>
  <w:style w:type="character" w:styleId="972" w:customStyle="1">
    <w:name w:val="正文文本首行缩进 字符"/>
    <w:link w:val="909"/>
    <w:qFormat/>
    <w:rPr>
      <w:rFonts w:ascii="楷体_GB2312" w:hAnsi="Arial" w:eastAsia="楷体_GB2312"/>
      <w:sz w:val="21"/>
      <w:szCs w:val="24"/>
    </w:rPr>
  </w:style>
  <w:style w:type="paragraph" w:styleId="973">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DABA3-F2A8-460B-9E96-9C4603B94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吉慧婷</cp:lastModifiedBy>
  <cp:revision>7</cp:revision>
  <dcterms:created xsi:type="dcterms:W3CDTF">2026-07-15T07:26:00Z</dcterms:created>
  <dcterms:modified xsi:type="dcterms:W3CDTF">2026-07-15T08:19:56Z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0C416D1D59F94214B0DECA448155A900_13</vt:lpwstr>
  </property>
  <property fmtid="{D5CDD505-2E9C-101B-9397-08002B2CF9AE}" pid="4" name="KSOTemplateDocerSaveRecord">
    <vt:lpwstr>eyJoZGlkIjoiN2YzNjBkOTgyNWQ1YTMxYzM3MzMwNWFiODNmOWIzYWMifQ==</vt:lpwstr>
  </property>
</Properties>
</file>