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参加第七届全国少数民族文艺会演项目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单一来源采购文件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项目编号：JSZC-320000-JCEC-D2026-0248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采购人：江苏省民族宗教事务委员会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0390" w:history="1">
            <w:r>
              <w:rPr>
                <w:rStyle w:val="830"/>
                <w:rFonts w:ascii="SimSun" w:hAnsi="SimSun" w:eastAsia="SimSun" w:cs="SimSun"/>
                <w:color w:val="0000ee"/>
                <w:sz w:val="32"/>
                <w:u w:val="single"/>
              </w:rPr>
              <w:t xml:space="preserve">第一章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单一来源采购邀请</w:t>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1397" w:history="1">
            <w:r>
              <w:rPr>
                <w:rStyle w:val="830"/>
                <w:rFonts w:ascii="SimSun" w:hAnsi="SimSun" w:eastAsia="SimSun" w:cs="SimSun"/>
                <w:color w:val="0000ee"/>
                <w:sz w:val="32"/>
                <w:u w:val="single"/>
              </w:rPr>
              <w:t xml:space="preserve">第二章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供应商须知</w:t>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5350" w:history="1">
            <w:r>
              <w:rPr>
                <w:rStyle w:val="830"/>
                <w:rFonts w:ascii="SimSun" w:hAnsi="SimSun" w:eastAsia="SimSun" w:cs="SimSun"/>
                <w:color w:val="0000ee"/>
                <w:sz w:val="32"/>
                <w:u w:val="single"/>
              </w:rPr>
              <w:t xml:space="preserve">第三章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采购需求</w:t>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28781" w:history="1">
            <w:r>
              <w:rPr>
                <w:rStyle w:val="830"/>
                <w:rFonts w:ascii="SimSun" w:hAnsi="SimSun" w:eastAsia="SimSun" w:cs="SimSun"/>
                <w:color w:val="0000ee"/>
                <w:sz w:val="32"/>
                <w:u w:val="single"/>
              </w:rPr>
              <w:t xml:space="preserve">第四章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合同主要条款及格式</w:t>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10997" w:history="1">
            <w:r>
              <w:rPr>
                <w:rStyle w:val="830"/>
                <w:rFonts w:ascii="SimSun" w:hAnsi="SimSun" w:eastAsia="SimSun" w:cs="SimSun"/>
                <w:color w:val="0000ee"/>
                <w:sz w:val="32"/>
                <w:u w:val="single"/>
              </w:rPr>
              <w:t xml:space="preserve">第五章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附件</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77"/>
        <w:numPr>
          <w:ilvl w:val="0"/>
          <w:numId w:val="5"/>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单一来源采购邀请</w:t>
      </w:r>
      <w:r/>
    </w:p>
    <w:p>
      <w:pPr>
        <w:ind w:left="0" w:right="0" w:firstLine="454"/>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45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1"/>
        </w:rPr>
        <w:t xml:space="preserve">参加第七届全国少数民族文艺会演（JSZC-320000-JCEC-D2026-0248）招标项目的潜在供应商应在江苏政府采购网“</w:t>
      </w:r>
      <w:r>
        <w:rPr>
          <w:rFonts w:ascii="SimSun" w:hAnsi="SimSun" w:eastAsia="SimSun" w:cs="SimSun"/>
          <w:color w:val="000000"/>
          <w:sz w:val="21"/>
        </w:rPr>
        <w:t xml:space="preserve">苏采云”系统</w:t>
      </w:r>
      <w:r>
        <w:rPr>
          <w:rFonts w:ascii="SimSun" w:hAnsi="SimSun" w:eastAsia="SimSun" w:cs="SimSun"/>
          <w:color w:val="000000"/>
          <w:spacing w:val="8"/>
          <w:sz w:val="21"/>
        </w:rPr>
        <w:t xml:space="preserve">获取采购文件，并于</w:t>
      </w:r>
      <w:r>
        <w:rPr>
          <w:rFonts w:ascii="SimSun" w:hAnsi="SimSun" w:eastAsia="SimSun" w:cs="SimSun"/>
          <w:b/>
          <w:color w:val="000000"/>
          <w:spacing w:val="8"/>
          <w:sz w:val="21"/>
        </w:rPr>
        <w:t xml:space="preserve">2026年7月22日14:30（北京时间）</w:t>
      </w:r>
      <w:r>
        <w:rPr>
          <w:rFonts w:ascii="SimSun" w:hAnsi="SimSun" w:eastAsia="SimSun" w:cs="SimSun"/>
          <w:color w:val="000000"/>
          <w:spacing w:val="8"/>
          <w:sz w:val="21"/>
        </w:rPr>
        <w:t xml:space="preserve">前提交响应文件。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项目编号：JSZC-320000-JCEC-D2026-0248</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项目名称：参加第七届全国少数民族文艺会演项目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预算金额：人民币180万元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最高限价：人民币180万元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采购需求：第七届全国少数民族文艺会演，具体要求详见采购文件第三章项目采购需求。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合同履行期限：表演时间2026年8月25日及2026年8月26日。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2025年度财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（3）具有履行合同所必需的设备和专业技术能力（供应商根据履行采购项目合同需要，提供履行合同所必需的设备和专业技术能力的证明材料或承诺书）；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（4）有依法缴纳税收和社会保障资金的良好记录（提供参加本次政府采购活动前半年内至少一个月：①缴纳税收的凭证；②缴纳社会保险的凭据），依法享受免缴、缓缴的，提供证明材料；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2.2落实政府采购政策需满足的资格要求：本项目非专门面向中小企业（或监狱企业或残疾人福利性单位）采购。</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w:t>
      </w:r>
      <w:r>
        <w:rPr>
          <w:rFonts w:ascii="SimSun" w:hAnsi="SimSun" w:eastAsia="SimSun" w:cs="SimSun"/>
          <w:b/>
          <w:color w:val="000000"/>
          <w:sz w:val="21"/>
        </w:rPr>
        <w:t xml:space="preserve">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时间：自文件发出至</w:t>
      </w:r>
      <w:r>
        <w:rPr>
          <w:rFonts w:ascii="SimSun" w:hAnsi="SimSun" w:eastAsia="SimSun" w:cs="SimSun"/>
          <w:b/>
          <w:color w:val="000000"/>
          <w:spacing w:val="8"/>
          <w:sz w:val="21"/>
        </w:rPr>
        <w:t xml:space="preserve">2026年7月21日17:00（北京时间）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pacing w:val="8"/>
          <w:sz w:val="21"/>
        </w:rPr>
        <w:t xml:space="preserve">江苏政府采购网“苏采云”系统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w:t>
      </w:r>
      <w:r>
        <w:rPr>
          <w:rFonts w:ascii="SimSun" w:hAnsi="SimSun" w:eastAsia="SimSun" w:cs="SimSun"/>
          <w:color w:val="000000"/>
          <w:spacing w:val="8"/>
          <w:sz w:val="21"/>
        </w:rPr>
        <w:t xml:space="preserve">“</w:t>
      </w:r>
      <w:r>
        <w:rPr>
          <w:rFonts w:ascii="SimSun" w:hAnsi="SimSun" w:eastAsia="SimSun" w:cs="SimSun"/>
          <w:color w:val="000000"/>
          <w:sz w:val="21"/>
        </w:rPr>
        <w:t xml:space="preserve">苏采云”系统自行免费下载</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售价：0元</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截止时间：</w:t>
      </w:r>
      <w:r>
        <w:rPr>
          <w:rFonts w:ascii="SimSun" w:hAnsi="SimSun" w:eastAsia="SimSun" w:cs="SimSun"/>
          <w:b/>
          <w:color w:val="000000"/>
          <w:spacing w:val="8"/>
          <w:sz w:val="21"/>
        </w:rPr>
        <w:t xml:space="preserve">2026年7月22日14:30（北京时间）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pacing w:val="8"/>
          <w:sz w:val="21"/>
        </w:rPr>
        <w:t xml:space="preserve">江苏政府采购网</w:t>
      </w:r>
      <w:r>
        <w:rPr>
          <w:rFonts w:ascii="SimSun" w:hAnsi="SimSun" w:eastAsia="SimSun" w:cs="SimSun"/>
          <w:color w:val="000000"/>
          <w:spacing w:val="8"/>
          <w:sz w:val="21"/>
          <w:u w:val="none"/>
        </w:rPr>
        <w:t xml:space="preserve">“</w:t>
      </w:r>
      <w:r>
        <w:rPr>
          <w:rFonts w:ascii="SimSun" w:hAnsi="SimSun" w:eastAsia="SimSun" w:cs="SimSun"/>
          <w:color w:val="000000"/>
          <w:sz w:val="21"/>
        </w:rPr>
        <w:t xml:space="preserve">苏采云”系统</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时间：</w:t>
      </w:r>
      <w:r>
        <w:rPr>
          <w:rFonts w:ascii="SimSun" w:hAnsi="SimSun" w:eastAsia="SimSun" w:cs="SimSun"/>
          <w:b/>
          <w:color w:val="000000"/>
          <w:spacing w:val="8"/>
          <w:sz w:val="21"/>
        </w:rPr>
        <w:t xml:space="preserve">2026年7月22日14:30（北京时间）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pacing w:val="8"/>
          <w:sz w:val="21"/>
        </w:rPr>
        <w:t xml:space="preserve">“</w:t>
      </w:r>
      <w:r>
        <w:rPr>
          <w:rFonts w:ascii="SimSun" w:hAnsi="SimSun" w:eastAsia="SimSun" w:cs="SimSun"/>
          <w:color w:val="000000"/>
          <w:sz w:val="21"/>
        </w:rPr>
        <w:t xml:space="preserve">苏采云”系统开标大厅</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highlight w:val="white"/>
        </w:rPr>
        <w:t xml:space="preserve"> 本项目根据中小企业划型标准</w:t>
      </w:r>
      <w:r>
        <w:rPr>
          <w:rFonts w:ascii="SimSun" w:hAnsi="SimSun" w:eastAsia="SimSun" w:cs="SimSun"/>
          <w:color w:val="000000"/>
          <w:sz w:val="21"/>
        </w:rPr>
        <w:t xml:space="preserve">属于：其他未列明行业。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勘查现场或答疑：无。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拒绝下述供应商参加本次采购活动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8"/>
        </w:rPr>
        <w:t xml:space="preserve"> </w:t>
      </w:r>
      <w:r>
        <w:rPr>
          <w:rFonts w:ascii="SimSun" w:hAnsi="SimSun" w:eastAsia="SimSun" w:cs="SimSun"/>
          <w:b/>
          <w:color w:val="000000"/>
          <w:sz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7" w:tooltip="http://www.ccgp-jiangsu.gov.cn/jiangsu/zlxz/ee/ee3a4bc5a3454aa2b0d9312230633ce9.html" w:history="1">
        <w:r>
          <w:rPr>
            <w:rStyle w:val="830"/>
            <w:rFonts w:ascii="SimSun" w:hAnsi="SimSun" w:eastAsia="SimSun" w:cs="SimSun"/>
            <w:b/>
            <w:color w:val="0000ee"/>
            <w:sz w:val="21"/>
            <w:u w:val="single"/>
          </w:rPr>
          <w:t xml:space="preserve">下载地址</w:t>
        </w:r>
      </w:hyperlink>
      <w:r>
        <w:rPr>
          <w:rFonts w:ascii="SimSun" w:hAnsi="SimSun" w:eastAsia="SimSun" w:cs="SimSun"/>
          <w:b/>
          <w:color w:val="000000"/>
          <w:sz w:val="21"/>
        </w:rPr>
        <w:t xml:space="preserve">（http://www.ccgp-jiangsu.gov.cn/jiangsu/zlxz/ee/ee3a4bc5a3454aa2b0d9312230633ce9.html）。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有关本次招标的事项若存在变动或修改，请及时关注“江苏政府采购网”（www.ccgp-jiangsu.gov.cn）更正公告。</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七、对本次采购提出询问，请按以下方式联系</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名称：江苏省民族宗教事务委员会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地址：南京市北京西路30号同心大厦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联系人：黎先生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电话：025-83580572</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联系人：陈璟珏、秦臻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电子邮箱：chenjy@jcec.cn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联系方式：025-83325579</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地址：江苏省南京市鼓楼区清江南路18号鼓楼创新广场D栋</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3.项目联系方式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联系人：陈璟珏、秦臻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联系方式：025-83325579</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7"/>
        <w:numPr>
          <w:ilvl w:val="0"/>
          <w:numId w:val="0"/>
        </w:numPr>
        <w:ind w:left="567"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供应商须知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1.1本次采购适用《中华人民共和国政府采购法》《中华人民共和国政府采购法实施条例》《政府采购非招标采购方式管理办法》等有关法律、规章和规定等。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2.1“采购人”是指江苏省民族宗教事务委员会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2.2“供应商”是指参加单一来源，并符合单一来源采购文件规定资格条件的法人、其他组织或者自然人。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2.3“采购代理机构”是指江苏省设备成套股份有限公司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2.4“货物和服务”指本单一来源采购文件中所述产品及相关服务。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二、单一来源文件构成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3.单一来源文件组成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3.1单一来源文件由以下部分组成：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（1）单一来源采购邀请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（3）采购项目的内容和相关技术要求等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供应商应仔细检查单一来源文件是否齐全，如有缺漏请立即与采购代理机构联系。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供应商应认真阅读单一来源文件中所有的事项、格式、条款和规范等要求。按单一来源文件要求和规定编制响应文件，并保证所提供的全部资料的真实性，以使其响应文件对单一来源文件作出实质性响应，否则其风险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除技术性能另有规定外，响应文件所使用的度量衡单位，均须采用国家法定计量单位。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响应文件中的单价和总价无特殊规定的采用人民币报价，以元为单位标注。单一来源文件中另有规定的按规定执行。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供应商应按照法律法规、规章和规范性文件以及单一来源文件要求提交证明文件，证明其投标标的符合单一来源文件规定。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单一来源文件对证明文件无明确形式要求的，证明文件可以以文字资料、图纸和数据等形式提交。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供应商编写的响应文件应包括资格条件证明文件、符合条件证明文件、报价一览表、响应及偏离表、其他证明文件、分项报价表等部分。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如标书制作工具中格式和内容与“江苏政府采购网”发布的单一来源文件不一致，以“江苏政府采购网”发布的单一来源文件为准。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（1）供应商需对单一来源中的技术要求与商务要求逐项作出响应或偏离说明。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（2）供应商可以在响应文件中提供认为需要的其他技术文件或说明。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6.1本项目不收取投标保证金。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7.单一来源采购有效期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单一来源采购有效期为60天，从提交响应文件的截止之日起算。响应文件中承诺的有效期应当不少于单一来源文件中载明的单一来源采购有效期。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8.响应文件的提交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供应商应当按照《操作手册》规定，在单一来源文件规定的提交响应文件截止时间前制作并上传电子响应文件。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供应商应充分考虑网络环境、网络带宽等因素可能对协商产生的影响，如因供应商自身原因造成的电子响应文件上传不成功的，按照本单一来源文件第二章第15.3.4条规定作无效响应处理。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采购代理机构可以按照规定，通过修改单一来源文件酌情延长提交响应文件截止日期，在此情况下，供应商的所有权利和义务均以延长后新的截止日期为准。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采购代理机构拒绝接收提交响应文件截止时间后上传的任何电子响应文件。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（2）供应商撤回电子响应文件，则认为其不再参与本项目。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在提交响应文件截止时间至单一来源采购有效期满之间的这段时间内，供应商不得撤回其响应文件。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供应商不得损害采购人合法权益。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在评标过程中发现供应商有上述情形的，协商小组应当认定其投标无效，并书面报告本级财政部门。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2.响应文件解密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12.1供应商应当按照《操作手册》规定，在苏采云系统规定的时间内对响应文件进行解密。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13.单一来源协商小组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13.1单一来源协商小组（以下简称“协商小组”）由政府采购评审专家、采购人代表组成，且人员构成符合政府采购有关规定。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13.2协商小组应当按照客观、公正、审慎的原则评审供应商的响应文件，并与供应商协商采购标的的价格。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14.单一来源采购过程的保密与公正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协商小组、采购人和采购代理工作人员、相关监督人员等与评审工作有关的人员，对评审、单一来源采购情况以及在评审、单一来源采购过程（以下简称“采购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14.2在采购过程中，供应商不得以任何行为影响评审及采购过程，否则将会导致其响应文件被拒绝。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15.评审及采购过程中的澄清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15.1项目评审及采购过程中，协商小组有权要求供应商对响应文件中含义不明确、同类问题表述不一致或者有明显文字和计算错误的内容等作出必要的澄清、说明或者更正。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接到协商小组澄清、说明和更正要求的供应商如未按规定作出澄清、说明和更正，其风险由供应商自行承担。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15.4.响应文件报价出现前后不一致的，除单一来源采购文件另有规定外，按照下列规定修正：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（1）响应文件中报价一览表内容与响应文件中响应内容不一致的，以报价一览表为准；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（3）单价金额小数点或者百分比有明显错位的，以报价一览表的总价为准，并修改单价；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15.5协商小组启动异常低价投标审查的情形和具体要求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评标过程中出现下列情形之一的，协商小组应当启动异常低价投标审查程序：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（4）协商小组基于专业判断，认为投标人报价过低，有可能影响产品质量或者不能诚信履约的其他情形。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小组启动异常低价投标审查后，属于15.5条第（1）项至第（4）项情形的，应当要求相关投标人在评标现场合理的时间内对投标价格作出解释，并提供项目具体成本测算等与报价合理性相关的书面说明及必要的证明材料，包括但不限于原材料成本、人工成本、制造费用等，给予相关投标人的合理时间一般不少于30分钟。其中，属于15.5条第（3）项情形的，供应商已随投标文件一并提交相关书面说明及必要的证明材料的，在评标现场可不再重复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异常低价投标审查的启动原因、审查意见和审查结果应当在评标报告中记录，并随投标人提供的相关书面说明及证明材料，以及协商小组有关互联网浏览、查询历史一并归档。</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16.响应文件的审查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16.1响应文件审查分为资格审查和符合性审查。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16.2资格审查：依据法律法规和单一来源文件的规定，协商小组对响应文件中的资格证明文件进行审查，以确定供应商是否具备参加单一来源的资格。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16.2.1响应文件有下列情况之一的，</w:t>
      </w:r>
      <w:r>
        <w:rPr>
          <w:rFonts w:ascii="SimSun" w:hAnsi="SimSun" w:eastAsia="SimSun" w:cs="SimSun"/>
          <w:color w:val="000000"/>
          <w:sz w:val="21"/>
          <w:u w:val="none"/>
        </w:rPr>
        <w:t xml:space="preserve">在资格审查时</w:t>
      </w:r>
      <w:r>
        <w:rPr>
          <w:rFonts w:ascii="SimSun" w:hAnsi="SimSun" w:eastAsia="SimSun" w:cs="SimSun"/>
          <w:color w:val="000000"/>
          <w:sz w:val="21"/>
        </w:rPr>
        <w:t xml:space="preserve">按照无效投标处理：</w:t>
      </w:r>
      <w:r>
        <w:rPr>
          <w:rFonts w:ascii="SimSun" w:hAnsi="SimSun" w:eastAsia="SimSun" w:cs="SimSun"/>
          <w:color w:val="000000"/>
          <w:sz w:val="21"/>
          <w:u w:val="none"/>
        </w:rPr>
        <w:t xml:space="preserve">不具备单一来源文件中规定资格条件的；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响应文件的符合性检查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16.3.1协商小组将依据法律法规和单一来源文件的规定，对响应文件的有效性、完整性和对单一来源文件的响应程度进行审查，以确定是否对单一来源文件的实质性要求作出响应。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16.3.2实质性要求是指本单一来源文件中斜体且有下划线部分，或者打“★”“*”等其他文字说明的商务和技术要求。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16.3.3如果响应文件实质上没有响应单一来源文件的要求，协商小组将予以拒绝，供应商不得通过修改或撤销不符合要求的偏离或保留而使其投标成为实质性响应的投标。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16.3.4响应文件属下列情形之一的，在符合性审查时按照无效响应处理：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（1）供应商在苏采云系统规定的时间内未成功解密电子响应文件；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（2）供应商未按照单一来源文件要求上传电子响应文件；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（3）响应文件未按照单一来源文件要求加盖电子公章；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（4）同一供应商提交两个（含两个）以上不同的响应文件或者最后报价。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（5）不具备单一来源文件中规定实质性要求的；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（6）投标总价超出采购项目预算或者最高限价的；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（8）不符合法律法规和单一来源文件规定的其他实质性要求的。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16.4出现下列情形之一的采购终止：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（1）因情况变化，不再符合规定的单一来源采购方式适用情形的；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（3）供应商最后报价超过采购预算的；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（4）供应商的技术方案、服务承诺、商务条款等不能满足采购人或协商小组的要求；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（6）法律法规规定的其他应当终止情形。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未通过资格审查或符合性审查的供应商，协商小组将通过苏采云系统告知具体原因，评审结束后将不再接受有关询问。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16.6供应商在项目评审全过程中应保持通信畅通，及时登录苏采云系统查阅、答复相关信息，并安排专人与采购代理机构及协商小组联系。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17.单一来源谈判及成交原则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17.1单一来源谈判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17.1.1 对于通过资格审查和符合性审查的供应商，协商小组将通过苏采云系统与其就采购标的的价格、服务等内容进行单一来源谈判。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17.1.2供应商应当在苏采云系统中以书面形式对采购过程中做出的承诺与澄清进行确认，并在协商小组规定的时间内完成最后报价。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17.2成交原则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协商小组根据政府采购相关法律、规章的规定，在供应商的响应情况能保证采购项目质量且最后报价合理的基础上确定其为成交供应商。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18.1协商小组根据单一来源谈判情况编写单一来源评审报告，推荐成交候选供应商。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采购人根据协商小组推荐的成交候选供应商确定成交供应商。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若有充分证据证明，成交供应商出现下列情况之一的，一经查实，将被取消成交资格：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18.3.1提供虚假材料谋取成交的。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18.3.2与评审专家、采购人、其他供应商或者采购代理工作人员恶意串通的。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18.3.3向评审专家、采购人或采购代理工作人员行贿或者提供其他不正当利益的。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18.3.4恶意竞争，最后报价明显低于其自身合理成本且又无法提供证明的。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18.3.5不满足本采购文件规定的实质性要求，但在评审过程中又未被协商小组发现的。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18.3.6成交后无正当理由拒不与采购人签订政府采购合同或者未按照采购文件确定的事项签订政府采购合同的。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18.3.7将政府采购合同转包的。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成交供应商被取消成交资格后，采购人有权重新组织采购。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18.4采购代理机构将在“江苏政府采购网”发布成交结果公告，公告期限为1个工作日。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成交结果确定后，采购代理机构将向成交供应商发出成交通知书。成交供应商可在成交结果公告届满之日起三十日内，登录苏采云系统下载。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成交供应商在领取成交通知书时，需向采购代理机构提供纸质版响应文件一式贰份（盖章版本），响应文件提倡按照A4幅面打印或复印并进行装订（采用胶装形式递交）。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成交供应商应当自成交通知书发出之日起30日内，与采购人签订合同，所签订的合同不得对单一来源文件和响应文件作实质性修改。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单一来源文件、成交供应商的响应文件及协商过程中有关澄清、承诺文件均作为合同附件。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 成交供应商因不可抗力或者自身原因不能履行合同的，采购人可以重新开展政府采购活动。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七、单一来源费用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21.单一来源费用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供应商应承担所有与准备和参加单一来源有关的费用，无论采购结果如何，采购代理机构和采购人在任何情况下均无义务和责任承担这些费用。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次招标，中标人以中标金额为基准，参照《招标代理服务费管理暂行办法》（国家发展计划委员会计价格〔2002〕1980号）代理服务招标收费基准费率计算招标代理服务费，在领取中标通知书前向采购代理机构支付招标服务费。本项费用无需在投标报价表中单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77"/>
        <w:numPr>
          <w:ilvl w:val="0"/>
          <w:numId w:val="0"/>
        </w:numPr>
        <w:ind w:left="567"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777"/>
        <w:numPr>
          <w:ilvl w:val="0"/>
          <w:numId w:val="0"/>
        </w:numPr>
        <w:ind w:left="567"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项目名称：第七届全国少数民族文艺会演项目；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拟采购的服务说明：江苏大剧院原创民族舞剧《红楼梦》表演，2026年8月25日19:30，2026年8月26日19:30，共演出2场；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地点：中央歌剧院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时长：140分钟（含15分钟中场休息）；</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预算金额：人民币180万元；</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演出要求</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演员要求：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1.全体演职人员提前完成政审核查，严禁任何政审不合格的人员参与本次剧目排练及演出工作。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全体演职人员按照组委会的要求及原创民族舞剧《红楼梦》排演日程表参加排练、演出，并确保高质量地完成排练与演出。全体演员确保有足够的时间为演出做好准备，确保在本剧排练开始前完成相关演出作业，并保证以专业精神在演出中表现出高质量和高水准的演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3.排练、演出期间，演职人员必须佩戴有效证件，以备组委会相关管理人员随时核查。证件只限本人使用，严禁转借，并妥善保管。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4.全体演职人员应严格遵守国家各项演出活动安全法律法规，演出剧场舞台及设备、设施使用管理规定和活动场所有关规定，接受并服从相关场地方监督检查和管理，确保演出活动现场安全。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贾宝玉、林黛玉、薛宝钗、王熙凤、秦可卿、贾元春、贾迎春、贾探春、贾惜春、史湘云、李纨、妙玉、巧姐、刘姥姥、贾母、家丁等主要角色演员演出经验丰富。整体演出须达到国内一流专业舞台表演水准，全流程呈现高规格、高品质艺术效果。全体演员具备扎实专业功底与成熟舞台演绎能力，舞蹈动作整齐精准、人物情感表达细腻饱满，舞美、灯光、配乐、服装道具配合浑然一体，完整呈现原著古典美学意境；演出编排严谨流畅，无失误、无敷衍化简化表演，全方位展现国家级成熟剧目顶尖艺术水平，为观演群众提供高水准、沉浸式文化视听盛宴。</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演员配套保障要求：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1.供应商承担全部演职人员交通、食宿、化妆、演出服装养护费用。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2.现场配备简易医护用品，缓解演员高强度演出劳损；每场演出预留演员休息、换装、补水专属区域。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演出流程规范：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1.开场暖场十二钗群像展示、正剧完整十二章节、标准谢幕流程，谢幕包含全体演员、主创集体登台致谢。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2.供应商须按照采购人指定日期、时段完成装台、彩排、正式演出。</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服装、道具、音乐配套演出要求：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1.服装道具：全套原版人物定制古装，角色服装区分完整，核心道具齐全，服装无破损、污渍、褪色，每场演出前统一检修。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2.现场配乐：使用剧目原版音乐，配备专业现场音频播放团队，音效层次清晰，音乐完整无删减，无杂音、断音、音量失衡问题。</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现场管理、服务与应急要求：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1.演出纪律：演出全程演员、工作人员统一管理，演出期间无迟到、早退、随意离场；正剧过程中严禁演员、工作人员随意出入舞台破坏观感。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2.应急保障：制定舞台设备故障、演员身体不适、停电等突发事件应急预案，配备替补演员、备用服装，出现突发情况5分钟内完成处置，保障演出正常推进。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3.履约验收：演出时采购人将现场组织履约验收。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77"/>
        <w:numPr>
          <w:ilvl w:val="0"/>
          <w:numId w:val="0"/>
        </w:numPr>
        <w:ind w:left="567"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合同主要条款及格式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第七届全国少数民族文艺会演演出协议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甲方：江苏省民族宗教事务委员会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地址：南京市北京西路30号同心大厦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明确甲乙双方权利义务，保障双方合法权益，甲乙双方本着平等自愿、公平诚信、互惠互利的原则，依据《中华人民共和国民法典》及相关法律法规规定，就甲方采购乙方____________参演第七届全国少数民族文艺会演相关事宜，经双方友好协商，根据甲方采购文件及乙方响应文件内容订立本协议，以资共同信守。</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0"/>
          <w:numId w:val="7"/>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演出内容、日期、场地</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演出内容：江苏大剧院原创民族舞剧《红楼梦》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演出日期：2026年8月25日19:30，2026年8月26日19:30</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演出地点：中央歌剧院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演出时长：140分钟（含15分钟中场休息）；</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演出费用及支付</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本协议项下两场演出服务总费用为含税人民币_______元整（¥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演出费付款时间及方式</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甲方须于本协议签署生效之日起十个工作日内，向乙方全额支付上述演出服务总费用。乙方收到对应款项后十个工作日内，向甲方出具合法有效的收款收据。乙方未按约完成演出服务的，应按甲方要求退还相应费用并赔偿损失。</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乙方收款账户信息如下：</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乙方名称：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纳税人识别号：</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开户行名称：</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开户行账号：</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上述款项支付方式为银行汇款，支付日期以甲方汇款之后获得的银行收据上的日期为准。按照相关税收法律法规的规定，甲乙双方按照纳税义务承担与本协议相关的税费。如因乙方账户问题导致无法如期如实收款的，甲方不承担任何责任。</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甲乙双方权利义务</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 甲方权利义务</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 甲方有权对乙方参演剧目政治导向、意识形态、参演人员资质、作品知识产权、演出内容合规性等事项进行全面审查、监督与把关。</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 甲方负责督导乙方落实演出各项组织保障工作，督促乙方完成剧目打磨、演出筹备等相关工作，保障剧目符合本次文艺会演参演标准。</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 甲方按照本协议约定按时足额支付演出服务费用，配合乙方完成本次演出相关的必要对接工作。</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 乙方权利义务</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 乙方应全程主动对接甲方及第七届全国少数民族文艺会演北京市执委会，严格遵守本次文艺会演参演剧目工作指南、实施方案及属地监管各项管理规定，依规完成材料报送、人员组织、剧目排练、现场演出等全部相关工作。</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 乙方为本次演出安全生产责任主体，应全面落实安全生产主体责任，建立健全演出安全保障机制，做好人员、设备、场地、演出流程等全环节安全管控，杜绝安全事故，确保演出安全、有序、顺利完成。</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 乙方保证本次参演剧目内容合法合规、权属清晰、无知识产权纠纷，不违反意识形态及相关政策规定，若因剧目内容、版权、人员资质等问题引发纠纷或造成损失的，由乙方承担全部法律责任及经济损失。</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 乙方应保质保量完成本协议约定的全部演出服务工作，服从甲方及会演组委会的统筹管理与调度。</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 因乙方原因导致演出取消、迟延、内容不合规或未达到采购文件、响应文件及本协议约定的，甲方有权要求乙方整改、退还相应费用并赔偿损失；因不可抗力或会演组织方要求改期、取消的，双方另行协商处理。</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保密条款</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甲乙双方均负有保密义务，应对本协议订立、磋商、履行过程中知悉的对方商业秘密、协议内容、往来文书、会议纪要、演出方案、技术资料、未公开演出信息等全部涉密信息予以严格保密。</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未经对方书面同意，任何一方不得向任何第三方泄露、传播、使用或允许他人使用前述涉密信息。本保密义务独立于本协议，不因本协议终止、解除、失效而终止，持续永久有效。</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因法律法规、司法机关、行政机关强制要求披露的除外，但披露方应提前及时告知对方。</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其他</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本协议于甲、乙双方签字并盖章之日起生效。</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本协议未尽事宜，由双方本着友好协商、互谅互让的精神协商解决。协商不成的，任何一方均有权向甲方所在地人民法院提起诉讼。</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本协议壹式肆份，双方各持贰份，均具有同等法律效力。</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（以下无正文）</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（协议签署页）</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甲方（盖章）：</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 2026年  月  日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乙方（盖章）：</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签订日期：2026年  月  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7"/>
        <w:numPr>
          <w:ilvl w:val="0"/>
          <w:numId w:val="0"/>
        </w:numPr>
        <w:ind w:left="567"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附件一、</w:t>
      </w:r>
      <w:r>
        <w:rPr>
          <w:rFonts w:ascii="SimSun" w:hAnsi="SimSun" w:eastAsia="SimSun" w:cs="SimSun"/>
          <w:b/>
          <w:color w:val="000000"/>
          <w:sz w:val="32"/>
        </w:rPr>
        <w:t xml:space="preserve">单一来源申请及声明</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单一来源申请及声明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致：江苏省民族宗教事务委员会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（项目编号）单一来源公告，正式授权</w:t>
      </w:r>
      <w:r>
        <w:rPr>
          <w:rFonts w:ascii="SimSun" w:hAnsi="SimSun" w:eastAsia="SimSun" w:cs="SimSun"/>
          <w:color w:val="000000"/>
          <w:sz w:val="21"/>
          <w:u w:val="single"/>
        </w:rPr>
        <w:t xml:space="preserve">                   （姓名和职务）</w:t>
      </w:r>
      <w:r>
        <w:rPr>
          <w:rFonts w:ascii="SimSun" w:hAnsi="SimSun" w:eastAsia="SimSun" w:cs="SimSun"/>
          <w:color w:val="000000"/>
          <w:sz w:val="21"/>
        </w:rPr>
        <w:t xml:space="preserve">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（供应商名称），提交响应性文件并参加单一来源协商。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据此函，我公司兹宣布同意如下：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2.本项目交付时间为：</w:t>
      </w:r>
      <w:r>
        <w:rPr>
          <w:rFonts w:ascii="SimSun" w:hAnsi="SimSun" w:eastAsia="SimSun" w:cs="SimSun"/>
          <w:color w:val="000000"/>
          <w:sz w:val="21"/>
          <w:u w:val="single"/>
        </w:rPr>
        <w:t xml:space="preserve">满足单一来源文件要求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3.我们已详细阅读全部单一来源文件及其有效补充文件，我们放弃对单一来源文件任何误解的权利，提交响应文件后，不对单一来源文件本身提出质疑。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4.一旦我方成交，我方将根据单一来源文件的规定，严格履行合同，并保证于承诺的时间完成相关服务，交付采购人验收、使用。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致：江苏省民族宗教事务委员会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（项目名称），单一来源，以本公司名义处理一切与之有关的事务。</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    年  月  日加盖电子公章生效，特此声明。</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法定代表人身份证的复印件：</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委托代理人身份证的复印件：</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附件三、资格证明文件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2025年度的财务报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（3）具有履行合同所必需的设备和专业技术能力（供应商根据履行采购项目合同需要，提供履行合同所必需的设备和专业技术能力的证明材料或承诺书）；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拒绝下述供应商参加本次采购活动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（其他需要补充材料自行补充）</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附件四、</w:t>
      </w:r>
      <w:r>
        <w:rPr>
          <w:rFonts w:ascii="SimSun" w:hAnsi="SimSun" w:eastAsia="SimSun" w:cs="SimSun"/>
          <w:b/>
          <w:color w:val="000000"/>
          <w:sz w:val="32"/>
        </w:rPr>
        <w:t xml:space="preserve">报价一览表</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单一来源报价表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项目编号：货币单位：人民币元</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8"/>
        <w:gridCol w:w="2208"/>
        <w:gridCol w:w="2469"/>
        <w:gridCol w:w="2469"/>
      </w:tblGrid>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spacing w:before="260" w:after="2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附件五、分项报价表格式</w:t>
      </w:r>
      <w:r>
        <w:rPr>
          <w:rFonts w:ascii="SimSun" w:hAnsi="SimSun" w:eastAsia="SimSun" w:cs="SimSun"/>
          <w:b/>
          <w:color w:val="000000"/>
          <w:sz w:val="32"/>
        </w:rPr>
        <w:t xml:space="preserve">（如有）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p>
      <w:pPr>
        <w:ind w:left="0" w:right="0" w:firstLine="29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726"/>
        <w:gridCol w:w="726"/>
        <w:gridCol w:w="727"/>
        <w:gridCol w:w="727"/>
        <w:gridCol w:w="727"/>
        <w:gridCol w:w="727"/>
        <w:gridCol w:w="727"/>
        <w:gridCol w:w="728"/>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21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1.“投标总价”应包括为完成整个项目所产生的所有费用，单一来源文件另有规定的除外。</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2.《分项报价表》中“</w:t>
      </w:r>
      <w:r>
        <w:rPr>
          <w:rFonts w:ascii="SimSun" w:hAnsi="SimSun" w:eastAsia="SimSun" w:cs="SimSun"/>
          <w:color w:val="000000"/>
          <w:sz w:val="21"/>
          <w:u w:val="none"/>
        </w:rPr>
        <w:t xml:space="preserve">投标总价</w:t>
      </w:r>
      <w:r>
        <w:rPr>
          <w:rFonts w:ascii="SimSun" w:hAnsi="SimSun" w:eastAsia="SimSun" w:cs="SimSun"/>
          <w:color w:val="000000"/>
          <w:sz w:val="21"/>
        </w:rPr>
        <w:t xml:space="preserve">”应当与《单一来源报价表》中“投标总价”一致。</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3.分项报价格式自拟，如果行数不够，请自行增加。</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附件六、技术要求响应及偏离表</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技术要求响应及偏离表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9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3474"/>
        <w:gridCol w:w="2207"/>
        <w:gridCol w:w="2024"/>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单一来源采购文件要求的技术要求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9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9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对单一来源文件技术要求中的实质性要求（斜体下划线内容或打“★”“*”内容）做出明确响应，供应商未对实质性要求作出明确响应的，视为无效投标。单一来源采购文件技术部分内容响应存在正偏离或无偏离或负偏离的，请在本表中逐条列出。</w:t>
      </w:r>
      <w:r>
        <w:rPr>
          <w:rFonts w:ascii="SimSun" w:hAnsi="SimSun" w:eastAsia="SimSun" w:cs="SimSun"/>
          <w:b/>
          <w:color w:val="000000"/>
          <w:sz w:val="21"/>
        </w:rPr>
        <w:t xml:space="preserve">未列出的，也视为响应招标文件要求，无偏离。</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0"/>
          <w:numId w:val="0"/>
        </w:numPr>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附件七、</w:t>
      </w:r>
      <w:r>
        <w:rPr>
          <w:rFonts w:ascii="SimSun" w:hAnsi="SimSun" w:eastAsia="SimSun" w:cs="SimSun"/>
          <w:b/>
          <w:color w:val="000000"/>
          <w:sz w:val="32"/>
        </w:rPr>
        <w:t xml:space="preserve">商务要求响应及偏离表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商务要求响应及偏离表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3474"/>
        <w:gridCol w:w="2207"/>
        <w:gridCol w:w="2024"/>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单一来源采购文件要求的商务要求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对单一来源文件商务要求中的实质性要求（斜体下划线内容或打“★”“*”内容）做出明确响应，供应商未对实质性要求作出明确响应的，视为无效投标。单一来源采购文件技术部分内容响应存在正偏离或无偏离或负偏离的，请在本表中逐条列出。</w:t>
      </w:r>
      <w:r>
        <w:rPr>
          <w:rFonts w:ascii="SimSun" w:hAnsi="SimSun" w:eastAsia="SimSun" w:cs="SimSun"/>
          <w:b/>
          <w:color w:val="000000"/>
          <w:sz w:val="21"/>
        </w:rPr>
        <w:t xml:space="preserve">未列出的，也视为响应招标文件要求，无偏离。</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7"/>
        <w:gridCol w:w="645"/>
        <w:gridCol w:w="645"/>
        <w:gridCol w:w="645"/>
        <w:gridCol w:w="645"/>
        <w:gridCol w:w="646"/>
        <w:gridCol w:w="646"/>
        <w:gridCol w:w="646"/>
        <w:gridCol w:w="646"/>
        <w:gridCol w:w="646"/>
        <w:gridCol w:w="6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附件九、供应商类似业绩情况表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5"/>
        <w:gridCol w:w="1903"/>
        <w:gridCol w:w="1873"/>
        <w:gridCol w:w="1054"/>
        <w:gridCol w:w="1186"/>
        <w:gridCol w:w="957"/>
        <w:gridCol w:w="8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合同签订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附件十、</w:t>
      </w:r>
      <w:r>
        <w:rPr>
          <w:rFonts w:ascii="SimSun" w:hAnsi="SimSun" w:eastAsia="SimSun" w:cs="SimSun"/>
          <w:b/>
          <w:color w:val="000000"/>
          <w:sz w:val="32"/>
        </w:rPr>
        <w:t xml:space="preserve">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致：江苏省民族宗教事务委员会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 （加盖电子公章）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numPr>
          <w:ilvl w:val="1"/>
          <w:numId w:val="5"/>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附件十一、具有履行合同所必需的设备和专业技术能力的声明格式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具有履行合同所必需的设备和专业技术能力的声明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致：江苏省民族宗教事务委员会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我公司具备履行本项采购合同所必需的设备和专业技术能力，为履行本项采购合同我单位具备如下主要设备和主要专业技术能力：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。（材料附后）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。（材料附后）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 （加盖电子公章）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63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最终报价表格式，现场谈判结束后再填写并提交。</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32"/>
        </w:rPr>
        <w:t xml:space="preserve">最</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终</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报</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价</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9"/>
        <w:gridCol w:w="7112"/>
      </w:tblGrid>
      <w:tr>
        <w:trPr>
          <w:trHeight w:val="12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w:t>
            </w:r>
            <w:r/>
          </w:p>
          <w:p>
            <w:pPr>
              <w:ind w:left="0" w:right="0" w:firstLine="0"/>
              <w:jc w:val="center"/>
              <w:spacing w:before="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最终报价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tc>
      </w:tr>
      <w:tr>
        <w:trPr>
          <w:trHeight w:val="1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2" w:type="dxa"/>
            <w:vAlign w:val="center"/>
            <w:textDirection w:val="lrTb"/>
            <w:noWrap w:val="false"/>
          </w:tcPr>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w:t>
            </w:r>
            <w:r/>
          </w:p>
        </w:tc>
      </w:tr>
      <w:tr>
        <w:trPr>
          <w:trHeight w:val="1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4"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分项报价同比例变动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其他变动：</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color w:val="000000"/>
                <w:sz w:val="21"/>
              </w:rPr>
              <w:t xml:space="preserve">                   </w:t>
            </w:r>
            <w:r/>
          </w:p>
        </w:tc>
      </w:tr>
    </w:tbl>
    <w:p>
      <w:pPr>
        <w:ind w:left="-60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4"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法定代表人（授权代表）（签字或盖章）：</w:t>
      </w:r>
      <w:r>
        <w:rPr>
          <w:rFonts w:ascii="Times New Roman" w:hAnsi="Times New Roman" w:eastAsia="Times New Roman" w:cs="Times New Roman"/>
          <w:color w:val="000000"/>
          <w:sz w:val="21"/>
          <w:u w:val="single"/>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）响应报价应包括采购文件所规定的采购范围的全部内容。</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）响应供应商不得实质性改动报价一览表格式及内容。</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erReference w:type="first" r:id="rId10"/>
      <w:footnotePr/>
      <w:endnotePr/>
      <w:type w:val="nextPage"/>
      <w:pgSz w:w="11906" w:h="16838" w:orient="portrait"/>
      <w:pgMar w:top="1440" w:right="1800" w:bottom="1440" w:left="1800" w:header="68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1"/>
      <w:isLgl/>
      <w:suff w:val="tab"/>
      <w:lvlText w:val="%1.%2"/>
      <w:lvlJc w:val="left"/>
      <w:pPr>
        <w:ind w:left="425" w:hanging="425"/>
      </w:pPr>
      <w:rPr>
        <w:rFonts w:hint="eastAsia" w:ascii="Arial Unicode MS" w:hAnsi="Arial Unicode MS" w:eastAsia="微软雅黑"/>
        <w:b/>
        <w:i w:val="0"/>
      </w:rPr>
    </w:lvl>
    <w:lvl w:ilvl="2">
      <w:start w:val="1"/>
      <w:numFmt w:val="decimal"/>
      <w:pStyle w:val="103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7"/>
      <w:isLgl w:val="false"/>
      <w:suff w:val="nothing"/>
      <w:lvlText w:val="第%1章"/>
      <w:lvlJc w:val="left"/>
      <w:pPr>
        <w:ind w:left="567" w:firstLine="0"/>
      </w:pPr>
    </w:lvl>
    <w:lvl w:ilvl="1">
      <w:start w:val="1"/>
      <w:numFmt w:val="none"/>
      <w:pStyle w:val="778"/>
      <w:isLgl w:val="false"/>
      <w:suff w:val="nothing"/>
      <w:lvlText w:val=""/>
      <w:lvlJc w:val="left"/>
      <w:pPr>
        <w:ind w:left="0" w:firstLine="0"/>
      </w:pPr>
    </w:lvl>
    <w:lvl w:ilvl="2">
      <w:start w:val="1"/>
      <w:numFmt w:val="none"/>
      <w:pStyle w:val="779"/>
      <w:isLgl w:val="false"/>
      <w:suff w:val="nothing"/>
      <w:lvlText w:val=""/>
      <w:lvlJc w:val="left"/>
      <w:pPr>
        <w:ind w:left="0" w:firstLine="0"/>
      </w:pPr>
    </w:lvl>
    <w:lvl w:ilvl="3">
      <w:start w:val="1"/>
      <w:numFmt w:val="none"/>
      <w:pStyle w:val="780"/>
      <w:isLgl w:val="false"/>
      <w:suff w:val="nothing"/>
      <w:lvlText w:val=""/>
      <w:lvlJc w:val="left"/>
      <w:pPr>
        <w:ind w:left="0" w:firstLine="0"/>
      </w:pPr>
    </w:lvl>
    <w:lvl w:ilvl="4">
      <w:start w:val="1"/>
      <w:numFmt w:val="none"/>
      <w:pStyle w:val="781"/>
      <w:isLgl w:val="false"/>
      <w:suff w:val="nothing"/>
      <w:lvlText w:val=""/>
      <w:lvlJc w:val="left"/>
      <w:pPr>
        <w:ind w:left="0" w:firstLine="0"/>
      </w:pPr>
    </w:lvl>
    <w:lvl w:ilvl="5">
      <w:start w:val="1"/>
      <w:numFmt w:val="none"/>
      <w:pStyle w:val="782"/>
      <w:isLgl w:val="false"/>
      <w:suff w:val="nothing"/>
      <w:lvlText w:val=""/>
      <w:lvlJc w:val="left"/>
      <w:pPr>
        <w:ind w:left="0" w:firstLine="0"/>
      </w:pPr>
    </w:lvl>
    <w:lvl w:ilvl="6">
      <w:start w:val="1"/>
      <w:numFmt w:val="none"/>
      <w:pStyle w:val="783"/>
      <w:isLgl w:val="false"/>
      <w:suff w:val="nothing"/>
      <w:lvlText w:val=""/>
      <w:lvlJc w:val="left"/>
      <w:pPr>
        <w:ind w:left="0" w:firstLine="0"/>
      </w:pPr>
    </w:lvl>
    <w:lvl w:ilvl="7">
      <w:start w:val="1"/>
      <w:numFmt w:val="none"/>
      <w:pStyle w:val="784"/>
      <w:isLgl w:val="false"/>
      <w:suff w:val="nothing"/>
      <w:lvlText w:val=""/>
      <w:lvlJc w:val="left"/>
      <w:pPr>
        <w:ind w:left="0" w:firstLine="0"/>
      </w:pPr>
    </w:lvl>
    <w:lvl w:ilvl="8">
      <w:start w:val="1"/>
      <w:numFmt w:val="none"/>
      <w:pStyle w:val="785"/>
      <w:isLgl w:val="false"/>
      <w:suff w:val="nothing"/>
      <w:lvlText w:val=""/>
      <w:lvlJc w:val="left"/>
      <w:pPr>
        <w:ind w:left="0" w:firstLine="0"/>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567"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5">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Quote Char"/>
    <w:link w:val="848"/>
    <w:uiPriority w:val="29"/>
    <w:rPr>
      <w:i/>
    </w:rPr>
  </w:style>
  <w:style w:type="character" w:styleId="753">
    <w:name w:val="Intense Quote Char"/>
    <w:link w:val="850"/>
    <w:uiPriority w:val="30"/>
    <w:rPr>
      <w:i/>
    </w:rPr>
  </w:style>
  <w:style w:type="table" w:styleId="754">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812"/>
    <w:uiPriority w:val="99"/>
    <w:rPr>
      <w:sz w:val="18"/>
    </w:rPr>
  </w:style>
  <w:style w:type="character" w:styleId="774">
    <w:name w:val="Endnote Text Char"/>
    <w:link w:val="805"/>
    <w:uiPriority w:val="99"/>
    <w:rPr>
      <w:sz w:val="20"/>
    </w:rPr>
  </w:style>
  <w:style w:type="paragraph" w:styleId="775">
    <w:name w:val="TOC Heading"/>
    <w:uiPriority w:val="39"/>
    <w:unhideWhenUsed/>
  </w:style>
  <w:style w:type="paragraph" w:styleId="776" w:default="1">
    <w:name w:val="Normal"/>
    <w:next w:val="788"/>
    <w:uiPriority w:val="0"/>
    <w:qFormat/>
    <w:pPr>
      <w:jc w:val="both"/>
      <w:widowControl w:val="off"/>
    </w:pPr>
    <w:rPr>
      <w:rFonts w:ascii="Times New Roman" w:hAnsi="Times New Roman" w:eastAsia="宋体" w:cs="Times New Roman"/>
      <w:sz w:val="21"/>
      <w:szCs w:val="24"/>
      <w:lang w:val="en-US" w:eastAsia="zh-CN" w:bidi="ar-SA"/>
    </w:rPr>
  </w:style>
  <w:style w:type="paragraph" w:styleId="777">
    <w:name w:val="Heading 1"/>
    <w:basedOn w:val="776"/>
    <w:next w:val="776"/>
    <w:link w:val="1109"/>
    <w:uiPriority w:val="0"/>
    <w:qFormat/>
    <w:pPr>
      <w:numPr>
        <w:ilvl w:val="0"/>
        <w:numId w:val="1"/>
      </w:numPr>
      <w:jc w:val="center"/>
      <w:keepLines/>
      <w:keepNext/>
      <w:spacing w:before="340" w:after="330" w:line="578" w:lineRule="auto"/>
      <w:outlineLvl w:val="0"/>
    </w:pPr>
    <w:rPr>
      <w:b/>
      <w:bCs/>
      <w:sz w:val="32"/>
      <w:szCs w:val="44"/>
    </w:rPr>
  </w:style>
  <w:style w:type="paragraph" w:styleId="778">
    <w:name w:val="Heading 2"/>
    <w:basedOn w:val="776"/>
    <w:next w:val="776"/>
    <w:link w:val="104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79">
    <w:name w:val="Heading 3"/>
    <w:basedOn w:val="776"/>
    <w:next w:val="776"/>
    <w:link w:val="1080"/>
    <w:uiPriority w:val="0"/>
    <w:qFormat/>
    <w:pPr>
      <w:numPr>
        <w:ilvl w:val="2"/>
        <w:numId w:val="1"/>
      </w:numPr>
      <w:keepLines/>
      <w:keepNext/>
      <w:spacing w:before="260" w:after="260" w:line="416" w:lineRule="auto"/>
      <w:outlineLvl w:val="2"/>
    </w:pPr>
    <w:rPr>
      <w:b/>
      <w:bCs/>
      <w:sz w:val="32"/>
      <w:szCs w:val="32"/>
    </w:rPr>
  </w:style>
  <w:style w:type="paragraph" w:styleId="780">
    <w:name w:val="Heading 4"/>
    <w:basedOn w:val="776"/>
    <w:next w:val="776"/>
    <w:link w:val="111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81">
    <w:name w:val="Heading 5"/>
    <w:basedOn w:val="776"/>
    <w:next w:val="776"/>
    <w:link w:val="1070"/>
    <w:uiPriority w:val="0"/>
    <w:qFormat/>
    <w:pPr>
      <w:numPr>
        <w:ilvl w:val="4"/>
        <w:numId w:val="1"/>
      </w:numPr>
      <w:keepLines/>
      <w:keepNext/>
      <w:spacing w:before="280" w:after="290" w:line="376" w:lineRule="auto"/>
      <w:outlineLvl w:val="4"/>
    </w:pPr>
    <w:rPr>
      <w:b/>
      <w:bCs/>
      <w:sz w:val="28"/>
      <w:szCs w:val="28"/>
    </w:rPr>
  </w:style>
  <w:style w:type="paragraph" w:styleId="782">
    <w:name w:val="Heading 6"/>
    <w:basedOn w:val="776"/>
    <w:next w:val="776"/>
    <w:link w:val="834"/>
    <w:uiPriority w:val="0"/>
    <w:qFormat/>
    <w:pPr>
      <w:numPr>
        <w:ilvl w:val="5"/>
        <w:numId w:val="1"/>
      </w:numPr>
      <w:keepLines/>
      <w:keepNext/>
      <w:spacing w:before="240" w:after="64" w:line="320" w:lineRule="auto"/>
      <w:outlineLvl w:val="5"/>
    </w:pPr>
    <w:rPr>
      <w:rFonts w:ascii="Cambria" w:hAnsi="Cambria"/>
      <w:b/>
      <w:bCs/>
      <w:sz w:val="24"/>
    </w:rPr>
  </w:style>
  <w:style w:type="paragraph" w:styleId="783">
    <w:name w:val="Heading 7"/>
    <w:basedOn w:val="776"/>
    <w:next w:val="776"/>
    <w:link w:val="1108"/>
    <w:uiPriority w:val="0"/>
    <w:qFormat/>
    <w:pPr>
      <w:numPr>
        <w:ilvl w:val="6"/>
        <w:numId w:val="1"/>
      </w:numPr>
      <w:keepLines/>
      <w:keepNext/>
      <w:spacing w:before="240" w:after="64" w:line="320" w:lineRule="auto"/>
      <w:outlineLvl w:val="6"/>
    </w:pPr>
    <w:rPr>
      <w:b/>
      <w:bCs/>
      <w:sz w:val="24"/>
    </w:rPr>
  </w:style>
  <w:style w:type="paragraph" w:styleId="784">
    <w:name w:val="Heading 8"/>
    <w:basedOn w:val="776"/>
    <w:next w:val="776"/>
    <w:link w:val="1094"/>
    <w:uiPriority w:val="0"/>
    <w:qFormat/>
    <w:pPr>
      <w:numPr>
        <w:ilvl w:val="7"/>
        <w:numId w:val="1"/>
      </w:numPr>
      <w:keepLines/>
      <w:keepNext/>
      <w:spacing w:before="240" w:after="64" w:line="320" w:lineRule="auto"/>
      <w:outlineLvl w:val="7"/>
    </w:pPr>
    <w:rPr>
      <w:rFonts w:ascii="Cambria" w:hAnsi="Cambria"/>
      <w:sz w:val="24"/>
    </w:rPr>
  </w:style>
  <w:style w:type="paragraph" w:styleId="785">
    <w:name w:val="Heading 9"/>
    <w:basedOn w:val="776"/>
    <w:next w:val="776"/>
    <w:link w:val="1074"/>
    <w:uiPriority w:val="0"/>
    <w:qFormat/>
    <w:pPr>
      <w:numPr>
        <w:ilvl w:val="8"/>
        <w:numId w:val="1"/>
      </w:numPr>
      <w:keepLines/>
      <w:keepNext/>
      <w:spacing w:before="240" w:after="64" w:line="320" w:lineRule="auto"/>
      <w:outlineLvl w:val="8"/>
    </w:pPr>
    <w:rPr>
      <w:rFonts w:ascii="Cambria" w:hAnsi="Cambria"/>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customStyle="1">
    <w:name w:val="正文文本缩进1"/>
    <w:basedOn w:val="776"/>
    <w:uiPriority w:val="0"/>
    <w:qFormat/>
    <w:pPr>
      <w:ind w:firstLine="403"/>
      <w:spacing w:line="440" w:lineRule="exact"/>
    </w:pPr>
    <w:rPr>
      <w:rFonts w:ascii="宋体" w:hAnsi="宋体" w:eastAsia="宋体"/>
      <w:sz w:val="20"/>
      <w:szCs w:val="21"/>
    </w:rPr>
  </w:style>
  <w:style w:type="paragraph" w:styleId="789">
    <w:name w:val="List 3"/>
    <w:basedOn w:val="776"/>
    <w:uiPriority w:val="99"/>
    <w:unhideWhenUsed/>
    <w:qFormat/>
    <w:pPr>
      <w:ind w:left="1260" w:hanging="420"/>
      <w:spacing w:before="100" w:beforeAutospacing="1" w:after="100" w:afterAutospacing="1"/>
    </w:pPr>
    <w:rPr>
      <w:szCs w:val="21"/>
    </w:rPr>
  </w:style>
  <w:style w:type="paragraph" w:styleId="790">
    <w:name w:val="toc 7"/>
    <w:basedOn w:val="776"/>
    <w:next w:val="776"/>
    <w:uiPriority w:val="39"/>
    <w:unhideWhenUsed/>
    <w:qFormat/>
    <w:pPr>
      <w:ind w:left="2520"/>
    </w:pPr>
    <w:rPr>
      <w:rFonts w:ascii="Calibri" w:hAnsi="Calibri"/>
      <w:szCs w:val="22"/>
    </w:rPr>
  </w:style>
  <w:style w:type="paragraph" w:styleId="791">
    <w:name w:val="Normal Indent"/>
    <w:basedOn w:val="776"/>
    <w:link w:val="1122"/>
    <w:uiPriority w:val="0"/>
    <w:qFormat/>
    <w:pPr>
      <w:ind w:firstLine="420"/>
    </w:pPr>
    <w:rPr>
      <w:b/>
      <w:sz w:val="24"/>
      <w:szCs w:val="20"/>
    </w:rPr>
  </w:style>
  <w:style w:type="paragraph" w:styleId="792">
    <w:name w:val="Caption"/>
    <w:basedOn w:val="776"/>
    <w:next w:val="776"/>
    <w:uiPriority w:val="0"/>
    <w:qFormat/>
    <w:rPr>
      <w:rFonts w:ascii="Cambria" w:hAnsi="Cambria" w:eastAsia="黑体"/>
      <w:sz w:val="20"/>
      <w:szCs w:val="22"/>
    </w:rPr>
  </w:style>
  <w:style w:type="paragraph" w:styleId="793">
    <w:name w:val="Document Map"/>
    <w:basedOn w:val="776"/>
    <w:link w:val="1065"/>
    <w:uiPriority w:val="0"/>
    <w:qFormat/>
    <w:rPr>
      <w:rFonts w:ascii="宋体"/>
      <w:sz w:val="18"/>
      <w:szCs w:val="18"/>
    </w:rPr>
  </w:style>
  <w:style w:type="paragraph" w:styleId="794">
    <w:name w:val="annotation text"/>
    <w:basedOn w:val="776"/>
    <w:link w:val="1086"/>
    <w:uiPriority w:val="99"/>
    <w:qFormat/>
    <w:pPr>
      <w:jc w:val="left"/>
    </w:pPr>
  </w:style>
  <w:style w:type="paragraph" w:styleId="795">
    <w:name w:val="Body Text 3"/>
    <w:basedOn w:val="776"/>
    <w:link w:val="1104"/>
    <w:uiPriority w:val="0"/>
    <w:qFormat/>
    <w:rPr>
      <w:rFonts w:ascii="宋体"/>
      <w:sz w:val="24"/>
      <w:szCs w:val="20"/>
    </w:rPr>
  </w:style>
  <w:style w:type="paragraph" w:styleId="796">
    <w:name w:val="Body Text"/>
    <w:basedOn w:val="776"/>
    <w:next w:val="776"/>
    <w:link w:val="1093"/>
    <w:uiPriority w:val="0"/>
    <w:qFormat/>
    <w:pPr>
      <w:jc w:val="center"/>
    </w:pPr>
    <w:rPr>
      <w:rFonts w:eastAsia="幼圆"/>
      <w:b/>
      <w:bCs/>
      <w:sz w:val="44"/>
    </w:rPr>
  </w:style>
  <w:style w:type="paragraph" w:styleId="797">
    <w:name w:val="Body Text Indent"/>
    <w:basedOn w:val="776"/>
    <w:link w:val="1055"/>
    <w:uiPriority w:val="0"/>
    <w:qFormat/>
    <w:pPr>
      <w:ind w:left="420"/>
      <w:spacing w:after="120"/>
    </w:pPr>
  </w:style>
  <w:style w:type="paragraph" w:styleId="798">
    <w:name w:val="index 4"/>
    <w:basedOn w:val="776"/>
    <w:next w:val="776"/>
    <w:uiPriority w:val="0"/>
    <w:qFormat/>
    <w:pPr>
      <w:ind w:left="600"/>
    </w:pPr>
    <w:rPr>
      <w:rFonts w:ascii="Calibri" w:hAnsi="Calibri"/>
    </w:rPr>
  </w:style>
  <w:style w:type="paragraph" w:styleId="799">
    <w:name w:val="toc 5"/>
    <w:basedOn w:val="776"/>
    <w:next w:val="776"/>
    <w:uiPriority w:val="39"/>
    <w:unhideWhenUsed/>
    <w:qFormat/>
    <w:pPr>
      <w:ind w:left="1680"/>
    </w:pPr>
    <w:rPr>
      <w:rFonts w:ascii="Calibri" w:hAnsi="Calibri"/>
      <w:szCs w:val="22"/>
    </w:rPr>
  </w:style>
  <w:style w:type="paragraph" w:styleId="800">
    <w:name w:val="toc 3"/>
    <w:basedOn w:val="776"/>
    <w:next w:val="776"/>
    <w:uiPriority w:val="39"/>
    <w:qFormat/>
    <w:pPr>
      <w:ind w:left="840"/>
    </w:pPr>
    <w:rPr>
      <w:rFonts w:ascii="Calibri" w:hAnsi="Calibri"/>
      <w:szCs w:val="22"/>
    </w:rPr>
  </w:style>
  <w:style w:type="paragraph" w:styleId="801">
    <w:name w:val="Plain Text"/>
    <w:basedOn w:val="776"/>
    <w:link w:val="1059"/>
    <w:uiPriority w:val="0"/>
    <w:qFormat/>
    <w:rPr>
      <w:rFonts w:ascii="Ari"/>
      <w:sz w:val="20"/>
      <w:szCs w:val="20"/>
    </w:rPr>
  </w:style>
  <w:style w:type="paragraph" w:styleId="802">
    <w:name w:val="toc 8"/>
    <w:basedOn w:val="776"/>
    <w:next w:val="776"/>
    <w:uiPriority w:val="39"/>
    <w:unhideWhenUsed/>
    <w:qFormat/>
    <w:pPr>
      <w:ind w:left="2940"/>
    </w:pPr>
    <w:rPr>
      <w:rFonts w:ascii="Calibri" w:hAnsi="Calibri"/>
      <w:szCs w:val="22"/>
    </w:rPr>
  </w:style>
  <w:style w:type="paragraph" w:styleId="803">
    <w:name w:val="Date"/>
    <w:basedOn w:val="776"/>
    <w:next w:val="776"/>
    <w:link w:val="1066"/>
    <w:uiPriority w:val="0"/>
    <w:unhideWhenUsed/>
    <w:qFormat/>
  </w:style>
  <w:style w:type="paragraph" w:styleId="804">
    <w:name w:val="Body Text Indent 2"/>
    <w:basedOn w:val="776"/>
    <w:link w:val="1085"/>
    <w:uiPriority w:val="99"/>
    <w:unhideWhenUsed/>
    <w:qFormat/>
    <w:pPr>
      <w:ind w:firstLine="525"/>
      <w:spacing w:line="420" w:lineRule="exact"/>
    </w:pPr>
    <w:rPr>
      <w:rFonts w:ascii="宋体"/>
      <w:sz w:val="20"/>
      <w:szCs w:val="20"/>
    </w:rPr>
  </w:style>
  <w:style w:type="paragraph" w:styleId="805">
    <w:name w:val="endnote text"/>
    <w:basedOn w:val="776"/>
    <w:link w:val="981"/>
    <w:uiPriority w:val="99"/>
    <w:semiHidden/>
    <w:unhideWhenUsed/>
    <w:qFormat/>
    <w:rPr>
      <w:sz w:val="20"/>
    </w:rPr>
  </w:style>
  <w:style w:type="paragraph" w:styleId="806">
    <w:name w:val="Balloon Text"/>
    <w:basedOn w:val="776"/>
    <w:link w:val="1107"/>
    <w:uiPriority w:val="0"/>
    <w:qFormat/>
    <w:rPr>
      <w:sz w:val="18"/>
      <w:szCs w:val="18"/>
    </w:rPr>
  </w:style>
  <w:style w:type="paragraph" w:styleId="807">
    <w:name w:val="Footer"/>
    <w:basedOn w:val="776"/>
    <w:link w:val="1098"/>
    <w:uiPriority w:val="99"/>
    <w:qFormat/>
    <w:pPr>
      <w:jc w:val="left"/>
      <w:tabs>
        <w:tab w:val="center" w:pos="4153" w:leader="none"/>
        <w:tab w:val="right" w:pos="8306" w:leader="none"/>
      </w:tabs>
    </w:pPr>
    <w:rPr>
      <w:sz w:val="18"/>
      <w:szCs w:val="18"/>
    </w:rPr>
  </w:style>
  <w:style w:type="paragraph" w:styleId="808">
    <w:name w:val="Header"/>
    <w:basedOn w:val="776"/>
    <w:link w:val="1058"/>
    <w:uiPriority w:val="99"/>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76"/>
    <w:next w:val="776"/>
    <w:uiPriority w:val="39"/>
    <w:qFormat/>
  </w:style>
  <w:style w:type="paragraph" w:styleId="810">
    <w:name w:val="toc 4"/>
    <w:basedOn w:val="776"/>
    <w:next w:val="776"/>
    <w:uiPriority w:val="39"/>
    <w:unhideWhenUsed/>
    <w:qFormat/>
    <w:pPr>
      <w:ind w:left="1260"/>
    </w:pPr>
    <w:rPr>
      <w:rFonts w:ascii="Calibri" w:hAnsi="Calibri"/>
      <w:szCs w:val="22"/>
    </w:rPr>
  </w:style>
  <w:style w:type="paragraph" w:styleId="811">
    <w:name w:val="Subtitle"/>
    <w:basedOn w:val="776"/>
    <w:next w:val="776"/>
    <w:link w:val="1082"/>
    <w:uiPriority w:val="0"/>
    <w:qFormat/>
    <w:pPr>
      <w:jc w:val="center"/>
      <w:spacing w:before="240" w:after="60" w:line="312" w:lineRule="auto"/>
      <w:outlineLvl w:val="1"/>
    </w:pPr>
    <w:rPr>
      <w:rFonts w:ascii="Cambria" w:hAnsi="Cambria"/>
      <w:b/>
      <w:bCs/>
      <w:sz w:val="32"/>
      <w:szCs w:val="32"/>
    </w:rPr>
  </w:style>
  <w:style w:type="paragraph" w:styleId="812">
    <w:name w:val="footnote text"/>
    <w:basedOn w:val="776"/>
    <w:link w:val="980"/>
    <w:uiPriority w:val="99"/>
    <w:semiHidden/>
    <w:unhideWhenUsed/>
    <w:qFormat/>
    <w:pPr>
      <w:spacing w:after="40"/>
    </w:pPr>
    <w:rPr>
      <w:sz w:val="18"/>
    </w:rPr>
  </w:style>
  <w:style w:type="paragraph" w:styleId="813">
    <w:name w:val="toc 6"/>
    <w:basedOn w:val="776"/>
    <w:next w:val="776"/>
    <w:uiPriority w:val="39"/>
    <w:unhideWhenUsed/>
    <w:qFormat/>
    <w:pPr>
      <w:ind w:left="2100"/>
    </w:pPr>
    <w:rPr>
      <w:rFonts w:ascii="Calibri" w:hAnsi="Calibri"/>
      <w:szCs w:val="22"/>
    </w:rPr>
  </w:style>
  <w:style w:type="paragraph" w:styleId="814">
    <w:name w:val="Body Text Indent 3"/>
    <w:basedOn w:val="776"/>
    <w:link w:val="1105"/>
    <w:uiPriority w:val="0"/>
    <w:qFormat/>
    <w:pPr>
      <w:ind w:left="420"/>
      <w:spacing w:after="120"/>
    </w:pPr>
    <w:rPr>
      <w:sz w:val="16"/>
      <w:szCs w:val="20"/>
    </w:rPr>
  </w:style>
  <w:style w:type="paragraph" w:styleId="815">
    <w:name w:val="table of figures"/>
    <w:basedOn w:val="776"/>
    <w:next w:val="776"/>
    <w:uiPriority w:val="99"/>
    <w:unhideWhenUsed/>
    <w:qFormat/>
  </w:style>
  <w:style w:type="paragraph" w:styleId="816">
    <w:name w:val="toc 2"/>
    <w:basedOn w:val="776"/>
    <w:next w:val="776"/>
    <w:uiPriority w:val="39"/>
    <w:qFormat/>
    <w:pPr>
      <w:ind w:left="420"/>
    </w:pPr>
    <w:rPr>
      <w:rFonts w:ascii="Calibri" w:hAnsi="Calibri"/>
      <w:szCs w:val="22"/>
    </w:rPr>
  </w:style>
  <w:style w:type="paragraph" w:styleId="817">
    <w:name w:val="toc 9"/>
    <w:basedOn w:val="776"/>
    <w:next w:val="776"/>
    <w:uiPriority w:val="39"/>
    <w:unhideWhenUsed/>
    <w:qFormat/>
    <w:pPr>
      <w:ind w:left="3360"/>
    </w:pPr>
    <w:rPr>
      <w:rFonts w:ascii="Calibri" w:hAnsi="Calibri"/>
      <w:szCs w:val="22"/>
    </w:rPr>
  </w:style>
  <w:style w:type="paragraph" w:styleId="818">
    <w:name w:val="HTML Preformatted"/>
    <w:basedOn w:val="7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9">
    <w:name w:val="Normal (Web)"/>
    <w:basedOn w:val="776"/>
    <w:uiPriority w:val="99"/>
    <w:qFormat/>
    <w:pPr>
      <w:jc w:val="left"/>
      <w:spacing w:before="100" w:beforeAutospacing="1" w:after="100" w:afterAutospacing="1"/>
      <w:widowControl/>
    </w:pPr>
    <w:rPr>
      <w:rFonts w:ascii="宋体" w:hAnsi="宋体" w:cs="宋体"/>
      <w:sz w:val="24"/>
    </w:rPr>
  </w:style>
  <w:style w:type="paragraph" w:styleId="820">
    <w:name w:val="index 1"/>
    <w:basedOn w:val="776"/>
    <w:next w:val="776"/>
    <w:uiPriority w:val="0"/>
    <w:qFormat/>
    <w:pPr>
      <w:jc w:val="center"/>
      <w:spacing w:line="220" w:lineRule="exact"/>
    </w:pPr>
    <w:rPr>
      <w:rFonts w:ascii="仿宋_GB2312" w:hAnsi="Calibri" w:eastAsia="仿宋_GB2312"/>
      <w:szCs w:val="22"/>
    </w:rPr>
  </w:style>
  <w:style w:type="paragraph" w:styleId="821">
    <w:name w:val="Title"/>
    <w:basedOn w:val="776"/>
    <w:link w:val="1062"/>
    <w:uiPriority w:val="0"/>
    <w:qFormat/>
    <w:pPr>
      <w:jc w:val="center"/>
      <w:spacing w:before="240" w:after="60" w:line="420" w:lineRule="atLeast"/>
      <w:outlineLvl w:val="0"/>
    </w:pPr>
    <w:rPr>
      <w:rFonts w:ascii="Arial" w:hAnsi="Arial"/>
      <w:b/>
      <w:sz w:val="32"/>
      <w:szCs w:val="20"/>
    </w:rPr>
  </w:style>
  <w:style w:type="paragraph" w:styleId="822">
    <w:name w:val="annotation subject"/>
    <w:basedOn w:val="794"/>
    <w:next w:val="794"/>
    <w:link w:val="1096"/>
    <w:uiPriority w:val="0"/>
    <w:qFormat/>
    <w:rPr>
      <w:b/>
      <w:bCs/>
    </w:rPr>
  </w:style>
  <w:style w:type="paragraph" w:styleId="823">
    <w:name w:val="Body Text First Indent"/>
    <w:basedOn w:val="796"/>
    <w:link w:val="1118"/>
    <w:uiPriority w:val="0"/>
    <w:semiHidden/>
    <w:unhideWhenUsed/>
    <w:qFormat/>
    <w:pPr>
      <w:ind w:firstLine="420"/>
      <w:jc w:val="both"/>
      <w:spacing w:after="120"/>
    </w:pPr>
    <w:rPr>
      <w:rFonts w:eastAsia="宋体"/>
      <w:b w:val="0"/>
      <w:bCs w:val="0"/>
      <w:sz w:val="21"/>
    </w:rPr>
  </w:style>
  <w:style w:type="table" w:styleId="824">
    <w:name w:val="Table Grid"/>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basedOn w:val="786"/>
    <w:uiPriority w:val="0"/>
    <w:qFormat/>
    <w:rPr>
      <w:rFonts w:cs="Times New Roman"/>
      <w:b/>
    </w:rPr>
  </w:style>
  <w:style w:type="character" w:styleId="826">
    <w:name w:val="endnote reference"/>
    <w:basedOn w:val="786"/>
    <w:uiPriority w:val="99"/>
    <w:semiHidden/>
    <w:unhideWhenUsed/>
    <w:qFormat/>
    <w:rPr>
      <w:vertAlign w:val="superscript"/>
    </w:rPr>
  </w:style>
  <w:style w:type="character" w:styleId="827">
    <w:name w:val="page number"/>
    <w:uiPriority w:val="0"/>
    <w:qFormat/>
    <w:rPr>
      <w:rFonts w:eastAsia="宋体"/>
      <w:b/>
      <w:spacing w:val="0"/>
      <w:sz w:val="24"/>
      <w:szCs w:val="24"/>
      <w:lang w:val="en-US" w:eastAsia="zh-CN" w:bidi="ar-SA"/>
    </w:rPr>
  </w:style>
  <w:style w:type="character" w:styleId="828">
    <w:name w:val="FollowedHyperlink"/>
    <w:uiPriority w:val="0"/>
    <w:qFormat/>
    <w:rPr>
      <w:color w:val="800080"/>
      <w:u w:val="single"/>
    </w:rPr>
  </w:style>
  <w:style w:type="character" w:styleId="829">
    <w:name w:val="Emphasis"/>
    <w:uiPriority w:val="0"/>
    <w:qFormat/>
    <w:rPr>
      <w:color w:val="cc0000"/>
    </w:rPr>
  </w:style>
  <w:style w:type="character" w:styleId="830">
    <w:name w:val="Hyperlink"/>
    <w:uiPriority w:val="99"/>
    <w:qFormat/>
    <w:rPr>
      <w:color w:val="0000ff"/>
      <w:u w:val="single"/>
    </w:rPr>
  </w:style>
  <w:style w:type="character" w:styleId="831">
    <w:name w:val="annotation reference"/>
    <w:uiPriority w:val="99"/>
    <w:qFormat/>
    <w:rPr>
      <w:sz w:val="21"/>
      <w:szCs w:val="21"/>
    </w:rPr>
  </w:style>
  <w:style w:type="character" w:styleId="832">
    <w:name w:val="HTML Cite"/>
    <w:uiPriority w:val="0"/>
    <w:qFormat/>
    <w:rPr>
      <w:color w:val="008000"/>
    </w:rPr>
  </w:style>
  <w:style w:type="character" w:styleId="833">
    <w:name w:val="footnote reference"/>
    <w:basedOn w:val="786"/>
    <w:uiPriority w:val="99"/>
    <w:unhideWhenUsed/>
    <w:qFormat/>
    <w:rPr>
      <w:vertAlign w:val="superscript"/>
    </w:rPr>
  </w:style>
  <w:style w:type="character" w:styleId="834" w:customStyle="1">
    <w:name w:val="标题 6 字符"/>
    <w:link w:val="782"/>
    <w:uiPriority w:val="0"/>
    <w:qFormat/>
    <w:rPr>
      <w:rFonts w:ascii="Cambria" w:hAnsi="Cambria" w:eastAsia="宋体" w:cs="Times New Roman"/>
      <w:b/>
      <w:bCs/>
      <w:sz w:val="24"/>
      <w:szCs w:val="24"/>
    </w:rPr>
  </w:style>
  <w:style w:type="paragraph" w:styleId="835" w:customStyle="1">
    <w:name w:val="列表段落1"/>
    <w:basedOn w:val="776"/>
    <w:uiPriority w:val="99"/>
    <w:qFormat/>
    <w:pPr>
      <w:ind w:firstLine="420"/>
    </w:pPr>
  </w:style>
  <w:style w:type="character" w:styleId="836" w:customStyle="1">
    <w:name w:val="Heading 1 Char"/>
    <w:basedOn w:val="786"/>
    <w:uiPriority w:val="9"/>
    <w:qFormat/>
    <w:rPr>
      <w:rFonts w:ascii="Arial" w:hAnsi="Arial" w:eastAsia="Arial" w:cs="Arial"/>
      <w:sz w:val="40"/>
      <w:szCs w:val="40"/>
    </w:rPr>
  </w:style>
  <w:style w:type="character" w:styleId="837" w:customStyle="1">
    <w:name w:val="Heading 2 Char"/>
    <w:basedOn w:val="786"/>
    <w:uiPriority w:val="9"/>
    <w:qFormat/>
    <w:rPr>
      <w:rFonts w:ascii="Arial" w:hAnsi="Arial" w:eastAsia="Arial" w:cs="Arial"/>
      <w:sz w:val="34"/>
    </w:rPr>
  </w:style>
  <w:style w:type="character" w:styleId="838" w:customStyle="1">
    <w:name w:val="Heading 3 Char"/>
    <w:basedOn w:val="786"/>
    <w:uiPriority w:val="9"/>
    <w:qFormat/>
    <w:rPr>
      <w:rFonts w:ascii="Arial" w:hAnsi="Arial" w:eastAsia="Arial" w:cs="Arial"/>
      <w:sz w:val="30"/>
      <w:szCs w:val="30"/>
    </w:rPr>
  </w:style>
  <w:style w:type="character" w:styleId="839" w:customStyle="1">
    <w:name w:val="Heading 4 Char"/>
    <w:basedOn w:val="786"/>
    <w:uiPriority w:val="9"/>
    <w:qFormat/>
    <w:rPr>
      <w:rFonts w:ascii="Arial" w:hAnsi="Arial" w:eastAsia="Arial" w:cs="Arial"/>
      <w:b/>
      <w:bCs/>
      <w:sz w:val="26"/>
      <w:szCs w:val="26"/>
    </w:rPr>
  </w:style>
  <w:style w:type="character" w:styleId="840" w:customStyle="1">
    <w:name w:val="Heading 5 Char"/>
    <w:basedOn w:val="786"/>
    <w:uiPriority w:val="9"/>
    <w:qFormat/>
    <w:rPr>
      <w:rFonts w:ascii="Arial" w:hAnsi="Arial" w:eastAsia="Arial" w:cs="Arial"/>
      <w:b/>
      <w:bCs/>
      <w:sz w:val="24"/>
      <w:szCs w:val="24"/>
    </w:rPr>
  </w:style>
  <w:style w:type="character" w:styleId="841" w:customStyle="1">
    <w:name w:val="Heading 6 Char"/>
    <w:basedOn w:val="786"/>
    <w:uiPriority w:val="9"/>
    <w:qFormat/>
    <w:rPr>
      <w:rFonts w:ascii="Arial" w:hAnsi="Arial" w:eastAsia="Arial" w:cs="Arial"/>
      <w:b/>
      <w:bCs/>
      <w:sz w:val="22"/>
      <w:szCs w:val="22"/>
    </w:rPr>
  </w:style>
  <w:style w:type="character" w:styleId="842" w:customStyle="1">
    <w:name w:val="Heading 7 Char"/>
    <w:basedOn w:val="786"/>
    <w:uiPriority w:val="9"/>
    <w:qFormat/>
    <w:rPr>
      <w:rFonts w:ascii="Arial" w:hAnsi="Arial" w:eastAsia="Arial" w:cs="Arial"/>
      <w:b/>
      <w:bCs/>
      <w:i/>
      <w:iCs/>
      <w:sz w:val="22"/>
      <w:szCs w:val="22"/>
    </w:rPr>
  </w:style>
  <w:style w:type="character" w:styleId="843" w:customStyle="1">
    <w:name w:val="Heading 8 Char"/>
    <w:basedOn w:val="786"/>
    <w:uiPriority w:val="9"/>
    <w:qFormat/>
    <w:rPr>
      <w:rFonts w:ascii="Arial" w:hAnsi="Arial" w:eastAsia="Arial" w:cs="Arial"/>
      <w:i/>
      <w:iCs/>
      <w:sz w:val="22"/>
      <w:szCs w:val="22"/>
    </w:rPr>
  </w:style>
  <w:style w:type="character" w:styleId="844" w:customStyle="1">
    <w:name w:val="Heading 9 Char"/>
    <w:basedOn w:val="786"/>
    <w:uiPriority w:val="9"/>
    <w:qFormat/>
    <w:rPr>
      <w:rFonts w:ascii="Arial" w:hAnsi="Arial" w:eastAsia="Arial" w:cs="Arial"/>
      <w:i/>
      <w:iCs/>
      <w:sz w:val="21"/>
      <w:szCs w:val="21"/>
    </w:rPr>
  </w:style>
  <w:style w:type="paragraph" w:styleId="845">
    <w:name w:val="No Spacing"/>
    <w:uiPriority w:val="1"/>
    <w:qFormat/>
    <w:rPr>
      <w:rFonts w:ascii="Times New Roman" w:hAnsi="Times New Roman" w:eastAsia="宋体" w:cs="Times New Roman"/>
      <w:lang w:val="en-US" w:eastAsia="zh-CN" w:bidi="ar-SA"/>
    </w:rPr>
  </w:style>
  <w:style w:type="character" w:styleId="846" w:customStyle="1">
    <w:name w:val="Title Char"/>
    <w:basedOn w:val="786"/>
    <w:uiPriority w:val="10"/>
    <w:qFormat/>
    <w:rPr>
      <w:sz w:val="48"/>
      <w:szCs w:val="48"/>
    </w:rPr>
  </w:style>
  <w:style w:type="character" w:styleId="847" w:customStyle="1">
    <w:name w:val="Subtitle Char"/>
    <w:basedOn w:val="786"/>
    <w:uiPriority w:val="11"/>
    <w:qFormat/>
    <w:rPr>
      <w:sz w:val="24"/>
      <w:szCs w:val="24"/>
    </w:rPr>
  </w:style>
  <w:style w:type="paragraph" w:styleId="848">
    <w:name w:val="Quote"/>
    <w:basedOn w:val="776"/>
    <w:next w:val="776"/>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76"/>
    <w:next w:val="776"/>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Header Char"/>
    <w:basedOn w:val="786"/>
    <w:uiPriority w:val="99"/>
    <w:qFormat/>
  </w:style>
  <w:style w:type="character" w:styleId="853" w:customStyle="1">
    <w:name w:val="Footer Char"/>
    <w:basedOn w:val="786"/>
    <w:uiPriority w:val="99"/>
    <w:qFormat/>
  </w:style>
  <w:style w:type="character" w:styleId="854" w:customStyle="1">
    <w:name w:val="Caption Char"/>
    <w:uiPriority w:val="99"/>
    <w:qFormat/>
  </w:style>
  <w:style w:type="table" w:styleId="855"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6"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basedOn w:val="7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basedOn w:val="7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basedOn w:val="7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basedOn w:val="7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basedOn w:val="7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basedOn w:val="7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basedOn w:val="7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basedOn w:val="7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basedOn w:val="7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basedOn w:val="7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basedOn w:val="7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basedOn w:val="7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basedOn w:val="7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basedOn w:val="7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basedOn w:val="7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basedOn w:val="7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basedOn w:val="7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basedOn w:val="7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basedOn w:val="7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basedOn w:val="7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basedOn w:val="7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basedOn w:val="7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basedOn w:val="7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basedOn w:val="7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basedOn w:val="7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basedOn w:val="7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basedOn w:val="7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basedOn w:val="7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basedOn w:val="7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basedOn w:val="7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basedOn w:val="7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basedOn w:val="7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basedOn w:val="7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basedOn w:val="7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basedOn w:val="7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basedOn w:val="7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basedOn w:val="7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basedOn w:val="7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basedOn w:val="7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basedOn w:val="7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basedOn w:val="7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basedOn w:val="7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basedOn w:val="7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basedOn w:val="7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basedOn w:val="7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basedOn w:val="7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basedOn w:val="7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basedOn w:val="7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812"/>
    <w:uiPriority w:val="99"/>
    <w:qFormat/>
    <w:rPr>
      <w:sz w:val="18"/>
    </w:rPr>
  </w:style>
  <w:style w:type="character" w:styleId="981" w:customStyle="1">
    <w:name w:val="尾注文本 字符"/>
    <w:link w:val="805"/>
    <w:uiPriority w:val="99"/>
    <w:qFormat/>
    <w:rPr>
      <w:sz w:val="20"/>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列出段落1"/>
    <w:basedOn w:val="776"/>
    <w:uiPriority w:val="0"/>
    <w:qFormat/>
    <w:pPr>
      <w:ind w:firstLine="420"/>
    </w:pPr>
  </w:style>
  <w:style w:type="paragraph" w:styleId="984" w:customStyle="1">
    <w:name w:val="标题 3_0"/>
    <w:basedOn w:val="985"/>
    <w:next w:val="985"/>
    <w:link w:val="1046"/>
    <w:uiPriority w:val="0"/>
    <w:qFormat/>
    <w:pPr>
      <w:keepLines/>
      <w:keepNext/>
      <w:spacing w:before="260" w:after="260" w:line="416" w:lineRule="auto"/>
      <w:outlineLvl w:val="2"/>
    </w:pPr>
    <w:rPr>
      <w:b/>
      <w:bCs/>
      <w:sz w:val="32"/>
      <w:szCs w:val="32"/>
    </w:rPr>
  </w:style>
  <w:style w:type="paragraph" w:styleId="9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86" w:customStyle="1">
    <w:name w:val="引用1"/>
    <w:basedOn w:val="776"/>
    <w:next w:val="776"/>
    <w:link w:val="1051"/>
    <w:uiPriority w:val="0"/>
    <w:qFormat/>
    <w:rPr>
      <w:i/>
      <w:iCs/>
      <w:color w:val="000000"/>
      <w:sz w:val="20"/>
      <w:szCs w:val="20"/>
    </w:rPr>
  </w:style>
  <w:style w:type="paragraph" w:styleId="987" w:customStyle="1">
    <w:name w:val="标题 1_0"/>
    <w:basedOn w:val="985"/>
    <w:next w:val="985"/>
    <w:link w:val="1052"/>
    <w:uiPriority w:val="0"/>
    <w:qFormat/>
    <w:pPr>
      <w:keepLines/>
      <w:keepNext/>
      <w:spacing w:before="340" w:after="330" w:line="578" w:lineRule="auto"/>
      <w:outlineLvl w:val="0"/>
    </w:pPr>
    <w:rPr>
      <w:b/>
      <w:bCs/>
      <w:sz w:val="44"/>
      <w:szCs w:val="44"/>
    </w:rPr>
  </w:style>
  <w:style w:type="paragraph" w:styleId="988" w:customStyle="1">
    <w:name w:val="标题 4_0"/>
    <w:basedOn w:val="985"/>
    <w:next w:val="985"/>
    <w:link w:val="1057"/>
    <w:uiPriority w:val="0"/>
    <w:qFormat/>
    <w:pPr>
      <w:keepLines/>
      <w:keepNext/>
      <w:spacing w:before="280" w:after="290" w:line="376" w:lineRule="auto"/>
      <w:outlineLvl w:val="3"/>
    </w:pPr>
    <w:rPr>
      <w:rFonts w:ascii="Arial" w:hAnsi="Arial" w:eastAsia="黑体"/>
      <w:b/>
      <w:bCs/>
      <w:sz w:val="28"/>
      <w:szCs w:val="28"/>
    </w:rPr>
  </w:style>
  <w:style w:type="paragraph" w:styleId="989" w:customStyle="1">
    <w:name w:val="标题5"/>
    <w:basedOn w:val="779"/>
    <w:link w:val="1063"/>
    <w:uiPriority w:val="0"/>
    <w:qFormat/>
    <w:pPr>
      <w:numPr>
        <w:numId w:val="0"/>
      </w:numPr>
      <w:spacing w:line="413" w:lineRule="auto"/>
    </w:pPr>
    <w:rPr>
      <w:rFonts w:ascii="Arial" w:hAnsi="Arial"/>
      <w:sz w:val="24"/>
    </w:rPr>
  </w:style>
  <w:style w:type="paragraph" w:styleId="990" w:customStyle="1">
    <w:name w:val="明显引用1"/>
    <w:basedOn w:val="776"/>
    <w:next w:val="776"/>
    <w:link w:val="1069"/>
    <w:uiPriority w:val="0"/>
    <w:qFormat/>
    <w:pPr>
      <w:ind w:left="936" w:right="936"/>
      <w:spacing w:before="200" w:after="280"/>
      <w:pBdr>
        <w:bottom w:val="single" w:color="4F81BD" w:sz="4" w:space="4"/>
      </w:pBdr>
    </w:pPr>
    <w:rPr>
      <w:b/>
      <w:bCs/>
      <w:i/>
      <w:iCs/>
      <w:color w:val="4f81bd"/>
      <w:sz w:val="20"/>
      <w:szCs w:val="20"/>
    </w:rPr>
  </w:style>
  <w:style w:type="paragraph" w:styleId="991" w:customStyle="1">
    <w:name w:val="正文文本_0"/>
    <w:basedOn w:val="985"/>
    <w:link w:val="1081"/>
    <w:uiPriority w:val="0"/>
    <w:qFormat/>
    <w:pPr>
      <w:spacing w:after="120"/>
    </w:pPr>
    <w:rPr>
      <w:sz w:val="20"/>
    </w:rPr>
  </w:style>
  <w:style w:type="paragraph" w:styleId="992" w:customStyle="1">
    <w:name w:val="标题 5_0"/>
    <w:basedOn w:val="985"/>
    <w:next w:val="985"/>
    <w:link w:val="1084"/>
    <w:uiPriority w:val="0"/>
    <w:qFormat/>
    <w:pPr>
      <w:keepLines/>
      <w:keepNext/>
      <w:spacing w:before="280" w:after="290" w:line="372" w:lineRule="auto"/>
      <w:outlineLvl w:val="4"/>
    </w:pPr>
    <w:rPr>
      <w:rFonts w:ascii="Calibri" w:hAnsi="Calibri"/>
      <w:b/>
      <w:bCs/>
      <w:sz w:val="28"/>
      <w:szCs w:val="28"/>
    </w:rPr>
  </w:style>
  <w:style w:type="paragraph" w:styleId="993" w:customStyle="1">
    <w:name w:val="标题4"/>
    <w:basedOn w:val="778"/>
    <w:next w:val="798"/>
    <w:link w:val="1099"/>
    <w:uiPriority w:val="0"/>
    <w:qFormat/>
    <w:pPr>
      <w:numPr>
        <w:numId w:val="0"/>
      </w:numPr>
      <w:spacing w:line="413" w:lineRule="auto"/>
    </w:pPr>
    <w:rPr>
      <w:rFonts w:ascii="Arial" w:hAnsi="Arial"/>
      <w:sz w:val="24"/>
    </w:rPr>
  </w:style>
  <w:style w:type="paragraph" w:styleId="994" w:customStyle="1">
    <w:name w:val="标题 2_0"/>
    <w:basedOn w:val="985"/>
    <w:next w:val="985"/>
    <w:link w:val="1111"/>
    <w:uiPriority w:val="0"/>
    <w:unhideWhenUsed/>
    <w:qFormat/>
    <w:pPr>
      <w:keepLines/>
      <w:keepNext/>
      <w:spacing w:before="260" w:after="260" w:line="416" w:lineRule="auto"/>
      <w:outlineLvl w:val="1"/>
    </w:pPr>
    <w:rPr>
      <w:rFonts w:ascii="Cambria" w:hAnsi="Cambria"/>
      <w:b/>
      <w:bCs/>
      <w:sz w:val="32"/>
      <w:szCs w:val="32"/>
    </w:rPr>
  </w:style>
  <w:style w:type="paragraph" w:styleId="995" w:customStyle="1">
    <w:name w:val="List Paragraph1"/>
    <w:basedOn w:val="776"/>
    <w:link w:val="1115"/>
    <w:uiPriority w:val="99"/>
    <w:qFormat/>
    <w:pPr>
      <w:ind w:firstLine="420"/>
    </w:pPr>
  </w:style>
  <w:style w:type="paragraph" w:styleId="996" w:customStyle="1">
    <w:name w:val="样式 标题 3 + (中文) 黑体 小四 非加粗 段前: 7.8 磅 段后: 0 磅 行距: 固定值 20 磅"/>
    <w:basedOn w:val="779"/>
    <w:next w:val="776"/>
    <w:uiPriority w:val="0"/>
    <w:qFormat/>
    <w:pPr>
      <w:spacing w:before="0" w:after="0" w:line="400" w:lineRule="exact"/>
    </w:pPr>
    <w:rPr>
      <w:rFonts w:eastAsia="黑体" w:cs="宋体"/>
      <w:b w:val="0"/>
      <w:bCs w:val="0"/>
      <w:sz w:val="24"/>
      <w:szCs w:val="20"/>
    </w:rPr>
  </w:style>
  <w:style w:type="paragraph" w:styleId="997" w:customStyle="1">
    <w:name w:val="_Style 34"/>
    <w:next w:val="776"/>
    <w:uiPriority w:val="0"/>
    <w:qFormat/>
    <w:pPr>
      <w:jc w:val="both"/>
      <w:widowControl w:val="off"/>
    </w:pPr>
    <w:rPr>
      <w:rFonts w:ascii="Times New Roman" w:hAnsi="Times New Roman" w:eastAsia="宋体" w:cs="Times New Roman"/>
      <w:sz w:val="21"/>
      <w:lang w:val="en-US" w:eastAsia="zh-CN" w:bidi="ar-SA"/>
    </w:rPr>
  </w:style>
  <w:style w:type="paragraph" w:styleId="9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99" w:customStyle="1">
    <w:name w:val="_Style 36"/>
    <w:next w:val="776"/>
    <w:uiPriority w:val="0"/>
    <w:qFormat/>
    <w:pPr>
      <w:jc w:val="both"/>
      <w:widowControl w:val="off"/>
    </w:pPr>
    <w:rPr>
      <w:rFonts w:ascii="Times New Roman" w:hAnsi="Times New Roman" w:eastAsia="宋体" w:cs="Times New Roman"/>
      <w:sz w:val="21"/>
      <w:lang w:val="en-US" w:eastAsia="zh-CN" w:bidi="ar-SA"/>
    </w:rPr>
  </w:style>
  <w:style w:type="paragraph" w:styleId="1000" w:customStyle="1">
    <w:name w:val="空半行"/>
    <w:basedOn w:val="776"/>
    <w:uiPriority w:val="0"/>
    <w:qFormat/>
    <w:pPr>
      <w:spacing w:line="120" w:lineRule="exact"/>
    </w:pPr>
    <w:rPr>
      <w:rFonts w:ascii="Calibri" w:hAnsi="Calibri" w:eastAsia="仿宋_GB2312"/>
      <w:color w:val="ffffff"/>
      <w:sz w:val="30"/>
      <w:szCs w:val="22"/>
    </w:rPr>
  </w:style>
  <w:style w:type="paragraph" w:styleId="1001" w:customStyle="1">
    <w:name w:val="1方案格式1"/>
    <w:basedOn w:val="777"/>
    <w:uiPriority w:val="0"/>
    <w:qFormat/>
    <w:pPr>
      <w:numPr>
        <w:numId w:val="2"/>
      </w:numPr>
      <w:ind w:left="0" w:firstLine="0"/>
      <w:spacing w:line="360" w:lineRule="auto"/>
      <w:tabs>
        <w:tab w:val="left" w:pos="360" w:leader="none"/>
      </w:tabs>
    </w:pPr>
    <w:rPr>
      <w:rFonts w:eastAsia="微软雅黑"/>
      <w:bCs w:val="0"/>
      <w:sz w:val="48"/>
    </w:rPr>
  </w:style>
  <w:style w:type="paragraph" w:styleId="1002" w:customStyle="1">
    <w:name w:val="格式３"/>
    <w:basedOn w:val="776"/>
    <w:uiPriority w:val="0"/>
    <w:qFormat/>
    <w:pPr>
      <w:ind w:left="600" w:hanging="600"/>
      <w:spacing w:line="420" w:lineRule="exact"/>
    </w:pPr>
    <w:rPr>
      <w:rFonts w:ascii="宋体" w:hAnsi="宋体"/>
      <w:color w:val="000000"/>
      <w:sz w:val="24"/>
      <w:szCs w:val="20"/>
    </w:rPr>
  </w:style>
  <w:style w:type="paragraph" w:styleId="1003" w:customStyle="1">
    <w:name w:val="正文1"/>
    <w:uiPriority w:val="0"/>
    <w:qFormat/>
    <w:pPr>
      <w:jc w:val="both"/>
      <w:widowControl w:val="off"/>
    </w:pPr>
    <w:rPr>
      <w:rFonts w:ascii="Calibri" w:hAnsi="Calibri" w:eastAsia="宋体" w:cs="Times New Roman"/>
      <w:lang w:val="en-US" w:eastAsia="zh-CN" w:bidi="ar-SA"/>
    </w:rPr>
  </w:style>
  <w:style w:type="paragraph" w:styleId="1004" w:customStyle="1">
    <w:name w:val="列出段落111"/>
    <w:basedOn w:val="776"/>
    <w:uiPriority w:val="99"/>
    <w:qFormat/>
    <w:pPr>
      <w:contextualSpacing/>
      <w:ind w:left="720"/>
      <w:jc w:val="left"/>
      <w:widowControl/>
    </w:pPr>
    <w:rPr>
      <w:rFonts w:ascii="Arial" w:hAnsi="Arial" w:eastAsia="黑体"/>
      <w:sz w:val="24"/>
      <w:lang w:eastAsia="en-US"/>
    </w:rPr>
  </w:style>
  <w:style w:type="paragraph" w:styleId="1005" w:customStyle="1">
    <w:name w:val="正文空2字"/>
    <w:basedOn w:val="776"/>
    <w:uiPriority w:val="0"/>
    <w:qFormat/>
    <w:pPr>
      <w:ind w:firstLine="200"/>
      <w:spacing w:line="360" w:lineRule="auto"/>
    </w:pPr>
    <w:rPr>
      <w:sz w:val="24"/>
      <w:lang w:bidi="en-US"/>
    </w:rPr>
  </w:style>
  <w:style w:type="paragraph" w:styleId="100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7" w:customStyle="1">
    <w:name w:val="目录 5_0"/>
    <w:basedOn w:val="985"/>
    <w:next w:val="985"/>
    <w:uiPriority w:val="39"/>
    <w:qFormat/>
    <w:pPr>
      <w:ind w:left="1680"/>
    </w:pPr>
    <w:rPr>
      <w:rFonts w:ascii="Calibri" w:hAnsi="Calibri"/>
    </w:rPr>
  </w:style>
  <w:style w:type="paragraph" w:styleId="1008" w:customStyle="1">
    <w:name w:val="修订1"/>
    <w:uiPriority w:val="0"/>
    <w:qFormat/>
    <w:rPr>
      <w:rFonts w:ascii="Times New Roman" w:hAnsi="Times New Roman" w:eastAsia="宋体" w:cs="Times New Roman"/>
      <w:sz w:val="21"/>
      <w:szCs w:val="24"/>
      <w:lang w:val="en-US" w:eastAsia="zh-CN" w:bidi="ar-SA"/>
    </w:rPr>
  </w:style>
  <w:style w:type="paragraph" w:styleId="1009" w:customStyle="1">
    <w:name w:val="标题 11"/>
    <w:basedOn w:val="1003"/>
    <w:next w:val="100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10" w:customStyle="1">
    <w:name w:val="正文 + 行距: 固定值 20 磅"/>
    <w:basedOn w:val="776"/>
    <w:uiPriority w:val="0"/>
    <w:qFormat/>
    <w:pPr>
      <w:ind w:firstLine="716"/>
      <w:spacing w:line="400" w:lineRule="exact"/>
    </w:pPr>
    <w:rPr>
      <w:rFonts w:ascii="Calibri" w:hAnsi="Calibri"/>
      <w:szCs w:val="22"/>
    </w:rPr>
  </w:style>
  <w:style w:type="paragraph" w:styleId="1011" w:customStyle="1">
    <w:name w:val="TOC 标题11"/>
    <w:basedOn w:val="777"/>
    <w:next w:val="7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2" w:customStyle="1">
    <w:name w:val="表格文字"/>
    <w:basedOn w:val="776"/>
    <w:link w:val="1116"/>
    <w:uiPriority w:val="0"/>
    <w:qFormat/>
    <w:pPr>
      <w:jc w:val="left"/>
      <w:spacing w:line="420" w:lineRule="atLeast"/>
    </w:pPr>
    <w:rPr>
      <w:rFonts w:ascii="Calibri" w:hAnsi="Calibri"/>
      <w:szCs w:val="22"/>
    </w:rPr>
  </w:style>
  <w:style w:type="paragraph" w:styleId="1013" w:customStyle="1">
    <w:name w:val="flNote"/>
    <w:basedOn w:val="776"/>
    <w:uiPriority w:val="0"/>
    <w:qFormat/>
    <w:pPr>
      <w:jc w:val="center"/>
      <w:spacing w:before="320" w:after="160" w:line="360" w:lineRule="atLeast"/>
    </w:pPr>
    <w:rPr>
      <w:rFonts w:ascii="Arial" w:hAnsi="Calibri" w:eastAsia="黑体"/>
      <w:sz w:val="30"/>
      <w:szCs w:val="22"/>
    </w:rPr>
  </w:style>
  <w:style w:type="paragraph" w:styleId="1014" w:customStyle="1">
    <w:name w:val="文章正文"/>
    <w:basedOn w:val="776"/>
    <w:uiPriority w:val="99"/>
    <w:qFormat/>
    <w:pPr>
      <w:ind w:firstLine="480"/>
      <w:spacing w:line="360" w:lineRule="auto"/>
    </w:pPr>
    <w:rPr>
      <w:rFonts w:ascii="仿宋_GB2312" w:hAnsi="宋体" w:eastAsia="仿宋_GB2312"/>
      <w:color w:val="ff0000"/>
      <w:sz w:val="24"/>
    </w:rPr>
  </w:style>
  <w:style w:type="paragraph" w:styleId="1015" w:customStyle="1">
    <w:name w:val="表格"/>
    <w:basedOn w:val="776"/>
    <w:uiPriority w:val="0"/>
    <w:qFormat/>
    <w:pPr>
      <w:jc w:val="center"/>
    </w:pPr>
    <w:rPr>
      <w:rFonts w:ascii="华文细黑" w:hAnsi="华文细黑"/>
      <w:szCs w:val="22"/>
    </w:rPr>
  </w:style>
  <w:style w:type="paragraph" w:styleId="1016" w:customStyle="1">
    <w:name w:val="Char"/>
    <w:basedOn w:val="776"/>
    <w:uiPriority w:val="0"/>
    <w:qFormat/>
    <w:pPr>
      <w:jc w:val="left"/>
      <w:spacing w:after="160" w:line="240" w:lineRule="exact"/>
      <w:widowControl/>
    </w:pPr>
    <w:rPr>
      <w:rFonts w:ascii="Verdana" w:hAnsi="Verdana"/>
      <w:sz w:val="20"/>
      <w:szCs w:val="20"/>
      <w:lang w:eastAsia="en-US"/>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列出段落2"/>
    <w:basedOn w:val="776"/>
    <w:uiPriority w:val="99"/>
    <w:qFormat/>
    <w:pPr>
      <w:ind w:firstLine="420"/>
    </w:pPr>
  </w:style>
  <w:style w:type="paragraph" w:styleId="1019" w:customStyle="1">
    <w:name w:val="6'"/>
    <w:basedOn w:val="776"/>
    <w:uiPriority w:val="0"/>
    <w:qFormat/>
    <w:pPr>
      <w:jc w:val="center"/>
      <w:spacing w:line="320" w:lineRule="exact"/>
    </w:pPr>
    <w:rPr>
      <w:rFonts w:ascii="Calibri" w:hAnsi="Calibri"/>
      <w:spacing w:val="20"/>
      <w:szCs w:val="22"/>
    </w:rPr>
  </w:style>
  <w:style w:type="paragraph" w:styleId="1020" w:customStyle="1">
    <w:name w:val="Char Char Char Char Char Char Char"/>
    <w:basedOn w:val="776"/>
    <w:uiPriority w:val="0"/>
    <w:qFormat/>
    <w:pPr>
      <w:spacing w:line="360" w:lineRule="auto"/>
    </w:pPr>
    <w:rPr>
      <w:sz w:val="24"/>
      <w:szCs w:val="20"/>
    </w:rPr>
  </w:style>
  <w:style w:type="paragraph" w:styleId="1021" w:customStyle="1">
    <w:name w:val="2方案格式2"/>
    <w:basedOn w:val="1001"/>
    <w:uiPriority w:val="0"/>
    <w:qFormat/>
    <w:pPr>
      <w:numPr>
        <w:ilvl w:val="1"/>
      </w:numPr>
      <w:spacing w:line="240" w:lineRule="auto"/>
      <w:outlineLvl w:val="1"/>
    </w:pPr>
    <w:rPr>
      <w:sz w:val="44"/>
    </w:rPr>
  </w:style>
  <w:style w:type="paragraph" w:styleId="102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文档正文"/>
    <w:basedOn w:val="776"/>
    <w:uiPriority w:val="0"/>
    <w:qFormat/>
    <w:pPr>
      <w:ind w:firstLine="567"/>
      <w:spacing w:line="480" w:lineRule="atLeast"/>
    </w:pPr>
    <w:rPr>
      <w:rFonts w:ascii="Ari" w:eastAsia="Ari"/>
      <w:sz w:val="28"/>
      <w:szCs w:val="20"/>
    </w:rPr>
  </w:style>
  <w:style w:type="paragraph" w:styleId="1024" w:customStyle="1">
    <w:name w:val="txt"/>
    <w:basedOn w:val="776"/>
    <w:uiPriority w:val="0"/>
    <w:qFormat/>
    <w:pPr>
      <w:jc w:val="left"/>
      <w:spacing w:before="100" w:beforeAutospacing="1" w:after="100" w:afterAutospacing="1"/>
      <w:widowControl/>
    </w:pPr>
    <w:rPr>
      <w:rFonts w:ascii="宋体" w:hAnsi="宋体" w:cs="宋体"/>
      <w:sz w:val="24"/>
    </w:rPr>
  </w:style>
  <w:style w:type="paragraph" w:styleId="1025" w:customStyle="1">
    <w:name w:val="目录 4_0"/>
    <w:basedOn w:val="985"/>
    <w:next w:val="985"/>
    <w:uiPriority w:val="39"/>
    <w:qFormat/>
    <w:pPr>
      <w:ind w:left="1260"/>
    </w:pPr>
    <w:rPr>
      <w:rFonts w:ascii="Calibri" w:hAnsi="Calibri"/>
    </w:rPr>
  </w:style>
  <w:style w:type="paragraph" w:styleId="1026" w:customStyle="1">
    <w:name w:val="目录 3_0"/>
    <w:basedOn w:val="985"/>
    <w:next w:val="985"/>
    <w:uiPriority w:val="39"/>
    <w:qFormat/>
    <w:pPr>
      <w:ind w:left="840"/>
    </w:pPr>
    <w:rPr>
      <w:rFonts w:ascii="Calibri" w:hAnsi="Calibri"/>
    </w:rPr>
  </w:style>
  <w:style w:type="paragraph" w:styleId="1027" w:customStyle="1">
    <w:name w:val="样式 标题 1 + 黑体 三号 非加粗 居中 段前: 6 磅 段后: 6 磅 行距: 固定值 20 磅"/>
    <w:basedOn w:val="777"/>
    <w:uiPriority w:val="0"/>
    <w:qFormat/>
    <w:pPr>
      <w:numPr>
        <w:numId w:val="0"/>
      </w:numPr>
      <w:spacing w:before="120" w:after="120" w:line="400" w:lineRule="exact"/>
    </w:pPr>
    <w:rPr>
      <w:rFonts w:ascii="黑体" w:hAnsi="黑体" w:eastAsia="黑体"/>
      <w:b w:val="0"/>
      <w:bCs w:val="0"/>
      <w:szCs w:val="20"/>
    </w:rPr>
  </w:style>
  <w:style w:type="paragraph" w:styleId="1028" w:customStyle="1">
    <w:name w:val="1"/>
    <w:basedOn w:val="776"/>
    <w:next w:val="776"/>
    <w:uiPriority w:val="0"/>
    <w:qFormat/>
    <w:rPr>
      <w:rFonts w:ascii="Calibri" w:hAnsi="Calibri"/>
      <w:szCs w:val="22"/>
    </w:rPr>
  </w:style>
  <w:style w:type="paragraph" w:styleId="1029" w:customStyle="1">
    <w:name w:val="Blockquote_0"/>
    <w:basedOn w:val="985"/>
    <w:uiPriority w:val="0"/>
    <w:qFormat/>
    <w:pPr>
      <w:ind w:left="360" w:right="360"/>
      <w:jc w:val="left"/>
      <w:spacing w:before="100" w:after="100"/>
    </w:pPr>
    <w:rPr>
      <w:rFonts w:ascii="Calibri" w:hAnsi="Calibri" w:eastAsia="Times New Roman"/>
      <w:sz w:val="24"/>
      <w:szCs w:val="20"/>
    </w:rPr>
  </w:style>
  <w:style w:type="paragraph" w:styleId="1030" w:customStyle="1">
    <w:name w:val="列出段落11"/>
    <w:basedOn w:val="776"/>
    <w:uiPriority w:val="0"/>
    <w:qFormat/>
    <w:pPr>
      <w:contextualSpacing/>
      <w:ind w:left="720"/>
      <w:jc w:val="left"/>
      <w:widowControl/>
    </w:pPr>
    <w:rPr>
      <w:rFonts w:ascii="Arial" w:hAnsi="Arial" w:eastAsia="黑体"/>
      <w:sz w:val="24"/>
      <w:lang w:eastAsia="en-US"/>
    </w:rPr>
  </w:style>
  <w:style w:type="paragraph" w:styleId="1031" w:customStyle="1">
    <w:name w:val="样式 标题 2 + Times New Roman 四号 非加粗 段前: 5 磅 段后: 0 磅 行距: 固定值 20..._0"/>
    <w:basedOn w:val="776"/>
    <w:uiPriority w:val="0"/>
    <w:qFormat/>
    <w:pPr>
      <w:keepLines/>
      <w:keepNext/>
      <w:spacing w:before="100" w:line="360" w:lineRule="auto"/>
      <w:outlineLvl w:val="1"/>
    </w:pPr>
    <w:rPr>
      <w:rFonts w:eastAsia="Times New Roman" w:cs="宋体"/>
      <w:sz w:val="28"/>
      <w:szCs w:val="20"/>
    </w:rPr>
  </w:style>
  <w:style w:type="paragraph" w:styleId="1032" w:customStyle="1">
    <w:name w:val="op_mapdots_left"/>
    <w:basedOn w:val="776"/>
    <w:uiPriority w:val="0"/>
    <w:qFormat/>
    <w:pPr>
      <w:jc w:val="left"/>
      <w:spacing w:before="100" w:beforeAutospacing="1" w:after="100" w:afterAutospacing="1"/>
      <w:widowControl/>
    </w:pPr>
    <w:rPr>
      <w:rFonts w:ascii="宋体" w:hAnsi="宋体" w:cs="宋体"/>
      <w:sz w:val="24"/>
    </w:rPr>
  </w:style>
  <w:style w:type="paragraph" w:styleId="1033" w:customStyle="1">
    <w:name w:val="p0"/>
    <w:basedOn w:val="776"/>
    <w:uiPriority w:val="0"/>
    <w:qFormat/>
    <w:pPr>
      <w:widowControl/>
    </w:pPr>
    <w:rPr>
      <w:b/>
      <w:bCs/>
      <w:sz w:val="24"/>
    </w:rPr>
  </w:style>
  <w:style w:type="paragraph" w:styleId="1034" w:customStyle="1">
    <w:name w:val="Blockquote"/>
    <w:basedOn w:val="776"/>
    <w:uiPriority w:val="0"/>
    <w:qFormat/>
    <w:pPr>
      <w:ind w:left="360" w:right="360"/>
      <w:jc w:val="left"/>
      <w:spacing w:before="100" w:after="100"/>
    </w:pPr>
    <w:rPr>
      <w:rFonts w:ascii="Calibri" w:hAnsi="Calibri"/>
      <w:sz w:val="24"/>
      <w:szCs w:val="22"/>
    </w:rPr>
  </w:style>
  <w:style w:type="paragraph" w:styleId="1035" w:customStyle="1">
    <w:name w:val="3方案格式3"/>
    <w:basedOn w:val="1021"/>
    <w:uiPriority w:val="0"/>
    <w:qFormat/>
    <w:pPr>
      <w:numPr>
        <w:ilvl w:val="2"/>
      </w:numPr>
      <w:outlineLvl w:val="2"/>
    </w:pPr>
    <w:rPr>
      <w:sz w:val="32"/>
    </w:rPr>
  </w:style>
  <w:style w:type="paragraph" w:styleId="1036" w:customStyle="1">
    <w:name w:val="样式 标题 2 + Times New Roman 四号 非加粗 段前: 5 磅 段后: 0 磅 行距: 固定值 20..."/>
    <w:basedOn w:val="778"/>
    <w:uiPriority w:val="0"/>
    <w:qFormat/>
    <w:pPr>
      <w:numPr>
        <w:numId w:val="0"/>
      </w:numPr>
      <w:spacing w:before="100" w:after="0" w:line="400" w:lineRule="exact"/>
    </w:pPr>
    <w:rPr>
      <w:rFonts w:ascii="Times New Roman" w:hAnsi="Times New Roman" w:eastAsia="黑体"/>
      <w:b w:val="0"/>
      <w:bCs w:val="0"/>
      <w:sz w:val="28"/>
      <w:szCs w:val="20"/>
    </w:rPr>
  </w:style>
  <w:style w:type="paragraph" w:styleId="1037" w:customStyle="1">
    <w:name w:val="标题2"/>
    <w:basedOn w:val="778"/>
    <w:next w:val="796"/>
    <w:uiPriority w:val="0"/>
    <w:qFormat/>
    <w:pPr>
      <w:spacing w:before="156" w:after="156" w:line="360" w:lineRule="auto"/>
    </w:pPr>
    <w:rPr>
      <w:bCs w:val="0"/>
      <w:sz w:val="24"/>
    </w:rPr>
  </w:style>
  <w:style w:type="paragraph" w:styleId="1038" w:customStyle="1">
    <w:name w:val="普通正文"/>
    <w:basedOn w:val="776"/>
    <w:uiPriority w:val="0"/>
    <w:qFormat/>
    <w:pPr>
      <w:ind w:firstLine="480"/>
      <w:jc w:val="left"/>
      <w:spacing w:before="120" w:after="120" w:line="360" w:lineRule="auto"/>
    </w:pPr>
    <w:rPr>
      <w:rFonts w:ascii="Arial" w:hAnsi="Arial"/>
      <w:sz w:val="24"/>
    </w:rPr>
  </w:style>
  <w:style w:type="paragraph" w:styleId="1039" w:customStyle="1">
    <w:name w:val="正文11"/>
    <w:uiPriority w:val="0"/>
    <w:qFormat/>
    <w:rPr>
      <w:rFonts w:ascii="Calibri" w:hAnsi="Calibri" w:eastAsia="宋体" w:cs="Calibri"/>
      <w:sz w:val="24"/>
      <w:szCs w:val="24"/>
      <w:lang w:val="en-US" w:eastAsia="zh-CN" w:bidi="ar-SA"/>
    </w:rPr>
  </w:style>
  <w:style w:type="paragraph" w:styleId="1040" w:customStyle="1">
    <w:name w:val="正文2"/>
    <w:basedOn w:val="776"/>
    <w:uiPriority w:val="0"/>
    <w:qFormat/>
    <w:rPr>
      <w:rFonts w:eastAsia="微软雅黑"/>
      <w:sz w:val="24"/>
    </w:rPr>
  </w:style>
  <w:style w:type="paragraph" w:styleId="1041" w:customStyle="1">
    <w:name w:val="列出段落3"/>
    <w:basedOn w:val="776"/>
    <w:uiPriority w:val="0"/>
    <w:qFormat/>
    <w:pPr>
      <w:ind w:firstLine="420"/>
      <w:jc w:val="left"/>
      <w:spacing w:after="200"/>
      <w:widowControl/>
    </w:pPr>
    <w:rPr>
      <w:rFonts w:ascii="Tahoma" w:hAnsi="Tahoma" w:eastAsia="微软雅黑"/>
      <w:sz w:val="22"/>
      <w:szCs w:val="22"/>
    </w:rPr>
  </w:style>
  <w:style w:type="paragraph" w:styleId="1042" w:customStyle="1">
    <w:name w:val="纯文本2"/>
    <w:basedOn w:val="776"/>
    <w:uiPriority w:val="0"/>
    <w:qFormat/>
    <w:pPr>
      <w:jc w:val="left"/>
    </w:pPr>
    <w:rPr>
      <w:rFonts w:hint="eastAsia" w:ascii="宋体" w:hAnsi="宋体" w:cs="Courier New"/>
      <w:sz w:val="24"/>
      <w:szCs w:val="20"/>
    </w:rPr>
  </w:style>
  <w:style w:type="paragraph" w:styleId="1043" w:customStyle="1">
    <w:name w:val="trs_editor"/>
    <w:basedOn w:val="776"/>
    <w:uiPriority w:val="0"/>
    <w:qFormat/>
    <w:pPr>
      <w:jc w:val="left"/>
      <w:spacing w:before="100" w:beforeAutospacing="1" w:after="100" w:afterAutospacing="1"/>
      <w:widowControl/>
    </w:pPr>
    <w:rPr>
      <w:rFonts w:ascii="宋体" w:hAnsi="宋体" w:cs="宋体"/>
      <w:sz w:val="24"/>
    </w:rPr>
  </w:style>
  <w:style w:type="character" w:styleId="1044" w:customStyle="1">
    <w:name w:val="明显强调1"/>
    <w:uiPriority w:val="0"/>
    <w:qFormat/>
    <w:rPr>
      <w:b/>
      <w:bCs/>
      <w:i/>
      <w:iCs/>
      <w:color w:val="4f81bd"/>
    </w:rPr>
  </w:style>
  <w:style w:type="character" w:styleId="1045" w:customStyle="1">
    <w:name w:val="批注文字 Char2"/>
    <w:uiPriority w:val="0"/>
    <w:qFormat/>
    <w:rPr>
      <w:sz w:val="21"/>
    </w:rPr>
  </w:style>
  <w:style w:type="character" w:styleId="1046" w:customStyle="1">
    <w:name w:val="标题 3 Char_0"/>
    <w:link w:val="984"/>
    <w:uiPriority w:val="0"/>
    <w:qFormat/>
    <w:rPr>
      <w:b/>
      <w:bCs/>
      <w:sz w:val="32"/>
      <w:szCs w:val="32"/>
    </w:rPr>
  </w:style>
  <w:style w:type="character" w:styleId="1047" w:customStyle="1">
    <w:name w:val="标题 2 字符"/>
    <w:link w:val="778"/>
    <w:uiPriority w:val="0"/>
    <w:qFormat/>
    <w:rPr>
      <w:rFonts w:ascii="Cambria" w:hAnsi="Cambria"/>
      <w:b/>
      <w:bCs/>
      <w:sz w:val="32"/>
      <w:szCs w:val="32"/>
    </w:rPr>
  </w:style>
  <w:style w:type="character" w:styleId="1048" w:customStyle="1">
    <w:name w:val="正文文本 Char2"/>
    <w:uiPriority w:val="99"/>
    <w:semiHidden/>
    <w:qFormat/>
    <w:rPr>
      <w:rFonts w:ascii="Calibri" w:hAnsi="Calibri" w:eastAsia="宋体" w:cs="Times New Roman"/>
    </w:rPr>
  </w:style>
  <w:style w:type="character" w:styleId="1049" w:customStyle="1">
    <w:name w:val="页脚 Char1"/>
    <w:uiPriority w:val="99"/>
    <w:semiHidden/>
    <w:qFormat/>
    <w:rPr>
      <w:rFonts w:ascii="Calibri" w:hAnsi="Calibri" w:eastAsia="宋体" w:cs="Times New Roman"/>
      <w:sz w:val="18"/>
      <w:szCs w:val="18"/>
    </w:rPr>
  </w:style>
  <w:style w:type="character" w:styleId="1050" w:customStyle="1">
    <w:name w:val="明显引用 Char2"/>
    <w:uiPriority w:val="99"/>
    <w:qFormat/>
    <w:rPr>
      <w:b/>
      <w:bCs/>
      <w:i/>
      <w:iCs/>
      <w:color w:val="4f81bd"/>
      <w:sz w:val="21"/>
      <w:szCs w:val="24"/>
    </w:rPr>
  </w:style>
  <w:style w:type="character" w:styleId="1051" w:customStyle="1">
    <w:name w:val="引用 Char"/>
    <w:link w:val="986"/>
    <w:uiPriority w:val="0"/>
    <w:qFormat/>
    <w:rPr>
      <w:i/>
      <w:iCs/>
      <w:color w:val="000000"/>
    </w:rPr>
  </w:style>
  <w:style w:type="character" w:styleId="1052" w:customStyle="1">
    <w:name w:val="标题 1 Char_0"/>
    <w:link w:val="987"/>
    <w:uiPriority w:val="0"/>
    <w:qFormat/>
    <w:rPr>
      <w:b/>
      <w:bCs/>
      <w:sz w:val="44"/>
      <w:szCs w:val="44"/>
    </w:rPr>
  </w:style>
  <w:style w:type="character" w:styleId="1053" w:customStyle="1">
    <w:name w:val="正文文本缩进 3 Char1"/>
    <w:uiPriority w:val="99"/>
    <w:semiHidden/>
    <w:qFormat/>
    <w:rPr>
      <w:sz w:val="16"/>
      <w:szCs w:val="16"/>
    </w:rPr>
  </w:style>
  <w:style w:type="character" w:styleId="1054" w:customStyle="1">
    <w:name w:val="引用 Char1"/>
    <w:uiPriority w:val="29"/>
    <w:qFormat/>
    <w:rPr>
      <w:i/>
      <w:iCs/>
      <w:color w:val="000000"/>
      <w:sz w:val="21"/>
    </w:rPr>
  </w:style>
  <w:style w:type="character" w:styleId="1055" w:customStyle="1">
    <w:name w:val="正文文本缩进 字符"/>
    <w:link w:val="797"/>
    <w:uiPriority w:val="0"/>
    <w:qFormat/>
    <w:rPr>
      <w:sz w:val="21"/>
      <w:szCs w:val="24"/>
    </w:rPr>
  </w:style>
  <w:style w:type="character" w:styleId="1056" w:customStyle="1">
    <w:name w:val="font161"/>
    <w:uiPriority w:val="0"/>
    <w:qFormat/>
    <w:rPr>
      <w:b/>
      <w:sz w:val="32"/>
    </w:rPr>
  </w:style>
  <w:style w:type="character" w:styleId="1057" w:customStyle="1">
    <w:name w:val="标题 4 Char_0"/>
    <w:link w:val="988"/>
    <w:uiPriority w:val="0"/>
    <w:qFormat/>
    <w:rPr>
      <w:rFonts w:ascii="Arial" w:hAnsi="Arial" w:eastAsia="黑体"/>
      <w:b/>
      <w:bCs/>
      <w:sz w:val="28"/>
      <w:szCs w:val="28"/>
    </w:rPr>
  </w:style>
  <w:style w:type="character" w:styleId="1058" w:customStyle="1">
    <w:name w:val="页眉 字符"/>
    <w:link w:val="808"/>
    <w:uiPriority w:val="99"/>
    <w:qFormat/>
    <w:rPr>
      <w:sz w:val="18"/>
      <w:szCs w:val="18"/>
    </w:rPr>
  </w:style>
  <w:style w:type="character" w:styleId="1059" w:customStyle="1">
    <w:name w:val="纯文本 字符"/>
    <w:link w:val="801"/>
    <w:uiPriority w:val="0"/>
    <w:qFormat/>
    <w:rPr>
      <w:rFonts w:ascii="Ari"/>
      <w:lang w:val="en-US" w:eastAsia="zh-CN" w:bidi="ar-SA"/>
    </w:rPr>
  </w:style>
  <w:style w:type="character" w:styleId="1060" w:customStyle="1">
    <w:name w:val="引用 Char2"/>
    <w:uiPriority w:val="99"/>
    <w:qFormat/>
    <w:rPr>
      <w:i/>
      <w:iCs/>
      <w:color w:val="000000"/>
      <w:sz w:val="21"/>
      <w:szCs w:val="24"/>
    </w:rPr>
  </w:style>
  <w:style w:type="character" w:styleId="1061" w:customStyle="1">
    <w:name w:val="rvts11"/>
    <w:uiPriority w:val="0"/>
    <w:qFormat/>
    <w:rPr>
      <w:rFonts w:hint="default" w:ascii="KNLe" w:hAnsi="KNLe"/>
      <w:sz w:val="24"/>
      <w:szCs w:val="24"/>
      <w:u w:val="single"/>
    </w:rPr>
  </w:style>
  <w:style w:type="character" w:styleId="1062" w:customStyle="1">
    <w:name w:val="标题 字符"/>
    <w:link w:val="821"/>
    <w:uiPriority w:val="0"/>
    <w:qFormat/>
    <w:rPr>
      <w:rFonts w:ascii="Arial" w:hAnsi="Arial"/>
      <w:b/>
      <w:sz w:val="32"/>
    </w:rPr>
  </w:style>
  <w:style w:type="character" w:styleId="1063" w:customStyle="1">
    <w:name w:val="标题5 Char Char"/>
    <w:link w:val="989"/>
    <w:uiPriority w:val="0"/>
    <w:qFormat/>
    <w:rPr>
      <w:rFonts w:ascii="Arial" w:hAnsi="Arial"/>
      <w:b/>
      <w:bCs/>
      <w:sz w:val="24"/>
      <w:szCs w:val="32"/>
    </w:rPr>
  </w:style>
  <w:style w:type="character" w:styleId="1064" w:customStyle="1">
    <w:name w:val="副标题 Char2"/>
    <w:uiPriority w:val="11"/>
    <w:qFormat/>
    <w:rPr>
      <w:rFonts w:ascii="Cambria" w:hAnsi="Cambria" w:cs="Times New Roman"/>
      <w:b/>
      <w:bCs/>
      <w:sz w:val="32"/>
      <w:szCs w:val="32"/>
    </w:rPr>
  </w:style>
  <w:style w:type="character" w:styleId="1065" w:customStyle="1">
    <w:name w:val="文档结构图 字符"/>
    <w:link w:val="793"/>
    <w:uiPriority w:val="0"/>
    <w:qFormat/>
    <w:rPr>
      <w:rFonts w:ascii="宋体"/>
      <w:sz w:val="18"/>
      <w:szCs w:val="18"/>
    </w:rPr>
  </w:style>
  <w:style w:type="character" w:styleId="1066" w:customStyle="1">
    <w:name w:val="日期 字符"/>
    <w:link w:val="803"/>
    <w:uiPriority w:val="0"/>
    <w:qFormat/>
    <w:rPr>
      <w:sz w:val="21"/>
      <w:szCs w:val="24"/>
    </w:rPr>
  </w:style>
  <w:style w:type="character" w:styleId="1067" w:customStyle="1">
    <w:name w:val="批注主题 Char1"/>
    <w:uiPriority w:val="0"/>
    <w:qFormat/>
    <w:rPr>
      <w:b/>
      <w:bCs/>
      <w:sz w:val="21"/>
      <w:szCs w:val="22"/>
    </w:rPr>
  </w:style>
  <w:style w:type="character" w:styleId="1068" w:customStyle="1">
    <w:name w:val="font31"/>
    <w:uiPriority w:val="0"/>
    <w:qFormat/>
    <w:rPr>
      <w:rFonts w:hint="eastAsia" w:ascii="宋体" w:hAnsi="宋体" w:eastAsia="宋体" w:cs="宋体"/>
      <w:color w:val="000000"/>
      <w:sz w:val="20"/>
      <w:szCs w:val="20"/>
      <w:u w:val="none"/>
    </w:rPr>
  </w:style>
  <w:style w:type="character" w:styleId="1069" w:customStyle="1">
    <w:name w:val="明显引用 Char"/>
    <w:link w:val="990"/>
    <w:uiPriority w:val="0"/>
    <w:qFormat/>
    <w:rPr>
      <w:b/>
      <w:bCs/>
      <w:i/>
      <w:iCs/>
      <w:color w:val="4f81bd"/>
    </w:rPr>
  </w:style>
  <w:style w:type="character" w:styleId="1070" w:customStyle="1">
    <w:name w:val="标题 5 字符"/>
    <w:link w:val="781"/>
    <w:uiPriority w:val="0"/>
    <w:qFormat/>
    <w:rPr>
      <w:b/>
      <w:bCs/>
      <w:sz w:val="28"/>
      <w:szCs w:val="28"/>
    </w:rPr>
  </w:style>
  <w:style w:type="character" w:styleId="1071" w:customStyle="1">
    <w:name w:val="日期 Char1"/>
    <w:uiPriority w:val="0"/>
    <w:qFormat/>
    <w:rPr>
      <w:rFonts w:ascii="Calibri" w:hAnsi="Calibri" w:eastAsia="宋体" w:cs="Times New Roman"/>
    </w:rPr>
  </w:style>
  <w:style w:type="character" w:styleId="1072" w:customStyle="1">
    <w:name w:val="批注框文本 Char1"/>
    <w:uiPriority w:val="0"/>
    <w:qFormat/>
    <w:rPr>
      <w:sz w:val="18"/>
      <w:szCs w:val="18"/>
    </w:rPr>
  </w:style>
  <w:style w:type="character" w:styleId="1073" w:customStyle="1">
    <w:name w:val="标题 Char1"/>
    <w:uiPriority w:val="10"/>
    <w:qFormat/>
    <w:rPr>
      <w:rFonts w:ascii="Cambria" w:hAnsi="Cambria" w:eastAsia="宋体" w:cs="Times New Roman"/>
      <w:b/>
      <w:bCs/>
      <w:sz w:val="32"/>
      <w:szCs w:val="32"/>
    </w:rPr>
  </w:style>
  <w:style w:type="character" w:styleId="1074" w:customStyle="1">
    <w:name w:val="标题 9 字符"/>
    <w:link w:val="785"/>
    <w:uiPriority w:val="0"/>
    <w:qFormat/>
    <w:rPr>
      <w:rFonts w:ascii="Cambria" w:hAnsi="Cambria" w:eastAsia="宋体" w:cs="Times New Roman"/>
      <w:sz w:val="21"/>
      <w:szCs w:val="21"/>
    </w:rPr>
  </w:style>
  <w:style w:type="character" w:styleId="1075" w:customStyle="1">
    <w:name w:val="不明显参考1"/>
    <w:uiPriority w:val="0"/>
    <w:qFormat/>
    <w:rPr>
      <w:smallCaps/>
      <w:color w:val="c0504d"/>
      <w:u w:val="single"/>
    </w:rPr>
  </w:style>
  <w:style w:type="character" w:styleId="1076" w:customStyle="1">
    <w:name w:val="批注文字 Char1"/>
    <w:uiPriority w:val="0"/>
    <w:qFormat/>
    <w:rPr>
      <w:rFonts w:ascii="Calibri" w:hAnsi="Calibri" w:eastAsia="宋体" w:cs="Times New Roman"/>
    </w:rPr>
  </w:style>
  <w:style w:type="character" w:styleId="1077" w:customStyle="1">
    <w:name w:val="标题 Char2"/>
    <w:uiPriority w:val="10"/>
    <w:qFormat/>
    <w:rPr>
      <w:rFonts w:ascii="Cambria" w:hAnsi="Cambria" w:cs="Times New Roman"/>
      <w:b/>
      <w:bCs/>
      <w:sz w:val="32"/>
      <w:szCs w:val="32"/>
    </w:rPr>
  </w:style>
  <w:style w:type="character" w:styleId="1078" w:customStyle="1">
    <w:name w:val="正文文本 3 Char1"/>
    <w:uiPriority w:val="99"/>
    <w:semiHidden/>
    <w:qFormat/>
    <w:rPr>
      <w:sz w:val="16"/>
      <w:szCs w:val="16"/>
    </w:rPr>
  </w:style>
  <w:style w:type="character" w:styleId="1079" w:customStyle="1">
    <w:name w:val="批注主题 Char2"/>
    <w:uiPriority w:val="0"/>
    <w:qFormat/>
    <w:rPr>
      <w:b/>
      <w:bCs/>
      <w:sz w:val="21"/>
    </w:rPr>
  </w:style>
  <w:style w:type="character" w:styleId="1080" w:customStyle="1">
    <w:name w:val="标题 3 字符"/>
    <w:link w:val="779"/>
    <w:uiPriority w:val="0"/>
    <w:qFormat/>
    <w:rPr>
      <w:b/>
      <w:bCs/>
      <w:sz w:val="32"/>
      <w:szCs w:val="32"/>
    </w:rPr>
  </w:style>
  <w:style w:type="character" w:styleId="1081" w:customStyle="1">
    <w:name w:val="正文文本 Char_0"/>
    <w:link w:val="991"/>
    <w:uiPriority w:val="0"/>
    <w:qFormat/>
    <w:rPr>
      <w:szCs w:val="24"/>
    </w:rPr>
  </w:style>
  <w:style w:type="character" w:styleId="1082" w:customStyle="1">
    <w:name w:val="副标题 字符"/>
    <w:link w:val="811"/>
    <w:uiPriority w:val="0"/>
    <w:qFormat/>
    <w:rPr>
      <w:rFonts w:ascii="Cambria" w:hAnsi="Cambria"/>
      <w:b/>
      <w:bCs/>
      <w:sz w:val="32"/>
      <w:szCs w:val="32"/>
    </w:rPr>
  </w:style>
  <w:style w:type="character" w:styleId="1083" w:customStyle="1">
    <w:name w:val="bookmark"/>
    <w:basedOn w:val="786"/>
    <w:uiPriority w:val="0"/>
    <w:qFormat/>
  </w:style>
  <w:style w:type="character" w:styleId="1084" w:customStyle="1">
    <w:name w:val="标题 5 Char_0"/>
    <w:link w:val="992"/>
    <w:uiPriority w:val="0"/>
    <w:qFormat/>
    <w:rPr>
      <w:rFonts w:ascii="Calibri" w:hAnsi="Calibri"/>
      <w:b/>
      <w:bCs/>
      <w:sz w:val="28"/>
      <w:szCs w:val="28"/>
    </w:rPr>
  </w:style>
  <w:style w:type="character" w:styleId="1085" w:customStyle="1">
    <w:name w:val="正文文本缩进 2 字符"/>
    <w:link w:val="804"/>
    <w:uiPriority w:val="99"/>
    <w:qFormat/>
    <w:rPr>
      <w:rFonts w:ascii="宋体"/>
    </w:rPr>
  </w:style>
  <w:style w:type="character" w:styleId="1086" w:customStyle="1">
    <w:name w:val="批注文字 字符"/>
    <w:link w:val="794"/>
    <w:uiPriority w:val="99"/>
    <w:qFormat/>
    <w:rPr>
      <w:sz w:val="21"/>
      <w:szCs w:val="24"/>
    </w:rPr>
  </w:style>
  <w:style w:type="character" w:styleId="1087" w:customStyle="1">
    <w:name w:val="font11"/>
    <w:uiPriority w:val="0"/>
    <w:qFormat/>
    <w:rPr>
      <w:rFonts w:hint="eastAsia" w:ascii="宋体" w:hAnsi="宋体" w:eastAsia="宋体" w:cs="宋体"/>
      <w:color w:val="000000"/>
      <w:sz w:val="20"/>
      <w:szCs w:val="20"/>
      <w:u w:val="none"/>
    </w:rPr>
  </w:style>
  <w:style w:type="character" w:styleId="1088" w:customStyle="1">
    <w:name w:val="明显参考1"/>
    <w:uiPriority w:val="0"/>
    <w:qFormat/>
    <w:rPr>
      <w:b/>
      <w:bCs/>
      <w:smallCaps/>
      <w:color w:val="c0504d"/>
      <w:spacing w:val="5"/>
      <w:u w:val="single"/>
    </w:rPr>
  </w:style>
  <w:style w:type="character" w:styleId="1089" w:customStyle="1">
    <w:name w:val="超链接_0"/>
    <w:uiPriority w:val="99"/>
    <w:qFormat/>
    <w:rPr>
      <w:rFonts w:ascii="Calibri" w:hAnsi="Calibri"/>
      <w:color w:val="0000ff"/>
      <w:u w:val="single"/>
    </w:rPr>
  </w:style>
  <w:style w:type="character" w:styleId="1090" w:customStyle="1">
    <w:name w:val="文档结构图 Char2"/>
    <w:uiPriority w:val="99"/>
    <w:semiHidden/>
    <w:qFormat/>
    <w:rPr>
      <w:rFonts w:ascii="宋体" w:hAnsi="Calibri" w:eastAsia="宋体" w:cs="Times New Roman"/>
      <w:sz w:val="18"/>
      <w:szCs w:val="18"/>
    </w:rPr>
  </w:style>
  <w:style w:type="character" w:styleId="1091" w:customStyle="1">
    <w:name w:val="textcontents"/>
    <w:uiPriority w:val="0"/>
    <w:qFormat/>
    <w:rPr>
      <w:rFonts w:cs="Times New Roman"/>
    </w:rPr>
  </w:style>
  <w:style w:type="character" w:styleId="1092" w:customStyle="1">
    <w:name w:val="标题 1 Char"/>
    <w:uiPriority w:val="0"/>
    <w:qFormat/>
    <w:rPr>
      <w:b/>
      <w:bCs/>
      <w:sz w:val="32"/>
      <w:szCs w:val="44"/>
    </w:rPr>
  </w:style>
  <w:style w:type="character" w:styleId="1093" w:customStyle="1">
    <w:name w:val="正文文本 字符"/>
    <w:link w:val="796"/>
    <w:uiPriority w:val="0"/>
    <w:qFormat/>
    <w:rPr>
      <w:rFonts w:eastAsia="幼圆"/>
      <w:b/>
      <w:bCs/>
      <w:sz w:val="44"/>
      <w:szCs w:val="24"/>
    </w:rPr>
  </w:style>
  <w:style w:type="character" w:styleId="1094" w:customStyle="1">
    <w:name w:val="标题 8 字符"/>
    <w:link w:val="784"/>
    <w:uiPriority w:val="0"/>
    <w:qFormat/>
    <w:rPr>
      <w:rFonts w:ascii="Cambria" w:hAnsi="Cambria" w:eastAsia="宋体" w:cs="Times New Roman"/>
      <w:sz w:val="24"/>
      <w:szCs w:val="24"/>
    </w:rPr>
  </w:style>
  <w:style w:type="character" w:styleId="1095" w:customStyle="1">
    <w:name w:val="副标题 Char1"/>
    <w:uiPriority w:val="11"/>
    <w:qFormat/>
    <w:rPr>
      <w:rFonts w:ascii="Cambria" w:hAnsi="Cambria" w:cs="Times New Roman"/>
      <w:b/>
      <w:bCs/>
      <w:sz w:val="32"/>
      <w:szCs w:val="32"/>
    </w:rPr>
  </w:style>
  <w:style w:type="character" w:styleId="1096" w:customStyle="1">
    <w:name w:val="批注主题 字符"/>
    <w:link w:val="822"/>
    <w:uiPriority w:val="0"/>
    <w:qFormat/>
    <w:rPr>
      <w:b/>
      <w:bCs/>
      <w:sz w:val="21"/>
      <w:szCs w:val="24"/>
    </w:rPr>
  </w:style>
  <w:style w:type="character" w:styleId="1097" w:customStyle="1">
    <w:name w:val="书籍标题1"/>
    <w:uiPriority w:val="0"/>
    <w:qFormat/>
    <w:rPr>
      <w:b/>
      <w:bCs/>
      <w:smallCaps/>
      <w:spacing w:val="5"/>
    </w:rPr>
  </w:style>
  <w:style w:type="character" w:styleId="1098" w:customStyle="1">
    <w:name w:val="页脚 字符"/>
    <w:link w:val="807"/>
    <w:uiPriority w:val="99"/>
    <w:qFormat/>
    <w:rPr>
      <w:sz w:val="18"/>
      <w:szCs w:val="18"/>
    </w:rPr>
  </w:style>
  <w:style w:type="character" w:styleId="1099" w:customStyle="1">
    <w:name w:val="标题4 Char Char"/>
    <w:link w:val="993"/>
    <w:uiPriority w:val="0"/>
    <w:qFormat/>
    <w:rPr>
      <w:rFonts w:ascii="Arial" w:hAnsi="Arial"/>
      <w:b/>
      <w:bCs/>
      <w:sz w:val="24"/>
      <w:szCs w:val="32"/>
    </w:rPr>
  </w:style>
  <w:style w:type="character" w:styleId="1100" w:customStyle="1">
    <w:name w:val="正文文本 Char1"/>
    <w:uiPriority w:val="0"/>
    <w:qFormat/>
    <w:rPr>
      <w:rFonts w:ascii="Calibri" w:hAnsi="Calibri" w:eastAsia="宋体" w:cs="Times New Roman"/>
    </w:rPr>
  </w:style>
  <w:style w:type="character" w:styleId="1101" w:customStyle="1">
    <w:name w:val="明显引用 Char1"/>
    <w:uiPriority w:val="30"/>
    <w:qFormat/>
    <w:rPr>
      <w:b/>
      <w:bCs/>
      <w:i/>
      <w:iCs/>
      <w:color w:val="4f81bd"/>
      <w:sz w:val="21"/>
    </w:rPr>
  </w:style>
  <w:style w:type="character" w:styleId="1102" w:customStyle="1">
    <w:name w:val="页眉 Char1"/>
    <w:uiPriority w:val="99"/>
    <w:semiHidden/>
    <w:qFormat/>
    <w:rPr>
      <w:rFonts w:ascii="Calibri" w:hAnsi="Calibri" w:eastAsia="宋体" w:cs="Times New Roman"/>
      <w:sz w:val="18"/>
      <w:szCs w:val="18"/>
    </w:rPr>
  </w:style>
  <w:style w:type="character" w:styleId="1103" w:customStyle="1">
    <w:name w:val="不明显强调1"/>
    <w:uiPriority w:val="0"/>
    <w:qFormat/>
    <w:rPr>
      <w:i/>
      <w:iCs/>
      <w:color w:val="808080"/>
    </w:rPr>
  </w:style>
  <w:style w:type="character" w:styleId="1104" w:customStyle="1">
    <w:name w:val="正文文本 3 字符"/>
    <w:link w:val="795"/>
    <w:uiPriority w:val="0"/>
    <w:qFormat/>
    <w:rPr>
      <w:rFonts w:ascii="宋体"/>
      <w:sz w:val="24"/>
    </w:rPr>
  </w:style>
  <w:style w:type="character" w:styleId="1105" w:customStyle="1">
    <w:name w:val="正文文本缩进 3 字符"/>
    <w:link w:val="814"/>
    <w:uiPriority w:val="0"/>
    <w:qFormat/>
    <w:rPr>
      <w:sz w:val="16"/>
    </w:rPr>
  </w:style>
  <w:style w:type="character" w:styleId="1106" w:customStyle="1">
    <w:name w:val="font21"/>
    <w:uiPriority w:val="0"/>
    <w:qFormat/>
    <w:rPr>
      <w:rFonts w:hint="eastAsia" w:ascii="宋体" w:hAnsi="宋体" w:eastAsia="宋体" w:cs="宋体"/>
      <w:color w:val="000000"/>
      <w:sz w:val="20"/>
      <w:szCs w:val="20"/>
      <w:u w:val="none"/>
    </w:rPr>
  </w:style>
  <w:style w:type="character" w:styleId="1107" w:customStyle="1">
    <w:name w:val="批注框文本 字符"/>
    <w:link w:val="806"/>
    <w:uiPriority w:val="0"/>
    <w:qFormat/>
    <w:rPr>
      <w:sz w:val="18"/>
      <w:szCs w:val="18"/>
    </w:rPr>
  </w:style>
  <w:style w:type="character" w:styleId="1108" w:customStyle="1">
    <w:name w:val="标题 7 字符"/>
    <w:link w:val="783"/>
    <w:uiPriority w:val="0"/>
    <w:qFormat/>
    <w:rPr>
      <w:b/>
      <w:bCs/>
      <w:sz w:val="24"/>
      <w:szCs w:val="24"/>
    </w:rPr>
  </w:style>
  <w:style w:type="character" w:styleId="1109" w:customStyle="1">
    <w:name w:val="标题 1 字符"/>
    <w:link w:val="777"/>
    <w:uiPriority w:val="0"/>
    <w:qFormat/>
    <w:rPr>
      <w:rFonts w:ascii="Times New Roman" w:hAnsi="Times New Roman" w:eastAsia="宋体" w:cs="Times New Roman"/>
      <w:b/>
      <w:bCs/>
      <w:sz w:val="32"/>
      <w:szCs w:val="44"/>
    </w:rPr>
  </w:style>
  <w:style w:type="character" w:styleId="1110" w:customStyle="1">
    <w:name w:val="文档结构图 Char1"/>
    <w:uiPriority w:val="0"/>
    <w:qFormat/>
    <w:rPr>
      <w:rFonts w:ascii="宋体" w:hAnsi="Calibri" w:eastAsia="宋体" w:cs="Times New Roman"/>
      <w:sz w:val="18"/>
      <w:szCs w:val="18"/>
    </w:rPr>
  </w:style>
  <w:style w:type="character" w:styleId="1111" w:customStyle="1">
    <w:name w:val="标题 2 Char_0"/>
    <w:link w:val="994"/>
    <w:uiPriority w:val="0"/>
    <w:qFormat/>
    <w:rPr>
      <w:rFonts w:ascii="Cambria" w:hAnsi="Cambria"/>
      <w:b/>
      <w:bCs/>
      <w:sz w:val="32"/>
      <w:szCs w:val="32"/>
    </w:rPr>
  </w:style>
  <w:style w:type="character" w:styleId="1112" w:customStyle="1">
    <w:name w:val="日期 Char2"/>
    <w:uiPriority w:val="99"/>
    <w:semiHidden/>
    <w:qFormat/>
    <w:rPr>
      <w:rFonts w:ascii="Calibri" w:hAnsi="Calibri" w:eastAsia="宋体" w:cs="Times New Roman"/>
    </w:rPr>
  </w:style>
  <w:style w:type="character" w:styleId="1113" w:customStyle="1">
    <w:name w:val="批注框文本 Char2"/>
    <w:uiPriority w:val="99"/>
    <w:semiHidden/>
    <w:qFormat/>
    <w:rPr>
      <w:rFonts w:ascii="Calibri" w:hAnsi="Calibri" w:eastAsia="宋体" w:cs="Times New Roman"/>
      <w:sz w:val="18"/>
      <w:szCs w:val="18"/>
    </w:rPr>
  </w:style>
  <w:style w:type="character" w:styleId="1114" w:customStyle="1">
    <w:name w:val="标题 4 字符"/>
    <w:link w:val="780"/>
    <w:uiPriority w:val="0"/>
    <w:qFormat/>
    <w:rPr>
      <w:rFonts w:ascii="Cambria" w:hAnsi="Cambria" w:eastAsia="宋体" w:cs="Times New Roman"/>
      <w:b/>
      <w:bCs/>
      <w:sz w:val="28"/>
      <w:szCs w:val="28"/>
    </w:rPr>
  </w:style>
  <w:style w:type="character" w:styleId="1115" w:customStyle="1">
    <w:name w:val="列出段落 Char"/>
    <w:link w:val="995"/>
    <w:uiPriority w:val="99"/>
    <w:qFormat/>
    <w:rPr>
      <w:sz w:val="21"/>
      <w:szCs w:val="24"/>
    </w:rPr>
  </w:style>
  <w:style w:type="character" w:styleId="1116" w:customStyle="1">
    <w:name w:val="表格文字 字符"/>
    <w:link w:val="1012"/>
    <w:uiPriority w:val="0"/>
    <w:qFormat/>
    <w:rPr>
      <w:rFonts w:ascii="Calibri" w:hAnsi="Calibri" w:eastAsia="宋体" w:cs="Times New Roman"/>
      <w:sz w:val="21"/>
      <w:szCs w:val="22"/>
    </w:rPr>
  </w:style>
  <w:style w:type="paragraph" w:styleId="111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18" w:customStyle="1">
    <w:name w:val="正文首行缩进 字符"/>
    <w:basedOn w:val="1093"/>
    <w:link w:val="823"/>
    <w:uiPriority w:val="0"/>
    <w:semiHidden/>
    <w:qFormat/>
    <w:rPr>
      <w:rFonts w:eastAsia="幼圆"/>
      <w:b w:val="0"/>
      <w:bCs w:val="0"/>
      <w:sz w:val="21"/>
      <w:szCs w:val="24"/>
    </w:rPr>
  </w:style>
  <w:style w:type="character" w:styleId="1119" w:customStyle="1">
    <w:name w:val="未处理的提及1"/>
    <w:basedOn w:val="786"/>
    <w:uiPriority w:val="99"/>
    <w:semiHidden/>
    <w:unhideWhenUsed/>
    <w:qFormat/>
    <w:rPr>
      <w:color w:val="605e5c"/>
      <w:shd w:val="clear" w:color="auto" w:fill="e1dfdd"/>
    </w:rPr>
  </w:style>
  <w:style w:type="paragraph" w:styleId="1120" w:customStyle="1">
    <w:name w:val="TOC 标题2"/>
    <w:basedOn w:val="777"/>
    <w:next w:val="776"/>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21">
    <w:name w:val="List Paragraph"/>
    <w:basedOn w:val="776"/>
    <w:uiPriority w:val="99"/>
    <w:qFormat/>
    <w:pPr>
      <w:ind w:firstLine="420"/>
    </w:pPr>
    <w:rPr>
      <w:rFonts w:ascii="Calibri" w:hAnsi="Calibri"/>
      <w:szCs w:val="22"/>
    </w:rPr>
  </w:style>
  <w:style w:type="character" w:styleId="1122" w:customStyle="1">
    <w:name w:val="正文缩进 字符"/>
    <w:link w:val="791"/>
    <w:uiPriority w:val="0"/>
    <w:qFormat/>
    <w:rPr>
      <w:b/>
      <w:sz w:val="24"/>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9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9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5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8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97"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246</cp:revision>
  <dcterms:created xsi:type="dcterms:W3CDTF">2020-06-24T05:04:00Z</dcterms:created>
  <dcterms:modified xsi:type="dcterms:W3CDTF">2026-07-14T01:05:48Z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7BBE4EDA46E5470E8D74A2C3B5F382D9_13</vt:lpwstr>
  </property>
  <property fmtid="{D5CDD505-2E9C-101B-9397-08002B2CF9AE}" pid="4" name="KSOTemplateDocerSaveRecord">
    <vt:lpwstr>eyJoZGlkIjoiMzEwNTM5NzYwMDRjMzkwZTVkZjY2ODkwMGIxNGU0OTUiLCJ1c2VySWQiOiIyOTAxMjUxMzIifQ==</vt:lpwstr>
  </property>
</Properties>
</file>