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B4667" w14:textId="77777777" w:rsidR="00E90CA8" w:rsidRDefault="00E90CA8">
      <w:pPr>
        <w:ind w:left="0"/>
        <w:rPr>
          <w:rFonts w:ascii="宋体" w:hAnsi="宋体" w:cs="宋体" w:hint="eastAsia"/>
          <w:b/>
          <w:color w:val="000000"/>
          <w:sz w:val="72"/>
          <w:szCs w:val="72"/>
        </w:rPr>
      </w:pPr>
    </w:p>
    <w:p w14:paraId="3C58AFB1" w14:textId="77777777" w:rsidR="00E90CA8" w:rsidRDefault="00E90CA8">
      <w:pPr>
        <w:pStyle w:val="16"/>
        <w:rPr>
          <w:rFonts w:ascii="宋体" w:hAnsi="宋体" w:cs="宋体" w:hint="eastAsia"/>
          <w:color w:val="000000"/>
        </w:rPr>
      </w:pPr>
    </w:p>
    <w:p w14:paraId="3158DDB6" w14:textId="77777777" w:rsidR="00E90CA8" w:rsidRPr="00750792" w:rsidRDefault="00F806AB">
      <w:pPr>
        <w:pBdr>
          <w:top w:val="none" w:sz="0" w:space="0" w:color="000000"/>
          <w:left w:val="none" w:sz="0" w:space="0" w:color="000000"/>
          <w:bottom w:val="none" w:sz="0" w:space="0" w:color="000000"/>
          <w:right w:val="none" w:sz="0" w:space="0" w:color="000000"/>
        </w:pBdr>
        <w:spacing w:line="229" w:lineRule="atLeast"/>
        <w:ind w:left="0"/>
        <w:jc w:val="center"/>
      </w:pPr>
      <w:bookmarkStart w:id="0" w:name="_Toc12642"/>
      <w:bookmarkStart w:id="1" w:name="_Toc17003"/>
      <w:bookmarkStart w:id="2" w:name="_Toc15681"/>
      <w:bookmarkStart w:id="3" w:name="_Toc16121"/>
      <w:r w:rsidRPr="00750792">
        <w:rPr>
          <w:rFonts w:ascii="宋体" w:hAnsi="宋体" w:cs="宋体"/>
          <w:b/>
          <w:sz w:val="72"/>
        </w:rPr>
        <w:t>苏 州 市 政 府 采 购</w:t>
      </w:r>
    </w:p>
    <w:p w14:paraId="393E62BD" w14:textId="77777777" w:rsidR="00E90CA8" w:rsidRPr="00750792" w:rsidRDefault="00F806AB">
      <w:pPr>
        <w:pBdr>
          <w:top w:val="none" w:sz="0" w:space="0" w:color="000000"/>
          <w:left w:val="none" w:sz="0" w:space="0" w:color="000000"/>
          <w:bottom w:val="none" w:sz="0" w:space="0" w:color="000000"/>
          <w:right w:val="none" w:sz="0" w:space="0" w:color="000000"/>
        </w:pBdr>
        <w:spacing w:line="229" w:lineRule="atLeast"/>
        <w:ind w:left="0"/>
        <w:jc w:val="center"/>
      </w:pPr>
      <w:r w:rsidRPr="00750792">
        <w:rPr>
          <w:rFonts w:ascii="宋体" w:hAnsi="宋体" w:cs="宋体"/>
          <w:b/>
          <w:sz w:val="72"/>
        </w:rPr>
        <w:t>竞争性磋商文件</w:t>
      </w:r>
    </w:p>
    <w:p w14:paraId="295EBB69" w14:textId="77777777" w:rsidR="00E90CA8" w:rsidRPr="00750792" w:rsidRDefault="00E90CA8">
      <w:pPr>
        <w:pBdr>
          <w:top w:val="none" w:sz="0" w:space="0" w:color="000000"/>
          <w:left w:val="none" w:sz="0" w:space="0" w:color="000000"/>
          <w:bottom w:val="none" w:sz="0" w:space="0" w:color="000000"/>
          <w:right w:val="none" w:sz="0" w:space="0" w:color="000000"/>
        </w:pBdr>
        <w:spacing w:line="85" w:lineRule="atLeast"/>
        <w:ind w:left="0"/>
        <w:rPr>
          <w:rFonts w:ascii="宋体" w:hAnsi="宋体" w:cs="宋体" w:hint="eastAsia"/>
        </w:rPr>
      </w:pPr>
    </w:p>
    <w:p w14:paraId="32488150" w14:textId="77777777" w:rsidR="00E90CA8" w:rsidRPr="00750792" w:rsidRDefault="00E90CA8">
      <w:pPr>
        <w:pStyle w:val="ac"/>
        <w:pBdr>
          <w:top w:val="none" w:sz="0" w:space="0" w:color="000000"/>
          <w:left w:val="none" w:sz="0" w:space="0" w:color="000000"/>
          <w:right w:val="none" w:sz="0" w:space="0" w:color="000000"/>
        </w:pBdr>
        <w:ind w:left="0"/>
      </w:pPr>
    </w:p>
    <w:p w14:paraId="2295AF8F" w14:textId="77777777" w:rsidR="00E90CA8" w:rsidRPr="00750792" w:rsidRDefault="00E90CA8">
      <w:pPr>
        <w:pBdr>
          <w:top w:val="none" w:sz="0" w:space="0" w:color="000000"/>
          <w:left w:val="none" w:sz="0" w:space="0" w:color="000000"/>
          <w:bottom w:val="none" w:sz="0" w:space="0" w:color="000000"/>
          <w:right w:val="none" w:sz="0" w:space="0" w:color="000000"/>
        </w:pBdr>
        <w:spacing w:line="113" w:lineRule="atLeast"/>
        <w:ind w:left="0" w:firstLine="640"/>
      </w:pPr>
    </w:p>
    <w:p w14:paraId="637CBE17" w14:textId="77777777" w:rsidR="00E90CA8" w:rsidRPr="00750792" w:rsidRDefault="00F806AB">
      <w:pPr>
        <w:pBdr>
          <w:top w:val="none" w:sz="0" w:space="0" w:color="000000"/>
          <w:left w:val="none" w:sz="0" w:space="0" w:color="000000"/>
          <w:bottom w:val="none" w:sz="0" w:space="0" w:color="000000"/>
          <w:right w:val="none" w:sz="0" w:space="0" w:color="000000"/>
        </w:pBdr>
        <w:spacing w:after="120" w:line="229" w:lineRule="atLeast"/>
      </w:pPr>
      <w:r w:rsidRPr="00750792">
        <w:rPr>
          <w:rFonts w:ascii="宋体" w:hAnsi="宋体" w:cs="宋体"/>
          <w:b/>
          <w:sz w:val="32"/>
        </w:rPr>
        <w:t> </w:t>
      </w:r>
    </w:p>
    <w:tbl>
      <w:tblPr>
        <w:tblStyle w:val="aff6"/>
        <w:tblpPr w:leftFromText="180" w:rightFromText="180" w:vertAnchor="text" w:horzAnchor="page" w:tblpX="2245" w:tblpY="501"/>
        <w:tblOverlap w:val="never"/>
        <w:tblW w:w="8300"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584"/>
        <w:gridCol w:w="6716"/>
      </w:tblGrid>
      <w:tr w:rsidR="00E90CA8" w:rsidRPr="00750792" w14:paraId="2FDD53E3"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43955A96"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right="-333"/>
            </w:pPr>
            <w:r w:rsidRPr="00750792">
              <w:rPr>
                <w:rFonts w:ascii="宋体" w:hAnsi="宋体" w:cs="宋体"/>
                <w:b/>
                <w:spacing w:val="-6"/>
                <w:sz w:val="32"/>
              </w:rPr>
              <w:t>采购编号：</w:t>
            </w:r>
          </w:p>
        </w:tc>
        <w:tc>
          <w:tcPr>
            <w:tcW w:w="6716" w:type="dxa"/>
            <w:tcBorders>
              <w:top w:val="nil"/>
              <w:left w:val="nil"/>
              <w:bottom w:val="nil"/>
              <w:right w:val="nil"/>
            </w:tcBorders>
            <w:tcMar>
              <w:top w:w="0" w:type="dxa"/>
              <w:left w:w="108" w:type="dxa"/>
              <w:bottom w:w="0" w:type="dxa"/>
              <w:right w:w="108" w:type="dxa"/>
            </w:tcMar>
            <w:vAlign w:val="center"/>
          </w:tcPr>
          <w:p w14:paraId="53C10B5A"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pPr>
            <w:r w:rsidRPr="00750792">
              <w:rPr>
                <w:rFonts w:ascii="宋体" w:hAnsi="宋体" w:cs="宋体" w:hint="eastAsia"/>
                <w:b/>
                <w:spacing w:val="-6"/>
                <w:sz w:val="32"/>
                <w:szCs w:val="22"/>
              </w:rPr>
              <w:t>JSZC-320506-BDSU-2026-0009</w:t>
            </w:r>
          </w:p>
        </w:tc>
      </w:tr>
      <w:tr w:rsidR="00E90CA8" w:rsidRPr="00750792" w14:paraId="53AF0AD0"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58E7FD49"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right="-333"/>
            </w:pPr>
            <w:r w:rsidRPr="00750792">
              <w:rPr>
                <w:rFonts w:ascii="宋体" w:hAnsi="宋体" w:cs="宋体"/>
                <w:b/>
                <w:spacing w:val="-6"/>
                <w:sz w:val="32"/>
              </w:rPr>
              <w:t>采购单位：</w:t>
            </w:r>
          </w:p>
        </w:tc>
        <w:tc>
          <w:tcPr>
            <w:tcW w:w="6716" w:type="dxa"/>
            <w:tcBorders>
              <w:top w:val="nil"/>
              <w:left w:val="nil"/>
              <w:bottom w:val="nil"/>
              <w:right w:val="nil"/>
            </w:tcBorders>
            <w:tcMar>
              <w:top w:w="0" w:type="dxa"/>
              <w:left w:w="108" w:type="dxa"/>
              <w:bottom w:w="0" w:type="dxa"/>
              <w:right w:w="108" w:type="dxa"/>
            </w:tcMar>
            <w:vAlign w:val="center"/>
          </w:tcPr>
          <w:p w14:paraId="56ECC0D8"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pPr>
            <w:r w:rsidRPr="00750792">
              <w:rPr>
                <w:rFonts w:ascii="宋体" w:hAnsi="宋体" w:cs="宋体" w:hint="eastAsia"/>
                <w:b/>
                <w:spacing w:val="-6"/>
                <w:sz w:val="32"/>
              </w:rPr>
              <w:t>苏州市吴中区第二人民医院</w:t>
            </w:r>
          </w:p>
        </w:tc>
      </w:tr>
      <w:tr w:rsidR="00E90CA8" w:rsidRPr="00750792" w14:paraId="36542F3A" w14:textId="77777777">
        <w:trPr>
          <w:trHeight w:val="913"/>
        </w:trPr>
        <w:tc>
          <w:tcPr>
            <w:tcW w:w="1584" w:type="dxa"/>
            <w:tcBorders>
              <w:top w:val="nil"/>
              <w:left w:val="nil"/>
              <w:bottom w:val="nil"/>
              <w:right w:val="nil"/>
            </w:tcBorders>
            <w:tcMar>
              <w:top w:w="0" w:type="dxa"/>
              <w:left w:w="108" w:type="dxa"/>
              <w:bottom w:w="0" w:type="dxa"/>
              <w:right w:w="108" w:type="dxa"/>
            </w:tcMar>
            <w:vAlign w:val="center"/>
          </w:tcPr>
          <w:p w14:paraId="7D3EC06D"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right="-333"/>
            </w:pPr>
            <w:r w:rsidRPr="00750792">
              <w:rPr>
                <w:rFonts w:ascii="宋体" w:hAnsi="宋体" w:cs="宋体"/>
                <w:b/>
                <w:spacing w:val="-6"/>
                <w:sz w:val="32"/>
              </w:rPr>
              <w:t>采购内容：</w:t>
            </w:r>
          </w:p>
        </w:tc>
        <w:tc>
          <w:tcPr>
            <w:tcW w:w="6716" w:type="dxa"/>
            <w:tcBorders>
              <w:top w:val="nil"/>
              <w:left w:val="nil"/>
              <w:bottom w:val="nil"/>
              <w:right w:val="nil"/>
            </w:tcBorders>
            <w:tcMar>
              <w:top w:w="0" w:type="dxa"/>
              <w:left w:w="108" w:type="dxa"/>
              <w:bottom w:w="0" w:type="dxa"/>
              <w:right w:w="108" w:type="dxa"/>
            </w:tcMar>
            <w:vAlign w:val="center"/>
          </w:tcPr>
          <w:p w14:paraId="6B6900E5"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pPr>
            <w:r w:rsidRPr="00750792">
              <w:rPr>
                <w:rFonts w:ascii="宋体" w:hAnsi="宋体" w:cs="宋体" w:hint="eastAsia"/>
                <w:b/>
                <w:spacing w:val="-6"/>
                <w:sz w:val="32"/>
              </w:rPr>
              <w:t>苏州市吴中区第二人民医院护理院护理人员服务单位</w:t>
            </w:r>
          </w:p>
        </w:tc>
      </w:tr>
      <w:tr w:rsidR="00E90CA8" w:rsidRPr="00750792" w14:paraId="26004801"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56A49C69"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right="-333"/>
            </w:pPr>
            <w:r w:rsidRPr="00750792">
              <w:rPr>
                <w:rFonts w:ascii="宋体" w:hAnsi="宋体" w:cs="宋体"/>
                <w:b/>
                <w:spacing w:val="-6"/>
                <w:sz w:val="32"/>
              </w:rPr>
              <w:t>采购类别：</w:t>
            </w:r>
          </w:p>
        </w:tc>
        <w:tc>
          <w:tcPr>
            <w:tcW w:w="6716" w:type="dxa"/>
            <w:tcBorders>
              <w:top w:val="nil"/>
              <w:left w:val="nil"/>
              <w:bottom w:val="nil"/>
              <w:right w:val="nil"/>
            </w:tcBorders>
            <w:tcMar>
              <w:top w:w="0" w:type="dxa"/>
              <w:left w:w="108" w:type="dxa"/>
              <w:bottom w:w="0" w:type="dxa"/>
              <w:right w:w="108" w:type="dxa"/>
            </w:tcMar>
            <w:vAlign w:val="center"/>
          </w:tcPr>
          <w:p w14:paraId="041147E8" w14:textId="77777777" w:rsidR="00E90CA8" w:rsidRPr="00750792" w:rsidRDefault="00F806AB">
            <w:pPr>
              <w:pBdr>
                <w:top w:val="none" w:sz="0" w:space="0" w:color="000000"/>
                <w:left w:val="none" w:sz="0" w:space="0" w:color="000000"/>
                <w:bottom w:val="none" w:sz="0" w:space="0" w:color="000000"/>
                <w:right w:val="none" w:sz="0" w:space="0" w:color="000000"/>
              </w:pBdr>
              <w:spacing w:after="0" w:line="229" w:lineRule="atLeast"/>
              <w:ind w:left="0"/>
            </w:pPr>
            <w:r w:rsidRPr="00750792">
              <w:rPr>
                <w:rFonts w:ascii="宋体" w:hAnsi="宋体" w:cs="宋体"/>
                <w:b/>
                <w:spacing w:val="-6"/>
                <w:sz w:val="32"/>
              </w:rPr>
              <w:t>服务类</w:t>
            </w:r>
          </w:p>
        </w:tc>
      </w:tr>
    </w:tbl>
    <w:p w14:paraId="73D71518" w14:textId="77777777" w:rsidR="00E90CA8" w:rsidRPr="00750792" w:rsidRDefault="00F806AB">
      <w:pPr>
        <w:pBdr>
          <w:top w:val="none" w:sz="0" w:space="0" w:color="000000"/>
          <w:left w:val="none" w:sz="0" w:space="0" w:color="000000"/>
          <w:bottom w:val="none" w:sz="0" w:space="0" w:color="000000"/>
          <w:right w:val="none" w:sz="0" w:space="0" w:color="000000"/>
        </w:pBdr>
        <w:spacing w:after="120" w:line="229" w:lineRule="atLeast"/>
      </w:pPr>
      <w:r w:rsidRPr="00750792">
        <w:rPr>
          <w:rFonts w:ascii="宋体" w:hAnsi="宋体" w:cs="宋体"/>
          <w:b/>
          <w:sz w:val="32"/>
        </w:rPr>
        <w:t> </w:t>
      </w:r>
    </w:p>
    <w:p w14:paraId="1D51258B" w14:textId="77777777" w:rsidR="00E90CA8" w:rsidRPr="00750792" w:rsidRDefault="00F806AB">
      <w:pPr>
        <w:pBdr>
          <w:top w:val="none" w:sz="0" w:space="0" w:color="000000"/>
          <w:left w:val="none" w:sz="0" w:space="0" w:color="000000"/>
          <w:bottom w:val="none" w:sz="0" w:space="0" w:color="000000"/>
          <w:right w:val="none" w:sz="0" w:space="0" w:color="000000"/>
        </w:pBdr>
        <w:tabs>
          <w:tab w:val="left" w:pos="7910"/>
        </w:tabs>
        <w:spacing w:line="113" w:lineRule="atLeast"/>
        <w:ind w:firstLine="720"/>
      </w:pPr>
      <w:r w:rsidRPr="00750792">
        <w:rPr>
          <w:rFonts w:ascii="宋体" w:hAnsi="宋体" w:cs="宋体"/>
          <w:b/>
          <w:spacing w:val="20"/>
          <w:sz w:val="32"/>
        </w:rPr>
        <w:tab/>
      </w:r>
    </w:p>
    <w:p w14:paraId="4D1A07A8" w14:textId="77777777" w:rsidR="00E90CA8" w:rsidRPr="00750792" w:rsidRDefault="00F806AB">
      <w:pPr>
        <w:pBdr>
          <w:top w:val="none" w:sz="0" w:space="0" w:color="000000"/>
          <w:left w:val="none" w:sz="0" w:space="0" w:color="000000"/>
          <w:bottom w:val="none" w:sz="0" w:space="0" w:color="000000"/>
          <w:right w:val="none" w:sz="0" w:space="0" w:color="000000"/>
        </w:pBdr>
        <w:spacing w:line="229" w:lineRule="atLeast"/>
        <w:ind w:left="0" w:firstLine="640"/>
        <w:rPr>
          <w:rFonts w:ascii="宋体" w:hAnsi="宋体" w:cs="宋体" w:hint="eastAsia"/>
          <w:b/>
          <w:sz w:val="32"/>
        </w:rPr>
      </w:pPr>
      <w:r w:rsidRPr="00750792">
        <w:rPr>
          <w:rFonts w:ascii="宋体" w:hAnsi="宋体" w:cs="宋体"/>
          <w:b/>
          <w:sz w:val="32"/>
        </w:rPr>
        <w:t> </w:t>
      </w:r>
    </w:p>
    <w:p w14:paraId="09DA0849" w14:textId="77777777" w:rsidR="00E90CA8" w:rsidRPr="00750792" w:rsidRDefault="00E90CA8">
      <w:pPr>
        <w:pBdr>
          <w:top w:val="none" w:sz="0" w:space="0" w:color="000000"/>
          <w:left w:val="none" w:sz="0" w:space="0" w:color="000000"/>
          <w:bottom w:val="none" w:sz="0" w:space="0" w:color="000000"/>
          <w:right w:val="none" w:sz="0" w:space="0" w:color="000000"/>
        </w:pBdr>
        <w:spacing w:before="240" w:after="240"/>
        <w:ind w:left="0" w:firstLine="482"/>
        <w:jc w:val="center"/>
        <w:rPr>
          <w:rFonts w:ascii="宋体" w:hAnsi="宋体" w:cs="宋体" w:hint="eastAsia"/>
          <w:b/>
          <w:sz w:val="32"/>
        </w:rPr>
      </w:pPr>
    </w:p>
    <w:p w14:paraId="0C7C852E" w14:textId="77777777" w:rsidR="00E90CA8" w:rsidRPr="00750792" w:rsidRDefault="00E90CA8">
      <w:pPr>
        <w:pBdr>
          <w:top w:val="none" w:sz="0" w:space="0" w:color="000000"/>
          <w:left w:val="none" w:sz="0" w:space="0" w:color="000000"/>
          <w:bottom w:val="none" w:sz="0" w:space="0" w:color="000000"/>
          <w:right w:val="none" w:sz="0" w:space="0" w:color="000000"/>
        </w:pBdr>
        <w:spacing w:before="240" w:after="240"/>
        <w:ind w:left="0" w:firstLine="482"/>
        <w:jc w:val="center"/>
        <w:rPr>
          <w:rFonts w:ascii="宋体" w:hAnsi="宋体" w:cs="宋体" w:hint="eastAsia"/>
          <w:b/>
          <w:sz w:val="32"/>
        </w:rPr>
      </w:pPr>
    </w:p>
    <w:p w14:paraId="200DF314" w14:textId="77777777" w:rsidR="00E90CA8" w:rsidRPr="00750792" w:rsidRDefault="00F806AB">
      <w:pPr>
        <w:pBdr>
          <w:top w:val="none" w:sz="0" w:space="0" w:color="000000"/>
          <w:left w:val="none" w:sz="0" w:space="0" w:color="000000"/>
          <w:bottom w:val="none" w:sz="0" w:space="0" w:color="000000"/>
          <w:right w:val="none" w:sz="0" w:space="0" w:color="000000"/>
        </w:pBdr>
        <w:spacing w:before="240" w:after="240"/>
        <w:ind w:left="0" w:firstLine="482"/>
        <w:jc w:val="center"/>
      </w:pPr>
      <w:r w:rsidRPr="00750792">
        <w:rPr>
          <w:rFonts w:ascii="宋体" w:hAnsi="宋体" w:cs="宋体"/>
          <w:b/>
          <w:sz w:val="32"/>
        </w:rPr>
        <w:t>步定（苏州）项目管理有限公司</w:t>
      </w:r>
    </w:p>
    <w:p w14:paraId="5233170A" w14:textId="77777777" w:rsidR="00E90CA8" w:rsidRPr="00750792" w:rsidRDefault="00F806AB">
      <w:pPr>
        <w:pBdr>
          <w:top w:val="none" w:sz="0" w:space="0" w:color="000000"/>
          <w:left w:val="none" w:sz="0" w:space="0" w:color="000000"/>
          <w:bottom w:val="none" w:sz="0" w:space="0" w:color="000000"/>
          <w:right w:val="none" w:sz="0" w:space="0" w:color="000000"/>
        </w:pBdr>
        <w:spacing w:line="229" w:lineRule="atLeast"/>
        <w:ind w:left="0" w:firstLine="640"/>
        <w:jc w:val="center"/>
      </w:pPr>
      <w:r w:rsidRPr="00750792">
        <w:rPr>
          <w:rFonts w:ascii="宋体" w:hAnsi="宋体" w:cs="宋体"/>
          <w:b/>
          <w:sz w:val="32"/>
        </w:rPr>
        <w:t>二〇二</w:t>
      </w:r>
      <w:r w:rsidRPr="00750792">
        <w:rPr>
          <w:rFonts w:ascii="宋体" w:hAnsi="宋体" w:cs="宋体" w:hint="eastAsia"/>
          <w:b/>
          <w:sz w:val="32"/>
        </w:rPr>
        <w:t>六</w:t>
      </w:r>
      <w:r w:rsidRPr="00750792">
        <w:rPr>
          <w:rFonts w:ascii="宋体" w:hAnsi="宋体" w:cs="宋体"/>
          <w:b/>
          <w:sz w:val="32"/>
        </w:rPr>
        <w:t>年</w:t>
      </w:r>
      <w:r w:rsidRPr="00750792">
        <w:rPr>
          <w:rFonts w:ascii="宋体" w:hAnsi="宋体" w:cs="宋体" w:hint="eastAsia"/>
          <w:b/>
          <w:sz w:val="32"/>
        </w:rPr>
        <w:t>七</w:t>
      </w:r>
      <w:r w:rsidRPr="00750792">
        <w:rPr>
          <w:rFonts w:ascii="宋体" w:hAnsi="宋体" w:cs="宋体"/>
          <w:b/>
          <w:sz w:val="32"/>
        </w:rPr>
        <w:t>月</w:t>
      </w:r>
    </w:p>
    <w:p w14:paraId="0D07AD22" w14:textId="77777777" w:rsidR="00E90CA8" w:rsidRPr="00750792" w:rsidRDefault="00E90CA8">
      <w:pPr>
        <w:ind w:left="0"/>
        <w:jc w:val="center"/>
        <w:rPr>
          <w:rFonts w:ascii="宋体" w:hAnsi="宋体" w:cs="宋体" w:hint="eastAsia"/>
          <w:b/>
          <w:color w:val="000000"/>
          <w:spacing w:val="20"/>
          <w:sz w:val="30"/>
        </w:rPr>
        <w:sectPr w:rsidR="00E90CA8" w:rsidRPr="00750792">
          <w:headerReference w:type="even" r:id="rId9"/>
          <w:headerReference w:type="default" r:id="rId10"/>
          <w:footerReference w:type="even" r:id="rId11"/>
          <w:footerReference w:type="default" r:id="rId12"/>
          <w:headerReference w:type="first" r:id="rId13"/>
          <w:footerReference w:type="first" r:id="rId14"/>
          <w:pgSz w:w="11906" w:h="16838"/>
          <w:pgMar w:top="1418" w:right="1021" w:bottom="1418" w:left="1021" w:header="794" w:footer="567" w:gutter="0"/>
          <w:pgNumType w:start="1"/>
          <w:cols w:space="1701"/>
          <w:docGrid w:linePitch="360"/>
        </w:sectPr>
      </w:pPr>
    </w:p>
    <w:p w14:paraId="7A89A44D" w14:textId="77777777" w:rsidR="00E90CA8" w:rsidRPr="00750792" w:rsidRDefault="00F806AB">
      <w:pPr>
        <w:ind w:left="0"/>
        <w:jc w:val="center"/>
        <w:rPr>
          <w:rFonts w:ascii="宋体" w:hAnsi="宋体" w:cs="宋体" w:hint="eastAsia"/>
          <w:color w:val="000000"/>
        </w:rPr>
      </w:pPr>
      <w:r w:rsidRPr="00750792">
        <w:rPr>
          <w:rFonts w:ascii="宋体" w:hAnsi="宋体" w:cs="宋体" w:hint="eastAsia"/>
          <w:b/>
          <w:color w:val="000000"/>
          <w:spacing w:val="20"/>
          <w:sz w:val="30"/>
        </w:rPr>
        <w:lastRenderedPageBreak/>
        <w:t>前 附 表</w:t>
      </w:r>
      <w:bookmarkEnd w:id="0"/>
      <w:bookmarkEnd w:id="1"/>
      <w:bookmarkEnd w:id="2"/>
      <w:bookmarkEnd w:id="3"/>
    </w:p>
    <w:tbl>
      <w:tblPr>
        <w:tblW w:w="10031" w:type="dxa"/>
        <w:jc w:val="center"/>
        <w:tblLayout w:type="fixed"/>
        <w:tblLook w:val="04A0" w:firstRow="1" w:lastRow="0" w:firstColumn="1" w:lastColumn="0" w:noHBand="0" w:noVBand="1"/>
      </w:tblPr>
      <w:tblGrid>
        <w:gridCol w:w="675"/>
        <w:gridCol w:w="1764"/>
        <w:gridCol w:w="7592"/>
      </w:tblGrid>
      <w:tr w:rsidR="00E90CA8" w:rsidRPr="00750792" w14:paraId="3065B216" w14:textId="77777777">
        <w:trPr>
          <w:trHeight w:val="455"/>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10B99"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6962B"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BC230"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内               容</w:t>
            </w:r>
          </w:p>
        </w:tc>
      </w:tr>
      <w:tr w:rsidR="00E90CA8" w:rsidRPr="00750792" w14:paraId="6F391586" w14:textId="77777777">
        <w:trPr>
          <w:trHeight w:val="43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DB934"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6D71C"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项目编号</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571121"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JSZC-320506-BDSU-2026-0009</w:t>
            </w:r>
          </w:p>
        </w:tc>
      </w:tr>
      <w:tr w:rsidR="00E90CA8" w:rsidRPr="00750792" w14:paraId="17603FF1" w14:textId="77777777">
        <w:trPr>
          <w:trHeight w:val="425"/>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B9D27"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8DB86"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项目名称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9A9558"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苏州市吴中区第二人民医院护理院护理人员服务单位</w:t>
            </w:r>
          </w:p>
        </w:tc>
      </w:tr>
      <w:tr w:rsidR="00E90CA8" w:rsidRPr="00750792" w14:paraId="60EA18F4" w14:textId="77777777">
        <w:trPr>
          <w:trHeight w:val="44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1B479"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58171"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磋商保证金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738CB6"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本项目不收取磋商保证金（采购文件中涉及磋商保证金的条款均不适用）</w:t>
            </w:r>
          </w:p>
        </w:tc>
      </w:tr>
      <w:tr w:rsidR="00E90CA8" w:rsidRPr="00750792" w14:paraId="6098C8EC" w14:textId="77777777">
        <w:trPr>
          <w:trHeight w:val="44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CC25C8"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14AB"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响应文件有效期</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FA1A4"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响应文件提交截止之日起九十天（日历日）</w:t>
            </w:r>
          </w:p>
        </w:tc>
      </w:tr>
      <w:tr w:rsidR="00E90CA8" w:rsidRPr="00750792" w14:paraId="2C3ED1E4" w14:textId="77777777">
        <w:trPr>
          <w:trHeight w:val="9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0F65A"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7B4C3"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质疑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E5D0E"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p>
          <w:p w14:paraId="7B84AF1C"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质疑递交地址：苏州市吴中区木渎花苑三村19-5号；电话：18913095097；联系人：张敬柏。</w:t>
            </w:r>
          </w:p>
        </w:tc>
      </w:tr>
      <w:tr w:rsidR="00E90CA8" w:rsidRPr="00750792" w14:paraId="292D2B27" w14:textId="77777777">
        <w:trPr>
          <w:trHeight w:val="352"/>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6D01A"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6A38BA"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响应文件网上</w:t>
            </w:r>
          </w:p>
          <w:p w14:paraId="6F0F3C1E"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提交截止时间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23CB7"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2026年8月11日13点30分（北京时间）</w:t>
            </w:r>
          </w:p>
          <w:p w14:paraId="3D600F06"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b/>
                <w:bCs/>
                <w:color w:val="000000"/>
                <w:sz w:val="21"/>
                <w:szCs w:val="21"/>
              </w:rPr>
              <w:t>响应文件必须在截止时间前完成提交（上传），逾期提交（上传）的响应文件恕不接受。</w:t>
            </w:r>
          </w:p>
        </w:tc>
      </w:tr>
      <w:tr w:rsidR="00E90CA8" w:rsidRPr="00750792" w14:paraId="36C24B2B" w14:textId="77777777">
        <w:trPr>
          <w:trHeight w:val="511"/>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D4611"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5DE47"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开启时间</w:t>
            </w:r>
          </w:p>
          <w:p w14:paraId="62BD3D68"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开启地点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9A31D"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2026年8月11日13点30分（北京时间）</w:t>
            </w:r>
          </w:p>
          <w:p w14:paraId="6E234B53"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“苏采云”系统（网址：http://jszfcg.jsczt.cn/）</w:t>
            </w:r>
          </w:p>
          <w:p w14:paraId="5B0DAD68"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b/>
                <w:bCs/>
                <w:color w:val="000000"/>
                <w:sz w:val="21"/>
                <w:szCs w:val="21"/>
              </w:rPr>
              <w:t>本项目为不见面开标项目，开标阶段供应商在【供应商解密】环节必须使用CA证书解密电子响应文件，如在系统规定的解密时间（响应文件提交截止时间后30分钟）内未能完成解密的视为放弃投标。</w:t>
            </w:r>
          </w:p>
        </w:tc>
      </w:tr>
      <w:tr w:rsidR="00E90CA8" w:rsidRPr="00750792" w14:paraId="272CB4E6" w14:textId="77777777">
        <w:trPr>
          <w:trHeight w:val="624"/>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A8909"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804FF"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评审时间</w:t>
            </w:r>
          </w:p>
          <w:p w14:paraId="6FE48599"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评审地点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E62C0E"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2026年8月11日13点30分（北京时间）</w:t>
            </w:r>
          </w:p>
          <w:p w14:paraId="1534D71A"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苏州市高新区邓尉路105号狮山科技馆8楼</w:t>
            </w:r>
          </w:p>
        </w:tc>
      </w:tr>
      <w:tr w:rsidR="00E90CA8" w:rsidRPr="00750792" w14:paraId="01E7D5E9" w14:textId="77777777">
        <w:trPr>
          <w:trHeight w:val="579"/>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2494B9"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A6DC1"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响应文件份数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13200"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本项目采用电子响应文件，响应单位按照采购文件要求制作上传电子响应文件，响应单位无需提供纸质响应文件。</w:t>
            </w:r>
          </w:p>
        </w:tc>
      </w:tr>
      <w:tr w:rsidR="00E90CA8" w:rsidRPr="00750792" w14:paraId="3AF9B554" w14:textId="77777777">
        <w:trPr>
          <w:trHeight w:val="447"/>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6100E"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10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2BCB6"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现场踏勘</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E5181"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本项目不组织统一勘察</w:t>
            </w:r>
          </w:p>
        </w:tc>
      </w:tr>
      <w:tr w:rsidR="00E90CA8" w:rsidRPr="00750792" w14:paraId="426DE120" w14:textId="77777777">
        <w:trPr>
          <w:trHeight w:val="41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E2DE9"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11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2407AD"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履约保证金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7755B"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本项目不收取履约保证金（采购文件中涉及履约保证金的条款均不适用）</w:t>
            </w:r>
          </w:p>
        </w:tc>
      </w:tr>
      <w:tr w:rsidR="00E90CA8" w:rsidRPr="00750792" w14:paraId="02948EDD" w14:textId="77777777">
        <w:trPr>
          <w:trHeight w:val="249"/>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6263E4"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12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9EDE72"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成交通知书</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C8933B"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rPr>
              <w:t>确定出成交单位后，采购代理机构在法定时间内向成交单位发出成交通知书。成交通知书将成为合同的组成部分。</w:t>
            </w:r>
          </w:p>
          <w:p w14:paraId="6BC513C6" w14:textId="77777777" w:rsidR="00E90CA8" w:rsidRPr="00750792" w:rsidRDefault="00F806AB">
            <w:pPr>
              <w:spacing w:after="0" w:line="360" w:lineRule="auto"/>
              <w:ind w:left="0"/>
              <w:jc w:val="left"/>
              <w:rPr>
                <w:rFonts w:ascii="宋体" w:hAnsi="宋体" w:cs="宋体" w:hint="eastAsia"/>
                <w:color w:val="000000"/>
                <w:sz w:val="21"/>
                <w:szCs w:val="21"/>
              </w:rPr>
            </w:pPr>
            <w:r w:rsidRPr="00750792">
              <w:rPr>
                <w:rFonts w:ascii="宋体" w:hAnsi="宋体" w:cs="宋体" w:hint="eastAsia"/>
                <w:b/>
                <w:bCs/>
                <w:color w:val="000000"/>
                <w:sz w:val="21"/>
                <w:szCs w:val="21"/>
              </w:rPr>
              <w:t>请成交单位在成交结果公告届满之日起30</w:t>
            </w:r>
            <w:proofErr w:type="gramStart"/>
            <w:r w:rsidRPr="00750792">
              <w:rPr>
                <w:rFonts w:ascii="宋体" w:hAnsi="宋体" w:cs="宋体" w:hint="eastAsia"/>
                <w:b/>
                <w:bCs/>
                <w:color w:val="000000"/>
                <w:sz w:val="21"/>
                <w:szCs w:val="21"/>
              </w:rPr>
              <w:t>日内,</w:t>
            </w:r>
            <w:proofErr w:type="gramEnd"/>
            <w:r w:rsidRPr="00750792">
              <w:rPr>
                <w:rFonts w:ascii="宋体" w:hAnsi="宋体" w:cs="宋体" w:hint="eastAsia"/>
                <w:b/>
                <w:bCs/>
                <w:color w:val="000000"/>
                <w:sz w:val="21"/>
                <w:szCs w:val="21"/>
              </w:rPr>
              <w:t>使用CA证书登录“苏采云”系统及时下载成交通知书。</w:t>
            </w:r>
          </w:p>
        </w:tc>
      </w:tr>
      <w:tr w:rsidR="00E90CA8" w:rsidRPr="00750792" w14:paraId="21F99D7B" w14:textId="77777777">
        <w:trPr>
          <w:trHeight w:val="9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9788C"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13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D2588B" w14:textId="77777777" w:rsidR="00E90CA8" w:rsidRPr="00750792" w:rsidRDefault="00F806AB">
            <w:pPr>
              <w:spacing w:after="0" w:line="360" w:lineRule="auto"/>
              <w:ind w:left="0"/>
              <w:jc w:val="center"/>
              <w:rPr>
                <w:rFonts w:ascii="宋体" w:hAnsi="宋体" w:cs="宋体" w:hint="eastAsia"/>
                <w:color w:val="000000"/>
                <w:sz w:val="21"/>
                <w:szCs w:val="21"/>
              </w:rPr>
            </w:pPr>
            <w:r w:rsidRPr="00750792">
              <w:rPr>
                <w:rFonts w:ascii="宋体" w:hAnsi="宋体" w:cs="宋体" w:hint="eastAsia"/>
                <w:color w:val="000000"/>
                <w:sz w:val="21"/>
                <w:szCs w:val="21"/>
              </w:rPr>
              <w:t>代理服务费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BBA7D"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rPr>
              <w:t>1、</w:t>
            </w:r>
            <w:r w:rsidRPr="00750792">
              <w:rPr>
                <w:rFonts w:ascii="宋体" w:hAnsi="宋体" w:cs="宋体" w:hint="eastAsia"/>
                <w:kern w:val="2"/>
                <w:sz w:val="21"/>
                <w:szCs w:val="21"/>
                <w:lang w:val="zh-CN"/>
              </w:rPr>
              <w:t>支付主体及原因说明</w:t>
            </w:r>
          </w:p>
          <w:p w14:paraId="384E4020"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lastRenderedPageBreak/>
              <w:t>本项目采购预算中已列支代理服务费，供应商报价中应当包含代理服务费，故本项目采购代理服务费应由中标（成交）供应商在领取中标通知书时向采购代理机构支付。供应商在投标报价时应将该费用综合考虑在内。</w:t>
            </w:r>
          </w:p>
          <w:p w14:paraId="2CFEE910"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rPr>
              <w:t>2</w:t>
            </w:r>
            <w:r w:rsidRPr="00750792">
              <w:rPr>
                <w:rFonts w:ascii="宋体" w:hAnsi="宋体" w:cs="宋体" w:hint="eastAsia"/>
                <w:kern w:val="2"/>
                <w:sz w:val="21"/>
                <w:szCs w:val="21"/>
                <w:lang w:val="zh-CN"/>
              </w:rPr>
              <w:t>、收取方式</w:t>
            </w:r>
          </w:p>
          <w:p w14:paraId="4A3FD1B2"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中标（成交）供应商在领取中标（成交）通知书时，一次性向采购代理机构支付代理服务费。</w:t>
            </w:r>
          </w:p>
          <w:p w14:paraId="0D5C6D10"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rPr>
            </w:pPr>
            <w:r w:rsidRPr="00750792">
              <w:rPr>
                <w:rFonts w:ascii="宋体" w:hAnsi="宋体" w:cs="宋体" w:hint="eastAsia"/>
                <w:kern w:val="2"/>
                <w:sz w:val="21"/>
                <w:szCs w:val="21"/>
              </w:rPr>
              <w:t>3、收费标准</w:t>
            </w:r>
          </w:p>
          <w:p w14:paraId="2DD0B8A9"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具体收费以如下比例按差额定率累进法进行计算，含在供应商响应总报价中：</w:t>
            </w:r>
          </w:p>
          <w:p w14:paraId="3B48E790"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预算金额100万元以下部分按该部分预算金额的1.5%计算；</w:t>
            </w:r>
          </w:p>
          <w:p w14:paraId="76E853AE"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预算金额100（含）～500万元部分按该部分预算金额的1.1%计算；</w:t>
            </w:r>
          </w:p>
          <w:p w14:paraId="49DF2848"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预算金额500（含）～1000万元部分按该部分预算金额的0.8%计算；</w:t>
            </w:r>
          </w:p>
          <w:p w14:paraId="1119258E"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预算金额1000（含）～5000万元部分按该部分预算金额的0.5%计算；</w:t>
            </w:r>
          </w:p>
          <w:p w14:paraId="0CC2726F"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rPr>
            </w:pPr>
            <w:r w:rsidRPr="00750792">
              <w:rPr>
                <w:rFonts w:ascii="宋体" w:hAnsi="宋体" w:cs="宋体" w:hint="eastAsia"/>
                <w:kern w:val="2"/>
                <w:sz w:val="21"/>
                <w:szCs w:val="21"/>
                <w:lang w:val="zh-CN"/>
              </w:rPr>
              <w:t>如按上述方法计算的金额低于人民币3000元的，则成交服务费按人民币3000元计取。本项目代理服务费为</w:t>
            </w:r>
            <w:r w:rsidRPr="00750792">
              <w:rPr>
                <w:rFonts w:ascii="宋体" w:hAnsi="宋体" w:cs="宋体" w:hint="eastAsia"/>
                <w:kern w:val="2"/>
                <w:sz w:val="21"/>
                <w:szCs w:val="21"/>
              </w:rPr>
              <w:t>37000.00元。</w:t>
            </w:r>
          </w:p>
          <w:p w14:paraId="1AACC87F"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rPr>
            </w:pPr>
            <w:r w:rsidRPr="00750792">
              <w:rPr>
                <w:rFonts w:ascii="宋体" w:hAnsi="宋体" w:cs="宋体" w:hint="eastAsia"/>
                <w:kern w:val="2"/>
                <w:sz w:val="21"/>
                <w:szCs w:val="21"/>
              </w:rPr>
              <w:t>4、其他说明</w:t>
            </w:r>
          </w:p>
          <w:p w14:paraId="71945E24"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rPr>
            </w:pPr>
            <w:r w:rsidRPr="00750792">
              <w:rPr>
                <w:rFonts w:ascii="宋体" w:hAnsi="宋体" w:cs="宋体" w:hint="eastAsia"/>
                <w:kern w:val="2"/>
                <w:sz w:val="21"/>
                <w:szCs w:val="21"/>
              </w:rPr>
              <w:t>（1）供应商在投标报价中应充分考虑代理服务费因素，报价中包含代理服务费。</w:t>
            </w:r>
          </w:p>
          <w:p w14:paraId="63EC7925"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rPr>
            </w:pPr>
            <w:r w:rsidRPr="00750792">
              <w:rPr>
                <w:rFonts w:ascii="宋体" w:hAnsi="宋体" w:cs="宋体" w:hint="eastAsia"/>
                <w:kern w:val="2"/>
                <w:sz w:val="21"/>
                <w:szCs w:val="21"/>
              </w:rPr>
              <w:t>（2）采购代理机构将在中标（成交）结果公告中，一并公开本项目的代理费收取情况，包括具体收费标准及收费金额，接受社会监督。</w:t>
            </w:r>
          </w:p>
          <w:p w14:paraId="01F07A34"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rPr>
            </w:pPr>
            <w:r w:rsidRPr="00750792">
              <w:rPr>
                <w:rFonts w:ascii="宋体" w:hAnsi="宋体" w:cs="宋体" w:hint="eastAsia"/>
                <w:kern w:val="2"/>
                <w:sz w:val="21"/>
                <w:szCs w:val="21"/>
              </w:rPr>
              <w:t>5、收款单位信息</w:t>
            </w:r>
          </w:p>
          <w:p w14:paraId="018CD6BD"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收款单位：步定（苏州）项目管理有限公司 </w:t>
            </w:r>
          </w:p>
          <w:p w14:paraId="1316CCD5" w14:textId="77777777" w:rsidR="00E90CA8" w:rsidRPr="00750792" w:rsidRDefault="00F806AB">
            <w:pPr>
              <w:widowControl w:val="0"/>
              <w:autoSpaceDE w:val="0"/>
              <w:autoSpaceDN w:val="0"/>
              <w:spacing w:after="0" w:line="360" w:lineRule="auto"/>
              <w:ind w:left="0"/>
              <w:rPr>
                <w:rFonts w:ascii="宋体" w:hAnsi="宋体" w:cs="宋体" w:hint="eastAsia"/>
                <w:kern w:val="2"/>
                <w:sz w:val="21"/>
                <w:szCs w:val="21"/>
                <w:lang w:val="zh-CN"/>
              </w:rPr>
            </w:pPr>
            <w:r w:rsidRPr="00750792">
              <w:rPr>
                <w:rFonts w:ascii="宋体" w:hAnsi="宋体" w:cs="宋体" w:hint="eastAsia"/>
                <w:kern w:val="2"/>
                <w:sz w:val="21"/>
                <w:szCs w:val="21"/>
                <w:lang w:val="zh-CN"/>
              </w:rPr>
              <w:t>银行帐号：32250199759100003467</w:t>
            </w:r>
          </w:p>
          <w:p w14:paraId="6CBCCC61" w14:textId="77777777" w:rsidR="00E90CA8" w:rsidRPr="00750792" w:rsidRDefault="00F806AB">
            <w:pPr>
              <w:pStyle w:val="affe"/>
              <w:spacing w:after="0" w:line="360" w:lineRule="auto"/>
              <w:ind w:left="0" w:firstLine="0"/>
              <w:rPr>
                <w:rFonts w:ascii="宋体" w:hAnsi="宋体" w:cs="宋体" w:hint="eastAsia"/>
                <w:color w:val="000000"/>
                <w:sz w:val="21"/>
                <w:szCs w:val="21"/>
              </w:rPr>
            </w:pPr>
            <w:r w:rsidRPr="00750792">
              <w:rPr>
                <w:rFonts w:ascii="宋体" w:hAnsi="宋体" w:cs="宋体" w:hint="eastAsia"/>
                <w:kern w:val="2"/>
                <w:sz w:val="21"/>
                <w:szCs w:val="21"/>
              </w:rPr>
              <w:t>开户银行：中国建设银行股份有限公司苏州吴中经济技术开发区支行</w:t>
            </w:r>
          </w:p>
        </w:tc>
      </w:tr>
    </w:tbl>
    <w:p w14:paraId="001B477D" w14:textId="77777777" w:rsidR="00E90CA8" w:rsidRPr="00750792" w:rsidRDefault="00E90CA8">
      <w:pPr>
        <w:spacing w:after="0" w:line="360" w:lineRule="auto"/>
        <w:ind w:left="0"/>
        <w:jc w:val="center"/>
        <w:rPr>
          <w:rFonts w:ascii="宋体" w:hAnsi="宋体" w:cs="宋体" w:hint="eastAsia"/>
          <w:b/>
          <w:color w:val="000000"/>
          <w:sz w:val="44"/>
          <w:szCs w:val="44"/>
        </w:rPr>
      </w:pPr>
      <w:bookmarkStart w:id="4" w:name="_Toc57376405"/>
      <w:bookmarkStart w:id="5" w:name="_Toc58248879"/>
      <w:bookmarkStart w:id="6" w:name="_Toc28592"/>
      <w:bookmarkStart w:id="7" w:name="_Toc7166"/>
    </w:p>
    <w:p w14:paraId="319224AF" w14:textId="77777777" w:rsidR="00E90CA8" w:rsidRPr="00750792" w:rsidRDefault="00F806AB">
      <w:pPr>
        <w:rPr>
          <w:rFonts w:ascii="宋体" w:hAnsi="宋体" w:cs="宋体" w:hint="eastAsia"/>
          <w:color w:val="000000"/>
          <w:sz w:val="44"/>
          <w:szCs w:val="44"/>
        </w:rPr>
      </w:pPr>
      <w:r w:rsidRPr="00750792">
        <w:rPr>
          <w:rFonts w:ascii="宋体" w:hAnsi="宋体" w:cs="宋体" w:hint="eastAsia"/>
          <w:color w:val="000000"/>
          <w:sz w:val="44"/>
          <w:szCs w:val="44"/>
        </w:rPr>
        <w:br w:type="page"/>
      </w:r>
    </w:p>
    <w:p w14:paraId="4E960FBD" w14:textId="77777777" w:rsidR="00E90CA8" w:rsidRPr="00750792" w:rsidRDefault="00F806AB">
      <w:pPr>
        <w:ind w:left="0"/>
        <w:jc w:val="center"/>
        <w:rPr>
          <w:rFonts w:ascii="宋体" w:hAnsi="宋体" w:cs="宋体" w:hint="eastAsia"/>
          <w:color w:val="000000"/>
          <w:sz w:val="44"/>
          <w:szCs w:val="44"/>
        </w:rPr>
      </w:pPr>
      <w:r w:rsidRPr="00750792">
        <w:rPr>
          <w:rFonts w:ascii="宋体" w:hAnsi="宋体" w:cs="宋体" w:hint="eastAsia"/>
          <w:color w:val="000000"/>
          <w:sz w:val="44"/>
          <w:szCs w:val="44"/>
        </w:rPr>
        <w:lastRenderedPageBreak/>
        <w:t>目     录</w:t>
      </w:r>
    </w:p>
    <w:p w14:paraId="6DE6966E" w14:textId="77777777" w:rsidR="00E90CA8" w:rsidRPr="00750792" w:rsidRDefault="00E90CA8">
      <w:pPr>
        <w:pStyle w:val="16"/>
        <w:rPr>
          <w:rFonts w:ascii="宋体" w:hAnsi="宋体" w:cs="宋体" w:hint="eastAsia"/>
          <w:color w:val="000000"/>
        </w:rPr>
      </w:pPr>
    </w:p>
    <w:p w14:paraId="4225F2D2" w14:textId="77777777" w:rsidR="00E90CA8" w:rsidRPr="00750792" w:rsidRDefault="00F806AB">
      <w:pPr>
        <w:pStyle w:val="115"/>
        <w:tabs>
          <w:tab w:val="right" w:leader="dot" w:pos="9864"/>
        </w:tabs>
        <w:spacing w:line="480" w:lineRule="auto"/>
        <w:ind w:firstLine="0"/>
        <w:jc w:val="left"/>
        <w:rPr>
          <w:rFonts w:ascii="宋体" w:hAnsi="宋体" w:cs="宋体" w:hint="eastAsia"/>
          <w:color w:val="000000"/>
          <w:sz w:val="28"/>
          <w:szCs w:val="28"/>
        </w:rPr>
      </w:pPr>
      <w:r w:rsidRPr="00750792">
        <w:rPr>
          <w:rFonts w:ascii="宋体" w:hAnsi="宋体" w:cs="宋体" w:hint="eastAsia"/>
          <w:color w:val="000000"/>
          <w:sz w:val="28"/>
          <w:szCs w:val="28"/>
        </w:rPr>
        <w:fldChar w:fldCharType="begin"/>
      </w:r>
      <w:r w:rsidRPr="00750792">
        <w:rPr>
          <w:rFonts w:ascii="宋体" w:hAnsi="宋体" w:cs="宋体" w:hint="eastAsia"/>
          <w:color w:val="000000"/>
          <w:sz w:val="28"/>
          <w:szCs w:val="28"/>
        </w:rPr>
        <w:instrText xml:space="preserve">TOC \o "1-1" \h \u </w:instrText>
      </w:r>
      <w:r w:rsidRPr="00750792">
        <w:rPr>
          <w:rFonts w:ascii="宋体" w:hAnsi="宋体" w:cs="宋体" w:hint="eastAsia"/>
          <w:color w:val="000000"/>
          <w:sz w:val="28"/>
          <w:szCs w:val="28"/>
        </w:rPr>
        <w:fldChar w:fldCharType="separate"/>
      </w:r>
      <w:hyperlink w:anchor="_Toc19188" w:history="1">
        <w:r w:rsidRPr="00750792">
          <w:rPr>
            <w:rFonts w:ascii="宋体" w:hAnsi="宋体" w:cs="宋体" w:hint="eastAsia"/>
            <w:color w:val="000000"/>
            <w:sz w:val="28"/>
            <w:szCs w:val="28"/>
          </w:rPr>
          <w:t>第一章 磋商邀请函</w:t>
        </w:r>
      </w:hyperlink>
    </w:p>
    <w:p w14:paraId="44E13BAE" w14:textId="77777777" w:rsidR="00E90CA8" w:rsidRPr="00750792" w:rsidRDefault="00F806AB">
      <w:pPr>
        <w:pStyle w:val="115"/>
        <w:tabs>
          <w:tab w:val="right" w:leader="dot" w:pos="9864"/>
        </w:tabs>
        <w:spacing w:line="480" w:lineRule="auto"/>
        <w:ind w:firstLine="0"/>
        <w:jc w:val="left"/>
        <w:rPr>
          <w:rFonts w:ascii="宋体" w:hAnsi="宋体" w:cs="宋体" w:hint="eastAsia"/>
          <w:color w:val="000000"/>
          <w:sz w:val="28"/>
          <w:szCs w:val="28"/>
        </w:rPr>
      </w:pPr>
      <w:hyperlink w:anchor="_Toc26337" w:history="1">
        <w:r w:rsidRPr="00750792">
          <w:rPr>
            <w:rFonts w:ascii="宋体" w:hAnsi="宋体" w:cs="宋体" w:hint="eastAsia"/>
            <w:color w:val="000000"/>
            <w:sz w:val="28"/>
            <w:szCs w:val="28"/>
          </w:rPr>
          <w:t>第二章 磋商须知</w:t>
        </w:r>
      </w:hyperlink>
    </w:p>
    <w:p w14:paraId="0FBB5070" w14:textId="77777777" w:rsidR="00E90CA8" w:rsidRPr="00750792" w:rsidRDefault="00F806AB">
      <w:pPr>
        <w:pStyle w:val="115"/>
        <w:tabs>
          <w:tab w:val="right" w:leader="dot" w:pos="9864"/>
        </w:tabs>
        <w:spacing w:line="480" w:lineRule="auto"/>
        <w:ind w:firstLine="0"/>
        <w:jc w:val="left"/>
        <w:rPr>
          <w:rFonts w:ascii="宋体" w:hAnsi="宋体" w:cs="宋体" w:hint="eastAsia"/>
          <w:color w:val="000000"/>
          <w:sz w:val="28"/>
          <w:szCs w:val="28"/>
        </w:rPr>
      </w:pPr>
      <w:hyperlink w:anchor="_Toc29473" w:history="1">
        <w:r w:rsidRPr="00750792">
          <w:rPr>
            <w:rFonts w:ascii="宋体" w:hAnsi="宋体" w:cs="宋体" w:hint="eastAsia"/>
            <w:color w:val="000000"/>
            <w:sz w:val="28"/>
            <w:szCs w:val="28"/>
          </w:rPr>
          <w:t>第三章 响应文件格式</w:t>
        </w:r>
      </w:hyperlink>
    </w:p>
    <w:p w14:paraId="2009A471" w14:textId="77777777" w:rsidR="00E90CA8" w:rsidRPr="00750792" w:rsidRDefault="00F806AB">
      <w:pPr>
        <w:pStyle w:val="115"/>
        <w:tabs>
          <w:tab w:val="right" w:leader="dot" w:pos="9864"/>
        </w:tabs>
        <w:spacing w:line="480" w:lineRule="auto"/>
        <w:ind w:firstLine="0"/>
        <w:jc w:val="left"/>
        <w:rPr>
          <w:rFonts w:ascii="宋体" w:hAnsi="宋体" w:cs="宋体" w:hint="eastAsia"/>
          <w:color w:val="000000"/>
          <w:sz w:val="28"/>
          <w:szCs w:val="28"/>
        </w:rPr>
      </w:pPr>
      <w:hyperlink w:anchor="_Toc22713" w:history="1">
        <w:r w:rsidRPr="00750792">
          <w:rPr>
            <w:rFonts w:ascii="宋体" w:hAnsi="宋体" w:cs="宋体" w:hint="eastAsia"/>
            <w:color w:val="000000"/>
            <w:sz w:val="28"/>
            <w:szCs w:val="28"/>
          </w:rPr>
          <w:t>第四章 采购内容</w:t>
        </w:r>
      </w:hyperlink>
    </w:p>
    <w:p w14:paraId="2CF64F08" w14:textId="77777777" w:rsidR="00E90CA8" w:rsidRPr="00750792" w:rsidRDefault="00F806AB">
      <w:pPr>
        <w:pStyle w:val="115"/>
        <w:tabs>
          <w:tab w:val="right" w:leader="dot" w:pos="9864"/>
        </w:tabs>
        <w:spacing w:line="480" w:lineRule="auto"/>
        <w:ind w:firstLine="0"/>
        <w:jc w:val="left"/>
        <w:rPr>
          <w:rFonts w:ascii="宋体" w:hAnsi="宋体" w:cs="宋体" w:hint="eastAsia"/>
          <w:color w:val="000000"/>
          <w:sz w:val="28"/>
          <w:szCs w:val="28"/>
        </w:rPr>
      </w:pPr>
      <w:hyperlink w:anchor="_Toc18839" w:history="1">
        <w:r w:rsidRPr="00750792">
          <w:rPr>
            <w:rFonts w:ascii="宋体" w:hAnsi="宋体" w:cs="宋体" w:hint="eastAsia"/>
            <w:color w:val="000000"/>
            <w:sz w:val="28"/>
            <w:szCs w:val="28"/>
          </w:rPr>
          <w:t>第五章 合同及主要条款</w:t>
        </w:r>
      </w:hyperlink>
    </w:p>
    <w:p w14:paraId="0042A06E" w14:textId="77777777" w:rsidR="00E90CA8" w:rsidRPr="00750792" w:rsidRDefault="00F806AB">
      <w:pPr>
        <w:pStyle w:val="115"/>
        <w:tabs>
          <w:tab w:val="right" w:leader="dot" w:pos="9864"/>
        </w:tabs>
        <w:spacing w:line="480" w:lineRule="auto"/>
        <w:ind w:firstLine="0"/>
        <w:jc w:val="left"/>
        <w:rPr>
          <w:rFonts w:ascii="宋体" w:hAnsi="宋体" w:cs="宋体" w:hint="eastAsia"/>
          <w:color w:val="000000"/>
        </w:rPr>
      </w:pPr>
      <w:hyperlink w:anchor="_Toc4090" w:history="1">
        <w:r w:rsidRPr="00750792">
          <w:rPr>
            <w:rFonts w:ascii="宋体" w:hAnsi="宋体" w:cs="宋体" w:hint="eastAsia"/>
            <w:color w:val="000000"/>
            <w:sz w:val="28"/>
            <w:szCs w:val="28"/>
          </w:rPr>
          <w:t>第六章 评审办法及评分标准</w:t>
        </w:r>
      </w:hyperlink>
    </w:p>
    <w:p w14:paraId="17114A1F" w14:textId="77777777" w:rsidR="00E90CA8" w:rsidRPr="00750792" w:rsidRDefault="00F806AB">
      <w:pPr>
        <w:spacing w:line="360" w:lineRule="auto"/>
        <w:ind w:left="0"/>
        <w:jc w:val="left"/>
        <w:rPr>
          <w:rFonts w:ascii="宋体" w:hAnsi="宋体" w:cs="宋体" w:hint="eastAsia"/>
          <w:b/>
          <w:color w:val="000000"/>
          <w:sz w:val="44"/>
          <w:szCs w:val="44"/>
        </w:rPr>
      </w:pPr>
      <w:r w:rsidRPr="00750792">
        <w:rPr>
          <w:rFonts w:ascii="宋体" w:hAnsi="宋体" w:cs="宋体" w:hint="eastAsia"/>
          <w:color w:val="000000"/>
          <w:szCs w:val="28"/>
        </w:rPr>
        <w:fldChar w:fldCharType="end"/>
      </w:r>
      <w:bookmarkStart w:id="8" w:name="_Toc6212"/>
      <w:r w:rsidRPr="00750792">
        <w:rPr>
          <w:rFonts w:ascii="宋体" w:hAnsi="宋体" w:cs="宋体" w:hint="eastAsia"/>
          <w:b/>
          <w:color w:val="000000"/>
          <w:sz w:val="44"/>
          <w:szCs w:val="44"/>
        </w:rPr>
        <w:br w:type="page" w:clear="all"/>
      </w:r>
      <w:bookmarkStart w:id="9" w:name="_Toc19808"/>
      <w:bookmarkEnd w:id="8"/>
    </w:p>
    <w:p w14:paraId="0D55368C" w14:textId="77777777" w:rsidR="00E90CA8" w:rsidRPr="00750792" w:rsidRDefault="00E90CA8"/>
    <w:p w14:paraId="191A4BF2" w14:textId="77777777" w:rsidR="00E90CA8" w:rsidRPr="00750792" w:rsidRDefault="00E90CA8"/>
    <w:p w14:paraId="20E03998" w14:textId="77777777" w:rsidR="00E90CA8" w:rsidRPr="00750792" w:rsidRDefault="00E90CA8"/>
    <w:p w14:paraId="550E4E78" w14:textId="77777777" w:rsidR="00E90CA8" w:rsidRPr="00750792" w:rsidRDefault="00E90CA8">
      <w:pPr>
        <w:pStyle w:val="a0"/>
      </w:pPr>
    </w:p>
    <w:p w14:paraId="20E5443C" w14:textId="77777777" w:rsidR="00E90CA8" w:rsidRPr="00750792" w:rsidRDefault="00E90CA8">
      <w:pPr>
        <w:pStyle w:val="a4"/>
      </w:pPr>
    </w:p>
    <w:p w14:paraId="16778831" w14:textId="77777777" w:rsidR="00E90CA8" w:rsidRPr="00750792" w:rsidRDefault="00E90CA8"/>
    <w:p w14:paraId="02B083D7" w14:textId="77777777" w:rsidR="00E90CA8" w:rsidRPr="00750792" w:rsidRDefault="00F806AB">
      <w:pPr>
        <w:pStyle w:val="113"/>
        <w:ind w:left="0" w:firstLine="0"/>
        <w:jc w:val="center"/>
        <w:rPr>
          <w:rFonts w:ascii="宋体" w:hAnsi="宋体" w:cs="宋体" w:hint="eastAsia"/>
          <w:b/>
          <w:color w:val="000000"/>
          <w:sz w:val="44"/>
          <w:szCs w:val="44"/>
        </w:rPr>
      </w:pPr>
      <w:bookmarkStart w:id="10" w:name="_Toc22054"/>
      <w:bookmarkStart w:id="11" w:name="_Toc19188"/>
      <w:r w:rsidRPr="00750792">
        <w:rPr>
          <w:rFonts w:ascii="宋体" w:hAnsi="宋体" w:cs="宋体" w:hint="eastAsia"/>
          <w:b/>
          <w:color w:val="000000"/>
          <w:sz w:val="44"/>
          <w:szCs w:val="44"/>
        </w:rPr>
        <w:t>第一章 磋商邀请函</w:t>
      </w:r>
      <w:bookmarkEnd w:id="4"/>
      <w:bookmarkEnd w:id="5"/>
      <w:bookmarkEnd w:id="6"/>
      <w:bookmarkEnd w:id="7"/>
      <w:bookmarkEnd w:id="9"/>
      <w:bookmarkEnd w:id="10"/>
      <w:bookmarkEnd w:id="11"/>
    </w:p>
    <w:p w14:paraId="48BE7FE2" w14:textId="77777777" w:rsidR="00E90CA8" w:rsidRPr="00750792" w:rsidRDefault="00E90CA8"/>
    <w:p w14:paraId="4F3CE475" w14:textId="77777777" w:rsidR="00E90CA8" w:rsidRPr="00750792" w:rsidRDefault="00F806AB">
      <w:pPr>
        <w:spacing w:after="0" w:line="360" w:lineRule="auto"/>
        <w:ind w:left="0" w:firstLine="480"/>
        <w:jc w:val="left"/>
        <w:rPr>
          <w:rFonts w:ascii="宋体" w:hAnsi="宋体" w:cs="宋体" w:hint="eastAsia"/>
          <w:color w:val="000000"/>
          <w:sz w:val="21"/>
          <w:szCs w:val="21"/>
        </w:rPr>
      </w:pPr>
      <w:bookmarkStart w:id="12" w:name="_Toc3644"/>
      <w:bookmarkStart w:id="13" w:name="_Toc16571"/>
      <w:r w:rsidRPr="00750792">
        <w:rPr>
          <w:rFonts w:ascii="宋体" w:hAnsi="宋体" w:cs="宋体" w:hint="eastAsia"/>
          <w:color w:val="000000"/>
          <w:sz w:val="24"/>
          <w:szCs w:val="24"/>
        </w:rPr>
        <w:br w:type="page" w:clear="all"/>
      </w:r>
      <w:r w:rsidRPr="00750792">
        <w:rPr>
          <w:rFonts w:ascii="宋体" w:hAnsi="宋体" w:cs="宋体" w:hint="eastAsia"/>
          <w:color w:val="000000"/>
          <w:sz w:val="21"/>
          <w:szCs w:val="21"/>
        </w:rPr>
        <w:lastRenderedPageBreak/>
        <w:t>步定（苏州）项目管理有限公司受</w:t>
      </w:r>
      <w:r w:rsidRPr="00750792">
        <w:rPr>
          <w:rFonts w:ascii="宋体" w:hAnsi="宋体" w:cs="宋体" w:hint="eastAsia"/>
          <w:color w:val="000000"/>
          <w:sz w:val="21"/>
          <w:szCs w:val="21"/>
          <w:u w:val="single"/>
        </w:rPr>
        <w:t>苏州市吴中区第二人民医院</w:t>
      </w:r>
      <w:r w:rsidRPr="00750792">
        <w:rPr>
          <w:rFonts w:ascii="宋体" w:hAnsi="宋体" w:cs="宋体" w:hint="eastAsia"/>
          <w:color w:val="000000"/>
          <w:sz w:val="21"/>
          <w:szCs w:val="21"/>
        </w:rPr>
        <w:t>的委托，就</w:t>
      </w:r>
      <w:r w:rsidRPr="00750792">
        <w:rPr>
          <w:rFonts w:ascii="宋体" w:hAnsi="宋体" w:cs="宋体" w:hint="eastAsia"/>
          <w:color w:val="000000"/>
          <w:sz w:val="21"/>
          <w:szCs w:val="21"/>
          <w:u w:val="single"/>
        </w:rPr>
        <w:t>苏州市吴中区第二人民医院护理院护理人员服务单位</w:t>
      </w:r>
      <w:r w:rsidRPr="00750792">
        <w:rPr>
          <w:rFonts w:ascii="宋体" w:hAnsi="宋体" w:cs="宋体" w:hint="eastAsia"/>
          <w:color w:val="000000"/>
          <w:sz w:val="21"/>
          <w:szCs w:val="21"/>
        </w:rPr>
        <w:t>采用竞争性磋商方式进行采购。欢迎符合资格条件的供应商前来报名参加磋商。</w:t>
      </w:r>
    </w:p>
    <w:p w14:paraId="6E1547CC"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bookmarkStart w:id="14" w:name="_Toc19838"/>
      <w:bookmarkStart w:id="15" w:name="_Toc14794"/>
      <w:bookmarkEnd w:id="12"/>
      <w:bookmarkEnd w:id="13"/>
      <w:r w:rsidRPr="00750792">
        <w:rPr>
          <w:rFonts w:ascii="宋体" w:hAnsi="宋体" w:cs="宋体" w:hint="eastAsia"/>
          <w:color w:val="000000"/>
          <w:sz w:val="21"/>
          <w:szCs w:val="21"/>
        </w:rPr>
        <w:t>一、项目基本情况：</w:t>
      </w:r>
    </w:p>
    <w:p w14:paraId="4170618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1、项目编号：JSZC-320506-BDSU-2026-0009号</w:t>
      </w:r>
    </w:p>
    <w:p w14:paraId="0F59909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2、项目名称：苏州市吴中区第二人民医院护理院护理人员服务单位</w:t>
      </w:r>
    </w:p>
    <w:p w14:paraId="7A0BEA6E"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3、采购方式：竞争性磋商</w:t>
      </w:r>
    </w:p>
    <w:p w14:paraId="362D836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4、采购预算及最高限价：人民币叁佰万元整（¥：3000000.00）</w:t>
      </w:r>
    </w:p>
    <w:p w14:paraId="0B1719F5"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5、采购需求：苏州市吴中区第二人民医院护理院护理人员服务单位，具体内容详见采购文件。</w:t>
      </w:r>
    </w:p>
    <w:p w14:paraId="104B721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6、服务期限：合同签订之日起一年。</w:t>
      </w:r>
    </w:p>
    <w:p w14:paraId="3963DA8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bookmarkStart w:id="16" w:name="_Toc57376406"/>
      <w:bookmarkStart w:id="17" w:name="_Toc6217"/>
      <w:bookmarkStart w:id="18" w:name="_Toc2412"/>
      <w:bookmarkStart w:id="19" w:name="_Toc58248880"/>
      <w:bookmarkEnd w:id="14"/>
      <w:bookmarkEnd w:id="15"/>
      <w:r w:rsidRPr="00750792">
        <w:rPr>
          <w:rFonts w:ascii="宋体" w:hAnsi="宋体" w:cs="宋体" w:hint="eastAsia"/>
          <w:color w:val="000000"/>
          <w:sz w:val="21"/>
          <w:szCs w:val="21"/>
        </w:rPr>
        <w:t>7、本项目不接受联合体响应。</w:t>
      </w:r>
    </w:p>
    <w:p w14:paraId="46C26905"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二、申请人的资格要求：</w:t>
      </w:r>
    </w:p>
    <w:p w14:paraId="2B43BCB5"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1、满足《中华人民共和国政府采购法》第二十二条规定：</w:t>
      </w:r>
    </w:p>
    <w:p w14:paraId="60AB4810"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（1）具有独立承担民事责任的能力；</w:t>
      </w:r>
    </w:p>
    <w:p w14:paraId="25F885A0"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（2）具有良好的商业信誉和健全的财务会计制度；</w:t>
      </w:r>
    </w:p>
    <w:p w14:paraId="4A2B0F9C"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（3）具有履行合同所必需的设备和专业技术能力；</w:t>
      </w:r>
    </w:p>
    <w:p w14:paraId="7102AE4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（4）有依法缴纳税收和社会保障资金的良好记录；</w:t>
      </w:r>
    </w:p>
    <w:p w14:paraId="0EE40AF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（5）参加政府采购活动近三年内，在经营活动中没有重大违法记录；</w:t>
      </w:r>
    </w:p>
    <w:p w14:paraId="5D85A2A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（6）法律、行政法规规定的其他条件。</w:t>
      </w:r>
    </w:p>
    <w:p w14:paraId="6ABD192F"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落实政府采购政策需满足的资格要求：根据《政府采购促进中小企业发展管理办法》的相关规定，本项目专门面向中小企业采购，所属行业为租赁和商务服务业，供应商应为中小微企业或监狱企业或残疾人福利性单位。</w:t>
      </w:r>
    </w:p>
    <w:p w14:paraId="737C1556"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3、本项目的特定资格要求：</w:t>
      </w:r>
    </w:p>
    <w:p w14:paraId="7A4B6858"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（1）响应单位具备有效期内的劳务派遣经营许可证或人力资源服务许可证（须含劳务派遣业务）；</w:t>
      </w:r>
    </w:p>
    <w:p w14:paraId="39EEEB95"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p>
    <w:p w14:paraId="1DD09776"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w:t>
      </w:r>
      <w:r w:rsidRPr="00750792">
        <w:rPr>
          <w:rFonts w:ascii="宋体" w:hAnsi="宋体" w:cs="宋体" w:hint="eastAsia"/>
          <w:color w:val="000000"/>
          <w:sz w:val="21"/>
          <w:szCs w:val="21"/>
        </w:rPr>
        <w:lastRenderedPageBreak/>
        <w:t>的供应商，拒绝其参与政府采购活动。</w:t>
      </w:r>
    </w:p>
    <w:p w14:paraId="664F45A8"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三、获取采购文件：</w:t>
      </w:r>
    </w:p>
    <w:p w14:paraId="0A303C4A"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1、时间：自本项目采购公告发布之日起五个工作日。</w:t>
      </w:r>
    </w:p>
    <w:p w14:paraId="778598D4"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2、地点：“苏采云”系统下载（网址：</w:t>
      </w:r>
      <w:r w:rsidRPr="00750792">
        <w:fldChar w:fldCharType="begin"/>
      </w:r>
      <w:r w:rsidRPr="00750792">
        <w:instrText>HYPERLINK "http://jszfcg.jsczt.cn/</w:instrText>
      </w:r>
      <w:r w:rsidRPr="00750792">
        <w:instrText>）</w:instrText>
      </w:r>
      <w:r w:rsidRPr="00750792">
        <w:instrText>"</w:instrText>
      </w:r>
      <w:r w:rsidRPr="00750792">
        <w:fldChar w:fldCharType="separate"/>
      </w:r>
      <w:r w:rsidRPr="00750792">
        <w:rPr>
          <w:rFonts w:ascii="宋体" w:hAnsi="宋体" w:cs="宋体" w:hint="eastAsia"/>
          <w:color w:val="000000"/>
          <w:sz w:val="21"/>
          <w:szCs w:val="21"/>
        </w:rPr>
        <w:t>http://jszfcg.jsczt.cn/）</w:t>
      </w:r>
      <w:r w:rsidRPr="00750792">
        <w:fldChar w:fldCharType="end"/>
      </w:r>
    </w:p>
    <w:p w14:paraId="5B44F4D3"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3、方式：网上获取</w:t>
      </w:r>
    </w:p>
    <w:p w14:paraId="7F712D9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（1）CA证书办理</w:t>
      </w:r>
    </w:p>
    <w:p w14:paraId="33EE41F6"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sidRPr="00750792">
        <w:rPr>
          <w:rFonts w:ascii="宋体" w:hAnsi="宋体" w:cs="宋体" w:hint="eastAsia"/>
          <w:b/>
          <w:bCs/>
          <w:color w:val="000000"/>
          <w:sz w:val="21"/>
          <w:szCs w:val="21"/>
        </w:rPr>
        <w:t>苏州现场办理地址：苏州市高新区邓尉路105号狮山科技馆一楼服务大厅，咨询电话：0512-65737699。</w:t>
      </w:r>
    </w:p>
    <w:p w14:paraId="56654106"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（2）参与采购活动</w:t>
      </w:r>
    </w:p>
    <w:p w14:paraId="057C680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供应商插入CA证书登陆“苏采云”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p>
    <w:p w14:paraId="10AFE77B"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（3）电子投标准备</w:t>
      </w:r>
    </w:p>
    <w:p w14:paraId="475014BA"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供应商在“苏采云”系统中操作成功参与项目后，必须在“已参与项目”界面中下载电子采购文件（后缀名为“.</w:t>
      </w:r>
      <w:proofErr w:type="spellStart"/>
      <w:r w:rsidRPr="00750792">
        <w:rPr>
          <w:rFonts w:ascii="宋体" w:hAnsi="宋体" w:cs="宋体" w:hint="eastAsia"/>
          <w:color w:val="000000"/>
          <w:sz w:val="21"/>
          <w:szCs w:val="21"/>
        </w:rPr>
        <w:t>kedt</w:t>
      </w:r>
      <w:proofErr w:type="spellEnd"/>
      <w:r w:rsidRPr="00750792">
        <w:rPr>
          <w:rFonts w:ascii="宋体" w:hAnsi="宋体" w:cs="宋体" w:hint="eastAsia"/>
          <w:color w:val="000000"/>
          <w:sz w:val="21"/>
          <w:szCs w:val="21"/>
        </w:rPr>
        <w:t>”）并导入政府采购客户端工具后方可进行响应文件制作和提交</w:t>
      </w:r>
      <w:r w:rsidRPr="00750792">
        <w:rPr>
          <w:rFonts w:ascii="宋体" w:hAnsi="宋体" w:cs="宋体" w:hint="eastAsia"/>
          <w:b/>
          <w:bCs/>
          <w:color w:val="000000"/>
          <w:sz w:val="21"/>
          <w:szCs w:val="21"/>
        </w:rPr>
        <w:t>（具体详见《苏采云系统供应商操作手册》，网址链接https://czju.suzhou.gov.cn/zfcg/html/content/20231220161910031.shtml）</w:t>
      </w:r>
      <w:r w:rsidRPr="00750792">
        <w:rPr>
          <w:rFonts w:ascii="宋体" w:hAnsi="宋体" w:cs="宋体" w:hint="eastAsia"/>
          <w:color w:val="000000"/>
          <w:sz w:val="21"/>
          <w:szCs w:val="21"/>
        </w:rPr>
        <w:t>。</w:t>
      </w:r>
    </w:p>
    <w:p w14:paraId="6638028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在系统操作过程中如有疑问，请按以下方式联系：</w:t>
      </w:r>
    </w:p>
    <w:p w14:paraId="0DC4EE07"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注册咨询：18261002950；</w:t>
      </w:r>
    </w:p>
    <w:p w14:paraId="56EC29E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CA技术咨询电话：400-608-6099；</w:t>
      </w:r>
    </w:p>
    <w:p w14:paraId="3D0F847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签章使用问题：025-83633811、025-83633812、15380932027、15371015030；</w:t>
      </w:r>
    </w:p>
    <w:p w14:paraId="1758A584"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系统使用指导与咨询：联系电话：13914088964、18261002950；智能客服：登录苏采云系统后，联系系统右下方智能客服图标进行咨询。</w:t>
      </w:r>
    </w:p>
    <w:p w14:paraId="3ED270DA"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4、售价：免费。</w:t>
      </w:r>
    </w:p>
    <w:p w14:paraId="2A40220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四、提交响应文件截止时间、开标时间和地点</w:t>
      </w:r>
    </w:p>
    <w:p w14:paraId="79654CC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1、提交响应文件截止时间：2026年8月11日13点30分（北京时间）；</w:t>
      </w:r>
    </w:p>
    <w:p w14:paraId="3E3FC5B6"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lastRenderedPageBreak/>
        <w:t>2、开标时间：2026年8月11日13点30分（北京时间）；</w:t>
      </w:r>
    </w:p>
    <w:p w14:paraId="2F90B95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3、开标地点：“苏采云”系统（网址：http://jszfcg.jsczt.cn/）；</w:t>
      </w:r>
    </w:p>
    <w:p w14:paraId="5E236A3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4、本项目采用电子招投标形式，请供应商按照《苏采云系统供应商操作手册》进行制作、上传电子响应文件。电子响应文件制作完成后请于响应文件递交截止时间前成功上传至“苏采云”系统，否则视为放弃参加该采购项目。</w:t>
      </w:r>
      <w:r w:rsidRPr="00750792">
        <w:rPr>
          <w:rFonts w:ascii="宋体" w:hAnsi="宋体" w:cs="宋体" w:hint="eastAsia"/>
          <w:b/>
          <w:bCs/>
          <w:color w:val="000000"/>
          <w:sz w:val="21"/>
          <w:szCs w:val="21"/>
        </w:rPr>
        <w:t>供应商应充分考虑到网络环境、网络带宽等风险因素，如因供应商自身原因造成的电子响应文件上传不成功由供应商自行承担全部责任。</w:t>
      </w:r>
    </w:p>
    <w:p w14:paraId="0FADB1FF" w14:textId="77777777" w:rsidR="00E90CA8" w:rsidRPr="00750792" w:rsidRDefault="00F806AB">
      <w:pPr>
        <w:widowControl w:val="0"/>
        <w:spacing w:after="0" w:line="360" w:lineRule="auto"/>
        <w:ind w:left="0" w:firstLine="480"/>
        <w:rPr>
          <w:rFonts w:ascii="宋体" w:hAnsi="宋体" w:cs="宋体" w:hint="eastAsia"/>
          <w:b/>
          <w:bCs/>
          <w:color w:val="000000"/>
          <w:sz w:val="21"/>
          <w:szCs w:val="21"/>
        </w:rPr>
      </w:pPr>
      <w:r w:rsidRPr="00750792">
        <w:rPr>
          <w:rFonts w:ascii="宋体" w:hAnsi="宋体" w:cs="宋体" w:hint="eastAsia"/>
          <w:color w:val="000000"/>
          <w:sz w:val="21"/>
          <w:szCs w:val="21"/>
        </w:rPr>
        <w:t>5、线上参加开标（开启）会方式：供应商登录“苏采云”系统在平台首页点击“开标大厅”，进入江苏省政府采购一体化不见面开标（采购）大厅，在今日项目列表，点击项目，进入不见面开标系统。</w:t>
      </w:r>
      <w:r w:rsidRPr="00750792">
        <w:rPr>
          <w:rFonts w:ascii="宋体" w:hAnsi="宋体" w:cs="宋体" w:hint="eastAsia"/>
          <w:b/>
          <w:bCs/>
          <w:color w:val="000000"/>
          <w:sz w:val="21"/>
          <w:szCs w:val="21"/>
        </w:rPr>
        <w:t>本项目为不见面开标项目，开标阶段供应商在【供应商解密】环节必须使用CA证书解密电子响应文件，如在系统规定的解密时间（响应文件提交截止时间后30分钟）内未能完成解密的视为放弃投标。</w:t>
      </w:r>
    </w:p>
    <w:p w14:paraId="15922F19" w14:textId="77777777" w:rsidR="00E90CA8" w:rsidRPr="00750792" w:rsidRDefault="00F806AB">
      <w:pPr>
        <w:widowControl w:val="0"/>
        <w:spacing w:after="0" w:line="360" w:lineRule="auto"/>
        <w:ind w:left="0" w:firstLine="482"/>
        <w:rPr>
          <w:rFonts w:ascii="宋体" w:hAnsi="宋体" w:cs="宋体" w:hint="eastAsia"/>
          <w:color w:val="000000"/>
          <w:sz w:val="21"/>
          <w:szCs w:val="21"/>
        </w:rPr>
      </w:pPr>
      <w:r w:rsidRPr="00750792">
        <w:rPr>
          <w:rFonts w:ascii="宋体" w:hAnsi="宋体" w:cs="宋体" w:hint="eastAsia"/>
          <w:b/>
          <w:bCs/>
          <w:color w:val="000000"/>
          <w:sz w:val="21"/>
          <w:szCs w:val="21"/>
        </w:rPr>
        <w:t>请供应商确保电脑、系统及其他设备（视频输入输出设备等）无误，且开标直至项目结束始终保持系统在线状态。</w:t>
      </w:r>
    </w:p>
    <w:p w14:paraId="2425930C"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五、其他补充事宜</w:t>
      </w:r>
    </w:p>
    <w:p w14:paraId="5086F957"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1、本采购信息公告媒体：苏州市政府采购网、江苏政府采购网及中国政府采购网。</w:t>
      </w:r>
    </w:p>
    <w:p w14:paraId="65187178"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2、响应保证金：本项目无需提交响应保证金。项目不收投标（响应）保证金的，投标（响应）人应在投标（响应）文件中提交《投标（响应）保证承诺书》（格式见采购文件第三章）。</w:t>
      </w:r>
    </w:p>
    <w:p w14:paraId="75C5F3E3"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3、政府采购管理监督电话：0512-65283947。</w:t>
      </w:r>
    </w:p>
    <w:p w14:paraId="462A4FDD"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4、本项目获取采购文件截止日期之后仍可以下载采购文件，但截止日期之后下载的采购文件，视为非有效方式且不作为供应商权益受到损害的证明材料和依据。</w:t>
      </w:r>
    </w:p>
    <w:p w14:paraId="6046A9A0"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5、根据《政府采购促进中小企业发展管理办法》（财库〔2020〕46号）及《中小企业划型标准规定》（工信部联企业〔2011〕300号），本项目采购标的对应的中小企业划分标准所属行业为租赁和商务服务业。</w:t>
      </w:r>
    </w:p>
    <w:p w14:paraId="11E63EE3"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6、如不同供应商的响应文件制作机器码一致，则视为无效响应。</w:t>
      </w:r>
    </w:p>
    <w:p w14:paraId="4907432F"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7、根据苏州市财政局《关于深入开展苏州市政府采购合同信用融资业务的通知》相关要求，本项目支持政府采购合同信用融资。</w:t>
      </w:r>
    </w:p>
    <w:p w14:paraId="36A94F2C"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六、凡对本次采购提出询问，请按以下方式联系：</w:t>
      </w:r>
    </w:p>
    <w:p w14:paraId="184F107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1、采购人信息</w:t>
      </w:r>
    </w:p>
    <w:p w14:paraId="2C36A78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名    称：苏州市吴中区第二人民医院</w:t>
      </w:r>
    </w:p>
    <w:p w14:paraId="47C4BB48"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地址：苏州市吴中区甪直镇田肚江路30号</w:t>
      </w:r>
    </w:p>
    <w:p w14:paraId="61519491"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联系人：王建中</w:t>
      </w:r>
    </w:p>
    <w:p w14:paraId="11BD6F9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联系电话：0512-65010013</w:t>
      </w:r>
    </w:p>
    <w:p w14:paraId="2B6EE9CB"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lastRenderedPageBreak/>
        <w:t>2、采购代理机构信息</w:t>
      </w:r>
    </w:p>
    <w:p w14:paraId="590BE6D6"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名    称：步定（苏州）项目管理有限公司</w:t>
      </w:r>
    </w:p>
    <w:p w14:paraId="38A394A2"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地    址：苏州市吴中区木渎花苑三村19-5号</w:t>
      </w:r>
    </w:p>
    <w:p w14:paraId="7689CC1C"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bookmarkStart w:id="20" w:name="OLE_LINK5"/>
      <w:r w:rsidRPr="00750792">
        <w:rPr>
          <w:rFonts w:ascii="宋体" w:hAnsi="宋体" w:cs="宋体" w:hint="eastAsia"/>
          <w:color w:val="000000"/>
          <w:sz w:val="21"/>
          <w:szCs w:val="21"/>
        </w:rPr>
        <w:t>联系方式</w:t>
      </w:r>
      <w:bookmarkEnd w:id="20"/>
      <w:r w:rsidRPr="00750792">
        <w:rPr>
          <w:rFonts w:ascii="宋体" w:hAnsi="宋体" w:cs="宋体" w:hint="eastAsia"/>
          <w:color w:val="000000"/>
          <w:sz w:val="21"/>
          <w:szCs w:val="21"/>
        </w:rPr>
        <w:t>：18913095097</w:t>
      </w:r>
    </w:p>
    <w:p w14:paraId="1F685665"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3、项目联系方式</w:t>
      </w:r>
    </w:p>
    <w:p w14:paraId="00C71CDD"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项目联系人：张敬柏</w:t>
      </w:r>
    </w:p>
    <w:p w14:paraId="71AAF84A"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联系方式：18913095097</w:t>
      </w:r>
    </w:p>
    <w:p w14:paraId="47041CF4" w14:textId="77777777" w:rsidR="00E90CA8" w:rsidRPr="00750792" w:rsidRDefault="00E90CA8">
      <w:bookmarkStart w:id="21" w:name="_Toc11400"/>
    </w:p>
    <w:p w14:paraId="03D79B94" w14:textId="77777777" w:rsidR="00E90CA8" w:rsidRPr="00750792" w:rsidRDefault="00E90CA8"/>
    <w:p w14:paraId="01783591" w14:textId="77777777" w:rsidR="00E90CA8" w:rsidRPr="00750792" w:rsidRDefault="00E90CA8">
      <w:bookmarkStart w:id="22" w:name="_Toc26337"/>
      <w:bookmarkStart w:id="23" w:name="_Toc29635"/>
    </w:p>
    <w:p w14:paraId="7BABA303" w14:textId="77777777" w:rsidR="00E90CA8" w:rsidRPr="00750792" w:rsidRDefault="00E90CA8">
      <w:pPr>
        <w:pStyle w:val="a0"/>
      </w:pPr>
    </w:p>
    <w:p w14:paraId="029991CC" w14:textId="77777777" w:rsidR="00E90CA8" w:rsidRPr="00750792" w:rsidRDefault="00E90CA8">
      <w:pPr>
        <w:pStyle w:val="a4"/>
      </w:pPr>
    </w:p>
    <w:p w14:paraId="587AE6BF" w14:textId="77777777" w:rsidR="00E90CA8" w:rsidRPr="00750792" w:rsidRDefault="00E90CA8"/>
    <w:p w14:paraId="7DF30A99" w14:textId="77777777" w:rsidR="00E90CA8" w:rsidRPr="00750792" w:rsidRDefault="00E90CA8">
      <w:pPr>
        <w:pStyle w:val="a0"/>
      </w:pPr>
    </w:p>
    <w:p w14:paraId="6FEA7EEC" w14:textId="77777777" w:rsidR="00E90CA8" w:rsidRPr="00750792" w:rsidRDefault="00E90CA8">
      <w:pPr>
        <w:pStyle w:val="a4"/>
      </w:pPr>
    </w:p>
    <w:p w14:paraId="121420F1" w14:textId="77777777" w:rsidR="00E90CA8" w:rsidRPr="00750792" w:rsidRDefault="00F806AB">
      <w:pPr>
        <w:rPr>
          <w:rFonts w:ascii="宋体" w:hAnsi="宋体" w:cs="宋体" w:hint="eastAsia"/>
          <w:b/>
          <w:color w:val="000000"/>
          <w:sz w:val="44"/>
          <w:szCs w:val="44"/>
        </w:rPr>
      </w:pPr>
      <w:r w:rsidRPr="00750792">
        <w:rPr>
          <w:rFonts w:ascii="宋体" w:hAnsi="宋体" w:cs="宋体" w:hint="eastAsia"/>
          <w:b/>
          <w:color w:val="000000"/>
          <w:sz w:val="44"/>
          <w:szCs w:val="44"/>
        </w:rPr>
        <w:br w:type="page"/>
      </w:r>
    </w:p>
    <w:p w14:paraId="2940851C" w14:textId="77777777" w:rsidR="00E90CA8" w:rsidRPr="00750792" w:rsidRDefault="00F806AB">
      <w:pPr>
        <w:pStyle w:val="113"/>
        <w:ind w:left="0" w:firstLine="0"/>
        <w:jc w:val="center"/>
        <w:rPr>
          <w:rFonts w:ascii="宋体" w:hAnsi="宋体" w:cs="宋体" w:hint="eastAsia"/>
          <w:b/>
          <w:color w:val="000000"/>
          <w:sz w:val="44"/>
          <w:szCs w:val="44"/>
        </w:rPr>
      </w:pPr>
      <w:r w:rsidRPr="00750792">
        <w:rPr>
          <w:rFonts w:ascii="宋体" w:hAnsi="宋体" w:cs="宋体" w:hint="eastAsia"/>
          <w:b/>
          <w:color w:val="000000"/>
          <w:sz w:val="44"/>
          <w:szCs w:val="44"/>
        </w:rPr>
        <w:lastRenderedPageBreak/>
        <w:t xml:space="preserve">第二章 </w:t>
      </w:r>
      <w:bookmarkStart w:id="24" w:name="投标人须知"/>
      <w:bookmarkEnd w:id="24"/>
      <w:r w:rsidRPr="00750792">
        <w:rPr>
          <w:rFonts w:ascii="宋体" w:hAnsi="宋体" w:cs="宋体" w:hint="eastAsia"/>
          <w:b/>
          <w:color w:val="000000"/>
          <w:sz w:val="44"/>
          <w:szCs w:val="44"/>
        </w:rPr>
        <w:t>磋商须知</w:t>
      </w:r>
      <w:bookmarkEnd w:id="16"/>
      <w:bookmarkEnd w:id="17"/>
      <w:bookmarkEnd w:id="18"/>
      <w:bookmarkEnd w:id="19"/>
      <w:bookmarkEnd w:id="21"/>
      <w:bookmarkEnd w:id="22"/>
      <w:bookmarkEnd w:id="23"/>
    </w:p>
    <w:p w14:paraId="2B3F488F" w14:textId="77777777" w:rsidR="00E90CA8" w:rsidRPr="00750792" w:rsidRDefault="00F806AB">
      <w:pPr>
        <w:tabs>
          <w:tab w:val="left" w:pos="420"/>
        </w:tabs>
        <w:spacing w:line="351" w:lineRule="auto"/>
        <w:ind w:left="0" w:firstLine="482"/>
        <w:rPr>
          <w:rFonts w:ascii="宋体" w:hAnsi="宋体" w:cs="宋体" w:hint="eastAsia"/>
          <w:b/>
          <w:bCs/>
          <w:color w:val="000000"/>
          <w:sz w:val="24"/>
          <w:szCs w:val="24"/>
        </w:rPr>
      </w:pPr>
      <w:bookmarkStart w:id="25" w:name="_Toc7264"/>
      <w:bookmarkStart w:id="26" w:name="_Toc57376407"/>
      <w:bookmarkStart w:id="27" w:name="_Toc24711"/>
      <w:bookmarkStart w:id="28" w:name="_Toc58248881"/>
      <w:r w:rsidRPr="00750792">
        <w:rPr>
          <w:rFonts w:ascii="宋体" w:hAnsi="宋体" w:cs="宋体" w:hint="eastAsia"/>
          <w:color w:val="000000"/>
          <w:sz w:val="24"/>
          <w:szCs w:val="24"/>
        </w:rPr>
        <w:br w:type="page" w:clear="all"/>
      </w:r>
    </w:p>
    <w:p w14:paraId="35CF5112"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bookmarkStart w:id="29" w:name="_Toc14106"/>
      <w:r w:rsidRPr="00750792">
        <w:rPr>
          <w:rFonts w:ascii="宋体" w:hAnsi="宋体" w:cs="宋体" w:hint="eastAsia"/>
          <w:b/>
          <w:bCs/>
          <w:sz w:val="21"/>
          <w:szCs w:val="21"/>
        </w:rPr>
        <w:lastRenderedPageBreak/>
        <w:t>一、说明和释义</w:t>
      </w:r>
    </w:p>
    <w:p w14:paraId="6D65DF1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1.说明</w:t>
      </w:r>
    </w:p>
    <w:p w14:paraId="782BDD4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1.1本磋商采购文件仅适用于步定（苏州）项目管理有限公司组织的招标活动。</w:t>
      </w:r>
    </w:p>
    <w:p w14:paraId="45D5C77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1.2本次采购活动及因本次采购产生的合同受中国法律制约和保护。</w:t>
      </w:r>
    </w:p>
    <w:p w14:paraId="3552CB4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1.3本磋商采购文件的解释权属于步定（苏州）项目管理有限公司。</w:t>
      </w:r>
    </w:p>
    <w:p w14:paraId="444CED2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2.词语释义</w:t>
      </w:r>
    </w:p>
    <w:p w14:paraId="56320DB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2.1采购人：具体组织实施采购活动的法人。</w:t>
      </w:r>
    </w:p>
    <w:p w14:paraId="5945E41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2.2采购代理机构：指依法接受采购人委托，从事货物、工程和服务等政府采购代理业务的社会中介机构。</w:t>
      </w:r>
    </w:p>
    <w:p w14:paraId="694B93A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2.3响应供应商：响应招标并且符合磋商采购文件规定资格条件和参加投标竞争的法人、其他组织或者自然人。</w:t>
      </w:r>
    </w:p>
    <w:p w14:paraId="136B627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2.4响应：响应供应商根据采购人或者采购代理机构发布的磋商采购文件，编制响应文件并按规定投标的行为。</w:t>
      </w:r>
    </w:p>
    <w:p w14:paraId="19ACC34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2.5合同：采供双方根据磋商采购文件和成交的响应文件及成交通知书规定的内容签署的以书面形式所达成的协议，包括所有的附件、附录和构成协议的所有文件。</w:t>
      </w:r>
    </w:p>
    <w:p w14:paraId="13CB303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2.6甲方（采购人）：合同中明确规定的实际购买货物和服务的法人或其他组织和自然人</w:t>
      </w:r>
      <w:proofErr w:type="gramStart"/>
      <w:r w:rsidRPr="00750792">
        <w:rPr>
          <w:rFonts w:ascii="宋体" w:hAnsi="宋体" w:cs="宋体" w:hint="eastAsia"/>
          <w:sz w:val="21"/>
          <w:szCs w:val="21"/>
        </w:rPr>
        <w:t>(采购人)</w:t>
      </w:r>
      <w:proofErr w:type="gramEnd"/>
      <w:r w:rsidRPr="00750792">
        <w:rPr>
          <w:rFonts w:ascii="宋体" w:hAnsi="宋体" w:cs="宋体" w:hint="eastAsia"/>
          <w:sz w:val="21"/>
          <w:szCs w:val="21"/>
        </w:rPr>
        <w:t>。</w:t>
      </w:r>
    </w:p>
    <w:p w14:paraId="75047548"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2.7乙方（响应供应商）：合同中规定的向采购人提供货物和服务的法人或其他组织和自然人</w:t>
      </w:r>
      <w:proofErr w:type="gramStart"/>
      <w:r w:rsidRPr="00750792">
        <w:rPr>
          <w:rFonts w:ascii="宋体" w:hAnsi="宋体" w:cs="宋体" w:hint="eastAsia"/>
          <w:sz w:val="21"/>
          <w:szCs w:val="21"/>
        </w:rPr>
        <w:t>(成交供应商)</w:t>
      </w:r>
      <w:proofErr w:type="gramEnd"/>
      <w:r w:rsidRPr="00750792">
        <w:rPr>
          <w:rFonts w:ascii="宋体" w:hAnsi="宋体" w:cs="宋体" w:hint="eastAsia"/>
          <w:sz w:val="21"/>
          <w:szCs w:val="21"/>
        </w:rPr>
        <w:t>。</w:t>
      </w:r>
    </w:p>
    <w:p w14:paraId="47142ED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2.8货物：系指乙方按磋商采购文件规定，应向甲方提供的一切产品、备品、备件、工具、手册及其它有关技术资料和材料。</w:t>
      </w:r>
    </w:p>
    <w:p w14:paraId="6C54AB8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2.9服务：系指本次磋商采购文件规定乙方应承担的与提供货物和服务有关的辅助服务，比如运输、保险、安装、调试、提供技术援助、培训、配合措施、维修响应及合同中规定乙方应承担的其它义务。</w:t>
      </w:r>
    </w:p>
    <w:p w14:paraId="0744CB8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2.10知识产权：指专利权、商标权、著作权等无形财产专有权的统称。</w:t>
      </w:r>
    </w:p>
    <w:p w14:paraId="75400B1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2.11天：日历天。</w:t>
      </w:r>
    </w:p>
    <w:p w14:paraId="34F5B15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2.12交货地点：合同中明确约定的乙方提交的货物和服务最终到达地点。</w:t>
      </w:r>
    </w:p>
    <w:p w14:paraId="50A2387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2.13合同价款：根据合同规定，乙方在正确地履行合同义务后甲方应支付乙方的价款。</w:t>
      </w:r>
    </w:p>
    <w:p w14:paraId="7A5E0F5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2.14产地：货物开采、生长、生产、最终制造、加工或提供服务的来源地。</w:t>
      </w:r>
    </w:p>
    <w:p w14:paraId="057F671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2.15不可抗力：不能预见、不能避免并且不能克服的客观情况。</w:t>
      </w:r>
    </w:p>
    <w:p w14:paraId="03A2487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2.16实质性响应：满足有关本次采购标的、数量、质量、价款或者报酬、履行期限、履行地点和方式、违约责任和解决争议方法等要求。</w:t>
      </w:r>
    </w:p>
    <w:p w14:paraId="03C249F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2.17产品：通过中国海关报关验放进入中国境内且产自关境外的产品。</w:t>
      </w:r>
    </w:p>
    <w:p w14:paraId="4F9CF2B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2.18书面形式：指书面文字、合同书、信件和传真等可以有形地表现所载内容的形式。</w:t>
      </w:r>
    </w:p>
    <w:p w14:paraId="5318D3E3"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lastRenderedPageBreak/>
        <w:t>二、响应供应商</w:t>
      </w:r>
    </w:p>
    <w:p w14:paraId="7A85912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3.合格供应商的基本条件：</w:t>
      </w:r>
    </w:p>
    <w:p w14:paraId="711DFE9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3.1具有独立承担民事责任的能力；</w:t>
      </w:r>
    </w:p>
    <w:p w14:paraId="26BC27D8"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3.2具有良好的商业信誉和健全的财务会计制度；</w:t>
      </w:r>
    </w:p>
    <w:p w14:paraId="1B51463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3.3具有履行合同所必需的设备和专业技术能力；</w:t>
      </w:r>
    </w:p>
    <w:p w14:paraId="1800518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3.4有依法缴纳税收和社会保障资金的良好记录；</w:t>
      </w:r>
    </w:p>
    <w:p w14:paraId="5F455B5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3.5参加政府采购活动前三年内，在经营活动中没有重大违法记录；</w:t>
      </w:r>
    </w:p>
    <w:p w14:paraId="02CD557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3.6法律、行政法规规定的其他条件。</w:t>
      </w:r>
    </w:p>
    <w:p w14:paraId="1A54C00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4.合格供应商的特定条件：详见竞争性磋商公告。</w:t>
      </w:r>
    </w:p>
    <w:p w14:paraId="4057817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4.1落实政府采购政策需满足的资格要求：详见竞争性磋商公告。</w:t>
      </w:r>
    </w:p>
    <w:p w14:paraId="780DC608"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5.响应供应商代表</w:t>
      </w:r>
    </w:p>
    <w:p w14:paraId="4373160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指全权代表响应供应商参加投标活动并签署响应文件的人，如果响应供应商代表不是法人代表，须持有《法人代表授权委托书》（详见统一格式）。</w:t>
      </w:r>
    </w:p>
    <w:p w14:paraId="3120940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6.联合响应</w:t>
      </w:r>
    </w:p>
    <w:p w14:paraId="49DCDFE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本项目不接受联合体响应。</w:t>
      </w:r>
    </w:p>
    <w:p w14:paraId="3986CD0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7.进口产品</w:t>
      </w:r>
    </w:p>
    <w:p w14:paraId="0374682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本项目不接受进口产品。</w:t>
      </w:r>
    </w:p>
    <w:p w14:paraId="23CC552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8.响应分包</w:t>
      </w:r>
    </w:p>
    <w:p w14:paraId="70EB3006" w14:textId="77777777" w:rsidR="00E90CA8" w:rsidRPr="00750792" w:rsidRDefault="00F806AB">
      <w:pPr>
        <w:widowControl w:val="0"/>
        <w:spacing w:after="0" w:line="360" w:lineRule="auto"/>
        <w:ind w:left="0" w:firstLineChars="200" w:firstLine="420"/>
        <w:rPr>
          <w:rFonts w:ascii="宋体" w:hAnsi="宋体" w:cs="宋体" w:hint="eastAsia"/>
          <w:sz w:val="21"/>
          <w:szCs w:val="21"/>
          <w:lang w:val="zh-CN"/>
        </w:rPr>
      </w:pPr>
      <w:r w:rsidRPr="00750792">
        <w:rPr>
          <w:rFonts w:ascii="宋体" w:hAnsi="宋体" w:cs="宋体" w:hint="eastAsia"/>
          <w:sz w:val="21"/>
          <w:szCs w:val="21"/>
          <w:lang w:val="zh-CN"/>
        </w:rPr>
        <w:t>本项目不得以任何形式进行分包、转包。</w:t>
      </w:r>
    </w:p>
    <w:p w14:paraId="099E503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9.响应费用</w:t>
      </w:r>
    </w:p>
    <w:p w14:paraId="197909F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无论响应过程中的做法和结果如何，响应供应商自行承担所有与参加磋商活动有关的全部费用。</w:t>
      </w:r>
    </w:p>
    <w:p w14:paraId="537FAEA8"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三、采购文件的说明</w:t>
      </w:r>
    </w:p>
    <w:p w14:paraId="645C34C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10.采购文件</w:t>
      </w:r>
    </w:p>
    <w:p w14:paraId="406196A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10.1采购文件由采购文件总目录所列内容组成。响应供应商应详细阅读采购文件的全部内容。不按采购文件的要求提供的响应文件和资料，可能导致投标被拒绝。</w:t>
      </w:r>
    </w:p>
    <w:p w14:paraId="7ADD4EC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10.2采购文件不是响应供应商进行网上报名后在报名系统中自行下载的，采购人或采购代理机构对采购文件及其补遗的真实性、完整性不承担任何责任。</w:t>
      </w:r>
    </w:p>
    <w:p w14:paraId="1723CE0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11.踏勘现场</w:t>
      </w:r>
    </w:p>
    <w:p w14:paraId="53A4DDE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11.1根据自身需要，响应供应商可对有关现场和周围环境进行踏勘，以获取编制响应文件和签署合同所需的信息。踏勘现场所发生的费用由响应供应商自己承担。</w:t>
      </w:r>
    </w:p>
    <w:p w14:paraId="76E1D98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p>
    <w:p w14:paraId="5164195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11.3经采购人允许，响应供应商可以踏勘目的进入采购人的项目现场，但响应供应商不得因此使采购人承担有关的责任和蒙受损失。响应供应商应承担踏勘现场的责任和风险。</w:t>
      </w:r>
    </w:p>
    <w:p w14:paraId="082D091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p>
    <w:p w14:paraId="42C2226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12.采购文件的澄清和修改</w:t>
      </w:r>
    </w:p>
    <w:p w14:paraId="2CAD9C1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12.1采购人或者采购代理机构无论出于自己的考虑，还是出于对响应供应商提问的澄清，均可对采购文件用更正公告的方式进行澄清或者修改，并通过苏州市政府采购网对外进行发布。</w:t>
      </w:r>
    </w:p>
    <w:p w14:paraId="1B4AB2D8"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12.2对于补充通知（包括更正公告），报名成功的响应供应商通过“苏州市政府采购网”自行查看所报项目的补充通知（包括更正公告）。补充通知（包括更正公告）将作为采购文件的组成部分，对所有响应供应商有约束力。</w:t>
      </w:r>
    </w:p>
    <w:p w14:paraId="1BBBC5B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12.3为使响应供应商有足够的时间按采购文件的修改要求考虑修正响应文件，或出于其他原因，采购人或者采购代理机构有权推迟投标截止日期和开标日期，并将此变更通知以更正公告的形式对外发布。</w:t>
      </w:r>
    </w:p>
    <w:p w14:paraId="0D9BB3C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12.4采购文件的澄清、修改、补充等内容均以苏州政府采购网上发布的为准。</w:t>
      </w:r>
    </w:p>
    <w:p w14:paraId="294C8DA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12.5响应供应商在获取采购文件后，若对采购文件有疑问应于采购公告规定的方式和时间向采购人或者采购代理机构提出，采购人或者采购代理机构将按规定的方式予以解答，但不说明来源。</w:t>
      </w:r>
    </w:p>
    <w:p w14:paraId="78E3B1AF"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四、响应文件说明</w:t>
      </w:r>
    </w:p>
    <w:p w14:paraId="52247B3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13．提示与要求</w:t>
      </w:r>
    </w:p>
    <w:p w14:paraId="5C98A5F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13.1响应供应商应仔细阅读采购文件的所有内容，按采购文件的要求提供响应文件，并保证所提供的全部资料的真实性，以使其投标对采购文件做出实质性响应，否则，其投标可能被拒绝。</w:t>
      </w:r>
    </w:p>
    <w:p w14:paraId="672376D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13.2无论是否递交响应文件，响应供应商都应将采购文件及以后的所有通知、文件等视为保密文件。</w:t>
      </w:r>
    </w:p>
    <w:p w14:paraId="5692802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14.响应文件计量单位和使用文字</w:t>
      </w:r>
    </w:p>
    <w:p w14:paraId="4D4B298A"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14.1响应文件中所使用的计量单位，除采购文件中有特殊要求外，均应使用中华人民共和国法定计量单位。</w:t>
      </w:r>
    </w:p>
    <w:p w14:paraId="5785770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p>
    <w:p w14:paraId="36338CC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15.响应文件的组成</w:t>
      </w:r>
    </w:p>
    <w:p w14:paraId="72AD5EB9"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lastRenderedPageBreak/>
        <w:t>15.1响应文件（报价部分）</w:t>
      </w:r>
      <w:proofErr w:type="gramStart"/>
      <w:r w:rsidRPr="00750792">
        <w:rPr>
          <w:rFonts w:ascii="宋体" w:hAnsi="宋体" w:cs="宋体" w:hint="eastAsia"/>
          <w:color w:val="000000"/>
          <w:sz w:val="21"/>
          <w:szCs w:val="21"/>
        </w:rPr>
        <w:t>(格式见第三章)</w:t>
      </w:r>
      <w:proofErr w:type="gramEnd"/>
      <w:r w:rsidRPr="00750792">
        <w:rPr>
          <w:rFonts w:ascii="宋体" w:hAnsi="宋体" w:cs="宋体" w:hint="eastAsia"/>
          <w:color w:val="000000"/>
          <w:sz w:val="21"/>
          <w:szCs w:val="21"/>
        </w:rPr>
        <w:t>：</w:t>
      </w:r>
    </w:p>
    <w:p w14:paraId="0017DFA3"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15.1.1磋商响应函；</w:t>
      </w:r>
    </w:p>
    <w:p w14:paraId="2EEB3094"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15.1.2磋商报价表；</w:t>
      </w:r>
    </w:p>
    <w:p w14:paraId="0FB378BC"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15.1.3法定代表人授权委托书；</w:t>
      </w:r>
    </w:p>
    <w:p w14:paraId="732B72AD"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15.2响应文件（资格及技术部分）（部分格式见第三章）：</w:t>
      </w:r>
    </w:p>
    <w:p w14:paraId="64DB4165"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15.2.1关于资格文件的声明函；</w:t>
      </w:r>
    </w:p>
    <w:p w14:paraId="4A68A4EB"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15.2.2磋商响应单位基本情况表；</w:t>
      </w:r>
    </w:p>
    <w:p w14:paraId="2B8BB46C"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15.2.3磋商响应单位《营业执照》副本扫描件或相应主体资格证明文件；</w:t>
      </w:r>
    </w:p>
    <w:p w14:paraId="2995600A"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15.2.4磋商响应单位法定代表人身份证扫描件；</w:t>
      </w:r>
    </w:p>
    <w:p w14:paraId="62921A13"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15.2.5磋商响应单位代理人身份证扫描件（如有）；</w:t>
      </w:r>
    </w:p>
    <w:p w14:paraId="19FF3ED2"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w:t>
      </w:r>
      <w:r w:rsidRPr="00750792">
        <w:rPr>
          <w:rStyle w:val="NormalCharacter1"/>
          <w:rFonts w:ascii="宋体" w:hAnsi="宋体" w:cs="宋体" w:hint="eastAsia"/>
          <w:color w:val="000000"/>
          <w:sz w:val="21"/>
          <w:szCs w:val="21"/>
        </w:rPr>
        <w:t>合格供应商的基本条件、特定条件所需提供的相应证明材料，具体包括：</w:t>
      </w:r>
    </w:p>
    <w:p w14:paraId="7019B1B0"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15.2.6.1具有独立承担民事责任的能力证明。包括法人或者其他组织的营业执照等证明文件，自然人的身份证明；</w:t>
      </w:r>
    </w:p>
    <w:p w14:paraId="24C29E02"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15.2.6.2具有良好的商业信誉和健全的财务会计制度证明。包括但不限于最近一期经审计的财务报告或财务报表或提供银行出具的资信证明；</w:t>
      </w:r>
    </w:p>
    <w:p w14:paraId="593469F3"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15.2.6.3履行合同所必备的设备和专业技术能力的证明材料。包括履行合同所必需的设备和专业技术能力的书面声明等材料；</w:t>
      </w:r>
    </w:p>
    <w:p w14:paraId="4AD16419"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p>
    <w:p w14:paraId="5DF9DE3C"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15.2.6.5参加政府采购活动前三年内在经营活动中没有重大违法记录的书面声明函；</w:t>
      </w:r>
    </w:p>
    <w:p w14:paraId="55CF84C1"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15.2.6.6磋商响应单位证明其为合格供应商所具备的法律、行政法规规定的其他条件的证明材料：按照相关法律法规参与本项目所必须取得国家有关主管部门的行政许可（如有）；</w:t>
      </w:r>
    </w:p>
    <w:p w14:paraId="1524BB9B"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15.2.6.7 本项目专门面向中小企业，所属行业为租赁和商务服务业，供应商应为中小微企业或监狱企业或残疾人福利性单位，供应商应提供中小企业申明函或监狱企业或残疾人福利性单位的证明材料；</w:t>
      </w:r>
    </w:p>
    <w:p w14:paraId="3D3DD478" w14:textId="77777777" w:rsidR="00E90CA8" w:rsidRPr="00750792" w:rsidRDefault="00F806AB">
      <w:pPr>
        <w:pStyle w:val="14"/>
        <w:widowControl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15.2.6.8有效期内的劳务派遣经营许可证或人力资源服务许可证（须含劳务派遣业务）扫描件；</w:t>
      </w:r>
    </w:p>
    <w:p w14:paraId="080CCB0D" w14:textId="77777777" w:rsidR="00E90CA8" w:rsidRPr="00750792" w:rsidRDefault="00F806AB">
      <w:pPr>
        <w:pStyle w:val="14"/>
        <w:widowControl w:val="0"/>
        <w:spacing w:after="0" w:line="360" w:lineRule="auto"/>
        <w:ind w:left="0" w:firstLineChars="200" w:firstLine="420"/>
        <w:rPr>
          <w:rStyle w:val="NormalCharacter1"/>
          <w:rFonts w:ascii="宋体" w:hAnsi="宋体" w:cs="宋体" w:hint="eastAsia"/>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color w:val="000000"/>
          <w:sz w:val="21"/>
          <w:szCs w:val="21"/>
        </w:rPr>
        <w:t>2.7《实施方案》；</w:t>
      </w:r>
    </w:p>
    <w:p w14:paraId="6DD661D3" w14:textId="77777777" w:rsidR="00E90CA8" w:rsidRPr="00750792" w:rsidRDefault="00F806AB">
      <w:pPr>
        <w:widowControl w:val="0"/>
        <w:spacing w:after="0" w:line="360" w:lineRule="auto"/>
        <w:ind w:left="0" w:firstLineChars="200" w:firstLine="420"/>
        <w:rPr>
          <w:rStyle w:val="NormalCharacter1"/>
          <w:rFonts w:ascii="宋体" w:hAnsi="宋体" w:cs="宋体" w:hint="eastAsia"/>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color w:val="000000"/>
          <w:sz w:val="21"/>
          <w:szCs w:val="21"/>
        </w:rPr>
        <w:t>2.8《拟投入本项目人员配备一览表》；</w:t>
      </w:r>
    </w:p>
    <w:p w14:paraId="5473CD05" w14:textId="77777777" w:rsidR="00E90CA8" w:rsidRPr="00750792" w:rsidRDefault="00F806AB">
      <w:pPr>
        <w:pStyle w:val="NormalIndent1"/>
        <w:widowControl w:val="0"/>
        <w:tabs>
          <w:tab w:val="left" w:pos="0"/>
        </w:tabs>
        <w:spacing w:after="0" w:line="360" w:lineRule="auto"/>
        <w:ind w:left="0" w:firstLineChars="200"/>
        <w:jc w:val="both"/>
        <w:rPr>
          <w:rStyle w:val="NormalCharacter1"/>
          <w:rFonts w:ascii="宋体" w:hAnsi="宋体" w:cs="宋体" w:hint="eastAsia"/>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color w:val="000000"/>
          <w:sz w:val="21"/>
          <w:szCs w:val="21"/>
        </w:rPr>
        <w:t>2.9《商务条款偏离表》、《服务要求偏离表》；</w:t>
      </w:r>
    </w:p>
    <w:p w14:paraId="798D0BE9" w14:textId="77777777" w:rsidR="00E90CA8" w:rsidRPr="00750792" w:rsidRDefault="00F806AB">
      <w:pPr>
        <w:pStyle w:val="NormalIndent1"/>
        <w:widowControl w:val="0"/>
        <w:tabs>
          <w:tab w:val="left" w:pos="0"/>
        </w:tabs>
        <w:spacing w:after="0" w:line="360" w:lineRule="auto"/>
        <w:ind w:left="0" w:firstLineChars="200"/>
        <w:jc w:val="both"/>
        <w:rPr>
          <w:rStyle w:val="NormalCharacter1"/>
          <w:rFonts w:ascii="宋体" w:hAnsi="宋体" w:cs="宋体" w:hint="eastAsia"/>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color w:val="000000"/>
          <w:sz w:val="21"/>
          <w:szCs w:val="21"/>
        </w:rPr>
        <w:t>2.10《投标（响应）保证承诺书》、《响应单位与其他单位存在控股、管理关系情</w:t>
      </w:r>
      <w:r w:rsidRPr="00750792">
        <w:rPr>
          <w:rStyle w:val="NormalCharacter1"/>
          <w:rFonts w:ascii="宋体" w:hAnsi="宋体" w:cs="宋体" w:hint="eastAsia"/>
          <w:color w:val="000000"/>
          <w:sz w:val="21"/>
          <w:szCs w:val="21"/>
        </w:rPr>
        <w:lastRenderedPageBreak/>
        <w:t>况表》；</w:t>
      </w:r>
    </w:p>
    <w:p w14:paraId="330ED458" w14:textId="77777777" w:rsidR="00E90CA8" w:rsidRPr="00750792" w:rsidRDefault="00F806AB">
      <w:pPr>
        <w:pStyle w:val="NormalIndent1"/>
        <w:widowControl w:val="0"/>
        <w:tabs>
          <w:tab w:val="left" w:pos="0"/>
        </w:tabs>
        <w:spacing w:after="0" w:line="360" w:lineRule="auto"/>
        <w:ind w:left="0" w:firstLineChars="200"/>
        <w:jc w:val="both"/>
        <w:rPr>
          <w:rStyle w:val="NormalCharacter1"/>
          <w:rFonts w:ascii="宋体" w:hAnsi="宋体" w:cs="宋体" w:hint="eastAsia"/>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color w:val="000000"/>
          <w:sz w:val="21"/>
          <w:szCs w:val="21"/>
        </w:rPr>
        <w:t>2.11磋商采购文件中要求必须提供的其他相关证明材料（如有）；</w:t>
      </w:r>
    </w:p>
    <w:p w14:paraId="5AF5009E" w14:textId="77777777" w:rsidR="00E90CA8" w:rsidRPr="00750792" w:rsidRDefault="00F806AB">
      <w:pPr>
        <w:pStyle w:val="NormalIndent1"/>
        <w:widowControl w:val="0"/>
        <w:tabs>
          <w:tab w:val="left" w:pos="0"/>
        </w:tabs>
        <w:spacing w:after="0" w:line="360" w:lineRule="auto"/>
        <w:ind w:left="0" w:firstLineChars="200"/>
        <w:jc w:val="both"/>
        <w:rPr>
          <w:rStyle w:val="NormalCharacter1"/>
          <w:rFonts w:ascii="宋体" w:hAnsi="宋体" w:cs="宋体" w:hint="eastAsia"/>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color w:val="000000"/>
          <w:sz w:val="21"/>
          <w:szCs w:val="21"/>
        </w:rPr>
        <w:t>2.12</w:t>
      </w:r>
      <w:r w:rsidRPr="00750792">
        <w:rPr>
          <w:rFonts w:ascii="宋体" w:hAnsi="宋体" w:cs="宋体" w:hint="eastAsia"/>
          <w:color w:val="000000"/>
          <w:sz w:val="21"/>
          <w:szCs w:val="21"/>
        </w:rPr>
        <w:t>《企业类似项目一览表》</w:t>
      </w:r>
      <w:r w:rsidRPr="00750792">
        <w:rPr>
          <w:rStyle w:val="NormalCharacter1"/>
          <w:rFonts w:ascii="宋体" w:hAnsi="宋体" w:cs="宋体" w:hint="eastAsia"/>
          <w:color w:val="000000"/>
          <w:sz w:val="21"/>
          <w:szCs w:val="21"/>
        </w:rPr>
        <w:t>；</w:t>
      </w:r>
    </w:p>
    <w:p w14:paraId="0425A6A3" w14:textId="77777777" w:rsidR="00E90CA8" w:rsidRPr="00750792" w:rsidRDefault="00F806AB">
      <w:pPr>
        <w:spacing w:after="0" w:line="360" w:lineRule="auto"/>
        <w:ind w:left="0" w:firstLineChars="200" w:firstLine="420"/>
        <w:rPr>
          <w:rStyle w:val="NormalCharacter1"/>
          <w:rFonts w:ascii="宋体" w:hAnsi="宋体" w:cs="宋体" w:hint="eastAsia"/>
          <w:bCs/>
          <w:color w:val="000000"/>
          <w:sz w:val="21"/>
          <w:szCs w:val="21"/>
        </w:rPr>
      </w:pPr>
      <w:r w:rsidRPr="00750792">
        <w:rPr>
          <w:rFonts w:ascii="宋体" w:hAnsi="宋体" w:cs="宋体" w:hint="eastAsia"/>
          <w:color w:val="000000"/>
          <w:sz w:val="21"/>
          <w:szCs w:val="21"/>
        </w:rPr>
        <w:t>15.</w:t>
      </w:r>
      <w:r w:rsidRPr="00750792">
        <w:rPr>
          <w:rStyle w:val="NormalCharacter1"/>
          <w:rFonts w:ascii="宋体" w:hAnsi="宋体" w:cs="宋体" w:hint="eastAsia"/>
          <w:bCs/>
          <w:color w:val="000000"/>
          <w:sz w:val="21"/>
          <w:szCs w:val="21"/>
        </w:rPr>
        <w:t>2.13其他可以证明磋商供应商资信、资质和货物、服务质量的证书、文件、推荐信等资料；</w:t>
      </w:r>
    </w:p>
    <w:p w14:paraId="33766AA5" w14:textId="77777777" w:rsidR="00E90CA8" w:rsidRPr="00750792" w:rsidRDefault="00F806AB">
      <w:pPr>
        <w:spacing w:after="0" w:line="360" w:lineRule="auto"/>
        <w:ind w:left="0" w:firstLineChars="200" w:firstLine="422"/>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注1：以上15.2.6.1-15.2.6.8为资格审查要求提供的材料，是作为对供应商资格审查、质疑身份认定的依据，响应供应商必须提供并加盖电子公章。否则，磋商响应文件将被认定为不符合资格审查要求。</w:t>
      </w:r>
    </w:p>
    <w:p w14:paraId="60E614F4" w14:textId="77777777" w:rsidR="00E90CA8" w:rsidRPr="00750792" w:rsidRDefault="00F806AB">
      <w:pPr>
        <w:spacing w:after="0" w:line="360" w:lineRule="auto"/>
        <w:ind w:left="0" w:firstLineChars="200" w:firstLine="422"/>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注2：以上15.1.1-15.2.5,15.2.7-15.2.11为符合性审查须提供的资料，响应供应商必须提供并加盖电子公章。否则，磋商响应文件将被认定为未实质性响应。</w:t>
      </w:r>
    </w:p>
    <w:p w14:paraId="75BECCBF" w14:textId="77777777" w:rsidR="00E90CA8" w:rsidRPr="00750792" w:rsidRDefault="00F806AB">
      <w:pPr>
        <w:pStyle w:val="14"/>
        <w:widowControl w:val="0"/>
        <w:spacing w:after="0" w:line="360" w:lineRule="auto"/>
        <w:ind w:left="0" w:firstLineChars="200" w:firstLine="422"/>
        <w:rPr>
          <w:rStyle w:val="NormalCharacter1"/>
          <w:rFonts w:ascii="宋体" w:hAnsi="宋体" w:cs="宋体" w:hint="eastAsia"/>
          <w:b/>
          <w:bCs/>
          <w:color w:val="000000"/>
          <w:sz w:val="21"/>
          <w:szCs w:val="21"/>
        </w:rPr>
      </w:pPr>
      <w:r w:rsidRPr="00750792">
        <w:rPr>
          <w:rFonts w:ascii="宋体" w:hAnsi="宋体" w:cs="宋体" w:hint="eastAsia"/>
          <w:b/>
          <w:color w:val="000000"/>
          <w:sz w:val="21"/>
          <w:szCs w:val="21"/>
        </w:rPr>
        <w:t>注3：制作电子响应文件时必须与响应文件制作软件目录一一对应，将相关资料上传至相应模块。</w:t>
      </w:r>
    </w:p>
    <w:p w14:paraId="33C1C21C" w14:textId="77777777" w:rsidR="00E90CA8" w:rsidRPr="00750792" w:rsidRDefault="00F806AB">
      <w:pPr>
        <w:pStyle w:val="14"/>
        <w:widowControl w:val="0"/>
        <w:spacing w:after="0" w:line="360" w:lineRule="auto"/>
        <w:ind w:left="0" w:firstLineChars="200" w:firstLine="422"/>
        <w:rPr>
          <w:rFonts w:ascii="宋体" w:hAnsi="宋体" w:cs="宋体" w:hint="eastAsia"/>
          <w:b/>
          <w:bCs/>
          <w:color w:val="000000"/>
          <w:sz w:val="21"/>
          <w:szCs w:val="21"/>
        </w:rPr>
      </w:pPr>
      <w:r w:rsidRPr="00750792">
        <w:rPr>
          <w:rStyle w:val="NormalCharacter1"/>
          <w:rFonts w:ascii="宋体" w:hAnsi="宋体" w:cs="宋体" w:hint="eastAsia"/>
          <w:b/>
          <w:bCs/>
          <w:color w:val="000000"/>
          <w:sz w:val="21"/>
          <w:szCs w:val="21"/>
        </w:rPr>
        <w:t>注4：</w:t>
      </w:r>
      <w:r w:rsidRPr="00750792">
        <w:rPr>
          <w:rFonts w:ascii="宋体" w:hAnsi="宋体" w:cs="宋体" w:hint="eastAsia"/>
          <w:b/>
          <w:bCs/>
          <w:color w:val="000000"/>
          <w:sz w:val="21"/>
          <w:szCs w:val="21"/>
        </w:rPr>
        <w:t>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2B40766D"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Style w:val="NormalCharacter1"/>
          <w:rFonts w:ascii="宋体" w:hAnsi="宋体" w:cs="宋体" w:hint="eastAsia"/>
          <w:b/>
          <w:bCs/>
          <w:color w:val="000000"/>
          <w:sz w:val="21"/>
          <w:szCs w:val="21"/>
        </w:rPr>
        <w:t>注5：</w:t>
      </w:r>
      <w:r w:rsidRPr="00750792">
        <w:rPr>
          <w:rFonts w:ascii="宋体" w:hAnsi="宋体" w:cs="宋体" w:hint="eastAsia"/>
          <w:b/>
          <w:bCs/>
          <w:color w:val="000000"/>
          <w:sz w:val="21"/>
          <w:szCs w:val="21"/>
        </w:rPr>
        <w:t>磋商过程中如有问题采购代理机构工作人员会及时通过《响应单位确认函》留存的手机号与供应商联系。请供应商确保该手机号磋商当日通讯畅通，否则导致的对供应商不利的后果由供应商自行承担。</w:t>
      </w:r>
    </w:p>
    <w:p w14:paraId="630C0DA9" w14:textId="77777777" w:rsidR="00E90CA8" w:rsidRPr="00750792" w:rsidRDefault="00F806AB">
      <w:pPr>
        <w:spacing w:after="0" w:line="360" w:lineRule="auto"/>
        <w:ind w:left="0" w:firstLineChars="200" w:firstLine="420"/>
        <w:rPr>
          <w:rFonts w:ascii="宋体" w:hAnsi="宋体" w:cs="宋体" w:hint="eastAsia"/>
          <w:bCs/>
          <w:color w:val="000000"/>
          <w:sz w:val="21"/>
          <w:szCs w:val="21"/>
        </w:rPr>
      </w:pPr>
      <w:r w:rsidRPr="00750792">
        <w:rPr>
          <w:rFonts w:ascii="宋体" w:hAnsi="宋体" w:cs="宋体" w:hint="eastAsia"/>
          <w:bCs/>
          <w:color w:val="000000"/>
          <w:sz w:val="21"/>
          <w:szCs w:val="21"/>
        </w:rPr>
        <w:t>16.联合体响应</w:t>
      </w:r>
    </w:p>
    <w:p w14:paraId="6074F2F8" w14:textId="77777777" w:rsidR="00E90CA8" w:rsidRPr="00750792" w:rsidRDefault="00F806AB">
      <w:pPr>
        <w:spacing w:after="0" w:line="360" w:lineRule="auto"/>
        <w:ind w:left="0" w:firstLineChars="200" w:firstLine="420"/>
        <w:rPr>
          <w:rFonts w:ascii="宋体" w:hAnsi="宋体" w:cs="宋体" w:hint="eastAsia"/>
          <w:b/>
          <w:color w:val="000000"/>
          <w:sz w:val="21"/>
          <w:szCs w:val="21"/>
        </w:rPr>
      </w:pPr>
      <w:r w:rsidRPr="00750792">
        <w:rPr>
          <w:rFonts w:ascii="宋体" w:hAnsi="宋体" w:cs="宋体" w:hint="eastAsia"/>
          <w:color w:val="000000"/>
          <w:sz w:val="21"/>
          <w:szCs w:val="21"/>
        </w:rPr>
        <w:t>本项目不接受联合体。</w:t>
      </w:r>
    </w:p>
    <w:p w14:paraId="019A077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17.响应报价（编制）要求的说明</w:t>
      </w:r>
    </w:p>
    <w:p w14:paraId="0D1DEF6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17.1除非合同中另有规定，响应供应商报价包括</w:t>
      </w:r>
      <w:r w:rsidRPr="00750792">
        <w:rPr>
          <w:rFonts w:ascii="宋体" w:hAnsi="宋体" w:cs="宋体" w:hint="eastAsia"/>
          <w:bCs/>
          <w:color w:val="000000"/>
          <w:sz w:val="21"/>
          <w:szCs w:val="21"/>
        </w:rPr>
        <w:t>完成该项目全部内容所需的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r w:rsidRPr="00750792">
        <w:rPr>
          <w:rFonts w:ascii="宋体" w:hAnsi="宋体" w:cs="宋体" w:hint="eastAsia"/>
          <w:sz w:val="21"/>
          <w:szCs w:val="21"/>
        </w:rPr>
        <w:t>。</w:t>
      </w:r>
    </w:p>
    <w:p w14:paraId="5075DD3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p>
    <w:p w14:paraId="54B579E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17.3一项投标内容只允许一个报价，采购人或者采购代理机构不接受任何有选择性的投标报价。</w:t>
      </w:r>
    </w:p>
    <w:p w14:paraId="5112D4D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17.4响应文件报价中的单价和总价全部采用人民币表示，除非合同的特殊条款另有规定。</w:t>
      </w:r>
    </w:p>
    <w:p w14:paraId="5A7BCC8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17.5最低的投标报价或最高的折扣比例是成交的重要条件，但不是成交的唯一条件。</w:t>
      </w:r>
    </w:p>
    <w:p w14:paraId="5A61B55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18.磋商保证金</w:t>
      </w:r>
    </w:p>
    <w:p w14:paraId="71761507"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本项目无磋商保证金，响应供应商应提交《响应保证承诺书》，如未提供视为无效响应。</w:t>
      </w:r>
    </w:p>
    <w:p w14:paraId="5A11B29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19.响应文件的有效期</w:t>
      </w:r>
    </w:p>
    <w:p w14:paraId="73FE21A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19.1磋商响应文件的有效期为90日历天，在此期间内，响应文件应保持有效。有效期短于这个规定期限的，将被拒绝。</w:t>
      </w:r>
    </w:p>
    <w:p w14:paraId="775DDDB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19.2在特殊情况下，采购人或者采购代理机构可与响应供应商协商延长磋商响应文件的有效期。这种要求和答复都应以书面形式进行。</w:t>
      </w:r>
    </w:p>
    <w:p w14:paraId="671035A9"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五、响应文件递交及要求</w:t>
      </w:r>
    </w:p>
    <w:p w14:paraId="73E76F6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20.制作电子响应文件时必须与响应文件制作软件目录一一对应，将相关资料上传至相应模块。</w:t>
      </w:r>
    </w:p>
    <w:p w14:paraId="10AAC367"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磋商过程中如有问题采购代理机构工作人员会及时通知《投标供应商确认函》留存的手机号与供应商联系。请供应商确保该手机号磋商当日通讯畅通，否则导致的对供应商不利的后果由供应商自行承担。</w:t>
      </w:r>
    </w:p>
    <w:p w14:paraId="0217046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21.响应文件要求：</w:t>
      </w:r>
    </w:p>
    <w:p w14:paraId="481005C2" w14:textId="77777777" w:rsidR="00E90CA8" w:rsidRPr="00750792" w:rsidRDefault="00F806AB">
      <w:pPr>
        <w:widowControl w:val="0"/>
        <w:spacing w:after="0" w:line="360" w:lineRule="auto"/>
        <w:ind w:left="0" w:firstLineChars="200" w:firstLine="420"/>
        <w:rPr>
          <w:rFonts w:ascii="宋体" w:hAnsi="宋体" w:cs="宋体" w:hint="eastAsia"/>
          <w:b/>
          <w:bCs/>
          <w:sz w:val="21"/>
          <w:szCs w:val="21"/>
        </w:rPr>
      </w:pPr>
      <w:r w:rsidRPr="00750792">
        <w:rPr>
          <w:rFonts w:ascii="宋体" w:hAnsi="宋体" w:cs="宋体" w:hint="eastAsia"/>
          <w:sz w:val="21"/>
          <w:szCs w:val="21"/>
        </w:rPr>
        <w:t>21.1</w:t>
      </w:r>
      <w:r w:rsidRPr="00750792">
        <w:rPr>
          <w:rFonts w:ascii="宋体" w:hAnsi="宋体" w:cs="宋体" w:hint="eastAsia"/>
          <w:b/>
          <w:bCs/>
          <w:sz w:val="21"/>
          <w:szCs w:val="21"/>
        </w:rPr>
        <w:t>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29B9BB5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21.2电子响应文件中的资料应按要求加盖电子印章或加盖响应供应商公章上传。</w:t>
      </w:r>
    </w:p>
    <w:p w14:paraId="5555F87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22.磋商截止时间</w:t>
      </w:r>
    </w:p>
    <w:p w14:paraId="5E29B59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22.1响应供应商应当在采购文件要求提交响应文件的截止时间前，将响应文件上传系统。</w:t>
      </w:r>
    </w:p>
    <w:p w14:paraId="01290D5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22.2采购人或者采购代理机构推迟磋商截止时间时的，应以网上补充公告形式通知所有响应供应商。在这种情况下，采购人或者采购代理机构和响应供应商的权利和义务将受到新的截止期的约束。</w:t>
      </w:r>
    </w:p>
    <w:p w14:paraId="1EF1C37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23.响应文件的修改和撤回</w:t>
      </w:r>
    </w:p>
    <w:p w14:paraId="3BE52FB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23.1响应供应商在磋商截止时间前，可以对所递交的响应文件进行补充、修改或者撤回，并书面通知采购人或者采购代理机构。补充、修改的内容应当按照采购文件要求签署、盖章、密封后，作为响应文件的组成部分。</w:t>
      </w:r>
    </w:p>
    <w:p w14:paraId="626418EB"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六、磋商采购程序</w:t>
      </w:r>
    </w:p>
    <w:p w14:paraId="351CCF9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24.磋商采购程序</w:t>
      </w:r>
    </w:p>
    <w:p w14:paraId="2D54434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24.1采购代理机构按本须知规定的时间、地点主持磋商采购活动。</w:t>
      </w:r>
    </w:p>
    <w:p w14:paraId="14A68EF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24.2供应商通过“苏采云”系统在线参与磋商活动。供应商应当按照《苏采云系统供应商操作手册》规定在 “苏采云”系统规定的时间内对响应文件进行解密。</w:t>
      </w:r>
    </w:p>
    <w:p w14:paraId="54C7FAE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24.3在磋商响应文件网上递交截止时间止成功解密的磋商供应商少于三家，则本次采购失败（多标段项目，每标段磋商供应商不得少于三家）。</w:t>
      </w:r>
    </w:p>
    <w:p w14:paraId="16F0D02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24.4由磋商小组审查供应商解密的响应文件。</w:t>
      </w:r>
    </w:p>
    <w:p w14:paraId="2F6E1B0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2E105BA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24.6磋商小组要求供应商澄清、说明或者更正响应文件应当以书面形式做出。供应商的澄清、说明或者更正应当由其单位加盖电子公章。</w:t>
      </w:r>
    </w:p>
    <w:p w14:paraId="4498C34D" w14:textId="77777777" w:rsidR="00E90CA8" w:rsidRPr="00750792" w:rsidRDefault="00F806AB">
      <w:pPr>
        <w:widowControl w:val="0"/>
        <w:spacing w:after="0" w:line="360" w:lineRule="auto"/>
        <w:ind w:left="0" w:firstLineChars="200" w:firstLine="420"/>
        <w:rPr>
          <w:rFonts w:ascii="宋体" w:hAnsi="宋体" w:cs="宋体" w:hint="eastAsia"/>
          <w:b/>
          <w:bCs/>
          <w:sz w:val="21"/>
          <w:szCs w:val="21"/>
        </w:rPr>
      </w:pPr>
      <w:r w:rsidRPr="00750792">
        <w:rPr>
          <w:rFonts w:ascii="宋体" w:hAnsi="宋体" w:cs="宋体" w:hint="eastAsia"/>
          <w:sz w:val="21"/>
          <w:szCs w:val="21"/>
        </w:rPr>
        <w:t>24.6.1本项目供应商的澄清、说明或者补正采用线上</w:t>
      </w:r>
      <w:proofErr w:type="gramStart"/>
      <w:r w:rsidRPr="00750792">
        <w:rPr>
          <w:rFonts w:ascii="宋体" w:hAnsi="宋体" w:cs="宋体" w:hint="eastAsia"/>
          <w:sz w:val="21"/>
          <w:szCs w:val="21"/>
        </w:rPr>
        <w:t>澄清:</w:t>
      </w:r>
      <w:proofErr w:type="gramEnd"/>
      <w:r w:rsidRPr="00750792">
        <w:rPr>
          <w:rFonts w:ascii="宋体" w:hAnsi="宋体" w:cs="宋体" w:hint="eastAsia"/>
          <w:sz w:val="21"/>
          <w:szCs w:val="21"/>
        </w:rPr>
        <w:t>磋商小组将通过“苏采云”系统向供应商发布“澄清要求函”，接到“澄清要求函”的供应商应当按要求在规定时间内通过“苏采云”系统提交“澄清响应函”并加盖CA电子公章，澄清、说明和补充的内容作为响应文件的补充部分。</w:t>
      </w:r>
      <w:proofErr w:type="gramStart"/>
      <w:r w:rsidRPr="00750792">
        <w:rPr>
          <w:rFonts w:ascii="宋体" w:hAnsi="宋体" w:cs="宋体" w:hint="eastAsia"/>
          <w:b/>
          <w:bCs/>
          <w:sz w:val="21"/>
          <w:szCs w:val="21"/>
        </w:rPr>
        <w:t>(此处</w:t>
      </w:r>
      <w:proofErr w:type="gramEnd"/>
      <w:r w:rsidRPr="00750792">
        <w:rPr>
          <w:rFonts w:ascii="宋体" w:hAnsi="宋体" w:cs="宋体" w:hint="eastAsia"/>
          <w:b/>
          <w:bCs/>
          <w:sz w:val="21"/>
          <w:szCs w:val="21"/>
        </w:rPr>
        <w:t>规定时间的计算以系统中的倒计时间为准，供应商应随时保持系统在线，如因供应商自身原因未在规定时间内提交澄清确认资料的，导致的不利后果由供应商自行承担。</w:t>
      </w:r>
    </w:p>
    <w:p w14:paraId="33892C3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3071887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w:t>
      </w:r>
      <w:r w:rsidRPr="00750792">
        <w:rPr>
          <w:rFonts w:ascii="宋体" w:hAnsi="宋体" w:cs="宋体"/>
          <w:sz w:val="21"/>
          <w:szCs w:val="21"/>
        </w:rPr>
        <w:t>4</w:t>
      </w:r>
      <w:r w:rsidRPr="00750792">
        <w:rPr>
          <w:rFonts w:ascii="宋体" w:hAnsi="宋体" w:cs="宋体" w:hint="eastAsia"/>
          <w:sz w:val="21"/>
          <w:szCs w:val="21"/>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0E8CA183"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24.9磋商结束后，磋商小组将在“苏采云”系统向所有实质性响应的供应商发布“最后报价要求函”，要求所有实质性响应的供应商在规定时间内提交最后报价。</w:t>
      </w:r>
    </w:p>
    <w:p w14:paraId="441CCA2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24.10最后报价</w:t>
      </w:r>
    </w:p>
    <w:p w14:paraId="1F82F58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24.10.1供应商未在磋商小组规定的时间内在“苏采云”系统中提交最后报价的视为放弃磋商，其响应文件按无效响应处理，最后报价格式表须加盖CA电子</w:t>
      </w:r>
      <w:proofErr w:type="gramStart"/>
      <w:r w:rsidRPr="00750792">
        <w:rPr>
          <w:rFonts w:ascii="宋体" w:hAnsi="宋体" w:cs="宋体" w:hint="eastAsia"/>
          <w:sz w:val="21"/>
          <w:szCs w:val="21"/>
        </w:rPr>
        <w:t>公章,</w:t>
      </w:r>
      <w:proofErr w:type="gramEnd"/>
      <w:r w:rsidRPr="00750792">
        <w:rPr>
          <w:rFonts w:ascii="宋体" w:hAnsi="宋体" w:cs="宋体" w:hint="eastAsia"/>
          <w:sz w:val="21"/>
          <w:szCs w:val="21"/>
        </w:rPr>
        <w:t>否则视为未提交最后报价。</w:t>
      </w:r>
      <w:r w:rsidRPr="00750792">
        <w:rPr>
          <w:rFonts w:ascii="宋体" w:hAnsi="宋体" w:cs="宋体" w:hint="eastAsia"/>
          <w:b/>
          <w:bCs/>
          <w:sz w:val="21"/>
          <w:szCs w:val="21"/>
        </w:rPr>
        <w:t>（此处规定时间的计算以系统中的倒计时间为准，系统中的线上最后报价只有一次机会，提交后无法撤回，请供应商慎重提交）</w:t>
      </w:r>
    </w:p>
    <w:p w14:paraId="7E1330C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24.10.2已提交响应文件的供应商，在提交最后报价之前，可以根据磋商情况退出磋商，并在“苏采云”系统中提交“退出磋商函”并加盖CA电子公章。</w:t>
      </w:r>
    </w:p>
    <w:p w14:paraId="4144687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24.10.3进入项目评审流程后，建议各供应商法定代表人或授权委托人始终保持通讯顺畅，时刻关注不见面开标大厅，不离开不见面开标大厅。</w:t>
      </w:r>
    </w:p>
    <w:p w14:paraId="7867789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24.10.4供应商根据磋商情况进行承诺说明并填写承诺函、填写最后报价（未填写单价的，合同单价按最后报价比第一次报价同比例下（上）浮）。</w:t>
      </w:r>
    </w:p>
    <w:p w14:paraId="348AF66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24.10.5最后报价及承诺函是响应供应商响应文件的有效组成部分，且最后报价超采购预算者无成交资格。</w:t>
      </w:r>
    </w:p>
    <w:p w14:paraId="521B9F7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24.11经磋商确定最终采购需求和提交最后报价的供应商后，由磋商小组采用综合评分法对提交最后报价的供应商的响应文件和最后报价进行综合评分。</w:t>
      </w:r>
    </w:p>
    <w:p w14:paraId="08C16E1A"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24.12.磋商小组根据磋商成交原则确定成交供应商，并将结果通知所有参加磋商的供应商。</w:t>
      </w:r>
    </w:p>
    <w:p w14:paraId="7FA9951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24.13.</w:t>
      </w:r>
      <w:r w:rsidRPr="00750792">
        <w:rPr>
          <w:rFonts w:ascii="宋体" w:hAnsi="宋体" w:cs="宋体" w:hint="eastAsia"/>
          <w:sz w:val="21"/>
          <w:szCs w:val="21"/>
          <w:lang w:val="zh-CN"/>
        </w:rPr>
        <w:t>竞争性磋商小组各成员独立对每个响应供应商的响应文件（包括新的书面承诺函）按磋商文件规定的评审办法进行评审并给出评审意见。</w:t>
      </w:r>
      <w:r w:rsidRPr="00750792">
        <w:rPr>
          <w:rFonts w:ascii="宋体" w:hAnsi="宋体" w:cs="宋体" w:hint="eastAsia"/>
          <w:sz w:val="21"/>
          <w:szCs w:val="21"/>
        </w:rPr>
        <w:t>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p>
    <w:p w14:paraId="27C87ACE" w14:textId="77777777" w:rsidR="00E90CA8" w:rsidRPr="00750792" w:rsidRDefault="00F806AB">
      <w:pPr>
        <w:widowControl w:val="0"/>
        <w:spacing w:after="0" w:line="360" w:lineRule="auto"/>
        <w:ind w:left="0" w:firstLineChars="200" w:firstLine="420"/>
        <w:rPr>
          <w:sz w:val="21"/>
          <w:szCs w:val="21"/>
        </w:rPr>
      </w:pPr>
      <w:r w:rsidRPr="00750792">
        <w:rPr>
          <w:rFonts w:ascii="宋体" w:hAnsi="宋体" w:cs="宋体" w:hint="eastAsia"/>
          <w:sz w:val="21"/>
          <w:szCs w:val="21"/>
        </w:rPr>
        <w:t>24.14.如磋商过程中出现本采购文件未尽事宜，由磋商小组根据政府采购有关法律、法规讨论决定。</w:t>
      </w:r>
    </w:p>
    <w:p w14:paraId="511BEB3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25.竞争性磋商小组</w:t>
      </w:r>
    </w:p>
    <w:p w14:paraId="371B16D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25.1竞争性磋商小组由采购人代表和评审专家共3人以上单数组成，其中评审专家人数不得少于竞争性磋商小组成员总数的2/3。采购人代表不得以评审专家身份参加本部门或本单位采购项目的评审。</w:t>
      </w:r>
    </w:p>
    <w:p w14:paraId="2547EDA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25.2竞争性磋商小组负责具体的磋商事务，并独立履行以下职责：</w:t>
      </w:r>
    </w:p>
    <w:p w14:paraId="537403D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25.2.</w:t>
      </w:r>
      <w:r w:rsidRPr="00750792">
        <w:rPr>
          <w:rFonts w:ascii="宋体" w:hAnsi="宋体" w:cs="宋体"/>
          <w:sz w:val="21"/>
          <w:szCs w:val="21"/>
        </w:rPr>
        <w:t>1</w:t>
      </w:r>
      <w:r w:rsidRPr="00750792">
        <w:rPr>
          <w:rFonts w:ascii="宋体" w:hAnsi="宋体" w:cs="宋体" w:hint="eastAsia"/>
          <w:sz w:val="21"/>
          <w:szCs w:val="21"/>
        </w:rPr>
        <w:t>从符合相应资格条件的磋商响应供应商名单中确定磋商响应供应商参加磋商；</w:t>
      </w:r>
    </w:p>
    <w:p w14:paraId="24C349F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25.2.</w:t>
      </w:r>
      <w:r w:rsidRPr="00750792">
        <w:rPr>
          <w:rFonts w:ascii="宋体" w:hAnsi="宋体" w:cs="宋体"/>
          <w:sz w:val="21"/>
          <w:szCs w:val="21"/>
        </w:rPr>
        <w:t>2</w:t>
      </w:r>
      <w:r w:rsidRPr="00750792">
        <w:rPr>
          <w:rFonts w:ascii="宋体" w:hAnsi="宋体" w:cs="宋体" w:hint="eastAsia"/>
          <w:sz w:val="21"/>
          <w:szCs w:val="21"/>
        </w:rPr>
        <w:t>审查磋商响应供应商的响应文件并作出评价；</w:t>
      </w:r>
    </w:p>
    <w:p w14:paraId="72F91E7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25.2.</w:t>
      </w:r>
      <w:r w:rsidRPr="00750792">
        <w:rPr>
          <w:rFonts w:ascii="宋体" w:hAnsi="宋体" w:cs="宋体"/>
          <w:sz w:val="21"/>
          <w:szCs w:val="21"/>
        </w:rPr>
        <w:t>3</w:t>
      </w:r>
      <w:r w:rsidRPr="00750792">
        <w:rPr>
          <w:rFonts w:ascii="宋体" w:hAnsi="宋体" w:cs="宋体" w:hint="eastAsia"/>
          <w:sz w:val="21"/>
          <w:szCs w:val="21"/>
        </w:rPr>
        <w:t>要求磋商响应供应商解释或者澄清其响应文件；</w:t>
      </w:r>
    </w:p>
    <w:p w14:paraId="5A12624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25.2.</w:t>
      </w:r>
      <w:r w:rsidRPr="00750792">
        <w:rPr>
          <w:rFonts w:ascii="宋体" w:hAnsi="宋体" w:cs="宋体"/>
          <w:sz w:val="21"/>
          <w:szCs w:val="21"/>
        </w:rPr>
        <w:t>4</w:t>
      </w:r>
      <w:r w:rsidRPr="00750792">
        <w:rPr>
          <w:rFonts w:ascii="宋体" w:hAnsi="宋体" w:cs="宋体" w:hint="eastAsia"/>
          <w:sz w:val="21"/>
          <w:szCs w:val="21"/>
        </w:rPr>
        <w:t>编写评审报告；</w:t>
      </w:r>
    </w:p>
    <w:p w14:paraId="0E50BCF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25.2.</w:t>
      </w:r>
      <w:r w:rsidRPr="00750792">
        <w:rPr>
          <w:rFonts w:ascii="宋体" w:hAnsi="宋体" w:cs="宋体"/>
          <w:sz w:val="21"/>
          <w:szCs w:val="21"/>
        </w:rPr>
        <w:t>5</w:t>
      </w:r>
      <w:r w:rsidRPr="00750792">
        <w:rPr>
          <w:rFonts w:ascii="宋体" w:hAnsi="宋体" w:cs="宋体" w:hint="eastAsia"/>
          <w:sz w:val="21"/>
          <w:szCs w:val="21"/>
        </w:rPr>
        <w:t>告知采购人、采购代理机构在评审过程中发现的磋商响应供应商的违法违规行为。</w:t>
      </w:r>
    </w:p>
    <w:p w14:paraId="4A6E500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25.3竞争性磋商小组成员应当履行下列义务：</w:t>
      </w:r>
    </w:p>
    <w:p w14:paraId="0500355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25.3.1遵纪守法，客观、公正、廉洁地履行职责；</w:t>
      </w:r>
    </w:p>
    <w:p w14:paraId="740C2C6A"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25.3.2按照磋商文件规定的评审办法独立进行评审，对个人的评审意见承担法律责任；</w:t>
      </w:r>
    </w:p>
    <w:p w14:paraId="1210D37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25.3.3参与评审报告的起草；</w:t>
      </w:r>
    </w:p>
    <w:p w14:paraId="2A8D914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25.3.4配合采购人、采购代理机构答复磋商响应供应商提出的质疑；</w:t>
      </w:r>
    </w:p>
    <w:p w14:paraId="140A9C0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25.3.5配合财政部门的投诉处理和监督检查工作。</w:t>
      </w:r>
    </w:p>
    <w:p w14:paraId="761130A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26.磋商内容的保密</w:t>
      </w:r>
    </w:p>
    <w:p w14:paraId="0C837A2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26.1磋商开始后，直到宣布授予成交供应商合同为止，凡属于审查、澄清、评价和比较响应文件的所有资料，有关授予合同的信息都不应向磋商响应供应商或与评审无关的其他人泄露。</w:t>
      </w:r>
    </w:p>
    <w:p w14:paraId="2AF16F0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26.2在响应文件的审查、澄清、评价和比较以及授予合同的过程中，磋商响应供应商对采购人和竞争性磋商小组施加影响的任何行为，都将取消其成交资格。</w:t>
      </w:r>
    </w:p>
    <w:p w14:paraId="0B3E138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26.3在评审期间，采购人将通过指定联络人与磋商响应供应商进行联系。</w:t>
      </w:r>
    </w:p>
    <w:p w14:paraId="677EDDCE"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27．无效磋商响应文件</w:t>
      </w:r>
    </w:p>
    <w:p w14:paraId="09100C8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发生下列情况之一的磋商响应文件被视为无效：</w:t>
      </w:r>
    </w:p>
    <w:p w14:paraId="47BDE8C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27.1在竞争性磋商文件递交截止时间以后上传的；</w:t>
      </w:r>
    </w:p>
    <w:p w14:paraId="5B9790DA"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27.2磋商响应供应商未能提供合格的资格文件；</w:t>
      </w:r>
    </w:p>
    <w:p w14:paraId="609CD96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27.3对一个标项提供两个磋商响应方案的；</w:t>
      </w:r>
    </w:p>
    <w:p w14:paraId="7C4C447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27.4与竞争性磋商文件有重大偏离的磋商响应文件；</w:t>
      </w:r>
    </w:p>
    <w:p w14:paraId="14EA739A" w14:textId="77777777" w:rsidR="00E90CA8" w:rsidRPr="00750792" w:rsidRDefault="00F806AB">
      <w:pPr>
        <w:widowControl w:val="0"/>
        <w:spacing w:after="0" w:line="360" w:lineRule="auto"/>
        <w:ind w:left="0" w:firstLineChars="200" w:firstLine="422"/>
        <w:rPr>
          <w:rFonts w:ascii="宋体" w:hAnsi="宋体" w:cs="宋体" w:hint="eastAsia"/>
          <w:b/>
          <w:sz w:val="21"/>
          <w:szCs w:val="21"/>
        </w:rPr>
      </w:pPr>
      <w:r w:rsidRPr="00750792">
        <w:rPr>
          <w:rFonts w:ascii="宋体" w:hAnsi="宋体" w:cs="宋体" w:hint="eastAsia"/>
          <w:b/>
          <w:sz w:val="21"/>
          <w:szCs w:val="21"/>
        </w:rPr>
        <w:t>2</w:t>
      </w:r>
      <w:r w:rsidRPr="00750792">
        <w:rPr>
          <w:rFonts w:ascii="宋体" w:hAnsi="宋体" w:cs="宋体"/>
          <w:b/>
          <w:sz w:val="21"/>
          <w:szCs w:val="21"/>
        </w:rPr>
        <w:t>7.5</w:t>
      </w:r>
      <w:r w:rsidRPr="00750792">
        <w:rPr>
          <w:rFonts w:ascii="宋体" w:hAnsi="宋体" w:cs="宋体" w:hint="eastAsia"/>
          <w:b/>
          <w:sz w:val="21"/>
          <w:szCs w:val="21"/>
        </w:rPr>
        <w:t>不同投标（响应）文件发现制作机器码一致，表明各投标（响应）文件在同一台电脑上制作，各相关供应商之间涉嫌串通投标。若“机器码一致”情形视为无效投标；</w:t>
      </w:r>
    </w:p>
    <w:p w14:paraId="0161989E" w14:textId="77777777" w:rsidR="00E90CA8" w:rsidRPr="00750792" w:rsidRDefault="00F806AB">
      <w:pPr>
        <w:widowControl w:val="0"/>
        <w:spacing w:after="0" w:line="360" w:lineRule="auto"/>
        <w:ind w:left="0" w:firstLineChars="200" w:firstLine="422"/>
        <w:rPr>
          <w:rFonts w:ascii="宋体" w:hAnsi="宋体" w:cs="宋体" w:hint="eastAsia"/>
          <w:sz w:val="21"/>
          <w:szCs w:val="21"/>
        </w:rPr>
      </w:pPr>
      <w:r w:rsidRPr="00750792">
        <w:rPr>
          <w:rFonts w:ascii="宋体" w:hAnsi="宋体" w:cs="宋体" w:hint="eastAsia"/>
          <w:b/>
          <w:sz w:val="21"/>
          <w:szCs w:val="21"/>
        </w:rPr>
        <w:t>2</w:t>
      </w:r>
      <w:r w:rsidRPr="00750792">
        <w:rPr>
          <w:rFonts w:ascii="宋体" w:hAnsi="宋体" w:cs="宋体"/>
          <w:b/>
          <w:sz w:val="21"/>
          <w:szCs w:val="21"/>
        </w:rPr>
        <w:t>7.</w:t>
      </w:r>
      <w:r w:rsidRPr="00750792">
        <w:rPr>
          <w:rFonts w:ascii="宋体" w:hAnsi="宋体" w:cs="宋体" w:hint="eastAsia"/>
          <w:b/>
          <w:sz w:val="21"/>
          <w:szCs w:val="21"/>
        </w:rPr>
        <w:t>6</w:t>
      </w:r>
      <w:r w:rsidRPr="00750792">
        <w:rPr>
          <w:rFonts w:ascii="宋体" w:hAnsi="宋体" w:cs="宋体"/>
          <w:b/>
          <w:sz w:val="21"/>
          <w:u w:val="single"/>
        </w:rPr>
        <w:t>磋商小组认为响应单位的报价明显低于其他通过符合性审查响应单位的报价，有可能影响产品质量或者不能诚信履约的，将通过苏采云系统要求其在合理的时间内提供说明，必要时提交相关证明材料；响应单位不能证明其报价合理性的，磋商小组应当将其作为无效响应处理。</w:t>
      </w:r>
      <w:r w:rsidRPr="00750792">
        <w:rPr>
          <w:rFonts w:ascii="宋体" w:hAnsi="宋体" w:cs="宋体" w:hint="eastAsia"/>
          <w:b/>
          <w:sz w:val="21"/>
          <w:u w:val="single"/>
        </w:rPr>
        <w:t>具体要求按《财政部关于推动解决政府采购异常低价问题的通知（财库〔2026〕2号）》文件执行。</w:t>
      </w:r>
    </w:p>
    <w:p w14:paraId="18288552" w14:textId="77777777" w:rsidR="00E90CA8" w:rsidRPr="00750792" w:rsidRDefault="00F806AB">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50792">
        <w:rPr>
          <w:rFonts w:ascii="宋体" w:hAnsi="宋体" w:cs="宋体" w:hint="eastAsia"/>
          <w:bCs/>
          <w:sz w:val="21"/>
          <w:szCs w:val="21"/>
        </w:rPr>
        <w:t>2</w:t>
      </w:r>
      <w:r w:rsidRPr="00750792">
        <w:rPr>
          <w:rFonts w:ascii="宋体" w:hAnsi="宋体" w:cs="宋体"/>
          <w:bCs/>
          <w:sz w:val="21"/>
          <w:szCs w:val="21"/>
        </w:rPr>
        <w:t>7</w:t>
      </w:r>
      <w:r w:rsidRPr="00750792">
        <w:rPr>
          <w:rFonts w:asciiTheme="minorEastAsia" w:eastAsiaTheme="minorEastAsia" w:hAnsiTheme="minorEastAsia" w:cs="宋体" w:hint="eastAsia"/>
          <w:bCs/>
          <w:sz w:val="21"/>
        </w:rPr>
        <w:t>.7</w:t>
      </w:r>
      <w:r w:rsidRPr="00750792">
        <w:rPr>
          <w:rFonts w:asciiTheme="minorEastAsia" w:eastAsiaTheme="minorEastAsia" w:hAnsiTheme="minorEastAsia" w:cs="宋体" w:hint="eastAsia"/>
          <w:sz w:val="21"/>
        </w:rPr>
        <w:t xml:space="preserve"> 采购本国产品的支持政策</w:t>
      </w:r>
    </w:p>
    <w:p w14:paraId="658F5CCD" w14:textId="77777777" w:rsidR="00E90CA8" w:rsidRPr="00750792" w:rsidRDefault="00F806AB">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50792">
        <w:rPr>
          <w:rFonts w:ascii="宋体" w:hAnsi="宋体" w:cs="宋体" w:hint="eastAsia"/>
          <w:bCs/>
          <w:sz w:val="21"/>
          <w:szCs w:val="21"/>
        </w:rPr>
        <w:t>2</w:t>
      </w:r>
      <w:r w:rsidRPr="00750792">
        <w:rPr>
          <w:rFonts w:ascii="宋体" w:hAnsi="宋体" w:cs="宋体"/>
          <w:bCs/>
          <w:sz w:val="21"/>
          <w:szCs w:val="21"/>
        </w:rPr>
        <w:t>7</w:t>
      </w:r>
      <w:r w:rsidRPr="00750792">
        <w:rPr>
          <w:rFonts w:asciiTheme="minorEastAsia" w:eastAsiaTheme="minorEastAsia" w:hAnsiTheme="minorEastAsia" w:cs="宋体" w:hint="eastAsia"/>
          <w:bCs/>
          <w:sz w:val="21"/>
        </w:rPr>
        <w:t>.7</w:t>
      </w:r>
      <w:r w:rsidRPr="00750792">
        <w:rPr>
          <w:rFonts w:asciiTheme="minorEastAsia" w:eastAsiaTheme="minorEastAsia" w:hAnsiTheme="minorEastAsia" w:cs="宋体" w:hint="eastAsia"/>
          <w:sz w:val="21"/>
        </w:rPr>
        <w:t>.1 本项目政府采购活动中既有本国产品又有非本国产品参与竞争的，依法对本国产品给予价格评审优惠，对本国产品的报价给予20%的价格扣除，用扣除后的价格参与评审。</w:t>
      </w:r>
    </w:p>
    <w:p w14:paraId="47E80AC9" w14:textId="77777777" w:rsidR="00E90CA8" w:rsidRPr="00750792" w:rsidRDefault="00F806AB">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50792">
        <w:rPr>
          <w:rFonts w:ascii="宋体" w:hAnsi="宋体" w:cs="宋体" w:hint="eastAsia"/>
          <w:bCs/>
          <w:sz w:val="21"/>
          <w:szCs w:val="21"/>
        </w:rPr>
        <w:t>2</w:t>
      </w:r>
      <w:r w:rsidRPr="00750792">
        <w:rPr>
          <w:rFonts w:ascii="宋体" w:hAnsi="宋体" w:cs="宋体"/>
          <w:bCs/>
          <w:sz w:val="21"/>
          <w:szCs w:val="21"/>
        </w:rPr>
        <w:t>7</w:t>
      </w:r>
      <w:r w:rsidRPr="00750792">
        <w:rPr>
          <w:rFonts w:asciiTheme="minorEastAsia" w:eastAsiaTheme="minorEastAsia" w:hAnsiTheme="minorEastAsia" w:cs="宋体" w:hint="eastAsia"/>
          <w:bCs/>
          <w:sz w:val="21"/>
        </w:rPr>
        <w:t>.7</w:t>
      </w:r>
      <w:r w:rsidRPr="00750792">
        <w:rPr>
          <w:rFonts w:asciiTheme="minorEastAsia" w:eastAsiaTheme="minorEastAsia" w:hAnsiTheme="minorEastAsia" w:cs="宋体" w:hint="eastAsia"/>
          <w:sz w:val="21"/>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BF2AF2A" w14:textId="77777777" w:rsidR="00E90CA8" w:rsidRPr="00750792" w:rsidRDefault="00F806AB">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50792">
        <w:rPr>
          <w:rFonts w:ascii="宋体" w:hAnsi="宋体" w:cs="宋体" w:hint="eastAsia"/>
          <w:bCs/>
          <w:sz w:val="21"/>
          <w:szCs w:val="21"/>
        </w:rPr>
        <w:lastRenderedPageBreak/>
        <w:t>2</w:t>
      </w:r>
      <w:r w:rsidRPr="00750792">
        <w:rPr>
          <w:rFonts w:ascii="宋体" w:hAnsi="宋体" w:cs="宋体"/>
          <w:bCs/>
          <w:sz w:val="21"/>
          <w:szCs w:val="21"/>
        </w:rPr>
        <w:t>7</w:t>
      </w:r>
      <w:r w:rsidRPr="00750792">
        <w:rPr>
          <w:rFonts w:asciiTheme="minorEastAsia" w:eastAsiaTheme="minorEastAsia" w:hAnsiTheme="minorEastAsia" w:cs="宋体" w:hint="eastAsia"/>
          <w:bCs/>
          <w:sz w:val="21"/>
        </w:rPr>
        <w:t>.7</w:t>
      </w:r>
      <w:r w:rsidRPr="00750792">
        <w:rPr>
          <w:rFonts w:asciiTheme="minorEastAsia" w:eastAsiaTheme="minorEastAsia" w:hAnsiTheme="minorEastAsia" w:cs="宋体" w:hint="eastAsia"/>
          <w:sz w:val="21"/>
        </w:rPr>
        <w:t>.3 供应商需按照招标文件的要求提供《关于符合本国产品标准的声明函》（以下简称《声明函》），如不提供将不享受本国产品价格评审优惠。</w:t>
      </w:r>
    </w:p>
    <w:p w14:paraId="1836B88D" w14:textId="77777777" w:rsidR="00E90CA8" w:rsidRPr="00750792" w:rsidRDefault="00F806AB">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50792">
        <w:rPr>
          <w:rFonts w:ascii="宋体" w:hAnsi="宋体" w:cs="宋体" w:hint="eastAsia"/>
          <w:bCs/>
          <w:sz w:val="21"/>
          <w:szCs w:val="21"/>
        </w:rPr>
        <w:t>2</w:t>
      </w:r>
      <w:r w:rsidRPr="00750792">
        <w:rPr>
          <w:rFonts w:ascii="宋体" w:hAnsi="宋体" w:cs="宋体"/>
          <w:bCs/>
          <w:sz w:val="21"/>
          <w:szCs w:val="21"/>
        </w:rPr>
        <w:t>7</w:t>
      </w:r>
      <w:r w:rsidRPr="00750792">
        <w:rPr>
          <w:rFonts w:asciiTheme="minorEastAsia" w:eastAsiaTheme="minorEastAsia" w:hAnsiTheme="minorEastAsia" w:cs="宋体" w:hint="eastAsia"/>
          <w:bCs/>
          <w:sz w:val="21"/>
        </w:rPr>
        <w:t>.7</w:t>
      </w:r>
      <w:r w:rsidRPr="00750792">
        <w:rPr>
          <w:rFonts w:asciiTheme="minorEastAsia" w:eastAsiaTheme="minorEastAsia" w:hAnsiTheme="minorEastAsia" w:cs="宋体" w:hint="eastAsia"/>
          <w:sz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652A7FB" w14:textId="77777777" w:rsidR="00E90CA8" w:rsidRPr="00750792" w:rsidRDefault="00F806AB">
      <w:pPr>
        <w:widowControl w:val="0"/>
        <w:spacing w:after="0" w:line="360" w:lineRule="auto"/>
        <w:ind w:left="0" w:firstLineChars="200" w:firstLine="420"/>
        <w:rPr>
          <w:rFonts w:asciiTheme="minorEastAsia" w:eastAsiaTheme="minorEastAsia" w:hAnsiTheme="minorEastAsia" w:cs="宋体" w:hint="eastAsia"/>
          <w:sz w:val="21"/>
        </w:rPr>
      </w:pPr>
      <w:r w:rsidRPr="00750792">
        <w:rPr>
          <w:rFonts w:ascii="宋体" w:hAnsi="宋体" w:cs="宋体" w:hint="eastAsia"/>
          <w:bCs/>
          <w:sz w:val="21"/>
          <w:szCs w:val="21"/>
        </w:rPr>
        <w:t>2</w:t>
      </w:r>
      <w:r w:rsidRPr="00750792">
        <w:rPr>
          <w:rFonts w:ascii="宋体" w:hAnsi="宋体" w:cs="宋体"/>
          <w:bCs/>
          <w:sz w:val="21"/>
          <w:szCs w:val="21"/>
        </w:rPr>
        <w:t>7</w:t>
      </w:r>
      <w:r w:rsidRPr="00750792">
        <w:rPr>
          <w:rFonts w:asciiTheme="minorEastAsia" w:eastAsiaTheme="minorEastAsia" w:hAnsiTheme="minorEastAsia" w:cs="宋体" w:hint="eastAsia"/>
          <w:bCs/>
          <w:sz w:val="21"/>
        </w:rPr>
        <w:t>.7</w:t>
      </w:r>
      <w:r w:rsidRPr="00750792">
        <w:rPr>
          <w:rFonts w:asciiTheme="minorEastAsia" w:eastAsiaTheme="minorEastAsia" w:hAnsiTheme="minorEastAsia" w:cs="宋体" w:hint="eastAsia"/>
          <w:sz w:val="21"/>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C0308D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27.8不符合法律、法规和本竞争性磋商文件规定的其他实质性要求的。</w:t>
      </w:r>
    </w:p>
    <w:p w14:paraId="0B773D4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28.成交候选磋商响应供应商的确认</w:t>
      </w:r>
    </w:p>
    <w:p w14:paraId="7877B65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28.1.本次采购采用综合评分法，即在响应文件满足磋商文件全部实质性要求且按评审因素的</w:t>
      </w:r>
      <w:r w:rsidRPr="00750792">
        <w:rPr>
          <w:rFonts w:ascii="宋体" w:hAnsi="宋体" w:cs="宋体" w:hint="eastAsia"/>
          <w:color w:val="000000"/>
          <w:sz w:val="21"/>
          <w:szCs w:val="21"/>
          <w:lang w:val="zh-CN"/>
        </w:rPr>
        <w:t>量化指标评审得分从高到低的顺序推荐</w:t>
      </w:r>
      <w:r w:rsidRPr="00750792">
        <w:rPr>
          <w:rFonts w:ascii="宋体" w:hAnsi="宋体" w:cs="宋体" w:hint="eastAsia"/>
          <w:color w:val="000000"/>
          <w:sz w:val="21"/>
          <w:szCs w:val="21"/>
        </w:rPr>
        <w:t>3名</w:t>
      </w:r>
      <w:r w:rsidRPr="00750792">
        <w:rPr>
          <w:rFonts w:ascii="宋体" w:hAnsi="宋体" w:cs="宋体" w:hint="eastAsia"/>
          <w:color w:val="000000"/>
          <w:sz w:val="21"/>
          <w:szCs w:val="21"/>
          <w:lang w:val="zh-CN"/>
        </w:rPr>
        <w:t>成交候选供应商。采购人</w:t>
      </w:r>
      <w:r w:rsidRPr="00750792">
        <w:rPr>
          <w:rFonts w:asciiTheme="minorEastAsia" w:hAnsiTheme="minorEastAsia" w:cs="宋体" w:hint="eastAsia"/>
          <w:sz w:val="21"/>
          <w:szCs w:val="21"/>
        </w:rPr>
        <w:t>按照排序由高到低的原则确定最终</w:t>
      </w:r>
      <w:r w:rsidRPr="00750792">
        <w:rPr>
          <w:rFonts w:ascii="宋体" w:hAnsi="宋体" w:cs="宋体" w:hint="eastAsia"/>
          <w:color w:val="000000"/>
          <w:sz w:val="21"/>
          <w:szCs w:val="21"/>
          <w:lang w:val="zh-CN"/>
        </w:rPr>
        <w:t>成交供应商。</w:t>
      </w:r>
    </w:p>
    <w:p w14:paraId="239A519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28.2.如出现评标总得分最高的磋商响应供应商有两个以上的，以磋商报价较低者优先作为成交候选人，如果磋商报价也相同的，则由采购人组织以抽签方式确定成交候选人。</w:t>
      </w:r>
    </w:p>
    <w:p w14:paraId="7238D39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p>
    <w:p w14:paraId="091B0C0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29.成交通知书</w:t>
      </w:r>
    </w:p>
    <w:p w14:paraId="6DA8071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29.1确定出成交供应商后，采购人应当向成交供应商发出成交通知书。成交通知书发出后，采购人改变成交结果，或者成交供应商放弃成交，应当承担相应的法律责任。</w:t>
      </w:r>
    </w:p>
    <w:p w14:paraId="62249B7A"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29.2成交通知书将成为合同的组成部分。</w:t>
      </w:r>
    </w:p>
    <w:p w14:paraId="316D720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29.3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p>
    <w:p w14:paraId="4EBD820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30.4采购人对未成交供应商不承担解释未成交原因的义务。</w:t>
      </w:r>
    </w:p>
    <w:p w14:paraId="5731A1C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31.合同的签订</w:t>
      </w:r>
    </w:p>
    <w:p w14:paraId="26173BD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31.1采购人与成交供应商应当在成交通知书发出之日起三十日内，按照采购文件及响应文件确定的事项签订政府采购合同。</w:t>
      </w:r>
    </w:p>
    <w:p w14:paraId="645F489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31.2成交供应商应按成交通知书中规定，由法定代表人或授权代理人与采购代表签订</w:t>
      </w:r>
      <w:r w:rsidRPr="00750792">
        <w:rPr>
          <w:rFonts w:ascii="宋体" w:hAnsi="宋体" w:cs="宋体" w:hint="eastAsia"/>
          <w:sz w:val="21"/>
          <w:szCs w:val="21"/>
        </w:rPr>
        <w:lastRenderedPageBreak/>
        <w:t>合同，否则按放弃成交权处理。</w:t>
      </w:r>
    </w:p>
    <w:p w14:paraId="3670F6D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31.3采购人不得向成交供应商提出任何不合理的要求作为签订合同的条件，不得与成交供应商私下订立背离合同实质性内容的协议。</w:t>
      </w:r>
    </w:p>
    <w:p w14:paraId="26BA671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31.4依据《政府采购促进中小企业发展管理办法》（财库〔2020〕46号）规定，享受扶持政策获得政府采购合同的，小微企业不得将合同分包给大中型企业，中型企业不得将合同分包给大型企业。</w:t>
      </w:r>
    </w:p>
    <w:p w14:paraId="581237D8"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31.5签订合同及合同条款应以采购文件和成交供应商的磋商采购文件及其澄清文件为依据，所签订的合同不得对采购文件和成交供应商磋商采购文件作实质性修改。</w:t>
      </w:r>
    </w:p>
    <w:p w14:paraId="4DF54CC8"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31.6成交供应商无正当理由不得放弃成交。</w:t>
      </w:r>
    </w:p>
    <w:p w14:paraId="568F836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31.7采购合同履行中，采购人需追加与合同标的相同货物、工程或者服务的，在不改变合同其他条款的前提下，可以与供应商协商签订补充合同，但所有补充合同的采购金额不得超过原合同采购金额的百分之十。</w:t>
      </w:r>
    </w:p>
    <w:p w14:paraId="5AB0CBBA" w14:textId="77777777" w:rsidR="00E90CA8" w:rsidRPr="00750792" w:rsidRDefault="00F806AB">
      <w:pPr>
        <w:widowControl w:val="0"/>
        <w:spacing w:after="0" w:line="360" w:lineRule="auto"/>
        <w:ind w:left="0" w:firstLineChars="200" w:firstLine="422"/>
        <w:rPr>
          <w:rFonts w:ascii="宋体" w:hAnsi="宋体" w:cs="宋体" w:hint="eastAsia"/>
          <w:b/>
          <w:sz w:val="21"/>
          <w:szCs w:val="21"/>
        </w:rPr>
      </w:pPr>
      <w:r w:rsidRPr="00750792">
        <w:rPr>
          <w:rFonts w:ascii="宋体" w:hAnsi="宋体" w:cs="宋体"/>
          <w:b/>
          <w:sz w:val="21"/>
          <w:szCs w:val="21"/>
        </w:rPr>
        <w:t>注</w:t>
      </w:r>
      <w:r w:rsidRPr="00750792">
        <w:rPr>
          <w:rFonts w:ascii="宋体" w:hAnsi="宋体" w:cs="宋体" w:hint="eastAsia"/>
          <w:b/>
          <w:sz w:val="21"/>
          <w:szCs w:val="21"/>
        </w:rPr>
        <w:t>：</w:t>
      </w:r>
      <w:r w:rsidRPr="00750792">
        <w:rPr>
          <w:rFonts w:ascii="宋体" w:hAnsi="宋体" w:cs="宋体"/>
          <w:b/>
          <w:sz w:val="21"/>
          <w:szCs w:val="21"/>
        </w:rPr>
        <w:t>成交供应商须在</w:t>
      </w:r>
      <w:r w:rsidRPr="00750792">
        <w:rPr>
          <w:rFonts w:ascii="宋体" w:hAnsi="宋体" w:cs="宋体" w:hint="eastAsia"/>
          <w:b/>
          <w:sz w:val="21"/>
          <w:szCs w:val="21"/>
        </w:rPr>
        <w:t>成交</w:t>
      </w:r>
      <w:r w:rsidRPr="00750792">
        <w:rPr>
          <w:rFonts w:ascii="宋体" w:hAnsi="宋体" w:cs="宋体"/>
          <w:b/>
          <w:sz w:val="21"/>
          <w:szCs w:val="21"/>
        </w:rPr>
        <w:t>后提交</w:t>
      </w:r>
      <w:r w:rsidRPr="00750792">
        <w:rPr>
          <w:rFonts w:ascii="宋体" w:hAnsi="宋体" w:cs="宋体" w:hint="eastAsia"/>
          <w:b/>
          <w:sz w:val="21"/>
          <w:szCs w:val="21"/>
        </w:rPr>
        <w:t>叁份</w:t>
      </w:r>
      <w:r w:rsidRPr="00750792">
        <w:rPr>
          <w:rFonts w:ascii="宋体" w:hAnsi="宋体" w:cs="宋体"/>
          <w:b/>
          <w:sz w:val="21"/>
          <w:szCs w:val="21"/>
        </w:rPr>
        <w:t>纸质</w:t>
      </w:r>
      <w:r w:rsidRPr="00750792">
        <w:rPr>
          <w:rFonts w:ascii="宋体" w:hAnsi="宋体" w:cs="宋体" w:hint="eastAsia"/>
          <w:b/>
          <w:sz w:val="21"/>
          <w:szCs w:val="21"/>
        </w:rPr>
        <w:t>响应</w:t>
      </w:r>
      <w:r w:rsidRPr="00750792">
        <w:rPr>
          <w:rFonts w:ascii="宋体" w:hAnsi="宋体" w:cs="宋体"/>
          <w:b/>
          <w:sz w:val="21"/>
          <w:szCs w:val="21"/>
        </w:rPr>
        <w:t>文件正本至代理</w:t>
      </w:r>
      <w:r w:rsidRPr="00750792">
        <w:rPr>
          <w:rFonts w:ascii="宋体" w:hAnsi="宋体" w:cs="宋体" w:hint="eastAsia"/>
          <w:b/>
          <w:sz w:val="21"/>
          <w:szCs w:val="21"/>
        </w:rPr>
        <w:t>公司留作纸质归档使用。</w:t>
      </w:r>
    </w:p>
    <w:p w14:paraId="4B84791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32.质疑处理</w:t>
      </w:r>
    </w:p>
    <w:p w14:paraId="342604A7"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318D5555"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32.2本次采购文件要求供应商在法定质疑期内一次性提出针对同一采购程序环节的质疑，否则不予受理。</w:t>
      </w:r>
    </w:p>
    <w:p w14:paraId="160F6F7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32.3供应商提出质疑应当提交质疑函和必要的证明材料，质疑函应当包括下列内容：</w:t>
      </w:r>
    </w:p>
    <w:p w14:paraId="69346DBD"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32.3.1供应商的姓名或者名称（以提供的营业执照副本扫描件为准）、地址、邮编、联系人及联系电话；</w:t>
      </w:r>
    </w:p>
    <w:p w14:paraId="1B62E45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32.3.2质疑项目的名称、编号；</w:t>
      </w:r>
    </w:p>
    <w:p w14:paraId="3BDFDBE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32.3.3具体、明确的质疑事项和与质疑事项相关的请求；</w:t>
      </w:r>
    </w:p>
    <w:p w14:paraId="1603895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32.3.4事实依据；</w:t>
      </w:r>
    </w:p>
    <w:p w14:paraId="20B82AA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32.3.5必要的法律依据；</w:t>
      </w:r>
    </w:p>
    <w:p w14:paraId="5448A839"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32.3.6提出质疑的日期。</w:t>
      </w:r>
    </w:p>
    <w:p w14:paraId="026A79F6"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49D59162"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供应商提交的质疑函必须按照《政府采购供应商质疑函范本》要求的格式和内容进行填写，质疑函范本下载网址详见链接：https://czju.suzhou.gov.cn/zfcg/html/content/20180305093615738.shtml。</w:t>
      </w:r>
    </w:p>
    <w:p w14:paraId="21372D3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32.4接收质疑函的方式：书面形式（当场送达或邮寄方式）</w:t>
      </w:r>
    </w:p>
    <w:p w14:paraId="5CCEE5A2" w14:textId="77777777" w:rsidR="00E90CA8" w:rsidRPr="00750792" w:rsidRDefault="00F806AB">
      <w:pPr>
        <w:widowControl w:val="0"/>
        <w:spacing w:after="0" w:line="360" w:lineRule="auto"/>
        <w:ind w:left="0" w:firstLineChars="200" w:firstLine="420"/>
        <w:rPr>
          <w:rFonts w:ascii="宋体" w:hAnsi="宋体" w:cs="宋体" w:hint="eastAsia"/>
          <w:sz w:val="21"/>
          <w:szCs w:val="21"/>
          <w:lang w:val="zh-CN"/>
        </w:rPr>
      </w:pPr>
      <w:r w:rsidRPr="00750792">
        <w:rPr>
          <w:rFonts w:ascii="宋体" w:hAnsi="宋体" w:cs="宋体" w:hint="eastAsia"/>
          <w:sz w:val="21"/>
          <w:szCs w:val="21"/>
          <w:lang w:val="zh-CN"/>
        </w:rPr>
        <w:t>联系单位：</w:t>
      </w:r>
      <w:r w:rsidRPr="00750792">
        <w:rPr>
          <w:rFonts w:ascii="宋体" w:hAnsi="宋体" w:hint="eastAsia"/>
          <w:sz w:val="21"/>
          <w:szCs w:val="21"/>
          <w:lang w:val="zh-TW"/>
        </w:rPr>
        <w:t>步定（苏州）项目管理有限公司</w:t>
      </w:r>
    </w:p>
    <w:p w14:paraId="084C5058" w14:textId="77777777" w:rsidR="00E90CA8" w:rsidRPr="00750792" w:rsidRDefault="00F806AB">
      <w:pPr>
        <w:widowControl w:val="0"/>
        <w:spacing w:after="0" w:line="360" w:lineRule="auto"/>
        <w:ind w:left="0" w:firstLineChars="200" w:firstLine="420"/>
        <w:rPr>
          <w:rFonts w:ascii="宋体" w:hAnsi="宋体" w:cs="宋体" w:hint="eastAsia"/>
          <w:sz w:val="21"/>
          <w:szCs w:val="21"/>
          <w:lang w:val="zh-CN"/>
        </w:rPr>
      </w:pPr>
      <w:r w:rsidRPr="00750792">
        <w:rPr>
          <w:rFonts w:ascii="宋体" w:hAnsi="宋体" w:cs="宋体" w:hint="eastAsia"/>
          <w:sz w:val="21"/>
          <w:szCs w:val="21"/>
          <w:lang w:val="zh-CN"/>
        </w:rPr>
        <w:t>通讯地址：苏州市吴中区木渎花苑三村19-5号；</w:t>
      </w:r>
    </w:p>
    <w:p w14:paraId="72B3074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lang w:val="zh-CN"/>
        </w:rPr>
        <w:t>电话：</w:t>
      </w:r>
      <w:r w:rsidRPr="00750792">
        <w:rPr>
          <w:rFonts w:ascii="宋体" w:hAnsi="宋体" w:cs="宋体" w:hint="eastAsia"/>
          <w:sz w:val="21"/>
          <w:szCs w:val="21"/>
        </w:rPr>
        <w:t>18913095097</w:t>
      </w:r>
      <w:r w:rsidRPr="00750792">
        <w:rPr>
          <w:rFonts w:ascii="宋体" w:hAnsi="宋体" w:cs="宋体" w:hint="eastAsia"/>
          <w:sz w:val="21"/>
          <w:szCs w:val="21"/>
          <w:lang w:val="zh-CN"/>
        </w:rPr>
        <w:t>；联系人：张敬柏。</w:t>
      </w:r>
    </w:p>
    <w:p w14:paraId="592BEBD0" w14:textId="77777777" w:rsidR="00E90CA8" w:rsidRPr="00750792" w:rsidRDefault="00F806AB">
      <w:pPr>
        <w:spacing w:after="0" w:line="360" w:lineRule="auto"/>
        <w:ind w:left="0" w:firstLineChars="200" w:firstLine="420"/>
        <w:rPr>
          <w:rFonts w:ascii="宋体" w:hAnsi="宋体" w:cs="宋体" w:hint="eastAsia"/>
          <w:bCs/>
          <w:color w:val="000000"/>
          <w:sz w:val="21"/>
          <w:szCs w:val="21"/>
        </w:rPr>
      </w:pPr>
      <w:r w:rsidRPr="00750792">
        <w:rPr>
          <w:rFonts w:ascii="宋体" w:hAnsi="宋体" w:cs="宋体" w:hint="eastAsia"/>
          <w:bCs/>
          <w:color w:val="000000"/>
          <w:sz w:val="21"/>
          <w:szCs w:val="21"/>
        </w:rPr>
        <w:t>33.勘察现场</w:t>
      </w:r>
    </w:p>
    <w:p w14:paraId="0502787C" w14:textId="77777777" w:rsidR="00E90CA8" w:rsidRPr="00750792" w:rsidRDefault="00F806AB">
      <w:pPr>
        <w:pStyle w:val="14"/>
        <w:widowControl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bCs/>
          <w:color w:val="000000"/>
          <w:sz w:val="21"/>
          <w:szCs w:val="21"/>
        </w:rPr>
        <w:t>33.</w:t>
      </w:r>
      <w:r w:rsidRPr="00750792">
        <w:rPr>
          <w:rFonts w:ascii="宋体" w:hAnsi="宋体" w:cs="宋体" w:hint="eastAsia"/>
          <w:color w:val="000000"/>
          <w:sz w:val="21"/>
          <w:szCs w:val="21"/>
        </w:rPr>
        <w:t>1本项目不组织统一勘察现场。</w:t>
      </w:r>
    </w:p>
    <w:p w14:paraId="4AD4F26E" w14:textId="77777777" w:rsidR="00E90CA8" w:rsidRPr="00750792" w:rsidRDefault="00F806AB">
      <w:pPr>
        <w:pStyle w:val="14"/>
        <w:widowControl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bCs/>
          <w:color w:val="000000"/>
          <w:sz w:val="21"/>
          <w:szCs w:val="21"/>
        </w:rPr>
        <w:t>33.</w:t>
      </w:r>
      <w:r w:rsidRPr="00750792">
        <w:rPr>
          <w:rFonts w:ascii="宋体" w:hAnsi="宋体" w:cs="宋体" w:hint="eastAsia"/>
          <w:color w:val="000000"/>
          <w:sz w:val="21"/>
          <w:szCs w:val="21"/>
        </w:rPr>
        <w:t>2根据自身需要，磋商供应商可在磋商响应文件递交之日前对有关现场和周围环境进行勘察，以获取编制响应文件和签署合同所需的信息。勘察现场所发生的费用由磋商供应商自己承担。</w:t>
      </w:r>
    </w:p>
    <w:p w14:paraId="66654771" w14:textId="77777777" w:rsidR="00E90CA8" w:rsidRPr="00750792" w:rsidRDefault="00F806AB">
      <w:pPr>
        <w:pStyle w:val="14"/>
        <w:widowControl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bCs/>
          <w:color w:val="000000"/>
          <w:sz w:val="21"/>
          <w:szCs w:val="21"/>
        </w:rPr>
        <w:t>33.</w:t>
      </w:r>
      <w:r w:rsidRPr="00750792">
        <w:rPr>
          <w:rFonts w:ascii="宋体" w:hAnsi="宋体" w:cs="宋体" w:hint="eastAsia"/>
          <w:color w:val="000000"/>
          <w:sz w:val="21"/>
          <w:szCs w:val="21"/>
        </w:rPr>
        <w:t>3采购单位向磋商供应商提供的有关现场的资料和数据（如有），是采购单位现有的并认为能使磋商供应商可利用的资料。采购单位对磋商供应商由此而做出的推论、理解和结论概不负责。</w:t>
      </w:r>
    </w:p>
    <w:p w14:paraId="56729FF4" w14:textId="77777777" w:rsidR="00E90CA8" w:rsidRPr="00750792" w:rsidRDefault="00F806AB">
      <w:pPr>
        <w:pStyle w:val="14"/>
        <w:widowControl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bCs/>
          <w:color w:val="000000"/>
          <w:sz w:val="21"/>
          <w:szCs w:val="21"/>
        </w:rPr>
        <w:t>33.</w:t>
      </w:r>
      <w:r w:rsidRPr="00750792">
        <w:rPr>
          <w:rFonts w:ascii="宋体" w:hAnsi="宋体" w:cs="宋体" w:hint="eastAsia"/>
          <w:color w:val="000000"/>
          <w:sz w:val="21"/>
          <w:szCs w:val="21"/>
        </w:rPr>
        <w:t>4经采购单位允许，磋商供应商可为勘察目的进入采购单位的项目现场，但磋商供应商不得因此使采购单位承担有关的责任和蒙受损失。磋商供应商应承担勘察现场的责任和风险。</w:t>
      </w:r>
    </w:p>
    <w:p w14:paraId="066F2EAF" w14:textId="77777777" w:rsidR="00E90CA8" w:rsidRPr="00750792" w:rsidRDefault="00F806AB">
      <w:pPr>
        <w:pStyle w:val="14"/>
        <w:widowControl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bCs/>
          <w:color w:val="000000"/>
          <w:sz w:val="21"/>
          <w:szCs w:val="21"/>
        </w:rPr>
        <w:t>33.</w:t>
      </w:r>
      <w:r w:rsidRPr="00750792">
        <w:rPr>
          <w:rFonts w:ascii="宋体" w:hAnsi="宋体" w:cs="宋体" w:hint="eastAsia"/>
          <w:color w:val="000000"/>
          <w:sz w:val="21"/>
          <w:szCs w:val="21"/>
        </w:rPr>
        <w:t>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p>
    <w:p w14:paraId="725E9749" w14:textId="77777777" w:rsidR="00E90CA8" w:rsidRPr="00750792" w:rsidRDefault="00F806AB">
      <w:pPr>
        <w:spacing w:after="0" w:line="360" w:lineRule="auto"/>
        <w:ind w:left="0" w:firstLineChars="200" w:firstLine="420"/>
        <w:rPr>
          <w:rFonts w:ascii="宋体" w:hAnsi="宋体" w:cs="宋体" w:hint="eastAsia"/>
          <w:bCs/>
          <w:color w:val="000000"/>
          <w:sz w:val="21"/>
          <w:szCs w:val="21"/>
        </w:rPr>
      </w:pPr>
      <w:bookmarkStart w:id="30" w:name="_Toc2426"/>
      <w:r w:rsidRPr="00750792">
        <w:rPr>
          <w:rFonts w:ascii="宋体" w:hAnsi="宋体" w:cs="宋体" w:hint="eastAsia"/>
          <w:bCs/>
          <w:color w:val="000000"/>
          <w:sz w:val="21"/>
          <w:szCs w:val="21"/>
        </w:rPr>
        <w:t>34.项目的终止</w:t>
      </w:r>
      <w:bookmarkEnd w:id="30"/>
    </w:p>
    <w:p w14:paraId="31DEAFB3"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34.1出现下列情形之一的，将终止竞争性磋商采购活动：</w:t>
      </w:r>
    </w:p>
    <w:p w14:paraId="47073A52"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（1）因情况变化，不再符合规定的竞争性磋商采购方式适用情形的；</w:t>
      </w:r>
    </w:p>
    <w:p w14:paraId="7B5542E3"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（2）出现影响采购公正的违法、违规行为的；</w:t>
      </w:r>
    </w:p>
    <w:p w14:paraId="10F3FC46"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（3）在采购过程中符合要求的供应商或者报价未超过采购预算的供应商不足3家的；</w:t>
      </w:r>
    </w:p>
    <w:p w14:paraId="7B21BC01" w14:textId="77777777" w:rsidR="00E90CA8" w:rsidRPr="00750792" w:rsidRDefault="00F806AB">
      <w:pPr>
        <w:widowControl w:val="0"/>
        <w:spacing w:after="0" w:line="360" w:lineRule="auto"/>
        <w:ind w:left="0" w:firstLineChars="200" w:firstLine="420"/>
        <w:rPr>
          <w:rFonts w:ascii="宋体" w:hAnsi="宋体" w:cs="宋体" w:hint="eastAsia"/>
          <w:b/>
          <w:bCs/>
          <w:sz w:val="21"/>
          <w:szCs w:val="21"/>
        </w:rPr>
      </w:pPr>
      <w:r w:rsidRPr="00750792">
        <w:rPr>
          <w:rFonts w:ascii="宋体" w:hAnsi="宋体" w:cs="宋体" w:hint="eastAsia"/>
          <w:color w:val="000000"/>
          <w:sz w:val="21"/>
          <w:szCs w:val="21"/>
        </w:rPr>
        <w:t>（4）在采购活动中因重大变故，采购任务取消的。</w:t>
      </w:r>
    </w:p>
    <w:p w14:paraId="58366381" w14:textId="77777777" w:rsidR="00E90CA8" w:rsidRPr="00750792" w:rsidRDefault="00F806AB">
      <w:pPr>
        <w:widowControl w:val="0"/>
        <w:spacing w:after="0" w:line="360" w:lineRule="auto"/>
        <w:ind w:left="0" w:firstLineChars="200" w:firstLine="422"/>
        <w:rPr>
          <w:rFonts w:ascii="宋体" w:hAnsi="宋体" w:cs="宋体" w:hint="eastAsia"/>
          <w:b/>
          <w:bCs/>
          <w:sz w:val="21"/>
          <w:szCs w:val="21"/>
        </w:rPr>
      </w:pPr>
      <w:r w:rsidRPr="00750792">
        <w:rPr>
          <w:rFonts w:ascii="宋体" w:hAnsi="宋体" w:cs="宋体" w:hint="eastAsia"/>
          <w:b/>
          <w:bCs/>
          <w:sz w:val="21"/>
          <w:szCs w:val="21"/>
        </w:rPr>
        <w:t>七、其他事项</w:t>
      </w:r>
    </w:p>
    <w:p w14:paraId="3994307E"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sz w:val="21"/>
          <w:szCs w:val="21"/>
        </w:rPr>
        <w:t>35.</w:t>
      </w:r>
      <w:r w:rsidRPr="00750792">
        <w:rPr>
          <w:rFonts w:ascii="宋体" w:hAnsi="宋体" w:cs="宋体" w:hint="eastAsia"/>
          <w:color w:val="000000"/>
          <w:sz w:val="21"/>
          <w:szCs w:val="21"/>
        </w:rPr>
        <w:t>服务费及履约保证金</w:t>
      </w:r>
    </w:p>
    <w:p w14:paraId="05152972"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sz w:val="21"/>
          <w:szCs w:val="21"/>
        </w:rPr>
        <w:t>35.</w:t>
      </w:r>
      <w:r w:rsidRPr="00750792">
        <w:rPr>
          <w:rFonts w:ascii="宋体" w:hAnsi="宋体" w:cs="宋体" w:hint="eastAsia"/>
          <w:color w:val="000000"/>
          <w:sz w:val="21"/>
          <w:szCs w:val="21"/>
        </w:rPr>
        <w:t>1成交单位须按前附表的规定计算并支付服务费，该费用应在领取成交通知书时付清。成交单位如果未按规定缴纳服务费，磋商采购单位将并保留诉讼的权利。</w:t>
      </w:r>
    </w:p>
    <w:p w14:paraId="17E39B76" w14:textId="77777777" w:rsidR="00E90CA8" w:rsidRPr="00750792" w:rsidRDefault="00F806AB">
      <w:pPr>
        <w:pStyle w:val="14"/>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sz w:val="21"/>
          <w:szCs w:val="21"/>
        </w:rPr>
        <w:t>35.</w:t>
      </w:r>
      <w:r w:rsidRPr="00750792">
        <w:rPr>
          <w:rFonts w:ascii="宋体" w:hAnsi="宋体" w:cs="宋体" w:hint="eastAsia"/>
          <w:color w:val="000000"/>
          <w:sz w:val="21"/>
          <w:szCs w:val="21"/>
        </w:rPr>
        <w:t>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p>
    <w:tbl>
      <w:tblPr>
        <w:tblW w:w="627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88"/>
        <w:gridCol w:w="3990"/>
      </w:tblGrid>
      <w:tr w:rsidR="00E90CA8" w:rsidRPr="00750792" w14:paraId="686BA7C9" w14:textId="77777777">
        <w:trPr>
          <w:jc w:val="center"/>
        </w:trPr>
        <w:tc>
          <w:tcPr>
            <w:tcW w:w="6278" w:type="dxa"/>
            <w:gridSpan w:val="2"/>
          </w:tcPr>
          <w:p w14:paraId="11CFB551" w14:textId="77777777" w:rsidR="00E90CA8" w:rsidRPr="00750792" w:rsidRDefault="00F806AB">
            <w:pPr>
              <w:spacing w:after="0" w:line="360" w:lineRule="auto"/>
              <w:ind w:left="0" w:firstLineChars="200" w:firstLine="420"/>
              <w:jc w:val="center"/>
              <w:rPr>
                <w:rFonts w:ascii="宋体" w:hAnsi="宋体" w:cs="宋体" w:hint="eastAsia"/>
                <w:color w:val="000000"/>
                <w:sz w:val="21"/>
                <w:szCs w:val="21"/>
              </w:rPr>
            </w:pPr>
            <w:r w:rsidRPr="00750792">
              <w:rPr>
                <w:rFonts w:ascii="宋体" w:hAnsi="宋体" w:cs="宋体" w:hint="eastAsia"/>
                <w:color w:val="000000"/>
                <w:sz w:val="21"/>
                <w:szCs w:val="21"/>
              </w:rPr>
              <w:t>开票信息</w:t>
            </w:r>
          </w:p>
        </w:tc>
      </w:tr>
      <w:tr w:rsidR="00E90CA8" w:rsidRPr="00750792" w14:paraId="318B1619" w14:textId="77777777">
        <w:trPr>
          <w:jc w:val="center"/>
        </w:trPr>
        <w:tc>
          <w:tcPr>
            <w:tcW w:w="2288" w:type="dxa"/>
          </w:tcPr>
          <w:p w14:paraId="0510AF2D" w14:textId="77777777" w:rsidR="00E90CA8" w:rsidRPr="00750792" w:rsidRDefault="00F806AB">
            <w:pPr>
              <w:spacing w:after="0" w:line="360" w:lineRule="auto"/>
              <w:ind w:left="0"/>
              <w:rPr>
                <w:rFonts w:ascii="宋体" w:hAnsi="宋体" w:cs="宋体" w:hint="eastAsia"/>
                <w:color w:val="000000"/>
                <w:sz w:val="21"/>
                <w:szCs w:val="21"/>
              </w:rPr>
            </w:pPr>
            <w:r w:rsidRPr="00750792">
              <w:rPr>
                <w:rFonts w:ascii="宋体" w:hAnsi="宋体" w:cs="宋体" w:hint="eastAsia"/>
                <w:color w:val="000000"/>
                <w:sz w:val="21"/>
                <w:szCs w:val="21"/>
              </w:rPr>
              <w:t>报名单位公司名称</w:t>
            </w:r>
          </w:p>
        </w:tc>
        <w:tc>
          <w:tcPr>
            <w:tcW w:w="3990" w:type="dxa"/>
          </w:tcPr>
          <w:p w14:paraId="6C1D0D10" w14:textId="77777777" w:rsidR="00E90CA8" w:rsidRPr="00750792" w:rsidRDefault="00E90CA8">
            <w:pPr>
              <w:spacing w:after="0" w:line="360" w:lineRule="auto"/>
              <w:ind w:left="0" w:firstLineChars="200" w:firstLine="420"/>
              <w:rPr>
                <w:rFonts w:ascii="宋体" w:hAnsi="宋体" w:cs="宋体" w:hint="eastAsia"/>
                <w:color w:val="000000"/>
                <w:sz w:val="21"/>
                <w:szCs w:val="21"/>
              </w:rPr>
            </w:pPr>
          </w:p>
        </w:tc>
      </w:tr>
      <w:tr w:rsidR="00E90CA8" w:rsidRPr="00750792" w14:paraId="35F2AE8D" w14:textId="77777777">
        <w:trPr>
          <w:jc w:val="center"/>
        </w:trPr>
        <w:tc>
          <w:tcPr>
            <w:tcW w:w="2288" w:type="dxa"/>
          </w:tcPr>
          <w:p w14:paraId="3FDB9D84" w14:textId="77777777" w:rsidR="00E90CA8" w:rsidRPr="00750792" w:rsidRDefault="00F806AB">
            <w:pPr>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lastRenderedPageBreak/>
              <w:t>地址</w:t>
            </w:r>
          </w:p>
        </w:tc>
        <w:tc>
          <w:tcPr>
            <w:tcW w:w="3990" w:type="dxa"/>
          </w:tcPr>
          <w:p w14:paraId="6736A206" w14:textId="77777777" w:rsidR="00E90CA8" w:rsidRPr="00750792" w:rsidRDefault="00E90CA8">
            <w:pPr>
              <w:spacing w:after="0" w:line="360" w:lineRule="auto"/>
              <w:ind w:left="0" w:firstLineChars="200" w:firstLine="420"/>
              <w:rPr>
                <w:rFonts w:ascii="宋体" w:hAnsi="宋体" w:cs="宋体" w:hint="eastAsia"/>
                <w:color w:val="000000"/>
                <w:sz w:val="21"/>
                <w:szCs w:val="21"/>
              </w:rPr>
            </w:pPr>
          </w:p>
        </w:tc>
      </w:tr>
      <w:tr w:rsidR="00E90CA8" w:rsidRPr="00750792" w14:paraId="220AFD42" w14:textId="77777777">
        <w:trPr>
          <w:jc w:val="center"/>
        </w:trPr>
        <w:tc>
          <w:tcPr>
            <w:tcW w:w="2288" w:type="dxa"/>
          </w:tcPr>
          <w:p w14:paraId="3A1F200E" w14:textId="77777777" w:rsidR="00E90CA8" w:rsidRPr="00750792" w:rsidRDefault="00F806AB">
            <w:pPr>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电话</w:t>
            </w:r>
          </w:p>
        </w:tc>
        <w:tc>
          <w:tcPr>
            <w:tcW w:w="3990" w:type="dxa"/>
          </w:tcPr>
          <w:p w14:paraId="571D81D7" w14:textId="77777777" w:rsidR="00E90CA8" w:rsidRPr="00750792" w:rsidRDefault="00E90CA8">
            <w:pPr>
              <w:spacing w:after="0" w:line="360" w:lineRule="auto"/>
              <w:ind w:left="0" w:firstLineChars="200" w:firstLine="420"/>
              <w:rPr>
                <w:rFonts w:ascii="宋体" w:hAnsi="宋体" w:cs="宋体" w:hint="eastAsia"/>
                <w:color w:val="000000"/>
                <w:sz w:val="21"/>
                <w:szCs w:val="21"/>
              </w:rPr>
            </w:pPr>
          </w:p>
        </w:tc>
      </w:tr>
      <w:tr w:rsidR="00E90CA8" w:rsidRPr="00750792" w14:paraId="4A76CD0E" w14:textId="77777777">
        <w:trPr>
          <w:jc w:val="center"/>
        </w:trPr>
        <w:tc>
          <w:tcPr>
            <w:tcW w:w="2288" w:type="dxa"/>
          </w:tcPr>
          <w:p w14:paraId="1AA292E3" w14:textId="77777777" w:rsidR="00E90CA8" w:rsidRPr="00750792" w:rsidRDefault="00F806AB">
            <w:pPr>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税号</w:t>
            </w:r>
          </w:p>
        </w:tc>
        <w:tc>
          <w:tcPr>
            <w:tcW w:w="3990" w:type="dxa"/>
          </w:tcPr>
          <w:p w14:paraId="69E9D3FF" w14:textId="77777777" w:rsidR="00E90CA8" w:rsidRPr="00750792" w:rsidRDefault="00E90CA8">
            <w:pPr>
              <w:spacing w:after="0" w:line="360" w:lineRule="auto"/>
              <w:ind w:left="0" w:firstLineChars="200" w:firstLine="420"/>
              <w:rPr>
                <w:rFonts w:ascii="宋体" w:hAnsi="宋体" w:cs="宋体" w:hint="eastAsia"/>
                <w:color w:val="000000"/>
                <w:sz w:val="21"/>
                <w:szCs w:val="21"/>
              </w:rPr>
            </w:pPr>
          </w:p>
        </w:tc>
      </w:tr>
      <w:tr w:rsidR="00E90CA8" w:rsidRPr="00750792" w14:paraId="313E5B62" w14:textId="77777777">
        <w:trPr>
          <w:jc w:val="center"/>
        </w:trPr>
        <w:tc>
          <w:tcPr>
            <w:tcW w:w="2288" w:type="dxa"/>
          </w:tcPr>
          <w:p w14:paraId="4AA56FBF" w14:textId="77777777" w:rsidR="00E90CA8" w:rsidRPr="00750792" w:rsidRDefault="00F806AB">
            <w:pPr>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开户行</w:t>
            </w:r>
          </w:p>
        </w:tc>
        <w:tc>
          <w:tcPr>
            <w:tcW w:w="3990" w:type="dxa"/>
          </w:tcPr>
          <w:p w14:paraId="47BCCE2C" w14:textId="77777777" w:rsidR="00E90CA8" w:rsidRPr="00750792" w:rsidRDefault="00E90CA8">
            <w:pPr>
              <w:spacing w:after="0" w:line="360" w:lineRule="auto"/>
              <w:ind w:left="0" w:firstLineChars="200" w:firstLine="420"/>
              <w:rPr>
                <w:rFonts w:ascii="宋体" w:hAnsi="宋体" w:cs="宋体" w:hint="eastAsia"/>
                <w:color w:val="000000"/>
                <w:sz w:val="21"/>
                <w:szCs w:val="21"/>
              </w:rPr>
            </w:pPr>
          </w:p>
        </w:tc>
      </w:tr>
      <w:tr w:rsidR="00E90CA8" w:rsidRPr="00750792" w14:paraId="68383FA4" w14:textId="77777777">
        <w:trPr>
          <w:jc w:val="center"/>
        </w:trPr>
        <w:tc>
          <w:tcPr>
            <w:tcW w:w="2288" w:type="dxa"/>
          </w:tcPr>
          <w:p w14:paraId="40447992" w14:textId="77777777" w:rsidR="00E90CA8" w:rsidRPr="00750792" w:rsidRDefault="00F806AB">
            <w:pPr>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银行账号</w:t>
            </w:r>
          </w:p>
        </w:tc>
        <w:tc>
          <w:tcPr>
            <w:tcW w:w="3990" w:type="dxa"/>
          </w:tcPr>
          <w:p w14:paraId="1DF8AE02" w14:textId="77777777" w:rsidR="00E90CA8" w:rsidRPr="00750792" w:rsidRDefault="00E90CA8">
            <w:pPr>
              <w:spacing w:after="0" w:line="360" w:lineRule="auto"/>
              <w:ind w:left="0" w:firstLineChars="200" w:firstLine="420"/>
              <w:rPr>
                <w:rFonts w:ascii="宋体" w:hAnsi="宋体" w:cs="宋体" w:hint="eastAsia"/>
                <w:color w:val="000000"/>
                <w:sz w:val="21"/>
                <w:szCs w:val="21"/>
              </w:rPr>
            </w:pPr>
          </w:p>
        </w:tc>
      </w:tr>
    </w:tbl>
    <w:p w14:paraId="50EE6A44" w14:textId="77777777" w:rsidR="00E90CA8" w:rsidRPr="00750792" w:rsidRDefault="00F806AB">
      <w:pPr>
        <w:pStyle w:val="14"/>
        <w:spacing w:after="0" w:line="360" w:lineRule="auto"/>
        <w:ind w:left="0" w:firstLineChars="200" w:firstLine="420"/>
        <w:rPr>
          <w:rFonts w:ascii="宋体" w:hAnsi="宋体" w:cs="宋体" w:hint="eastAsia"/>
          <w:b/>
          <w:bCs/>
          <w:color w:val="000000"/>
          <w:sz w:val="21"/>
          <w:szCs w:val="21"/>
        </w:rPr>
      </w:pPr>
      <w:r w:rsidRPr="00750792">
        <w:rPr>
          <w:rFonts w:ascii="宋体" w:hAnsi="宋体" w:cs="宋体" w:hint="eastAsia"/>
          <w:sz w:val="21"/>
          <w:szCs w:val="21"/>
        </w:rPr>
        <w:t>35.3</w:t>
      </w:r>
      <w:r w:rsidRPr="00750792">
        <w:rPr>
          <w:rFonts w:ascii="宋体" w:hAnsi="宋体" w:cs="宋体" w:hint="eastAsia"/>
          <w:b/>
          <w:bCs/>
          <w:color w:val="000000"/>
          <w:sz w:val="21"/>
          <w:szCs w:val="21"/>
        </w:rPr>
        <w:t>成交单位凭已缴纳代理服务费的银行回单至代理机构领取成交通知书、合同。</w:t>
      </w:r>
    </w:p>
    <w:p w14:paraId="656F9DEC"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35.4</w:t>
      </w:r>
      <w:r w:rsidRPr="00750792">
        <w:rPr>
          <w:rFonts w:ascii="宋体" w:hAnsi="宋体" w:cs="宋体" w:hint="eastAsia"/>
          <w:color w:val="000000"/>
          <w:sz w:val="21"/>
          <w:szCs w:val="21"/>
        </w:rPr>
        <w:t>履约保证金：本项目无需提交履约保证金。</w:t>
      </w:r>
    </w:p>
    <w:p w14:paraId="060A642B"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36.未尽事宜：按《中华人民共和国政府采购法》及其他有关法律法规的规定执行。</w:t>
      </w:r>
    </w:p>
    <w:p w14:paraId="57B17BA5" w14:textId="77777777" w:rsidR="00E90CA8" w:rsidRPr="00750792" w:rsidRDefault="00E90CA8"/>
    <w:p w14:paraId="4EE1415B" w14:textId="77777777" w:rsidR="00E90CA8" w:rsidRPr="00750792" w:rsidRDefault="00E90CA8"/>
    <w:p w14:paraId="329526C9" w14:textId="77777777" w:rsidR="00E90CA8" w:rsidRPr="00750792" w:rsidRDefault="00E90CA8">
      <w:bookmarkStart w:id="31" w:name="_Toc29473"/>
      <w:bookmarkStart w:id="32" w:name="_Toc4028"/>
    </w:p>
    <w:p w14:paraId="1EFDC7FC" w14:textId="77777777" w:rsidR="00E90CA8" w:rsidRPr="00750792" w:rsidRDefault="00E90CA8"/>
    <w:p w14:paraId="08EDD5A8" w14:textId="77777777" w:rsidR="00E90CA8" w:rsidRPr="00750792" w:rsidRDefault="00E90CA8"/>
    <w:p w14:paraId="272A4FF8" w14:textId="77777777" w:rsidR="00E90CA8" w:rsidRPr="00750792" w:rsidRDefault="00F806AB">
      <w:pPr>
        <w:rPr>
          <w:rFonts w:ascii="宋体" w:hAnsi="宋体" w:cs="宋体" w:hint="eastAsia"/>
          <w:b/>
          <w:color w:val="000000"/>
          <w:sz w:val="44"/>
          <w:szCs w:val="44"/>
        </w:rPr>
      </w:pPr>
      <w:r w:rsidRPr="00750792">
        <w:rPr>
          <w:rFonts w:ascii="宋体" w:hAnsi="宋体" w:cs="宋体" w:hint="eastAsia"/>
          <w:b/>
          <w:color w:val="000000"/>
          <w:sz w:val="44"/>
          <w:szCs w:val="44"/>
        </w:rPr>
        <w:br w:type="page"/>
      </w:r>
    </w:p>
    <w:p w14:paraId="1D4AB0F1" w14:textId="77777777" w:rsidR="00E90CA8" w:rsidRPr="00750792" w:rsidRDefault="00F806AB">
      <w:pPr>
        <w:pStyle w:val="113"/>
        <w:spacing w:before="0" w:after="0" w:line="360" w:lineRule="auto"/>
        <w:jc w:val="center"/>
        <w:rPr>
          <w:rFonts w:ascii="宋体" w:hAnsi="宋体" w:cs="宋体" w:hint="eastAsia"/>
          <w:b/>
          <w:color w:val="000000"/>
          <w:sz w:val="44"/>
          <w:szCs w:val="44"/>
        </w:rPr>
      </w:pPr>
      <w:r w:rsidRPr="00750792">
        <w:rPr>
          <w:rFonts w:ascii="宋体" w:hAnsi="宋体" w:cs="宋体" w:hint="eastAsia"/>
          <w:b/>
          <w:color w:val="000000"/>
          <w:sz w:val="44"/>
          <w:szCs w:val="44"/>
        </w:rPr>
        <w:lastRenderedPageBreak/>
        <w:t xml:space="preserve">第三章 </w:t>
      </w:r>
      <w:bookmarkStart w:id="33" w:name="投标文件格式"/>
      <w:bookmarkEnd w:id="33"/>
      <w:r w:rsidRPr="00750792">
        <w:rPr>
          <w:rFonts w:ascii="宋体" w:hAnsi="宋体" w:cs="宋体" w:hint="eastAsia"/>
          <w:b/>
          <w:color w:val="000000"/>
          <w:sz w:val="44"/>
          <w:szCs w:val="44"/>
        </w:rPr>
        <w:t>响应文件格式</w:t>
      </w:r>
      <w:bookmarkEnd w:id="25"/>
      <w:bookmarkEnd w:id="26"/>
      <w:bookmarkEnd w:id="27"/>
      <w:bookmarkEnd w:id="28"/>
      <w:bookmarkEnd w:id="29"/>
      <w:bookmarkEnd w:id="31"/>
      <w:bookmarkEnd w:id="32"/>
    </w:p>
    <w:p w14:paraId="5572CAD7" w14:textId="77777777" w:rsidR="00E90CA8" w:rsidRPr="00750792" w:rsidRDefault="00E90CA8">
      <w:pPr>
        <w:spacing w:line="440" w:lineRule="exact"/>
        <w:ind w:left="0"/>
        <w:jc w:val="left"/>
        <w:rPr>
          <w:rFonts w:ascii="宋体" w:hAnsi="宋体" w:cs="宋体" w:hint="eastAsia"/>
          <w:b/>
          <w:color w:val="000000"/>
          <w:sz w:val="21"/>
          <w:szCs w:val="21"/>
        </w:rPr>
      </w:pPr>
    </w:p>
    <w:p w14:paraId="2FDC8A46" w14:textId="77777777" w:rsidR="00E90CA8" w:rsidRPr="00750792" w:rsidRDefault="00F806AB">
      <w:pPr>
        <w:spacing w:line="360" w:lineRule="auto"/>
        <w:ind w:left="0" w:firstLine="482"/>
        <w:jc w:val="left"/>
        <w:rPr>
          <w:rFonts w:ascii="宋体" w:hAnsi="宋体" w:cs="宋体" w:hint="eastAsia"/>
          <w:b/>
          <w:color w:val="000000"/>
          <w:sz w:val="24"/>
          <w:szCs w:val="24"/>
        </w:rPr>
      </w:pPr>
      <w:r w:rsidRPr="00750792">
        <w:rPr>
          <w:rFonts w:ascii="宋体" w:hAnsi="宋体" w:cs="宋体" w:hint="eastAsia"/>
          <w:b/>
          <w:color w:val="000000"/>
          <w:sz w:val="24"/>
          <w:szCs w:val="24"/>
        </w:rPr>
        <w:t>说明：</w:t>
      </w:r>
    </w:p>
    <w:p w14:paraId="3AB1760C" w14:textId="77777777" w:rsidR="00E90CA8" w:rsidRPr="00750792" w:rsidRDefault="00F806AB">
      <w:pPr>
        <w:spacing w:line="360" w:lineRule="auto"/>
        <w:ind w:left="0" w:firstLine="480"/>
        <w:jc w:val="left"/>
        <w:rPr>
          <w:rFonts w:ascii="宋体" w:hAnsi="宋体" w:cs="宋体" w:hint="eastAsia"/>
          <w:color w:val="000000"/>
          <w:sz w:val="24"/>
          <w:szCs w:val="24"/>
        </w:rPr>
      </w:pPr>
      <w:r w:rsidRPr="00750792">
        <w:rPr>
          <w:rFonts w:ascii="宋体" w:hAnsi="宋体" w:cs="宋体" w:hint="eastAsia"/>
          <w:color w:val="000000"/>
          <w:sz w:val="24"/>
          <w:szCs w:val="24"/>
        </w:rPr>
        <w:t>对本章所有的格式，供应商可根据自身情况进行补充和修改，但补充和修改不得造成与本格式内容有实质性的违背。</w:t>
      </w:r>
    </w:p>
    <w:p w14:paraId="450A834D" w14:textId="77777777" w:rsidR="00E90CA8" w:rsidRPr="00750792" w:rsidRDefault="00F806AB">
      <w:pPr>
        <w:spacing w:line="360" w:lineRule="auto"/>
        <w:ind w:left="0"/>
        <w:jc w:val="left"/>
        <w:outlineLvl w:val="1"/>
        <w:rPr>
          <w:rFonts w:ascii="宋体" w:hAnsi="宋体" w:cs="宋体" w:hint="eastAsia"/>
          <w:b/>
          <w:color w:val="000000"/>
          <w:sz w:val="21"/>
          <w:szCs w:val="21"/>
        </w:rPr>
      </w:pPr>
      <w:r w:rsidRPr="00750792">
        <w:rPr>
          <w:rFonts w:ascii="宋体" w:hAnsi="宋体" w:cs="宋体" w:hint="eastAsia"/>
          <w:b/>
          <w:color w:val="000000"/>
          <w:sz w:val="44"/>
          <w:szCs w:val="44"/>
        </w:rPr>
        <w:br w:type="page" w:clear="all"/>
      </w:r>
      <w:bookmarkStart w:id="34" w:name="_Toc3821"/>
      <w:bookmarkStart w:id="35" w:name="_Toc17036"/>
      <w:bookmarkStart w:id="36" w:name="_Toc7097"/>
      <w:r w:rsidRPr="00750792">
        <w:rPr>
          <w:rFonts w:ascii="宋体" w:hAnsi="宋体" w:cs="宋体" w:hint="eastAsia"/>
          <w:b/>
          <w:color w:val="000000"/>
          <w:sz w:val="21"/>
          <w:szCs w:val="21"/>
        </w:rPr>
        <w:lastRenderedPageBreak/>
        <w:t>附件1</w:t>
      </w:r>
      <w:bookmarkEnd w:id="34"/>
      <w:bookmarkEnd w:id="35"/>
      <w:r w:rsidRPr="00750792">
        <w:rPr>
          <w:rFonts w:ascii="宋体" w:hAnsi="宋体" w:cs="宋体" w:hint="eastAsia"/>
          <w:b/>
          <w:color w:val="000000"/>
          <w:sz w:val="21"/>
          <w:szCs w:val="21"/>
        </w:rPr>
        <w:t>、磋商响应函</w:t>
      </w:r>
      <w:bookmarkEnd w:id="36"/>
    </w:p>
    <w:p w14:paraId="3F5BEBC0" w14:textId="77777777" w:rsidR="00E90CA8" w:rsidRPr="00750792" w:rsidRDefault="00F806AB">
      <w:pPr>
        <w:spacing w:after="0" w:line="360" w:lineRule="auto"/>
        <w:ind w:left="0"/>
        <w:jc w:val="center"/>
        <w:rPr>
          <w:rFonts w:ascii="宋体" w:hAnsi="宋体" w:cs="宋体" w:hint="eastAsia"/>
          <w:b/>
          <w:color w:val="000000"/>
          <w:sz w:val="21"/>
          <w:szCs w:val="21"/>
        </w:rPr>
      </w:pPr>
      <w:r w:rsidRPr="00750792">
        <w:rPr>
          <w:rFonts w:ascii="宋体" w:hAnsi="宋体" w:cs="宋体" w:hint="eastAsia"/>
          <w:b/>
          <w:color w:val="000000"/>
          <w:sz w:val="21"/>
          <w:szCs w:val="21"/>
        </w:rPr>
        <w:t>磋商响应函</w:t>
      </w:r>
    </w:p>
    <w:p w14:paraId="4470093B" w14:textId="77777777" w:rsidR="00E90CA8" w:rsidRPr="00750792" w:rsidRDefault="00F806AB">
      <w:pPr>
        <w:spacing w:after="0" w:line="360" w:lineRule="auto"/>
        <w:ind w:left="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致：</w:t>
      </w:r>
      <w:r w:rsidRPr="00750792">
        <w:rPr>
          <w:rFonts w:ascii="宋体" w:hAnsi="宋体" w:cs="宋体" w:hint="eastAsia"/>
          <w:color w:val="000000"/>
          <w:sz w:val="21"/>
          <w:szCs w:val="21"/>
          <w:u w:val="single"/>
          <w:lang w:val="zh-CN"/>
        </w:rPr>
        <w:t>步定（苏州）项目管理有限公司</w:t>
      </w:r>
    </w:p>
    <w:p w14:paraId="191EE62A"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lang w:val="zh-CN"/>
        </w:rPr>
        <w:t xml:space="preserve">我方收到贵公司 </w:t>
      </w:r>
      <w:r w:rsidRPr="00750792">
        <w:rPr>
          <w:rFonts w:ascii="宋体" w:hAnsi="宋体" w:cs="宋体" w:hint="eastAsia"/>
          <w:color w:val="000000"/>
          <w:sz w:val="21"/>
          <w:szCs w:val="21"/>
          <w:u w:val="single"/>
          <w:lang w:val="zh-CN"/>
        </w:rPr>
        <w:t xml:space="preserve">          </w:t>
      </w:r>
      <w:r w:rsidRPr="00750792">
        <w:rPr>
          <w:rFonts w:ascii="宋体" w:hAnsi="宋体" w:cs="宋体" w:hint="eastAsia"/>
          <w:color w:val="000000"/>
          <w:sz w:val="21"/>
          <w:szCs w:val="21"/>
          <w:lang w:val="zh-CN"/>
        </w:rPr>
        <w:t>号磋商采购文件，经仔细阅读和研究，我方决定参加磋商。并向贵公司承诺：</w:t>
      </w:r>
    </w:p>
    <w:p w14:paraId="5170A8E8"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1</w:t>
      </w:r>
      <w:r w:rsidRPr="00750792">
        <w:rPr>
          <w:rStyle w:val="NormalCharacter1"/>
          <w:rFonts w:hAnsi="宋体" w:cs="宋体" w:hint="eastAsia"/>
          <w:color w:val="000000"/>
          <w:sz w:val="21"/>
          <w:szCs w:val="21"/>
        </w:rPr>
        <w:t>、我们愿意按照采购文件的一切要求，提供完成该项目的全部内容，我们的报价包括完成本项工作所需的一切应有费用。</w:t>
      </w:r>
    </w:p>
    <w:p w14:paraId="6A0CA957"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2</w:t>
      </w:r>
      <w:r w:rsidRPr="00750792">
        <w:rPr>
          <w:rStyle w:val="NormalCharacter1"/>
          <w:rFonts w:hAnsi="宋体" w:cs="宋体" w:hint="eastAsia"/>
          <w:color w:val="000000"/>
          <w:sz w:val="21"/>
          <w:szCs w:val="21"/>
        </w:rPr>
        <w:t>、如果我们的磋商响应文件被接受，我们将严格履行采购文件中规定的每一项要求，按期、按质、按量履行合同的义务。</w:t>
      </w:r>
    </w:p>
    <w:p w14:paraId="02C95F60"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3</w:t>
      </w:r>
      <w:r w:rsidRPr="00750792">
        <w:rPr>
          <w:rStyle w:val="NormalCharacter1"/>
          <w:rFonts w:hAnsi="宋体" w:cs="宋体" w:hint="eastAsia"/>
          <w:color w:val="000000"/>
          <w:sz w:val="21"/>
          <w:szCs w:val="21"/>
        </w:rPr>
        <w:t>、我们已详细审查全部采购文件，包括更正公告</w:t>
      </w:r>
      <w:proofErr w:type="gramStart"/>
      <w:r w:rsidRPr="00750792">
        <w:rPr>
          <w:rStyle w:val="NormalCharacter1"/>
          <w:rFonts w:hAnsi="宋体" w:cs="宋体" w:hint="eastAsia"/>
          <w:color w:val="000000"/>
          <w:sz w:val="21"/>
          <w:szCs w:val="21"/>
        </w:rPr>
        <w:t>(</w:t>
      </w:r>
      <w:r w:rsidRPr="00750792">
        <w:rPr>
          <w:rStyle w:val="NormalCharacter1"/>
          <w:rFonts w:hAnsi="宋体" w:cs="宋体" w:hint="eastAsia"/>
          <w:color w:val="000000"/>
          <w:sz w:val="21"/>
          <w:szCs w:val="21"/>
        </w:rPr>
        <w:t>如有</w:t>
      </w:r>
      <w:r w:rsidRPr="00750792">
        <w:rPr>
          <w:rStyle w:val="NormalCharacter1"/>
          <w:rFonts w:hAnsi="宋体" w:cs="宋体" w:hint="eastAsia"/>
          <w:color w:val="000000"/>
          <w:sz w:val="21"/>
          <w:szCs w:val="21"/>
        </w:rPr>
        <w:t>)</w:t>
      </w:r>
      <w:proofErr w:type="gramEnd"/>
      <w:r w:rsidRPr="00750792">
        <w:rPr>
          <w:rStyle w:val="NormalCharacter1"/>
          <w:rFonts w:hAnsi="宋体" w:cs="宋体" w:hint="eastAsia"/>
          <w:color w:val="000000"/>
          <w:sz w:val="21"/>
          <w:szCs w:val="21"/>
        </w:rPr>
        <w:t>。我们完全理解并同意放弃对这方面有不明及误解的权力。</w:t>
      </w:r>
    </w:p>
    <w:p w14:paraId="025CA784"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4</w:t>
      </w:r>
      <w:r w:rsidRPr="00750792">
        <w:rPr>
          <w:rStyle w:val="NormalCharacter1"/>
          <w:rFonts w:hAnsi="宋体" w:cs="宋体" w:hint="eastAsia"/>
          <w:color w:val="000000"/>
          <w:sz w:val="21"/>
          <w:szCs w:val="21"/>
        </w:rPr>
        <w:t>、我们同意按采购文件中的规定，本磋商响应文件的有效期限为响应文件提交截止之日起</w:t>
      </w:r>
      <w:r w:rsidRPr="00750792">
        <w:rPr>
          <w:rStyle w:val="NormalCharacter1"/>
          <w:rFonts w:hAnsi="宋体" w:cs="宋体" w:hint="eastAsia"/>
          <w:color w:val="000000"/>
          <w:sz w:val="21"/>
          <w:szCs w:val="21"/>
          <w:u w:val="single"/>
        </w:rPr>
        <w:t>90</w:t>
      </w:r>
      <w:r w:rsidRPr="00750792">
        <w:rPr>
          <w:rStyle w:val="NormalCharacter1"/>
          <w:rFonts w:hAnsi="宋体" w:cs="宋体" w:hint="eastAsia"/>
          <w:color w:val="000000"/>
          <w:sz w:val="21"/>
          <w:szCs w:val="21"/>
        </w:rPr>
        <w:t>天。</w:t>
      </w:r>
    </w:p>
    <w:p w14:paraId="37932AEE"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5</w:t>
      </w:r>
      <w:r w:rsidRPr="00750792">
        <w:rPr>
          <w:rStyle w:val="NormalCharacter1"/>
          <w:rFonts w:hAnsi="宋体" w:cs="宋体" w:hint="eastAsia"/>
          <w:color w:val="000000"/>
          <w:sz w:val="21"/>
          <w:szCs w:val="21"/>
        </w:rPr>
        <w:t>、我们愿意提供磋商采购单位在采购文件中要求的所有资料。</w:t>
      </w:r>
    </w:p>
    <w:p w14:paraId="23E2AAE0"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6</w:t>
      </w:r>
      <w:r w:rsidRPr="00750792">
        <w:rPr>
          <w:rStyle w:val="NormalCharacter1"/>
          <w:rFonts w:hAnsi="宋体" w:cs="宋体" w:hint="eastAsia"/>
          <w:color w:val="000000"/>
          <w:sz w:val="21"/>
          <w:szCs w:val="21"/>
        </w:rPr>
        <w:t>、我们愿意遵守采购文件中所列的收费标准。</w:t>
      </w:r>
    </w:p>
    <w:p w14:paraId="49C20AF9"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7</w:t>
      </w:r>
      <w:r w:rsidRPr="00750792">
        <w:rPr>
          <w:rStyle w:val="NormalCharacter1"/>
          <w:rFonts w:hAnsi="宋体" w:cs="宋体" w:hint="eastAsia"/>
          <w:color w:val="000000"/>
          <w:sz w:val="21"/>
          <w:szCs w:val="21"/>
        </w:rPr>
        <w:t>、我们承诺该磋商响应文件在磋商开始后的全过程中保持有效，不作任何更改和变动。</w:t>
      </w:r>
    </w:p>
    <w:p w14:paraId="342BC3C1"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8</w:t>
      </w:r>
      <w:r w:rsidRPr="00750792">
        <w:rPr>
          <w:rStyle w:val="NormalCharacter1"/>
          <w:rFonts w:hAnsi="宋体" w:cs="宋体" w:hint="eastAsia"/>
          <w:color w:val="000000"/>
          <w:sz w:val="21"/>
          <w:szCs w:val="21"/>
        </w:rPr>
        <w:t>、我们承诺我公司符合采购文件中“合格磋商供应商的一般条件和特殊条件”的要求，若与真实情况不符，本公司愿意承担由此而产生的一切后果。</w:t>
      </w:r>
    </w:p>
    <w:p w14:paraId="0E01A007"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9</w:t>
      </w:r>
      <w:r w:rsidRPr="00750792">
        <w:rPr>
          <w:rStyle w:val="NormalCharacter1"/>
          <w:rFonts w:hAnsi="宋体" w:cs="宋体" w:hint="eastAsia"/>
          <w:color w:val="000000"/>
          <w:sz w:val="21"/>
          <w:szCs w:val="21"/>
        </w:rPr>
        <w:t>、我们声明：我们在参加本次政府采购活动前</w:t>
      </w:r>
      <w:r w:rsidRPr="00750792">
        <w:rPr>
          <w:rStyle w:val="NormalCharacter1"/>
          <w:rFonts w:hAnsi="宋体" w:cs="宋体" w:hint="eastAsia"/>
          <w:color w:val="000000"/>
          <w:sz w:val="21"/>
          <w:szCs w:val="21"/>
        </w:rPr>
        <w:t>3</w:t>
      </w:r>
      <w:r w:rsidRPr="00750792">
        <w:rPr>
          <w:rStyle w:val="NormalCharacter1"/>
          <w:rFonts w:hAnsi="宋体" w:cs="宋体" w:hint="eastAsia"/>
          <w:color w:val="000000"/>
          <w:sz w:val="21"/>
          <w:szCs w:val="21"/>
        </w:rPr>
        <w:t>年内在经营活动中没有重大违法记录。</w:t>
      </w:r>
    </w:p>
    <w:p w14:paraId="6F64E902"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10</w:t>
      </w:r>
      <w:r w:rsidRPr="00750792">
        <w:rPr>
          <w:rStyle w:val="NormalCharacter1"/>
          <w:rFonts w:hAnsi="宋体" w:cs="宋体" w:hint="eastAsia"/>
          <w:color w:val="000000"/>
          <w:sz w:val="21"/>
          <w:szCs w:val="21"/>
        </w:rPr>
        <w:t>、如果我们成交，我们愿意按采购文件的规定支付代理服务费。</w:t>
      </w:r>
    </w:p>
    <w:p w14:paraId="0D4BE1F9"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11</w:t>
      </w:r>
      <w:r w:rsidRPr="00750792">
        <w:rPr>
          <w:rStyle w:val="NormalCharacter1"/>
          <w:rFonts w:hAnsi="宋体" w:cs="宋体" w:hint="eastAsia"/>
          <w:color w:val="000000"/>
          <w:sz w:val="21"/>
          <w:szCs w:val="21"/>
        </w:rPr>
        <w:t>、综合说明：</w:t>
      </w:r>
    </w:p>
    <w:p w14:paraId="3328C4D5"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w:t>
      </w:r>
      <w:r w:rsidRPr="00750792">
        <w:rPr>
          <w:rStyle w:val="NormalCharacter1"/>
          <w:rFonts w:hAnsi="宋体" w:cs="宋体" w:hint="eastAsia"/>
          <w:color w:val="000000"/>
          <w:sz w:val="21"/>
          <w:szCs w:val="21"/>
        </w:rPr>
        <w:t>1</w:t>
      </w:r>
      <w:r w:rsidRPr="00750792">
        <w:rPr>
          <w:rStyle w:val="NormalCharacter1"/>
          <w:rFonts w:hAnsi="宋体" w:cs="宋体" w:hint="eastAsia"/>
          <w:color w:val="000000"/>
          <w:sz w:val="21"/>
          <w:szCs w:val="21"/>
        </w:rPr>
        <w:t>）伴随服务及配合措施；（</w:t>
      </w:r>
      <w:r w:rsidRPr="00750792">
        <w:rPr>
          <w:rStyle w:val="NormalCharacter1"/>
          <w:rFonts w:hAnsi="宋体" w:cs="宋体" w:hint="eastAsia"/>
          <w:color w:val="000000"/>
          <w:sz w:val="21"/>
          <w:szCs w:val="21"/>
        </w:rPr>
        <w:t>2</w:t>
      </w:r>
      <w:r w:rsidRPr="00750792">
        <w:rPr>
          <w:rStyle w:val="NormalCharacter1"/>
          <w:rFonts w:hAnsi="宋体" w:cs="宋体" w:hint="eastAsia"/>
          <w:color w:val="000000"/>
          <w:sz w:val="21"/>
          <w:szCs w:val="21"/>
        </w:rPr>
        <w:t>）要求甲方提供的配合；（</w:t>
      </w:r>
      <w:r w:rsidRPr="00750792">
        <w:rPr>
          <w:rStyle w:val="NormalCharacter1"/>
          <w:rFonts w:hAnsi="宋体" w:cs="宋体" w:hint="eastAsia"/>
          <w:color w:val="000000"/>
          <w:sz w:val="21"/>
          <w:szCs w:val="21"/>
        </w:rPr>
        <w:t>3</w:t>
      </w:r>
      <w:r w:rsidRPr="00750792">
        <w:rPr>
          <w:rStyle w:val="NormalCharacter1"/>
          <w:rFonts w:hAnsi="宋体" w:cs="宋体" w:hint="eastAsia"/>
          <w:color w:val="000000"/>
          <w:sz w:val="21"/>
          <w:szCs w:val="21"/>
        </w:rPr>
        <w:t>）对采购文件有不同意见的偏离说明；（</w:t>
      </w:r>
      <w:r w:rsidRPr="00750792">
        <w:rPr>
          <w:rStyle w:val="NormalCharacter1"/>
          <w:rFonts w:hAnsi="宋体" w:cs="宋体" w:hint="eastAsia"/>
          <w:color w:val="000000"/>
          <w:sz w:val="21"/>
          <w:szCs w:val="21"/>
        </w:rPr>
        <w:t>4</w:t>
      </w:r>
      <w:r w:rsidRPr="00750792">
        <w:rPr>
          <w:rStyle w:val="NormalCharacter1"/>
          <w:rFonts w:hAnsi="宋体" w:cs="宋体" w:hint="eastAsia"/>
          <w:color w:val="000000"/>
          <w:sz w:val="21"/>
          <w:szCs w:val="21"/>
        </w:rPr>
        <w:t>）其它说明。</w:t>
      </w:r>
    </w:p>
    <w:p w14:paraId="3E13DBC6"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所有有关磋商响应文件的函电，请按下列地址联系：</w:t>
      </w:r>
    </w:p>
    <w:p w14:paraId="1AE2FDD8"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单位：</w:t>
      </w:r>
      <w:r w:rsidRPr="00750792">
        <w:rPr>
          <w:rStyle w:val="NormalCharacter1"/>
          <w:rFonts w:hAnsi="宋体" w:cs="宋体" w:hint="eastAsia"/>
          <w:color w:val="000000"/>
          <w:sz w:val="21"/>
          <w:szCs w:val="21"/>
        </w:rPr>
        <w:t xml:space="preserve">                             </w:t>
      </w:r>
      <w:r w:rsidRPr="00750792">
        <w:rPr>
          <w:rStyle w:val="NormalCharacter1"/>
          <w:rFonts w:hAnsi="宋体" w:cs="宋体" w:hint="eastAsia"/>
          <w:color w:val="000000"/>
          <w:sz w:val="21"/>
          <w:szCs w:val="21"/>
        </w:rPr>
        <w:t>联系人：</w:t>
      </w:r>
    </w:p>
    <w:p w14:paraId="113102D1"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地址：</w:t>
      </w:r>
      <w:r w:rsidRPr="00750792">
        <w:rPr>
          <w:rStyle w:val="NormalCharacter1"/>
          <w:rFonts w:hAnsi="宋体" w:cs="宋体" w:hint="eastAsia"/>
          <w:color w:val="000000"/>
          <w:sz w:val="21"/>
          <w:szCs w:val="21"/>
        </w:rPr>
        <w:t xml:space="preserve">                             </w:t>
      </w:r>
      <w:r w:rsidRPr="00750792">
        <w:rPr>
          <w:rStyle w:val="NormalCharacter1"/>
          <w:rFonts w:hAnsi="宋体" w:cs="宋体" w:hint="eastAsia"/>
          <w:color w:val="000000"/>
          <w:sz w:val="21"/>
          <w:szCs w:val="21"/>
        </w:rPr>
        <w:t>邮政编码：</w:t>
      </w:r>
    </w:p>
    <w:p w14:paraId="2045BA02" w14:textId="77777777" w:rsidR="00E90CA8" w:rsidRPr="00750792" w:rsidRDefault="00F806AB">
      <w:pPr>
        <w:pStyle w:val="UserStyle62"/>
        <w:widowControl w:val="0"/>
        <w:spacing w:after="0" w:line="360" w:lineRule="auto"/>
        <w:ind w:left="0" w:firstLine="48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联系电话：</w:t>
      </w:r>
      <w:r w:rsidRPr="00750792">
        <w:rPr>
          <w:rStyle w:val="NormalCharacter1"/>
          <w:rFonts w:hAnsi="宋体" w:cs="宋体" w:hint="eastAsia"/>
          <w:color w:val="000000"/>
          <w:sz w:val="21"/>
          <w:szCs w:val="21"/>
        </w:rPr>
        <w:t xml:space="preserve">                         </w:t>
      </w:r>
      <w:r w:rsidRPr="00750792">
        <w:rPr>
          <w:rStyle w:val="NormalCharacter1"/>
          <w:rFonts w:hAnsi="宋体" w:cs="宋体" w:hint="eastAsia"/>
          <w:color w:val="000000"/>
          <w:sz w:val="21"/>
          <w:szCs w:val="21"/>
        </w:rPr>
        <w:t>传真：</w:t>
      </w:r>
    </w:p>
    <w:p w14:paraId="2DFDAD67" w14:textId="77777777" w:rsidR="00E90CA8" w:rsidRPr="00750792" w:rsidRDefault="00F806AB">
      <w:pPr>
        <w:widowControl w:val="0"/>
        <w:spacing w:after="0" w:line="360" w:lineRule="auto"/>
        <w:ind w:left="0" w:right="-200" w:firstLineChars="200" w:firstLine="420"/>
        <w:jc w:val="left"/>
        <w:rPr>
          <w:rFonts w:ascii="宋体" w:hAnsi="宋体" w:cs="宋体" w:hint="eastAsia"/>
          <w:color w:val="000000"/>
          <w:sz w:val="21"/>
          <w:szCs w:val="21"/>
          <w:lang w:val="zh-CN"/>
        </w:rPr>
      </w:pPr>
      <w:r w:rsidRPr="00750792">
        <w:rPr>
          <w:rStyle w:val="NormalCharacter1"/>
          <w:rFonts w:ascii="宋体" w:hAnsi="宋体" w:cs="宋体" w:hint="eastAsia"/>
          <w:color w:val="000000"/>
          <w:sz w:val="21"/>
          <w:szCs w:val="21"/>
        </w:rPr>
        <w:t>电子邮箱：</w:t>
      </w:r>
      <w:r w:rsidRPr="00750792">
        <w:rPr>
          <w:rFonts w:ascii="宋体" w:hAnsi="宋体" w:cs="宋体" w:hint="eastAsia"/>
          <w:color w:val="000000"/>
          <w:sz w:val="21"/>
          <w:szCs w:val="21"/>
          <w:lang w:val="zh-CN"/>
        </w:rPr>
        <w:t xml:space="preserve">                                      </w:t>
      </w:r>
    </w:p>
    <w:p w14:paraId="77F2179D" w14:textId="77777777" w:rsidR="00E90CA8" w:rsidRPr="00750792" w:rsidRDefault="00F806AB">
      <w:pPr>
        <w:widowControl w:val="0"/>
        <w:spacing w:after="0"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1D80E204" w14:textId="77777777" w:rsidR="00E90CA8" w:rsidRPr="00750792" w:rsidRDefault="00F806AB">
      <w:pPr>
        <w:spacing w:after="0"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法定代表人（负责人）或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746B7038" w14:textId="77777777" w:rsidR="00E90CA8" w:rsidRPr="00750792" w:rsidRDefault="00F806AB">
      <w:pPr>
        <w:spacing w:after="0"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58BCFA18" w14:textId="77777777" w:rsidR="00E90CA8" w:rsidRPr="00750792" w:rsidRDefault="00F806AB">
      <w:pPr>
        <w:ind w:left="0"/>
        <w:outlineLvl w:val="1"/>
        <w:rPr>
          <w:rFonts w:ascii="宋体" w:hAnsi="宋体" w:cs="宋体" w:hint="eastAsia"/>
          <w:b/>
          <w:color w:val="000000"/>
          <w:sz w:val="21"/>
          <w:szCs w:val="21"/>
        </w:rPr>
      </w:pPr>
      <w:r w:rsidRPr="00750792">
        <w:rPr>
          <w:rFonts w:ascii="宋体" w:hAnsi="宋体" w:cs="宋体" w:hint="eastAsia"/>
          <w:b/>
          <w:color w:val="000000"/>
          <w:sz w:val="21"/>
          <w:szCs w:val="21"/>
        </w:rPr>
        <w:br w:type="page" w:clear="all"/>
      </w:r>
      <w:bookmarkStart w:id="37" w:name="_Toc6183"/>
      <w:r w:rsidRPr="00750792">
        <w:rPr>
          <w:rFonts w:ascii="宋体" w:hAnsi="宋体" w:cs="宋体" w:hint="eastAsia"/>
          <w:b/>
          <w:color w:val="000000"/>
          <w:sz w:val="21"/>
          <w:szCs w:val="21"/>
        </w:rPr>
        <w:lastRenderedPageBreak/>
        <w:t>附件2、磋商报价表</w:t>
      </w:r>
      <w:bookmarkEnd w:id="37"/>
    </w:p>
    <w:p w14:paraId="64D35E55" w14:textId="77777777" w:rsidR="00E90CA8" w:rsidRPr="00750792" w:rsidRDefault="00E90CA8">
      <w:pPr>
        <w:rPr>
          <w:rFonts w:ascii="宋体" w:hAnsi="宋体" w:cs="宋体" w:hint="eastAsia"/>
          <w:color w:val="000000"/>
          <w:sz w:val="21"/>
          <w:szCs w:val="21"/>
        </w:rPr>
      </w:pPr>
    </w:p>
    <w:p w14:paraId="1BD6C723" w14:textId="77777777" w:rsidR="00E90CA8" w:rsidRPr="00750792" w:rsidRDefault="00F806AB">
      <w:pPr>
        <w:spacing w:line="360" w:lineRule="auto"/>
        <w:ind w:left="0"/>
        <w:jc w:val="center"/>
        <w:rPr>
          <w:rFonts w:ascii="宋体" w:hAnsi="宋体" w:cs="宋体" w:hint="eastAsia"/>
          <w:b/>
          <w:color w:val="000000"/>
          <w:sz w:val="21"/>
          <w:szCs w:val="21"/>
        </w:rPr>
      </w:pPr>
      <w:r w:rsidRPr="00750792">
        <w:rPr>
          <w:rFonts w:ascii="宋体" w:hAnsi="宋体" w:cs="宋体" w:hint="eastAsia"/>
          <w:b/>
          <w:color w:val="000000"/>
          <w:sz w:val="21"/>
          <w:szCs w:val="21"/>
        </w:rPr>
        <w:t>磋商报价表</w:t>
      </w:r>
    </w:p>
    <w:p w14:paraId="19A23E8B" w14:textId="77777777" w:rsidR="00E90CA8" w:rsidRPr="00750792" w:rsidRDefault="00E90CA8">
      <w:pPr>
        <w:spacing w:line="360" w:lineRule="auto"/>
        <w:ind w:left="0"/>
        <w:jc w:val="center"/>
        <w:rPr>
          <w:rFonts w:ascii="宋体" w:hAnsi="宋体" w:cs="宋体" w:hint="eastAsia"/>
          <w:b/>
          <w:color w:val="000000"/>
          <w:sz w:val="21"/>
          <w:szCs w:val="21"/>
        </w:rPr>
      </w:pPr>
    </w:p>
    <w:p w14:paraId="00461026" w14:textId="77777777" w:rsidR="00E90CA8" w:rsidRPr="00750792" w:rsidRDefault="00F806AB">
      <w:pPr>
        <w:spacing w:line="360" w:lineRule="auto"/>
        <w:ind w:left="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 xml:space="preserve">采购编号：                                        </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17"/>
        <w:gridCol w:w="2733"/>
        <w:gridCol w:w="2472"/>
      </w:tblGrid>
      <w:tr w:rsidR="00E90CA8" w:rsidRPr="00750792" w14:paraId="5F2532DA" w14:textId="77777777">
        <w:trPr>
          <w:trHeight w:val="755"/>
          <w:jc w:val="center"/>
        </w:trPr>
        <w:tc>
          <w:tcPr>
            <w:tcW w:w="3317" w:type="dxa"/>
            <w:tcBorders>
              <w:tl2br w:val="nil"/>
              <w:tr2bl w:val="nil"/>
            </w:tcBorders>
            <w:vAlign w:val="center"/>
          </w:tcPr>
          <w:p w14:paraId="1AE63762" w14:textId="77777777" w:rsidR="00E90CA8" w:rsidRPr="00750792" w:rsidRDefault="00F806AB">
            <w:pPr>
              <w:widowControl w:val="0"/>
              <w:ind w:left="0"/>
              <w:jc w:val="center"/>
              <w:rPr>
                <w:rFonts w:ascii="宋体" w:hAnsi="宋体" w:cs="宋体" w:hint="eastAsia"/>
                <w:color w:val="000000"/>
                <w:sz w:val="21"/>
                <w:szCs w:val="21"/>
                <w:lang w:val="zh-CN"/>
              </w:rPr>
            </w:pPr>
            <w:r w:rsidRPr="00750792">
              <w:rPr>
                <w:rFonts w:ascii="宋体" w:hAnsi="宋体" w:cs="宋体" w:hint="eastAsia"/>
                <w:color w:val="000000"/>
                <w:sz w:val="21"/>
                <w:szCs w:val="21"/>
                <w:lang w:val="zh-CN"/>
              </w:rPr>
              <w:t>项目名称</w:t>
            </w:r>
          </w:p>
        </w:tc>
        <w:tc>
          <w:tcPr>
            <w:tcW w:w="2733" w:type="dxa"/>
            <w:tcBorders>
              <w:tl2br w:val="nil"/>
              <w:tr2bl w:val="nil"/>
            </w:tcBorders>
            <w:vAlign w:val="center"/>
          </w:tcPr>
          <w:p w14:paraId="0CE75936" w14:textId="77777777" w:rsidR="00E90CA8" w:rsidRPr="00750792" w:rsidRDefault="00F806AB">
            <w:pPr>
              <w:widowControl w:val="0"/>
              <w:ind w:left="0"/>
              <w:jc w:val="center"/>
              <w:rPr>
                <w:rFonts w:ascii="宋体" w:hAnsi="宋体" w:cs="宋体" w:hint="eastAsia"/>
                <w:color w:val="000000"/>
                <w:sz w:val="21"/>
                <w:szCs w:val="21"/>
              </w:rPr>
            </w:pPr>
            <w:r w:rsidRPr="00750792">
              <w:rPr>
                <w:rFonts w:ascii="宋体" w:hAnsi="宋体" w:cs="宋体" w:hint="eastAsia"/>
                <w:color w:val="000000"/>
                <w:sz w:val="21"/>
                <w:szCs w:val="21"/>
                <w:lang w:val="zh-CN"/>
              </w:rPr>
              <w:t>响应优惠率（</w:t>
            </w:r>
            <w:r w:rsidRPr="00750792">
              <w:rPr>
                <w:rFonts w:ascii="宋体" w:hAnsi="宋体" w:cs="宋体" w:hint="eastAsia"/>
                <w:color w:val="000000"/>
                <w:sz w:val="21"/>
                <w:szCs w:val="21"/>
              </w:rPr>
              <w:t>%</w:t>
            </w:r>
            <w:r w:rsidRPr="00750792">
              <w:rPr>
                <w:rFonts w:ascii="宋体" w:hAnsi="宋体" w:cs="宋体" w:hint="eastAsia"/>
                <w:color w:val="000000"/>
                <w:sz w:val="21"/>
                <w:szCs w:val="21"/>
                <w:lang w:val="zh-CN"/>
              </w:rPr>
              <w:t>）</w:t>
            </w:r>
          </w:p>
        </w:tc>
        <w:tc>
          <w:tcPr>
            <w:tcW w:w="2472" w:type="dxa"/>
            <w:tcBorders>
              <w:tl2br w:val="nil"/>
              <w:tr2bl w:val="nil"/>
            </w:tcBorders>
            <w:vAlign w:val="center"/>
          </w:tcPr>
          <w:p w14:paraId="22562DBB" w14:textId="77777777" w:rsidR="00E90CA8" w:rsidRPr="00750792" w:rsidRDefault="00F806AB">
            <w:pPr>
              <w:widowControl w:val="0"/>
              <w:ind w:left="0"/>
              <w:jc w:val="center"/>
              <w:rPr>
                <w:rFonts w:ascii="宋体" w:hAnsi="宋体" w:cs="宋体" w:hint="eastAsia"/>
                <w:color w:val="000000"/>
                <w:sz w:val="21"/>
                <w:szCs w:val="21"/>
              </w:rPr>
            </w:pPr>
            <w:r w:rsidRPr="00750792">
              <w:rPr>
                <w:rFonts w:ascii="宋体" w:hAnsi="宋体" w:cs="宋体" w:hint="eastAsia"/>
                <w:color w:val="000000"/>
                <w:sz w:val="21"/>
                <w:szCs w:val="21"/>
              </w:rPr>
              <w:t>服务期限</w:t>
            </w:r>
          </w:p>
        </w:tc>
      </w:tr>
      <w:tr w:rsidR="00E90CA8" w:rsidRPr="00750792" w14:paraId="47ACDC32" w14:textId="77777777">
        <w:trPr>
          <w:trHeight w:val="1120"/>
          <w:jc w:val="center"/>
        </w:trPr>
        <w:tc>
          <w:tcPr>
            <w:tcW w:w="3317" w:type="dxa"/>
            <w:tcBorders>
              <w:tl2br w:val="nil"/>
              <w:tr2bl w:val="nil"/>
            </w:tcBorders>
            <w:vAlign w:val="center"/>
          </w:tcPr>
          <w:p w14:paraId="311CBFD2" w14:textId="77777777" w:rsidR="00E90CA8" w:rsidRPr="00750792" w:rsidRDefault="00E90CA8">
            <w:pPr>
              <w:widowControl w:val="0"/>
              <w:ind w:left="0"/>
              <w:jc w:val="center"/>
              <w:rPr>
                <w:rFonts w:ascii="宋体" w:hAnsi="宋体" w:cs="宋体" w:hint="eastAsia"/>
                <w:color w:val="000000"/>
                <w:sz w:val="21"/>
                <w:szCs w:val="21"/>
              </w:rPr>
            </w:pPr>
          </w:p>
        </w:tc>
        <w:tc>
          <w:tcPr>
            <w:tcW w:w="2733" w:type="dxa"/>
            <w:tcBorders>
              <w:tl2br w:val="nil"/>
              <w:tr2bl w:val="nil"/>
            </w:tcBorders>
            <w:vAlign w:val="center"/>
          </w:tcPr>
          <w:p w14:paraId="36F7A0F9" w14:textId="77777777" w:rsidR="00E90CA8" w:rsidRPr="00750792" w:rsidRDefault="00E90CA8">
            <w:pPr>
              <w:widowControl w:val="0"/>
              <w:ind w:left="0"/>
              <w:jc w:val="center"/>
              <w:rPr>
                <w:rFonts w:ascii="宋体" w:hAnsi="宋体" w:cs="宋体" w:hint="eastAsia"/>
                <w:color w:val="000000"/>
                <w:sz w:val="21"/>
                <w:szCs w:val="21"/>
              </w:rPr>
            </w:pPr>
          </w:p>
        </w:tc>
        <w:tc>
          <w:tcPr>
            <w:tcW w:w="2472" w:type="dxa"/>
            <w:tcBorders>
              <w:tl2br w:val="nil"/>
              <w:tr2bl w:val="nil"/>
            </w:tcBorders>
            <w:vAlign w:val="center"/>
          </w:tcPr>
          <w:p w14:paraId="54E74773" w14:textId="77777777" w:rsidR="00E90CA8" w:rsidRPr="00750792" w:rsidRDefault="00E90CA8">
            <w:pPr>
              <w:widowControl w:val="0"/>
              <w:ind w:left="0"/>
              <w:jc w:val="center"/>
              <w:rPr>
                <w:rFonts w:ascii="宋体" w:hAnsi="宋体" w:cs="宋体" w:hint="eastAsia"/>
                <w:color w:val="000000"/>
                <w:sz w:val="21"/>
                <w:szCs w:val="21"/>
              </w:rPr>
            </w:pPr>
          </w:p>
        </w:tc>
      </w:tr>
    </w:tbl>
    <w:p w14:paraId="4D8846B3" w14:textId="77777777" w:rsidR="00E90CA8" w:rsidRPr="00750792" w:rsidRDefault="00E90CA8">
      <w:pPr>
        <w:pStyle w:val="1f5"/>
        <w:rPr>
          <w:rFonts w:cs="宋体" w:hint="eastAsia"/>
          <w:bCs/>
          <w:color w:val="000000"/>
          <w:sz w:val="21"/>
          <w:szCs w:val="21"/>
        </w:rPr>
      </w:pPr>
    </w:p>
    <w:p w14:paraId="000D2762" w14:textId="77777777" w:rsidR="00E90CA8" w:rsidRPr="00750792" w:rsidRDefault="00F806AB">
      <w:pPr>
        <w:spacing w:after="0" w:line="360" w:lineRule="auto"/>
        <w:ind w:left="0" w:firstLine="482"/>
        <w:jc w:val="left"/>
        <w:rPr>
          <w:rFonts w:ascii="宋体" w:hAnsi="宋体" w:cs="宋体" w:hint="eastAsia"/>
          <w:bCs/>
          <w:color w:val="000000"/>
          <w:sz w:val="21"/>
          <w:szCs w:val="21"/>
        </w:rPr>
      </w:pPr>
      <w:r w:rsidRPr="00750792">
        <w:rPr>
          <w:rFonts w:ascii="宋体" w:hAnsi="宋体" w:cs="宋体" w:hint="eastAsia"/>
          <w:bCs/>
          <w:color w:val="000000"/>
          <w:sz w:val="21"/>
          <w:szCs w:val="21"/>
        </w:rPr>
        <w:t>注：报价包括</w:t>
      </w:r>
      <w:bookmarkStart w:id="38" w:name="OLE_LINK1"/>
      <w:r w:rsidRPr="00750792">
        <w:rPr>
          <w:rFonts w:ascii="宋体" w:hAnsi="宋体" w:cs="宋体" w:hint="eastAsia"/>
          <w:bCs/>
          <w:color w:val="000000"/>
          <w:sz w:val="21"/>
          <w:szCs w:val="21"/>
        </w:rPr>
        <w:t>完成该项目全部内容所需的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bookmarkEnd w:id="38"/>
      <w:r w:rsidRPr="00750792">
        <w:rPr>
          <w:rFonts w:ascii="宋体" w:hAnsi="宋体" w:cs="宋体" w:hint="eastAsia"/>
          <w:bCs/>
          <w:color w:val="000000"/>
          <w:sz w:val="21"/>
          <w:szCs w:val="21"/>
        </w:rPr>
        <w:t>。</w:t>
      </w:r>
      <w:r w:rsidRPr="00750792">
        <w:rPr>
          <w:rFonts w:ascii="宋体" w:hAnsi="宋体" w:cs="宋体" w:hint="eastAsia"/>
          <w:b/>
          <w:color w:val="000000"/>
          <w:sz w:val="21"/>
          <w:szCs w:val="21"/>
          <w:u w:val="single"/>
        </w:rPr>
        <w:t>此报价为优惠率报价，按实结算，合同期内采购单位支付金额不得超过预算总金额。</w:t>
      </w:r>
    </w:p>
    <w:p w14:paraId="13AC92BA" w14:textId="77777777" w:rsidR="00E90CA8" w:rsidRPr="00750792" w:rsidRDefault="00E90CA8">
      <w:pPr>
        <w:pStyle w:val="affe"/>
        <w:ind w:firstLine="400"/>
        <w:rPr>
          <w:rFonts w:ascii="宋体" w:hAnsi="宋体" w:cs="宋体" w:hint="eastAsia"/>
          <w:color w:val="000000"/>
          <w:sz w:val="21"/>
          <w:szCs w:val="21"/>
        </w:rPr>
      </w:pPr>
    </w:p>
    <w:p w14:paraId="5E859EEB" w14:textId="77777777" w:rsidR="00E90CA8" w:rsidRPr="00750792" w:rsidRDefault="00E90CA8">
      <w:pPr>
        <w:pStyle w:val="affe"/>
        <w:ind w:firstLine="400"/>
        <w:rPr>
          <w:rFonts w:ascii="宋体" w:hAnsi="宋体" w:cs="宋体" w:hint="eastAsia"/>
          <w:color w:val="000000"/>
          <w:sz w:val="21"/>
          <w:szCs w:val="21"/>
        </w:rPr>
      </w:pPr>
    </w:p>
    <w:p w14:paraId="472E9174"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608EEEF9"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6672AC82"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5850E033" w14:textId="77777777" w:rsidR="00E90CA8" w:rsidRPr="00750792" w:rsidRDefault="00F806AB">
      <w:pPr>
        <w:spacing w:line="360" w:lineRule="auto"/>
        <w:ind w:left="0" w:firstLine="480"/>
        <w:rPr>
          <w:rFonts w:ascii="宋体" w:hAnsi="宋体" w:cs="宋体" w:hint="eastAsia"/>
          <w:color w:val="000000"/>
          <w:sz w:val="21"/>
          <w:szCs w:val="21"/>
        </w:rPr>
      </w:pPr>
      <w:r w:rsidRPr="00750792">
        <w:rPr>
          <w:rFonts w:ascii="宋体" w:hAnsi="宋体" w:cs="宋体" w:hint="eastAsia"/>
          <w:b/>
          <w:color w:val="000000"/>
          <w:sz w:val="21"/>
          <w:szCs w:val="21"/>
        </w:rPr>
        <w:br w:type="page" w:clear="all"/>
      </w:r>
    </w:p>
    <w:p w14:paraId="31B5F0BA" w14:textId="77777777" w:rsidR="00E90CA8" w:rsidRPr="00750792" w:rsidRDefault="00F806AB">
      <w:pPr>
        <w:spacing w:line="360" w:lineRule="auto"/>
        <w:ind w:left="0"/>
        <w:rPr>
          <w:rFonts w:ascii="宋体" w:hAnsi="宋体" w:cs="宋体" w:hint="eastAsia"/>
          <w:b/>
          <w:color w:val="000000"/>
          <w:sz w:val="21"/>
          <w:szCs w:val="21"/>
        </w:rPr>
      </w:pPr>
      <w:r w:rsidRPr="00750792">
        <w:rPr>
          <w:rFonts w:ascii="宋体" w:hAnsi="宋体" w:cs="宋体" w:hint="eastAsia"/>
          <w:b/>
          <w:color w:val="000000"/>
          <w:sz w:val="21"/>
          <w:szCs w:val="21"/>
        </w:rPr>
        <w:lastRenderedPageBreak/>
        <w:t>附件3、法定代表人授权委托书</w:t>
      </w:r>
    </w:p>
    <w:p w14:paraId="2BE0CE23" w14:textId="77777777" w:rsidR="00E90CA8" w:rsidRPr="00750792" w:rsidRDefault="00E90CA8">
      <w:pPr>
        <w:pStyle w:val="16"/>
        <w:rPr>
          <w:rFonts w:ascii="宋体" w:hAnsi="宋体" w:cs="宋体" w:hint="eastAsia"/>
          <w:color w:val="000000"/>
          <w:sz w:val="21"/>
          <w:szCs w:val="21"/>
        </w:rPr>
      </w:pPr>
    </w:p>
    <w:p w14:paraId="6A50E1E4" w14:textId="77777777" w:rsidR="00E90CA8" w:rsidRPr="00750792" w:rsidRDefault="00F806AB">
      <w:pPr>
        <w:spacing w:line="480" w:lineRule="auto"/>
        <w:ind w:left="0" w:firstLine="482"/>
        <w:jc w:val="center"/>
        <w:rPr>
          <w:rFonts w:ascii="宋体" w:hAnsi="宋体" w:cs="宋体" w:hint="eastAsia"/>
          <w:color w:val="000000"/>
          <w:sz w:val="21"/>
          <w:szCs w:val="21"/>
        </w:rPr>
      </w:pPr>
      <w:r w:rsidRPr="00750792">
        <w:rPr>
          <w:rFonts w:ascii="宋体" w:hAnsi="宋体" w:cs="宋体" w:hint="eastAsia"/>
          <w:b/>
          <w:color w:val="000000"/>
          <w:sz w:val="21"/>
          <w:szCs w:val="21"/>
        </w:rPr>
        <w:t>法定代表人授权委托书</w:t>
      </w:r>
    </w:p>
    <w:p w14:paraId="3BF6C51D" w14:textId="77777777" w:rsidR="00E90CA8" w:rsidRPr="00750792" w:rsidRDefault="00E90CA8">
      <w:pPr>
        <w:spacing w:line="480" w:lineRule="auto"/>
        <w:ind w:left="0" w:firstLine="480"/>
        <w:jc w:val="left"/>
        <w:rPr>
          <w:rFonts w:ascii="宋体" w:hAnsi="宋体" w:cs="宋体" w:hint="eastAsia"/>
          <w:color w:val="000000"/>
          <w:sz w:val="21"/>
          <w:szCs w:val="21"/>
        </w:rPr>
      </w:pPr>
    </w:p>
    <w:p w14:paraId="04F4C8D9" w14:textId="77777777" w:rsidR="00E90CA8" w:rsidRPr="00750792" w:rsidRDefault="00F806AB">
      <w:pPr>
        <w:spacing w:line="48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 xml:space="preserve">本授权委托书声明：  我 </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（姓名）系</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供应商名称）的法定代表人，现授权委托</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（姓名）为我公司授权代表（即代理人），以本公司的名义参</w:t>
      </w:r>
      <w:r w:rsidRPr="00750792">
        <w:rPr>
          <w:rFonts w:ascii="宋体" w:hAnsi="宋体" w:cs="宋体" w:hint="eastAsia"/>
          <w:color w:val="000000"/>
          <w:sz w:val="21"/>
          <w:szCs w:val="21"/>
          <w:u w:val="single"/>
        </w:rPr>
        <w:t>加步定（苏州）项目管理有限公司</w:t>
      </w:r>
      <w:r w:rsidRPr="00750792">
        <w:rPr>
          <w:rFonts w:ascii="宋体" w:hAnsi="宋体" w:cs="宋体" w:hint="eastAsia"/>
          <w:color w:val="000000"/>
          <w:sz w:val="21"/>
          <w:szCs w:val="21"/>
        </w:rPr>
        <w:t>组织实施的编号为</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号（项目编号）的竞争性磋商活动。代理人在磋商活动过程中所签署的一切文件和处理与这有关的一切事务，我均予以承认。</w:t>
      </w:r>
    </w:p>
    <w:p w14:paraId="3DC9E21B" w14:textId="77777777" w:rsidR="00E90CA8" w:rsidRPr="00750792" w:rsidRDefault="00F806AB">
      <w:pPr>
        <w:spacing w:line="48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代理人在授权委托书有效期内签署的所有文件不因授权委托的撤销而失效，除非有撤销授权委托的书面通知，本授权委托书自磋商活动开始至合同履行完毕止。</w:t>
      </w:r>
    </w:p>
    <w:p w14:paraId="04F40545" w14:textId="77777777" w:rsidR="00E90CA8" w:rsidRPr="00750792" w:rsidRDefault="00F806AB">
      <w:pPr>
        <w:spacing w:line="48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代理人无转委托权。特此委托。</w:t>
      </w:r>
    </w:p>
    <w:p w14:paraId="207AEB48" w14:textId="77777777" w:rsidR="00E90CA8" w:rsidRPr="00750792" w:rsidRDefault="00E90CA8">
      <w:pPr>
        <w:spacing w:line="360" w:lineRule="auto"/>
        <w:ind w:left="0" w:firstLine="480"/>
        <w:jc w:val="left"/>
        <w:rPr>
          <w:rFonts w:ascii="宋体" w:hAnsi="宋体" w:cs="宋体" w:hint="eastAsia"/>
          <w:color w:val="000000"/>
          <w:sz w:val="21"/>
          <w:szCs w:val="21"/>
        </w:rPr>
      </w:pPr>
    </w:p>
    <w:p w14:paraId="26A0DA03"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03D8690E"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法定代表人：（签字或盖章）</w:t>
      </w:r>
    </w:p>
    <w:p w14:paraId="2042E7E6"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代理人：（签字或盖章）</w:t>
      </w:r>
    </w:p>
    <w:p w14:paraId="41C723AB"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 xml:space="preserve">日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0FB02B0B" w14:textId="77777777" w:rsidR="00E90CA8" w:rsidRPr="00750792" w:rsidRDefault="00E90CA8">
      <w:pPr>
        <w:spacing w:line="360" w:lineRule="auto"/>
        <w:ind w:left="0"/>
        <w:rPr>
          <w:rFonts w:ascii="宋体" w:hAnsi="宋体" w:cs="宋体" w:hint="eastAsia"/>
          <w:color w:val="000000"/>
          <w:sz w:val="21"/>
          <w:szCs w:val="21"/>
        </w:rPr>
      </w:pPr>
    </w:p>
    <w:p w14:paraId="74700941" w14:textId="77777777" w:rsidR="00E90CA8" w:rsidRPr="00750792" w:rsidRDefault="00F806AB">
      <w:pPr>
        <w:ind w:left="0"/>
        <w:jc w:val="left"/>
        <w:outlineLvl w:val="1"/>
        <w:rPr>
          <w:rFonts w:ascii="宋体" w:hAnsi="宋体" w:cs="宋体" w:hint="eastAsia"/>
          <w:color w:val="000000"/>
          <w:sz w:val="21"/>
          <w:szCs w:val="21"/>
        </w:rPr>
      </w:pPr>
      <w:r w:rsidRPr="00750792">
        <w:rPr>
          <w:rFonts w:ascii="宋体" w:hAnsi="宋体" w:cs="宋体" w:hint="eastAsia"/>
          <w:b/>
          <w:color w:val="000000"/>
          <w:sz w:val="21"/>
          <w:szCs w:val="21"/>
        </w:rPr>
        <w:br w:type="page" w:clear="all"/>
      </w:r>
      <w:bookmarkStart w:id="39" w:name="_Toc31308"/>
      <w:r w:rsidRPr="00750792">
        <w:rPr>
          <w:rFonts w:ascii="宋体" w:hAnsi="宋体" w:cs="宋体" w:hint="eastAsia"/>
          <w:b/>
          <w:color w:val="000000"/>
          <w:sz w:val="21"/>
          <w:szCs w:val="21"/>
        </w:rPr>
        <w:lastRenderedPageBreak/>
        <w:t>附件4、关于资格文件的声明函</w:t>
      </w:r>
      <w:bookmarkEnd w:id="39"/>
    </w:p>
    <w:p w14:paraId="091FEEAA" w14:textId="77777777" w:rsidR="00E90CA8" w:rsidRPr="00750792" w:rsidRDefault="00E90CA8">
      <w:pPr>
        <w:ind w:left="0" w:firstLine="420"/>
        <w:jc w:val="center"/>
        <w:rPr>
          <w:rFonts w:ascii="宋体" w:hAnsi="宋体" w:cs="宋体" w:hint="eastAsia"/>
          <w:b/>
          <w:color w:val="000000"/>
          <w:sz w:val="21"/>
          <w:szCs w:val="21"/>
        </w:rPr>
      </w:pPr>
    </w:p>
    <w:p w14:paraId="2913A08A" w14:textId="77777777" w:rsidR="00E90CA8" w:rsidRPr="00750792" w:rsidRDefault="00F806AB">
      <w:pPr>
        <w:ind w:left="0" w:firstLine="420"/>
        <w:jc w:val="center"/>
        <w:rPr>
          <w:rFonts w:ascii="宋体" w:hAnsi="宋体" w:cs="宋体" w:hint="eastAsia"/>
          <w:b/>
          <w:color w:val="000000"/>
          <w:sz w:val="21"/>
          <w:szCs w:val="21"/>
        </w:rPr>
      </w:pPr>
      <w:r w:rsidRPr="00750792">
        <w:rPr>
          <w:rFonts w:ascii="宋体" w:hAnsi="宋体" w:cs="宋体" w:hint="eastAsia"/>
          <w:b/>
          <w:color w:val="000000"/>
          <w:sz w:val="21"/>
          <w:szCs w:val="21"/>
        </w:rPr>
        <w:t>关于资格文件的声明函</w:t>
      </w:r>
    </w:p>
    <w:p w14:paraId="71028B1F" w14:textId="77777777" w:rsidR="00E90CA8" w:rsidRPr="00750792" w:rsidRDefault="00E90CA8">
      <w:pPr>
        <w:ind w:left="0" w:firstLine="420"/>
        <w:jc w:val="center"/>
        <w:rPr>
          <w:rFonts w:ascii="宋体" w:hAnsi="宋体" w:cs="宋体" w:hint="eastAsia"/>
          <w:color w:val="000000"/>
          <w:sz w:val="21"/>
          <w:szCs w:val="21"/>
        </w:rPr>
      </w:pPr>
    </w:p>
    <w:p w14:paraId="09A01EEC" w14:textId="77777777" w:rsidR="00E90CA8" w:rsidRPr="00750792" w:rsidRDefault="00F806AB">
      <w:pPr>
        <w:spacing w:line="360" w:lineRule="auto"/>
        <w:ind w:left="0"/>
        <w:jc w:val="left"/>
        <w:rPr>
          <w:rFonts w:ascii="宋体" w:hAnsi="宋体" w:cs="宋体" w:hint="eastAsia"/>
          <w:color w:val="000000"/>
          <w:sz w:val="21"/>
          <w:szCs w:val="21"/>
        </w:rPr>
      </w:pPr>
      <w:r w:rsidRPr="00750792">
        <w:rPr>
          <w:rFonts w:ascii="宋体" w:hAnsi="宋体" w:cs="宋体" w:hint="eastAsia"/>
          <w:color w:val="000000"/>
          <w:sz w:val="21"/>
          <w:szCs w:val="21"/>
          <w:u w:val="single"/>
        </w:rPr>
        <w:t>步定（苏州）项目管理有限公司</w:t>
      </w:r>
      <w:r w:rsidRPr="00750792">
        <w:rPr>
          <w:rFonts w:ascii="宋体" w:hAnsi="宋体" w:cs="宋体" w:hint="eastAsia"/>
          <w:color w:val="000000"/>
          <w:sz w:val="21"/>
          <w:szCs w:val="21"/>
        </w:rPr>
        <w:t>：</w:t>
      </w:r>
    </w:p>
    <w:p w14:paraId="5ECF048C" w14:textId="77777777" w:rsidR="00E90CA8" w:rsidRPr="00750792" w:rsidRDefault="00F806AB">
      <w:pPr>
        <w:spacing w:line="36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本公司愿就由贵公司组织实施的编号为</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号（项目编号）的磋商采购活动进行响应。本公司所提交的响应文件中所有关于磋商资格的文件、证明和陈述均是真实的、准确的。若与真实情况不符，本公司愿意承担由此而产生的一切后果。</w:t>
      </w:r>
    </w:p>
    <w:p w14:paraId="46EE4D45" w14:textId="77777777" w:rsidR="00E90CA8" w:rsidRPr="00750792" w:rsidRDefault="00E90CA8">
      <w:pPr>
        <w:spacing w:line="360" w:lineRule="auto"/>
        <w:ind w:left="0" w:firstLine="420"/>
        <w:jc w:val="left"/>
        <w:rPr>
          <w:rFonts w:ascii="宋体" w:hAnsi="宋体" w:cs="宋体" w:hint="eastAsia"/>
          <w:color w:val="000000"/>
          <w:sz w:val="21"/>
          <w:szCs w:val="21"/>
        </w:rPr>
      </w:pPr>
    </w:p>
    <w:p w14:paraId="3F1724D0" w14:textId="77777777" w:rsidR="00E90CA8" w:rsidRPr="00750792" w:rsidRDefault="00E90CA8">
      <w:pPr>
        <w:spacing w:line="360" w:lineRule="auto"/>
        <w:ind w:left="0" w:firstLine="420"/>
        <w:jc w:val="left"/>
        <w:rPr>
          <w:rFonts w:ascii="宋体" w:hAnsi="宋体" w:cs="宋体" w:hint="eastAsia"/>
          <w:color w:val="000000"/>
          <w:sz w:val="21"/>
          <w:szCs w:val="21"/>
        </w:rPr>
      </w:pPr>
    </w:p>
    <w:p w14:paraId="75EC03BF"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7A589B76"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3450FF6B" w14:textId="77777777" w:rsidR="00E90CA8" w:rsidRPr="00750792" w:rsidRDefault="00F806AB">
      <w:pPr>
        <w:spacing w:line="400" w:lineRule="exact"/>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226387F6" w14:textId="77777777" w:rsidR="00E90CA8" w:rsidRPr="00750792" w:rsidRDefault="00F806AB">
      <w:pPr>
        <w:spacing w:line="360" w:lineRule="auto"/>
        <w:ind w:left="0"/>
        <w:jc w:val="left"/>
        <w:outlineLvl w:val="1"/>
        <w:rPr>
          <w:rFonts w:ascii="宋体" w:hAnsi="宋体" w:cs="宋体" w:hint="eastAsia"/>
          <w:b/>
          <w:color w:val="000000"/>
          <w:sz w:val="21"/>
          <w:szCs w:val="21"/>
        </w:rPr>
      </w:pPr>
      <w:r w:rsidRPr="00750792">
        <w:rPr>
          <w:rFonts w:ascii="宋体" w:hAnsi="宋体" w:cs="宋体" w:hint="eastAsia"/>
          <w:b/>
          <w:color w:val="000000"/>
          <w:sz w:val="21"/>
          <w:szCs w:val="21"/>
        </w:rPr>
        <w:br w:type="page" w:clear="all"/>
      </w:r>
      <w:bookmarkStart w:id="40" w:name="_Toc30056"/>
      <w:r w:rsidRPr="00750792">
        <w:rPr>
          <w:rFonts w:ascii="宋体" w:hAnsi="宋体" w:cs="宋体" w:hint="eastAsia"/>
          <w:b/>
          <w:color w:val="000000"/>
          <w:sz w:val="21"/>
          <w:szCs w:val="21"/>
        </w:rPr>
        <w:lastRenderedPageBreak/>
        <w:t>附件5、磋商响应单位基本情况表</w:t>
      </w:r>
      <w:bookmarkEnd w:id="40"/>
    </w:p>
    <w:p w14:paraId="5F63A4E8" w14:textId="77777777" w:rsidR="00E90CA8" w:rsidRPr="00750792" w:rsidRDefault="00F806AB">
      <w:pPr>
        <w:spacing w:line="360" w:lineRule="auto"/>
        <w:ind w:left="0"/>
        <w:jc w:val="center"/>
        <w:rPr>
          <w:rFonts w:ascii="宋体" w:hAnsi="宋体" w:cs="宋体" w:hint="eastAsia"/>
          <w:color w:val="000000"/>
          <w:sz w:val="21"/>
          <w:szCs w:val="21"/>
        </w:rPr>
      </w:pPr>
      <w:r w:rsidRPr="00750792">
        <w:rPr>
          <w:rFonts w:ascii="宋体" w:hAnsi="宋体" w:cs="宋体" w:hint="eastAsia"/>
          <w:b/>
          <w:color w:val="000000"/>
          <w:sz w:val="21"/>
          <w:szCs w:val="21"/>
        </w:rPr>
        <w:t>磋商响应单位基本情况表</w:t>
      </w:r>
    </w:p>
    <w:tbl>
      <w:tblPr>
        <w:tblW w:w="9337" w:type="dxa"/>
        <w:tblInd w:w="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rsidR="00E90CA8" w:rsidRPr="00750792" w14:paraId="502B7BA7" w14:textId="77777777">
        <w:trPr>
          <w:cantSplit/>
        </w:trPr>
        <w:tc>
          <w:tcPr>
            <w:tcW w:w="2958" w:type="dxa"/>
          </w:tcPr>
          <w:p w14:paraId="0CBA4F7F"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法定代表人</w:t>
            </w:r>
          </w:p>
        </w:tc>
        <w:tc>
          <w:tcPr>
            <w:tcW w:w="1626" w:type="dxa"/>
          </w:tcPr>
          <w:p w14:paraId="62886E3C"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c>
          <w:tcPr>
            <w:tcW w:w="1461" w:type="dxa"/>
          </w:tcPr>
          <w:p w14:paraId="26F9EF5B"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成立日期</w:t>
            </w:r>
          </w:p>
        </w:tc>
        <w:tc>
          <w:tcPr>
            <w:tcW w:w="3292" w:type="dxa"/>
            <w:gridSpan w:val="2"/>
          </w:tcPr>
          <w:p w14:paraId="5D603DB0"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00F1502D" w14:textId="77777777">
        <w:trPr>
          <w:cantSplit/>
        </w:trPr>
        <w:tc>
          <w:tcPr>
            <w:tcW w:w="2958" w:type="dxa"/>
          </w:tcPr>
          <w:p w14:paraId="2F339308"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企业地址</w:t>
            </w:r>
          </w:p>
        </w:tc>
        <w:tc>
          <w:tcPr>
            <w:tcW w:w="1626" w:type="dxa"/>
          </w:tcPr>
          <w:p w14:paraId="689C59D1"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c>
          <w:tcPr>
            <w:tcW w:w="1461" w:type="dxa"/>
          </w:tcPr>
          <w:p w14:paraId="512EA4CE"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注册资本</w:t>
            </w:r>
          </w:p>
        </w:tc>
        <w:tc>
          <w:tcPr>
            <w:tcW w:w="3292" w:type="dxa"/>
            <w:gridSpan w:val="2"/>
          </w:tcPr>
          <w:p w14:paraId="057552AC" w14:textId="77777777" w:rsidR="00E90CA8" w:rsidRPr="00750792" w:rsidRDefault="00F806AB">
            <w:pPr>
              <w:pStyle w:val="NormalIndent1"/>
              <w:widowControl w:val="0"/>
              <w:spacing w:after="0" w:line="360" w:lineRule="auto"/>
              <w:ind w:left="0" w:firstLine="120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万元</w:t>
            </w:r>
          </w:p>
        </w:tc>
      </w:tr>
      <w:tr w:rsidR="00E90CA8" w:rsidRPr="00750792" w14:paraId="7D54DBEB" w14:textId="77777777">
        <w:trPr>
          <w:cantSplit/>
        </w:trPr>
        <w:tc>
          <w:tcPr>
            <w:tcW w:w="2958" w:type="dxa"/>
          </w:tcPr>
          <w:p w14:paraId="449D90F5"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经营范围</w:t>
            </w:r>
          </w:p>
        </w:tc>
        <w:tc>
          <w:tcPr>
            <w:tcW w:w="6379" w:type="dxa"/>
            <w:gridSpan w:val="4"/>
          </w:tcPr>
          <w:p w14:paraId="6BCEF333"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4D34B025" w14:textId="77777777">
        <w:trPr>
          <w:cantSplit/>
        </w:trPr>
        <w:tc>
          <w:tcPr>
            <w:tcW w:w="2958" w:type="dxa"/>
          </w:tcPr>
          <w:p w14:paraId="3B85B1E5"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职工人数</w:t>
            </w:r>
          </w:p>
        </w:tc>
        <w:tc>
          <w:tcPr>
            <w:tcW w:w="1626" w:type="dxa"/>
          </w:tcPr>
          <w:p w14:paraId="13066AD9"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c>
          <w:tcPr>
            <w:tcW w:w="3517" w:type="dxa"/>
            <w:gridSpan w:val="2"/>
          </w:tcPr>
          <w:p w14:paraId="783DB356"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其中：有中高级以上职称的人数</w:t>
            </w:r>
          </w:p>
        </w:tc>
        <w:tc>
          <w:tcPr>
            <w:tcW w:w="1236" w:type="dxa"/>
          </w:tcPr>
          <w:p w14:paraId="7215E665"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1C56FF30" w14:textId="77777777">
        <w:trPr>
          <w:cantSplit/>
        </w:trPr>
        <w:tc>
          <w:tcPr>
            <w:tcW w:w="2958" w:type="dxa"/>
            <w:vAlign w:val="center"/>
          </w:tcPr>
          <w:p w14:paraId="7956543A" w14:textId="77777777" w:rsidR="00E90CA8" w:rsidRPr="00750792" w:rsidRDefault="00F806AB">
            <w:pPr>
              <w:pStyle w:val="NormalIndent1"/>
              <w:widowControl w:val="0"/>
              <w:spacing w:after="0" w:line="360" w:lineRule="auto"/>
              <w:ind w:left="0" w:firstLine="0"/>
              <w:jc w:val="both"/>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资产总计</w:t>
            </w:r>
          </w:p>
        </w:tc>
        <w:tc>
          <w:tcPr>
            <w:tcW w:w="1626" w:type="dxa"/>
            <w:vAlign w:val="center"/>
          </w:tcPr>
          <w:p w14:paraId="7FEA3EA3" w14:textId="77777777" w:rsidR="00E90CA8" w:rsidRPr="00750792" w:rsidRDefault="00F806AB">
            <w:pPr>
              <w:pStyle w:val="NormalIndent1"/>
              <w:widowControl w:val="0"/>
              <w:spacing w:after="0" w:line="360" w:lineRule="auto"/>
              <w:ind w:left="0" w:firstLine="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 xml:space="preserve">         万元</w:t>
            </w:r>
          </w:p>
        </w:tc>
        <w:tc>
          <w:tcPr>
            <w:tcW w:w="1461" w:type="dxa"/>
            <w:vAlign w:val="center"/>
          </w:tcPr>
          <w:p w14:paraId="5871DFEF" w14:textId="77777777" w:rsidR="00E90CA8" w:rsidRPr="00750792" w:rsidRDefault="00F806AB">
            <w:pPr>
              <w:pStyle w:val="NormalIndent1"/>
              <w:widowControl w:val="0"/>
              <w:spacing w:after="0" w:line="360" w:lineRule="auto"/>
              <w:ind w:left="0" w:firstLine="0"/>
              <w:jc w:val="both"/>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净资产</w:t>
            </w:r>
          </w:p>
        </w:tc>
        <w:tc>
          <w:tcPr>
            <w:tcW w:w="3292" w:type="dxa"/>
            <w:gridSpan w:val="2"/>
            <w:vAlign w:val="center"/>
          </w:tcPr>
          <w:p w14:paraId="23A8C33F" w14:textId="77777777" w:rsidR="00E90CA8" w:rsidRPr="00750792" w:rsidRDefault="00F806AB">
            <w:pPr>
              <w:pStyle w:val="NormalIndent1"/>
              <w:widowControl w:val="0"/>
              <w:spacing w:after="0" w:line="360" w:lineRule="auto"/>
              <w:ind w:left="0" w:firstLine="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 xml:space="preserve">                万元</w:t>
            </w:r>
          </w:p>
        </w:tc>
      </w:tr>
      <w:tr w:rsidR="00E90CA8" w:rsidRPr="00750792" w14:paraId="5D104A54" w14:textId="77777777">
        <w:trPr>
          <w:cantSplit/>
          <w:trHeight w:val="269"/>
        </w:trPr>
        <w:tc>
          <w:tcPr>
            <w:tcW w:w="2958" w:type="dxa"/>
            <w:vAlign w:val="center"/>
          </w:tcPr>
          <w:p w14:paraId="508889DC" w14:textId="77777777" w:rsidR="00E90CA8" w:rsidRPr="00750792" w:rsidRDefault="00F806AB">
            <w:pPr>
              <w:pStyle w:val="NormalIndent1"/>
              <w:widowControl w:val="0"/>
              <w:spacing w:after="0" w:line="360" w:lineRule="auto"/>
              <w:ind w:left="0" w:firstLine="0"/>
              <w:jc w:val="both"/>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股东权益</w:t>
            </w:r>
          </w:p>
        </w:tc>
        <w:tc>
          <w:tcPr>
            <w:tcW w:w="1626" w:type="dxa"/>
            <w:vAlign w:val="center"/>
          </w:tcPr>
          <w:p w14:paraId="211DAA52" w14:textId="77777777" w:rsidR="00E90CA8" w:rsidRPr="00750792" w:rsidRDefault="00F806AB">
            <w:pPr>
              <w:pStyle w:val="NormalIndent1"/>
              <w:widowControl w:val="0"/>
              <w:spacing w:after="0" w:line="360" w:lineRule="auto"/>
              <w:ind w:left="0" w:firstLine="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 xml:space="preserve">         万元</w:t>
            </w:r>
          </w:p>
        </w:tc>
        <w:tc>
          <w:tcPr>
            <w:tcW w:w="1461" w:type="dxa"/>
            <w:vAlign w:val="center"/>
          </w:tcPr>
          <w:p w14:paraId="0A1BC6C3" w14:textId="77777777" w:rsidR="00E90CA8" w:rsidRPr="00750792" w:rsidRDefault="00F806AB">
            <w:pPr>
              <w:pStyle w:val="NormalIndent1"/>
              <w:widowControl w:val="0"/>
              <w:spacing w:after="0" w:line="360" w:lineRule="auto"/>
              <w:ind w:left="0" w:firstLine="0"/>
              <w:jc w:val="both"/>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销售收入</w:t>
            </w:r>
          </w:p>
        </w:tc>
        <w:tc>
          <w:tcPr>
            <w:tcW w:w="3292" w:type="dxa"/>
            <w:gridSpan w:val="2"/>
            <w:vAlign w:val="center"/>
          </w:tcPr>
          <w:p w14:paraId="66A4D871" w14:textId="77777777" w:rsidR="00E90CA8" w:rsidRPr="00750792" w:rsidRDefault="00F806AB">
            <w:pPr>
              <w:pStyle w:val="NormalIndent1"/>
              <w:widowControl w:val="0"/>
              <w:spacing w:after="0" w:line="360" w:lineRule="auto"/>
              <w:ind w:left="0" w:firstLine="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2025年          万元</w:t>
            </w:r>
          </w:p>
        </w:tc>
      </w:tr>
      <w:tr w:rsidR="00E90CA8" w:rsidRPr="00750792" w14:paraId="165C664C" w14:textId="77777777">
        <w:trPr>
          <w:cantSplit/>
        </w:trPr>
        <w:tc>
          <w:tcPr>
            <w:tcW w:w="2958" w:type="dxa"/>
          </w:tcPr>
          <w:p w14:paraId="55006C34"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实现利润</w:t>
            </w:r>
          </w:p>
        </w:tc>
        <w:tc>
          <w:tcPr>
            <w:tcW w:w="1626" w:type="dxa"/>
          </w:tcPr>
          <w:p w14:paraId="0C43F21E"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2025</w:t>
            </w:r>
            <w:proofErr w:type="gramStart"/>
            <w:r w:rsidRPr="00750792">
              <w:rPr>
                <w:rStyle w:val="NormalCharacter1"/>
                <w:rFonts w:ascii="宋体" w:hAnsi="宋体" w:cs="宋体" w:hint="eastAsia"/>
                <w:color w:val="000000"/>
                <w:sz w:val="21"/>
                <w:szCs w:val="21"/>
              </w:rPr>
              <w:t>年  万元</w:t>
            </w:r>
            <w:proofErr w:type="gramEnd"/>
          </w:p>
        </w:tc>
        <w:tc>
          <w:tcPr>
            <w:tcW w:w="1461" w:type="dxa"/>
          </w:tcPr>
          <w:p w14:paraId="25AC199B"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c>
          <w:tcPr>
            <w:tcW w:w="3292" w:type="dxa"/>
            <w:gridSpan w:val="2"/>
          </w:tcPr>
          <w:p w14:paraId="565F0555"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55C506AF" w14:textId="77777777">
        <w:trPr>
          <w:cantSplit/>
        </w:trPr>
        <w:tc>
          <w:tcPr>
            <w:tcW w:w="2958" w:type="dxa"/>
          </w:tcPr>
          <w:p w14:paraId="71CD31F8"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营业面积（含厂房面积）</w:t>
            </w:r>
          </w:p>
        </w:tc>
        <w:tc>
          <w:tcPr>
            <w:tcW w:w="1626" w:type="dxa"/>
            <w:vAlign w:val="center"/>
          </w:tcPr>
          <w:p w14:paraId="6802F86B" w14:textId="77777777" w:rsidR="00E90CA8" w:rsidRPr="00750792" w:rsidRDefault="00F806AB">
            <w:pPr>
              <w:pStyle w:val="NormalIndent1"/>
              <w:widowControl w:val="0"/>
              <w:spacing w:after="0" w:line="360" w:lineRule="auto"/>
              <w:ind w:left="0" w:firstLine="0"/>
              <w:jc w:val="both"/>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 xml:space="preserve">       平方米</w:t>
            </w:r>
          </w:p>
        </w:tc>
        <w:tc>
          <w:tcPr>
            <w:tcW w:w="1461" w:type="dxa"/>
          </w:tcPr>
          <w:p w14:paraId="55010E7D"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其中：</w:t>
            </w:r>
          </w:p>
        </w:tc>
        <w:tc>
          <w:tcPr>
            <w:tcW w:w="3292" w:type="dxa"/>
            <w:gridSpan w:val="2"/>
          </w:tcPr>
          <w:p w14:paraId="2495C7A6"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自有面积         平方米</w:t>
            </w:r>
          </w:p>
          <w:p w14:paraId="2118F6E9"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承租面积         平方米</w:t>
            </w:r>
          </w:p>
        </w:tc>
      </w:tr>
      <w:tr w:rsidR="00E90CA8" w:rsidRPr="00750792" w14:paraId="7A938CCB" w14:textId="77777777">
        <w:trPr>
          <w:cantSplit/>
        </w:trPr>
        <w:tc>
          <w:tcPr>
            <w:tcW w:w="2958" w:type="dxa"/>
          </w:tcPr>
          <w:p w14:paraId="029E50B4"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单位简历及内设机构情况</w:t>
            </w:r>
          </w:p>
        </w:tc>
        <w:tc>
          <w:tcPr>
            <w:tcW w:w="6379" w:type="dxa"/>
            <w:gridSpan w:val="4"/>
          </w:tcPr>
          <w:p w14:paraId="0E8AB6CD"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51E5895B" w14:textId="77777777">
        <w:trPr>
          <w:cantSplit/>
        </w:trPr>
        <w:tc>
          <w:tcPr>
            <w:tcW w:w="2958" w:type="dxa"/>
          </w:tcPr>
          <w:p w14:paraId="098D530B"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单位优势及特长</w:t>
            </w:r>
          </w:p>
        </w:tc>
        <w:tc>
          <w:tcPr>
            <w:tcW w:w="6379" w:type="dxa"/>
            <w:gridSpan w:val="4"/>
          </w:tcPr>
          <w:p w14:paraId="0DB773E3"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71E78A7D" w14:textId="77777777">
        <w:trPr>
          <w:cantSplit/>
        </w:trPr>
        <w:tc>
          <w:tcPr>
            <w:tcW w:w="2958" w:type="dxa"/>
          </w:tcPr>
          <w:p w14:paraId="6DD3433E"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近三年来完成或正在履行的重大合同情况</w:t>
            </w:r>
          </w:p>
        </w:tc>
        <w:tc>
          <w:tcPr>
            <w:tcW w:w="6379" w:type="dxa"/>
            <w:gridSpan w:val="4"/>
          </w:tcPr>
          <w:p w14:paraId="5CC7A3E6"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75DF52FD" w14:textId="77777777">
        <w:trPr>
          <w:cantSplit/>
        </w:trPr>
        <w:tc>
          <w:tcPr>
            <w:tcW w:w="2958" w:type="dxa"/>
          </w:tcPr>
          <w:p w14:paraId="5AB8D8BE"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最近3年内在经营过程中受到何种奖励或处分（包括情况和结果）</w:t>
            </w:r>
          </w:p>
        </w:tc>
        <w:tc>
          <w:tcPr>
            <w:tcW w:w="6379" w:type="dxa"/>
            <w:gridSpan w:val="4"/>
          </w:tcPr>
          <w:p w14:paraId="005FCA44"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486BE436" w14:textId="77777777">
        <w:trPr>
          <w:cantSplit/>
        </w:trPr>
        <w:tc>
          <w:tcPr>
            <w:tcW w:w="2958" w:type="dxa"/>
          </w:tcPr>
          <w:p w14:paraId="137FAE46"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最近3年内有无因售假、售劣或是其他原因被消费者投诉或起诉的情况及说明（包括解决方式和结果）</w:t>
            </w:r>
          </w:p>
        </w:tc>
        <w:tc>
          <w:tcPr>
            <w:tcW w:w="6379" w:type="dxa"/>
            <w:gridSpan w:val="4"/>
          </w:tcPr>
          <w:p w14:paraId="244D66C2"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6BAAFB83" w14:textId="77777777">
        <w:trPr>
          <w:cantSplit/>
        </w:trPr>
        <w:tc>
          <w:tcPr>
            <w:tcW w:w="2958" w:type="dxa"/>
          </w:tcPr>
          <w:p w14:paraId="6E1ECD3F"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最近3年内主要负责人有无因经济犯罪被司法机关追究的情况及说明</w:t>
            </w:r>
          </w:p>
        </w:tc>
        <w:tc>
          <w:tcPr>
            <w:tcW w:w="6379" w:type="dxa"/>
            <w:gridSpan w:val="4"/>
          </w:tcPr>
          <w:p w14:paraId="2EB4DDBA"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438A3CBD" w14:textId="77777777">
        <w:trPr>
          <w:cantSplit/>
        </w:trPr>
        <w:tc>
          <w:tcPr>
            <w:tcW w:w="2958" w:type="dxa"/>
          </w:tcPr>
          <w:p w14:paraId="197FD3B8"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获得技术认证的工程师及简介</w:t>
            </w:r>
          </w:p>
        </w:tc>
        <w:tc>
          <w:tcPr>
            <w:tcW w:w="6379" w:type="dxa"/>
            <w:gridSpan w:val="4"/>
          </w:tcPr>
          <w:p w14:paraId="57E9E886"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r w:rsidR="00E90CA8" w:rsidRPr="00750792" w14:paraId="5FD53507" w14:textId="77777777">
        <w:trPr>
          <w:cantSplit/>
          <w:trHeight w:val="560"/>
        </w:trPr>
        <w:tc>
          <w:tcPr>
            <w:tcW w:w="2958" w:type="dxa"/>
          </w:tcPr>
          <w:p w14:paraId="2948F342" w14:textId="77777777" w:rsidR="00E90CA8" w:rsidRPr="00750792" w:rsidRDefault="00F806AB">
            <w:pPr>
              <w:pStyle w:val="NormalIndent1"/>
              <w:widowControl w:val="0"/>
              <w:spacing w:after="0" w:line="360" w:lineRule="auto"/>
              <w:ind w:left="0" w:firstLine="0"/>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其他需要说明的情况</w:t>
            </w:r>
          </w:p>
        </w:tc>
        <w:tc>
          <w:tcPr>
            <w:tcW w:w="6379" w:type="dxa"/>
            <w:gridSpan w:val="4"/>
          </w:tcPr>
          <w:p w14:paraId="6EA8E139" w14:textId="77777777" w:rsidR="00E90CA8" w:rsidRPr="00750792" w:rsidRDefault="00E90CA8">
            <w:pPr>
              <w:pStyle w:val="NormalIndent1"/>
              <w:widowControl w:val="0"/>
              <w:spacing w:after="0" w:line="360" w:lineRule="auto"/>
              <w:ind w:left="0" w:firstLine="0"/>
              <w:rPr>
                <w:rStyle w:val="NormalCharacter1"/>
                <w:rFonts w:ascii="宋体" w:hAnsi="宋体" w:cs="宋体" w:hint="eastAsia"/>
                <w:color w:val="000000"/>
                <w:sz w:val="21"/>
                <w:szCs w:val="21"/>
              </w:rPr>
            </w:pPr>
          </w:p>
        </w:tc>
      </w:tr>
    </w:tbl>
    <w:p w14:paraId="116027FC"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bookmarkStart w:id="41" w:name="_Toc7945"/>
      <w:bookmarkStart w:id="42" w:name="_Toc241"/>
      <w:r w:rsidRPr="00750792">
        <w:rPr>
          <w:rFonts w:ascii="宋体" w:hAnsi="宋体" w:cs="宋体" w:hint="eastAsia"/>
          <w:color w:val="000000"/>
          <w:sz w:val="21"/>
          <w:szCs w:val="21"/>
        </w:rPr>
        <w:t>供应商名称：（公章）</w:t>
      </w:r>
    </w:p>
    <w:p w14:paraId="30EAAB3D"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35B821F2"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73FB1222" w14:textId="77777777" w:rsidR="00E90CA8" w:rsidRPr="00750792" w:rsidRDefault="00F806AB">
      <w:pPr>
        <w:pStyle w:val="NormalIndent1"/>
        <w:widowControl w:val="0"/>
        <w:ind w:left="0" w:firstLine="0"/>
        <w:jc w:val="both"/>
        <w:outlineLvl w:val="1"/>
        <w:rPr>
          <w:rStyle w:val="NormalCharacter1"/>
          <w:rFonts w:ascii="宋体" w:hAnsi="宋体" w:cs="宋体" w:hint="eastAsia"/>
          <w:b/>
          <w:color w:val="000000"/>
          <w:sz w:val="21"/>
          <w:szCs w:val="21"/>
        </w:rPr>
      </w:pPr>
      <w:bookmarkStart w:id="43" w:name="_Toc21574"/>
      <w:bookmarkStart w:id="44" w:name="_Toc19621"/>
      <w:bookmarkEnd w:id="41"/>
      <w:bookmarkEnd w:id="42"/>
      <w:r w:rsidRPr="00750792">
        <w:rPr>
          <w:rFonts w:ascii="宋体" w:hAnsi="宋体" w:cs="宋体" w:hint="eastAsia"/>
          <w:b/>
          <w:color w:val="000000"/>
          <w:sz w:val="21"/>
          <w:szCs w:val="21"/>
        </w:rPr>
        <w:br w:type="page" w:clear="all"/>
      </w:r>
      <w:r w:rsidRPr="00750792">
        <w:rPr>
          <w:rStyle w:val="NormalCharacter1"/>
          <w:rFonts w:ascii="宋体" w:hAnsi="宋体" w:cs="宋体" w:hint="eastAsia"/>
          <w:b/>
          <w:color w:val="000000"/>
          <w:sz w:val="21"/>
          <w:szCs w:val="21"/>
        </w:rPr>
        <w:lastRenderedPageBreak/>
        <w:t>附件6、服务要求偏离表</w:t>
      </w:r>
    </w:p>
    <w:p w14:paraId="01F39EA9" w14:textId="77777777" w:rsidR="00E90CA8" w:rsidRPr="00750792" w:rsidRDefault="00F806AB">
      <w:pPr>
        <w:widowControl w:val="0"/>
        <w:spacing w:line="360" w:lineRule="auto"/>
        <w:ind w:left="0"/>
        <w:jc w:val="center"/>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服务要求偏离表</w:t>
      </w:r>
    </w:p>
    <w:p w14:paraId="7A1A7A0E" w14:textId="77777777" w:rsidR="00E90CA8" w:rsidRPr="00750792" w:rsidRDefault="00E90CA8">
      <w:pPr>
        <w:widowControl w:val="0"/>
        <w:spacing w:line="360" w:lineRule="auto"/>
        <w:rPr>
          <w:rStyle w:val="NormalCharacter1"/>
          <w:rFonts w:ascii="宋体" w:hAnsi="宋体" w:cs="宋体" w:hint="eastAsia"/>
          <w:color w:val="000000"/>
          <w:sz w:val="21"/>
          <w:szCs w:val="21"/>
        </w:rPr>
      </w:pPr>
    </w:p>
    <w:tbl>
      <w:tblPr>
        <w:tblW w:w="91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rsidR="00E90CA8" w:rsidRPr="00750792" w14:paraId="62034E59" w14:textId="77777777">
        <w:trPr>
          <w:trHeight w:val="680"/>
          <w:jc w:val="center"/>
        </w:trPr>
        <w:tc>
          <w:tcPr>
            <w:tcW w:w="828" w:type="dxa"/>
            <w:tcBorders>
              <w:tl2br w:val="nil"/>
              <w:tr2bl w:val="nil"/>
            </w:tcBorders>
            <w:vAlign w:val="center"/>
          </w:tcPr>
          <w:p w14:paraId="64C961EC"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序号</w:t>
            </w:r>
          </w:p>
        </w:tc>
        <w:tc>
          <w:tcPr>
            <w:tcW w:w="1800" w:type="dxa"/>
            <w:tcBorders>
              <w:tl2br w:val="nil"/>
              <w:tr2bl w:val="nil"/>
            </w:tcBorders>
            <w:vAlign w:val="center"/>
          </w:tcPr>
          <w:p w14:paraId="1CBE8ECD"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项目名称</w:t>
            </w:r>
          </w:p>
        </w:tc>
        <w:tc>
          <w:tcPr>
            <w:tcW w:w="1620" w:type="dxa"/>
            <w:tcBorders>
              <w:tl2br w:val="nil"/>
              <w:tr2bl w:val="nil"/>
            </w:tcBorders>
            <w:vAlign w:val="center"/>
          </w:tcPr>
          <w:p w14:paraId="55790FCF"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采购要求</w:t>
            </w:r>
          </w:p>
        </w:tc>
        <w:tc>
          <w:tcPr>
            <w:tcW w:w="1440" w:type="dxa"/>
            <w:tcBorders>
              <w:tl2br w:val="nil"/>
              <w:tr2bl w:val="nil"/>
            </w:tcBorders>
            <w:vAlign w:val="center"/>
          </w:tcPr>
          <w:p w14:paraId="20606107"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响应要求</w:t>
            </w:r>
          </w:p>
        </w:tc>
        <w:tc>
          <w:tcPr>
            <w:tcW w:w="1699" w:type="dxa"/>
            <w:tcBorders>
              <w:tl2br w:val="nil"/>
              <w:tr2bl w:val="nil"/>
            </w:tcBorders>
            <w:vAlign w:val="center"/>
          </w:tcPr>
          <w:p w14:paraId="2C770171"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偏离/响应</w:t>
            </w:r>
          </w:p>
        </w:tc>
        <w:tc>
          <w:tcPr>
            <w:tcW w:w="1757" w:type="dxa"/>
            <w:tcBorders>
              <w:tl2br w:val="nil"/>
              <w:tr2bl w:val="nil"/>
            </w:tcBorders>
            <w:vAlign w:val="center"/>
          </w:tcPr>
          <w:p w14:paraId="6C7F12DB"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说明</w:t>
            </w:r>
          </w:p>
        </w:tc>
      </w:tr>
      <w:tr w:rsidR="00E90CA8" w:rsidRPr="00750792" w14:paraId="115E485F" w14:textId="77777777">
        <w:trPr>
          <w:trHeight w:val="680"/>
          <w:jc w:val="center"/>
        </w:trPr>
        <w:tc>
          <w:tcPr>
            <w:tcW w:w="828" w:type="dxa"/>
            <w:tcBorders>
              <w:tl2br w:val="nil"/>
              <w:tr2bl w:val="nil"/>
            </w:tcBorders>
            <w:vAlign w:val="center"/>
          </w:tcPr>
          <w:p w14:paraId="33E190A9"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6F77858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574B4A1D"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7E6716EB"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53E7342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67C87C87"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7E5FE89F" w14:textId="77777777">
        <w:trPr>
          <w:trHeight w:val="680"/>
          <w:jc w:val="center"/>
        </w:trPr>
        <w:tc>
          <w:tcPr>
            <w:tcW w:w="828" w:type="dxa"/>
            <w:tcBorders>
              <w:tl2br w:val="nil"/>
              <w:tr2bl w:val="nil"/>
            </w:tcBorders>
            <w:vAlign w:val="center"/>
          </w:tcPr>
          <w:p w14:paraId="690B2B9E"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6C9534B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33138AE0"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0FC370BF"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57C8F9C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5423D99B"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34B9900B" w14:textId="77777777">
        <w:trPr>
          <w:trHeight w:val="680"/>
          <w:jc w:val="center"/>
        </w:trPr>
        <w:tc>
          <w:tcPr>
            <w:tcW w:w="828" w:type="dxa"/>
            <w:tcBorders>
              <w:tl2br w:val="nil"/>
              <w:tr2bl w:val="nil"/>
            </w:tcBorders>
            <w:vAlign w:val="center"/>
          </w:tcPr>
          <w:p w14:paraId="406C096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0BB0C48E"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177127C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6B107707"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71B3310A"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026D4340"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408E114B" w14:textId="77777777">
        <w:trPr>
          <w:trHeight w:val="680"/>
          <w:jc w:val="center"/>
        </w:trPr>
        <w:tc>
          <w:tcPr>
            <w:tcW w:w="828" w:type="dxa"/>
            <w:tcBorders>
              <w:tl2br w:val="nil"/>
              <w:tr2bl w:val="nil"/>
            </w:tcBorders>
            <w:vAlign w:val="center"/>
          </w:tcPr>
          <w:p w14:paraId="4DD7CCC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6AD752B8"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618D3CAD"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025D9EFB"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5CA8A66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4D047F22"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3078A92B" w14:textId="77777777">
        <w:trPr>
          <w:trHeight w:val="680"/>
          <w:jc w:val="center"/>
        </w:trPr>
        <w:tc>
          <w:tcPr>
            <w:tcW w:w="828" w:type="dxa"/>
            <w:tcBorders>
              <w:tl2br w:val="nil"/>
              <w:tr2bl w:val="nil"/>
            </w:tcBorders>
            <w:vAlign w:val="center"/>
          </w:tcPr>
          <w:p w14:paraId="253A5133"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4949DB08"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3164A30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7CCE9383"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1BFDF83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7928E225"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0C80CE83" w14:textId="77777777">
        <w:trPr>
          <w:trHeight w:val="680"/>
          <w:jc w:val="center"/>
        </w:trPr>
        <w:tc>
          <w:tcPr>
            <w:tcW w:w="828" w:type="dxa"/>
            <w:tcBorders>
              <w:tl2br w:val="nil"/>
              <w:tr2bl w:val="nil"/>
            </w:tcBorders>
            <w:vAlign w:val="center"/>
          </w:tcPr>
          <w:p w14:paraId="1FFE96B0"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04E79D08"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447FED2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7AB9182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29E0721A"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22861282"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1A5350AC" w14:textId="77777777">
        <w:trPr>
          <w:trHeight w:val="680"/>
          <w:jc w:val="center"/>
        </w:trPr>
        <w:tc>
          <w:tcPr>
            <w:tcW w:w="828" w:type="dxa"/>
            <w:tcBorders>
              <w:tl2br w:val="nil"/>
              <w:tr2bl w:val="nil"/>
            </w:tcBorders>
            <w:vAlign w:val="center"/>
          </w:tcPr>
          <w:p w14:paraId="447F1D6E"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5B98D46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1118A220"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79105607"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02C1316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4891BED8"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71619876" w14:textId="77777777">
        <w:trPr>
          <w:trHeight w:val="680"/>
          <w:jc w:val="center"/>
        </w:trPr>
        <w:tc>
          <w:tcPr>
            <w:tcW w:w="828" w:type="dxa"/>
            <w:tcBorders>
              <w:tl2br w:val="nil"/>
              <w:tr2bl w:val="nil"/>
            </w:tcBorders>
            <w:vAlign w:val="center"/>
          </w:tcPr>
          <w:p w14:paraId="094A85B1"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0AF79B6A"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5811E941"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422E41D9"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03A0F681"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511D7014"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bl>
    <w:p w14:paraId="4822E7F8" w14:textId="77777777" w:rsidR="00E90CA8" w:rsidRPr="00750792" w:rsidRDefault="00F806AB">
      <w:pPr>
        <w:widowControl w:val="0"/>
        <w:ind w:left="0" w:firstLine="482"/>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注：1.响应人应对照磋商文件服务要求等要求，所投标的物与磋商文件的规定有偏离的，应在此表中申明与服务要求条文的偏差和例外。</w:t>
      </w:r>
    </w:p>
    <w:p w14:paraId="7E29EDBB" w14:textId="77777777" w:rsidR="00E90CA8" w:rsidRPr="00750792" w:rsidRDefault="00F806AB">
      <w:pPr>
        <w:widowControl w:val="0"/>
        <w:ind w:left="0" w:firstLine="482"/>
        <w:rPr>
          <w:rStyle w:val="NormalCharacter1"/>
          <w:rFonts w:ascii="宋体" w:hAnsi="宋体" w:cs="宋体" w:hint="eastAsia"/>
          <w:color w:val="000000"/>
          <w:sz w:val="21"/>
          <w:szCs w:val="21"/>
        </w:rPr>
      </w:pPr>
      <w:r w:rsidRPr="00750792">
        <w:rPr>
          <w:rStyle w:val="NormalCharacter1"/>
          <w:rFonts w:ascii="宋体" w:hAnsi="宋体" w:cs="宋体" w:hint="eastAsia"/>
          <w:b/>
          <w:color w:val="000000"/>
          <w:sz w:val="21"/>
          <w:szCs w:val="21"/>
        </w:rPr>
        <w:t>2.未在上表中说明的，如在响应文件其他内容中已有文字说明的，则以已有文字说明为准，否则，将被认为完全响应磋商文件的规定。但该表不作为响应人对所投服务关于服务要求等详细描述和说明的替代。</w:t>
      </w:r>
    </w:p>
    <w:p w14:paraId="29921A91" w14:textId="77777777" w:rsidR="00E90CA8" w:rsidRPr="00750792" w:rsidRDefault="00E90CA8">
      <w:pPr>
        <w:widowControl w:val="0"/>
        <w:rPr>
          <w:rStyle w:val="NormalCharacter1"/>
          <w:rFonts w:ascii="宋体" w:hAnsi="宋体" w:cs="宋体" w:hint="eastAsia"/>
          <w:color w:val="000000"/>
          <w:sz w:val="21"/>
          <w:szCs w:val="21"/>
        </w:rPr>
      </w:pPr>
    </w:p>
    <w:p w14:paraId="6511FB6C" w14:textId="77777777" w:rsidR="00E90CA8" w:rsidRPr="00750792" w:rsidRDefault="00E90CA8">
      <w:pPr>
        <w:pStyle w:val="affd"/>
        <w:ind w:firstLine="480"/>
        <w:rPr>
          <w:rFonts w:hAnsi="宋体" w:cs="宋体" w:hint="eastAsia"/>
          <w:color w:val="000000"/>
          <w:sz w:val="21"/>
          <w:szCs w:val="21"/>
        </w:rPr>
      </w:pPr>
    </w:p>
    <w:p w14:paraId="7DE75AC3"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2F91E6B3"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0B4C1E3F"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023119BA" w14:textId="77777777" w:rsidR="00E90CA8" w:rsidRPr="00750792" w:rsidRDefault="00F806AB">
      <w:pPr>
        <w:pStyle w:val="NormalIndent1"/>
        <w:widowControl w:val="0"/>
        <w:ind w:left="0" w:firstLine="0"/>
        <w:outlineLvl w:val="1"/>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br w:type="page" w:clear="all"/>
      </w:r>
      <w:bookmarkStart w:id="45" w:name="_Toc6051"/>
      <w:r w:rsidRPr="00750792">
        <w:rPr>
          <w:rStyle w:val="NormalCharacter1"/>
          <w:rFonts w:ascii="宋体" w:hAnsi="宋体" w:cs="宋体" w:hint="eastAsia"/>
          <w:b/>
          <w:color w:val="000000"/>
          <w:sz w:val="21"/>
          <w:szCs w:val="21"/>
        </w:rPr>
        <w:lastRenderedPageBreak/>
        <w:t>附件7、商务条款偏离表</w:t>
      </w:r>
      <w:bookmarkEnd w:id="45"/>
    </w:p>
    <w:p w14:paraId="30B4A8F2" w14:textId="77777777" w:rsidR="00E90CA8" w:rsidRPr="00750792" w:rsidRDefault="00F806AB">
      <w:pPr>
        <w:pStyle w:val="UserStyle28"/>
        <w:widowControl w:val="0"/>
        <w:ind w:left="0" w:firstLine="0"/>
        <w:jc w:val="center"/>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商务条款偏离表</w:t>
      </w:r>
    </w:p>
    <w:p w14:paraId="1DC2247C" w14:textId="77777777" w:rsidR="00E90CA8" w:rsidRPr="00750792" w:rsidRDefault="00E90CA8">
      <w:pPr>
        <w:widowControl w:val="0"/>
        <w:spacing w:line="360" w:lineRule="auto"/>
        <w:rPr>
          <w:rStyle w:val="NormalCharacter1"/>
          <w:rFonts w:ascii="宋体" w:hAnsi="宋体" w:cs="宋体" w:hint="eastAsia"/>
          <w:color w:val="000000"/>
          <w:sz w:val="21"/>
          <w:szCs w:val="21"/>
        </w:rPr>
      </w:pPr>
    </w:p>
    <w:tbl>
      <w:tblPr>
        <w:tblW w:w="85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rsidR="00E90CA8" w:rsidRPr="00750792" w14:paraId="61FC01BE" w14:textId="77777777">
        <w:trPr>
          <w:trHeight w:val="624"/>
          <w:jc w:val="center"/>
        </w:trPr>
        <w:tc>
          <w:tcPr>
            <w:tcW w:w="708" w:type="dxa"/>
            <w:tcBorders>
              <w:tl2br w:val="nil"/>
              <w:tr2bl w:val="nil"/>
            </w:tcBorders>
            <w:vAlign w:val="center"/>
          </w:tcPr>
          <w:p w14:paraId="3BFE67FD"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序号</w:t>
            </w:r>
          </w:p>
        </w:tc>
        <w:tc>
          <w:tcPr>
            <w:tcW w:w="1920" w:type="dxa"/>
            <w:tcBorders>
              <w:tl2br w:val="nil"/>
              <w:tr2bl w:val="nil"/>
            </w:tcBorders>
            <w:vAlign w:val="center"/>
          </w:tcPr>
          <w:p w14:paraId="29E81E91"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磋商文件条目号</w:t>
            </w:r>
          </w:p>
        </w:tc>
        <w:tc>
          <w:tcPr>
            <w:tcW w:w="2400" w:type="dxa"/>
            <w:tcBorders>
              <w:tl2br w:val="nil"/>
              <w:tr2bl w:val="nil"/>
            </w:tcBorders>
            <w:vAlign w:val="center"/>
          </w:tcPr>
          <w:p w14:paraId="48E9695B"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磋商文件的商务条款</w:t>
            </w:r>
          </w:p>
        </w:tc>
        <w:tc>
          <w:tcPr>
            <w:tcW w:w="2400" w:type="dxa"/>
            <w:tcBorders>
              <w:tl2br w:val="nil"/>
              <w:tr2bl w:val="nil"/>
            </w:tcBorders>
            <w:vAlign w:val="center"/>
          </w:tcPr>
          <w:p w14:paraId="3D7BA93E"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响应文件的商务条款</w:t>
            </w:r>
          </w:p>
        </w:tc>
        <w:tc>
          <w:tcPr>
            <w:tcW w:w="1097" w:type="dxa"/>
            <w:tcBorders>
              <w:tl2br w:val="nil"/>
              <w:tr2bl w:val="nil"/>
            </w:tcBorders>
            <w:vAlign w:val="center"/>
          </w:tcPr>
          <w:p w14:paraId="4C18798D" w14:textId="77777777" w:rsidR="00E90CA8" w:rsidRPr="00750792" w:rsidRDefault="00F806AB">
            <w:pPr>
              <w:widowControl w:val="0"/>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说明</w:t>
            </w:r>
          </w:p>
        </w:tc>
      </w:tr>
      <w:tr w:rsidR="00E90CA8" w:rsidRPr="00750792" w14:paraId="5FEB9E42" w14:textId="77777777">
        <w:trPr>
          <w:trHeight w:val="624"/>
          <w:jc w:val="center"/>
        </w:trPr>
        <w:tc>
          <w:tcPr>
            <w:tcW w:w="708" w:type="dxa"/>
            <w:tcBorders>
              <w:tl2br w:val="nil"/>
              <w:tr2bl w:val="nil"/>
            </w:tcBorders>
            <w:vAlign w:val="center"/>
          </w:tcPr>
          <w:p w14:paraId="1BDBC8F7"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9B977A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B2F5BC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2E046D8"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110AA1BE"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6678B8AB" w14:textId="77777777">
        <w:trPr>
          <w:trHeight w:val="624"/>
          <w:jc w:val="center"/>
        </w:trPr>
        <w:tc>
          <w:tcPr>
            <w:tcW w:w="708" w:type="dxa"/>
            <w:tcBorders>
              <w:tl2br w:val="nil"/>
              <w:tr2bl w:val="nil"/>
            </w:tcBorders>
            <w:vAlign w:val="center"/>
          </w:tcPr>
          <w:p w14:paraId="6D233891"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7B3E16C5"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7FC8CC3"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4EB0DECB"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725FF64C"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5CA9A59F" w14:textId="77777777">
        <w:trPr>
          <w:trHeight w:val="624"/>
          <w:jc w:val="center"/>
        </w:trPr>
        <w:tc>
          <w:tcPr>
            <w:tcW w:w="708" w:type="dxa"/>
            <w:tcBorders>
              <w:tl2br w:val="nil"/>
              <w:tr2bl w:val="nil"/>
            </w:tcBorders>
            <w:vAlign w:val="center"/>
          </w:tcPr>
          <w:p w14:paraId="40516A1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0E5FB26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84BB5D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B8AE6B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7AC11759"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158CB637" w14:textId="77777777">
        <w:trPr>
          <w:trHeight w:val="624"/>
          <w:jc w:val="center"/>
        </w:trPr>
        <w:tc>
          <w:tcPr>
            <w:tcW w:w="708" w:type="dxa"/>
            <w:tcBorders>
              <w:tl2br w:val="nil"/>
              <w:tr2bl w:val="nil"/>
            </w:tcBorders>
            <w:vAlign w:val="center"/>
          </w:tcPr>
          <w:p w14:paraId="73439B00"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039E51D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BB5EB2F"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D0C5A9E"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1DFD32A5"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0A7C412E" w14:textId="77777777">
        <w:trPr>
          <w:trHeight w:val="624"/>
          <w:jc w:val="center"/>
        </w:trPr>
        <w:tc>
          <w:tcPr>
            <w:tcW w:w="708" w:type="dxa"/>
            <w:tcBorders>
              <w:tl2br w:val="nil"/>
              <w:tr2bl w:val="nil"/>
            </w:tcBorders>
            <w:vAlign w:val="center"/>
          </w:tcPr>
          <w:p w14:paraId="5237206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27E26FF3"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4ED8C07"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821BEB7"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619E219C"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5F92B809" w14:textId="77777777">
        <w:trPr>
          <w:trHeight w:val="624"/>
          <w:jc w:val="center"/>
        </w:trPr>
        <w:tc>
          <w:tcPr>
            <w:tcW w:w="708" w:type="dxa"/>
            <w:tcBorders>
              <w:tl2br w:val="nil"/>
              <w:tr2bl w:val="nil"/>
            </w:tcBorders>
            <w:vAlign w:val="center"/>
          </w:tcPr>
          <w:p w14:paraId="5BDD3D9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19035A0"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4661351"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AFFDC3F"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44B14436"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15776721" w14:textId="77777777">
        <w:trPr>
          <w:trHeight w:val="624"/>
          <w:jc w:val="center"/>
        </w:trPr>
        <w:tc>
          <w:tcPr>
            <w:tcW w:w="708" w:type="dxa"/>
            <w:tcBorders>
              <w:tl2br w:val="nil"/>
              <w:tr2bl w:val="nil"/>
            </w:tcBorders>
            <w:vAlign w:val="center"/>
          </w:tcPr>
          <w:p w14:paraId="1AAB2B1B"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33A16B9F"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2AA912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49019BA"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5737DF1E"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188A850E" w14:textId="77777777">
        <w:trPr>
          <w:trHeight w:val="624"/>
          <w:jc w:val="center"/>
        </w:trPr>
        <w:tc>
          <w:tcPr>
            <w:tcW w:w="708" w:type="dxa"/>
            <w:tcBorders>
              <w:tl2br w:val="nil"/>
              <w:tr2bl w:val="nil"/>
            </w:tcBorders>
            <w:vAlign w:val="center"/>
          </w:tcPr>
          <w:p w14:paraId="20BC1FAD"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6C17FCA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F444D1C"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A4F1F16"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386868D5"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3A5A81E1" w14:textId="77777777">
        <w:trPr>
          <w:trHeight w:val="624"/>
          <w:jc w:val="center"/>
        </w:trPr>
        <w:tc>
          <w:tcPr>
            <w:tcW w:w="708" w:type="dxa"/>
            <w:tcBorders>
              <w:tl2br w:val="nil"/>
              <w:tr2bl w:val="nil"/>
            </w:tcBorders>
            <w:vAlign w:val="center"/>
          </w:tcPr>
          <w:p w14:paraId="151F1D1D"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65ACAFC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CDF9798"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8C76E33"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35DB550C"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r w:rsidR="00E90CA8" w:rsidRPr="00750792" w14:paraId="2B416143" w14:textId="77777777">
        <w:trPr>
          <w:trHeight w:val="624"/>
          <w:jc w:val="center"/>
        </w:trPr>
        <w:tc>
          <w:tcPr>
            <w:tcW w:w="708" w:type="dxa"/>
            <w:tcBorders>
              <w:tl2br w:val="nil"/>
              <w:tr2bl w:val="nil"/>
            </w:tcBorders>
            <w:vAlign w:val="center"/>
          </w:tcPr>
          <w:p w14:paraId="3D356A62"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453EFCAE"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C707934"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1E67923" w14:textId="77777777" w:rsidR="00E90CA8" w:rsidRPr="00750792" w:rsidRDefault="00E90CA8">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21C204DD" w14:textId="77777777" w:rsidR="00E90CA8" w:rsidRPr="00750792" w:rsidRDefault="00E90CA8">
            <w:pPr>
              <w:widowControl w:val="0"/>
              <w:ind w:left="0"/>
              <w:jc w:val="center"/>
              <w:rPr>
                <w:rStyle w:val="NormalCharacter1"/>
                <w:rFonts w:ascii="宋体" w:hAnsi="宋体" w:cs="宋体" w:hint="eastAsia"/>
                <w:color w:val="000000"/>
                <w:sz w:val="21"/>
                <w:szCs w:val="21"/>
              </w:rPr>
            </w:pPr>
          </w:p>
        </w:tc>
      </w:tr>
    </w:tbl>
    <w:p w14:paraId="063D0C0E" w14:textId="77777777" w:rsidR="00E90CA8" w:rsidRPr="00750792" w:rsidRDefault="00F806AB">
      <w:pPr>
        <w:pStyle w:val="UserStyle28"/>
        <w:widowControl w:val="0"/>
        <w:spacing w:line="240" w:lineRule="auto"/>
        <w:ind w:left="0" w:firstLine="482"/>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p>
    <w:p w14:paraId="6F0417DA" w14:textId="77777777" w:rsidR="00E90CA8" w:rsidRPr="00750792" w:rsidRDefault="00E90CA8">
      <w:pPr>
        <w:widowControl w:val="0"/>
        <w:spacing w:line="360" w:lineRule="auto"/>
        <w:ind w:left="0" w:firstLine="480"/>
        <w:rPr>
          <w:rStyle w:val="NormalCharacter1"/>
          <w:rFonts w:ascii="宋体" w:hAnsi="宋体" w:cs="宋体" w:hint="eastAsia"/>
          <w:color w:val="000000"/>
          <w:sz w:val="21"/>
          <w:szCs w:val="21"/>
        </w:rPr>
      </w:pPr>
    </w:p>
    <w:p w14:paraId="0B13EAD4" w14:textId="77777777" w:rsidR="00E90CA8" w:rsidRPr="00750792" w:rsidRDefault="00E90CA8">
      <w:pPr>
        <w:widowControl w:val="0"/>
        <w:spacing w:line="360" w:lineRule="auto"/>
        <w:ind w:left="0" w:firstLine="480"/>
        <w:rPr>
          <w:rStyle w:val="NormalCharacter1"/>
          <w:rFonts w:ascii="宋体" w:hAnsi="宋体" w:cs="宋体" w:hint="eastAsia"/>
          <w:color w:val="000000"/>
          <w:sz w:val="21"/>
          <w:szCs w:val="21"/>
        </w:rPr>
      </w:pPr>
    </w:p>
    <w:p w14:paraId="16247865"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102B8912"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71362ADD" w14:textId="77777777" w:rsidR="00E90CA8" w:rsidRPr="00750792" w:rsidRDefault="00F806AB">
      <w:pPr>
        <w:pStyle w:val="UserStyle28"/>
        <w:widowControl w:val="0"/>
        <w:ind w:left="0"/>
        <w:rPr>
          <w:rStyle w:val="NormalCharacter1"/>
          <w:rFonts w:ascii="宋体" w:hAnsi="宋体" w:cs="宋体" w:hint="eastAsia"/>
          <w:color w:val="000000"/>
          <w:sz w:val="21"/>
          <w:szCs w:val="21"/>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46174A62" w14:textId="77777777" w:rsidR="00E90CA8" w:rsidRPr="00750792" w:rsidRDefault="00F806AB">
      <w:pPr>
        <w:pStyle w:val="NormalIndent1"/>
        <w:widowControl w:val="0"/>
        <w:spacing w:line="360" w:lineRule="auto"/>
        <w:ind w:left="0" w:firstLine="0"/>
        <w:jc w:val="both"/>
        <w:outlineLvl w:val="1"/>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br w:type="page" w:clear="all"/>
      </w:r>
      <w:bookmarkStart w:id="46" w:name="_Toc23227"/>
      <w:bookmarkStart w:id="47" w:name="_Toc5258"/>
      <w:r w:rsidRPr="00750792">
        <w:rPr>
          <w:rStyle w:val="NormalCharacter1"/>
          <w:rFonts w:ascii="宋体" w:hAnsi="宋体" w:cs="宋体" w:hint="eastAsia"/>
          <w:b/>
          <w:color w:val="000000"/>
          <w:sz w:val="21"/>
          <w:szCs w:val="21"/>
        </w:rPr>
        <w:lastRenderedPageBreak/>
        <w:t>附件8</w:t>
      </w:r>
      <w:r w:rsidRPr="00750792">
        <w:rPr>
          <w:rStyle w:val="NormalCharacter1"/>
          <w:rFonts w:ascii="宋体" w:hAnsi="宋体" w:cs="宋体" w:hint="eastAsia"/>
          <w:b/>
          <w:bCs/>
          <w:color w:val="000000"/>
          <w:sz w:val="21"/>
          <w:szCs w:val="21"/>
        </w:rPr>
        <w:t>、</w:t>
      </w:r>
      <w:r w:rsidRPr="00750792">
        <w:rPr>
          <w:rStyle w:val="NormalCharacter1"/>
          <w:rFonts w:ascii="宋体" w:hAnsi="宋体" w:cs="宋体" w:hint="eastAsia"/>
          <w:b/>
          <w:color w:val="000000"/>
          <w:sz w:val="21"/>
          <w:szCs w:val="21"/>
        </w:rPr>
        <w:t>实施方案</w:t>
      </w:r>
    </w:p>
    <w:p w14:paraId="068D733D" w14:textId="77777777" w:rsidR="00E90CA8" w:rsidRPr="00750792" w:rsidRDefault="00F806AB">
      <w:pPr>
        <w:pStyle w:val="NormalIndent1"/>
        <w:widowControl w:val="0"/>
        <w:spacing w:line="360" w:lineRule="auto"/>
        <w:ind w:left="0" w:firstLine="0"/>
        <w:jc w:val="center"/>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实施方案</w:t>
      </w:r>
    </w:p>
    <w:tbl>
      <w:tblPr>
        <w:tblW w:w="84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482"/>
      </w:tblGrid>
      <w:tr w:rsidR="00E90CA8" w:rsidRPr="00750792" w14:paraId="4FFDDB33" w14:textId="77777777">
        <w:trPr>
          <w:trHeight w:val="1076"/>
          <w:jc w:val="center"/>
        </w:trPr>
        <w:tc>
          <w:tcPr>
            <w:tcW w:w="8482" w:type="dxa"/>
            <w:tcBorders>
              <w:tl2br w:val="nil"/>
              <w:tr2bl w:val="nil"/>
            </w:tcBorders>
          </w:tcPr>
          <w:p w14:paraId="7B8A9245" w14:textId="77777777" w:rsidR="00E90CA8" w:rsidRPr="00750792" w:rsidRDefault="00F806AB">
            <w:pPr>
              <w:pStyle w:val="UserStyle62"/>
              <w:widowControl w:val="0"/>
              <w:ind w:left="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提示：</w:t>
            </w:r>
          </w:p>
          <w:p w14:paraId="0E1A5A3B" w14:textId="77777777" w:rsidR="00E90CA8" w:rsidRPr="00750792" w:rsidRDefault="00F806AB">
            <w:pPr>
              <w:pStyle w:val="UserStyle62"/>
              <w:widowControl w:val="0"/>
              <w:ind w:left="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1.</w:t>
            </w:r>
            <w:r w:rsidRPr="00750792">
              <w:rPr>
                <w:rStyle w:val="NormalCharacter1"/>
                <w:rFonts w:hAnsi="宋体" w:cs="宋体" w:hint="eastAsia"/>
                <w:color w:val="000000"/>
                <w:sz w:val="21"/>
                <w:szCs w:val="21"/>
              </w:rPr>
              <w:t>供应商应根据本次采购项目要求，对所投服务进行详细的说明与描述。</w:t>
            </w:r>
          </w:p>
          <w:p w14:paraId="240431F9" w14:textId="77777777" w:rsidR="00E90CA8" w:rsidRPr="00750792" w:rsidRDefault="00F806AB">
            <w:pPr>
              <w:pStyle w:val="UserStyle62"/>
              <w:widowControl w:val="0"/>
              <w:ind w:left="0"/>
              <w:rPr>
                <w:rStyle w:val="NormalCharacter1"/>
                <w:rFonts w:hAnsi="宋体" w:cs="宋体" w:hint="eastAsia"/>
                <w:color w:val="000000"/>
                <w:sz w:val="21"/>
                <w:szCs w:val="21"/>
              </w:rPr>
            </w:pPr>
            <w:r w:rsidRPr="00750792">
              <w:rPr>
                <w:rStyle w:val="NormalCharacter1"/>
                <w:rFonts w:hAnsi="宋体" w:cs="宋体" w:hint="eastAsia"/>
                <w:color w:val="000000"/>
                <w:sz w:val="21"/>
                <w:szCs w:val="21"/>
              </w:rPr>
              <w:t>2.</w:t>
            </w:r>
            <w:r w:rsidRPr="00750792">
              <w:rPr>
                <w:rStyle w:val="NormalCharacter1"/>
                <w:rFonts w:hAnsi="宋体" w:cs="宋体" w:hint="eastAsia"/>
                <w:color w:val="000000"/>
                <w:sz w:val="21"/>
                <w:szCs w:val="21"/>
              </w:rPr>
              <w:t>供应商可根据自身情况编写，本页不够可另加页附后。</w:t>
            </w:r>
          </w:p>
        </w:tc>
      </w:tr>
      <w:tr w:rsidR="00E90CA8" w:rsidRPr="00750792" w14:paraId="185DB68D" w14:textId="77777777">
        <w:trPr>
          <w:trHeight w:val="8279"/>
          <w:jc w:val="center"/>
        </w:trPr>
        <w:tc>
          <w:tcPr>
            <w:tcW w:w="8482" w:type="dxa"/>
            <w:tcBorders>
              <w:tl2br w:val="nil"/>
              <w:tr2bl w:val="nil"/>
            </w:tcBorders>
            <w:vAlign w:val="bottom"/>
          </w:tcPr>
          <w:p w14:paraId="58CF00C7" w14:textId="77777777" w:rsidR="00E90CA8" w:rsidRPr="00750792" w:rsidRDefault="00E90CA8">
            <w:pPr>
              <w:widowControl w:val="0"/>
              <w:tabs>
                <w:tab w:val="left" w:pos="1320"/>
              </w:tabs>
              <w:ind w:left="0" w:firstLine="240"/>
              <w:rPr>
                <w:rStyle w:val="NormalCharacter1"/>
                <w:rFonts w:ascii="宋体" w:hAnsi="宋体" w:cs="宋体" w:hint="eastAsia"/>
                <w:color w:val="000000"/>
                <w:sz w:val="21"/>
                <w:szCs w:val="21"/>
                <w:u w:val="single"/>
              </w:rPr>
            </w:pPr>
          </w:p>
        </w:tc>
      </w:tr>
    </w:tbl>
    <w:p w14:paraId="5E30F40C" w14:textId="77777777" w:rsidR="00E90CA8" w:rsidRPr="00750792" w:rsidRDefault="00E90CA8">
      <w:pPr>
        <w:pStyle w:val="NormalIndent1"/>
        <w:widowControl w:val="0"/>
        <w:ind w:firstLine="0"/>
        <w:rPr>
          <w:rStyle w:val="NormalCharacter1"/>
          <w:rFonts w:ascii="宋体" w:hAnsi="宋体" w:cs="宋体" w:hint="eastAsia"/>
          <w:b/>
          <w:color w:val="000000"/>
          <w:sz w:val="21"/>
          <w:szCs w:val="21"/>
        </w:rPr>
      </w:pPr>
    </w:p>
    <w:p w14:paraId="170F4C60" w14:textId="77777777" w:rsidR="00E90CA8" w:rsidRPr="00750792" w:rsidRDefault="00E90CA8">
      <w:pPr>
        <w:pStyle w:val="NormalIndent1"/>
        <w:widowControl w:val="0"/>
        <w:ind w:firstLine="0"/>
        <w:rPr>
          <w:rStyle w:val="NormalCharacter1"/>
          <w:rFonts w:ascii="宋体" w:hAnsi="宋体" w:cs="宋体" w:hint="eastAsia"/>
          <w:b/>
          <w:color w:val="000000"/>
          <w:sz w:val="21"/>
          <w:szCs w:val="21"/>
        </w:rPr>
      </w:pPr>
    </w:p>
    <w:p w14:paraId="40F1B473"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13A474C0"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271F9C7A" w14:textId="77777777" w:rsidR="00E90CA8" w:rsidRPr="00750792" w:rsidRDefault="00F806AB">
      <w:pPr>
        <w:widowControl w:val="0"/>
        <w:spacing w:line="360" w:lineRule="auto"/>
        <w:ind w:left="0" w:firstLine="480"/>
        <w:rPr>
          <w:rStyle w:val="NormalCharacter1"/>
          <w:rFonts w:ascii="宋体" w:hAnsi="宋体" w:cs="宋体" w:hint="eastAsia"/>
          <w:b/>
          <w:color w:val="000000"/>
          <w:sz w:val="21"/>
          <w:szCs w:val="21"/>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02C2CD0A" w14:textId="77777777" w:rsidR="00E90CA8" w:rsidRPr="00750792" w:rsidRDefault="00F806AB">
      <w:pPr>
        <w:pStyle w:val="UserStyle28"/>
        <w:widowControl w:val="0"/>
        <w:ind w:left="0" w:firstLine="0"/>
        <w:outlineLvl w:val="1"/>
        <w:rPr>
          <w:rStyle w:val="NormalCharacter1"/>
          <w:rFonts w:ascii="宋体" w:hAnsi="宋体" w:cs="宋体" w:hint="eastAsia"/>
          <w:color w:val="000000"/>
          <w:sz w:val="21"/>
          <w:szCs w:val="21"/>
        </w:rPr>
      </w:pPr>
      <w:r w:rsidRPr="00750792">
        <w:rPr>
          <w:rStyle w:val="NormalCharacter1"/>
          <w:rFonts w:ascii="宋体" w:hAnsi="宋体" w:cs="宋体" w:hint="eastAsia"/>
          <w:b/>
          <w:color w:val="000000"/>
          <w:sz w:val="21"/>
          <w:szCs w:val="21"/>
        </w:rPr>
        <w:br w:type="page" w:clear="all"/>
      </w:r>
      <w:r w:rsidRPr="00750792">
        <w:rPr>
          <w:rStyle w:val="NormalCharacter1"/>
          <w:rFonts w:ascii="宋体" w:hAnsi="宋体" w:cs="宋体" w:hint="eastAsia"/>
          <w:b/>
          <w:color w:val="000000"/>
          <w:sz w:val="21"/>
          <w:szCs w:val="21"/>
        </w:rPr>
        <w:lastRenderedPageBreak/>
        <w:t>附件9、拟投入本项目人员配备一览表</w:t>
      </w:r>
      <w:bookmarkEnd w:id="46"/>
      <w:bookmarkEnd w:id="47"/>
    </w:p>
    <w:p w14:paraId="0640AE83" w14:textId="77777777" w:rsidR="00E90CA8" w:rsidRPr="00750792" w:rsidRDefault="00E90CA8">
      <w:pPr>
        <w:widowControl w:val="0"/>
        <w:rPr>
          <w:rStyle w:val="NormalCharacter1"/>
          <w:rFonts w:ascii="宋体" w:hAnsi="宋体" w:cs="宋体" w:hint="eastAsia"/>
          <w:b/>
          <w:color w:val="000000"/>
          <w:sz w:val="21"/>
          <w:szCs w:val="21"/>
        </w:rPr>
      </w:pPr>
    </w:p>
    <w:p w14:paraId="7A737BB4" w14:textId="77777777" w:rsidR="00E90CA8" w:rsidRPr="00750792" w:rsidRDefault="00F806AB">
      <w:pPr>
        <w:pStyle w:val="UserStyle28"/>
        <w:widowControl w:val="0"/>
        <w:ind w:left="0" w:firstLine="0"/>
        <w:jc w:val="center"/>
        <w:rPr>
          <w:rStyle w:val="NormalCharacter1"/>
          <w:rFonts w:ascii="宋体" w:hAnsi="宋体" w:cs="宋体" w:hint="eastAsia"/>
          <w:b/>
          <w:color w:val="000000"/>
          <w:sz w:val="21"/>
          <w:szCs w:val="21"/>
        </w:rPr>
      </w:pPr>
      <w:r w:rsidRPr="00750792">
        <w:rPr>
          <w:rStyle w:val="NormalCharacter1"/>
          <w:rFonts w:ascii="宋体" w:hAnsi="宋体" w:cs="宋体" w:hint="eastAsia"/>
          <w:b/>
          <w:color w:val="000000"/>
          <w:sz w:val="21"/>
          <w:szCs w:val="21"/>
        </w:rPr>
        <w:t>拟投入本项目人员配备一览表</w:t>
      </w:r>
    </w:p>
    <w:tbl>
      <w:tblPr>
        <w:tblW w:w="9181" w:type="dxa"/>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rsidR="00E90CA8" w:rsidRPr="00750792" w14:paraId="341A3D46" w14:textId="77777777">
        <w:trPr>
          <w:jc w:val="center"/>
        </w:trPr>
        <w:tc>
          <w:tcPr>
            <w:tcW w:w="743" w:type="dxa"/>
            <w:vAlign w:val="center"/>
          </w:tcPr>
          <w:p w14:paraId="3B5DAE5B"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序号</w:t>
            </w:r>
          </w:p>
        </w:tc>
        <w:tc>
          <w:tcPr>
            <w:tcW w:w="1211" w:type="dxa"/>
            <w:vAlign w:val="center"/>
          </w:tcPr>
          <w:p w14:paraId="13F69B13"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项目组所任职务</w:t>
            </w:r>
          </w:p>
        </w:tc>
        <w:tc>
          <w:tcPr>
            <w:tcW w:w="777" w:type="dxa"/>
            <w:vAlign w:val="center"/>
          </w:tcPr>
          <w:p w14:paraId="76A7DC59"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姓名</w:t>
            </w:r>
          </w:p>
        </w:tc>
        <w:tc>
          <w:tcPr>
            <w:tcW w:w="780" w:type="dxa"/>
            <w:vAlign w:val="center"/>
          </w:tcPr>
          <w:p w14:paraId="20BD483B"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性别</w:t>
            </w:r>
          </w:p>
        </w:tc>
        <w:tc>
          <w:tcPr>
            <w:tcW w:w="690" w:type="dxa"/>
            <w:vAlign w:val="center"/>
          </w:tcPr>
          <w:p w14:paraId="1888C9B1"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年龄</w:t>
            </w:r>
          </w:p>
        </w:tc>
        <w:tc>
          <w:tcPr>
            <w:tcW w:w="808" w:type="dxa"/>
            <w:vAlign w:val="center"/>
          </w:tcPr>
          <w:p w14:paraId="52AE3F00"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职称</w:t>
            </w:r>
          </w:p>
        </w:tc>
        <w:tc>
          <w:tcPr>
            <w:tcW w:w="1337" w:type="dxa"/>
            <w:vAlign w:val="center"/>
          </w:tcPr>
          <w:p w14:paraId="01B3C995"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专业/资格</w:t>
            </w:r>
          </w:p>
        </w:tc>
        <w:tc>
          <w:tcPr>
            <w:tcW w:w="1288" w:type="dxa"/>
            <w:vAlign w:val="center"/>
          </w:tcPr>
          <w:p w14:paraId="6948FFCA"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从事本工作时间</w:t>
            </w:r>
          </w:p>
        </w:tc>
        <w:tc>
          <w:tcPr>
            <w:tcW w:w="1547" w:type="dxa"/>
            <w:vAlign w:val="center"/>
          </w:tcPr>
          <w:p w14:paraId="3089DE19"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典型业务与技术专长</w:t>
            </w:r>
          </w:p>
        </w:tc>
      </w:tr>
      <w:tr w:rsidR="00E90CA8" w:rsidRPr="00750792" w14:paraId="32B3AA3D" w14:textId="77777777">
        <w:trPr>
          <w:jc w:val="center"/>
        </w:trPr>
        <w:tc>
          <w:tcPr>
            <w:tcW w:w="743" w:type="dxa"/>
            <w:vAlign w:val="center"/>
          </w:tcPr>
          <w:p w14:paraId="6DAD7840"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1</w:t>
            </w:r>
          </w:p>
        </w:tc>
        <w:tc>
          <w:tcPr>
            <w:tcW w:w="1211" w:type="dxa"/>
            <w:vAlign w:val="center"/>
          </w:tcPr>
          <w:p w14:paraId="32EB1694"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FCDF1D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1AC2FF20"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45C22F96"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45A879D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6B56F99B"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02B29A9C"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18E20A59"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2CC61A07" w14:textId="77777777">
        <w:trPr>
          <w:jc w:val="center"/>
        </w:trPr>
        <w:tc>
          <w:tcPr>
            <w:tcW w:w="743" w:type="dxa"/>
            <w:vAlign w:val="center"/>
          </w:tcPr>
          <w:p w14:paraId="3196AF97"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2</w:t>
            </w:r>
          </w:p>
        </w:tc>
        <w:tc>
          <w:tcPr>
            <w:tcW w:w="1211" w:type="dxa"/>
            <w:vAlign w:val="center"/>
          </w:tcPr>
          <w:p w14:paraId="7CDB0DFE"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AB4B6D1"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01D65F59"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181490B5"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68002C25"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69AA87B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4E25767C"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0E3F485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209A58C4" w14:textId="77777777">
        <w:trPr>
          <w:jc w:val="center"/>
        </w:trPr>
        <w:tc>
          <w:tcPr>
            <w:tcW w:w="743" w:type="dxa"/>
            <w:vAlign w:val="center"/>
          </w:tcPr>
          <w:p w14:paraId="46E146C6"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3</w:t>
            </w:r>
          </w:p>
        </w:tc>
        <w:tc>
          <w:tcPr>
            <w:tcW w:w="1211" w:type="dxa"/>
            <w:vAlign w:val="center"/>
          </w:tcPr>
          <w:p w14:paraId="4B64F7AA"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B7E1783"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F58E5DE"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0077311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77A23496"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24C84F6A"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339B4A55"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677F7AE4"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3BCD5C71" w14:textId="77777777">
        <w:trPr>
          <w:jc w:val="center"/>
        </w:trPr>
        <w:tc>
          <w:tcPr>
            <w:tcW w:w="743" w:type="dxa"/>
            <w:vAlign w:val="center"/>
          </w:tcPr>
          <w:p w14:paraId="5C4C2C2C"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4</w:t>
            </w:r>
          </w:p>
        </w:tc>
        <w:tc>
          <w:tcPr>
            <w:tcW w:w="1211" w:type="dxa"/>
            <w:vAlign w:val="center"/>
          </w:tcPr>
          <w:p w14:paraId="71476D1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5C304A9E"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43AB6BA3"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224D16B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026C7346"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158EF848"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28D7B04F"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7593A27C"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49C5C7B1" w14:textId="77777777">
        <w:trPr>
          <w:jc w:val="center"/>
        </w:trPr>
        <w:tc>
          <w:tcPr>
            <w:tcW w:w="743" w:type="dxa"/>
            <w:vAlign w:val="center"/>
          </w:tcPr>
          <w:p w14:paraId="50603C62"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5</w:t>
            </w:r>
          </w:p>
        </w:tc>
        <w:tc>
          <w:tcPr>
            <w:tcW w:w="1211" w:type="dxa"/>
            <w:vAlign w:val="center"/>
          </w:tcPr>
          <w:p w14:paraId="16F9539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607C4F4"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31BB855"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797B59BC"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0C2E7EBB"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6EC0821B"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6A4C2C29"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0746FF88"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5E6D5024" w14:textId="77777777">
        <w:trPr>
          <w:jc w:val="center"/>
        </w:trPr>
        <w:tc>
          <w:tcPr>
            <w:tcW w:w="743" w:type="dxa"/>
            <w:vAlign w:val="center"/>
          </w:tcPr>
          <w:p w14:paraId="438AAF7C"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6</w:t>
            </w:r>
          </w:p>
        </w:tc>
        <w:tc>
          <w:tcPr>
            <w:tcW w:w="1211" w:type="dxa"/>
            <w:vAlign w:val="center"/>
          </w:tcPr>
          <w:p w14:paraId="3A7B0E40"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1DDE7DCD"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7B8CDF0F"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66564E7D"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180DFDFC"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6BD5679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74F3EAC9"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4C83269E"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16C7061C" w14:textId="77777777">
        <w:trPr>
          <w:jc w:val="center"/>
        </w:trPr>
        <w:tc>
          <w:tcPr>
            <w:tcW w:w="743" w:type="dxa"/>
            <w:vAlign w:val="center"/>
          </w:tcPr>
          <w:p w14:paraId="22A85FA1"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7</w:t>
            </w:r>
          </w:p>
        </w:tc>
        <w:tc>
          <w:tcPr>
            <w:tcW w:w="1211" w:type="dxa"/>
            <w:vAlign w:val="center"/>
          </w:tcPr>
          <w:p w14:paraId="30696234"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55E94001"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70493B6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4478E4D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6CEFE0D9"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4991CF61"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79CDA17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60B83B4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304A024B" w14:textId="77777777">
        <w:trPr>
          <w:jc w:val="center"/>
        </w:trPr>
        <w:tc>
          <w:tcPr>
            <w:tcW w:w="743" w:type="dxa"/>
            <w:vAlign w:val="center"/>
          </w:tcPr>
          <w:p w14:paraId="6C42288D"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8</w:t>
            </w:r>
          </w:p>
        </w:tc>
        <w:tc>
          <w:tcPr>
            <w:tcW w:w="1211" w:type="dxa"/>
            <w:vAlign w:val="center"/>
          </w:tcPr>
          <w:p w14:paraId="411A94E5"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33CEEFC8"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4D19649"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177F4511"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088948CA"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15BA15EC"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1EE7BC7A"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3B366192"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355EB458" w14:textId="77777777">
        <w:trPr>
          <w:jc w:val="center"/>
        </w:trPr>
        <w:tc>
          <w:tcPr>
            <w:tcW w:w="743" w:type="dxa"/>
            <w:vAlign w:val="center"/>
          </w:tcPr>
          <w:p w14:paraId="2246D270" w14:textId="77777777" w:rsidR="00E90CA8" w:rsidRPr="00750792" w:rsidRDefault="00F806AB">
            <w:pPr>
              <w:pStyle w:val="Acetate1"/>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9</w:t>
            </w:r>
          </w:p>
        </w:tc>
        <w:tc>
          <w:tcPr>
            <w:tcW w:w="1211" w:type="dxa"/>
            <w:vAlign w:val="center"/>
          </w:tcPr>
          <w:p w14:paraId="1203C85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3629672E"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6D6824AD"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4F54004D"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649C62C3"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5E85B60B"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4AA5B0B7"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51794BD3" w14:textId="77777777" w:rsidR="00E90CA8" w:rsidRPr="00750792" w:rsidRDefault="00E90CA8">
            <w:pPr>
              <w:pStyle w:val="Acetate1"/>
              <w:widowControl w:val="0"/>
              <w:spacing w:line="360" w:lineRule="auto"/>
              <w:ind w:left="0"/>
              <w:jc w:val="center"/>
              <w:rPr>
                <w:rStyle w:val="NormalCharacter1"/>
                <w:rFonts w:ascii="宋体" w:hAnsi="宋体" w:cs="宋体" w:hint="eastAsia"/>
                <w:color w:val="000000"/>
                <w:sz w:val="21"/>
                <w:szCs w:val="21"/>
              </w:rPr>
            </w:pPr>
          </w:p>
        </w:tc>
      </w:tr>
      <w:tr w:rsidR="00E90CA8" w:rsidRPr="00750792" w14:paraId="7D9C5078" w14:textId="77777777">
        <w:trPr>
          <w:jc w:val="center"/>
        </w:trPr>
        <w:tc>
          <w:tcPr>
            <w:tcW w:w="743" w:type="dxa"/>
            <w:vAlign w:val="center"/>
          </w:tcPr>
          <w:p w14:paraId="0D3973E1" w14:textId="77777777" w:rsidR="00E90CA8" w:rsidRPr="00750792" w:rsidRDefault="00F806AB">
            <w:pPr>
              <w:widowControl w:val="0"/>
              <w:spacing w:line="360" w:lineRule="auto"/>
              <w:ind w:left="0"/>
              <w:jc w:val="center"/>
              <w:rPr>
                <w:rStyle w:val="NormalCharacter1"/>
                <w:rFonts w:ascii="宋体" w:hAnsi="宋体" w:cs="宋体" w:hint="eastAsia"/>
                <w:color w:val="000000"/>
                <w:sz w:val="21"/>
                <w:szCs w:val="21"/>
              </w:rPr>
            </w:pPr>
            <w:r w:rsidRPr="00750792">
              <w:rPr>
                <w:rStyle w:val="NormalCharacter1"/>
                <w:rFonts w:ascii="宋体" w:hAnsi="宋体" w:cs="宋体" w:hint="eastAsia"/>
                <w:color w:val="000000"/>
                <w:sz w:val="21"/>
                <w:szCs w:val="21"/>
              </w:rPr>
              <w:t>10</w:t>
            </w:r>
          </w:p>
        </w:tc>
        <w:tc>
          <w:tcPr>
            <w:tcW w:w="1211" w:type="dxa"/>
            <w:vAlign w:val="center"/>
          </w:tcPr>
          <w:p w14:paraId="701F4565"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AB6188B"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36D87938"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29AF2267"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3EC780B7"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06A1C845"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078CC61A"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3E988E6A" w14:textId="77777777" w:rsidR="00E90CA8" w:rsidRPr="00750792" w:rsidRDefault="00E90CA8">
            <w:pPr>
              <w:widowControl w:val="0"/>
              <w:spacing w:line="360" w:lineRule="auto"/>
              <w:ind w:left="0"/>
              <w:jc w:val="center"/>
              <w:rPr>
                <w:rStyle w:val="NormalCharacter1"/>
                <w:rFonts w:ascii="宋体" w:hAnsi="宋体" w:cs="宋体" w:hint="eastAsia"/>
                <w:color w:val="000000"/>
                <w:sz w:val="21"/>
                <w:szCs w:val="21"/>
              </w:rPr>
            </w:pPr>
          </w:p>
        </w:tc>
      </w:tr>
    </w:tbl>
    <w:p w14:paraId="70C8153C" w14:textId="77777777" w:rsidR="00E90CA8" w:rsidRPr="00750792" w:rsidRDefault="00E90CA8">
      <w:pPr>
        <w:pStyle w:val="UserStyle28"/>
        <w:widowControl w:val="0"/>
        <w:rPr>
          <w:rStyle w:val="NormalCharacter1"/>
          <w:rFonts w:ascii="宋体" w:hAnsi="宋体" w:cs="宋体" w:hint="eastAsia"/>
          <w:color w:val="000000"/>
          <w:sz w:val="21"/>
          <w:szCs w:val="21"/>
        </w:rPr>
      </w:pPr>
    </w:p>
    <w:p w14:paraId="46E39290" w14:textId="77777777" w:rsidR="00E90CA8" w:rsidRPr="00750792" w:rsidRDefault="00E90CA8">
      <w:pPr>
        <w:widowControl w:val="0"/>
        <w:spacing w:line="360" w:lineRule="auto"/>
        <w:ind w:firstLine="482"/>
        <w:rPr>
          <w:rStyle w:val="NormalCharacter1"/>
          <w:rFonts w:ascii="宋体" w:hAnsi="宋体" w:cs="宋体" w:hint="eastAsia"/>
          <w:b/>
          <w:color w:val="000000"/>
          <w:sz w:val="21"/>
          <w:szCs w:val="21"/>
        </w:rPr>
      </w:pPr>
    </w:p>
    <w:p w14:paraId="237A6A38"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2A4999E5"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64A1BED4" w14:textId="77777777" w:rsidR="00E90CA8" w:rsidRPr="00750792" w:rsidRDefault="00F806AB">
      <w:pPr>
        <w:pStyle w:val="UserStyle28"/>
        <w:widowControl w:val="0"/>
        <w:ind w:left="0"/>
        <w:rPr>
          <w:rStyle w:val="NormalCharacter1"/>
          <w:rFonts w:ascii="宋体" w:hAnsi="宋体" w:cs="宋体" w:hint="eastAsia"/>
          <w:color w:val="000000"/>
          <w:sz w:val="21"/>
          <w:szCs w:val="21"/>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2C22C6A6" w14:textId="77777777" w:rsidR="00E90CA8" w:rsidRPr="00750792" w:rsidRDefault="00F806AB">
      <w:pPr>
        <w:pStyle w:val="UserStyle28"/>
        <w:widowControl w:val="0"/>
        <w:ind w:left="0" w:firstLine="0"/>
        <w:outlineLvl w:val="1"/>
        <w:rPr>
          <w:rStyle w:val="NormalCharacter1"/>
          <w:rFonts w:ascii="宋体" w:hAnsi="宋体" w:cs="宋体" w:hint="eastAsia"/>
          <w:b/>
          <w:color w:val="000000"/>
          <w:sz w:val="21"/>
          <w:szCs w:val="21"/>
        </w:rPr>
      </w:pPr>
      <w:r w:rsidRPr="00750792">
        <w:rPr>
          <w:rStyle w:val="NormalCharacter1"/>
          <w:rFonts w:ascii="宋体" w:hAnsi="宋体" w:cs="宋体" w:hint="eastAsia"/>
          <w:color w:val="000000"/>
          <w:sz w:val="21"/>
          <w:szCs w:val="21"/>
        </w:rPr>
        <w:br w:type="page" w:clear="all"/>
      </w:r>
      <w:bookmarkStart w:id="48" w:name="_Toc5921"/>
      <w:r w:rsidRPr="00750792">
        <w:rPr>
          <w:rStyle w:val="NormalCharacter1"/>
          <w:rFonts w:ascii="宋体" w:hAnsi="宋体" w:cs="宋体" w:hint="eastAsia"/>
          <w:b/>
          <w:color w:val="000000"/>
          <w:sz w:val="21"/>
          <w:szCs w:val="21"/>
        </w:rPr>
        <w:lastRenderedPageBreak/>
        <w:t>附件10、企业类似项目一览表</w:t>
      </w:r>
    </w:p>
    <w:p w14:paraId="4D2B9CE7" w14:textId="77777777" w:rsidR="00E90CA8" w:rsidRPr="00750792" w:rsidRDefault="00E90CA8">
      <w:pPr>
        <w:widowControl w:val="0"/>
        <w:ind w:left="0"/>
        <w:rPr>
          <w:rFonts w:ascii="宋体" w:hAnsi="宋体" w:cs="宋体" w:hint="eastAsia"/>
          <w:color w:val="000000"/>
          <w:sz w:val="21"/>
          <w:szCs w:val="21"/>
        </w:rPr>
      </w:pPr>
    </w:p>
    <w:p w14:paraId="1D2F3884" w14:textId="77777777" w:rsidR="00E90CA8" w:rsidRPr="00750792" w:rsidRDefault="00F806AB">
      <w:pPr>
        <w:widowControl w:val="0"/>
        <w:spacing w:line="360" w:lineRule="auto"/>
        <w:ind w:left="0"/>
        <w:jc w:val="center"/>
        <w:rPr>
          <w:rFonts w:ascii="宋体" w:hAnsi="宋体" w:cs="宋体" w:hint="eastAsia"/>
          <w:b/>
          <w:color w:val="000000"/>
          <w:sz w:val="21"/>
          <w:szCs w:val="21"/>
        </w:rPr>
      </w:pPr>
      <w:r w:rsidRPr="00750792">
        <w:rPr>
          <w:rFonts w:ascii="宋体" w:hAnsi="宋体" w:cs="宋体" w:hint="eastAsia"/>
          <w:b/>
          <w:color w:val="000000"/>
          <w:sz w:val="21"/>
          <w:szCs w:val="21"/>
        </w:rPr>
        <w:t>企业类似项目一览表</w:t>
      </w:r>
    </w:p>
    <w:p w14:paraId="3797D753" w14:textId="77777777" w:rsidR="00E90CA8" w:rsidRPr="00750792" w:rsidRDefault="00E90CA8">
      <w:pPr>
        <w:widowControl w:val="0"/>
        <w:spacing w:line="360" w:lineRule="auto"/>
        <w:rPr>
          <w:rFonts w:ascii="宋体" w:hAnsi="宋体" w:cs="宋体" w:hint="eastAsia"/>
          <w:b/>
          <w:color w:val="000000"/>
          <w:sz w:val="21"/>
          <w:szCs w:val="21"/>
        </w:rPr>
      </w:pPr>
    </w:p>
    <w:tbl>
      <w:tblPr>
        <w:tblW w:w="8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1"/>
        <w:gridCol w:w="1649"/>
        <w:gridCol w:w="1506"/>
        <w:gridCol w:w="1506"/>
        <w:gridCol w:w="1757"/>
        <w:gridCol w:w="1201"/>
      </w:tblGrid>
      <w:tr w:rsidR="00E90CA8" w:rsidRPr="00750792" w14:paraId="57D2976E" w14:textId="77777777">
        <w:trPr>
          <w:trHeight w:val="839"/>
          <w:jc w:val="center"/>
        </w:trPr>
        <w:tc>
          <w:tcPr>
            <w:tcW w:w="861" w:type="dxa"/>
            <w:vAlign w:val="center"/>
          </w:tcPr>
          <w:p w14:paraId="572C6DE8" w14:textId="77777777" w:rsidR="00E90CA8" w:rsidRPr="00750792" w:rsidRDefault="00F806AB">
            <w:pPr>
              <w:widowControl w:val="0"/>
              <w:ind w:left="0"/>
              <w:jc w:val="center"/>
              <w:rPr>
                <w:rFonts w:ascii="宋体" w:hAnsi="宋体" w:cs="宋体" w:hint="eastAsia"/>
                <w:color w:val="000000"/>
                <w:sz w:val="21"/>
                <w:szCs w:val="21"/>
              </w:rPr>
            </w:pPr>
            <w:r w:rsidRPr="00750792">
              <w:rPr>
                <w:rFonts w:ascii="宋体" w:hAnsi="宋体" w:cs="宋体" w:hint="eastAsia"/>
                <w:color w:val="000000"/>
                <w:sz w:val="21"/>
                <w:szCs w:val="21"/>
              </w:rPr>
              <w:t>序号</w:t>
            </w:r>
          </w:p>
        </w:tc>
        <w:tc>
          <w:tcPr>
            <w:tcW w:w="1649" w:type="dxa"/>
            <w:vAlign w:val="center"/>
          </w:tcPr>
          <w:p w14:paraId="5E81468E" w14:textId="77777777" w:rsidR="00E90CA8" w:rsidRPr="00750792" w:rsidRDefault="00F806AB">
            <w:pPr>
              <w:widowControl w:val="0"/>
              <w:ind w:left="0"/>
              <w:jc w:val="center"/>
              <w:rPr>
                <w:rFonts w:ascii="宋体" w:hAnsi="宋体" w:cs="宋体" w:hint="eastAsia"/>
                <w:color w:val="000000"/>
                <w:sz w:val="21"/>
                <w:szCs w:val="21"/>
              </w:rPr>
            </w:pPr>
            <w:r w:rsidRPr="00750792">
              <w:rPr>
                <w:rFonts w:ascii="宋体" w:hAnsi="宋体" w:cs="宋体" w:hint="eastAsia"/>
                <w:color w:val="000000"/>
                <w:sz w:val="21"/>
                <w:szCs w:val="21"/>
              </w:rPr>
              <w:t>合同名称</w:t>
            </w:r>
          </w:p>
        </w:tc>
        <w:tc>
          <w:tcPr>
            <w:tcW w:w="1506" w:type="dxa"/>
            <w:vAlign w:val="center"/>
          </w:tcPr>
          <w:p w14:paraId="207C974B" w14:textId="77777777" w:rsidR="00E90CA8" w:rsidRPr="00750792" w:rsidRDefault="00F806AB">
            <w:pPr>
              <w:widowControl w:val="0"/>
              <w:tabs>
                <w:tab w:val="left" w:pos="6252"/>
              </w:tabs>
              <w:ind w:left="0"/>
              <w:jc w:val="center"/>
              <w:rPr>
                <w:rFonts w:ascii="宋体" w:hAnsi="宋体" w:cs="宋体" w:hint="eastAsia"/>
                <w:color w:val="000000"/>
                <w:sz w:val="21"/>
                <w:szCs w:val="21"/>
              </w:rPr>
            </w:pPr>
            <w:r w:rsidRPr="00750792">
              <w:rPr>
                <w:rFonts w:ascii="宋体" w:hAnsi="宋体" w:cs="宋体" w:hint="eastAsia"/>
                <w:color w:val="000000"/>
                <w:sz w:val="21"/>
                <w:szCs w:val="21"/>
              </w:rPr>
              <w:t>业主单位</w:t>
            </w:r>
          </w:p>
        </w:tc>
        <w:tc>
          <w:tcPr>
            <w:tcW w:w="1506" w:type="dxa"/>
            <w:vAlign w:val="center"/>
          </w:tcPr>
          <w:p w14:paraId="66C4ECB0" w14:textId="77777777" w:rsidR="00E90CA8" w:rsidRPr="00750792" w:rsidRDefault="00F806AB">
            <w:pPr>
              <w:widowControl w:val="0"/>
              <w:tabs>
                <w:tab w:val="left" w:pos="6252"/>
              </w:tabs>
              <w:ind w:left="0"/>
              <w:jc w:val="center"/>
              <w:rPr>
                <w:rFonts w:ascii="宋体" w:hAnsi="宋体" w:cs="宋体" w:hint="eastAsia"/>
                <w:color w:val="000000"/>
                <w:sz w:val="21"/>
                <w:szCs w:val="21"/>
              </w:rPr>
            </w:pPr>
            <w:r w:rsidRPr="00750792">
              <w:rPr>
                <w:rFonts w:ascii="宋体" w:hAnsi="宋体" w:cs="宋体" w:hint="eastAsia"/>
                <w:color w:val="000000"/>
                <w:sz w:val="21"/>
                <w:szCs w:val="21"/>
              </w:rPr>
              <w:t>项目时间</w:t>
            </w:r>
          </w:p>
        </w:tc>
        <w:tc>
          <w:tcPr>
            <w:tcW w:w="1757" w:type="dxa"/>
            <w:vAlign w:val="center"/>
          </w:tcPr>
          <w:p w14:paraId="2BB910FA" w14:textId="77777777" w:rsidR="00E90CA8" w:rsidRPr="00750792" w:rsidRDefault="00F806AB">
            <w:pPr>
              <w:widowControl w:val="0"/>
              <w:tabs>
                <w:tab w:val="left" w:pos="6252"/>
              </w:tabs>
              <w:ind w:left="0"/>
              <w:jc w:val="center"/>
              <w:rPr>
                <w:rFonts w:ascii="宋体" w:hAnsi="宋体" w:cs="宋体" w:hint="eastAsia"/>
                <w:color w:val="000000"/>
                <w:sz w:val="21"/>
                <w:szCs w:val="21"/>
              </w:rPr>
            </w:pPr>
            <w:r w:rsidRPr="00750792">
              <w:rPr>
                <w:rFonts w:ascii="宋体" w:hAnsi="宋体" w:cs="宋体" w:hint="eastAsia"/>
                <w:color w:val="000000"/>
                <w:sz w:val="21"/>
                <w:szCs w:val="21"/>
              </w:rPr>
              <w:t>合同金额</w:t>
            </w:r>
          </w:p>
        </w:tc>
        <w:tc>
          <w:tcPr>
            <w:tcW w:w="1201" w:type="dxa"/>
            <w:vAlign w:val="center"/>
          </w:tcPr>
          <w:p w14:paraId="75CD1604" w14:textId="77777777" w:rsidR="00E90CA8" w:rsidRPr="00750792" w:rsidRDefault="00F806AB">
            <w:pPr>
              <w:widowControl w:val="0"/>
              <w:tabs>
                <w:tab w:val="left" w:pos="6252"/>
              </w:tabs>
              <w:ind w:left="0"/>
              <w:jc w:val="center"/>
              <w:rPr>
                <w:rFonts w:ascii="宋体" w:hAnsi="宋体" w:cs="宋体" w:hint="eastAsia"/>
                <w:color w:val="000000"/>
                <w:sz w:val="21"/>
                <w:szCs w:val="21"/>
              </w:rPr>
            </w:pPr>
            <w:r w:rsidRPr="00750792">
              <w:rPr>
                <w:rFonts w:ascii="宋体" w:hAnsi="宋体" w:cs="宋体" w:hint="eastAsia"/>
                <w:color w:val="000000"/>
                <w:sz w:val="21"/>
                <w:szCs w:val="21"/>
              </w:rPr>
              <w:t>备注</w:t>
            </w:r>
          </w:p>
        </w:tc>
      </w:tr>
      <w:tr w:rsidR="00E90CA8" w:rsidRPr="00750792" w14:paraId="65D46F6A" w14:textId="77777777">
        <w:trPr>
          <w:trHeight w:hRule="exact" w:val="567"/>
          <w:jc w:val="center"/>
        </w:trPr>
        <w:tc>
          <w:tcPr>
            <w:tcW w:w="861" w:type="dxa"/>
            <w:vAlign w:val="center"/>
          </w:tcPr>
          <w:p w14:paraId="45083A17"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1</w:t>
            </w:r>
          </w:p>
        </w:tc>
        <w:tc>
          <w:tcPr>
            <w:tcW w:w="1649" w:type="dxa"/>
            <w:vAlign w:val="center"/>
          </w:tcPr>
          <w:p w14:paraId="67A96A1B"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69588145"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036430C0"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35AEF2D1"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13A61731"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762E2C9B" w14:textId="77777777">
        <w:trPr>
          <w:trHeight w:hRule="exact" w:val="567"/>
          <w:jc w:val="center"/>
        </w:trPr>
        <w:tc>
          <w:tcPr>
            <w:tcW w:w="861" w:type="dxa"/>
            <w:vAlign w:val="center"/>
          </w:tcPr>
          <w:p w14:paraId="21C333B0"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2</w:t>
            </w:r>
          </w:p>
        </w:tc>
        <w:tc>
          <w:tcPr>
            <w:tcW w:w="1649" w:type="dxa"/>
            <w:vAlign w:val="center"/>
          </w:tcPr>
          <w:p w14:paraId="58A2BC48"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761DEBB9"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74E902AD"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2A18AB66"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0F7427F9"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3C361A4D" w14:textId="77777777">
        <w:trPr>
          <w:trHeight w:hRule="exact" w:val="567"/>
          <w:jc w:val="center"/>
        </w:trPr>
        <w:tc>
          <w:tcPr>
            <w:tcW w:w="861" w:type="dxa"/>
            <w:vAlign w:val="center"/>
          </w:tcPr>
          <w:p w14:paraId="64723C81"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3</w:t>
            </w:r>
          </w:p>
        </w:tc>
        <w:tc>
          <w:tcPr>
            <w:tcW w:w="1649" w:type="dxa"/>
            <w:vAlign w:val="center"/>
          </w:tcPr>
          <w:p w14:paraId="0D8806FE"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368107DB"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0F171E46"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04F12260"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31C0602B"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7249A6F1" w14:textId="77777777">
        <w:trPr>
          <w:trHeight w:hRule="exact" w:val="567"/>
          <w:jc w:val="center"/>
        </w:trPr>
        <w:tc>
          <w:tcPr>
            <w:tcW w:w="861" w:type="dxa"/>
            <w:vAlign w:val="center"/>
          </w:tcPr>
          <w:p w14:paraId="029BDD29"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4</w:t>
            </w:r>
          </w:p>
        </w:tc>
        <w:tc>
          <w:tcPr>
            <w:tcW w:w="1649" w:type="dxa"/>
            <w:vAlign w:val="center"/>
          </w:tcPr>
          <w:p w14:paraId="30801190"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3C2E8679"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5FE9B389"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239977F9"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519C3FD5"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5545C8F4" w14:textId="77777777">
        <w:trPr>
          <w:trHeight w:hRule="exact" w:val="567"/>
          <w:jc w:val="center"/>
        </w:trPr>
        <w:tc>
          <w:tcPr>
            <w:tcW w:w="861" w:type="dxa"/>
            <w:vAlign w:val="center"/>
          </w:tcPr>
          <w:p w14:paraId="0E966038"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5</w:t>
            </w:r>
          </w:p>
        </w:tc>
        <w:tc>
          <w:tcPr>
            <w:tcW w:w="1649" w:type="dxa"/>
            <w:vAlign w:val="center"/>
          </w:tcPr>
          <w:p w14:paraId="39F5F0C7"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2B22D11E"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71BD4908"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05A7AFA5"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0D0A0A9C"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1D3C6439" w14:textId="77777777">
        <w:trPr>
          <w:trHeight w:hRule="exact" w:val="567"/>
          <w:jc w:val="center"/>
        </w:trPr>
        <w:tc>
          <w:tcPr>
            <w:tcW w:w="861" w:type="dxa"/>
            <w:vAlign w:val="center"/>
          </w:tcPr>
          <w:p w14:paraId="713B2103"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6</w:t>
            </w:r>
          </w:p>
        </w:tc>
        <w:tc>
          <w:tcPr>
            <w:tcW w:w="1649" w:type="dxa"/>
            <w:vAlign w:val="center"/>
          </w:tcPr>
          <w:p w14:paraId="046E7145"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1BFC1D3D"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31FA7757"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70C117B3"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3AB718BA"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51A3BF4B" w14:textId="77777777">
        <w:trPr>
          <w:trHeight w:hRule="exact" w:val="567"/>
          <w:jc w:val="center"/>
        </w:trPr>
        <w:tc>
          <w:tcPr>
            <w:tcW w:w="861" w:type="dxa"/>
            <w:vAlign w:val="center"/>
          </w:tcPr>
          <w:p w14:paraId="30DDB194"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7</w:t>
            </w:r>
          </w:p>
        </w:tc>
        <w:tc>
          <w:tcPr>
            <w:tcW w:w="1649" w:type="dxa"/>
            <w:vAlign w:val="center"/>
          </w:tcPr>
          <w:p w14:paraId="43F2508F"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420956F7"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7B5A1379"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49AA0FAE"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1C285078"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r w:rsidR="00E90CA8" w:rsidRPr="00750792" w14:paraId="60846EA6" w14:textId="77777777">
        <w:trPr>
          <w:trHeight w:hRule="exact" w:val="567"/>
          <w:jc w:val="center"/>
        </w:trPr>
        <w:tc>
          <w:tcPr>
            <w:tcW w:w="861" w:type="dxa"/>
            <w:vAlign w:val="center"/>
          </w:tcPr>
          <w:p w14:paraId="11EE86D3" w14:textId="77777777" w:rsidR="00E90CA8" w:rsidRPr="00750792" w:rsidRDefault="00F806AB">
            <w:pPr>
              <w:widowControl w:val="0"/>
              <w:spacing w:line="400" w:lineRule="exact"/>
              <w:ind w:left="0"/>
              <w:jc w:val="center"/>
              <w:rPr>
                <w:rFonts w:ascii="宋体" w:hAnsi="宋体" w:cs="宋体" w:hint="eastAsia"/>
                <w:color w:val="000000"/>
                <w:sz w:val="21"/>
                <w:szCs w:val="21"/>
              </w:rPr>
            </w:pPr>
            <w:r w:rsidRPr="00750792">
              <w:rPr>
                <w:rFonts w:ascii="宋体" w:hAnsi="宋体" w:cs="宋体" w:hint="eastAsia"/>
                <w:color w:val="000000"/>
                <w:sz w:val="21"/>
                <w:szCs w:val="21"/>
              </w:rPr>
              <w:t>…</w:t>
            </w:r>
          </w:p>
        </w:tc>
        <w:tc>
          <w:tcPr>
            <w:tcW w:w="1649" w:type="dxa"/>
            <w:vAlign w:val="center"/>
          </w:tcPr>
          <w:p w14:paraId="06B719AF"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3960F790"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506" w:type="dxa"/>
            <w:vAlign w:val="center"/>
          </w:tcPr>
          <w:p w14:paraId="58061080"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757" w:type="dxa"/>
            <w:vAlign w:val="center"/>
          </w:tcPr>
          <w:p w14:paraId="7BB3D962"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c>
          <w:tcPr>
            <w:tcW w:w="1201" w:type="dxa"/>
            <w:vAlign w:val="center"/>
          </w:tcPr>
          <w:p w14:paraId="3DA79178" w14:textId="77777777" w:rsidR="00E90CA8" w:rsidRPr="00750792" w:rsidRDefault="00E90CA8">
            <w:pPr>
              <w:widowControl w:val="0"/>
              <w:spacing w:line="400" w:lineRule="exact"/>
              <w:ind w:left="0"/>
              <w:jc w:val="center"/>
              <w:rPr>
                <w:rFonts w:ascii="宋体" w:hAnsi="宋体" w:cs="宋体" w:hint="eastAsia"/>
                <w:color w:val="000000"/>
                <w:sz w:val="21"/>
                <w:szCs w:val="21"/>
              </w:rPr>
            </w:pPr>
          </w:p>
        </w:tc>
      </w:tr>
    </w:tbl>
    <w:p w14:paraId="5395D023" w14:textId="77777777" w:rsidR="00E90CA8" w:rsidRPr="00750792" w:rsidRDefault="00E90CA8">
      <w:pPr>
        <w:widowControl w:val="0"/>
        <w:rPr>
          <w:rFonts w:ascii="宋体" w:hAnsi="宋体" w:cs="宋体" w:hint="eastAsia"/>
          <w:color w:val="000000"/>
          <w:sz w:val="21"/>
          <w:szCs w:val="21"/>
        </w:rPr>
      </w:pPr>
    </w:p>
    <w:p w14:paraId="355EB5E4" w14:textId="77777777" w:rsidR="00E90CA8" w:rsidRPr="00750792" w:rsidRDefault="00E90CA8">
      <w:pPr>
        <w:pStyle w:val="NormalIndent1"/>
        <w:widowControl w:val="0"/>
        <w:spacing w:line="360" w:lineRule="auto"/>
        <w:ind w:firstLine="0"/>
        <w:jc w:val="both"/>
        <w:rPr>
          <w:rStyle w:val="NormalCharacter1"/>
          <w:rFonts w:ascii="宋体" w:hAnsi="宋体" w:cs="宋体" w:hint="eastAsia"/>
          <w:b/>
          <w:color w:val="000000"/>
          <w:sz w:val="21"/>
          <w:szCs w:val="21"/>
        </w:rPr>
      </w:pPr>
    </w:p>
    <w:p w14:paraId="0D74CA3E"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547F5AE7"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34CF3A78" w14:textId="77777777" w:rsidR="00E90CA8" w:rsidRPr="00750792" w:rsidRDefault="00F806AB">
      <w:pPr>
        <w:pStyle w:val="UserStyle28"/>
        <w:widowControl w:val="0"/>
        <w:ind w:left="0"/>
        <w:rPr>
          <w:rStyle w:val="NormalCharacter1"/>
          <w:rFonts w:ascii="宋体" w:hAnsi="宋体" w:cs="宋体" w:hint="eastAsia"/>
          <w:color w:val="000000"/>
          <w:sz w:val="21"/>
          <w:szCs w:val="21"/>
        </w:rPr>
      </w:pPr>
      <w:r w:rsidRPr="00750792">
        <w:rPr>
          <w:rFonts w:ascii="宋体" w:hAnsi="宋体" w:cs="宋体" w:hint="eastAsia"/>
          <w:color w:val="000000"/>
          <w:sz w:val="21"/>
          <w:szCs w:val="21"/>
          <w:lang w:val="zh-CN"/>
        </w:rPr>
        <w:t>日    期：     年</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 xml:space="preserve">月   </w:t>
      </w:r>
      <w:r w:rsidRPr="00750792">
        <w:rPr>
          <w:rFonts w:ascii="宋体" w:hAnsi="宋体" w:cs="宋体" w:hint="eastAsia"/>
          <w:color w:val="000000"/>
          <w:sz w:val="21"/>
          <w:szCs w:val="21"/>
        </w:rPr>
        <w:t xml:space="preserve"> </w:t>
      </w:r>
      <w:r w:rsidRPr="00750792">
        <w:rPr>
          <w:rFonts w:ascii="宋体" w:hAnsi="宋体" w:cs="宋体" w:hint="eastAsia"/>
          <w:color w:val="000000"/>
          <w:sz w:val="21"/>
          <w:szCs w:val="21"/>
          <w:lang w:val="zh-CN"/>
        </w:rPr>
        <w:t>日</w:t>
      </w:r>
    </w:p>
    <w:p w14:paraId="0D02CC50" w14:textId="77777777" w:rsidR="00E90CA8" w:rsidRPr="00750792" w:rsidRDefault="00F806AB">
      <w:pPr>
        <w:pStyle w:val="NormalIndent1"/>
        <w:widowControl w:val="0"/>
        <w:spacing w:line="360" w:lineRule="auto"/>
        <w:ind w:left="0" w:firstLine="0"/>
        <w:jc w:val="both"/>
        <w:outlineLvl w:val="1"/>
        <w:rPr>
          <w:rFonts w:ascii="宋体" w:hAnsi="宋体" w:cs="宋体" w:hint="eastAsia"/>
          <w:b/>
          <w:color w:val="000000"/>
          <w:sz w:val="21"/>
          <w:szCs w:val="21"/>
        </w:rPr>
      </w:pPr>
      <w:r w:rsidRPr="00750792">
        <w:rPr>
          <w:rFonts w:ascii="宋体" w:hAnsi="宋体" w:cs="宋体" w:hint="eastAsia"/>
          <w:b/>
          <w:color w:val="000000"/>
          <w:sz w:val="21"/>
          <w:szCs w:val="21"/>
        </w:rPr>
        <w:br w:type="page" w:clear="all"/>
      </w:r>
      <w:r w:rsidRPr="00750792">
        <w:rPr>
          <w:rFonts w:ascii="宋体" w:hAnsi="宋体" w:cs="宋体" w:hint="eastAsia"/>
          <w:b/>
          <w:color w:val="000000"/>
          <w:sz w:val="21"/>
          <w:szCs w:val="21"/>
        </w:rPr>
        <w:lastRenderedPageBreak/>
        <w:t>附件11、中小企业声明函</w:t>
      </w:r>
      <w:bookmarkEnd w:id="43"/>
      <w:bookmarkEnd w:id="44"/>
      <w:bookmarkEnd w:id="48"/>
    </w:p>
    <w:p w14:paraId="3F64CDD0" w14:textId="77777777" w:rsidR="00E90CA8" w:rsidRPr="00750792" w:rsidRDefault="00F806AB">
      <w:pPr>
        <w:widowControl w:val="0"/>
        <w:spacing w:line="400" w:lineRule="exact"/>
        <w:ind w:left="0"/>
        <w:jc w:val="center"/>
        <w:rPr>
          <w:rStyle w:val="NormalCharacter1"/>
          <w:rFonts w:ascii="宋体" w:hAnsi="宋体" w:cs="宋体" w:hint="eastAsia"/>
          <w:b/>
          <w:bCs/>
          <w:color w:val="000000"/>
          <w:sz w:val="21"/>
          <w:szCs w:val="21"/>
          <w:lang w:val="zh-CN"/>
        </w:rPr>
      </w:pPr>
      <w:r w:rsidRPr="00750792">
        <w:rPr>
          <w:rStyle w:val="NormalCharacter1"/>
          <w:rFonts w:ascii="宋体" w:hAnsi="宋体" w:cs="宋体" w:hint="eastAsia"/>
          <w:b/>
          <w:bCs/>
          <w:color w:val="000000"/>
          <w:sz w:val="21"/>
          <w:szCs w:val="21"/>
          <w:lang w:val="zh-CN"/>
        </w:rPr>
        <w:t>中小企业声明函</w:t>
      </w:r>
    </w:p>
    <w:p w14:paraId="1938799C" w14:textId="77777777" w:rsidR="00E90CA8" w:rsidRPr="00750792" w:rsidRDefault="00E90CA8">
      <w:pPr>
        <w:widowControl w:val="0"/>
        <w:spacing w:line="360" w:lineRule="auto"/>
        <w:ind w:left="0" w:firstLine="480"/>
        <w:rPr>
          <w:rStyle w:val="NormalCharacter1"/>
          <w:rFonts w:ascii="宋体" w:hAnsi="宋体" w:cs="宋体" w:hint="eastAsia"/>
          <w:color w:val="000000"/>
          <w:sz w:val="21"/>
          <w:szCs w:val="21"/>
          <w:lang w:val="zh-CN"/>
        </w:rPr>
      </w:pPr>
    </w:p>
    <w:p w14:paraId="269E0F5E"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本公司</w:t>
      </w:r>
      <w:proofErr w:type="gramStart"/>
      <w:r w:rsidRPr="00750792">
        <w:rPr>
          <w:rFonts w:ascii="宋体" w:hAnsi="宋体" w:cs="宋体" w:hint="eastAsia"/>
          <w:color w:val="000000"/>
          <w:sz w:val="21"/>
          <w:szCs w:val="21"/>
        </w:rPr>
        <w:t>(联合</w:t>
      </w:r>
      <w:proofErr w:type="gramEnd"/>
      <w:r w:rsidRPr="00750792">
        <w:rPr>
          <w:rFonts w:ascii="宋体" w:hAnsi="宋体" w:cs="宋体" w:hint="eastAsia"/>
          <w:color w:val="000000"/>
          <w:sz w:val="21"/>
          <w:szCs w:val="21"/>
        </w:rPr>
        <w:t>体）郑重声明，根据《政府采购促进中小企业发展管理办法》</w:t>
      </w:r>
      <w:proofErr w:type="gramStart"/>
      <w:r w:rsidRPr="00750792">
        <w:rPr>
          <w:rFonts w:ascii="宋体" w:hAnsi="宋体" w:cs="宋体" w:hint="eastAsia"/>
          <w:color w:val="000000"/>
          <w:sz w:val="21"/>
          <w:szCs w:val="21"/>
        </w:rPr>
        <w:t>(财库</w:t>
      </w:r>
      <w:proofErr w:type="gramEnd"/>
      <w:r w:rsidRPr="00750792">
        <w:rPr>
          <w:rFonts w:ascii="宋体" w:hAnsi="宋体" w:cs="宋体" w:hint="eastAsia"/>
          <w:color w:val="000000"/>
          <w:sz w:val="21"/>
          <w:szCs w:val="21"/>
        </w:rPr>
        <w:t>【2020】46号）的规定，本公司(联合体）参加</w:t>
      </w:r>
      <w:r w:rsidRPr="00750792">
        <w:rPr>
          <w:rFonts w:ascii="宋体" w:hAnsi="宋体" w:cs="宋体" w:hint="eastAsia"/>
          <w:b/>
          <w:color w:val="000000"/>
          <w:sz w:val="21"/>
          <w:szCs w:val="21"/>
          <w:u w:val="single"/>
        </w:rPr>
        <w:t xml:space="preserve">                  </w:t>
      </w:r>
      <w:r w:rsidRPr="00750792">
        <w:rPr>
          <w:rFonts w:ascii="宋体" w:hAnsi="宋体" w:cs="宋体" w:hint="eastAsia"/>
          <w:color w:val="000000"/>
          <w:sz w:val="21"/>
          <w:szCs w:val="21"/>
        </w:rPr>
        <w:t>采购活动，服务全部由符合政策要求的中小企业承接。相关企业（含联合体中的中小企业、签订分包意向协议的中小企业）的具体情况</w:t>
      </w:r>
      <w:proofErr w:type="gramStart"/>
      <w:r w:rsidRPr="00750792">
        <w:rPr>
          <w:rFonts w:ascii="宋体" w:hAnsi="宋体" w:cs="宋体" w:hint="eastAsia"/>
          <w:color w:val="000000"/>
          <w:sz w:val="21"/>
          <w:szCs w:val="21"/>
        </w:rPr>
        <w:t>如下:</w:t>
      </w:r>
      <w:proofErr w:type="gramEnd"/>
    </w:p>
    <w:p w14:paraId="18C05DBF"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w:t>
      </w:r>
      <w:r w:rsidRPr="00750792">
        <w:rPr>
          <w:rFonts w:ascii="宋体" w:hAnsi="宋体" w:cs="宋体" w:hint="eastAsia"/>
          <w:color w:val="000000"/>
          <w:sz w:val="21"/>
          <w:szCs w:val="21"/>
          <w:u w:val="single"/>
        </w:rPr>
        <w:t>（标的</w:t>
      </w:r>
      <w:proofErr w:type="gramStart"/>
      <w:r w:rsidRPr="00750792">
        <w:rPr>
          <w:rFonts w:ascii="宋体" w:hAnsi="宋体" w:cs="宋体" w:hint="eastAsia"/>
          <w:color w:val="000000"/>
          <w:sz w:val="21"/>
          <w:szCs w:val="21"/>
          <w:u w:val="single"/>
        </w:rPr>
        <w:t>名称)</w:t>
      </w:r>
      <w:r w:rsidRPr="00750792">
        <w:rPr>
          <w:rFonts w:ascii="宋体" w:hAnsi="宋体" w:cs="宋体" w:hint="eastAsia"/>
          <w:color w:val="000000"/>
          <w:sz w:val="21"/>
          <w:szCs w:val="21"/>
        </w:rPr>
        <w:t>，</w:t>
      </w:r>
      <w:proofErr w:type="gramEnd"/>
      <w:r w:rsidRPr="00750792">
        <w:rPr>
          <w:rFonts w:ascii="宋体" w:hAnsi="宋体" w:cs="宋体" w:hint="eastAsia"/>
          <w:color w:val="000000"/>
          <w:sz w:val="21"/>
          <w:szCs w:val="21"/>
        </w:rPr>
        <w:t>属于</w:t>
      </w:r>
      <w:r w:rsidRPr="00750792">
        <w:rPr>
          <w:rFonts w:ascii="宋体" w:hAnsi="宋体" w:cs="宋体" w:hint="eastAsia"/>
          <w:color w:val="000000"/>
          <w:sz w:val="21"/>
          <w:szCs w:val="21"/>
          <w:u w:val="single"/>
        </w:rPr>
        <w:t>租赁和商务服务业</w:t>
      </w:r>
      <w:r w:rsidRPr="00750792">
        <w:rPr>
          <w:rFonts w:ascii="宋体" w:hAnsi="宋体" w:cs="宋体" w:hint="eastAsia"/>
          <w:color w:val="000000"/>
          <w:sz w:val="21"/>
          <w:szCs w:val="21"/>
        </w:rPr>
        <w:t>；承建（承接）企业为</w:t>
      </w:r>
      <w:r w:rsidRPr="00750792">
        <w:rPr>
          <w:rFonts w:ascii="宋体" w:hAnsi="宋体" w:cs="宋体" w:hint="eastAsia"/>
          <w:color w:val="000000"/>
          <w:sz w:val="21"/>
          <w:szCs w:val="21"/>
          <w:u w:val="single"/>
        </w:rPr>
        <w:t>（企业</w:t>
      </w:r>
      <w:proofErr w:type="gramStart"/>
      <w:r w:rsidRPr="00750792">
        <w:rPr>
          <w:rFonts w:ascii="宋体" w:hAnsi="宋体" w:cs="宋体" w:hint="eastAsia"/>
          <w:color w:val="000000"/>
          <w:sz w:val="21"/>
          <w:szCs w:val="21"/>
          <w:u w:val="single"/>
        </w:rPr>
        <w:t>名称)</w:t>
      </w:r>
      <w:r w:rsidRPr="00750792">
        <w:rPr>
          <w:rFonts w:ascii="宋体" w:hAnsi="宋体" w:cs="宋体" w:hint="eastAsia"/>
          <w:color w:val="000000"/>
          <w:sz w:val="21"/>
          <w:szCs w:val="21"/>
        </w:rPr>
        <w:t>，</w:t>
      </w:r>
      <w:proofErr w:type="gramEnd"/>
      <w:r w:rsidRPr="00750792">
        <w:rPr>
          <w:rFonts w:ascii="宋体" w:hAnsi="宋体" w:cs="宋体" w:hint="eastAsia"/>
          <w:color w:val="000000"/>
          <w:sz w:val="21"/>
          <w:szCs w:val="21"/>
        </w:rPr>
        <w:t>从业人员__人，营业收入为__万元，资产总额为__万元，属于__</w:t>
      </w:r>
      <w:r w:rsidRPr="00750792">
        <w:rPr>
          <w:rFonts w:ascii="宋体" w:hAnsi="宋体" w:cs="宋体" w:hint="eastAsia"/>
          <w:color w:val="000000"/>
          <w:sz w:val="21"/>
          <w:szCs w:val="21"/>
          <w:u w:val="single"/>
        </w:rPr>
        <w:t>（中型企业、小型企业、微型</w:t>
      </w:r>
      <w:proofErr w:type="gramStart"/>
      <w:r w:rsidRPr="00750792">
        <w:rPr>
          <w:rFonts w:ascii="宋体" w:hAnsi="宋体" w:cs="宋体" w:hint="eastAsia"/>
          <w:color w:val="000000"/>
          <w:sz w:val="21"/>
          <w:szCs w:val="21"/>
          <w:u w:val="single"/>
        </w:rPr>
        <w:t>企业)</w:t>
      </w:r>
      <w:proofErr w:type="gramEnd"/>
      <w:r w:rsidRPr="00750792">
        <w:rPr>
          <w:rFonts w:ascii="宋体" w:hAnsi="宋体" w:cs="宋体" w:hint="eastAsia"/>
          <w:color w:val="000000"/>
          <w:sz w:val="21"/>
          <w:szCs w:val="21"/>
        </w:rPr>
        <w:t>；</w:t>
      </w:r>
    </w:p>
    <w:p w14:paraId="26D91EA3"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w:t>
      </w:r>
      <w:proofErr w:type="gramStart"/>
      <w:r w:rsidRPr="00750792">
        <w:rPr>
          <w:rFonts w:ascii="宋体" w:hAnsi="宋体" w:cs="宋体" w:hint="eastAsia"/>
          <w:color w:val="000000"/>
          <w:sz w:val="21"/>
          <w:szCs w:val="21"/>
          <w:u w:val="single"/>
        </w:rPr>
        <w:t>(标的名称)</w:t>
      </w:r>
      <w:proofErr w:type="gramEnd"/>
      <w:r w:rsidRPr="00750792">
        <w:rPr>
          <w:rFonts w:ascii="宋体" w:hAnsi="宋体" w:cs="宋体" w:hint="eastAsia"/>
          <w:color w:val="000000"/>
          <w:sz w:val="21"/>
          <w:szCs w:val="21"/>
        </w:rPr>
        <w:t>，属于</w:t>
      </w:r>
      <w:r w:rsidRPr="00750792">
        <w:rPr>
          <w:rFonts w:ascii="宋体" w:hAnsi="宋体" w:cs="宋体" w:hint="eastAsia"/>
          <w:color w:val="000000"/>
          <w:sz w:val="21"/>
          <w:szCs w:val="21"/>
          <w:u w:val="single"/>
        </w:rPr>
        <w:t>租赁和商务服务业</w:t>
      </w:r>
      <w:r w:rsidRPr="00750792">
        <w:rPr>
          <w:rFonts w:ascii="宋体" w:hAnsi="宋体" w:cs="宋体" w:hint="eastAsia"/>
          <w:color w:val="000000"/>
          <w:sz w:val="21"/>
          <w:szCs w:val="21"/>
        </w:rPr>
        <w:t>；承建（承接）企业为</w:t>
      </w:r>
      <w:proofErr w:type="gramStart"/>
      <w:r w:rsidRPr="00750792">
        <w:rPr>
          <w:rFonts w:ascii="宋体" w:hAnsi="宋体" w:cs="宋体" w:hint="eastAsia"/>
          <w:color w:val="000000"/>
          <w:sz w:val="21"/>
          <w:szCs w:val="21"/>
          <w:u w:val="single"/>
        </w:rPr>
        <w:t>(企业名称)</w:t>
      </w:r>
      <w:proofErr w:type="gramEnd"/>
      <w:r w:rsidRPr="00750792">
        <w:rPr>
          <w:rFonts w:ascii="宋体" w:hAnsi="宋体" w:cs="宋体" w:hint="eastAsia"/>
          <w:color w:val="000000"/>
          <w:sz w:val="21"/>
          <w:szCs w:val="21"/>
        </w:rPr>
        <w:t>，从业人员</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人，营业收入为___万元，资产总额为</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万元，属于</w:t>
      </w:r>
      <w:r w:rsidRPr="00750792">
        <w:rPr>
          <w:rFonts w:ascii="宋体" w:hAnsi="宋体" w:cs="宋体" w:hint="eastAsia"/>
          <w:color w:val="000000"/>
          <w:sz w:val="21"/>
          <w:szCs w:val="21"/>
          <w:u w:val="single"/>
        </w:rPr>
        <w:t>（中型企业、小型企业、微型</w:t>
      </w:r>
      <w:proofErr w:type="gramStart"/>
      <w:r w:rsidRPr="00750792">
        <w:rPr>
          <w:rFonts w:ascii="宋体" w:hAnsi="宋体" w:cs="宋体" w:hint="eastAsia"/>
          <w:color w:val="000000"/>
          <w:sz w:val="21"/>
          <w:szCs w:val="21"/>
          <w:u w:val="single"/>
        </w:rPr>
        <w:t>企业)</w:t>
      </w:r>
      <w:proofErr w:type="gramEnd"/>
      <w:r w:rsidRPr="00750792">
        <w:rPr>
          <w:rFonts w:ascii="宋体" w:hAnsi="宋体" w:cs="宋体" w:hint="eastAsia"/>
          <w:color w:val="000000"/>
          <w:sz w:val="21"/>
          <w:szCs w:val="21"/>
        </w:rPr>
        <w:t>；</w:t>
      </w:r>
    </w:p>
    <w:p w14:paraId="72791A2B"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w:t>
      </w:r>
    </w:p>
    <w:p w14:paraId="2AEDE459" w14:textId="77777777" w:rsidR="00E90CA8" w:rsidRPr="00750792" w:rsidRDefault="00F806AB">
      <w:pPr>
        <w:widowControl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以上企业，不属于大企业的分支机构，不存在控股股东为大企业的情形，也不存在与大企业的负责人为同一人的情形。</w:t>
      </w:r>
    </w:p>
    <w:p w14:paraId="035E0693" w14:textId="77777777" w:rsidR="00E90CA8" w:rsidRPr="00750792" w:rsidRDefault="00F806AB">
      <w:pPr>
        <w:pStyle w:val="affd"/>
        <w:spacing w:after="0"/>
        <w:ind w:firstLine="480"/>
        <w:rPr>
          <w:rFonts w:hAnsi="宋体" w:cs="宋体" w:hint="eastAsia"/>
          <w:color w:val="000000"/>
          <w:sz w:val="21"/>
          <w:szCs w:val="21"/>
        </w:rPr>
      </w:pPr>
      <w:r w:rsidRPr="00750792">
        <w:rPr>
          <w:rFonts w:hAnsi="宋体" w:cs="宋体" w:hint="eastAsia"/>
          <w:color w:val="000000"/>
          <w:sz w:val="21"/>
          <w:szCs w:val="21"/>
        </w:rPr>
        <w:t>本企业对上述声明内容的真实性负责。如有虚假，将依法承担相应责任。</w:t>
      </w:r>
    </w:p>
    <w:p w14:paraId="492ED984" w14:textId="77777777" w:rsidR="00E90CA8" w:rsidRPr="00750792" w:rsidRDefault="00E90CA8">
      <w:pPr>
        <w:spacing w:after="0" w:line="360" w:lineRule="auto"/>
        <w:ind w:left="0" w:firstLine="420"/>
        <w:rPr>
          <w:rFonts w:ascii="宋体" w:hAnsi="宋体" w:cs="宋体" w:hint="eastAsia"/>
          <w:color w:val="000000"/>
          <w:sz w:val="21"/>
          <w:szCs w:val="21"/>
        </w:rPr>
      </w:pPr>
    </w:p>
    <w:p w14:paraId="255B8BED" w14:textId="77777777" w:rsidR="00E90CA8" w:rsidRPr="00750792" w:rsidRDefault="00F806AB">
      <w:pPr>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注：从业人员、营业收入、资产总额填报上一年度数据，无上一年度数据的新成立企业可不填报。</w:t>
      </w:r>
    </w:p>
    <w:p w14:paraId="4413B6F3" w14:textId="77777777" w:rsidR="00E90CA8" w:rsidRPr="00750792" w:rsidRDefault="00E90CA8">
      <w:pPr>
        <w:pStyle w:val="14"/>
        <w:spacing w:after="0" w:line="360" w:lineRule="auto"/>
        <w:ind w:firstLine="480"/>
        <w:rPr>
          <w:rFonts w:ascii="宋体" w:hAnsi="宋体" w:cs="宋体" w:hint="eastAsia"/>
          <w:color w:val="000000"/>
          <w:sz w:val="21"/>
          <w:szCs w:val="21"/>
        </w:rPr>
      </w:pPr>
    </w:p>
    <w:p w14:paraId="435E566D" w14:textId="77777777" w:rsidR="00E90CA8" w:rsidRPr="00750792" w:rsidRDefault="00E90CA8">
      <w:pPr>
        <w:pStyle w:val="14"/>
        <w:spacing w:after="0" w:line="360" w:lineRule="auto"/>
        <w:ind w:left="0" w:firstLine="0"/>
        <w:jc w:val="left"/>
        <w:rPr>
          <w:rFonts w:ascii="宋体" w:hAnsi="宋体" w:cs="宋体" w:hint="eastAsia"/>
          <w:color w:val="000000"/>
          <w:sz w:val="21"/>
          <w:szCs w:val="21"/>
        </w:rPr>
      </w:pPr>
    </w:p>
    <w:p w14:paraId="15267EC0" w14:textId="77777777" w:rsidR="00E90CA8" w:rsidRPr="00750792" w:rsidRDefault="00F806AB">
      <w:pPr>
        <w:pStyle w:val="14"/>
        <w:spacing w:after="0" w:line="36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企业名称（盖章）：</w:t>
      </w:r>
    </w:p>
    <w:p w14:paraId="00D9357D" w14:textId="77777777" w:rsidR="00E90CA8" w:rsidRPr="00750792" w:rsidRDefault="00E90CA8">
      <w:pPr>
        <w:pStyle w:val="14"/>
        <w:spacing w:after="0" w:line="360" w:lineRule="auto"/>
        <w:ind w:left="0" w:firstLine="480"/>
        <w:jc w:val="left"/>
        <w:rPr>
          <w:rFonts w:ascii="宋体" w:hAnsi="宋体" w:cs="宋体" w:hint="eastAsia"/>
          <w:color w:val="000000"/>
          <w:sz w:val="21"/>
          <w:szCs w:val="21"/>
        </w:rPr>
      </w:pPr>
    </w:p>
    <w:p w14:paraId="27E5B68E" w14:textId="77777777" w:rsidR="00E90CA8" w:rsidRPr="00750792" w:rsidRDefault="00F806AB">
      <w:pPr>
        <w:pStyle w:val="14"/>
        <w:spacing w:after="0" w:line="360" w:lineRule="auto"/>
        <w:ind w:left="0" w:firstLine="480"/>
        <w:jc w:val="left"/>
        <w:rPr>
          <w:rFonts w:ascii="宋体" w:hAnsi="宋体" w:cs="宋体" w:hint="eastAsia"/>
          <w:color w:val="000000"/>
          <w:sz w:val="21"/>
          <w:szCs w:val="21"/>
        </w:rPr>
      </w:pPr>
      <w:proofErr w:type="gramStart"/>
      <w:r w:rsidRPr="00750792">
        <w:rPr>
          <w:rFonts w:ascii="宋体" w:hAnsi="宋体" w:cs="宋体" w:hint="eastAsia"/>
          <w:color w:val="000000"/>
          <w:sz w:val="21"/>
          <w:szCs w:val="21"/>
        </w:rPr>
        <w:t>日  期</w:t>
      </w:r>
      <w:proofErr w:type="gramEnd"/>
      <w:r w:rsidRPr="00750792">
        <w:rPr>
          <w:rFonts w:ascii="宋体" w:hAnsi="宋体" w:cs="宋体" w:hint="eastAsia"/>
          <w:color w:val="000000"/>
          <w:sz w:val="21"/>
          <w:szCs w:val="21"/>
        </w:rPr>
        <w:t>：</w:t>
      </w:r>
    </w:p>
    <w:p w14:paraId="32993DA1" w14:textId="77777777" w:rsidR="00E90CA8" w:rsidRPr="00750792" w:rsidRDefault="00F806AB">
      <w:pPr>
        <w:pStyle w:val="14"/>
        <w:spacing w:after="0" w:line="360" w:lineRule="auto"/>
        <w:ind w:left="0" w:firstLine="0"/>
        <w:jc w:val="left"/>
        <w:outlineLvl w:val="1"/>
        <w:rPr>
          <w:rFonts w:ascii="宋体" w:hAnsi="宋体" w:cs="宋体" w:hint="eastAsia"/>
          <w:b/>
          <w:bCs/>
          <w:color w:val="000000"/>
          <w:sz w:val="21"/>
          <w:szCs w:val="21"/>
        </w:rPr>
      </w:pPr>
      <w:r w:rsidRPr="00750792">
        <w:rPr>
          <w:rFonts w:ascii="宋体" w:hAnsi="宋体" w:cs="宋体" w:hint="eastAsia"/>
          <w:b/>
          <w:bCs/>
          <w:color w:val="000000"/>
          <w:sz w:val="21"/>
          <w:szCs w:val="21"/>
        </w:rPr>
        <w:br w:type="page" w:clear="all"/>
      </w:r>
      <w:bookmarkStart w:id="49" w:name="_Toc14042"/>
      <w:r w:rsidRPr="00750792">
        <w:rPr>
          <w:rFonts w:ascii="宋体" w:hAnsi="宋体" w:cs="宋体" w:hint="eastAsia"/>
          <w:b/>
          <w:bCs/>
          <w:color w:val="000000"/>
          <w:sz w:val="21"/>
          <w:szCs w:val="21"/>
        </w:rPr>
        <w:lastRenderedPageBreak/>
        <w:t>附：中小企业划型标准规定</w:t>
      </w:r>
    </w:p>
    <w:p w14:paraId="3BDE18E0"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（一）农、林、牧、渔业。营业收入20000万元以下的为中小微型企业。其中，营业收入500万元及以上的为中型企业，营业收入50万元及以上的为小型企业，营业收入50万元以下的为微型企业。</w:t>
      </w:r>
    </w:p>
    <w:p w14:paraId="526D213A"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FA09A1E"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4547E5"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FE3CB3E"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0F90C6D"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D5E71A9"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B3B45D8"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BF36D6C"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（九）住宿业。从业人员300人以下或营业收入10000万元以下的为中小微型企业。其中，从业人员100人及以上，且营业收入2000万元及以上的为中型企业；从业人员10人</w:t>
      </w:r>
      <w:r w:rsidRPr="00750792">
        <w:rPr>
          <w:rFonts w:ascii="宋体" w:hAnsi="宋体" w:cs="宋体" w:hint="eastAsia"/>
          <w:color w:val="000000"/>
          <w:sz w:val="21"/>
          <w:szCs w:val="21"/>
        </w:rPr>
        <w:lastRenderedPageBreak/>
        <w:t>及以上，且营业收入100万元及以上的为小型企业；从业人员10人以下或营业收入100万元以下的为微型企业。</w:t>
      </w:r>
    </w:p>
    <w:p w14:paraId="24B9AF1D"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27FAE13"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45CDC4"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BF3C141"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49BE7E"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51DC67B" w14:textId="77777777" w:rsidR="00E90CA8" w:rsidRPr="00750792" w:rsidRDefault="00F806AB">
      <w:pPr>
        <w:pStyle w:val="14"/>
        <w:spacing w:after="0" w:line="360" w:lineRule="auto"/>
        <w:ind w:left="0" w:firstLine="0"/>
        <w:jc w:val="left"/>
        <w:outlineLvl w:val="1"/>
        <w:rPr>
          <w:rFonts w:ascii="宋体" w:hAnsi="宋体" w:cs="宋体" w:hint="eastAsia"/>
          <w:color w:val="000000"/>
          <w:sz w:val="21"/>
          <w:szCs w:val="21"/>
        </w:rPr>
      </w:pPr>
      <w:r w:rsidRPr="00750792">
        <w:rPr>
          <w:rFonts w:ascii="宋体" w:hAnsi="宋体" w:cs="宋体" w:hint="eastAsia"/>
          <w:color w:val="00000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2544D4D" w14:textId="77777777" w:rsidR="00E90CA8" w:rsidRPr="00750792" w:rsidRDefault="00F806AB">
      <w:pPr>
        <w:pStyle w:val="14"/>
        <w:spacing w:after="0" w:line="360" w:lineRule="auto"/>
        <w:ind w:left="0" w:firstLine="0"/>
        <w:jc w:val="left"/>
        <w:outlineLvl w:val="1"/>
        <w:rPr>
          <w:rFonts w:ascii="宋体" w:hAnsi="宋体" w:cs="宋体" w:hint="eastAsia"/>
          <w:b/>
          <w:bCs/>
          <w:color w:val="000000"/>
          <w:sz w:val="21"/>
          <w:szCs w:val="21"/>
        </w:rPr>
      </w:pPr>
      <w:r w:rsidRPr="00750792">
        <w:rPr>
          <w:rFonts w:ascii="宋体" w:hAnsi="宋体" w:cs="宋体" w:hint="eastAsia"/>
          <w:color w:val="000000"/>
          <w:sz w:val="21"/>
          <w:szCs w:val="21"/>
        </w:rPr>
        <w:t>（十六）其他未列明行业。从业人员300人以下的为中小微型企业。其中，从业人员100人及以上的为中型企业；从业人员10人及以上的为小型企业；从业人员10人以下的为微型企业。</w:t>
      </w:r>
      <w:r w:rsidRPr="00750792">
        <w:rPr>
          <w:rFonts w:ascii="宋体" w:hAnsi="宋体" w:cs="宋体" w:hint="eastAsia"/>
          <w:b/>
          <w:bCs/>
          <w:color w:val="000000"/>
          <w:sz w:val="21"/>
          <w:szCs w:val="21"/>
        </w:rPr>
        <w:br w:type="page" w:clear="all"/>
      </w:r>
      <w:r w:rsidRPr="00750792">
        <w:rPr>
          <w:rFonts w:ascii="宋体" w:hAnsi="宋体" w:cs="宋体" w:hint="eastAsia"/>
          <w:b/>
          <w:bCs/>
          <w:color w:val="000000"/>
          <w:sz w:val="21"/>
          <w:szCs w:val="21"/>
        </w:rPr>
        <w:lastRenderedPageBreak/>
        <w:t>附件12、</w:t>
      </w:r>
      <w:r w:rsidRPr="00750792">
        <w:rPr>
          <w:rFonts w:ascii="宋体" w:hAnsi="宋体" w:cs="宋体" w:hint="eastAsia"/>
          <w:b/>
          <w:bCs/>
          <w:color w:val="000000"/>
          <w:sz w:val="21"/>
          <w:szCs w:val="21"/>
          <w:lang w:val="zh-CN"/>
        </w:rPr>
        <w:t>残疾人福利性单位声明函</w:t>
      </w:r>
      <w:bookmarkEnd w:id="49"/>
    </w:p>
    <w:p w14:paraId="37265D0A" w14:textId="77777777" w:rsidR="00E90CA8" w:rsidRPr="00750792" w:rsidRDefault="00E90CA8">
      <w:pPr>
        <w:pStyle w:val="affe"/>
        <w:ind w:left="0"/>
        <w:rPr>
          <w:rFonts w:ascii="宋体" w:hAnsi="宋体" w:cs="宋体" w:hint="eastAsia"/>
          <w:color w:val="000000"/>
          <w:sz w:val="21"/>
          <w:szCs w:val="21"/>
        </w:rPr>
      </w:pPr>
    </w:p>
    <w:p w14:paraId="55CC08D8" w14:textId="77777777" w:rsidR="00E90CA8" w:rsidRPr="00750792" w:rsidRDefault="00E90CA8">
      <w:pPr>
        <w:spacing w:line="360" w:lineRule="auto"/>
        <w:ind w:left="0" w:firstLine="482"/>
        <w:jc w:val="center"/>
        <w:rPr>
          <w:rFonts w:ascii="宋体" w:hAnsi="宋体" w:cs="宋体" w:hint="eastAsia"/>
          <w:b/>
          <w:bCs/>
          <w:color w:val="000000"/>
          <w:sz w:val="21"/>
          <w:szCs w:val="21"/>
        </w:rPr>
      </w:pPr>
    </w:p>
    <w:p w14:paraId="0F7C39DD" w14:textId="77777777" w:rsidR="00E90CA8" w:rsidRPr="00750792" w:rsidRDefault="00F806AB">
      <w:pPr>
        <w:spacing w:line="360" w:lineRule="auto"/>
        <w:ind w:left="0"/>
        <w:jc w:val="center"/>
        <w:rPr>
          <w:rFonts w:ascii="宋体" w:hAnsi="宋体" w:cs="宋体" w:hint="eastAsia"/>
          <w:b/>
          <w:bCs/>
          <w:color w:val="000000"/>
          <w:sz w:val="21"/>
          <w:szCs w:val="21"/>
        </w:rPr>
      </w:pPr>
      <w:r w:rsidRPr="00750792">
        <w:rPr>
          <w:rFonts w:ascii="宋体" w:hAnsi="宋体" w:cs="宋体" w:hint="eastAsia"/>
          <w:b/>
          <w:bCs/>
          <w:color w:val="000000"/>
          <w:sz w:val="21"/>
          <w:szCs w:val="21"/>
        </w:rPr>
        <w:t>残疾人福利性单位声明函</w:t>
      </w:r>
    </w:p>
    <w:p w14:paraId="2BC47C46" w14:textId="77777777" w:rsidR="00E90CA8" w:rsidRPr="00750792" w:rsidRDefault="00E90CA8">
      <w:pPr>
        <w:spacing w:line="360" w:lineRule="auto"/>
        <w:ind w:left="0" w:firstLine="480"/>
        <w:rPr>
          <w:rFonts w:ascii="宋体" w:hAnsi="宋体" w:cs="宋体" w:hint="eastAsia"/>
          <w:color w:val="000000"/>
          <w:sz w:val="21"/>
          <w:szCs w:val="21"/>
          <w:lang w:val="zh-CN"/>
        </w:rPr>
      </w:pPr>
    </w:p>
    <w:p w14:paraId="2BE04A9E" w14:textId="77777777" w:rsidR="00E90CA8" w:rsidRPr="00750792" w:rsidRDefault="00F806AB">
      <w:pPr>
        <w:spacing w:after="0" w:line="360" w:lineRule="auto"/>
        <w:ind w:left="0" w:firstLine="482"/>
        <w:rPr>
          <w:rFonts w:ascii="宋体" w:hAnsi="宋体" w:cs="宋体" w:hint="eastAsia"/>
          <w:color w:val="000000"/>
          <w:sz w:val="21"/>
          <w:szCs w:val="21"/>
        </w:rPr>
      </w:pPr>
      <w:r w:rsidRPr="00750792">
        <w:rPr>
          <w:rFonts w:ascii="宋体" w:hAnsi="宋体" w:cs="宋体" w:hint="eastAsia"/>
          <w:color w:val="000000"/>
          <w:sz w:val="21"/>
          <w:szCs w:val="21"/>
        </w:rPr>
        <w:t>本单位郑重声明，根据《财政部民政部中国残疾人联合会关于促进残疾人就业政府采购政策的通知》（财库〔2017〕141号）的规定，本单位为符合条件的残疾人福利性单位，且本单位参加</w:t>
      </w:r>
      <w:r w:rsidRPr="00750792">
        <w:rPr>
          <w:rFonts w:ascii="宋体" w:hAnsi="宋体" w:cs="宋体" w:hint="eastAsia"/>
          <w:color w:val="000000"/>
          <w:sz w:val="21"/>
          <w:szCs w:val="21"/>
          <w:lang w:val="zh-CN"/>
        </w:rPr>
        <w:t>贵中心组织实施的编号为</w:t>
      </w:r>
      <w:r w:rsidRPr="00750792">
        <w:rPr>
          <w:rFonts w:ascii="宋体" w:hAnsi="宋体" w:cs="宋体" w:hint="eastAsia"/>
          <w:color w:val="000000"/>
          <w:sz w:val="21"/>
          <w:szCs w:val="21"/>
          <w:u w:val="single"/>
          <w:lang w:val="zh-CN"/>
        </w:rPr>
        <w:t xml:space="preserve">              </w:t>
      </w:r>
      <w:r w:rsidRPr="00750792">
        <w:rPr>
          <w:rFonts w:ascii="宋体" w:hAnsi="宋体" w:cs="宋体" w:hint="eastAsia"/>
          <w:color w:val="000000"/>
          <w:sz w:val="21"/>
          <w:szCs w:val="21"/>
          <w:lang w:val="zh-CN"/>
        </w:rPr>
        <w:t>号的采购活动</w:t>
      </w:r>
      <w:r w:rsidRPr="00750792">
        <w:rPr>
          <w:rFonts w:ascii="宋体" w:hAnsi="宋体" w:cs="宋体" w:hint="eastAsia"/>
          <w:color w:val="000000"/>
          <w:sz w:val="21"/>
          <w:szCs w:val="21"/>
        </w:rPr>
        <w:t>提供本单位制造的货物（由本单位承担工程/提供服务），或者提供其他残疾人福利性单位制造的货物（不包括使用非残疾人福利性单位注册商标的货物）。</w:t>
      </w:r>
    </w:p>
    <w:p w14:paraId="569B6A49" w14:textId="77777777" w:rsidR="00E90CA8" w:rsidRPr="00750792" w:rsidRDefault="00F806AB">
      <w:pPr>
        <w:spacing w:after="0" w:line="360" w:lineRule="auto"/>
        <w:ind w:left="0" w:firstLine="482"/>
        <w:rPr>
          <w:rFonts w:ascii="宋体" w:hAnsi="宋体" w:cs="宋体" w:hint="eastAsia"/>
          <w:color w:val="000000"/>
          <w:sz w:val="21"/>
          <w:szCs w:val="21"/>
        </w:rPr>
      </w:pPr>
      <w:r w:rsidRPr="00750792">
        <w:rPr>
          <w:rFonts w:ascii="宋体" w:hAnsi="宋体" w:cs="宋体" w:hint="eastAsia"/>
          <w:color w:val="000000"/>
          <w:sz w:val="21"/>
          <w:szCs w:val="21"/>
        </w:rPr>
        <w:t>本单位对上述声明的真实性负责。如有虚假，将依法承担相应责任。</w:t>
      </w:r>
    </w:p>
    <w:p w14:paraId="23495906" w14:textId="77777777" w:rsidR="00E90CA8" w:rsidRPr="00750792" w:rsidRDefault="00E90CA8">
      <w:pPr>
        <w:pStyle w:val="33"/>
        <w:spacing w:line="360" w:lineRule="auto"/>
        <w:ind w:left="0" w:firstLine="480"/>
        <w:rPr>
          <w:rFonts w:hAnsi="宋体" w:cs="宋体" w:hint="eastAsia"/>
          <w:color w:val="000000"/>
          <w:sz w:val="21"/>
          <w:szCs w:val="21"/>
        </w:rPr>
      </w:pPr>
    </w:p>
    <w:p w14:paraId="4FE9013D" w14:textId="77777777" w:rsidR="00E90CA8" w:rsidRPr="00750792" w:rsidRDefault="00E90CA8">
      <w:pPr>
        <w:spacing w:line="360" w:lineRule="auto"/>
        <w:ind w:left="0" w:firstLine="482"/>
        <w:rPr>
          <w:rFonts w:ascii="宋体" w:hAnsi="宋体" w:cs="宋体" w:hint="eastAsia"/>
          <w:b/>
          <w:color w:val="000000"/>
          <w:sz w:val="21"/>
          <w:szCs w:val="21"/>
        </w:rPr>
      </w:pPr>
    </w:p>
    <w:p w14:paraId="38E154A2" w14:textId="77777777" w:rsidR="00E90CA8" w:rsidRPr="00750792" w:rsidRDefault="00E90CA8">
      <w:pPr>
        <w:spacing w:line="360" w:lineRule="auto"/>
        <w:ind w:left="0" w:firstLine="482"/>
        <w:rPr>
          <w:rFonts w:ascii="宋体" w:hAnsi="宋体" w:cs="宋体" w:hint="eastAsia"/>
          <w:b/>
          <w:color w:val="000000"/>
          <w:sz w:val="21"/>
          <w:szCs w:val="21"/>
        </w:rPr>
      </w:pPr>
    </w:p>
    <w:p w14:paraId="37788BAA" w14:textId="77777777" w:rsidR="00E90CA8" w:rsidRPr="00750792" w:rsidRDefault="00E90CA8">
      <w:pPr>
        <w:spacing w:line="360" w:lineRule="auto"/>
        <w:ind w:left="0" w:firstLine="482"/>
        <w:rPr>
          <w:rFonts w:ascii="宋体" w:hAnsi="宋体" w:cs="宋体" w:hint="eastAsia"/>
          <w:b/>
          <w:color w:val="000000"/>
          <w:sz w:val="21"/>
          <w:szCs w:val="21"/>
        </w:rPr>
      </w:pPr>
    </w:p>
    <w:p w14:paraId="2692D72B" w14:textId="77777777" w:rsidR="00E90CA8" w:rsidRPr="00750792" w:rsidRDefault="00F806AB">
      <w:pPr>
        <w:spacing w:line="36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供应商名称：（盖章）</w:t>
      </w:r>
    </w:p>
    <w:p w14:paraId="6A55615D" w14:textId="77777777" w:rsidR="00E90CA8" w:rsidRPr="00750792" w:rsidRDefault="00E90CA8">
      <w:pPr>
        <w:spacing w:line="360" w:lineRule="auto"/>
        <w:ind w:left="0" w:firstLine="480"/>
        <w:jc w:val="left"/>
        <w:rPr>
          <w:rFonts w:ascii="宋体" w:hAnsi="宋体" w:cs="宋体" w:hint="eastAsia"/>
          <w:color w:val="000000"/>
          <w:sz w:val="21"/>
          <w:szCs w:val="21"/>
        </w:rPr>
      </w:pPr>
    </w:p>
    <w:p w14:paraId="68851755" w14:textId="77777777" w:rsidR="00E90CA8" w:rsidRPr="00750792" w:rsidRDefault="00F806AB">
      <w:pPr>
        <w:spacing w:line="360" w:lineRule="auto"/>
        <w:ind w:left="0" w:firstLine="480"/>
        <w:jc w:val="left"/>
        <w:rPr>
          <w:rFonts w:ascii="宋体" w:hAnsi="宋体" w:cs="宋体" w:hint="eastAsia"/>
          <w:b/>
          <w:color w:val="000000"/>
          <w:sz w:val="21"/>
          <w:szCs w:val="21"/>
        </w:rPr>
      </w:pPr>
      <w:proofErr w:type="gramStart"/>
      <w:r w:rsidRPr="00750792">
        <w:rPr>
          <w:rFonts w:ascii="宋体" w:hAnsi="宋体" w:cs="宋体" w:hint="eastAsia"/>
          <w:color w:val="000000"/>
          <w:sz w:val="21"/>
          <w:szCs w:val="21"/>
        </w:rPr>
        <w:t>日期:</w:t>
      </w:r>
      <w:proofErr w:type="gramEnd"/>
      <w:r w:rsidRPr="00750792">
        <w:rPr>
          <w:rFonts w:ascii="宋体" w:hAnsi="宋体" w:cs="宋体" w:hint="eastAsia"/>
          <w:color w:val="000000"/>
          <w:sz w:val="21"/>
          <w:szCs w:val="21"/>
        </w:rPr>
        <w:t xml:space="preserve">       年      月     日</w:t>
      </w:r>
    </w:p>
    <w:p w14:paraId="54DCFCF5" w14:textId="77777777" w:rsidR="00E90CA8" w:rsidRPr="00750792" w:rsidRDefault="00E90CA8">
      <w:pPr>
        <w:widowControl w:val="0"/>
        <w:spacing w:line="360" w:lineRule="auto"/>
        <w:ind w:left="0"/>
        <w:rPr>
          <w:rFonts w:ascii="宋体" w:hAnsi="宋体" w:cs="宋体" w:hint="eastAsia"/>
          <w:b/>
          <w:color w:val="000000"/>
          <w:sz w:val="21"/>
          <w:szCs w:val="21"/>
        </w:rPr>
      </w:pPr>
    </w:p>
    <w:p w14:paraId="3CE11E1E" w14:textId="77777777" w:rsidR="00E90CA8" w:rsidRPr="00750792" w:rsidRDefault="00E90CA8">
      <w:pPr>
        <w:spacing w:line="400" w:lineRule="exact"/>
        <w:ind w:left="0" w:right="480"/>
        <w:rPr>
          <w:rFonts w:ascii="宋体" w:hAnsi="宋体" w:cs="宋体" w:hint="eastAsia"/>
          <w:color w:val="000000"/>
          <w:sz w:val="21"/>
          <w:szCs w:val="21"/>
          <w:lang w:val="zh-CN"/>
        </w:rPr>
      </w:pPr>
    </w:p>
    <w:p w14:paraId="234D39F2" w14:textId="77777777" w:rsidR="00E90CA8" w:rsidRPr="00750792" w:rsidRDefault="00E90CA8">
      <w:pPr>
        <w:ind w:left="0"/>
        <w:jc w:val="left"/>
        <w:rPr>
          <w:rFonts w:ascii="宋体" w:hAnsi="宋体" w:cs="宋体" w:hint="eastAsia"/>
          <w:color w:val="000000"/>
          <w:sz w:val="21"/>
          <w:szCs w:val="21"/>
        </w:rPr>
      </w:pPr>
    </w:p>
    <w:p w14:paraId="64B4B29B" w14:textId="77777777" w:rsidR="00E90CA8" w:rsidRPr="00750792" w:rsidRDefault="00E90CA8">
      <w:pPr>
        <w:spacing w:line="400" w:lineRule="exact"/>
        <w:ind w:left="0" w:right="480"/>
        <w:rPr>
          <w:rFonts w:ascii="宋体" w:hAnsi="宋体" w:cs="宋体" w:hint="eastAsia"/>
          <w:color w:val="000000"/>
          <w:sz w:val="21"/>
          <w:szCs w:val="21"/>
          <w:lang w:val="zh-CN"/>
        </w:rPr>
      </w:pPr>
    </w:p>
    <w:p w14:paraId="0334DF45" w14:textId="77777777" w:rsidR="00E90CA8" w:rsidRPr="00750792" w:rsidRDefault="00E90CA8">
      <w:pPr>
        <w:spacing w:line="480" w:lineRule="exact"/>
        <w:ind w:left="0"/>
        <w:jc w:val="center"/>
        <w:rPr>
          <w:rFonts w:ascii="宋体" w:hAnsi="宋体" w:cs="宋体" w:hint="eastAsia"/>
          <w:color w:val="000000"/>
          <w:sz w:val="21"/>
          <w:szCs w:val="21"/>
        </w:rPr>
      </w:pPr>
    </w:p>
    <w:p w14:paraId="1E661051" w14:textId="77777777" w:rsidR="00E90CA8" w:rsidRPr="00750792" w:rsidRDefault="00E90CA8">
      <w:pPr>
        <w:spacing w:line="480" w:lineRule="exact"/>
        <w:ind w:left="0"/>
        <w:rPr>
          <w:rFonts w:ascii="宋体" w:hAnsi="宋体" w:cs="宋体" w:hint="eastAsia"/>
          <w:color w:val="000000"/>
          <w:sz w:val="21"/>
          <w:szCs w:val="21"/>
        </w:rPr>
      </w:pPr>
    </w:p>
    <w:p w14:paraId="4C8CBA63" w14:textId="77777777" w:rsidR="00E90CA8" w:rsidRPr="00750792" w:rsidRDefault="00F806AB">
      <w:pPr>
        <w:spacing w:line="400" w:lineRule="exact"/>
        <w:ind w:left="0"/>
        <w:outlineLvl w:val="1"/>
        <w:rPr>
          <w:rFonts w:ascii="宋体" w:hAnsi="宋体" w:cs="宋体" w:hint="eastAsia"/>
          <w:b/>
          <w:color w:val="000000"/>
          <w:sz w:val="21"/>
          <w:szCs w:val="21"/>
        </w:rPr>
      </w:pPr>
      <w:r w:rsidRPr="00750792">
        <w:rPr>
          <w:rFonts w:ascii="宋体" w:hAnsi="宋体" w:cs="宋体" w:hint="eastAsia"/>
          <w:color w:val="000000"/>
          <w:sz w:val="21"/>
          <w:szCs w:val="21"/>
        </w:rPr>
        <w:br w:type="page" w:clear="all"/>
      </w:r>
      <w:bookmarkStart w:id="50" w:name="_Toc7573"/>
      <w:r w:rsidRPr="00750792">
        <w:rPr>
          <w:rFonts w:ascii="宋体" w:hAnsi="宋体" w:cs="宋体" w:hint="eastAsia"/>
          <w:b/>
          <w:color w:val="000000"/>
          <w:sz w:val="21"/>
          <w:szCs w:val="21"/>
        </w:rPr>
        <w:lastRenderedPageBreak/>
        <w:t>附件13、响应保证承诺书</w:t>
      </w:r>
      <w:bookmarkEnd w:id="50"/>
    </w:p>
    <w:p w14:paraId="4DD732F8" w14:textId="77777777" w:rsidR="00E90CA8" w:rsidRPr="00750792" w:rsidRDefault="00E90CA8">
      <w:pPr>
        <w:widowControl w:val="0"/>
        <w:ind w:left="0"/>
        <w:jc w:val="center"/>
        <w:rPr>
          <w:rFonts w:ascii="宋体" w:hAnsi="宋体" w:cs="宋体" w:hint="eastAsia"/>
          <w:b/>
          <w:bCs/>
          <w:color w:val="000000"/>
          <w:sz w:val="21"/>
          <w:szCs w:val="21"/>
        </w:rPr>
      </w:pPr>
    </w:p>
    <w:p w14:paraId="53CB271D" w14:textId="77777777" w:rsidR="00E90CA8" w:rsidRPr="00750792" w:rsidRDefault="00F806AB">
      <w:pPr>
        <w:widowControl w:val="0"/>
        <w:ind w:left="0"/>
        <w:jc w:val="center"/>
        <w:rPr>
          <w:rFonts w:ascii="宋体" w:hAnsi="宋体" w:cs="宋体" w:hint="eastAsia"/>
          <w:b/>
          <w:bCs/>
          <w:color w:val="000000"/>
          <w:sz w:val="21"/>
          <w:szCs w:val="21"/>
        </w:rPr>
      </w:pPr>
      <w:r w:rsidRPr="00750792">
        <w:rPr>
          <w:rFonts w:ascii="宋体" w:hAnsi="宋体" w:cs="宋体" w:hint="eastAsia"/>
          <w:b/>
          <w:bCs/>
          <w:color w:val="000000"/>
          <w:sz w:val="21"/>
          <w:szCs w:val="21"/>
        </w:rPr>
        <w:t>响应保证承诺书</w:t>
      </w:r>
    </w:p>
    <w:p w14:paraId="33A86744" w14:textId="77777777" w:rsidR="00E90CA8" w:rsidRPr="00750792" w:rsidRDefault="00F806AB">
      <w:pPr>
        <w:widowControl w:val="0"/>
        <w:ind w:left="0"/>
        <w:rPr>
          <w:rFonts w:ascii="宋体" w:hAnsi="宋体" w:cs="宋体" w:hint="eastAsia"/>
          <w:color w:val="000000"/>
          <w:sz w:val="21"/>
          <w:szCs w:val="21"/>
          <w:u w:val="single"/>
        </w:rPr>
      </w:pPr>
      <w:r w:rsidRPr="00750792">
        <w:rPr>
          <w:rFonts w:ascii="宋体" w:hAnsi="宋体" w:cs="宋体" w:hint="eastAsia"/>
          <w:color w:val="000000"/>
          <w:sz w:val="21"/>
          <w:szCs w:val="21"/>
        </w:rPr>
        <w:t>致</w:t>
      </w:r>
      <w:r w:rsidRPr="00750792">
        <w:rPr>
          <w:rFonts w:ascii="宋体" w:hAnsi="宋体" w:cs="宋体" w:hint="eastAsia"/>
          <w:color w:val="000000"/>
          <w:sz w:val="21"/>
          <w:szCs w:val="21"/>
          <w:u w:val="single"/>
        </w:rPr>
        <w:t>：（采购代理机构名称）</w:t>
      </w:r>
    </w:p>
    <w:p w14:paraId="5E8E6C79" w14:textId="77777777" w:rsidR="00E90CA8" w:rsidRPr="00750792" w:rsidRDefault="00E90CA8">
      <w:pPr>
        <w:widowControl w:val="0"/>
        <w:ind w:left="0" w:firstLine="480"/>
        <w:rPr>
          <w:rFonts w:ascii="宋体" w:hAnsi="宋体" w:cs="宋体" w:hint="eastAsia"/>
          <w:color w:val="000000"/>
          <w:sz w:val="21"/>
          <w:szCs w:val="21"/>
        </w:rPr>
      </w:pPr>
    </w:p>
    <w:p w14:paraId="18E456D2"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我（单位/本人，以下统称我单位）自愿参加</w:t>
      </w:r>
      <w:r w:rsidRPr="00750792">
        <w:rPr>
          <w:rFonts w:ascii="宋体" w:hAnsi="宋体" w:cs="宋体" w:hint="eastAsia"/>
          <w:color w:val="000000"/>
          <w:sz w:val="21"/>
          <w:szCs w:val="21"/>
          <w:u w:val="single"/>
        </w:rPr>
        <w:t xml:space="preserve">              </w:t>
      </w:r>
      <w:r w:rsidRPr="00750792">
        <w:rPr>
          <w:rFonts w:ascii="宋体" w:hAnsi="宋体" w:cs="宋体" w:hint="eastAsia"/>
          <w:color w:val="000000"/>
          <w:sz w:val="21"/>
          <w:szCs w:val="21"/>
        </w:rPr>
        <w:t>（项目名称和采购编号）的</w:t>
      </w:r>
      <w:proofErr w:type="gramStart"/>
      <w:r w:rsidRPr="00750792">
        <w:rPr>
          <w:rFonts w:ascii="宋体" w:hAnsi="宋体" w:cs="宋体" w:hint="eastAsia"/>
          <w:color w:val="000000"/>
          <w:sz w:val="21"/>
          <w:szCs w:val="21"/>
        </w:rPr>
        <w:t>响应,</w:t>
      </w:r>
      <w:proofErr w:type="gramEnd"/>
      <w:r w:rsidRPr="00750792">
        <w:rPr>
          <w:rFonts w:ascii="宋体" w:hAnsi="宋体" w:cs="宋体" w:hint="eastAsia"/>
          <w:color w:val="000000"/>
          <w:sz w:val="21"/>
          <w:szCs w:val="21"/>
        </w:rPr>
        <w:t>并做出如下承诺：</w:t>
      </w:r>
    </w:p>
    <w:p w14:paraId="0AE3693E"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一、除不可抗力外，我单位如果发生以下行为，将在行为发生的10个工作日内，向贵方</w:t>
      </w:r>
      <w:r w:rsidRPr="00750792">
        <w:rPr>
          <w:rFonts w:ascii="宋体" w:hAnsi="宋体" w:cs="宋体" w:hint="eastAsia"/>
          <w:color w:val="000000"/>
          <w:sz w:val="21"/>
          <w:szCs w:val="21"/>
          <w:u w:val="single"/>
        </w:rPr>
        <w:t>（或采购人）</w:t>
      </w:r>
      <w:r w:rsidRPr="00750792">
        <w:rPr>
          <w:rFonts w:ascii="宋体" w:hAnsi="宋体" w:cs="宋体" w:hint="eastAsia"/>
          <w:color w:val="000000"/>
          <w:sz w:val="21"/>
          <w:szCs w:val="21"/>
        </w:rPr>
        <w:t>支付本采购文件公布的预算金额（或最高限价）的2%作为违约赔偿金（数量不确定的单价采购须约定具体金额）。</w:t>
      </w:r>
    </w:p>
    <w:p w14:paraId="514936C8"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1.自响应截止时间至本项目发布成交公告为止，撤销响应；</w:t>
      </w:r>
    </w:p>
    <w:p w14:paraId="00C76689"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2.成交后不依法与采购人签订合同；</w:t>
      </w:r>
    </w:p>
    <w:p w14:paraId="7CB53B01"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3.成交后不按本采购文件规定向采购人提交履约保证金（如有）；</w:t>
      </w:r>
    </w:p>
    <w:p w14:paraId="4FA5A022"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4.成交后不按本采购文件规定向贵方缴纳采购代理费。</w:t>
      </w:r>
    </w:p>
    <w:p w14:paraId="1FFD06A7" w14:textId="77777777" w:rsidR="00E90CA8" w:rsidRPr="00750792" w:rsidRDefault="00F806AB">
      <w:pPr>
        <w:widowControl w:val="0"/>
        <w:spacing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t>二、我单位知晓上述行为的法律后果，承认本承诺书作为贵方（或采购人）要求我单位履行违约赔偿义务的依据作用。</w:t>
      </w:r>
    </w:p>
    <w:p w14:paraId="48F50763" w14:textId="77777777" w:rsidR="00E90CA8" w:rsidRPr="00750792" w:rsidRDefault="00E90CA8">
      <w:pPr>
        <w:widowControl w:val="0"/>
        <w:ind w:left="0"/>
        <w:rPr>
          <w:rFonts w:ascii="宋体" w:hAnsi="宋体" w:cs="宋体" w:hint="eastAsia"/>
          <w:color w:val="000000"/>
          <w:sz w:val="21"/>
          <w:szCs w:val="21"/>
        </w:rPr>
      </w:pPr>
    </w:p>
    <w:p w14:paraId="7B294F2E" w14:textId="77777777" w:rsidR="00E90CA8" w:rsidRPr="00750792" w:rsidRDefault="00F806AB">
      <w:pPr>
        <w:widowControl w:val="0"/>
        <w:spacing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投标（响应）人：        （盖公章）</w:t>
      </w:r>
    </w:p>
    <w:p w14:paraId="7ACF9F54" w14:textId="77777777" w:rsidR="00E90CA8" w:rsidRPr="00750792" w:rsidRDefault="00F806AB">
      <w:pPr>
        <w:widowControl w:val="0"/>
        <w:spacing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 xml:space="preserve">地址：                                                                </w:t>
      </w:r>
    </w:p>
    <w:p w14:paraId="0A205108" w14:textId="77777777" w:rsidR="00E90CA8" w:rsidRPr="00750792" w:rsidRDefault="00F806AB">
      <w:pPr>
        <w:widowControl w:val="0"/>
        <w:spacing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 xml:space="preserve">电话：                     传真：                      </w:t>
      </w:r>
    </w:p>
    <w:p w14:paraId="14D14898" w14:textId="77777777" w:rsidR="00E90CA8" w:rsidRPr="00750792" w:rsidRDefault="00F806AB">
      <w:pPr>
        <w:widowControl w:val="0"/>
        <w:spacing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 xml:space="preserve">电子邮件：                 邮编：                      </w:t>
      </w:r>
    </w:p>
    <w:p w14:paraId="3BDABAE6" w14:textId="77777777" w:rsidR="00E90CA8" w:rsidRPr="00750792" w:rsidRDefault="00F806AB">
      <w:pPr>
        <w:widowControl w:val="0"/>
        <w:spacing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法定代表人或委托代理人</w:t>
      </w:r>
      <w:proofErr w:type="gramStart"/>
      <w:r w:rsidRPr="00750792">
        <w:rPr>
          <w:rFonts w:ascii="宋体" w:hAnsi="宋体" w:cs="宋体" w:hint="eastAsia"/>
          <w:color w:val="000000"/>
          <w:sz w:val="21"/>
          <w:szCs w:val="21"/>
        </w:rPr>
        <w:t>(签字或签章)</w:t>
      </w:r>
      <w:proofErr w:type="gramEnd"/>
      <w:r w:rsidRPr="00750792">
        <w:rPr>
          <w:rFonts w:ascii="宋体" w:hAnsi="宋体" w:cs="宋体" w:hint="eastAsia"/>
          <w:color w:val="000000"/>
          <w:sz w:val="21"/>
          <w:szCs w:val="21"/>
        </w:rPr>
        <w:t xml:space="preserve">：                                 </w:t>
      </w:r>
    </w:p>
    <w:p w14:paraId="5140CE90" w14:textId="77777777" w:rsidR="00E90CA8" w:rsidRPr="00750792" w:rsidRDefault="00F806AB">
      <w:pPr>
        <w:widowControl w:val="0"/>
        <w:spacing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 xml:space="preserve">日期： </w:t>
      </w:r>
    </w:p>
    <w:p w14:paraId="3E414F51" w14:textId="77777777" w:rsidR="00E90CA8" w:rsidRPr="00750792" w:rsidRDefault="00F806AB">
      <w:pPr>
        <w:widowControl w:val="0"/>
        <w:ind w:left="0"/>
        <w:outlineLvl w:val="1"/>
        <w:rPr>
          <w:rFonts w:ascii="宋体" w:hAnsi="宋体" w:cs="宋体" w:hint="eastAsia"/>
          <w:b/>
          <w:color w:val="000000"/>
          <w:sz w:val="21"/>
          <w:szCs w:val="21"/>
        </w:rPr>
      </w:pPr>
      <w:r w:rsidRPr="00750792">
        <w:rPr>
          <w:rFonts w:ascii="宋体" w:hAnsi="宋体" w:cs="宋体" w:hint="eastAsia"/>
          <w:color w:val="000000"/>
          <w:sz w:val="21"/>
          <w:szCs w:val="21"/>
        </w:rPr>
        <w:br w:type="page" w:clear="all"/>
      </w:r>
      <w:bookmarkStart w:id="51" w:name="_Toc9516"/>
      <w:r w:rsidRPr="00750792">
        <w:rPr>
          <w:rFonts w:ascii="宋体" w:hAnsi="宋体" w:cs="宋体" w:hint="eastAsia"/>
          <w:b/>
          <w:color w:val="000000"/>
          <w:sz w:val="21"/>
          <w:szCs w:val="21"/>
        </w:rPr>
        <w:lastRenderedPageBreak/>
        <w:t>附件14、响应单位与其他单位存在控股、管理关系情况表</w:t>
      </w:r>
      <w:bookmarkEnd w:id="51"/>
    </w:p>
    <w:p w14:paraId="6A8CAA91" w14:textId="77777777" w:rsidR="00E90CA8" w:rsidRPr="00750792" w:rsidRDefault="00E90CA8">
      <w:pPr>
        <w:pStyle w:val="16"/>
        <w:ind w:firstLine="0"/>
        <w:jc w:val="left"/>
        <w:rPr>
          <w:rFonts w:ascii="宋体" w:hAnsi="宋体" w:cs="宋体" w:hint="eastAsia"/>
          <w:color w:val="000000"/>
          <w:sz w:val="21"/>
          <w:szCs w:val="21"/>
        </w:rPr>
      </w:pPr>
    </w:p>
    <w:p w14:paraId="31787C34" w14:textId="77777777" w:rsidR="00E90CA8" w:rsidRPr="00750792" w:rsidRDefault="00F806AB">
      <w:pPr>
        <w:spacing w:line="300" w:lineRule="auto"/>
        <w:ind w:left="0"/>
        <w:jc w:val="center"/>
        <w:rPr>
          <w:rFonts w:ascii="宋体" w:hAnsi="宋体" w:cs="宋体" w:hint="eastAsia"/>
          <w:b/>
          <w:bCs/>
          <w:color w:val="000000"/>
          <w:sz w:val="21"/>
          <w:szCs w:val="21"/>
        </w:rPr>
      </w:pPr>
      <w:r w:rsidRPr="00750792">
        <w:rPr>
          <w:rFonts w:ascii="宋体" w:hAnsi="宋体" w:cs="宋体" w:hint="eastAsia"/>
          <w:b/>
          <w:bCs/>
          <w:color w:val="000000"/>
          <w:sz w:val="21"/>
          <w:szCs w:val="21"/>
        </w:rPr>
        <w:t>响应单位与其他单位存在控股、管理关系情况表</w:t>
      </w:r>
    </w:p>
    <w:tbl>
      <w:tblPr>
        <w:tblW w:w="9248" w:type="dxa"/>
        <w:jc w:val="center"/>
        <w:tblLayout w:type="fixed"/>
        <w:tblLook w:val="04A0" w:firstRow="1" w:lastRow="0" w:firstColumn="1" w:lastColumn="0" w:noHBand="0" w:noVBand="1"/>
      </w:tblPr>
      <w:tblGrid>
        <w:gridCol w:w="5347"/>
        <w:gridCol w:w="3901"/>
      </w:tblGrid>
      <w:tr w:rsidR="00E90CA8" w:rsidRPr="00750792" w14:paraId="4ADBA22B" w14:textId="77777777">
        <w:trPr>
          <w:trHeight w:val="637"/>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7641B692" w14:textId="77777777" w:rsidR="00E90CA8" w:rsidRPr="00750792" w:rsidRDefault="00F806AB">
            <w:pPr>
              <w:spacing w:line="300" w:lineRule="auto"/>
              <w:ind w:left="0"/>
              <w:jc w:val="center"/>
              <w:rPr>
                <w:rFonts w:ascii="宋体" w:hAnsi="宋体" w:cs="宋体" w:hint="eastAsia"/>
                <w:b/>
                <w:bCs/>
                <w:color w:val="000000"/>
                <w:sz w:val="21"/>
                <w:szCs w:val="21"/>
              </w:rPr>
            </w:pPr>
            <w:r w:rsidRPr="00750792">
              <w:rPr>
                <w:rFonts w:ascii="宋体" w:hAnsi="宋体" w:cs="宋体" w:hint="eastAsia"/>
                <w:b/>
                <w:bCs/>
                <w:color w:val="000000"/>
                <w:sz w:val="21"/>
                <w:szCs w:val="21"/>
              </w:rPr>
              <w:t>与响应单位存在控股、管理关系的单位名称</w:t>
            </w:r>
          </w:p>
        </w:tc>
        <w:tc>
          <w:tcPr>
            <w:tcW w:w="3901" w:type="dxa"/>
            <w:tcBorders>
              <w:top w:val="single" w:sz="4" w:space="0" w:color="000000"/>
              <w:left w:val="nil"/>
              <w:bottom w:val="single" w:sz="4" w:space="0" w:color="000000"/>
              <w:right w:val="single" w:sz="4" w:space="0" w:color="000000"/>
            </w:tcBorders>
            <w:vAlign w:val="center"/>
          </w:tcPr>
          <w:p w14:paraId="5205FD84" w14:textId="77777777" w:rsidR="00E90CA8" w:rsidRPr="00750792" w:rsidRDefault="00F806AB">
            <w:pPr>
              <w:spacing w:line="300" w:lineRule="auto"/>
              <w:ind w:left="0"/>
              <w:jc w:val="center"/>
              <w:rPr>
                <w:rFonts w:ascii="宋体" w:hAnsi="宋体" w:cs="宋体" w:hint="eastAsia"/>
                <w:b/>
                <w:bCs/>
                <w:color w:val="000000"/>
                <w:sz w:val="21"/>
                <w:szCs w:val="21"/>
              </w:rPr>
            </w:pPr>
            <w:r w:rsidRPr="00750792">
              <w:rPr>
                <w:rFonts w:ascii="宋体" w:hAnsi="宋体" w:cs="宋体" w:hint="eastAsia"/>
                <w:b/>
                <w:bCs/>
                <w:color w:val="000000"/>
                <w:sz w:val="21"/>
                <w:szCs w:val="21"/>
              </w:rPr>
              <w:t>控股、管理关系情况说明</w:t>
            </w:r>
          </w:p>
        </w:tc>
      </w:tr>
      <w:tr w:rsidR="00E90CA8" w:rsidRPr="00750792" w14:paraId="3F3848D4"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66E93711" w14:textId="77777777" w:rsidR="00E90CA8" w:rsidRPr="00750792" w:rsidRDefault="00E90CA8">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1BF27326" w14:textId="77777777" w:rsidR="00E90CA8" w:rsidRPr="00750792" w:rsidRDefault="00E90CA8">
            <w:pPr>
              <w:spacing w:line="300" w:lineRule="auto"/>
              <w:jc w:val="center"/>
              <w:rPr>
                <w:rFonts w:ascii="宋体" w:hAnsi="宋体" w:cs="宋体" w:hint="eastAsia"/>
                <w:b/>
                <w:bCs/>
                <w:color w:val="000000"/>
                <w:sz w:val="21"/>
                <w:szCs w:val="21"/>
              </w:rPr>
            </w:pPr>
          </w:p>
        </w:tc>
      </w:tr>
      <w:tr w:rsidR="00E90CA8" w:rsidRPr="00750792" w14:paraId="3CC9B669"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6D4EC68D" w14:textId="77777777" w:rsidR="00E90CA8" w:rsidRPr="00750792" w:rsidRDefault="00E90CA8">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022411C0" w14:textId="77777777" w:rsidR="00E90CA8" w:rsidRPr="00750792" w:rsidRDefault="00E90CA8">
            <w:pPr>
              <w:spacing w:line="300" w:lineRule="auto"/>
              <w:jc w:val="center"/>
              <w:rPr>
                <w:rFonts w:ascii="宋体" w:hAnsi="宋体" w:cs="宋体" w:hint="eastAsia"/>
                <w:b/>
                <w:bCs/>
                <w:color w:val="000000"/>
                <w:sz w:val="21"/>
                <w:szCs w:val="21"/>
              </w:rPr>
            </w:pPr>
          </w:p>
        </w:tc>
      </w:tr>
      <w:tr w:rsidR="00E90CA8" w:rsidRPr="00750792" w14:paraId="159EEED5"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2167B4D0" w14:textId="77777777" w:rsidR="00E90CA8" w:rsidRPr="00750792" w:rsidRDefault="00E90CA8">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229051CD" w14:textId="77777777" w:rsidR="00E90CA8" w:rsidRPr="00750792" w:rsidRDefault="00E90CA8">
            <w:pPr>
              <w:spacing w:line="300" w:lineRule="auto"/>
              <w:jc w:val="center"/>
              <w:rPr>
                <w:rFonts w:ascii="宋体" w:hAnsi="宋体" w:cs="宋体" w:hint="eastAsia"/>
                <w:b/>
                <w:bCs/>
                <w:color w:val="000000"/>
                <w:sz w:val="21"/>
                <w:szCs w:val="21"/>
              </w:rPr>
            </w:pPr>
          </w:p>
        </w:tc>
      </w:tr>
      <w:tr w:rsidR="00E90CA8" w:rsidRPr="00750792" w14:paraId="5319CB8E"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0D3D0E31" w14:textId="77777777" w:rsidR="00E90CA8" w:rsidRPr="00750792" w:rsidRDefault="00E90CA8">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7A5612BD" w14:textId="77777777" w:rsidR="00E90CA8" w:rsidRPr="00750792" w:rsidRDefault="00E90CA8">
            <w:pPr>
              <w:spacing w:line="300" w:lineRule="auto"/>
              <w:jc w:val="center"/>
              <w:rPr>
                <w:rFonts w:ascii="宋体" w:hAnsi="宋体" w:cs="宋体" w:hint="eastAsia"/>
                <w:b/>
                <w:bCs/>
                <w:color w:val="000000"/>
                <w:sz w:val="21"/>
                <w:szCs w:val="21"/>
              </w:rPr>
            </w:pPr>
          </w:p>
        </w:tc>
      </w:tr>
      <w:tr w:rsidR="00E90CA8" w:rsidRPr="00750792" w14:paraId="1685D515"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1FA2D9D5" w14:textId="77777777" w:rsidR="00E90CA8" w:rsidRPr="00750792" w:rsidRDefault="00E90CA8">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458B92A6" w14:textId="77777777" w:rsidR="00E90CA8" w:rsidRPr="00750792" w:rsidRDefault="00E90CA8">
            <w:pPr>
              <w:spacing w:line="300" w:lineRule="auto"/>
              <w:jc w:val="center"/>
              <w:rPr>
                <w:rFonts w:ascii="宋体" w:hAnsi="宋体" w:cs="宋体" w:hint="eastAsia"/>
                <w:b/>
                <w:bCs/>
                <w:color w:val="000000"/>
                <w:sz w:val="21"/>
                <w:szCs w:val="21"/>
              </w:rPr>
            </w:pPr>
          </w:p>
        </w:tc>
      </w:tr>
      <w:tr w:rsidR="00E90CA8" w:rsidRPr="00750792" w14:paraId="17E4C627"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274C33E3" w14:textId="77777777" w:rsidR="00E90CA8" w:rsidRPr="00750792" w:rsidRDefault="00E90CA8">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316F5A37" w14:textId="77777777" w:rsidR="00E90CA8" w:rsidRPr="00750792" w:rsidRDefault="00E90CA8">
            <w:pPr>
              <w:spacing w:line="300" w:lineRule="auto"/>
              <w:jc w:val="center"/>
              <w:rPr>
                <w:rFonts w:ascii="宋体" w:hAnsi="宋体" w:cs="宋体" w:hint="eastAsia"/>
                <w:b/>
                <w:bCs/>
                <w:color w:val="000000"/>
                <w:sz w:val="21"/>
                <w:szCs w:val="21"/>
              </w:rPr>
            </w:pPr>
          </w:p>
        </w:tc>
      </w:tr>
    </w:tbl>
    <w:p w14:paraId="3E92754C" w14:textId="77777777" w:rsidR="00E90CA8" w:rsidRPr="00750792" w:rsidRDefault="00F806AB">
      <w:pPr>
        <w:spacing w:line="300" w:lineRule="auto"/>
        <w:ind w:left="0" w:firstLine="482"/>
        <w:jc w:val="left"/>
        <w:rPr>
          <w:rFonts w:ascii="宋体" w:hAnsi="宋体" w:cs="宋体" w:hint="eastAsia"/>
          <w:b/>
          <w:bCs/>
          <w:color w:val="000000"/>
          <w:sz w:val="21"/>
          <w:szCs w:val="21"/>
        </w:rPr>
      </w:pPr>
      <w:r w:rsidRPr="00750792">
        <w:rPr>
          <w:rFonts w:ascii="宋体" w:hAnsi="宋体" w:cs="宋体" w:hint="eastAsia"/>
          <w:b/>
          <w:bCs/>
          <w:color w:val="000000"/>
          <w:sz w:val="21"/>
          <w:szCs w:val="21"/>
        </w:rPr>
        <w:t>注：响应单位应当按实填写所有与之有控股、管理关系的情况。</w:t>
      </w:r>
    </w:p>
    <w:p w14:paraId="13AAC81E" w14:textId="77777777" w:rsidR="00E90CA8" w:rsidRPr="00750792" w:rsidRDefault="00E90CA8">
      <w:pPr>
        <w:spacing w:line="300" w:lineRule="auto"/>
        <w:jc w:val="left"/>
        <w:rPr>
          <w:rFonts w:ascii="宋体" w:hAnsi="宋体" w:cs="宋体" w:hint="eastAsia"/>
          <w:b/>
          <w:bCs/>
          <w:color w:val="000000"/>
          <w:sz w:val="21"/>
          <w:szCs w:val="21"/>
        </w:rPr>
      </w:pPr>
    </w:p>
    <w:p w14:paraId="19CBE2C5" w14:textId="77777777" w:rsidR="00E90CA8" w:rsidRPr="00750792" w:rsidRDefault="00E90CA8">
      <w:pPr>
        <w:pStyle w:val="114"/>
        <w:rPr>
          <w:rFonts w:ascii="宋体" w:hAnsi="宋体" w:cs="宋体" w:hint="eastAsia"/>
          <w:color w:val="000000"/>
          <w:sz w:val="21"/>
          <w:szCs w:val="21"/>
        </w:rPr>
      </w:pPr>
    </w:p>
    <w:p w14:paraId="3DC75810" w14:textId="77777777" w:rsidR="00E90CA8" w:rsidRPr="00750792" w:rsidRDefault="00F806AB">
      <w:pPr>
        <w:widowControl w:val="0"/>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rPr>
        <w:t>供应商名称：（公章）</w:t>
      </w:r>
    </w:p>
    <w:p w14:paraId="238A3601" w14:textId="77777777" w:rsidR="00E90CA8" w:rsidRPr="00750792" w:rsidRDefault="00F806AB">
      <w:pPr>
        <w:spacing w:line="360" w:lineRule="auto"/>
        <w:ind w:left="0" w:firstLine="480"/>
        <w:jc w:val="left"/>
        <w:rPr>
          <w:rFonts w:ascii="宋体" w:hAnsi="宋体" w:cs="宋体" w:hint="eastAsia"/>
          <w:color w:val="000000"/>
          <w:sz w:val="21"/>
          <w:szCs w:val="21"/>
          <w:lang w:val="zh-CN"/>
        </w:rPr>
      </w:pPr>
      <w:r w:rsidRPr="00750792">
        <w:rPr>
          <w:rFonts w:ascii="宋体" w:hAnsi="宋体" w:cs="宋体" w:hint="eastAsia"/>
          <w:color w:val="000000"/>
          <w:sz w:val="21"/>
          <w:szCs w:val="21"/>
          <w:lang w:val="zh-CN"/>
        </w:rPr>
        <w:t>法定代表人或</w:t>
      </w:r>
      <w:r w:rsidRPr="00750792">
        <w:rPr>
          <w:rFonts w:ascii="宋体" w:hAnsi="宋体" w:cs="宋体" w:hint="eastAsia"/>
          <w:color w:val="000000"/>
          <w:sz w:val="21"/>
          <w:szCs w:val="21"/>
        </w:rPr>
        <w:t>代理人</w:t>
      </w:r>
      <w:r w:rsidRPr="00750792">
        <w:rPr>
          <w:rFonts w:ascii="宋体" w:hAnsi="宋体" w:cs="宋体" w:hint="eastAsia"/>
          <w:color w:val="000000"/>
          <w:sz w:val="21"/>
          <w:szCs w:val="21"/>
          <w:lang w:val="zh-CN"/>
        </w:rPr>
        <w:t>：（签字或盖章）</w:t>
      </w:r>
    </w:p>
    <w:p w14:paraId="08469630" w14:textId="77777777" w:rsidR="00E90CA8" w:rsidRPr="00750792" w:rsidRDefault="00F806AB">
      <w:pPr>
        <w:pStyle w:val="UserStyle28"/>
        <w:widowControl w:val="0"/>
        <w:ind w:left="0"/>
        <w:rPr>
          <w:rStyle w:val="NormalCharacter1"/>
          <w:rFonts w:ascii="宋体" w:hAnsi="宋体" w:cs="宋体" w:hint="eastAsia"/>
          <w:color w:val="000000"/>
          <w:szCs w:val="24"/>
        </w:rPr>
      </w:pPr>
      <w:r w:rsidRPr="00750792">
        <w:rPr>
          <w:rFonts w:ascii="宋体" w:hAnsi="宋体" w:cs="宋体" w:hint="eastAsia"/>
          <w:color w:val="000000"/>
          <w:szCs w:val="24"/>
          <w:lang w:val="zh-CN"/>
        </w:rPr>
        <w:t>日    期：     年</w:t>
      </w:r>
      <w:r w:rsidRPr="00750792">
        <w:rPr>
          <w:rFonts w:ascii="宋体" w:hAnsi="宋体" w:cs="宋体" w:hint="eastAsia"/>
          <w:color w:val="000000"/>
          <w:szCs w:val="24"/>
        </w:rPr>
        <w:t xml:space="preserve">     </w:t>
      </w:r>
      <w:r w:rsidRPr="00750792">
        <w:rPr>
          <w:rFonts w:ascii="宋体" w:hAnsi="宋体" w:cs="宋体" w:hint="eastAsia"/>
          <w:color w:val="000000"/>
          <w:szCs w:val="24"/>
          <w:lang w:val="zh-CN"/>
        </w:rPr>
        <w:t xml:space="preserve">月   </w:t>
      </w:r>
      <w:r w:rsidRPr="00750792">
        <w:rPr>
          <w:rFonts w:ascii="宋体" w:hAnsi="宋体" w:cs="宋体" w:hint="eastAsia"/>
          <w:color w:val="000000"/>
          <w:szCs w:val="24"/>
        </w:rPr>
        <w:t xml:space="preserve"> </w:t>
      </w:r>
      <w:r w:rsidRPr="00750792">
        <w:rPr>
          <w:rFonts w:ascii="宋体" w:hAnsi="宋体" w:cs="宋体" w:hint="eastAsia"/>
          <w:color w:val="000000"/>
          <w:szCs w:val="24"/>
          <w:lang w:val="zh-CN"/>
        </w:rPr>
        <w:t>日</w:t>
      </w:r>
    </w:p>
    <w:p w14:paraId="16FC7067" w14:textId="77777777" w:rsidR="00E90CA8" w:rsidRPr="00750792" w:rsidRDefault="00E90CA8">
      <w:pPr>
        <w:pStyle w:val="16"/>
        <w:ind w:firstLine="0"/>
        <w:rPr>
          <w:rFonts w:ascii="宋体" w:hAnsi="宋体" w:cs="宋体" w:hint="eastAsia"/>
          <w:color w:val="000000"/>
        </w:rPr>
      </w:pPr>
    </w:p>
    <w:p w14:paraId="6D70E566" w14:textId="77777777" w:rsidR="00E90CA8" w:rsidRPr="00750792" w:rsidRDefault="00F806AB">
      <w:pPr>
        <w:rPr>
          <w:rFonts w:ascii="宋体" w:hAnsi="宋体" w:cs="宋体" w:hint="eastAsia"/>
          <w:b/>
          <w:color w:val="000000"/>
          <w:sz w:val="44"/>
          <w:szCs w:val="44"/>
        </w:rPr>
      </w:pPr>
      <w:bookmarkStart w:id="52" w:name="_Toc23660"/>
      <w:bookmarkStart w:id="53" w:name="_Toc58248882"/>
      <w:bookmarkStart w:id="54" w:name="_Toc4098"/>
      <w:bookmarkStart w:id="55" w:name="_Toc57376408"/>
      <w:bookmarkStart w:id="56" w:name="_Toc6898"/>
      <w:r w:rsidRPr="00750792">
        <w:rPr>
          <w:rFonts w:ascii="宋体" w:hAnsi="宋体" w:cs="宋体" w:hint="eastAsia"/>
          <w:b/>
          <w:color w:val="000000"/>
          <w:sz w:val="44"/>
          <w:szCs w:val="44"/>
        </w:rPr>
        <w:br w:type="page" w:clear="all"/>
      </w:r>
    </w:p>
    <w:p w14:paraId="1F1D6CEC" w14:textId="77777777" w:rsidR="00E90CA8" w:rsidRPr="00750792" w:rsidRDefault="00F806AB">
      <w:pPr>
        <w:ind w:left="0"/>
        <w:jc w:val="left"/>
        <w:rPr>
          <w:rFonts w:ascii="方正魏碑_GBK" w:eastAsia="方正魏碑_GBK" w:hAnsi="方正魏碑_GBK" w:cs="方正魏碑_GBK" w:hint="eastAsia"/>
          <w:sz w:val="24"/>
          <w:szCs w:val="24"/>
        </w:rPr>
      </w:pPr>
      <w:r w:rsidRPr="00750792">
        <w:rPr>
          <w:rFonts w:asciiTheme="minorEastAsia" w:eastAsiaTheme="minorEastAsia" w:hAnsiTheme="minorEastAsia" w:cs="宋体" w:hint="eastAsia"/>
          <w:b/>
          <w:sz w:val="24"/>
        </w:rPr>
        <w:lastRenderedPageBreak/>
        <w:t>附件15、</w:t>
      </w:r>
      <w:r w:rsidRPr="00750792">
        <w:rPr>
          <w:rFonts w:ascii="方正魏碑_GBK" w:eastAsia="方正魏碑_GBK" w:hAnsi="方正魏碑_GBK" w:cs="方正魏碑_GBK" w:hint="eastAsia"/>
          <w:b/>
          <w:sz w:val="24"/>
          <w:szCs w:val="24"/>
        </w:rPr>
        <w:t xml:space="preserve">关于符合本国产品标准的声明函（采购包号： </w:t>
      </w:r>
      <w:proofErr w:type="gramStart"/>
      <w:r w:rsidRPr="00750792">
        <w:rPr>
          <w:rFonts w:ascii="方正魏碑_GBK" w:eastAsia="方正魏碑_GBK" w:hAnsi="方正魏碑_GBK" w:cs="方正魏碑_GBK" w:hint="eastAsia"/>
          <w:b/>
          <w:sz w:val="24"/>
          <w:szCs w:val="24"/>
        </w:rPr>
        <w:t xml:space="preserve"> ）</w:t>
      </w:r>
      <w:proofErr w:type="gramEnd"/>
    </w:p>
    <w:p w14:paraId="46E85EBE" w14:textId="77777777" w:rsidR="00E90CA8" w:rsidRPr="00750792" w:rsidRDefault="00E90CA8">
      <w:pPr>
        <w:pStyle w:val="afd"/>
        <w:spacing w:beforeAutospacing="0" w:afterAutospacing="0" w:line="0" w:lineRule="atLeast"/>
        <w:ind w:firstLine="420"/>
        <w:rPr>
          <w:rFonts w:ascii="方正魏碑_GBK" w:eastAsia="方正魏碑_GBK" w:hAnsi="方正魏碑_GBK" w:cs="方正魏碑_GBK" w:hint="eastAsia"/>
        </w:rPr>
      </w:pPr>
    </w:p>
    <w:p w14:paraId="5B878407" w14:textId="77777777" w:rsidR="00E90CA8" w:rsidRPr="00750792" w:rsidRDefault="00F806AB">
      <w:pPr>
        <w:pStyle w:val="afd"/>
        <w:spacing w:beforeAutospacing="0" w:afterAutospacing="0" w:line="360" w:lineRule="auto"/>
        <w:ind w:firstLine="420"/>
        <w:rPr>
          <w:rFonts w:ascii="方正魏碑_GBK" w:eastAsia="方正魏碑_GBK" w:hAnsi="方正魏碑_GBK" w:cs="方正魏碑_GBK" w:hint="eastAsia"/>
        </w:rPr>
      </w:pPr>
      <w:r w:rsidRPr="00750792">
        <w:rPr>
          <w:rFonts w:ascii="方正魏碑_GBK" w:eastAsia="方正魏碑_GBK" w:hAnsi="方正魏碑_GBK" w:cs="方正魏碑_GBK" w:hint="eastAsia"/>
        </w:rPr>
        <w:t>本公司（单位）郑重声明，根据《国务院办公厅关于在政府采购中实施本国产品标准及相关政策的通知》（国办发〔2025〕34号）的规定，本公司（单位）提供的以下产品属于本国产品。具体情况如下：</w:t>
      </w:r>
    </w:p>
    <w:p w14:paraId="78E0D4AF" w14:textId="77777777" w:rsidR="00E90CA8" w:rsidRPr="00750792" w:rsidRDefault="00F806AB">
      <w:pPr>
        <w:pStyle w:val="afd"/>
        <w:spacing w:beforeAutospacing="0" w:afterAutospacing="0" w:line="360" w:lineRule="auto"/>
        <w:ind w:firstLine="420"/>
        <w:rPr>
          <w:rFonts w:ascii="方正魏碑_GBK" w:eastAsia="方正魏碑_GBK" w:hAnsi="方正魏碑_GBK" w:cs="方正魏碑_GBK" w:hint="eastAsia"/>
        </w:rPr>
      </w:pPr>
      <w:r w:rsidRPr="00750792">
        <w:rPr>
          <w:noProof/>
        </w:rPr>
        <mc:AlternateContent>
          <mc:Choice Requires="wps">
            <w:drawing>
              <wp:anchor distT="0" distB="0" distL="114300" distR="114300" simplePos="0" relativeHeight="251663360" behindDoc="0" locked="0" layoutInCell="1" allowOverlap="1" wp14:anchorId="196E2D5E" wp14:editId="32CF344F">
                <wp:simplePos x="0" y="0"/>
                <wp:positionH relativeFrom="column">
                  <wp:posOffset>3423285</wp:posOffset>
                </wp:positionH>
                <wp:positionV relativeFrom="paragraph">
                  <wp:posOffset>601980</wp:posOffset>
                </wp:positionV>
                <wp:extent cx="685800" cy="152400"/>
                <wp:effectExtent l="1270" t="4445" r="17780" b="14605"/>
                <wp:wrapNone/>
                <wp:docPr id="9" name="直接连接符 9"/>
                <wp:cNvGraphicFramePr/>
                <a:graphic xmlns:a="http://schemas.openxmlformats.org/drawingml/2006/main">
                  <a:graphicData uri="http://schemas.microsoft.com/office/word/2010/wordprocessingShape">
                    <wps:wsp>
                      <wps:cNvCnPr/>
                      <wps:spPr>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269.55pt;margin-top:47.4pt;height:12pt;width:54pt;z-index:251663360;mso-width-relative:page;mso-height-relative:page;" filled="f" stroked="t" coordsize="21600,21600" o:gfxdata="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SAwmS2AAAAAoBAAAPAAAAAAAAAAEAIAAAACIAAABkcnMvZG93&#10;bnJldi54bWxQSwECFAAUAAAACACHTuJAulIOjccBAABZAwAADgAAAAAAAAABACAAAAAnAQAAZHJz&#10;L2Uyb0RvYy54bWxQSwUGAAAAAAYABgBZAQAAYAUAAAAA&#10;">
                <v:fill on="f" focussize="0,0"/>
                <v:stroke color="#4A7EBB [3204]" joinstyle="round"/>
                <v:imagedata o:title=""/>
                <o:lock v:ext="edit" aspectratio="f"/>
              </v:line>
            </w:pict>
          </mc:Fallback>
        </mc:AlternateContent>
      </w:r>
      <w:r w:rsidRPr="00750792">
        <w:rPr>
          <w:noProof/>
        </w:rPr>
        <mc:AlternateContent>
          <mc:Choice Requires="wps">
            <w:drawing>
              <wp:anchor distT="0" distB="0" distL="114300" distR="114300" simplePos="0" relativeHeight="251662336" behindDoc="0" locked="0" layoutInCell="1" allowOverlap="1" wp14:anchorId="52168746" wp14:editId="45507AB2">
                <wp:simplePos x="0" y="0"/>
                <wp:positionH relativeFrom="column">
                  <wp:posOffset>2366010</wp:posOffset>
                </wp:positionH>
                <wp:positionV relativeFrom="paragraph">
                  <wp:posOffset>621030</wp:posOffset>
                </wp:positionV>
                <wp:extent cx="685800" cy="152400"/>
                <wp:effectExtent l="1270" t="4445" r="17780" b="14605"/>
                <wp:wrapNone/>
                <wp:docPr id="8" name="直接连接符 8"/>
                <wp:cNvGraphicFramePr/>
                <a:graphic xmlns:a="http://schemas.openxmlformats.org/drawingml/2006/main">
                  <a:graphicData uri="http://schemas.microsoft.com/office/word/2010/wordprocessingShape">
                    <wps:wsp>
                      <wps:cNvCnPr/>
                      <wps:spPr>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186.3pt;margin-top:48.9pt;height:12pt;width:54pt;z-index:251662336;mso-width-relative:page;mso-height-relative:page;" filled="f" stroked="t" coordsize="21600,21600" o:gfxdata="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Fs905nZAAAACgEAAA8AAAAAAAAAAQAgAAAAIgAAAGRycy9k&#10;b3ducmV2LnhtbFBLAQIUABQAAAAIAIdO4kBdaw/3yAEAAFkDAAAOAAAAAAAAAAEAIAAAACgBAABk&#10;cnMvZTJvRG9jLnhtbFBLBQYAAAAABgAGAFkBAABiBQAAAAA=&#10;">
                <v:fill on="f" focussize="0,0"/>
                <v:stroke color="#4A7EBB [3204]" joinstyle="round"/>
                <v:imagedata o:title=""/>
                <o:lock v:ext="edit" aspectratio="f"/>
              </v:line>
            </w:pict>
          </mc:Fallback>
        </mc:AlternateContent>
      </w:r>
      <w:r w:rsidRPr="00750792">
        <w:rPr>
          <w:noProof/>
        </w:rPr>
        <mc:AlternateContent>
          <mc:Choice Requires="wps">
            <w:drawing>
              <wp:anchor distT="0" distB="0" distL="114300" distR="114300" simplePos="0" relativeHeight="251661312" behindDoc="0" locked="0" layoutInCell="1" allowOverlap="1" wp14:anchorId="3B7FD894" wp14:editId="32A47E68">
                <wp:simplePos x="0" y="0"/>
                <wp:positionH relativeFrom="column">
                  <wp:posOffset>4661535</wp:posOffset>
                </wp:positionH>
                <wp:positionV relativeFrom="paragraph">
                  <wp:posOffset>30480</wp:posOffset>
                </wp:positionV>
                <wp:extent cx="685800" cy="152400"/>
                <wp:effectExtent l="1270" t="4445" r="17780" b="14605"/>
                <wp:wrapNone/>
                <wp:docPr id="7" name="直接连接符 7"/>
                <wp:cNvGraphicFramePr/>
                <a:graphic xmlns:a="http://schemas.openxmlformats.org/drawingml/2006/main">
                  <a:graphicData uri="http://schemas.microsoft.com/office/word/2010/wordprocessingShape">
                    <wps:wsp>
                      <wps:cNvCnPr/>
                      <wps:spPr>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367.05pt;margin-top:2.4pt;height:12pt;width:54pt;z-index:251661312;mso-width-relative:page;mso-height-relative:page;" filled="f" stroked="t" coordsize="21600,21600" o:gfxdata="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CRNM/WAAAACAEAAA8AAAAAAAAAAQAgAAAAIgAAAGRycy9kb3du&#10;cmV2LnhtbFBLAQIUABQAAAAIAIdO4kATA5IsyAEAAFkDAAAOAAAAAAAAAAEAIAAAACUBAABkcnMv&#10;ZTJvRG9jLnhtbFBLBQYAAAAABgAGAFkBAABfBQAAAAA=&#10;">
                <v:fill on="f" focussize="0,0"/>
                <v:stroke color="#4A7EBB [3204]" joinstyle="round"/>
                <v:imagedata o:title=""/>
                <o:lock v:ext="edit" aspectratio="f"/>
              </v:line>
            </w:pict>
          </mc:Fallback>
        </mc:AlternateContent>
      </w:r>
      <w:r w:rsidRPr="00750792">
        <w:rPr>
          <w:noProof/>
        </w:rPr>
        <mc:AlternateContent>
          <mc:Choice Requires="wps">
            <w:drawing>
              <wp:anchor distT="0" distB="0" distL="114300" distR="114300" simplePos="0" relativeHeight="251660288" behindDoc="0" locked="0" layoutInCell="1" allowOverlap="1" wp14:anchorId="6B92310C" wp14:editId="62708E52">
                <wp:simplePos x="0" y="0"/>
                <wp:positionH relativeFrom="column">
                  <wp:posOffset>80010</wp:posOffset>
                </wp:positionH>
                <wp:positionV relativeFrom="paragraph">
                  <wp:posOffset>630555</wp:posOffset>
                </wp:positionV>
                <wp:extent cx="685800" cy="152400"/>
                <wp:effectExtent l="1270" t="4445" r="17780" b="14605"/>
                <wp:wrapNone/>
                <wp:docPr id="6" name="直接连接符 6"/>
                <wp:cNvGraphicFramePr/>
                <a:graphic xmlns:a="http://schemas.openxmlformats.org/drawingml/2006/main">
                  <a:graphicData uri="http://schemas.microsoft.com/office/word/2010/wordprocessingShape">
                    <wps:wsp>
                      <wps:cNvCnPr/>
                      <wps:spPr>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6.3pt;margin-top:49.65pt;height:12pt;width:54pt;z-index:251660288;mso-width-relative:page;mso-height-relative:page;" filled="f" stroked="t" coordsize="21600,21600" o:gfxdata="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BGxXsrWAAAACQEAAA8AAAAAAAAAAQAgAAAAIgAAAGRycy9kb3du&#10;cmV2LnhtbFBLAQIUABQAAAAIAIdO4kD0OpNWyAEAAFkDAAAOAAAAAAAAAAEAIAAAACUBAABkcnMv&#10;ZTJvRG9jLnhtbFBLBQYAAAAABgAGAFkBAABfBQAAAAA=&#10;">
                <v:fill on="f" focussize="0,0"/>
                <v:stroke color="#4A7EBB [3204]" joinstyle="round"/>
                <v:imagedata o:title=""/>
                <o:lock v:ext="edit" aspectratio="f"/>
              </v:line>
            </w:pict>
          </mc:Fallback>
        </mc:AlternateContent>
      </w:r>
      <w:r w:rsidRPr="00750792">
        <w:rPr>
          <w:noProof/>
        </w:rPr>
        <mc:AlternateContent>
          <mc:Choice Requires="wps">
            <w:drawing>
              <wp:anchor distT="0" distB="0" distL="114300" distR="114300" simplePos="0" relativeHeight="251659264" behindDoc="0" locked="0" layoutInCell="1" allowOverlap="1" wp14:anchorId="1310CE76" wp14:editId="06CD4336">
                <wp:simplePos x="0" y="0"/>
                <wp:positionH relativeFrom="column">
                  <wp:posOffset>4023360</wp:posOffset>
                </wp:positionH>
                <wp:positionV relativeFrom="paragraph">
                  <wp:posOffset>354330</wp:posOffset>
                </wp:positionV>
                <wp:extent cx="685800" cy="152400"/>
                <wp:effectExtent l="1270" t="4445" r="17780" b="14605"/>
                <wp:wrapNone/>
                <wp:docPr id="5" name="直接连接符 5"/>
                <wp:cNvGraphicFramePr/>
                <a:graphic xmlns:a="http://schemas.openxmlformats.org/drawingml/2006/main">
                  <a:graphicData uri="http://schemas.microsoft.com/office/word/2010/wordprocessingShape">
                    <wps:wsp>
                      <wps:cNvCnPr/>
                      <wps:spPr>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316.8pt;margin-top:27.9pt;height:12pt;width:54pt;z-index:251659264;mso-width-relative:page;mso-height-relative:page;" filled="f" stroked="t" coordsize="21600,21600" o:gfxdata="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nolPJdgAAAAJAQAADwAAAAAAAAABACAAAAAiAAAAZHJzL2Rv&#10;d25yZXYueG1sUEsBAhQAFAAAAAgAh07iQN1wkNjIAQAAWQMAAA4AAAAAAAAAAQAgAAAAJwEAAGRy&#10;cy9lMm9Eb2MueG1sUEsFBgAAAAAGAAYAWQEAAGEFAAAAAA==&#10;">
                <v:fill on="f" focussize="0,0"/>
                <v:stroke color="#4A7EBB [3204]" joinstyle="round"/>
                <v:imagedata o:title=""/>
                <o:lock v:ext="edit" aspectratio="f"/>
              </v:line>
            </w:pict>
          </mc:Fallback>
        </mc:AlternateContent>
      </w:r>
      <w:r w:rsidRPr="00750792">
        <w:rPr>
          <w:noProof/>
        </w:rPr>
        <mc:AlternateContent>
          <mc:Choice Requires="wps">
            <w:drawing>
              <wp:anchor distT="0" distB="0" distL="114300" distR="114300" simplePos="0" relativeHeight="251658240" behindDoc="0" locked="0" layoutInCell="1" allowOverlap="1" wp14:anchorId="0B9826E4" wp14:editId="6718BC1D">
                <wp:simplePos x="0" y="0"/>
                <wp:positionH relativeFrom="column">
                  <wp:posOffset>2880360</wp:posOffset>
                </wp:positionH>
                <wp:positionV relativeFrom="paragraph">
                  <wp:posOffset>325755</wp:posOffset>
                </wp:positionV>
                <wp:extent cx="685800" cy="152400"/>
                <wp:effectExtent l="1270" t="4445" r="17780" b="14605"/>
                <wp:wrapNone/>
                <wp:docPr id="4" name="直接连接符 4"/>
                <wp:cNvGraphicFramePr/>
                <a:graphic xmlns:a="http://schemas.openxmlformats.org/drawingml/2006/main">
                  <a:graphicData uri="http://schemas.microsoft.com/office/word/2010/wordprocessingShape">
                    <wps:wsp>
                      <wps:cNvCnPr/>
                      <wps:spPr>
                        <a:xfrm flipV="1">
                          <a:off x="4023360" y="2657475"/>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226.8pt;margin-top:25.65pt;height:12pt;width:54pt;z-index:251658240;mso-width-relative:page;mso-height-relative:page;" filled="f" stroked="t" coordsize="21600,21600" o:gfxdata="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OZZHYAAAACQEAAA8AAAAAAAAAAQAg&#10;AAAAIgAAAGRycy9kb3ducmV2LnhtbFBLAQIUABQAAAAIAIdO4kAIAjEh1QEAAGUDAAAOAAAAAAAA&#10;AAEAIAAAACcBAABkcnMvZTJvRG9jLnhtbFBLBQYAAAAABgAGAFkBAABuBQAAAAA=&#10;">
                <v:fill on="f" focussize="0,0"/>
                <v:stroke color="#4A7EBB [3204]" joinstyle="round"/>
                <v:imagedata o:title=""/>
                <o:lock v:ext="edit" aspectratio="f"/>
              </v:line>
            </w:pict>
          </mc:Fallback>
        </mc:AlternateContent>
      </w:r>
      <w:r w:rsidRPr="00750792">
        <w:rPr>
          <w:rFonts w:ascii="方正魏碑_GBK" w:eastAsia="方正魏碑_GBK" w:hAnsi="方正魏碑_GBK" w:cs="方正魏碑_GBK" w:hint="eastAsia"/>
          <w:shd w:val="clear" w:color="auto" w:fill="FFFFFF"/>
        </w:rPr>
        <w:t>1.</w:t>
      </w:r>
      <w:r w:rsidRPr="00750792">
        <w:rPr>
          <w:rStyle w:val="aff2"/>
          <w:rFonts w:ascii="方正魏碑_GBK" w:eastAsia="方正魏碑_GBK" w:hAnsi="方正魏碑_GBK" w:cs="方正魏碑_GBK" w:hint="eastAsia"/>
          <w:i w:val="0"/>
          <w:u w:val="single"/>
          <w:shd w:val="clear" w:color="auto" w:fill="FFFFFF"/>
        </w:rPr>
        <w:t>（产品名称1）</w:t>
      </w:r>
      <w:r w:rsidRPr="00750792">
        <w:rPr>
          <w:rStyle w:val="aff2"/>
          <w:rFonts w:ascii="方正魏碑_GBK" w:eastAsia="方正魏碑_GBK" w:hAnsi="方正魏碑_GBK" w:cs="方正魏碑_GBK" w:hint="eastAsia"/>
          <w:i w:val="0"/>
          <w:shd w:val="clear" w:color="auto" w:fill="FFFFFF"/>
          <w:vertAlign w:val="superscript"/>
        </w:rPr>
        <w:t>1</w:t>
      </w:r>
      <w:r w:rsidRPr="00750792">
        <w:rPr>
          <w:rFonts w:ascii="方正魏碑_GBK" w:eastAsia="方正魏碑_GBK" w:hAnsi="方正魏碑_GBK" w:cs="方正魏碑_GBK" w:hint="eastAsia"/>
          <w:shd w:val="clear" w:color="auto" w:fill="FFFFFF"/>
        </w:rPr>
        <w:t>，生产厂为</w:t>
      </w:r>
      <w:r w:rsidRPr="00750792">
        <w:rPr>
          <w:rStyle w:val="aff2"/>
          <w:rFonts w:ascii="方正魏碑_GBK" w:eastAsia="方正魏碑_GBK" w:hAnsi="方正魏碑_GBK" w:cs="方正魏碑_GBK" w:hint="eastAsia"/>
          <w:i w:val="0"/>
          <w:u w:val="single"/>
          <w:shd w:val="clear" w:color="auto" w:fill="FFFFFF"/>
        </w:rPr>
        <w:t>（厂名）</w:t>
      </w:r>
      <w:r w:rsidRPr="00750792">
        <w:rPr>
          <w:rStyle w:val="aff2"/>
          <w:rFonts w:ascii="方正魏碑_GBK" w:eastAsia="方正魏碑_GBK" w:hAnsi="方正魏碑_GBK" w:cs="方正魏碑_GBK" w:hint="eastAsia"/>
          <w:i w:val="0"/>
          <w:shd w:val="clear" w:color="auto" w:fill="FFFFFF"/>
          <w:vertAlign w:val="superscript"/>
        </w:rPr>
        <w:t>2</w:t>
      </w:r>
      <w:r w:rsidRPr="00750792">
        <w:rPr>
          <w:rFonts w:ascii="方正魏碑_GBK" w:eastAsia="方正魏碑_GBK" w:hAnsi="方正魏碑_GBK" w:cs="方正魏碑_GBK" w:hint="eastAsia"/>
          <w:shd w:val="clear" w:color="auto" w:fill="FFFFFF"/>
        </w:rPr>
        <w:t>，厂址为</w:t>
      </w:r>
      <w:r w:rsidRPr="00750792">
        <w:rPr>
          <w:rStyle w:val="aff2"/>
          <w:rFonts w:ascii="方正魏碑_GBK" w:eastAsia="方正魏碑_GBK" w:hAnsi="方正魏碑_GBK" w:cs="方正魏碑_GBK" w:hint="eastAsia"/>
          <w:i w:val="0"/>
          <w:u w:val="single"/>
          <w:shd w:val="clear" w:color="auto" w:fill="FFFFFF"/>
        </w:rPr>
        <w:t>（生产厂址）</w:t>
      </w:r>
      <w:r w:rsidRPr="00750792">
        <w:rPr>
          <w:rFonts w:ascii="方正魏碑_GBK" w:eastAsia="方正魏碑_GBK" w:hAnsi="方正魏碑_GBK" w:cs="方正魏碑_GBK" w:hint="eastAsia"/>
          <w:shd w:val="clear" w:color="auto" w:fill="FFFFFF"/>
        </w:rPr>
        <w:t>。</w:t>
      </w:r>
      <w:r w:rsidRPr="00750792">
        <w:rPr>
          <w:rFonts w:ascii="方正魏碑_GBK" w:eastAsia="方正魏碑_GBK" w:hAnsi="方正魏碑_GBK" w:cs="方正魏碑_GBK" w:hint="eastAsia"/>
          <w:u w:val="single"/>
          <w:shd w:val="clear" w:color="auto" w:fill="FFFFFF"/>
        </w:rPr>
        <w:t xml:space="preserve"> </w:t>
      </w:r>
      <w:r w:rsidRPr="00750792">
        <w:rPr>
          <w:rStyle w:val="aff2"/>
          <w:rFonts w:ascii="方正魏碑_GBK" w:eastAsia="方正魏碑_GBK" w:hAnsi="方正魏碑_GBK" w:cs="方正魏碑_GBK" w:hint="eastAsia"/>
          <w:i w:val="0"/>
          <w:u w:val="single"/>
          <w:shd w:val="clear" w:color="auto" w:fill="FFFFFF"/>
        </w:rPr>
        <w:t xml:space="preserve">（产品名称1） </w:t>
      </w:r>
      <w:r w:rsidRPr="00750792">
        <w:rPr>
          <w:rFonts w:ascii="方正魏碑_GBK" w:eastAsia="方正魏碑_GBK" w:hAnsi="方正魏碑_GBK" w:cs="方正魏碑_GBK" w:hint="eastAsia"/>
          <w:shd w:val="clear" w:color="auto" w:fill="FFFFFF"/>
        </w:rPr>
        <w:t>的中国境内生产的组件成本占比≥</w:t>
      </w:r>
      <w:r w:rsidRPr="00750792">
        <w:rPr>
          <w:rStyle w:val="aff2"/>
          <w:rFonts w:ascii="方正魏碑_GBK" w:eastAsia="方正魏碑_GBK" w:hAnsi="方正魏碑_GBK" w:cs="方正魏碑_GBK" w:hint="eastAsia"/>
          <w:i w:val="0"/>
          <w:u w:val="single"/>
          <w:shd w:val="clear" w:color="auto" w:fill="FFFFFF"/>
        </w:rPr>
        <w:t>（规定</w:t>
      </w:r>
      <w:r w:rsidRPr="00750792">
        <w:rPr>
          <w:rStyle w:val="aff2"/>
          <w:rFonts w:ascii="方正魏碑_GBK" w:eastAsia="方正魏碑_GBK" w:hAnsi="方正魏碑_GBK" w:cs="方正魏碑_GBK"/>
          <w:i w:val="0"/>
          <w:u w:val="single"/>
          <w:shd w:val="clear" w:color="auto" w:fill="FFFFFF"/>
        </w:rPr>
        <w:t>比例</w:t>
      </w:r>
      <w:r w:rsidRPr="00750792">
        <w:rPr>
          <w:rStyle w:val="aff2"/>
          <w:rFonts w:ascii="方正魏碑_GBK" w:eastAsia="方正魏碑_GBK" w:hAnsi="方正魏碑_GBK" w:cs="方正魏碑_GBK" w:hint="eastAsia"/>
          <w:i w:val="0"/>
          <w:u w:val="single"/>
          <w:shd w:val="clear" w:color="auto" w:fill="FFFFFF"/>
        </w:rPr>
        <w:t>）</w:t>
      </w:r>
      <w:r w:rsidRPr="00750792">
        <w:rPr>
          <w:rStyle w:val="aff2"/>
          <w:rFonts w:ascii="方正魏碑_GBK" w:eastAsia="方正魏碑_GBK" w:hAnsi="方正魏碑_GBK" w:cs="方正魏碑_GBK" w:hint="eastAsia"/>
          <w:i w:val="0"/>
          <w:shd w:val="clear" w:color="auto" w:fill="FFFFFF"/>
          <w:vertAlign w:val="superscript"/>
        </w:rPr>
        <w:t>3</w:t>
      </w:r>
      <w:r w:rsidRPr="00750792">
        <w:rPr>
          <w:rFonts w:ascii="方正魏碑_GBK" w:eastAsia="方正魏碑_GBK" w:hAnsi="方正魏碑_GBK" w:cs="方正魏碑_GBK" w:hint="eastAsia"/>
          <w:shd w:val="clear" w:color="auto" w:fill="FFFFFF"/>
        </w:rPr>
        <w:t>。</w:t>
      </w:r>
      <w:r w:rsidRPr="00750792">
        <w:rPr>
          <w:rStyle w:val="aff2"/>
          <w:rFonts w:ascii="方正魏碑_GBK" w:eastAsia="方正魏碑_GBK" w:hAnsi="方正魏碑_GBK" w:cs="方正魏碑_GBK" w:hint="eastAsia"/>
          <w:i w:val="0"/>
          <w:u w:val="single"/>
          <w:shd w:val="clear" w:color="auto" w:fill="FFFFFF"/>
        </w:rPr>
        <w:t>（产品名称1）</w:t>
      </w:r>
      <w:r w:rsidRPr="00750792">
        <w:rPr>
          <w:rFonts w:ascii="方正魏碑_GBK" w:eastAsia="方正魏碑_GBK" w:hAnsi="方正魏碑_GBK" w:cs="方正魏碑_GBK" w:hint="eastAsia"/>
          <w:shd w:val="clear" w:color="auto" w:fill="FFFFFF"/>
        </w:rPr>
        <w:t>的</w:t>
      </w:r>
      <w:r w:rsidRPr="00750792">
        <w:rPr>
          <w:rStyle w:val="aff2"/>
          <w:rFonts w:ascii="方正魏碑_GBK" w:eastAsia="方正魏碑_GBK" w:hAnsi="方正魏碑_GBK" w:cs="方正魏碑_GBK" w:hint="eastAsia"/>
          <w:i w:val="0"/>
          <w:u w:val="single"/>
          <w:shd w:val="clear" w:color="auto" w:fill="FFFFFF"/>
        </w:rPr>
        <w:t>（关键</w:t>
      </w:r>
      <w:r w:rsidRPr="00750792">
        <w:rPr>
          <w:rStyle w:val="aff2"/>
          <w:rFonts w:ascii="方正魏碑_GBK" w:eastAsia="方正魏碑_GBK" w:hAnsi="方正魏碑_GBK" w:cs="方正魏碑_GBK"/>
          <w:i w:val="0"/>
          <w:u w:val="single"/>
          <w:shd w:val="clear" w:color="auto" w:fill="FFFFFF"/>
        </w:rPr>
        <w:t>组件</w:t>
      </w:r>
      <w:r w:rsidRPr="00750792">
        <w:rPr>
          <w:rStyle w:val="aff2"/>
          <w:rFonts w:ascii="方正魏碑_GBK" w:eastAsia="方正魏碑_GBK" w:hAnsi="方正魏碑_GBK" w:cs="方正魏碑_GBK" w:hint="eastAsia"/>
          <w:i w:val="0"/>
          <w:u w:val="single"/>
          <w:shd w:val="clear" w:color="auto" w:fill="FFFFFF"/>
        </w:rPr>
        <w:t>）</w:t>
      </w:r>
      <w:r w:rsidRPr="00750792">
        <w:rPr>
          <w:rStyle w:val="aff2"/>
          <w:rFonts w:ascii="方正魏碑_GBK" w:eastAsia="方正魏碑_GBK" w:hAnsi="方正魏碑_GBK" w:cs="方正魏碑_GBK" w:hint="eastAsia"/>
          <w:i w:val="0"/>
          <w:shd w:val="clear" w:color="auto" w:fill="FFFFFF"/>
          <w:vertAlign w:val="superscript"/>
        </w:rPr>
        <w:t>4</w:t>
      </w:r>
      <w:r w:rsidRPr="00750792">
        <w:rPr>
          <w:rFonts w:ascii="方正魏碑_GBK" w:eastAsia="方正魏碑_GBK" w:hAnsi="方正魏碑_GBK" w:cs="方正魏碑_GBK" w:hint="eastAsia"/>
          <w:shd w:val="clear" w:color="auto" w:fill="FFFFFF"/>
        </w:rPr>
        <w:t>在中国境内生产。</w:t>
      </w:r>
      <w:r w:rsidRPr="00750792">
        <w:rPr>
          <w:rStyle w:val="aff2"/>
          <w:rFonts w:ascii="方正魏碑_GBK" w:eastAsia="方正魏碑_GBK" w:hAnsi="方正魏碑_GBK" w:cs="方正魏碑_GBK" w:hint="eastAsia"/>
          <w:i w:val="0"/>
          <w:u w:val="single"/>
          <w:shd w:val="clear" w:color="auto" w:fill="FFFFFF"/>
        </w:rPr>
        <w:t>（产品名称1）</w:t>
      </w:r>
      <w:r w:rsidRPr="00750792">
        <w:rPr>
          <w:rFonts w:ascii="方正魏碑_GBK" w:eastAsia="方正魏碑_GBK" w:hAnsi="方正魏碑_GBK" w:cs="方正魏碑_GBK" w:hint="eastAsia"/>
          <w:shd w:val="clear" w:color="auto" w:fill="FFFFFF"/>
        </w:rPr>
        <w:t>的</w:t>
      </w:r>
      <w:r w:rsidRPr="00750792">
        <w:rPr>
          <w:rStyle w:val="aff2"/>
          <w:rFonts w:ascii="方正魏碑_GBK" w:eastAsia="方正魏碑_GBK" w:hAnsi="方正魏碑_GBK" w:cs="方正魏碑_GBK" w:hint="eastAsia"/>
          <w:i w:val="0"/>
          <w:u w:val="single"/>
          <w:shd w:val="clear" w:color="auto" w:fill="FFFFFF"/>
        </w:rPr>
        <w:t>（关键工序）</w:t>
      </w:r>
      <w:r w:rsidRPr="00750792">
        <w:rPr>
          <w:rStyle w:val="aff2"/>
          <w:rFonts w:ascii="方正魏碑_GBK" w:eastAsia="方正魏碑_GBK" w:hAnsi="方正魏碑_GBK" w:cs="方正魏碑_GBK" w:hint="eastAsia"/>
          <w:i w:val="0"/>
          <w:shd w:val="clear" w:color="auto" w:fill="FFFFFF"/>
          <w:vertAlign w:val="superscript"/>
        </w:rPr>
        <w:t>5</w:t>
      </w:r>
      <w:r w:rsidRPr="00750792">
        <w:rPr>
          <w:rFonts w:ascii="方正魏碑_GBK" w:eastAsia="方正魏碑_GBK" w:hAnsi="方正魏碑_GBK" w:cs="方正魏碑_GBK" w:hint="eastAsia"/>
          <w:shd w:val="clear" w:color="auto" w:fill="FFFFFF"/>
        </w:rPr>
        <w:t>在中国境内完成。</w:t>
      </w:r>
    </w:p>
    <w:p w14:paraId="644C3D1A" w14:textId="77777777" w:rsidR="00E90CA8" w:rsidRPr="00750792" w:rsidRDefault="00F806AB">
      <w:pPr>
        <w:pStyle w:val="afd"/>
        <w:spacing w:beforeAutospacing="0" w:afterAutospacing="0" w:line="360" w:lineRule="auto"/>
        <w:ind w:firstLine="420"/>
        <w:rPr>
          <w:rFonts w:ascii="方正魏碑_GBK" w:eastAsia="方正魏碑_GBK" w:hAnsi="方正魏碑_GBK" w:cs="方正魏碑_GBK" w:hint="eastAsia"/>
        </w:rPr>
      </w:pPr>
      <w:r w:rsidRPr="00750792">
        <w:rPr>
          <w:rFonts w:ascii="方正魏碑_GBK" w:eastAsia="方正魏碑_GBK" w:hAnsi="方正魏碑_GBK" w:cs="方正魏碑_GBK" w:hint="eastAsia"/>
          <w:shd w:val="clear" w:color="auto" w:fill="FFFFFF"/>
        </w:rPr>
        <w:t>2.</w:t>
      </w:r>
      <w:r w:rsidRPr="00750792">
        <w:rPr>
          <w:rStyle w:val="aff2"/>
          <w:rFonts w:ascii="方正魏碑_GBK" w:eastAsia="方正魏碑_GBK" w:hAnsi="方正魏碑_GBK" w:cs="方正魏碑_GBK" w:hint="eastAsia"/>
          <w:i w:val="0"/>
          <w:u w:val="single"/>
          <w:shd w:val="clear" w:color="auto" w:fill="FFFFFF"/>
        </w:rPr>
        <w:t>（产品名称2）</w:t>
      </w:r>
      <w:r w:rsidRPr="00750792">
        <w:rPr>
          <w:rFonts w:ascii="方正魏碑_GBK" w:eastAsia="方正魏碑_GBK" w:hAnsi="方正魏碑_GBK" w:cs="方正魏碑_GBK" w:hint="eastAsia"/>
          <w:shd w:val="clear" w:color="auto" w:fill="FFFFFF"/>
        </w:rPr>
        <w:t>，生产厂为</w:t>
      </w:r>
      <w:r w:rsidRPr="00750792">
        <w:rPr>
          <w:rStyle w:val="aff2"/>
          <w:rFonts w:ascii="方正魏碑_GBK" w:eastAsia="方正魏碑_GBK" w:hAnsi="方正魏碑_GBK" w:cs="方正魏碑_GBK" w:hint="eastAsia"/>
          <w:i w:val="0"/>
          <w:u w:val="single"/>
          <w:shd w:val="clear" w:color="auto" w:fill="FFFFFF"/>
        </w:rPr>
        <w:t>（厂名）</w:t>
      </w:r>
      <w:r w:rsidRPr="00750792">
        <w:rPr>
          <w:rFonts w:ascii="方正魏碑_GBK" w:eastAsia="方正魏碑_GBK" w:hAnsi="方正魏碑_GBK" w:cs="方正魏碑_GBK" w:hint="eastAsia"/>
          <w:shd w:val="clear" w:color="auto" w:fill="FFFFFF"/>
        </w:rPr>
        <w:t>，厂址为</w:t>
      </w:r>
      <w:r w:rsidRPr="00750792">
        <w:rPr>
          <w:rStyle w:val="aff2"/>
          <w:rFonts w:ascii="方正魏碑_GBK" w:eastAsia="方正魏碑_GBK" w:hAnsi="方正魏碑_GBK" w:cs="方正魏碑_GBK" w:hint="eastAsia"/>
          <w:i w:val="0"/>
          <w:u w:val="single"/>
          <w:shd w:val="clear" w:color="auto" w:fill="FFFFFF"/>
        </w:rPr>
        <w:t>（生产厂址）</w:t>
      </w:r>
      <w:r w:rsidRPr="00750792">
        <w:rPr>
          <w:rFonts w:ascii="方正魏碑_GBK" w:eastAsia="方正魏碑_GBK" w:hAnsi="方正魏碑_GBK" w:cs="方正魏碑_GBK" w:hint="eastAsia"/>
          <w:shd w:val="clear" w:color="auto" w:fill="FFFFFF"/>
        </w:rPr>
        <w:t>。</w:t>
      </w:r>
      <w:r w:rsidRPr="00750792">
        <w:rPr>
          <w:rStyle w:val="aff2"/>
          <w:rFonts w:ascii="方正魏碑_GBK" w:eastAsia="方正魏碑_GBK" w:hAnsi="方正魏碑_GBK" w:cs="方正魏碑_GBK" w:hint="eastAsia"/>
          <w:i w:val="0"/>
          <w:u w:val="single"/>
          <w:shd w:val="clear" w:color="auto" w:fill="FFFFFF"/>
        </w:rPr>
        <w:t>（产品名称2）</w:t>
      </w:r>
      <w:r w:rsidRPr="00750792">
        <w:rPr>
          <w:rFonts w:ascii="方正魏碑_GBK" w:eastAsia="方正魏碑_GBK" w:hAnsi="方正魏碑_GBK" w:cs="方正魏碑_GBK" w:hint="eastAsia"/>
          <w:shd w:val="clear" w:color="auto" w:fill="FFFFFF"/>
        </w:rPr>
        <w:t>的中国境内生产的组件成本占比≥</w:t>
      </w:r>
      <w:r w:rsidRPr="00750792">
        <w:rPr>
          <w:rStyle w:val="aff2"/>
          <w:rFonts w:ascii="方正魏碑_GBK" w:eastAsia="方正魏碑_GBK" w:hAnsi="方正魏碑_GBK" w:cs="方正魏碑_GBK" w:hint="eastAsia"/>
          <w:i w:val="0"/>
          <w:u w:val="single"/>
          <w:shd w:val="clear" w:color="auto" w:fill="FFFFFF"/>
        </w:rPr>
        <w:t>（规定</w:t>
      </w:r>
      <w:r w:rsidRPr="00750792">
        <w:rPr>
          <w:rStyle w:val="aff2"/>
          <w:rFonts w:ascii="方正魏碑_GBK" w:eastAsia="方正魏碑_GBK" w:hAnsi="方正魏碑_GBK" w:cs="方正魏碑_GBK"/>
          <w:i w:val="0"/>
          <w:u w:val="single"/>
          <w:shd w:val="clear" w:color="auto" w:fill="FFFFFF"/>
        </w:rPr>
        <w:t>比例</w:t>
      </w:r>
      <w:r w:rsidRPr="00750792">
        <w:rPr>
          <w:rStyle w:val="aff2"/>
          <w:rFonts w:ascii="方正魏碑_GBK" w:eastAsia="方正魏碑_GBK" w:hAnsi="方正魏碑_GBK" w:cs="方正魏碑_GBK" w:hint="eastAsia"/>
          <w:i w:val="0"/>
          <w:u w:val="single"/>
          <w:shd w:val="clear" w:color="auto" w:fill="FFFFFF"/>
        </w:rPr>
        <w:t>）</w:t>
      </w:r>
      <w:r w:rsidRPr="00750792">
        <w:rPr>
          <w:rFonts w:ascii="方正魏碑_GBK" w:eastAsia="方正魏碑_GBK" w:hAnsi="方正魏碑_GBK" w:cs="方正魏碑_GBK" w:hint="eastAsia"/>
          <w:shd w:val="clear" w:color="auto" w:fill="FFFFFF"/>
        </w:rPr>
        <w:t>。</w:t>
      </w:r>
      <w:r w:rsidRPr="00750792">
        <w:rPr>
          <w:rStyle w:val="aff2"/>
          <w:rFonts w:ascii="方正魏碑_GBK" w:eastAsia="方正魏碑_GBK" w:hAnsi="方正魏碑_GBK" w:cs="方正魏碑_GBK" w:hint="eastAsia"/>
          <w:i w:val="0"/>
          <w:u w:val="single"/>
          <w:shd w:val="clear" w:color="auto" w:fill="FFFFFF"/>
        </w:rPr>
        <w:t>（产品名称2）</w:t>
      </w:r>
      <w:r w:rsidRPr="00750792">
        <w:rPr>
          <w:rFonts w:ascii="方正魏碑_GBK" w:eastAsia="方正魏碑_GBK" w:hAnsi="方正魏碑_GBK" w:cs="方正魏碑_GBK" w:hint="eastAsia"/>
          <w:shd w:val="clear" w:color="auto" w:fill="FFFFFF"/>
        </w:rPr>
        <w:t>的</w:t>
      </w:r>
      <w:r w:rsidRPr="00750792">
        <w:rPr>
          <w:rStyle w:val="aff2"/>
          <w:rFonts w:ascii="方正魏碑_GBK" w:eastAsia="方正魏碑_GBK" w:hAnsi="方正魏碑_GBK" w:cs="方正魏碑_GBK" w:hint="eastAsia"/>
          <w:i w:val="0"/>
          <w:u w:val="single"/>
          <w:shd w:val="clear" w:color="auto" w:fill="FFFFFF"/>
        </w:rPr>
        <w:t>（关键</w:t>
      </w:r>
      <w:r w:rsidRPr="00750792">
        <w:rPr>
          <w:rStyle w:val="aff2"/>
          <w:rFonts w:ascii="方正魏碑_GBK" w:eastAsia="方正魏碑_GBK" w:hAnsi="方正魏碑_GBK" w:cs="方正魏碑_GBK"/>
          <w:i w:val="0"/>
          <w:u w:val="single"/>
          <w:shd w:val="clear" w:color="auto" w:fill="FFFFFF"/>
        </w:rPr>
        <w:t>组件</w:t>
      </w:r>
      <w:r w:rsidRPr="00750792">
        <w:rPr>
          <w:rStyle w:val="aff2"/>
          <w:rFonts w:ascii="方正魏碑_GBK" w:eastAsia="方正魏碑_GBK" w:hAnsi="方正魏碑_GBK" w:cs="方正魏碑_GBK" w:hint="eastAsia"/>
          <w:i w:val="0"/>
          <w:u w:val="single"/>
          <w:shd w:val="clear" w:color="auto" w:fill="FFFFFF"/>
        </w:rPr>
        <w:t>）</w:t>
      </w:r>
      <w:r w:rsidRPr="00750792">
        <w:rPr>
          <w:rFonts w:ascii="方正魏碑_GBK" w:eastAsia="方正魏碑_GBK" w:hAnsi="方正魏碑_GBK" w:cs="方正魏碑_GBK" w:hint="eastAsia"/>
          <w:shd w:val="clear" w:color="auto" w:fill="FFFFFF"/>
        </w:rPr>
        <w:t>在中国境内生产。</w:t>
      </w:r>
      <w:r w:rsidRPr="00750792">
        <w:rPr>
          <w:rStyle w:val="aff2"/>
          <w:rFonts w:ascii="方正魏碑_GBK" w:eastAsia="方正魏碑_GBK" w:hAnsi="方正魏碑_GBK" w:cs="方正魏碑_GBK" w:hint="eastAsia"/>
          <w:i w:val="0"/>
          <w:u w:val="single"/>
          <w:shd w:val="clear" w:color="auto" w:fill="FFFFFF"/>
        </w:rPr>
        <w:t>（产品名称1）</w:t>
      </w:r>
      <w:r w:rsidRPr="00750792">
        <w:rPr>
          <w:rFonts w:ascii="方正魏碑_GBK" w:eastAsia="方正魏碑_GBK" w:hAnsi="方正魏碑_GBK" w:cs="方正魏碑_GBK" w:hint="eastAsia"/>
          <w:shd w:val="clear" w:color="auto" w:fill="FFFFFF"/>
        </w:rPr>
        <w:t>的</w:t>
      </w:r>
      <w:r w:rsidRPr="00750792">
        <w:rPr>
          <w:rStyle w:val="aff2"/>
          <w:rFonts w:ascii="方正魏碑_GBK" w:eastAsia="方正魏碑_GBK" w:hAnsi="方正魏碑_GBK" w:cs="方正魏碑_GBK" w:hint="eastAsia"/>
          <w:i w:val="0"/>
          <w:u w:val="single"/>
          <w:shd w:val="clear" w:color="auto" w:fill="FFFFFF"/>
        </w:rPr>
        <w:t>（关键工序）</w:t>
      </w:r>
      <w:r w:rsidRPr="00750792">
        <w:rPr>
          <w:rFonts w:ascii="方正魏碑_GBK" w:eastAsia="方正魏碑_GBK" w:hAnsi="方正魏碑_GBK" w:cs="方正魏碑_GBK" w:hint="eastAsia"/>
          <w:shd w:val="clear" w:color="auto" w:fill="FFFFFF"/>
        </w:rPr>
        <w:t>在中国境内完成。</w:t>
      </w:r>
    </w:p>
    <w:p w14:paraId="5BD0EE47" w14:textId="77777777" w:rsidR="00E90CA8" w:rsidRPr="00750792" w:rsidRDefault="00F806AB">
      <w:pPr>
        <w:pStyle w:val="afd"/>
        <w:spacing w:beforeAutospacing="0" w:afterAutospacing="0" w:line="360" w:lineRule="auto"/>
        <w:ind w:firstLine="420"/>
        <w:rPr>
          <w:rFonts w:ascii="方正魏碑_GBK" w:eastAsia="方正魏碑_GBK" w:hAnsi="方正魏碑_GBK" w:cs="方正魏碑_GBK" w:hint="eastAsia"/>
        </w:rPr>
      </w:pPr>
      <w:r w:rsidRPr="00750792">
        <w:rPr>
          <w:rFonts w:ascii="方正魏碑_GBK" w:eastAsia="方正魏碑_GBK" w:hAnsi="方正魏碑_GBK" w:cs="方正魏碑_GBK" w:hint="eastAsia"/>
          <w:shd w:val="clear" w:color="auto" w:fill="FFFFFF"/>
        </w:rPr>
        <w:t>……</w:t>
      </w:r>
    </w:p>
    <w:p w14:paraId="7951FFD8" w14:textId="77777777" w:rsidR="00E90CA8" w:rsidRPr="00750792" w:rsidRDefault="00F806AB">
      <w:pPr>
        <w:pStyle w:val="afd"/>
        <w:spacing w:beforeAutospacing="0" w:afterAutospacing="0" w:line="360" w:lineRule="auto"/>
        <w:ind w:firstLine="420"/>
        <w:rPr>
          <w:rFonts w:ascii="方正魏碑_GBK" w:eastAsia="方正魏碑_GBK" w:hAnsi="方正魏碑_GBK" w:cs="方正魏碑_GBK" w:hint="eastAsia"/>
        </w:rPr>
      </w:pPr>
      <w:r w:rsidRPr="00750792">
        <w:rPr>
          <w:rFonts w:ascii="方正魏碑_GBK" w:eastAsia="方正魏碑_GBK" w:hAnsi="方正魏碑_GBK" w:cs="方正魏碑_GBK" w:hint="eastAsia"/>
          <w:shd w:val="clear" w:color="auto" w:fill="FFFFFF"/>
        </w:rPr>
        <w:t>本公司（单位）对上述声明内容的真实性负责。如有虚假，愿承担相应法律责任。</w:t>
      </w:r>
    </w:p>
    <w:p w14:paraId="59D0EA71" w14:textId="77777777" w:rsidR="00E90CA8" w:rsidRPr="00750792" w:rsidRDefault="00E90CA8">
      <w:pPr>
        <w:pStyle w:val="afd"/>
        <w:spacing w:before="30" w:beforeAutospacing="0" w:after="30" w:afterAutospacing="0" w:line="0" w:lineRule="atLeast"/>
        <w:rPr>
          <w:rFonts w:ascii="方正魏碑_GBK" w:eastAsia="方正魏碑_GBK" w:hAnsi="方正魏碑_GBK" w:cs="方正魏碑_GBK" w:hint="eastAsia"/>
        </w:rPr>
      </w:pPr>
    </w:p>
    <w:p w14:paraId="3EBEDD53" w14:textId="77777777" w:rsidR="00E90CA8" w:rsidRPr="00750792" w:rsidRDefault="00F806AB">
      <w:pPr>
        <w:pStyle w:val="afd"/>
        <w:spacing w:before="30" w:beforeAutospacing="0" w:after="30" w:afterAutospacing="0" w:line="0" w:lineRule="atLeast"/>
        <w:ind w:right="480" w:firstLineChars="1550" w:firstLine="3720"/>
        <w:rPr>
          <w:rFonts w:ascii="方正魏碑_GBK" w:eastAsia="方正魏碑_GBK" w:hAnsi="方正魏碑_GBK" w:cs="方正魏碑_GBK" w:hint="eastAsia"/>
        </w:rPr>
      </w:pPr>
      <w:r w:rsidRPr="00750792">
        <w:rPr>
          <w:rFonts w:ascii="方正魏碑_GBK" w:eastAsia="方正魏碑_GBK" w:hAnsi="方正魏碑_GBK" w:cs="方正魏碑_GBK" w:hint="eastAsia"/>
          <w:shd w:val="clear" w:color="auto" w:fill="FFFFFF"/>
        </w:rPr>
        <w:t>公司（单位）名称（盖章）：　        </w:t>
      </w:r>
    </w:p>
    <w:p w14:paraId="3B3D7EB0" w14:textId="77777777" w:rsidR="00E90CA8" w:rsidRPr="00750792" w:rsidRDefault="00F806AB">
      <w:pPr>
        <w:pStyle w:val="afd"/>
        <w:spacing w:before="30" w:beforeAutospacing="0" w:after="30" w:afterAutospacing="0" w:line="0" w:lineRule="atLeast"/>
        <w:jc w:val="center"/>
        <w:rPr>
          <w:rFonts w:ascii="方正魏碑_GBK" w:eastAsia="方正魏碑_GBK" w:hAnsi="方正魏碑_GBK" w:cs="方正魏碑_GBK" w:hint="eastAsia"/>
          <w:shd w:val="clear" w:color="auto" w:fill="FFFFFF"/>
        </w:rPr>
      </w:pPr>
      <w:r w:rsidRPr="00750792">
        <w:rPr>
          <w:rFonts w:ascii="方正魏碑_GBK" w:eastAsia="方正魏碑_GBK" w:hAnsi="方正魏碑_GBK" w:cs="方正魏碑_GBK" w:hint="eastAsia"/>
          <w:shd w:val="clear" w:color="auto" w:fill="FFFFFF"/>
        </w:rPr>
        <w:t xml:space="preserve">                    </w:t>
      </w:r>
      <w:r w:rsidRPr="00750792">
        <w:rPr>
          <w:rFonts w:ascii="方正魏碑_GBK" w:eastAsia="方正魏碑_GBK" w:hAnsi="方正魏碑_GBK" w:cs="方正魏碑_GBK"/>
          <w:shd w:val="clear" w:color="auto" w:fill="FFFFFF"/>
        </w:rPr>
        <w:t xml:space="preserve">            </w:t>
      </w:r>
    </w:p>
    <w:p w14:paraId="4131EEFE" w14:textId="77777777" w:rsidR="00E90CA8" w:rsidRPr="00750792" w:rsidRDefault="00F806AB">
      <w:pPr>
        <w:pStyle w:val="afd"/>
        <w:spacing w:before="30" w:beforeAutospacing="0" w:after="30" w:afterAutospacing="0" w:line="0" w:lineRule="atLeast"/>
        <w:jc w:val="right"/>
        <w:rPr>
          <w:rFonts w:ascii="方正魏碑_GBK" w:eastAsia="方正魏碑_GBK" w:hAnsi="方正魏碑_GBK" w:cs="方正魏碑_GBK" w:hint="eastAsia"/>
        </w:rPr>
      </w:pPr>
      <w:r w:rsidRPr="00750792">
        <w:rPr>
          <w:rFonts w:ascii="方正魏碑_GBK" w:eastAsia="方正魏碑_GBK" w:hAnsi="方正魏碑_GBK" w:cs="方正魏碑_GBK" w:hint="eastAsia"/>
          <w:shd w:val="clear" w:color="auto" w:fill="FFFFFF"/>
        </w:rPr>
        <w:t>日期：　   年　  月　  日         </w:t>
      </w:r>
    </w:p>
    <w:p w14:paraId="33AA63EF"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rPr>
      </w:pPr>
      <w:r w:rsidRPr="00750792">
        <w:rPr>
          <w:rFonts w:ascii="方正魏碑_GBK" w:eastAsia="方正魏碑_GBK" w:hAnsi="方正魏碑_GBK" w:cs="方正魏碑_GBK" w:hint="eastAsia"/>
          <w:shd w:val="clear" w:color="auto" w:fill="FFFFFF"/>
        </w:rPr>
        <w:t>__________________</w:t>
      </w:r>
    </w:p>
    <w:p w14:paraId="2AC8A39D"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sz w:val="22"/>
        </w:rPr>
      </w:pPr>
      <w:r w:rsidRPr="00750792">
        <w:rPr>
          <w:rFonts w:ascii="方正魏碑_GBK" w:eastAsia="方正魏碑_GBK" w:hAnsi="方正魏碑_GBK" w:cs="方正魏碑_GBK" w:hint="eastAsia"/>
          <w:sz w:val="22"/>
          <w:shd w:val="clear" w:color="auto" w:fill="FFFFFF"/>
        </w:rPr>
        <w:t>1.产品如有型号，请在“产品名称”栏一并填写。</w:t>
      </w:r>
    </w:p>
    <w:p w14:paraId="6E398511"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sz w:val="22"/>
        </w:rPr>
      </w:pPr>
      <w:r w:rsidRPr="00750792">
        <w:rPr>
          <w:rFonts w:ascii="方正魏碑_GBK" w:eastAsia="方正魏碑_GBK" w:hAnsi="方正魏碑_GBK" w:cs="方正魏碑_GBK" w:hint="eastAsia"/>
          <w:sz w:val="22"/>
          <w:shd w:val="clear" w:color="auto" w:fill="FFFFFF"/>
        </w:rPr>
        <w:t>2.生产厂名与厂址应与生产厂营业执照载明的相关信息保持一致。</w:t>
      </w:r>
    </w:p>
    <w:p w14:paraId="2FB2BE82"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sz w:val="22"/>
        </w:rPr>
      </w:pPr>
      <w:r w:rsidRPr="00750792">
        <w:rPr>
          <w:rFonts w:ascii="方正魏碑_GBK" w:eastAsia="方正魏碑_GBK" w:hAnsi="方正魏碑_GBK" w:cs="方正魏碑_GBK" w:hint="eastAsia"/>
          <w:sz w:val="22"/>
          <w:shd w:val="clear" w:color="auto" w:fill="FFFFFF"/>
        </w:rPr>
        <w:t>3.该产品的中国境内生产的组件成本占比相关要求实施前，“规定比例”栏可不填，下同。</w:t>
      </w:r>
    </w:p>
    <w:p w14:paraId="77435944"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sz w:val="22"/>
        </w:rPr>
      </w:pPr>
      <w:r w:rsidRPr="00750792">
        <w:rPr>
          <w:rFonts w:ascii="方正魏碑_GBK" w:eastAsia="方正魏碑_GBK" w:hAnsi="方正魏碑_GBK" w:cs="方正魏碑_GBK" w:hint="eastAsia"/>
          <w:sz w:val="22"/>
          <w:shd w:val="clear" w:color="auto" w:fill="FFFFFF"/>
        </w:rPr>
        <w:t>4.该产品的关键组件要求实施前，“关键组件”栏可不填，下同。</w:t>
      </w:r>
    </w:p>
    <w:p w14:paraId="6DC46FF3"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sz w:val="22"/>
          <w:shd w:val="clear" w:color="auto" w:fill="FFFFFF"/>
        </w:rPr>
      </w:pPr>
      <w:r w:rsidRPr="00750792">
        <w:rPr>
          <w:rFonts w:ascii="方正魏碑_GBK" w:eastAsia="方正魏碑_GBK" w:hAnsi="方正魏碑_GBK" w:cs="方正魏碑_GBK" w:hint="eastAsia"/>
          <w:sz w:val="22"/>
          <w:shd w:val="clear" w:color="auto" w:fill="FFFFFF"/>
        </w:rPr>
        <w:t>5.该产品的关键工序要求实施前，“关键工序”栏可不填，下同。</w:t>
      </w:r>
    </w:p>
    <w:p w14:paraId="2407ACFF" w14:textId="77777777" w:rsidR="00E90CA8" w:rsidRPr="00750792" w:rsidRDefault="00F806AB">
      <w:pPr>
        <w:pStyle w:val="afd"/>
        <w:spacing w:before="30" w:beforeAutospacing="0" w:after="30" w:afterAutospacing="0" w:line="360" w:lineRule="auto"/>
        <w:rPr>
          <w:rFonts w:ascii="方正魏碑_GBK" w:eastAsia="方正魏碑_GBK" w:hAnsi="方正魏碑_GBK" w:cs="方正魏碑_GBK" w:hint="eastAsia"/>
          <w:sz w:val="22"/>
          <w:shd w:val="clear" w:color="auto" w:fill="FFFFFF"/>
        </w:rPr>
      </w:pPr>
      <w:r w:rsidRPr="00750792">
        <w:rPr>
          <w:rFonts w:ascii="方正魏碑_GBK" w:eastAsia="方正魏碑_GBK" w:hAnsi="方正魏碑_GBK" w:cs="方正魏碑_GBK" w:hint="eastAsia"/>
          <w:sz w:val="22"/>
          <w:shd w:val="clear" w:color="auto" w:fill="FFFFFF"/>
        </w:rPr>
        <w:t>6.用斜线划除的地方无需填写。</w:t>
      </w:r>
    </w:p>
    <w:p w14:paraId="558485E2" w14:textId="77777777" w:rsidR="00E90CA8" w:rsidRPr="00750792" w:rsidRDefault="00F806AB">
      <w:pPr>
        <w:spacing w:line="360" w:lineRule="auto"/>
        <w:ind w:left="0"/>
        <w:jc w:val="center"/>
        <w:rPr>
          <w:rFonts w:ascii="宋体" w:hAnsi="宋体" w:cs="宋体" w:hint="eastAsia"/>
          <w:b/>
          <w:color w:val="000000"/>
          <w:sz w:val="44"/>
          <w:szCs w:val="44"/>
        </w:rPr>
      </w:pPr>
      <w:r w:rsidRPr="00750792">
        <w:rPr>
          <w:rFonts w:ascii="宋体" w:hAnsi="宋体" w:cs="宋体" w:hint="eastAsia"/>
          <w:b/>
          <w:color w:val="000000"/>
          <w:sz w:val="44"/>
          <w:szCs w:val="44"/>
        </w:rPr>
        <w:br w:type="page" w:clear="all"/>
      </w:r>
    </w:p>
    <w:p w14:paraId="5811015F" w14:textId="77777777" w:rsidR="00E90CA8" w:rsidRPr="00750792" w:rsidRDefault="00E90CA8">
      <w:pPr>
        <w:spacing w:line="360" w:lineRule="auto"/>
        <w:ind w:left="0"/>
        <w:jc w:val="center"/>
        <w:rPr>
          <w:rFonts w:ascii="宋体" w:hAnsi="宋体" w:cs="宋体" w:hint="eastAsia"/>
          <w:b/>
          <w:color w:val="000000"/>
          <w:sz w:val="44"/>
          <w:szCs w:val="44"/>
        </w:rPr>
      </w:pPr>
    </w:p>
    <w:p w14:paraId="1F6E8449" w14:textId="77777777" w:rsidR="00E90CA8" w:rsidRPr="00750792" w:rsidRDefault="00E90CA8">
      <w:pPr>
        <w:spacing w:line="360" w:lineRule="auto"/>
        <w:ind w:left="0"/>
        <w:jc w:val="center"/>
        <w:rPr>
          <w:rFonts w:ascii="宋体" w:hAnsi="宋体" w:cs="宋体" w:hint="eastAsia"/>
          <w:b/>
          <w:color w:val="000000"/>
          <w:sz w:val="44"/>
          <w:szCs w:val="44"/>
        </w:rPr>
      </w:pPr>
    </w:p>
    <w:p w14:paraId="6DD5B823" w14:textId="77777777" w:rsidR="00E90CA8" w:rsidRPr="00750792" w:rsidRDefault="00E90CA8">
      <w:pPr>
        <w:spacing w:line="360" w:lineRule="auto"/>
        <w:ind w:left="0"/>
        <w:jc w:val="center"/>
        <w:rPr>
          <w:rFonts w:ascii="宋体" w:hAnsi="宋体" w:cs="宋体" w:hint="eastAsia"/>
          <w:b/>
          <w:color w:val="000000"/>
          <w:sz w:val="44"/>
          <w:szCs w:val="44"/>
        </w:rPr>
      </w:pPr>
    </w:p>
    <w:p w14:paraId="3B060BD4" w14:textId="77777777" w:rsidR="00E90CA8" w:rsidRPr="00750792" w:rsidRDefault="00E90CA8">
      <w:pPr>
        <w:spacing w:line="360" w:lineRule="auto"/>
        <w:ind w:left="0"/>
        <w:jc w:val="center"/>
        <w:rPr>
          <w:rFonts w:ascii="宋体" w:hAnsi="宋体" w:cs="宋体" w:hint="eastAsia"/>
          <w:b/>
          <w:color w:val="000000"/>
          <w:sz w:val="44"/>
          <w:szCs w:val="44"/>
        </w:rPr>
      </w:pPr>
    </w:p>
    <w:p w14:paraId="72009A41" w14:textId="77777777" w:rsidR="00E90CA8" w:rsidRPr="00750792" w:rsidRDefault="00E90CA8">
      <w:pPr>
        <w:spacing w:line="360" w:lineRule="auto"/>
        <w:ind w:left="0"/>
        <w:jc w:val="center"/>
        <w:rPr>
          <w:rFonts w:ascii="宋体" w:hAnsi="宋体" w:cs="宋体" w:hint="eastAsia"/>
          <w:b/>
          <w:color w:val="000000"/>
          <w:sz w:val="44"/>
          <w:szCs w:val="44"/>
        </w:rPr>
      </w:pPr>
    </w:p>
    <w:p w14:paraId="1C2AB271" w14:textId="77777777" w:rsidR="00E90CA8" w:rsidRPr="00750792" w:rsidRDefault="00F806AB">
      <w:pPr>
        <w:numPr>
          <w:ilvl w:val="0"/>
          <w:numId w:val="3"/>
        </w:numPr>
        <w:spacing w:line="360" w:lineRule="auto"/>
        <w:ind w:left="0"/>
        <w:jc w:val="center"/>
        <w:outlineLvl w:val="0"/>
        <w:rPr>
          <w:rFonts w:ascii="宋体" w:hAnsi="宋体" w:cs="宋体" w:hint="eastAsia"/>
          <w:b/>
          <w:color w:val="000000"/>
          <w:sz w:val="44"/>
          <w:szCs w:val="44"/>
        </w:rPr>
      </w:pPr>
      <w:bookmarkStart w:id="57" w:name="招标书"/>
      <w:bookmarkStart w:id="58" w:name="_Toc19236"/>
      <w:bookmarkEnd w:id="52"/>
      <w:bookmarkEnd w:id="53"/>
      <w:bookmarkEnd w:id="54"/>
      <w:bookmarkEnd w:id="55"/>
      <w:bookmarkEnd w:id="57"/>
      <w:r w:rsidRPr="00750792">
        <w:rPr>
          <w:rFonts w:ascii="宋体" w:hAnsi="宋体" w:cs="宋体" w:hint="eastAsia"/>
          <w:b/>
          <w:color w:val="000000"/>
          <w:sz w:val="44"/>
          <w:szCs w:val="44"/>
        </w:rPr>
        <w:t xml:space="preserve"> </w:t>
      </w:r>
      <w:bookmarkStart w:id="59" w:name="_Toc22713"/>
      <w:r w:rsidRPr="00750792">
        <w:rPr>
          <w:rFonts w:ascii="宋体" w:hAnsi="宋体" w:cs="宋体" w:hint="eastAsia"/>
          <w:b/>
          <w:color w:val="000000"/>
          <w:sz w:val="44"/>
          <w:szCs w:val="44"/>
        </w:rPr>
        <w:t>采购内容</w:t>
      </w:r>
      <w:bookmarkEnd w:id="56"/>
      <w:bookmarkEnd w:id="58"/>
      <w:bookmarkEnd w:id="59"/>
    </w:p>
    <w:p w14:paraId="2D0C5239" w14:textId="77777777" w:rsidR="00E90CA8" w:rsidRPr="00750792" w:rsidRDefault="00E90CA8">
      <w:pPr>
        <w:pStyle w:val="16"/>
        <w:ind w:firstLine="400"/>
        <w:rPr>
          <w:rFonts w:ascii="宋体" w:hAnsi="宋体" w:cs="宋体" w:hint="eastAsia"/>
          <w:color w:val="000000"/>
        </w:rPr>
      </w:pPr>
    </w:p>
    <w:p w14:paraId="4CBB1EE3" w14:textId="77777777" w:rsidR="00E90CA8" w:rsidRPr="00750792" w:rsidRDefault="00F806AB">
      <w:pPr>
        <w:spacing w:line="360" w:lineRule="auto"/>
        <w:ind w:left="0"/>
        <w:jc w:val="center"/>
        <w:rPr>
          <w:rFonts w:ascii="宋体" w:hAnsi="宋体" w:cs="宋体" w:hint="eastAsia"/>
          <w:b/>
          <w:color w:val="000000"/>
          <w:sz w:val="44"/>
          <w:szCs w:val="44"/>
        </w:rPr>
      </w:pPr>
      <w:r w:rsidRPr="00750792">
        <w:rPr>
          <w:rFonts w:ascii="宋体" w:hAnsi="宋体" w:cs="宋体" w:hint="eastAsia"/>
          <w:b/>
          <w:color w:val="000000"/>
          <w:sz w:val="44"/>
          <w:szCs w:val="44"/>
        </w:rPr>
        <w:br w:type="page" w:clear="all"/>
      </w:r>
    </w:p>
    <w:p w14:paraId="419CBD90" w14:textId="77777777" w:rsidR="00E90CA8" w:rsidRPr="00750792" w:rsidRDefault="00F806AB">
      <w:pPr>
        <w:adjustRightInd w:val="0"/>
        <w:spacing w:after="0" w:line="360" w:lineRule="auto"/>
        <w:ind w:left="0" w:firstLine="480"/>
        <w:rPr>
          <w:rFonts w:ascii="宋体" w:hAnsi="宋体" w:cs="宋体" w:hint="eastAsia"/>
          <w:color w:val="000000"/>
          <w:sz w:val="21"/>
          <w:szCs w:val="21"/>
        </w:rPr>
      </w:pPr>
      <w:r w:rsidRPr="00750792">
        <w:rPr>
          <w:rFonts w:ascii="宋体" w:hAnsi="宋体" w:cs="宋体" w:hint="eastAsia"/>
          <w:color w:val="000000"/>
          <w:sz w:val="21"/>
          <w:szCs w:val="21"/>
        </w:rPr>
        <w:lastRenderedPageBreak/>
        <w:t>步定（苏州）项目管理有限公司受</w:t>
      </w:r>
      <w:r w:rsidRPr="00750792">
        <w:rPr>
          <w:rFonts w:ascii="宋体" w:hAnsi="宋体" w:cs="宋体" w:hint="eastAsia"/>
          <w:color w:val="000000"/>
          <w:sz w:val="21"/>
          <w:szCs w:val="21"/>
          <w:u w:val="single"/>
        </w:rPr>
        <w:t>苏州市吴中区第二人民医院</w:t>
      </w:r>
      <w:r w:rsidRPr="00750792">
        <w:rPr>
          <w:rFonts w:ascii="宋体" w:hAnsi="宋体" w:cs="宋体" w:hint="eastAsia"/>
          <w:color w:val="000000"/>
          <w:sz w:val="21"/>
          <w:szCs w:val="21"/>
        </w:rPr>
        <w:t>的委托，就其拟采购的</w:t>
      </w:r>
      <w:r w:rsidRPr="00750792">
        <w:rPr>
          <w:rFonts w:ascii="宋体" w:hAnsi="宋体" w:cs="宋体" w:hint="eastAsia"/>
          <w:color w:val="000000"/>
          <w:sz w:val="21"/>
          <w:szCs w:val="21"/>
          <w:u w:val="single"/>
        </w:rPr>
        <w:t>苏州市吴中区第二人民医院护理院护理人员服务单位</w:t>
      </w:r>
      <w:r w:rsidRPr="00750792">
        <w:rPr>
          <w:rFonts w:ascii="宋体" w:hAnsi="宋体" w:cs="宋体" w:hint="eastAsia"/>
          <w:color w:val="000000"/>
          <w:sz w:val="21"/>
          <w:szCs w:val="21"/>
        </w:rPr>
        <w:t>采用竞争性磋商方式进行采购。欢迎符合资格条件的供应商前来报名参加磋商。</w:t>
      </w:r>
    </w:p>
    <w:p w14:paraId="352101A6"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bookmarkStart w:id="60" w:name="_Toc14261"/>
      <w:bookmarkStart w:id="61" w:name="_Toc30080"/>
      <w:bookmarkStart w:id="62" w:name="_Toc63066515"/>
      <w:bookmarkStart w:id="63" w:name="_Toc58248884"/>
      <w:bookmarkStart w:id="64" w:name="_Toc27667"/>
      <w:bookmarkStart w:id="65" w:name="_Toc8564"/>
      <w:bookmarkStart w:id="66" w:name="_Toc57376410"/>
      <w:r w:rsidRPr="00750792">
        <w:rPr>
          <w:rFonts w:ascii="宋体" w:hAnsi="宋体" w:cs="宋体" w:hint="eastAsia"/>
          <w:b/>
          <w:bCs/>
          <w:color w:val="000000"/>
          <w:sz w:val="21"/>
          <w:szCs w:val="21"/>
        </w:rPr>
        <w:t>一、磋商编号：</w:t>
      </w:r>
      <w:r w:rsidRPr="00750792">
        <w:rPr>
          <w:rFonts w:ascii="宋体" w:hAnsi="宋体" w:cs="宋体" w:hint="eastAsia"/>
          <w:color w:val="000000"/>
          <w:sz w:val="21"/>
          <w:szCs w:val="21"/>
        </w:rPr>
        <w:t>JSZC-320506-BDSU-2026-0009号</w:t>
      </w:r>
      <w:bookmarkEnd w:id="60"/>
      <w:bookmarkEnd w:id="61"/>
    </w:p>
    <w:p w14:paraId="4E4909F5"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bookmarkStart w:id="67" w:name="_Toc22665"/>
      <w:bookmarkStart w:id="68" w:name="_Toc8029"/>
      <w:r w:rsidRPr="00750792">
        <w:rPr>
          <w:rFonts w:ascii="宋体" w:hAnsi="宋体" w:cs="宋体" w:hint="eastAsia"/>
          <w:b/>
          <w:bCs/>
          <w:color w:val="000000"/>
          <w:sz w:val="21"/>
          <w:szCs w:val="21"/>
        </w:rPr>
        <w:t>二、项目名称：</w:t>
      </w:r>
      <w:bookmarkEnd w:id="67"/>
      <w:bookmarkEnd w:id="68"/>
      <w:r w:rsidRPr="00750792">
        <w:rPr>
          <w:rFonts w:ascii="宋体" w:hAnsi="宋体" w:cs="宋体" w:hint="eastAsia"/>
          <w:color w:val="000000"/>
          <w:sz w:val="21"/>
          <w:szCs w:val="21"/>
        </w:rPr>
        <w:t>苏州市吴中区第二人民医院护理院护理人员服务单位</w:t>
      </w:r>
    </w:p>
    <w:p w14:paraId="630FCEDF"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bookmarkStart w:id="69" w:name="_Toc31907"/>
      <w:r w:rsidRPr="00750792">
        <w:rPr>
          <w:rFonts w:ascii="宋体" w:hAnsi="宋体" w:cs="宋体" w:hint="eastAsia"/>
          <w:b/>
          <w:bCs/>
          <w:color w:val="000000"/>
          <w:sz w:val="21"/>
          <w:szCs w:val="21"/>
        </w:rPr>
        <w:t>三、</w:t>
      </w:r>
      <w:bookmarkEnd w:id="69"/>
      <w:r w:rsidRPr="00750792">
        <w:rPr>
          <w:rFonts w:ascii="宋体" w:hAnsi="宋体" w:cs="宋体" w:hint="eastAsia"/>
          <w:b/>
          <w:bCs/>
          <w:color w:val="000000"/>
          <w:sz w:val="21"/>
          <w:szCs w:val="21"/>
        </w:rPr>
        <w:t>采购预算及最高限价：</w:t>
      </w:r>
      <w:r w:rsidRPr="00750792">
        <w:rPr>
          <w:rStyle w:val="NormalCharacter1"/>
          <w:rFonts w:ascii="宋体" w:hAnsi="宋体" w:cs="宋体" w:hint="eastAsia"/>
          <w:color w:val="000000"/>
          <w:sz w:val="21"/>
          <w:szCs w:val="21"/>
        </w:rPr>
        <w:t>人民币叁佰万元整（¥：3000000.00）</w:t>
      </w:r>
    </w:p>
    <w:p w14:paraId="70803D2A"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r w:rsidRPr="00750792">
        <w:rPr>
          <w:rFonts w:ascii="宋体" w:hAnsi="宋体" w:cs="宋体" w:hint="eastAsia"/>
          <w:b/>
          <w:bCs/>
          <w:color w:val="000000"/>
          <w:sz w:val="21"/>
          <w:szCs w:val="21"/>
        </w:rPr>
        <w:t>四、采购内容：</w:t>
      </w:r>
    </w:p>
    <w:p w14:paraId="02B773A4"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r w:rsidRPr="00750792">
        <w:rPr>
          <w:rFonts w:ascii="宋体" w:hAnsi="宋体" w:cs="宋体" w:hint="eastAsia"/>
          <w:b/>
          <w:bCs/>
          <w:color w:val="000000"/>
          <w:sz w:val="21"/>
          <w:szCs w:val="21"/>
        </w:rPr>
        <w:t>（一）项目概况</w:t>
      </w:r>
    </w:p>
    <w:p w14:paraId="52DC05F6"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本次采购为苏州市吴中区第二人民医院护理院护理人员服务单位服务项目，全院50张床位，覆盖自理、半失能、失能、失智、术后康复及临终老年患者24小时护理、生活陪护服务等。本项目需配备持证养老护理员不少于20名；需配备护士10名（劳务派遣方式），所有护士需持护士资格证上岗，并注册至护理院。</w:t>
      </w:r>
    </w:p>
    <w:p w14:paraId="5DDD8EBA" w14:textId="77777777" w:rsidR="00E90CA8" w:rsidRPr="00750792" w:rsidRDefault="00F806AB">
      <w:pPr>
        <w:adjustRightInd w:val="0"/>
        <w:spacing w:after="0" w:line="360" w:lineRule="auto"/>
        <w:ind w:left="0" w:right="-159" w:firstLineChars="200" w:firstLine="422"/>
        <w:jc w:val="left"/>
        <w:rPr>
          <w:rFonts w:ascii="宋体" w:hAnsi="宋体" w:hint="eastAsia"/>
          <w:b/>
          <w:bCs/>
          <w:sz w:val="21"/>
          <w:szCs w:val="21"/>
        </w:rPr>
      </w:pPr>
      <w:r w:rsidRPr="00750792">
        <w:rPr>
          <w:rFonts w:hint="eastAsia"/>
          <w:b/>
          <w:bCs/>
          <w:kern w:val="2"/>
          <w:sz w:val="21"/>
          <w:szCs w:val="21"/>
        </w:rPr>
        <w:t>（二）服务要求</w:t>
      </w:r>
    </w:p>
    <w:p w14:paraId="17B956AE"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r w:rsidRPr="00750792">
        <w:rPr>
          <w:rFonts w:ascii="宋体" w:hAnsi="宋体" w:cs="宋体" w:hint="eastAsia"/>
          <w:b/>
          <w:bCs/>
          <w:color w:val="000000"/>
          <w:sz w:val="21"/>
          <w:szCs w:val="21"/>
        </w:rPr>
        <w:t>1、总体服务要求：</w:t>
      </w:r>
    </w:p>
    <w:p w14:paraId="3C3F1446"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1.1建立机动护理员、护士储备库，苏州本地可随时调配护理员应急人员不少于20人，护士10名，人员空缺、请假、离职4小时内完成补位，杜绝陪护、护理空档；</w:t>
      </w:r>
    </w:p>
    <w:p w14:paraId="5AF98AB5"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1.2完整承接院内原有护理员、护士考核、收编、培训工作，提供平稳过渡入驻方案，15日内可完成全院紧急进场；原有护理员、护士安置费用由成交供应商承担，包含在报价中，不得向院方额外主张；</w:t>
      </w:r>
    </w:p>
    <w:p w14:paraId="324B3452"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1.3全套老年失能、压疮、噎食、走失、坠床专项照护流程，配套24小时应急处置机制；</w:t>
      </w:r>
    </w:p>
    <w:p w14:paraId="0A22FD37"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1.4免费向院方开放陪护管理信息化后台（不限自研或外购），实时查看护理员档案、排班、照护记录、月度对账、投诉考核数据；</w:t>
      </w:r>
    </w:p>
    <w:p w14:paraId="7B58EF22"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1.5统一提供护理员工装、消毒物资、护理站卡、呼叫配套物资，全部费用包含在报价内；</w:t>
      </w:r>
    </w:p>
    <w:p w14:paraId="1DDAE87C"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1.6建立黑护理员吸纳、管控激励机制，净化院内陪护环境；</w:t>
      </w:r>
    </w:p>
    <w:p w14:paraId="72159DB5"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1.7建立全套护理员奖惩、考勤、交接班、投诉闭环、淘汰管理制度，每月向护理院提交质控报告。</w:t>
      </w:r>
    </w:p>
    <w:p w14:paraId="42501F97"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rPr>
      </w:pPr>
      <w:r w:rsidRPr="00750792">
        <w:rPr>
          <w:rFonts w:ascii="宋体" w:hAnsi="宋体" w:cs="宋体" w:hint="eastAsia"/>
          <w:b/>
          <w:bCs/>
          <w:color w:val="000000"/>
          <w:sz w:val="21"/>
          <w:szCs w:val="21"/>
        </w:rPr>
        <w:t>2、人员配置要求及护理服务要求：</w:t>
      </w:r>
    </w:p>
    <w:p w14:paraId="16D8C0FF"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2.1需配备项目负责人1名，有一定的社会工作或护理陪护工作经验，拥有2年以上护理院/医院陪护项目全盘管理经验优先；</w:t>
      </w:r>
    </w:p>
    <w:p w14:paraId="1470A1A6"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2.2一线护理员：根据被陪护人员需求和入住床位数配备护理员，年龄18-60周岁，无犯罪记录、无重大基础疾病，持证上岗；</w:t>
      </w:r>
    </w:p>
    <w:p w14:paraId="3FF61AD2"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lastRenderedPageBreak/>
        <w:t>2.3护士：根据被陪护人员需求和入住床位数配备相应护士数量，年龄45岁以下，无犯罪记录、无重大基础疾病，持证上岗并注册至护理院；</w:t>
      </w:r>
    </w:p>
    <w:p w14:paraId="5F6FC8FF"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2.4应急储备：苏州本地可随时调配持证护理员不少于20人、护士10人；</w:t>
      </w:r>
    </w:p>
    <w:p w14:paraId="5E7ECF41"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rPr>
      </w:pPr>
      <w:r w:rsidRPr="00750792">
        <w:rPr>
          <w:rFonts w:ascii="宋体" w:hAnsi="宋体" w:cs="宋体" w:hint="eastAsia"/>
          <w:b/>
          <w:bCs/>
          <w:color w:val="000000"/>
          <w:sz w:val="21"/>
          <w:szCs w:val="21"/>
        </w:rPr>
        <w:t>2.5护理服务要求：</w:t>
      </w:r>
    </w:p>
    <w:p w14:paraId="41E1CAAD"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（1）晨间照护：洗漱、擦身、换衣服、梳头、整理床单元，保持病室清洁。</w:t>
      </w:r>
    </w:p>
    <w:p w14:paraId="0E29356E"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（2）饮食照护：知晓喂食的注意事项。协助患者进食、进水、清理食具。</w:t>
      </w:r>
    </w:p>
    <w:p w14:paraId="5DF3639F"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（3）排泄照护：关注患者二便需求。递送及清洗便器；更换湿、污床单、及时更换衣服，保持病人清洁舒适；二便失禁者，为病人更换尿布并保持会阴部清洁、干爽，防止压力性损伤及失禁性皮炎发生。</w:t>
      </w:r>
    </w:p>
    <w:p w14:paraId="5D41C079"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（4）排痰照护：在护士指导下采取叩背等协助排痰方法。</w:t>
      </w:r>
    </w:p>
    <w:p w14:paraId="3E81C982"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（5）移动照护：协助患者采取正确卧位(平卧位、侧卧位、半卧位、半坐位</w:t>
      </w:r>
      <w:proofErr w:type="gramStart"/>
      <w:r w:rsidRPr="00750792">
        <w:rPr>
          <w:rFonts w:ascii="宋体" w:hAnsi="宋体" w:hint="eastAsia"/>
          <w:kern w:val="2"/>
          <w:sz w:val="21"/>
          <w:szCs w:val="21"/>
        </w:rPr>
        <w:t>等)</w:t>
      </w:r>
      <w:proofErr w:type="gramEnd"/>
      <w:r w:rsidRPr="00750792">
        <w:rPr>
          <w:rFonts w:ascii="宋体" w:hAnsi="宋体" w:hint="eastAsia"/>
          <w:kern w:val="2"/>
          <w:sz w:val="21"/>
          <w:szCs w:val="21"/>
        </w:rPr>
        <w:t>;协助更换体位、协助上下床、搬运法、轮椅及平车转运法、辅助用具使用(轮椅、拐杖、助行</w:t>
      </w:r>
      <w:proofErr w:type="gramStart"/>
      <w:r w:rsidRPr="00750792">
        <w:rPr>
          <w:rFonts w:ascii="宋体" w:hAnsi="宋体" w:hint="eastAsia"/>
          <w:kern w:val="2"/>
          <w:sz w:val="21"/>
          <w:szCs w:val="21"/>
        </w:rPr>
        <w:t>器)。</w:t>
      </w:r>
      <w:proofErr w:type="gramEnd"/>
    </w:p>
    <w:p w14:paraId="141C5B1E"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（6）清洁照护：修剪指/趾甲、刮胡子、洗头、擦身、更换衣服，保持床单元清洁。</w:t>
      </w:r>
    </w:p>
    <w:p w14:paraId="1EE04E0A"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（7）康复锻炼：协助患者活动、肢体功能位摆放，根据病情协助病人功能锻炼。</w:t>
      </w:r>
    </w:p>
    <w:p w14:paraId="1E1E9BB1"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（8）管道照护：保持各管道、输液管道通畅并处于正常状态，发现异常及时通知护士或医生处理。</w:t>
      </w:r>
    </w:p>
    <w:p w14:paraId="1747A8C6"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（9）睡眠照护：睡眠环境的准备、采取促进患者睡眠的方法。对于坠床高位患者采取防坠床措施。</w:t>
      </w:r>
    </w:p>
    <w:p w14:paraId="332274BE"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（10）晚间照护：擦身、洗脸、洗脚、整理床单、协助病人入睡。</w:t>
      </w:r>
    </w:p>
    <w:p w14:paraId="4BE57B6F"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（12）安全照护：做好患者安全防护，发现患者异常及时汇报，防止患者跌倒/坠床、噎食、误吸、烫伤、压力性损伤、管路滑脱、深静脉血栓预防等，正确使用保护用具。</w:t>
      </w:r>
    </w:p>
    <w:p w14:paraId="3DBD2612"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（13）沟通照护：陪伴患者，与患者进行有效沟通，提升患者满意度。</w:t>
      </w:r>
    </w:p>
    <w:p w14:paraId="1C6A44BA"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（14）消毒隔离措施落实：注意手卫生执行，保持病室环境及物品的清洁。对于耐药菌病人落实穿脱隔离衣、戴</w:t>
      </w:r>
      <w:proofErr w:type="gramStart"/>
      <w:r w:rsidRPr="00750792">
        <w:rPr>
          <w:rFonts w:ascii="宋体" w:hAnsi="宋体" w:hint="eastAsia"/>
          <w:kern w:val="2"/>
          <w:sz w:val="21"/>
          <w:szCs w:val="21"/>
        </w:rPr>
        <w:t>(脱)</w:t>
      </w:r>
      <w:proofErr w:type="gramEnd"/>
      <w:r w:rsidRPr="00750792">
        <w:rPr>
          <w:rFonts w:ascii="宋体" w:hAnsi="宋体" w:hint="eastAsia"/>
          <w:kern w:val="2"/>
          <w:sz w:val="21"/>
          <w:szCs w:val="21"/>
        </w:rPr>
        <w:t>手套/帽子/口罩及环境及物品的清洁与消毒。</w:t>
      </w:r>
    </w:p>
    <w:p w14:paraId="33DB5249"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（15）转出或出院照护：协助患者进行物品整理，与患者进行交接。患者出院后撤和护士完成床单元终末处理。</w:t>
      </w:r>
    </w:p>
    <w:p w14:paraId="7FF095A1" w14:textId="77777777" w:rsidR="00E90CA8" w:rsidRPr="00750792" w:rsidRDefault="00F806AB">
      <w:pPr>
        <w:widowControl w:val="0"/>
        <w:spacing w:after="0" w:line="400" w:lineRule="exact"/>
        <w:ind w:left="0" w:firstLineChars="200" w:firstLine="420"/>
        <w:rPr>
          <w:rFonts w:ascii="宋体" w:hAnsi="宋体" w:hint="eastAsia"/>
          <w:kern w:val="2"/>
          <w:sz w:val="21"/>
          <w:szCs w:val="21"/>
        </w:rPr>
      </w:pPr>
      <w:r w:rsidRPr="00750792">
        <w:rPr>
          <w:rFonts w:ascii="宋体" w:hAnsi="宋体" w:hint="eastAsia"/>
          <w:kern w:val="2"/>
          <w:sz w:val="21"/>
          <w:szCs w:val="21"/>
        </w:rPr>
        <w:t>（16）工作质量要求</w:t>
      </w:r>
    </w:p>
    <w:tbl>
      <w:tblPr>
        <w:tblW w:w="8326" w:type="dxa"/>
        <w:tblInd w:w="-10" w:type="dxa"/>
        <w:tblLayout w:type="fixed"/>
        <w:tblCellMar>
          <w:left w:w="0" w:type="dxa"/>
          <w:right w:w="0" w:type="dxa"/>
        </w:tblCellMar>
        <w:tblLook w:val="04A0" w:firstRow="1" w:lastRow="0" w:firstColumn="1" w:lastColumn="0" w:noHBand="0" w:noVBand="1"/>
      </w:tblPr>
      <w:tblGrid>
        <w:gridCol w:w="1054"/>
        <w:gridCol w:w="7272"/>
      </w:tblGrid>
      <w:tr w:rsidR="00E90CA8" w:rsidRPr="00750792" w14:paraId="19B034B8" w14:textId="77777777">
        <w:trPr>
          <w:trHeight w:val="603"/>
        </w:trPr>
        <w:tc>
          <w:tcPr>
            <w:tcW w:w="1054" w:type="dxa"/>
            <w:tcBorders>
              <w:top w:val="single" w:sz="8" w:space="0" w:color="auto"/>
              <w:left w:val="single" w:sz="8" w:space="0" w:color="auto"/>
              <w:bottom w:val="single" w:sz="8" w:space="0" w:color="auto"/>
              <w:right w:val="single" w:sz="8" w:space="0" w:color="auto"/>
            </w:tcBorders>
            <w:vAlign w:val="center"/>
          </w:tcPr>
          <w:p w14:paraId="4BA93CE5" w14:textId="77777777" w:rsidR="00E90CA8" w:rsidRPr="00750792" w:rsidRDefault="00F806AB">
            <w:pPr>
              <w:widowControl w:val="0"/>
              <w:spacing w:after="0" w:line="400" w:lineRule="exact"/>
              <w:ind w:left="0"/>
              <w:jc w:val="center"/>
              <w:rPr>
                <w:rFonts w:ascii="宋体" w:hAnsi="宋体" w:hint="eastAsia"/>
                <w:kern w:val="2"/>
                <w:sz w:val="21"/>
                <w:szCs w:val="21"/>
              </w:rPr>
            </w:pPr>
            <w:r w:rsidRPr="00750792">
              <w:rPr>
                <w:rFonts w:ascii="宋体" w:hAnsi="宋体" w:hint="eastAsia"/>
                <w:kern w:val="2"/>
                <w:sz w:val="21"/>
                <w:szCs w:val="21"/>
              </w:rPr>
              <w:t>项目</w:t>
            </w:r>
          </w:p>
        </w:tc>
        <w:tc>
          <w:tcPr>
            <w:tcW w:w="7272" w:type="dxa"/>
            <w:tcBorders>
              <w:top w:val="single" w:sz="8" w:space="0" w:color="auto"/>
              <w:left w:val="single" w:sz="8" w:space="0" w:color="auto"/>
              <w:bottom w:val="single" w:sz="8" w:space="0" w:color="auto"/>
              <w:right w:val="single" w:sz="8" w:space="0" w:color="auto"/>
            </w:tcBorders>
            <w:vAlign w:val="center"/>
          </w:tcPr>
          <w:p w14:paraId="3691FD53" w14:textId="77777777" w:rsidR="00E90CA8" w:rsidRPr="00750792" w:rsidRDefault="00F806AB">
            <w:pPr>
              <w:widowControl w:val="0"/>
              <w:spacing w:after="0" w:line="400" w:lineRule="exact"/>
              <w:ind w:left="0"/>
              <w:jc w:val="center"/>
              <w:rPr>
                <w:rFonts w:ascii="宋体" w:hAnsi="宋体" w:hint="eastAsia"/>
                <w:kern w:val="2"/>
                <w:sz w:val="21"/>
                <w:szCs w:val="21"/>
              </w:rPr>
            </w:pPr>
            <w:r w:rsidRPr="00750792">
              <w:rPr>
                <w:rFonts w:ascii="宋体" w:hAnsi="宋体" w:hint="eastAsia"/>
                <w:kern w:val="2"/>
                <w:sz w:val="21"/>
                <w:szCs w:val="21"/>
              </w:rPr>
              <w:t>质量标准</w:t>
            </w:r>
          </w:p>
        </w:tc>
      </w:tr>
      <w:tr w:rsidR="00E90CA8" w:rsidRPr="00750792" w14:paraId="39A9DF3A"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17E328F9"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病房环境</w:t>
            </w:r>
          </w:p>
        </w:tc>
        <w:tc>
          <w:tcPr>
            <w:tcW w:w="7272" w:type="dxa"/>
            <w:tcBorders>
              <w:top w:val="single" w:sz="8" w:space="0" w:color="auto"/>
              <w:left w:val="single" w:sz="8" w:space="0" w:color="auto"/>
              <w:bottom w:val="single" w:sz="8" w:space="0" w:color="auto"/>
              <w:right w:val="single" w:sz="8" w:space="0" w:color="auto"/>
            </w:tcBorders>
            <w:vAlign w:val="center"/>
          </w:tcPr>
          <w:p w14:paraId="00A79FCB"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病房每天通风两次，保持陪客椅、陪客凳在规定的位置。保持病床床单元整齐、清洁、无杂物。</w:t>
            </w:r>
          </w:p>
        </w:tc>
      </w:tr>
      <w:tr w:rsidR="00E90CA8" w:rsidRPr="00750792" w14:paraId="4E0172D1"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44E57B8E"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生活照护</w:t>
            </w:r>
          </w:p>
        </w:tc>
        <w:tc>
          <w:tcPr>
            <w:tcW w:w="7272" w:type="dxa"/>
            <w:tcBorders>
              <w:top w:val="single" w:sz="8" w:space="0" w:color="auto"/>
              <w:left w:val="single" w:sz="8" w:space="0" w:color="auto"/>
              <w:bottom w:val="single" w:sz="8" w:space="0" w:color="auto"/>
              <w:right w:val="single" w:sz="8" w:space="0" w:color="auto"/>
            </w:tcBorders>
            <w:vAlign w:val="center"/>
          </w:tcPr>
          <w:p w14:paraId="32C1C077"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早晚送温水到病人床前，协助病人洗脸、漱口、擦浴、倒水、排泄及活动。做到礼貌、关怀、体贴，患者清洁无异味。</w:t>
            </w:r>
          </w:p>
        </w:tc>
      </w:tr>
      <w:tr w:rsidR="00E90CA8" w:rsidRPr="00750792" w14:paraId="03B82118"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289E90BF"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lastRenderedPageBreak/>
              <w:t>病人陪同</w:t>
            </w:r>
          </w:p>
        </w:tc>
        <w:tc>
          <w:tcPr>
            <w:tcW w:w="7272" w:type="dxa"/>
            <w:tcBorders>
              <w:top w:val="single" w:sz="8" w:space="0" w:color="auto"/>
              <w:left w:val="single" w:sz="8" w:space="0" w:color="auto"/>
              <w:bottom w:val="single" w:sz="8" w:space="0" w:color="auto"/>
              <w:right w:val="single" w:sz="8" w:space="0" w:color="auto"/>
            </w:tcBorders>
            <w:vAlign w:val="center"/>
          </w:tcPr>
          <w:p w14:paraId="6623BA8A"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协助病人大小便、扶助病人上厕所及陪同病人行走、推轮椅推车床、过床时保障病人安全，不损伤、不跌倒病人，陪同期间不得随意离开病人。</w:t>
            </w:r>
          </w:p>
        </w:tc>
      </w:tr>
      <w:tr w:rsidR="00E90CA8" w:rsidRPr="00750792" w14:paraId="0A9D08BB" w14:textId="77777777">
        <w:trPr>
          <w:trHeight w:val="531"/>
        </w:trPr>
        <w:tc>
          <w:tcPr>
            <w:tcW w:w="1054" w:type="dxa"/>
            <w:tcBorders>
              <w:top w:val="single" w:sz="8" w:space="0" w:color="auto"/>
              <w:left w:val="single" w:sz="8" w:space="0" w:color="auto"/>
              <w:bottom w:val="single" w:sz="8" w:space="0" w:color="auto"/>
              <w:right w:val="single" w:sz="8" w:space="0" w:color="auto"/>
            </w:tcBorders>
            <w:vAlign w:val="center"/>
          </w:tcPr>
          <w:p w14:paraId="49DA4AD8"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管道照护</w:t>
            </w:r>
          </w:p>
        </w:tc>
        <w:tc>
          <w:tcPr>
            <w:tcW w:w="7272" w:type="dxa"/>
            <w:tcBorders>
              <w:top w:val="single" w:sz="8" w:space="0" w:color="auto"/>
              <w:left w:val="single" w:sz="8" w:space="0" w:color="auto"/>
              <w:bottom w:val="single" w:sz="8" w:space="0" w:color="auto"/>
              <w:right w:val="single" w:sz="8" w:space="0" w:color="auto"/>
            </w:tcBorders>
            <w:vAlign w:val="center"/>
          </w:tcPr>
          <w:p w14:paraId="567611FD"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保持各种管道的通畅，位置合适，防止脱落及堵塞。不随意约束患者。</w:t>
            </w:r>
          </w:p>
        </w:tc>
      </w:tr>
      <w:tr w:rsidR="00E90CA8" w:rsidRPr="00750792" w14:paraId="34F8303D"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45649E0A"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康复锻炼</w:t>
            </w:r>
          </w:p>
        </w:tc>
        <w:tc>
          <w:tcPr>
            <w:tcW w:w="7272" w:type="dxa"/>
            <w:tcBorders>
              <w:top w:val="single" w:sz="8" w:space="0" w:color="auto"/>
              <w:left w:val="single" w:sz="8" w:space="0" w:color="auto"/>
              <w:bottom w:val="single" w:sz="8" w:space="0" w:color="auto"/>
              <w:right w:val="single" w:sz="8" w:space="0" w:color="auto"/>
            </w:tcBorders>
            <w:vAlign w:val="center"/>
          </w:tcPr>
          <w:p w14:paraId="400FB0A3"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协助患者采取正确卧位及活动。肢体处于功能位。执行科室规定的各项功能锻炼频次和数量。</w:t>
            </w:r>
          </w:p>
        </w:tc>
      </w:tr>
      <w:tr w:rsidR="00E90CA8" w:rsidRPr="00750792" w14:paraId="2672BC6C"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305F5187"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消毒隔离</w:t>
            </w:r>
          </w:p>
        </w:tc>
        <w:tc>
          <w:tcPr>
            <w:tcW w:w="7272" w:type="dxa"/>
            <w:tcBorders>
              <w:top w:val="single" w:sz="8" w:space="0" w:color="auto"/>
              <w:left w:val="single" w:sz="8" w:space="0" w:color="auto"/>
              <w:bottom w:val="single" w:sz="8" w:space="0" w:color="auto"/>
              <w:right w:val="single" w:sz="8" w:space="0" w:color="auto"/>
            </w:tcBorders>
            <w:vAlign w:val="center"/>
          </w:tcPr>
          <w:p w14:paraId="53C778D1"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手卫生执行到位。执行正确穿脱隔离衣、戴（脱）手套/口罩/帽子的方法。垃圾分类正确。注意自身职业安全与防护。保持环境与物品的清洁。</w:t>
            </w:r>
          </w:p>
        </w:tc>
      </w:tr>
      <w:tr w:rsidR="00E90CA8" w:rsidRPr="00750792" w14:paraId="06B17A90"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1AB3548D"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安全照护</w:t>
            </w:r>
          </w:p>
        </w:tc>
        <w:tc>
          <w:tcPr>
            <w:tcW w:w="7272" w:type="dxa"/>
            <w:tcBorders>
              <w:top w:val="single" w:sz="8" w:space="0" w:color="auto"/>
              <w:left w:val="single" w:sz="8" w:space="0" w:color="auto"/>
              <w:bottom w:val="single" w:sz="8" w:space="0" w:color="auto"/>
              <w:right w:val="single" w:sz="8" w:space="0" w:color="auto"/>
            </w:tcBorders>
            <w:vAlign w:val="center"/>
          </w:tcPr>
          <w:p w14:paraId="6CBF6C7A"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做好患者安全防护，发现患者异常及时汇报。患者跌倒/坠床、噎食、误吸、烫伤、压力性损伤、管路滑脱、深静脉血栓预防等预防措施落实到位，正确使用保护用具。无不良事件发生。</w:t>
            </w:r>
          </w:p>
        </w:tc>
      </w:tr>
      <w:tr w:rsidR="00E90CA8" w:rsidRPr="00750792" w14:paraId="4F86AB08" w14:textId="77777777">
        <w:trPr>
          <w:trHeight w:val="423"/>
        </w:trPr>
        <w:tc>
          <w:tcPr>
            <w:tcW w:w="1054" w:type="dxa"/>
            <w:tcBorders>
              <w:top w:val="single" w:sz="8" w:space="0" w:color="auto"/>
              <w:left w:val="single" w:sz="8" w:space="0" w:color="auto"/>
              <w:bottom w:val="single" w:sz="8" w:space="0" w:color="auto"/>
              <w:right w:val="single" w:sz="8" w:space="0" w:color="auto"/>
            </w:tcBorders>
            <w:vAlign w:val="center"/>
          </w:tcPr>
          <w:p w14:paraId="61B78BB3"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沟通照护</w:t>
            </w:r>
          </w:p>
        </w:tc>
        <w:tc>
          <w:tcPr>
            <w:tcW w:w="7272" w:type="dxa"/>
            <w:tcBorders>
              <w:top w:val="single" w:sz="8" w:space="0" w:color="auto"/>
              <w:left w:val="single" w:sz="8" w:space="0" w:color="auto"/>
              <w:bottom w:val="single" w:sz="8" w:space="0" w:color="auto"/>
              <w:right w:val="single" w:sz="8" w:space="0" w:color="auto"/>
            </w:tcBorders>
            <w:vAlign w:val="center"/>
          </w:tcPr>
          <w:p w14:paraId="5977445E" w14:textId="77777777" w:rsidR="00E90CA8" w:rsidRPr="00750792" w:rsidRDefault="00F806AB">
            <w:pPr>
              <w:widowControl w:val="0"/>
              <w:spacing w:after="0" w:line="400" w:lineRule="exact"/>
              <w:ind w:left="0"/>
              <w:rPr>
                <w:rFonts w:ascii="宋体" w:hAnsi="宋体" w:hint="eastAsia"/>
                <w:kern w:val="2"/>
                <w:sz w:val="21"/>
                <w:szCs w:val="21"/>
              </w:rPr>
            </w:pPr>
            <w:r w:rsidRPr="00750792">
              <w:rPr>
                <w:rFonts w:ascii="宋体" w:hAnsi="宋体" w:hint="eastAsia"/>
                <w:kern w:val="2"/>
                <w:sz w:val="21"/>
                <w:szCs w:val="21"/>
              </w:rPr>
              <w:t>对待病人如亲人，态度诚恳、举止稳重、同情、关心和体贴病人，做到：（解释耐心、听取意见虚心、让病人家属放心），不出现冷、硬、顶、推现象。不随意谈论病情，禁止评价医务人员工作情况。工作期间做到无投诉。</w:t>
            </w:r>
          </w:p>
        </w:tc>
      </w:tr>
    </w:tbl>
    <w:p w14:paraId="7C5C266C"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rPr>
      </w:pPr>
      <w:r w:rsidRPr="00750792">
        <w:rPr>
          <w:rFonts w:ascii="宋体" w:hAnsi="宋体" w:cs="宋体" w:hint="eastAsia"/>
          <w:b/>
          <w:bCs/>
          <w:color w:val="000000"/>
          <w:sz w:val="21"/>
          <w:szCs w:val="21"/>
        </w:rPr>
        <w:t>3、培训要求：</w:t>
      </w:r>
    </w:p>
    <w:p w14:paraId="763AF93D"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3.1提供完整年度月度专项培训计划表；</w:t>
      </w:r>
    </w:p>
    <w:p w14:paraId="4F788AAD"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3.2新入职护理员开展3天封闭式岗前培训，内容包含老年照护、院感防控、安全应急、服务制度、文明规范；</w:t>
      </w:r>
    </w:p>
    <w:p w14:paraId="5E6CEFE1"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3.3每季度组织实操+理论考核，考核记录每月报送护理院存档；</w:t>
      </w:r>
    </w:p>
    <w:p w14:paraId="143B6D32"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3.4管理人员定期开展医患沟通、安全风险、纠纷处置专项培训。</w:t>
      </w:r>
    </w:p>
    <w:p w14:paraId="46D8E491"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rPr>
      </w:pPr>
      <w:r w:rsidRPr="00750792">
        <w:rPr>
          <w:rFonts w:ascii="宋体" w:hAnsi="宋体" w:cs="宋体" w:hint="eastAsia"/>
          <w:b/>
          <w:bCs/>
          <w:color w:val="000000"/>
          <w:sz w:val="21"/>
          <w:szCs w:val="21"/>
        </w:rPr>
        <w:t>4、信息化系统要求：</w:t>
      </w:r>
    </w:p>
    <w:p w14:paraId="09C55A82"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4.1 院方免费开通管理端口，无系统使用费；</w:t>
      </w:r>
    </w:p>
    <w:p w14:paraId="732DD9CE"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4.2包含护理人员人事档案、证件到期提醒、老人照护台账、线上交接班、满意度登记、投诉管理、月度费用统计对账；</w:t>
      </w:r>
    </w:p>
    <w:p w14:paraId="4109B6F6"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4.3 支持线上培训、线上考核、应急知识库；</w:t>
      </w:r>
    </w:p>
    <w:p w14:paraId="2CBCD06A"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4.4自动提醒保险、证件到期，降低用工风险；</w:t>
      </w:r>
    </w:p>
    <w:p w14:paraId="62942C33"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4.5可导出各类服务统计报表，配合院财务月度对账。</w:t>
      </w:r>
    </w:p>
    <w:p w14:paraId="69709B7C"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rPr>
      </w:pPr>
      <w:r w:rsidRPr="00750792">
        <w:rPr>
          <w:rFonts w:ascii="宋体" w:hAnsi="宋体" w:cs="宋体" w:hint="eastAsia"/>
          <w:b/>
          <w:bCs/>
          <w:color w:val="000000"/>
          <w:sz w:val="21"/>
          <w:szCs w:val="21"/>
        </w:rPr>
        <w:t>5、保险要求：</w:t>
      </w:r>
    </w:p>
    <w:p w14:paraId="2009C0A9"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5.1供应商须为所有陪护人员购买雇主责任险，单人保额不低于人民币30万元；</w:t>
      </w:r>
    </w:p>
    <w:p w14:paraId="3130DA5A"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5.2须购买公众责任险，项目累计保额不低于人民币300万元；</w:t>
      </w:r>
    </w:p>
    <w:p w14:paraId="3A35890F"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rPr>
      </w:pPr>
      <w:r w:rsidRPr="00750792">
        <w:rPr>
          <w:rFonts w:ascii="宋体" w:hAnsi="宋体" w:cs="宋体" w:hint="eastAsia"/>
          <w:b/>
          <w:bCs/>
          <w:color w:val="000000"/>
          <w:sz w:val="21"/>
          <w:szCs w:val="21"/>
        </w:rPr>
        <w:t>（三）报价与结算要求</w:t>
      </w:r>
    </w:p>
    <w:p w14:paraId="32D7E08A"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1、所有陪护报价包含</w:t>
      </w:r>
      <w:r w:rsidRPr="00750792">
        <w:rPr>
          <w:rFonts w:ascii="宋体" w:hAnsi="宋体" w:cs="宋体" w:hint="eastAsia"/>
          <w:bCs/>
          <w:color w:val="000000"/>
          <w:sz w:val="21"/>
          <w:szCs w:val="21"/>
        </w:rPr>
        <w:t>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r w:rsidRPr="00750792">
        <w:rPr>
          <w:rFonts w:ascii="宋体" w:hAnsi="宋体" w:cs="宋体" w:hint="eastAsia"/>
          <w:color w:val="000000"/>
          <w:sz w:val="21"/>
          <w:szCs w:val="21"/>
        </w:rPr>
        <w:t>等全部成本；</w:t>
      </w:r>
    </w:p>
    <w:p w14:paraId="1ECDCAAD"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lastRenderedPageBreak/>
        <w:t>2、计费规则：</w:t>
      </w:r>
    </w:p>
    <w:tbl>
      <w:tblPr>
        <w:tblW w:w="8336" w:type="dxa"/>
        <w:tblLayout w:type="fixed"/>
        <w:tblCellMar>
          <w:left w:w="0" w:type="dxa"/>
          <w:right w:w="0" w:type="dxa"/>
        </w:tblCellMar>
        <w:tblLook w:val="04A0" w:firstRow="1" w:lastRow="0" w:firstColumn="1" w:lastColumn="0" w:noHBand="0" w:noVBand="1"/>
      </w:tblPr>
      <w:tblGrid>
        <w:gridCol w:w="1296"/>
        <w:gridCol w:w="1381"/>
        <w:gridCol w:w="1350"/>
        <w:gridCol w:w="1590"/>
        <w:gridCol w:w="2719"/>
      </w:tblGrid>
      <w:tr w:rsidR="00E90CA8" w:rsidRPr="00750792" w14:paraId="6864621B" w14:textId="77777777">
        <w:trPr>
          <w:trHeight w:val="270"/>
        </w:trPr>
        <w:tc>
          <w:tcPr>
            <w:tcW w:w="129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7E51FB2"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服务类型</w:t>
            </w:r>
          </w:p>
        </w:tc>
        <w:tc>
          <w:tcPr>
            <w:tcW w:w="1381"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BFDC922"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服务等级</w:t>
            </w:r>
          </w:p>
        </w:tc>
        <w:tc>
          <w:tcPr>
            <w:tcW w:w="13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19CC2F"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收费限价</w:t>
            </w:r>
          </w:p>
        </w:tc>
        <w:tc>
          <w:tcPr>
            <w:tcW w:w="4309" w:type="dxa"/>
            <w:gridSpan w:val="2"/>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BAEEB4"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服务内容</w:t>
            </w:r>
          </w:p>
        </w:tc>
      </w:tr>
      <w:tr w:rsidR="00E90CA8" w:rsidRPr="00750792" w14:paraId="0AFAA27E" w14:textId="77777777">
        <w:trPr>
          <w:trHeight w:val="380"/>
        </w:trPr>
        <w:tc>
          <w:tcPr>
            <w:tcW w:w="129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E14832B" w14:textId="77777777" w:rsidR="00E90CA8" w:rsidRPr="00750792" w:rsidRDefault="00E90CA8">
            <w:pPr>
              <w:widowControl w:val="0"/>
              <w:autoSpaceDE w:val="0"/>
              <w:autoSpaceDN w:val="0"/>
              <w:spacing w:after="0" w:line="240" w:lineRule="auto"/>
              <w:ind w:left="0"/>
              <w:jc w:val="center"/>
              <w:rPr>
                <w:rFonts w:ascii="宋体" w:hAnsi="宋体" w:cs="宋体" w:hint="eastAsia"/>
                <w:color w:val="000000"/>
                <w:sz w:val="22"/>
                <w:szCs w:val="22"/>
                <w:lang w:val="zh-CN" w:bidi="zh-CN"/>
              </w:rPr>
            </w:pPr>
          </w:p>
        </w:tc>
        <w:tc>
          <w:tcPr>
            <w:tcW w:w="1381"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F8EEE6" w14:textId="77777777" w:rsidR="00E90CA8" w:rsidRPr="00750792" w:rsidRDefault="00E90CA8">
            <w:pPr>
              <w:widowControl w:val="0"/>
              <w:autoSpaceDE w:val="0"/>
              <w:autoSpaceDN w:val="0"/>
              <w:spacing w:after="0" w:line="240" w:lineRule="auto"/>
              <w:ind w:left="0"/>
              <w:jc w:val="center"/>
              <w:rPr>
                <w:rFonts w:ascii="宋体" w:hAnsi="宋体" w:cs="宋体" w:hint="eastAsia"/>
                <w:color w:val="000000"/>
                <w:sz w:val="22"/>
                <w:szCs w:val="22"/>
                <w:lang w:val="zh-CN" w:bidi="zh-CN"/>
              </w:rPr>
            </w:pPr>
          </w:p>
        </w:tc>
        <w:tc>
          <w:tcPr>
            <w:tcW w:w="13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FF1C526" w14:textId="77777777" w:rsidR="00E90CA8" w:rsidRPr="00750792" w:rsidRDefault="00E90CA8">
            <w:pPr>
              <w:widowControl w:val="0"/>
              <w:autoSpaceDE w:val="0"/>
              <w:autoSpaceDN w:val="0"/>
              <w:spacing w:after="0" w:line="240" w:lineRule="auto"/>
              <w:ind w:left="0"/>
              <w:jc w:val="center"/>
              <w:rPr>
                <w:rFonts w:ascii="宋体" w:hAnsi="宋体" w:cs="宋体" w:hint="eastAsia"/>
                <w:color w:val="000000"/>
                <w:sz w:val="22"/>
                <w:szCs w:val="22"/>
                <w:lang w:val="zh-CN" w:bidi="zh-CN"/>
              </w:rPr>
            </w:pPr>
          </w:p>
        </w:tc>
        <w:tc>
          <w:tcPr>
            <w:tcW w:w="159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925033F"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基础服务</w:t>
            </w: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FA4375"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特定服务</w:t>
            </w:r>
          </w:p>
        </w:tc>
      </w:tr>
      <w:tr w:rsidR="00E90CA8" w:rsidRPr="00750792" w14:paraId="3BE5B2BB" w14:textId="77777777">
        <w:trPr>
          <w:trHeight w:val="108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387E16"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一对一护理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E49E251"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特级护理</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7C0C79"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300元/天/床</w:t>
            </w:r>
          </w:p>
        </w:tc>
        <w:tc>
          <w:tcPr>
            <w:tcW w:w="159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F77000" w14:textId="77777777" w:rsidR="00E90CA8" w:rsidRPr="00750792" w:rsidRDefault="00F806AB">
            <w:pPr>
              <w:autoSpaceDE w:val="0"/>
              <w:autoSpaceDN w:val="0"/>
              <w:spacing w:after="0" w:line="240" w:lineRule="auto"/>
              <w:ind w:left="0"/>
              <w:jc w:val="left"/>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协助晨间护理、晚间护理、服药、饮食、洗漱、穿衣、洗澡、翻身、洗衣、送水</w:t>
            </w: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7907503" w14:textId="77777777" w:rsidR="00E90CA8" w:rsidRPr="00750792" w:rsidRDefault="00F806AB">
            <w:pPr>
              <w:autoSpaceDE w:val="0"/>
              <w:autoSpaceDN w:val="0"/>
              <w:spacing w:after="0" w:line="240" w:lineRule="auto"/>
              <w:ind w:left="0"/>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帮助喂食、糊餐、鼻饲、排泄（大小便）、更换尿布、安全保护（约束）、24h陪护</w:t>
            </w:r>
          </w:p>
        </w:tc>
      </w:tr>
      <w:tr w:rsidR="00E90CA8" w:rsidRPr="00750792" w14:paraId="4FAE16B7" w14:textId="77777777">
        <w:trPr>
          <w:trHeight w:val="90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068413"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305CC6D"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优质一对多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08077CB"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200元/天/床</w:t>
            </w:r>
          </w:p>
        </w:tc>
        <w:tc>
          <w:tcPr>
            <w:tcW w:w="159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808CE0" w14:textId="77777777" w:rsidR="00E90CA8" w:rsidRPr="00750792" w:rsidRDefault="00E90CA8">
            <w:pPr>
              <w:widowControl w:val="0"/>
              <w:autoSpaceDE w:val="0"/>
              <w:autoSpaceDN w:val="0"/>
              <w:spacing w:after="0" w:line="240" w:lineRule="auto"/>
              <w:ind w:left="0"/>
              <w:jc w:val="left"/>
              <w:rPr>
                <w:rFonts w:ascii="宋体" w:hAnsi="宋体" w:cs="宋体" w:hint="eastAsia"/>
                <w:color w:val="000000"/>
                <w:sz w:val="22"/>
                <w:szCs w:val="22"/>
                <w:lang w:val="zh-CN" w:bidi="zh-CN"/>
              </w:rPr>
            </w:pP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A936F5" w14:textId="77777777" w:rsidR="00E90CA8" w:rsidRPr="00750792" w:rsidRDefault="00F806AB">
            <w:pPr>
              <w:autoSpaceDE w:val="0"/>
              <w:autoSpaceDN w:val="0"/>
              <w:spacing w:after="0" w:line="240" w:lineRule="auto"/>
              <w:ind w:left="0"/>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帮助喂食、糊餐、鼻饲、排泄（大小便）、更换尿布、安全保护（约束）</w:t>
            </w:r>
          </w:p>
        </w:tc>
      </w:tr>
      <w:tr w:rsidR="00E90CA8" w:rsidRPr="00750792" w14:paraId="7C903D88" w14:textId="77777777">
        <w:trPr>
          <w:trHeight w:val="50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AA4FC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C39BAC"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进阶一对多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38048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150元/天/床</w:t>
            </w:r>
          </w:p>
        </w:tc>
        <w:tc>
          <w:tcPr>
            <w:tcW w:w="159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312905F" w14:textId="77777777" w:rsidR="00E90CA8" w:rsidRPr="00750792" w:rsidRDefault="00E90CA8">
            <w:pPr>
              <w:widowControl w:val="0"/>
              <w:autoSpaceDE w:val="0"/>
              <w:autoSpaceDN w:val="0"/>
              <w:spacing w:after="0" w:line="240" w:lineRule="auto"/>
              <w:ind w:left="0"/>
              <w:jc w:val="left"/>
              <w:rPr>
                <w:rFonts w:ascii="宋体" w:hAnsi="宋体" w:cs="宋体" w:hint="eastAsia"/>
                <w:color w:val="000000"/>
                <w:sz w:val="22"/>
                <w:szCs w:val="22"/>
                <w:lang w:val="zh-CN" w:bidi="zh-CN"/>
              </w:rPr>
            </w:pP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A398AD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帮助排泄护理（大、小便）</w:t>
            </w:r>
          </w:p>
        </w:tc>
      </w:tr>
      <w:tr w:rsidR="00E90CA8" w:rsidRPr="00750792" w14:paraId="6C787D62" w14:textId="77777777">
        <w:trPr>
          <w:trHeight w:val="50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4958C0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829F20A"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标准一对多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372906"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120元/天/床</w:t>
            </w:r>
          </w:p>
        </w:tc>
        <w:tc>
          <w:tcPr>
            <w:tcW w:w="159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2D9848" w14:textId="77777777" w:rsidR="00E90CA8" w:rsidRPr="00750792" w:rsidRDefault="00E90CA8">
            <w:pPr>
              <w:widowControl w:val="0"/>
              <w:autoSpaceDE w:val="0"/>
              <w:autoSpaceDN w:val="0"/>
              <w:spacing w:after="0" w:line="240" w:lineRule="auto"/>
              <w:ind w:left="0"/>
              <w:jc w:val="left"/>
              <w:rPr>
                <w:rFonts w:ascii="宋体" w:hAnsi="宋体" w:cs="宋体" w:hint="eastAsia"/>
                <w:color w:val="000000"/>
                <w:sz w:val="22"/>
                <w:szCs w:val="22"/>
                <w:lang w:val="zh-CN" w:bidi="zh-CN"/>
              </w:rPr>
            </w:pP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37D87A"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协助大小便</w:t>
            </w:r>
          </w:p>
        </w:tc>
      </w:tr>
      <w:tr w:rsidR="00E90CA8" w:rsidRPr="00750792" w14:paraId="4ED6AD75" w14:textId="77777777">
        <w:trPr>
          <w:trHeight w:val="172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56F1A3A"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4E0633"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基础一对多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50B84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90元/天/床</w:t>
            </w:r>
          </w:p>
        </w:tc>
        <w:tc>
          <w:tcPr>
            <w:tcW w:w="159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1BA6F68" w14:textId="77777777" w:rsidR="00E90CA8" w:rsidRPr="00750792" w:rsidRDefault="00F806AB">
            <w:pPr>
              <w:autoSpaceDE w:val="0"/>
              <w:autoSpaceDN w:val="0"/>
              <w:spacing w:after="0" w:line="240" w:lineRule="auto"/>
              <w:ind w:left="0"/>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协助晨间护理、晚间护理、服药、饮食、洗漱、穿衣、洗澡、翻身、洗衣、送水</w:t>
            </w: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850CD08" w14:textId="77777777" w:rsidR="00E90CA8" w:rsidRPr="00750792" w:rsidRDefault="00F806AB">
            <w:pPr>
              <w:autoSpaceDE w:val="0"/>
              <w:autoSpaceDN w:val="0"/>
              <w:spacing w:after="0" w:line="240" w:lineRule="auto"/>
              <w:ind w:left="0"/>
              <w:jc w:val="left"/>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 xml:space="preserve">    </w:t>
            </w:r>
            <w:r w:rsidRPr="00750792">
              <w:rPr>
                <w:rFonts w:ascii="宋体" w:hAnsi="宋体" w:cs="宋体" w:hint="eastAsia"/>
                <w:color w:val="000000"/>
                <w:sz w:val="22"/>
                <w:szCs w:val="22"/>
                <w:u w:val="single"/>
                <w:lang w:bidi="ar"/>
              </w:rPr>
              <w:t xml:space="preserve">                 </w:t>
            </w:r>
          </w:p>
        </w:tc>
      </w:tr>
      <w:tr w:rsidR="00E90CA8" w:rsidRPr="00750792" w14:paraId="355A468F" w14:textId="77777777">
        <w:trPr>
          <w:trHeight w:val="172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C93D9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bidi="ar"/>
              </w:rPr>
            </w:pPr>
            <w:r w:rsidRPr="00750792">
              <w:rPr>
                <w:rFonts w:ascii="宋体" w:hAnsi="宋体" w:cs="宋体" w:hint="eastAsia"/>
                <w:color w:val="000000"/>
                <w:sz w:val="22"/>
                <w:szCs w:val="22"/>
                <w:lang w:bidi="ar"/>
              </w:rPr>
              <w:t>护士（劳务派遣）</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4CACC2" w14:textId="77777777" w:rsidR="00E90CA8" w:rsidRPr="00750792" w:rsidRDefault="00E90CA8">
            <w:pPr>
              <w:autoSpaceDE w:val="0"/>
              <w:autoSpaceDN w:val="0"/>
              <w:spacing w:after="0" w:line="240" w:lineRule="auto"/>
              <w:ind w:left="0"/>
              <w:textAlignment w:val="center"/>
              <w:rPr>
                <w:rFonts w:ascii="宋体" w:hAnsi="宋体" w:cs="宋体" w:hint="eastAsia"/>
                <w:color w:val="000000"/>
                <w:sz w:val="22"/>
                <w:szCs w:val="22"/>
                <w:lang w:bidi="ar"/>
              </w:rPr>
            </w:pP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8C85AF"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bidi="ar"/>
              </w:rPr>
            </w:pPr>
            <w:r w:rsidRPr="00750792">
              <w:rPr>
                <w:rFonts w:ascii="宋体" w:hAnsi="宋体" w:cs="宋体" w:hint="eastAsia"/>
                <w:color w:val="000000"/>
                <w:sz w:val="22"/>
                <w:szCs w:val="22"/>
                <w:lang w:bidi="ar"/>
              </w:rPr>
              <w:t>150元/</w:t>
            </w:r>
            <w:r w:rsidRPr="00750792">
              <w:rPr>
                <w:rFonts w:cs="微软雅黑" w:hint="eastAsia"/>
                <w:sz w:val="21"/>
                <w:szCs w:val="21"/>
              </w:rPr>
              <w:t>人</w:t>
            </w:r>
            <w:r w:rsidRPr="00750792">
              <w:rPr>
                <w:rFonts w:cs="微软雅黑" w:hint="eastAsia"/>
                <w:sz w:val="21"/>
                <w:szCs w:val="21"/>
              </w:rPr>
              <w:t>/</w:t>
            </w:r>
            <w:r w:rsidRPr="00750792">
              <w:rPr>
                <w:rFonts w:cs="微软雅黑" w:hint="eastAsia"/>
                <w:sz w:val="21"/>
                <w:szCs w:val="21"/>
              </w:rPr>
              <w:t>月</w:t>
            </w:r>
          </w:p>
        </w:tc>
        <w:tc>
          <w:tcPr>
            <w:tcW w:w="4309" w:type="dxa"/>
            <w:gridSpan w:val="2"/>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8F18A7B" w14:textId="77777777" w:rsidR="00E90CA8" w:rsidRPr="00750792" w:rsidRDefault="00F806AB">
            <w:pPr>
              <w:autoSpaceDE w:val="0"/>
              <w:autoSpaceDN w:val="0"/>
              <w:spacing w:after="0" w:line="240" w:lineRule="auto"/>
              <w:ind w:left="0"/>
              <w:jc w:val="left"/>
              <w:textAlignment w:val="center"/>
              <w:rPr>
                <w:rFonts w:ascii="宋体" w:hAnsi="宋体" w:cs="宋体" w:hint="eastAsia"/>
                <w:color w:val="000000"/>
                <w:sz w:val="22"/>
                <w:szCs w:val="22"/>
                <w:lang w:bidi="ar"/>
              </w:rPr>
            </w:pPr>
            <w:r w:rsidRPr="00750792">
              <w:rPr>
                <w:rFonts w:cs="微软雅黑" w:hint="eastAsia"/>
                <w:sz w:val="21"/>
                <w:szCs w:val="21"/>
              </w:rPr>
              <w:t>劳务派遣管理费用由护理院支付给服务单位，服务单位每月收取管理费，其余按劳动合同代缴相应费用后全额支付给护士。</w:t>
            </w:r>
          </w:p>
        </w:tc>
      </w:tr>
    </w:tbl>
    <w:p w14:paraId="6351A66D"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u w:val="single"/>
        </w:rPr>
      </w:pPr>
      <w:r w:rsidRPr="00750792">
        <w:rPr>
          <w:rFonts w:ascii="宋体" w:hAnsi="宋体" w:cs="宋体" w:hint="eastAsia"/>
          <w:b/>
          <w:bCs/>
          <w:color w:val="000000"/>
          <w:sz w:val="21"/>
          <w:szCs w:val="21"/>
          <w:u w:val="single"/>
        </w:rPr>
        <w:t>注：（1）老人入住当天计费，不满12小时按半天结算；</w:t>
      </w:r>
    </w:p>
    <w:p w14:paraId="4E6A9291"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u w:val="single"/>
        </w:rPr>
      </w:pPr>
      <w:r w:rsidRPr="00750792">
        <w:rPr>
          <w:rFonts w:ascii="宋体" w:hAnsi="宋体" w:cs="宋体" w:hint="eastAsia"/>
          <w:b/>
          <w:bCs/>
          <w:color w:val="000000"/>
          <w:sz w:val="21"/>
          <w:szCs w:val="21"/>
          <w:u w:val="single"/>
        </w:rPr>
        <w:t>（2）场地租赁及水电能耗费按陪护总费用的10%计提（含在报价内）；</w:t>
      </w:r>
    </w:p>
    <w:p w14:paraId="69859EE3"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u w:val="single"/>
        </w:rPr>
      </w:pPr>
      <w:r w:rsidRPr="00750792">
        <w:rPr>
          <w:rFonts w:ascii="宋体" w:hAnsi="宋体" w:cs="宋体" w:hint="eastAsia"/>
          <w:b/>
          <w:bCs/>
          <w:color w:val="000000"/>
          <w:sz w:val="21"/>
          <w:szCs w:val="21"/>
          <w:u w:val="single"/>
        </w:rPr>
        <w:t>（2）劳务派遣管理费用由护理院支付给服务单位，服务单位每月收取管理费，其余按劳动合同代缴相应费用后全额支付给护士。</w:t>
      </w:r>
    </w:p>
    <w:p w14:paraId="462D5EFA"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3、结算周期：按月对账，每月5日前双方核对上月服务台账，供应商开具增值税发票，双方按月结算服务费；</w:t>
      </w:r>
    </w:p>
    <w:p w14:paraId="55A187F7"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4、陪护费由院方向服务对象收取，服务单位按月向院方缴纳场地租赁及水电能耗费（按陪护总费用10%计提）；护士由护理院支付给服务单位，服务单位每月收取劳务派遣管理费，其余按劳动合同代缴相应费用后全额支付给护士。</w:t>
      </w:r>
    </w:p>
    <w:p w14:paraId="30EA0531" w14:textId="77777777" w:rsidR="00E90CA8" w:rsidRPr="00750792" w:rsidRDefault="00F806AB">
      <w:pPr>
        <w:adjustRightInd w:val="0"/>
        <w:spacing w:after="0" w:line="360" w:lineRule="auto"/>
        <w:ind w:left="0" w:firstLineChars="200" w:firstLine="422"/>
        <w:rPr>
          <w:rFonts w:ascii="宋体" w:hAnsi="宋体" w:cs="宋体" w:hint="eastAsia"/>
          <w:b/>
          <w:bCs/>
          <w:color w:val="000000"/>
          <w:sz w:val="21"/>
          <w:szCs w:val="21"/>
        </w:rPr>
      </w:pPr>
      <w:r w:rsidRPr="00750792">
        <w:rPr>
          <w:rFonts w:ascii="宋体" w:hAnsi="宋体" w:cs="宋体" w:hint="eastAsia"/>
          <w:b/>
          <w:bCs/>
          <w:color w:val="000000"/>
          <w:sz w:val="21"/>
          <w:szCs w:val="21"/>
        </w:rPr>
        <w:t>五、综合说明</w:t>
      </w:r>
    </w:p>
    <w:p w14:paraId="1CD60950"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1、响应单位按照采购文件的要求提交响应文件，并对所提供的全部资料的真实性承担法律责任。</w:t>
      </w:r>
    </w:p>
    <w:p w14:paraId="5A2FF3BD" w14:textId="77777777" w:rsidR="00E90CA8" w:rsidRPr="00750792" w:rsidRDefault="00F806AB">
      <w:pPr>
        <w:adjustRightInd w:val="0"/>
        <w:spacing w:after="0" w:line="360" w:lineRule="auto"/>
        <w:ind w:left="0" w:firstLine="480"/>
        <w:jc w:val="left"/>
        <w:rPr>
          <w:rFonts w:ascii="宋体" w:hAnsi="宋体" w:cs="宋体" w:hint="eastAsia"/>
          <w:color w:val="000000"/>
          <w:sz w:val="21"/>
          <w:szCs w:val="21"/>
        </w:rPr>
      </w:pPr>
      <w:r w:rsidRPr="00750792">
        <w:rPr>
          <w:rFonts w:ascii="宋体" w:hAnsi="宋体" w:cs="宋体" w:hint="eastAsia"/>
          <w:color w:val="000000"/>
          <w:sz w:val="21"/>
          <w:szCs w:val="21"/>
        </w:rPr>
        <w:t>2、此次响应报价应</w:t>
      </w:r>
      <w:r w:rsidRPr="00750792">
        <w:rPr>
          <w:rFonts w:ascii="宋体" w:hAnsi="宋体" w:cs="宋体" w:hint="eastAsia"/>
          <w:bCs/>
          <w:color w:val="000000"/>
          <w:sz w:val="21"/>
          <w:szCs w:val="21"/>
        </w:rPr>
        <w:t>完成该项目全部内容所需的人工费、场地租赁及水电能耗费、劳务派遣管理费加班费、消毒耗材、物资、服装、胸卡、通讯、福利费、意外险、高温费、</w:t>
      </w:r>
      <w:r w:rsidRPr="00750792">
        <w:rPr>
          <w:rFonts w:ascii="宋体" w:hAnsi="宋体" w:cs="宋体" w:hint="eastAsia"/>
          <w:bCs/>
          <w:color w:val="000000"/>
          <w:sz w:val="21"/>
          <w:szCs w:val="21"/>
        </w:rPr>
        <w:lastRenderedPageBreak/>
        <w:t>节假日补贴、人员培训费、劳保、管理费、各种税费、保险、利润、税金、代理服务费、政策性文件规定及合同包含的所有风险、责任等各项应有费用。</w:t>
      </w:r>
    </w:p>
    <w:p w14:paraId="7CA683E8"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3、成交单位将根据采购文件、响应文件的相关约定，承担合同责任，履行合同义务。</w:t>
      </w:r>
    </w:p>
    <w:p w14:paraId="1B1F4ADA"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14:paraId="1A875282"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5、验收：</w:t>
      </w:r>
    </w:p>
    <w:p w14:paraId="5474F960"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（1）验收时间：采购方根据实际情况在合理时间内进行验收。</w:t>
      </w:r>
    </w:p>
    <w:p w14:paraId="268FC1E7"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（2）验收标准：按国家相关法律法规、行业相关标准及采购文件要求和成交单位的承诺进行验收。</w:t>
      </w:r>
    </w:p>
    <w:p w14:paraId="740E6F37"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（3）本项目将根据政府采购法及相关法规以及《江苏省政府采购履约验收管理办法》文件的规定，对供应商进行履约验收。</w:t>
      </w:r>
    </w:p>
    <w:p w14:paraId="68CD88F0"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6、付款方式：详见合同条款。</w:t>
      </w:r>
    </w:p>
    <w:p w14:paraId="300B580C" w14:textId="77777777" w:rsidR="00E90CA8" w:rsidRPr="00750792" w:rsidRDefault="00F806AB">
      <w:pPr>
        <w:adjustRightInd w:val="0"/>
        <w:spacing w:after="0" w:line="360" w:lineRule="auto"/>
        <w:ind w:left="0" w:firstLineChars="200" w:firstLine="420"/>
        <w:rPr>
          <w:rFonts w:ascii="宋体" w:hAnsi="宋体" w:cs="宋体" w:hint="eastAsia"/>
          <w:color w:val="000000"/>
          <w:sz w:val="21"/>
          <w:szCs w:val="21"/>
        </w:rPr>
      </w:pPr>
      <w:r w:rsidRPr="00750792">
        <w:rPr>
          <w:rFonts w:ascii="宋体" w:hAnsi="宋体" w:cs="宋体" w:hint="eastAsia"/>
          <w:color w:val="000000"/>
          <w:sz w:val="21"/>
          <w:szCs w:val="21"/>
        </w:rPr>
        <w:t>7、凡涉及采购文件的补充说明和修改，均以最后在苏州市政府采购网发布的内容为准。</w:t>
      </w:r>
    </w:p>
    <w:p w14:paraId="3E3D9DAD" w14:textId="77777777" w:rsidR="00E90CA8" w:rsidRPr="00750792" w:rsidRDefault="00E90CA8">
      <w:pPr>
        <w:pStyle w:val="a0"/>
      </w:pPr>
      <w:bookmarkStart w:id="70" w:name="_Toc3589"/>
    </w:p>
    <w:p w14:paraId="5CD6BD1A" w14:textId="77777777" w:rsidR="00E90CA8" w:rsidRPr="00750792" w:rsidRDefault="00F806AB">
      <w:pPr>
        <w:rPr>
          <w:rFonts w:ascii="宋体" w:hAnsi="宋体" w:cs="宋体" w:hint="eastAsia"/>
          <w:b/>
          <w:color w:val="000000"/>
          <w:sz w:val="44"/>
          <w:szCs w:val="44"/>
        </w:rPr>
      </w:pPr>
      <w:bookmarkStart w:id="71" w:name="_Toc18839"/>
      <w:r w:rsidRPr="00750792">
        <w:rPr>
          <w:rFonts w:ascii="宋体" w:hAnsi="宋体" w:cs="宋体" w:hint="eastAsia"/>
          <w:b/>
          <w:color w:val="000000"/>
          <w:sz w:val="44"/>
          <w:szCs w:val="44"/>
        </w:rPr>
        <w:br w:type="page"/>
      </w:r>
    </w:p>
    <w:p w14:paraId="352184AF" w14:textId="77777777" w:rsidR="00E90CA8" w:rsidRPr="00750792" w:rsidRDefault="00E90CA8"/>
    <w:p w14:paraId="61EBF92D" w14:textId="77777777" w:rsidR="00E90CA8" w:rsidRPr="00750792" w:rsidRDefault="00E90CA8"/>
    <w:p w14:paraId="34C317C1" w14:textId="77777777" w:rsidR="00E90CA8" w:rsidRPr="00750792" w:rsidRDefault="00E90CA8"/>
    <w:p w14:paraId="3B7309E0" w14:textId="77777777" w:rsidR="00E90CA8" w:rsidRPr="00750792" w:rsidRDefault="00E90CA8">
      <w:pPr>
        <w:pStyle w:val="a0"/>
      </w:pPr>
    </w:p>
    <w:p w14:paraId="474EAA25" w14:textId="77777777" w:rsidR="00E90CA8" w:rsidRPr="00750792" w:rsidRDefault="00E90CA8">
      <w:pPr>
        <w:pStyle w:val="a4"/>
      </w:pPr>
    </w:p>
    <w:p w14:paraId="2FE22A21" w14:textId="77777777" w:rsidR="00E90CA8" w:rsidRPr="00750792" w:rsidRDefault="00E90CA8"/>
    <w:p w14:paraId="127701EB" w14:textId="77777777" w:rsidR="00E90CA8" w:rsidRPr="00750792" w:rsidRDefault="00F806AB">
      <w:pPr>
        <w:spacing w:before="340" w:after="330" w:line="579" w:lineRule="auto"/>
        <w:ind w:left="0"/>
        <w:jc w:val="center"/>
        <w:outlineLvl w:val="0"/>
        <w:rPr>
          <w:rFonts w:ascii="宋体" w:hAnsi="宋体" w:cs="宋体" w:hint="eastAsia"/>
          <w:b/>
          <w:color w:val="000000"/>
          <w:sz w:val="44"/>
          <w:szCs w:val="44"/>
        </w:rPr>
      </w:pPr>
      <w:r w:rsidRPr="00750792">
        <w:rPr>
          <w:rFonts w:ascii="宋体" w:hAnsi="宋体" w:cs="宋体" w:hint="eastAsia"/>
          <w:b/>
          <w:color w:val="000000"/>
          <w:sz w:val="44"/>
          <w:szCs w:val="44"/>
        </w:rPr>
        <w:t>第五章 合同及主要条款</w:t>
      </w:r>
      <w:bookmarkEnd w:id="62"/>
      <w:bookmarkEnd w:id="70"/>
      <w:bookmarkEnd w:id="71"/>
    </w:p>
    <w:p w14:paraId="7A91443F" w14:textId="77777777" w:rsidR="00E90CA8" w:rsidRPr="00750792" w:rsidRDefault="00E90CA8">
      <w:pPr>
        <w:pStyle w:val="16"/>
        <w:ind w:firstLine="0"/>
        <w:rPr>
          <w:rFonts w:ascii="宋体" w:hAnsi="宋体" w:cs="宋体" w:hint="eastAsia"/>
          <w:color w:val="000000"/>
        </w:rPr>
      </w:pPr>
    </w:p>
    <w:p w14:paraId="31F427B6" w14:textId="77777777" w:rsidR="00E90CA8" w:rsidRPr="00750792" w:rsidRDefault="00F806AB">
      <w:pPr>
        <w:spacing w:line="360" w:lineRule="auto"/>
        <w:ind w:left="0"/>
        <w:jc w:val="center"/>
        <w:rPr>
          <w:rFonts w:ascii="宋体" w:hAnsi="宋体" w:cs="宋体" w:hint="eastAsia"/>
          <w:b/>
          <w:color w:val="000000"/>
          <w:sz w:val="44"/>
          <w:szCs w:val="44"/>
        </w:rPr>
      </w:pPr>
      <w:r w:rsidRPr="00750792">
        <w:rPr>
          <w:rFonts w:ascii="宋体" w:hAnsi="宋体" w:cs="宋体" w:hint="eastAsia"/>
          <w:b/>
          <w:color w:val="000000"/>
          <w:sz w:val="44"/>
          <w:szCs w:val="44"/>
        </w:rPr>
        <w:br w:type="page" w:clear="all"/>
      </w:r>
      <w:bookmarkStart w:id="72" w:name="_Toc32730"/>
      <w:r w:rsidRPr="00750792">
        <w:rPr>
          <w:rFonts w:ascii="宋体" w:hAnsi="宋体" w:cs="宋体" w:hint="eastAsia"/>
          <w:b/>
          <w:color w:val="000000"/>
          <w:sz w:val="32"/>
          <w:szCs w:val="32"/>
        </w:rPr>
        <w:lastRenderedPageBreak/>
        <w:t>合同主要条款</w:t>
      </w:r>
    </w:p>
    <w:p w14:paraId="7EA450A6"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依据甲方委托</w:t>
      </w:r>
      <w:r w:rsidRPr="00750792">
        <w:rPr>
          <w:rFonts w:ascii="宋体" w:hAnsi="宋体" w:cs="宋体" w:hint="eastAsia"/>
          <w:color w:val="000000"/>
          <w:sz w:val="21"/>
          <w:szCs w:val="21"/>
        </w:rPr>
        <w:t>步定（苏州）项目管理有限公司</w:t>
      </w:r>
      <w:r w:rsidRPr="00750792">
        <w:rPr>
          <w:rFonts w:ascii="宋体" w:hAnsi="宋体" w:cs="宋体" w:hint="eastAsia"/>
          <w:color w:val="000000"/>
          <w:sz w:val="21"/>
          <w:szCs w:val="21"/>
          <w:lang w:val="zh-CN"/>
        </w:rPr>
        <w:t>进行本项目政府采购（采购编号：</w:t>
      </w:r>
      <w:r w:rsidRPr="00750792">
        <w:rPr>
          <w:rFonts w:ascii="宋体" w:hAnsi="宋体" w:cs="宋体" w:hint="eastAsia"/>
          <w:color w:val="000000"/>
          <w:sz w:val="21"/>
          <w:szCs w:val="21"/>
          <w:u w:val="single"/>
        </w:rPr>
        <w:t>JSZC-320506-BDSU-2026-0009</w:t>
      </w:r>
      <w:r w:rsidRPr="00750792">
        <w:rPr>
          <w:rFonts w:ascii="宋体" w:hAnsi="宋体" w:cs="宋体" w:hint="eastAsia"/>
          <w:color w:val="000000"/>
          <w:sz w:val="21"/>
          <w:szCs w:val="21"/>
          <w:lang w:val="zh-CN"/>
        </w:rPr>
        <w:t>）的采购结果，确定乙方为本次成交供应商，现依照采购文件、乙方的响应文件及相关文件的内容，签订本合同书。</w:t>
      </w:r>
    </w:p>
    <w:p w14:paraId="00B6E0DA" w14:textId="77777777" w:rsidR="00E90CA8" w:rsidRPr="00750792" w:rsidRDefault="00F806AB">
      <w:pPr>
        <w:widowControl w:val="0"/>
        <w:spacing w:after="0" w:line="360" w:lineRule="auto"/>
        <w:ind w:left="0" w:firstLineChars="200" w:firstLine="422"/>
        <w:rPr>
          <w:rFonts w:ascii="宋体" w:hAnsi="宋体" w:hint="eastAsia"/>
          <w:b/>
          <w:kern w:val="2"/>
          <w:sz w:val="21"/>
          <w:szCs w:val="21"/>
        </w:rPr>
      </w:pPr>
      <w:r w:rsidRPr="00750792">
        <w:rPr>
          <w:rFonts w:ascii="宋体" w:hAnsi="宋体" w:cs="宋体" w:hint="eastAsia"/>
          <w:b/>
          <w:kern w:val="2"/>
          <w:sz w:val="21"/>
          <w:szCs w:val="21"/>
          <w:lang w:val="zh-CN"/>
        </w:rPr>
        <w:t>一、合同内容：</w:t>
      </w:r>
    </w:p>
    <w:p w14:paraId="02DCB815"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kern w:val="2"/>
          <w:sz w:val="21"/>
          <w:szCs w:val="21"/>
        </w:rPr>
        <w:t>1</w:t>
      </w:r>
      <w:r w:rsidRPr="00750792">
        <w:rPr>
          <w:rFonts w:ascii="宋体" w:hAnsi="宋体" w:cs="宋体" w:hint="eastAsia"/>
          <w:kern w:val="2"/>
          <w:sz w:val="21"/>
          <w:szCs w:val="21"/>
          <w:lang w:val="zh-CN"/>
        </w:rPr>
        <w:t>、乙方负责完成甲方的</w:t>
      </w:r>
      <w:r w:rsidRPr="00750792">
        <w:rPr>
          <w:rFonts w:ascii="宋体" w:hAnsi="宋体" w:hint="eastAsia"/>
          <w:kern w:val="2"/>
          <w:sz w:val="21"/>
          <w:szCs w:val="21"/>
          <w:u w:val="single"/>
          <w:lang w:val="zh-CN"/>
        </w:rPr>
        <w:t xml:space="preserve"> </w:t>
      </w:r>
      <w:r w:rsidRPr="00750792">
        <w:rPr>
          <w:rFonts w:ascii="宋体" w:hAnsi="宋体"/>
          <w:kern w:val="2"/>
          <w:sz w:val="21"/>
          <w:szCs w:val="21"/>
          <w:u w:val="single"/>
          <w:lang w:val="zh-CN"/>
        </w:rPr>
        <w:t xml:space="preserve">             </w:t>
      </w:r>
      <w:r w:rsidRPr="00750792">
        <w:rPr>
          <w:rFonts w:ascii="宋体" w:hAnsi="宋体" w:hint="eastAsia"/>
          <w:kern w:val="2"/>
          <w:sz w:val="21"/>
          <w:szCs w:val="21"/>
        </w:rPr>
        <w:t>服务工作。</w:t>
      </w:r>
    </w:p>
    <w:p w14:paraId="688EA989"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2、合同履行期限：</w:t>
      </w:r>
      <w:r w:rsidRPr="00750792">
        <w:rPr>
          <w:rFonts w:ascii="宋体" w:hAnsi="宋体" w:hint="eastAsia"/>
          <w:kern w:val="2"/>
          <w:sz w:val="21"/>
          <w:szCs w:val="21"/>
          <w:u w:val="single"/>
        </w:rPr>
        <w:t xml:space="preserve"> </w:t>
      </w:r>
      <w:r w:rsidRPr="00750792">
        <w:rPr>
          <w:rFonts w:ascii="宋体" w:hAnsi="宋体"/>
          <w:kern w:val="2"/>
          <w:sz w:val="21"/>
          <w:szCs w:val="21"/>
          <w:u w:val="single"/>
        </w:rPr>
        <w:t xml:space="preserve">   </w:t>
      </w:r>
      <w:r w:rsidRPr="00750792">
        <w:rPr>
          <w:rFonts w:ascii="宋体" w:hAnsi="宋体" w:hint="eastAsia"/>
          <w:kern w:val="2"/>
          <w:sz w:val="21"/>
          <w:szCs w:val="21"/>
          <w:u w:val="single"/>
        </w:rPr>
        <w:t>，自</w:t>
      </w:r>
      <w:proofErr w:type="gramStart"/>
      <w:r w:rsidRPr="00750792">
        <w:rPr>
          <w:rFonts w:ascii="宋体" w:hAnsi="宋体" w:hint="eastAsia"/>
          <w:kern w:val="2"/>
          <w:sz w:val="21"/>
          <w:szCs w:val="21"/>
          <w:u w:val="single"/>
        </w:rPr>
        <w:t>20</w:t>
      </w:r>
      <w:r w:rsidRPr="00750792">
        <w:rPr>
          <w:rFonts w:ascii="宋体" w:hAnsi="宋体"/>
          <w:kern w:val="2"/>
          <w:sz w:val="21"/>
          <w:szCs w:val="21"/>
          <w:u w:val="single"/>
        </w:rPr>
        <w:t xml:space="preserve">  </w:t>
      </w:r>
      <w:r w:rsidRPr="00750792">
        <w:rPr>
          <w:rFonts w:ascii="宋体" w:hAnsi="宋体" w:hint="eastAsia"/>
          <w:kern w:val="2"/>
          <w:sz w:val="21"/>
          <w:szCs w:val="21"/>
          <w:u w:val="single"/>
        </w:rPr>
        <w:t>年</w:t>
      </w:r>
      <w:proofErr w:type="gramEnd"/>
      <w:r w:rsidRPr="00750792">
        <w:rPr>
          <w:rFonts w:ascii="宋体" w:hAnsi="宋体"/>
          <w:kern w:val="2"/>
          <w:sz w:val="21"/>
          <w:szCs w:val="21"/>
          <w:u w:val="single"/>
        </w:rPr>
        <w:t xml:space="preserve">  </w:t>
      </w:r>
      <w:r w:rsidRPr="00750792">
        <w:rPr>
          <w:rFonts w:ascii="宋体" w:hAnsi="宋体" w:hint="eastAsia"/>
          <w:kern w:val="2"/>
          <w:sz w:val="21"/>
          <w:szCs w:val="21"/>
          <w:u w:val="single"/>
        </w:rPr>
        <w:t>月</w:t>
      </w:r>
      <w:r w:rsidRPr="00750792">
        <w:rPr>
          <w:rFonts w:ascii="宋体" w:hAnsi="宋体"/>
          <w:kern w:val="2"/>
          <w:sz w:val="21"/>
          <w:szCs w:val="21"/>
          <w:u w:val="single"/>
        </w:rPr>
        <w:t xml:space="preserve">   </w:t>
      </w:r>
      <w:r w:rsidRPr="00750792">
        <w:rPr>
          <w:rFonts w:ascii="宋体" w:hAnsi="宋体" w:hint="eastAsia"/>
          <w:kern w:val="2"/>
          <w:sz w:val="21"/>
          <w:szCs w:val="21"/>
          <w:u w:val="single"/>
        </w:rPr>
        <w:t>日</w:t>
      </w:r>
      <w:r w:rsidRPr="00750792">
        <w:rPr>
          <w:rFonts w:ascii="宋体" w:hAnsi="宋体" w:hint="eastAsia"/>
          <w:kern w:val="2"/>
          <w:sz w:val="21"/>
          <w:szCs w:val="21"/>
        </w:rPr>
        <w:t>至</w:t>
      </w:r>
      <w:proofErr w:type="gramStart"/>
      <w:r w:rsidRPr="00750792">
        <w:rPr>
          <w:rFonts w:ascii="宋体" w:hAnsi="宋体" w:hint="eastAsia"/>
          <w:kern w:val="2"/>
          <w:sz w:val="21"/>
          <w:szCs w:val="21"/>
          <w:u w:val="single"/>
        </w:rPr>
        <w:t>20</w:t>
      </w:r>
      <w:r w:rsidRPr="00750792">
        <w:rPr>
          <w:rFonts w:ascii="宋体" w:hAnsi="宋体"/>
          <w:kern w:val="2"/>
          <w:sz w:val="21"/>
          <w:szCs w:val="21"/>
          <w:u w:val="single"/>
        </w:rPr>
        <w:t xml:space="preserve">  </w:t>
      </w:r>
      <w:r w:rsidRPr="00750792">
        <w:rPr>
          <w:rFonts w:ascii="宋体" w:hAnsi="宋体" w:hint="eastAsia"/>
          <w:kern w:val="2"/>
          <w:sz w:val="21"/>
          <w:szCs w:val="21"/>
          <w:u w:val="single"/>
        </w:rPr>
        <w:t>年</w:t>
      </w:r>
      <w:proofErr w:type="gramEnd"/>
      <w:r w:rsidRPr="00750792">
        <w:rPr>
          <w:rFonts w:ascii="宋体" w:hAnsi="宋体"/>
          <w:kern w:val="2"/>
          <w:sz w:val="21"/>
          <w:szCs w:val="21"/>
          <w:u w:val="single"/>
        </w:rPr>
        <w:t xml:space="preserve">  </w:t>
      </w:r>
      <w:r w:rsidRPr="00750792">
        <w:rPr>
          <w:rFonts w:ascii="宋体" w:hAnsi="宋体" w:hint="eastAsia"/>
          <w:kern w:val="2"/>
          <w:sz w:val="21"/>
          <w:szCs w:val="21"/>
          <w:u w:val="single"/>
        </w:rPr>
        <w:t>月</w:t>
      </w:r>
      <w:r w:rsidRPr="00750792">
        <w:rPr>
          <w:rFonts w:ascii="宋体" w:hAnsi="宋体"/>
          <w:kern w:val="2"/>
          <w:sz w:val="21"/>
          <w:szCs w:val="21"/>
          <w:u w:val="single"/>
        </w:rPr>
        <w:t xml:space="preserve">   </w:t>
      </w:r>
      <w:r w:rsidRPr="00750792">
        <w:rPr>
          <w:rFonts w:ascii="宋体" w:hAnsi="宋体" w:hint="eastAsia"/>
          <w:kern w:val="2"/>
          <w:sz w:val="21"/>
          <w:szCs w:val="21"/>
          <w:u w:val="single"/>
        </w:rPr>
        <w:t>日</w:t>
      </w:r>
      <w:r w:rsidRPr="00750792">
        <w:rPr>
          <w:rFonts w:ascii="宋体" w:hAnsi="宋体" w:hint="eastAsia"/>
          <w:kern w:val="2"/>
          <w:sz w:val="21"/>
          <w:szCs w:val="21"/>
        </w:rPr>
        <w:t xml:space="preserve">（按实际合同签订日起生效）。 </w:t>
      </w:r>
    </w:p>
    <w:p w14:paraId="440AE30B"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3、下列文件为本合同不可分割部分：</w:t>
      </w:r>
    </w:p>
    <w:p w14:paraId="70B4E84C"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①成交通知书；</w:t>
      </w:r>
    </w:p>
    <w:p w14:paraId="67409A80"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②乙方的响应文件；</w:t>
      </w:r>
    </w:p>
    <w:p w14:paraId="34741A1C"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③乙方在采购过程中所作的其它承诺、声明、书面澄清等；</w:t>
      </w:r>
    </w:p>
    <w:p w14:paraId="651A7671"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④采购文件及其附件；</w:t>
      </w:r>
    </w:p>
    <w:p w14:paraId="433EB7D3"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⑤合同附件。</w:t>
      </w:r>
    </w:p>
    <w:p w14:paraId="581EED45"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以上与本合同具有同等法律效力</w:t>
      </w:r>
    </w:p>
    <w:p w14:paraId="3581652E" w14:textId="77777777" w:rsidR="00E90CA8" w:rsidRPr="00750792" w:rsidRDefault="00F806AB">
      <w:pPr>
        <w:widowControl w:val="0"/>
        <w:spacing w:after="0" w:line="360" w:lineRule="auto"/>
        <w:ind w:left="0" w:firstLineChars="200" w:firstLine="422"/>
        <w:rPr>
          <w:rFonts w:ascii="宋体" w:hAnsi="宋体" w:hint="eastAsia"/>
          <w:b/>
          <w:bCs/>
          <w:kern w:val="2"/>
          <w:sz w:val="21"/>
          <w:szCs w:val="21"/>
        </w:rPr>
      </w:pPr>
      <w:r w:rsidRPr="00750792">
        <w:rPr>
          <w:rFonts w:ascii="宋体" w:hAnsi="宋体" w:hint="eastAsia"/>
          <w:b/>
          <w:bCs/>
          <w:kern w:val="2"/>
          <w:sz w:val="21"/>
          <w:szCs w:val="21"/>
        </w:rPr>
        <w:t>二、服务范围及内容：见采购文件</w:t>
      </w:r>
    </w:p>
    <w:p w14:paraId="40136BE1" w14:textId="77777777" w:rsidR="00E90CA8" w:rsidRPr="00750792" w:rsidRDefault="00F806AB">
      <w:pPr>
        <w:widowControl w:val="0"/>
        <w:spacing w:after="0" w:line="400" w:lineRule="exact"/>
        <w:ind w:left="0" w:firstLineChars="200" w:firstLine="422"/>
        <w:rPr>
          <w:rFonts w:ascii="宋体" w:hAnsi="宋体" w:hint="eastAsia"/>
          <w:b/>
          <w:kern w:val="2"/>
          <w:sz w:val="21"/>
          <w:szCs w:val="21"/>
        </w:rPr>
      </w:pPr>
      <w:r w:rsidRPr="00750792">
        <w:rPr>
          <w:rFonts w:ascii="宋体" w:hAnsi="宋体" w:hint="eastAsia"/>
          <w:b/>
          <w:kern w:val="2"/>
          <w:sz w:val="21"/>
          <w:szCs w:val="21"/>
        </w:rPr>
        <w:t>三、合同价格支付</w:t>
      </w:r>
    </w:p>
    <w:p w14:paraId="441E6C3B"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1、合同总金额为本项目预算金额即</w:t>
      </w:r>
      <w:r w:rsidRPr="00750792">
        <w:rPr>
          <w:rFonts w:ascii="宋体" w:hAnsi="宋体" w:cs="宋体" w:hint="eastAsia"/>
          <w:kern w:val="2"/>
          <w:sz w:val="21"/>
          <w:szCs w:val="21"/>
          <w:u w:val="single"/>
        </w:rPr>
        <w:t>人民币叁佰万元整</w:t>
      </w:r>
      <w:r w:rsidRPr="00750792">
        <w:rPr>
          <w:rFonts w:ascii="宋体" w:hAnsi="宋体" w:cs="宋体" w:hint="eastAsia"/>
          <w:kern w:val="2"/>
          <w:sz w:val="21"/>
          <w:szCs w:val="21"/>
        </w:rPr>
        <w:t>；成交优惠率为</w:t>
      </w:r>
      <w:r w:rsidRPr="00750792">
        <w:rPr>
          <w:rFonts w:ascii="宋体" w:hAnsi="宋体" w:cs="宋体" w:hint="eastAsia"/>
          <w:kern w:val="2"/>
          <w:sz w:val="21"/>
          <w:szCs w:val="21"/>
          <w:u w:val="single"/>
        </w:rPr>
        <w:t xml:space="preserve">    %。</w:t>
      </w:r>
      <w:r w:rsidRPr="00750792">
        <w:rPr>
          <w:rFonts w:ascii="宋体" w:hAnsi="宋体" w:cs="宋体" w:hint="eastAsia"/>
          <w:kern w:val="2"/>
          <w:sz w:val="21"/>
          <w:szCs w:val="21"/>
        </w:rPr>
        <w:t xml:space="preserve">         </w:t>
      </w:r>
    </w:p>
    <w:p w14:paraId="5E2AF6F0"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2、所有陪护报价包含</w:t>
      </w:r>
      <w:r w:rsidRPr="00750792">
        <w:rPr>
          <w:rFonts w:ascii="宋体" w:hAnsi="宋体" w:cs="宋体" w:hint="eastAsia"/>
          <w:bCs/>
          <w:color w:val="000000"/>
          <w:sz w:val="21"/>
          <w:szCs w:val="21"/>
        </w:rPr>
        <w:t>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r w:rsidRPr="00750792">
        <w:rPr>
          <w:rFonts w:ascii="宋体" w:hAnsi="宋体" w:cs="宋体" w:hint="eastAsia"/>
          <w:color w:val="000000"/>
          <w:sz w:val="21"/>
          <w:szCs w:val="21"/>
        </w:rPr>
        <w:t>等全部成本；</w:t>
      </w:r>
    </w:p>
    <w:p w14:paraId="3150376B" w14:textId="77777777" w:rsidR="00E90CA8" w:rsidRPr="00750792" w:rsidRDefault="00F806AB">
      <w:pPr>
        <w:adjustRightInd w:val="0"/>
        <w:spacing w:after="0" w:line="360" w:lineRule="auto"/>
        <w:ind w:leftChars="200" w:left="400"/>
        <w:rPr>
          <w:rFonts w:ascii="宋体" w:hAnsi="宋体" w:cs="宋体" w:hint="eastAsia"/>
          <w:color w:val="000000"/>
          <w:sz w:val="21"/>
          <w:szCs w:val="21"/>
        </w:rPr>
      </w:pPr>
      <w:r w:rsidRPr="00750792">
        <w:rPr>
          <w:rFonts w:ascii="宋体" w:hAnsi="宋体" w:cs="宋体" w:hint="eastAsia"/>
          <w:color w:val="000000"/>
          <w:sz w:val="21"/>
          <w:szCs w:val="21"/>
        </w:rPr>
        <w:t>3、计费规则（最高限价）：</w:t>
      </w:r>
    </w:p>
    <w:tbl>
      <w:tblPr>
        <w:tblW w:w="8336" w:type="dxa"/>
        <w:tblLayout w:type="fixed"/>
        <w:tblCellMar>
          <w:left w:w="0" w:type="dxa"/>
          <w:right w:w="0" w:type="dxa"/>
        </w:tblCellMar>
        <w:tblLook w:val="04A0" w:firstRow="1" w:lastRow="0" w:firstColumn="1" w:lastColumn="0" w:noHBand="0" w:noVBand="1"/>
      </w:tblPr>
      <w:tblGrid>
        <w:gridCol w:w="1296"/>
        <w:gridCol w:w="1381"/>
        <w:gridCol w:w="1350"/>
        <w:gridCol w:w="1590"/>
        <w:gridCol w:w="2719"/>
      </w:tblGrid>
      <w:tr w:rsidR="00E90CA8" w:rsidRPr="00750792" w14:paraId="3FE651E6" w14:textId="77777777">
        <w:trPr>
          <w:trHeight w:val="270"/>
        </w:trPr>
        <w:tc>
          <w:tcPr>
            <w:tcW w:w="129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6AE2BA"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服务类型</w:t>
            </w:r>
          </w:p>
        </w:tc>
        <w:tc>
          <w:tcPr>
            <w:tcW w:w="1381"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888F820"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服务等级</w:t>
            </w:r>
          </w:p>
        </w:tc>
        <w:tc>
          <w:tcPr>
            <w:tcW w:w="13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9A3B585"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收费限价</w:t>
            </w:r>
          </w:p>
        </w:tc>
        <w:tc>
          <w:tcPr>
            <w:tcW w:w="4309" w:type="dxa"/>
            <w:gridSpan w:val="2"/>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779D9D"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服务内容</w:t>
            </w:r>
          </w:p>
        </w:tc>
      </w:tr>
      <w:tr w:rsidR="00E90CA8" w:rsidRPr="00750792" w14:paraId="053A2A22" w14:textId="77777777">
        <w:trPr>
          <w:trHeight w:val="380"/>
        </w:trPr>
        <w:tc>
          <w:tcPr>
            <w:tcW w:w="129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E0B16F" w14:textId="77777777" w:rsidR="00E90CA8" w:rsidRPr="00750792" w:rsidRDefault="00E90CA8">
            <w:pPr>
              <w:widowControl w:val="0"/>
              <w:autoSpaceDE w:val="0"/>
              <w:autoSpaceDN w:val="0"/>
              <w:spacing w:after="0" w:line="240" w:lineRule="auto"/>
              <w:ind w:left="0"/>
              <w:jc w:val="center"/>
              <w:rPr>
                <w:rFonts w:ascii="宋体" w:hAnsi="宋体" w:cs="宋体" w:hint="eastAsia"/>
                <w:color w:val="000000"/>
                <w:sz w:val="22"/>
                <w:szCs w:val="22"/>
                <w:lang w:val="zh-CN" w:bidi="zh-CN"/>
              </w:rPr>
            </w:pPr>
          </w:p>
        </w:tc>
        <w:tc>
          <w:tcPr>
            <w:tcW w:w="1381"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403B0BD" w14:textId="77777777" w:rsidR="00E90CA8" w:rsidRPr="00750792" w:rsidRDefault="00E90CA8">
            <w:pPr>
              <w:widowControl w:val="0"/>
              <w:autoSpaceDE w:val="0"/>
              <w:autoSpaceDN w:val="0"/>
              <w:spacing w:after="0" w:line="240" w:lineRule="auto"/>
              <w:ind w:left="0"/>
              <w:jc w:val="center"/>
              <w:rPr>
                <w:rFonts w:ascii="宋体" w:hAnsi="宋体" w:cs="宋体" w:hint="eastAsia"/>
                <w:color w:val="000000"/>
                <w:sz w:val="22"/>
                <w:szCs w:val="22"/>
                <w:lang w:val="zh-CN" w:bidi="zh-CN"/>
              </w:rPr>
            </w:pPr>
          </w:p>
        </w:tc>
        <w:tc>
          <w:tcPr>
            <w:tcW w:w="13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A00C18" w14:textId="77777777" w:rsidR="00E90CA8" w:rsidRPr="00750792" w:rsidRDefault="00E90CA8">
            <w:pPr>
              <w:widowControl w:val="0"/>
              <w:autoSpaceDE w:val="0"/>
              <w:autoSpaceDN w:val="0"/>
              <w:spacing w:after="0" w:line="240" w:lineRule="auto"/>
              <w:ind w:left="0"/>
              <w:jc w:val="center"/>
              <w:rPr>
                <w:rFonts w:ascii="宋体" w:hAnsi="宋体" w:cs="宋体" w:hint="eastAsia"/>
                <w:color w:val="000000"/>
                <w:sz w:val="22"/>
                <w:szCs w:val="22"/>
                <w:lang w:val="zh-CN" w:bidi="zh-CN"/>
              </w:rPr>
            </w:pPr>
          </w:p>
        </w:tc>
        <w:tc>
          <w:tcPr>
            <w:tcW w:w="159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2FCBF7F"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基础服务</w:t>
            </w: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4B4F9E"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特定服务</w:t>
            </w:r>
          </w:p>
        </w:tc>
      </w:tr>
      <w:tr w:rsidR="00E90CA8" w:rsidRPr="00750792" w14:paraId="6B5E50E2" w14:textId="77777777">
        <w:trPr>
          <w:trHeight w:val="108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6F03A4"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一对一护理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EB6146"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特级护理</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FFAB33"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300元/天/床</w:t>
            </w:r>
          </w:p>
        </w:tc>
        <w:tc>
          <w:tcPr>
            <w:tcW w:w="159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57853D" w14:textId="77777777" w:rsidR="00E90CA8" w:rsidRPr="00750792" w:rsidRDefault="00F806AB">
            <w:pPr>
              <w:autoSpaceDE w:val="0"/>
              <w:autoSpaceDN w:val="0"/>
              <w:spacing w:after="0" w:line="240" w:lineRule="auto"/>
              <w:ind w:left="0"/>
              <w:jc w:val="left"/>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协助晨间护理、晚间护理、服药、饮食、洗漱、穿衣、洗澡、翻身、洗衣、送水</w:t>
            </w: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9F5A77" w14:textId="77777777" w:rsidR="00E90CA8" w:rsidRPr="00750792" w:rsidRDefault="00F806AB">
            <w:pPr>
              <w:autoSpaceDE w:val="0"/>
              <w:autoSpaceDN w:val="0"/>
              <w:spacing w:after="0" w:line="240" w:lineRule="auto"/>
              <w:ind w:left="0"/>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帮助喂食、糊餐、鼻饲、排泄（大小便）、更换尿布、安全保护（约束）、24h陪护</w:t>
            </w:r>
          </w:p>
        </w:tc>
      </w:tr>
      <w:tr w:rsidR="00E90CA8" w:rsidRPr="00750792" w14:paraId="5102B061" w14:textId="77777777">
        <w:trPr>
          <w:trHeight w:val="90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51DD26"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B9DB5C7"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优质一对多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5344E5"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200元/天/床</w:t>
            </w:r>
          </w:p>
        </w:tc>
        <w:tc>
          <w:tcPr>
            <w:tcW w:w="159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186E878" w14:textId="77777777" w:rsidR="00E90CA8" w:rsidRPr="00750792" w:rsidRDefault="00E90CA8">
            <w:pPr>
              <w:widowControl w:val="0"/>
              <w:autoSpaceDE w:val="0"/>
              <w:autoSpaceDN w:val="0"/>
              <w:spacing w:after="0" w:line="240" w:lineRule="auto"/>
              <w:ind w:left="0"/>
              <w:jc w:val="left"/>
              <w:rPr>
                <w:rFonts w:ascii="宋体" w:hAnsi="宋体" w:cs="宋体" w:hint="eastAsia"/>
                <w:color w:val="000000"/>
                <w:sz w:val="22"/>
                <w:szCs w:val="22"/>
                <w:lang w:val="zh-CN" w:bidi="zh-CN"/>
              </w:rPr>
            </w:pP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913749" w14:textId="77777777" w:rsidR="00E90CA8" w:rsidRPr="00750792" w:rsidRDefault="00F806AB">
            <w:pPr>
              <w:autoSpaceDE w:val="0"/>
              <w:autoSpaceDN w:val="0"/>
              <w:spacing w:after="0" w:line="240" w:lineRule="auto"/>
              <w:ind w:left="0"/>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帮助喂食、糊餐、鼻饲、排泄（大小便）、更换尿布、安全保护（约束）</w:t>
            </w:r>
          </w:p>
        </w:tc>
      </w:tr>
      <w:tr w:rsidR="00E90CA8" w:rsidRPr="00750792" w14:paraId="01227CF3" w14:textId="77777777">
        <w:trPr>
          <w:trHeight w:val="50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35504D"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569CB8"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进阶一对多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C73DB2"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150元/天/床</w:t>
            </w:r>
          </w:p>
        </w:tc>
        <w:tc>
          <w:tcPr>
            <w:tcW w:w="159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96C370" w14:textId="77777777" w:rsidR="00E90CA8" w:rsidRPr="00750792" w:rsidRDefault="00E90CA8">
            <w:pPr>
              <w:widowControl w:val="0"/>
              <w:autoSpaceDE w:val="0"/>
              <w:autoSpaceDN w:val="0"/>
              <w:spacing w:after="0" w:line="240" w:lineRule="auto"/>
              <w:ind w:left="0"/>
              <w:jc w:val="left"/>
              <w:rPr>
                <w:rFonts w:ascii="宋体" w:hAnsi="宋体" w:cs="宋体" w:hint="eastAsia"/>
                <w:color w:val="000000"/>
                <w:sz w:val="22"/>
                <w:szCs w:val="22"/>
                <w:lang w:val="zh-CN" w:bidi="zh-CN"/>
              </w:rPr>
            </w:pP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4D45736"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帮助排泄护理（大、小便）</w:t>
            </w:r>
          </w:p>
        </w:tc>
      </w:tr>
      <w:tr w:rsidR="00E90CA8" w:rsidRPr="00750792" w14:paraId="4396F6C2" w14:textId="77777777">
        <w:trPr>
          <w:trHeight w:val="50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2030F3"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02965F"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标准一对多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4F9369"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120元/天/床</w:t>
            </w:r>
          </w:p>
        </w:tc>
        <w:tc>
          <w:tcPr>
            <w:tcW w:w="159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D723FB" w14:textId="77777777" w:rsidR="00E90CA8" w:rsidRPr="00750792" w:rsidRDefault="00E90CA8">
            <w:pPr>
              <w:widowControl w:val="0"/>
              <w:autoSpaceDE w:val="0"/>
              <w:autoSpaceDN w:val="0"/>
              <w:spacing w:after="0" w:line="240" w:lineRule="auto"/>
              <w:ind w:left="0"/>
              <w:jc w:val="left"/>
              <w:rPr>
                <w:rFonts w:ascii="宋体" w:hAnsi="宋体" w:cs="宋体" w:hint="eastAsia"/>
                <w:color w:val="000000"/>
                <w:sz w:val="22"/>
                <w:szCs w:val="22"/>
                <w:lang w:val="zh-CN" w:bidi="zh-CN"/>
              </w:rPr>
            </w:pP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A8C4DF2"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协助大小便</w:t>
            </w:r>
          </w:p>
        </w:tc>
      </w:tr>
      <w:tr w:rsidR="00E90CA8" w:rsidRPr="00750792" w14:paraId="5AB98F24" w14:textId="77777777">
        <w:trPr>
          <w:trHeight w:val="172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1855303"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lastRenderedPageBreak/>
              <w:t>一对多护理</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CE4819"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基础一对多</w:t>
            </w: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B0AEC9"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90元/天/床</w:t>
            </w:r>
          </w:p>
        </w:tc>
        <w:tc>
          <w:tcPr>
            <w:tcW w:w="159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2E4EB4" w14:textId="77777777" w:rsidR="00E90CA8" w:rsidRPr="00750792" w:rsidRDefault="00F806AB">
            <w:pPr>
              <w:autoSpaceDE w:val="0"/>
              <w:autoSpaceDN w:val="0"/>
              <w:spacing w:after="0" w:line="240" w:lineRule="auto"/>
              <w:ind w:left="0"/>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协助晨间护理、晚间护理、服药、饮食、洗漱、穿衣、洗澡、翻身、洗衣、送水</w:t>
            </w:r>
          </w:p>
        </w:tc>
        <w:tc>
          <w:tcPr>
            <w:tcW w:w="271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8E28A2" w14:textId="77777777" w:rsidR="00E90CA8" w:rsidRPr="00750792" w:rsidRDefault="00F806AB">
            <w:pPr>
              <w:autoSpaceDE w:val="0"/>
              <w:autoSpaceDN w:val="0"/>
              <w:spacing w:after="0" w:line="240" w:lineRule="auto"/>
              <w:ind w:left="0"/>
              <w:jc w:val="left"/>
              <w:textAlignment w:val="center"/>
              <w:rPr>
                <w:rFonts w:ascii="宋体" w:hAnsi="宋体" w:cs="宋体" w:hint="eastAsia"/>
                <w:color w:val="000000"/>
                <w:sz w:val="22"/>
                <w:szCs w:val="22"/>
                <w:lang w:val="zh-CN" w:bidi="zh-CN"/>
              </w:rPr>
            </w:pPr>
            <w:r w:rsidRPr="00750792">
              <w:rPr>
                <w:rFonts w:ascii="宋体" w:hAnsi="宋体" w:cs="宋体" w:hint="eastAsia"/>
                <w:color w:val="000000"/>
                <w:sz w:val="22"/>
                <w:szCs w:val="22"/>
                <w:lang w:bidi="ar"/>
              </w:rPr>
              <w:t xml:space="preserve">    </w:t>
            </w:r>
            <w:r w:rsidRPr="00750792">
              <w:rPr>
                <w:rFonts w:ascii="宋体" w:hAnsi="宋体" w:cs="宋体" w:hint="eastAsia"/>
                <w:color w:val="000000"/>
                <w:sz w:val="22"/>
                <w:szCs w:val="22"/>
                <w:u w:val="single"/>
                <w:lang w:bidi="ar"/>
              </w:rPr>
              <w:t xml:space="preserve">                 </w:t>
            </w:r>
          </w:p>
        </w:tc>
      </w:tr>
      <w:tr w:rsidR="00E90CA8" w:rsidRPr="00750792" w14:paraId="5C35FDC5" w14:textId="77777777">
        <w:trPr>
          <w:trHeight w:val="1720"/>
        </w:trPr>
        <w:tc>
          <w:tcPr>
            <w:tcW w:w="1296"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B52C13"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bidi="ar"/>
              </w:rPr>
            </w:pPr>
            <w:r w:rsidRPr="00750792">
              <w:rPr>
                <w:rFonts w:ascii="宋体" w:hAnsi="宋体" w:cs="宋体" w:hint="eastAsia"/>
                <w:color w:val="000000"/>
                <w:sz w:val="22"/>
                <w:szCs w:val="22"/>
                <w:lang w:bidi="ar"/>
              </w:rPr>
              <w:t>护士（劳务派遣）</w:t>
            </w:r>
          </w:p>
        </w:tc>
        <w:tc>
          <w:tcPr>
            <w:tcW w:w="138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68A022" w14:textId="77777777" w:rsidR="00E90CA8" w:rsidRPr="00750792" w:rsidRDefault="00E90CA8">
            <w:pPr>
              <w:autoSpaceDE w:val="0"/>
              <w:autoSpaceDN w:val="0"/>
              <w:spacing w:after="0" w:line="240" w:lineRule="auto"/>
              <w:ind w:left="0"/>
              <w:textAlignment w:val="center"/>
              <w:rPr>
                <w:rFonts w:ascii="宋体" w:hAnsi="宋体" w:cs="宋体" w:hint="eastAsia"/>
                <w:color w:val="000000"/>
                <w:sz w:val="22"/>
                <w:szCs w:val="22"/>
                <w:lang w:bidi="ar"/>
              </w:rPr>
            </w:pPr>
          </w:p>
        </w:tc>
        <w:tc>
          <w:tcPr>
            <w:tcW w:w="13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D3F9EB" w14:textId="77777777" w:rsidR="00E90CA8" w:rsidRPr="00750792" w:rsidRDefault="00F806AB">
            <w:pPr>
              <w:autoSpaceDE w:val="0"/>
              <w:autoSpaceDN w:val="0"/>
              <w:spacing w:after="0" w:line="240" w:lineRule="auto"/>
              <w:ind w:left="0"/>
              <w:jc w:val="center"/>
              <w:textAlignment w:val="center"/>
              <w:rPr>
                <w:rFonts w:ascii="宋体" w:hAnsi="宋体" w:cs="宋体" w:hint="eastAsia"/>
                <w:color w:val="000000"/>
                <w:sz w:val="22"/>
                <w:szCs w:val="22"/>
                <w:lang w:bidi="ar"/>
              </w:rPr>
            </w:pPr>
            <w:r w:rsidRPr="00750792">
              <w:rPr>
                <w:rFonts w:ascii="宋体" w:hAnsi="宋体" w:cs="宋体" w:hint="eastAsia"/>
                <w:color w:val="000000"/>
                <w:sz w:val="22"/>
                <w:szCs w:val="22"/>
                <w:lang w:bidi="ar"/>
              </w:rPr>
              <w:t>150元/</w:t>
            </w:r>
            <w:r w:rsidRPr="00750792">
              <w:rPr>
                <w:rFonts w:cs="微软雅黑" w:hint="eastAsia"/>
                <w:sz w:val="21"/>
                <w:szCs w:val="21"/>
              </w:rPr>
              <w:t>人</w:t>
            </w:r>
            <w:r w:rsidRPr="00750792">
              <w:rPr>
                <w:rFonts w:cs="微软雅黑" w:hint="eastAsia"/>
                <w:sz w:val="21"/>
                <w:szCs w:val="21"/>
              </w:rPr>
              <w:t>/</w:t>
            </w:r>
            <w:r w:rsidRPr="00750792">
              <w:rPr>
                <w:rFonts w:cs="微软雅黑" w:hint="eastAsia"/>
                <w:sz w:val="21"/>
                <w:szCs w:val="21"/>
              </w:rPr>
              <w:t>月</w:t>
            </w:r>
          </w:p>
        </w:tc>
        <w:tc>
          <w:tcPr>
            <w:tcW w:w="4309" w:type="dxa"/>
            <w:gridSpan w:val="2"/>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275D61" w14:textId="77777777" w:rsidR="00E90CA8" w:rsidRPr="00750792" w:rsidRDefault="00F806AB">
            <w:pPr>
              <w:autoSpaceDE w:val="0"/>
              <w:autoSpaceDN w:val="0"/>
              <w:spacing w:after="0" w:line="240" w:lineRule="auto"/>
              <w:ind w:left="0"/>
              <w:jc w:val="left"/>
              <w:textAlignment w:val="center"/>
              <w:rPr>
                <w:rFonts w:ascii="宋体" w:hAnsi="宋体" w:cs="宋体" w:hint="eastAsia"/>
                <w:color w:val="000000"/>
                <w:sz w:val="22"/>
                <w:szCs w:val="22"/>
                <w:lang w:bidi="ar"/>
              </w:rPr>
            </w:pPr>
            <w:r w:rsidRPr="00750792">
              <w:rPr>
                <w:rFonts w:cs="微软雅黑" w:hint="eastAsia"/>
                <w:sz w:val="21"/>
                <w:szCs w:val="21"/>
              </w:rPr>
              <w:t>劳务派遣管理费用由护理院支付给服务单位，服务单位每月收取管理费，其余按劳动合同代缴相应费用后全额支付给护士。</w:t>
            </w:r>
          </w:p>
        </w:tc>
      </w:tr>
    </w:tbl>
    <w:p w14:paraId="1E555CDD"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u w:val="single"/>
        </w:rPr>
      </w:pPr>
      <w:r w:rsidRPr="00750792">
        <w:rPr>
          <w:rFonts w:ascii="宋体" w:hAnsi="宋体" w:cs="宋体" w:hint="eastAsia"/>
          <w:b/>
          <w:bCs/>
          <w:color w:val="000000"/>
          <w:sz w:val="21"/>
          <w:szCs w:val="21"/>
          <w:u w:val="single"/>
        </w:rPr>
        <w:t>注：（1）老人入住当天计费，不满12小时按半天结算；</w:t>
      </w:r>
    </w:p>
    <w:p w14:paraId="4BD84C26"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u w:val="single"/>
        </w:rPr>
      </w:pPr>
      <w:r w:rsidRPr="00750792">
        <w:rPr>
          <w:rFonts w:ascii="宋体" w:hAnsi="宋体" w:cs="宋体" w:hint="eastAsia"/>
          <w:b/>
          <w:bCs/>
          <w:color w:val="000000"/>
          <w:sz w:val="21"/>
          <w:szCs w:val="21"/>
          <w:u w:val="single"/>
        </w:rPr>
        <w:t>（2）场地租赁及水电能耗费按陪护总费用的10%计提（含在报价内）；</w:t>
      </w:r>
    </w:p>
    <w:p w14:paraId="43EE1AAE" w14:textId="77777777" w:rsidR="00E90CA8" w:rsidRPr="00750792" w:rsidRDefault="00F806AB">
      <w:pPr>
        <w:adjustRightInd w:val="0"/>
        <w:spacing w:after="0" w:line="360" w:lineRule="auto"/>
        <w:ind w:leftChars="200" w:left="400"/>
        <w:rPr>
          <w:rFonts w:ascii="宋体" w:hAnsi="宋体" w:cs="宋体" w:hint="eastAsia"/>
          <w:b/>
          <w:bCs/>
          <w:color w:val="000000"/>
          <w:sz w:val="21"/>
          <w:szCs w:val="21"/>
          <w:u w:val="single"/>
        </w:rPr>
      </w:pPr>
      <w:r w:rsidRPr="00750792">
        <w:rPr>
          <w:rFonts w:ascii="宋体" w:hAnsi="宋体" w:cs="宋体" w:hint="eastAsia"/>
          <w:b/>
          <w:bCs/>
          <w:color w:val="000000"/>
          <w:sz w:val="21"/>
          <w:szCs w:val="21"/>
          <w:u w:val="single"/>
        </w:rPr>
        <w:t>（2）劳务派遣管理费用由护理院支付给服务单位，服务单位每月收取管理费，其余按劳动合同代缴相应费用后全额支付给护士。</w:t>
      </w:r>
    </w:p>
    <w:p w14:paraId="20826CFD" w14:textId="77777777" w:rsidR="00E90CA8" w:rsidRPr="00750792" w:rsidRDefault="00F806AB">
      <w:pPr>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4、结算周期：按月对账，每月5日前双方核对上月服务台账，乙方开具增值税发票，双方按月结算服务费；</w:t>
      </w:r>
    </w:p>
    <w:p w14:paraId="469BEF57" w14:textId="77777777" w:rsidR="00E90CA8" w:rsidRPr="00750792" w:rsidRDefault="00F806AB">
      <w:pPr>
        <w:spacing w:after="0" w:line="360" w:lineRule="auto"/>
        <w:ind w:left="0" w:firstLineChars="200" w:firstLine="420"/>
        <w:rPr>
          <w:rFonts w:ascii="宋体" w:hAnsi="宋体" w:cs="宋体" w:hint="eastAsia"/>
          <w:color w:val="FF0000"/>
          <w:kern w:val="2"/>
          <w:sz w:val="21"/>
          <w:szCs w:val="21"/>
        </w:rPr>
      </w:pPr>
      <w:r w:rsidRPr="00750792">
        <w:rPr>
          <w:rFonts w:ascii="宋体" w:hAnsi="宋体" w:cs="宋体" w:hint="eastAsia"/>
          <w:color w:val="FF0000"/>
          <w:kern w:val="2"/>
          <w:sz w:val="21"/>
          <w:szCs w:val="21"/>
        </w:rPr>
        <w:t>5、每月结算金额=【当月实际陪护发生数量*收费限价*（1-优惠率）*90%】+当月护士应缴所有费用（含工资）+【当月护士人数*150元*（1-优惠率）】-当月考核扣款（如有）。</w:t>
      </w:r>
    </w:p>
    <w:p w14:paraId="6739B6BE" w14:textId="77777777" w:rsidR="00E90CA8" w:rsidRPr="00750792" w:rsidRDefault="00F806AB">
      <w:pPr>
        <w:spacing w:after="0" w:line="360" w:lineRule="auto"/>
        <w:ind w:left="0" w:firstLineChars="200" w:firstLine="422"/>
        <w:rPr>
          <w:rFonts w:ascii="宋体" w:hAnsi="宋体" w:cs="宋体" w:hint="eastAsia"/>
          <w:b/>
          <w:bCs/>
          <w:kern w:val="2"/>
          <w:sz w:val="21"/>
          <w:szCs w:val="21"/>
        </w:rPr>
      </w:pPr>
      <w:r w:rsidRPr="00750792">
        <w:rPr>
          <w:rFonts w:ascii="宋体" w:hAnsi="宋体" w:cs="宋体" w:hint="eastAsia"/>
          <w:b/>
          <w:bCs/>
          <w:kern w:val="2"/>
          <w:sz w:val="21"/>
          <w:szCs w:val="21"/>
        </w:rPr>
        <w:t>四、甲方权力义务</w:t>
      </w:r>
    </w:p>
    <w:p w14:paraId="2C248492" w14:textId="77777777" w:rsidR="00E90CA8" w:rsidRPr="00750792" w:rsidRDefault="00F806AB">
      <w:pPr>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1、为乙方管理部门提供必要的办公用房、办公家具、库房、通讯线路，通讯费用乙方自理；并指定专人作为甲方联系人予以协调工作。加强与乙方沟通，交流情况，互通信息。</w:t>
      </w:r>
    </w:p>
    <w:p w14:paraId="0FFE9DF3"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2、甲方应教育所属人员尊重乙方工作人员的劳动成果，积极配合乙方工作人员履行好合同所规定的职责和义务。因甲方人员使用设备、器材、器械不当而造成的损失与乙方无关。</w:t>
      </w:r>
    </w:p>
    <w:p w14:paraId="35FE1CA4"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3、定期组织对乙方服务质量的考核、收集意见和建议，并将结果及时通报乙方。</w:t>
      </w:r>
    </w:p>
    <w:p w14:paraId="709D7D3E" w14:textId="77777777" w:rsidR="00E90CA8" w:rsidRPr="00750792" w:rsidRDefault="00F806AB">
      <w:pPr>
        <w:widowControl w:val="0"/>
        <w:spacing w:after="0" w:line="360" w:lineRule="auto"/>
        <w:ind w:left="0" w:firstLineChars="200" w:firstLine="420"/>
        <w:rPr>
          <w:rFonts w:ascii="宋体" w:hAnsi="宋体" w:cs="宋体" w:hint="eastAsia"/>
          <w:b/>
          <w:bCs/>
          <w:kern w:val="2"/>
          <w:sz w:val="21"/>
          <w:szCs w:val="21"/>
        </w:rPr>
      </w:pPr>
      <w:r w:rsidRPr="00750792">
        <w:rPr>
          <w:rFonts w:ascii="宋体" w:hAnsi="宋体" w:cs="宋体" w:hint="eastAsia"/>
          <w:kern w:val="2"/>
          <w:sz w:val="21"/>
          <w:szCs w:val="21"/>
        </w:rPr>
        <w:t>4、为乙方有效开展工作提供其他必要的便利。</w:t>
      </w:r>
    </w:p>
    <w:p w14:paraId="64DAA02B" w14:textId="77777777" w:rsidR="00E90CA8" w:rsidRPr="00750792" w:rsidRDefault="00F806AB">
      <w:pPr>
        <w:widowControl w:val="0"/>
        <w:spacing w:after="0" w:line="360" w:lineRule="auto"/>
        <w:ind w:left="0" w:firstLineChars="200" w:firstLine="422"/>
        <w:rPr>
          <w:rFonts w:ascii="宋体" w:hAnsi="宋体" w:cs="宋体" w:hint="eastAsia"/>
          <w:b/>
          <w:bCs/>
          <w:kern w:val="2"/>
          <w:sz w:val="21"/>
          <w:szCs w:val="21"/>
        </w:rPr>
      </w:pPr>
      <w:r w:rsidRPr="00750792">
        <w:rPr>
          <w:rFonts w:ascii="宋体" w:hAnsi="宋体" w:cs="宋体" w:hint="eastAsia"/>
          <w:b/>
          <w:bCs/>
          <w:kern w:val="2"/>
          <w:sz w:val="21"/>
          <w:szCs w:val="21"/>
        </w:rPr>
        <w:t>五、乙方权利和义务：</w:t>
      </w:r>
    </w:p>
    <w:p w14:paraId="323F7A26"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1、乙方根据国家标准、行业标准和规范要求及响应文件规定的服务质量标准和有关要求，积极主动保质保量地完成服务工作。</w:t>
      </w:r>
    </w:p>
    <w:p w14:paraId="483DC631"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2、接受并主动配合甲方及行业管理部门的检查。</w:t>
      </w:r>
    </w:p>
    <w:p w14:paraId="04E91D19"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3、服务范围之外的突击性、突发性工作，乙方须服从甲方的安排，不得无故拖延。</w:t>
      </w:r>
    </w:p>
    <w:p w14:paraId="7E0DECA5"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4、因乙方管理不善而损坏的硬件、设施应负责及时修复，或照价赔偿。</w:t>
      </w:r>
    </w:p>
    <w:p w14:paraId="773C685B"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5、乙方应做好详细的管理台账，建立管理档案，并按双方约定将管理情况汇总报送甲方。</w:t>
      </w:r>
    </w:p>
    <w:p w14:paraId="637C52FB"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lastRenderedPageBreak/>
        <w:t>6、乙方员工有下列行为的，乙方须立即更换相关工作人员：</w:t>
      </w:r>
    </w:p>
    <w:p w14:paraId="338864FD"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(1)乙方员工违反操作规程，造成所负责的工作不能正常运行，或不能保证工作质量，给甲方造成损失</w:t>
      </w:r>
      <w:proofErr w:type="gramStart"/>
      <w:r w:rsidRPr="00750792">
        <w:rPr>
          <w:rFonts w:ascii="宋体" w:hAnsi="宋体" w:cs="宋体" w:hint="eastAsia"/>
          <w:kern w:val="2"/>
          <w:sz w:val="21"/>
          <w:szCs w:val="21"/>
        </w:rPr>
        <w:t>的;</w:t>
      </w:r>
      <w:proofErr w:type="gramEnd"/>
    </w:p>
    <w:p w14:paraId="129716C7"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(2)乙方员工严重违反甲方规章制度、岗位职责和劳动纪律</w:t>
      </w:r>
      <w:proofErr w:type="gramStart"/>
      <w:r w:rsidRPr="00750792">
        <w:rPr>
          <w:rFonts w:ascii="宋体" w:hAnsi="宋体" w:cs="宋体" w:hint="eastAsia"/>
          <w:kern w:val="2"/>
          <w:sz w:val="21"/>
          <w:szCs w:val="21"/>
        </w:rPr>
        <w:t>的;</w:t>
      </w:r>
      <w:proofErr w:type="gramEnd"/>
    </w:p>
    <w:p w14:paraId="4951941A"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(3)乙方员工在工作中谩骂他人或斗殴或以肢体、拳脚相击</w:t>
      </w:r>
      <w:proofErr w:type="gramStart"/>
      <w:r w:rsidRPr="00750792">
        <w:rPr>
          <w:rFonts w:ascii="宋体" w:hAnsi="宋体" w:cs="宋体" w:hint="eastAsia"/>
          <w:kern w:val="2"/>
          <w:sz w:val="21"/>
          <w:szCs w:val="21"/>
        </w:rPr>
        <w:t>的;</w:t>
      </w:r>
      <w:proofErr w:type="gramEnd"/>
    </w:p>
    <w:p w14:paraId="59AB920B"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(4)乙方员工侵占、盗窃甲方财产，或有其它侵害甲方利益的行为的。一经发现，甲方有权要求乙方退回或更换，同时乙方必须保证提供服务的人数，不影响甲方的正常生产工作的进展。乙方员工盗窃、侵占甲方财产的，乙方承担连带责任。</w:t>
      </w:r>
    </w:p>
    <w:p w14:paraId="260E9FB7"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7、乙方应遵照甲方的制度进行管理，建立处理员工劳动、人事相关的制度，包括员工离职和违纪处理等。</w:t>
      </w:r>
    </w:p>
    <w:p w14:paraId="1A1202A7"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8、乙方须为本项目配备的所有服务人员按规定缴纳社会保险及人身意外险，若工作人员在服务期间内出现的工伤及其他意外事故，均由磋商乙方自行负责，采购人不承担任何责任。</w:t>
      </w:r>
    </w:p>
    <w:p w14:paraId="3FFC8BF9"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9、乙方在响应文件中提出的其他服务承诺。</w:t>
      </w:r>
    </w:p>
    <w:p w14:paraId="569297FD"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10、甲方对乙方在服务工作中产生的各种过错，应采用书面形式通知乙方限期整改。该书面文件以送达至乙方企业法人注册登记中的住所地为准。</w:t>
      </w:r>
    </w:p>
    <w:p w14:paraId="50DD9828" w14:textId="77777777" w:rsidR="00E90CA8" w:rsidRPr="00750792" w:rsidRDefault="00F806AB">
      <w:pPr>
        <w:widowControl w:val="0"/>
        <w:spacing w:after="0" w:line="360" w:lineRule="auto"/>
        <w:ind w:left="0" w:firstLineChars="200" w:firstLine="420"/>
        <w:rPr>
          <w:rFonts w:ascii="宋体" w:hAnsi="宋体" w:cs="宋体" w:hint="eastAsia"/>
          <w:b/>
          <w:bCs/>
          <w:kern w:val="2"/>
          <w:sz w:val="21"/>
          <w:szCs w:val="21"/>
        </w:rPr>
      </w:pPr>
      <w:r w:rsidRPr="00750792">
        <w:rPr>
          <w:rFonts w:ascii="宋体" w:hAnsi="宋体" w:cs="宋体" w:hint="eastAsia"/>
          <w:kern w:val="2"/>
          <w:sz w:val="21"/>
          <w:szCs w:val="21"/>
        </w:rPr>
        <w:t>11、乙方须为本项目配备的所有服务人员按规定缴纳社会保险及人身意外险，若工作人员在服务期间内出现的工伤及其他意外事故，均由乙方自行负责，甲方不承担任何责任。</w:t>
      </w:r>
    </w:p>
    <w:p w14:paraId="602308CD" w14:textId="77777777" w:rsidR="00E90CA8" w:rsidRPr="00750792" w:rsidRDefault="00F806AB">
      <w:pPr>
        <w:widowControl w:val="0"/>
        <w:spacing w:after="0" w:line="360" w:lineRule="auto"/>
        <w:ind w:left="0" w:firstLineChars="200" w:firstLine="422"/>
        <w:rPr>
          <w:rFonts w:ascii="宋体" w:hAnsi="宋体" w:cs="宋体" w:hint="eastAsia"/>
          <w:b/>
          <w:bCs/>
          <w:kern w:val="2"/>
          <w:sz w:val="21"/>
          <w:szCs w:val="21"/>
        </w:rPr>
      </w:pPr>
      <w:r w:rsidRPr="00750792">
        <w:rPr>
          <w:rFonts w:ascii="宋体" w:hAnsi="宋体" w:cs="宋体" w:hint="eastAsia"/>
          <w:b/>
          <w:bCs/>
          <w:kern w:val="2"/>
          <w:sz w:val="21"/>
          <w:szCs w:val="21"/>
        </w:rPr>
        <w:t>六、不可抗力</w:t>
      </w:r>
    </w:p>
    <w:p w14:paraId="3B158B3F"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1、因不可抗力（或甲、乙双方不能控制的原因）不能履行合同的，根据不可抗力的影响，部分或者全部免除责任。但合同一方迟延履行后发生不可抗力的，不能免除责任。</w:t>
      </w:r>
    </w:p>
    <w:p w14:paraId="448BC382"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ascii="宋体" w:hAnsi="宋体" w:cs="宋体" w:hint="eastAsia"/>
          <w:kern w:val="2"/>
          <w:sz w:val="21"/>
          <w:szCs w:val="21"/>
        </w:rPr>
        <w:t>2、合同一方因不可抗力不能履行合同的，应当及时通知对方，以减轻可能给对方造成的损失，并应当在合理期限内提供证明。</w:t>
      </w:r>
    </w:p>
    <w:p w14:paraId="40D820FA" w14:textId="77777777" w:rsidR="00E90CA8" w:rsidRPr="00750792" w:rsidRDefault="00F806AB">
      <w:pPr>
        <w:widowControl w:val="0"/>
        <w:spacing w:after="0" w:line="360" w:lineRule="auto"/>
        <w:ind w:left="0" w:firstLineChars="200" w:firstLine="422"/>
        <w:rPr>
          <w:rFonts w:ascii="宋体" w:hAnsi="宋体" w:hint="eastAsia"/>
          <w:b/>
          <w:kern w:val="2"/>
          <w:sz w:val="21"/>
          <w:szCs w:val="21"/>
        </w:rPr>
      </w:pPr>
      <w:r w:rsidRPr="00750792">
        <w:rPr>
          <w:rFonts w:ascii="宋体" w:hAnsi="宋体" w:cs="宋体" w:hint="eastAsia"/>
          <w:b/>
          <w:bCs/>
          <w:kern w:val="2"/>
          <w:sz w:val="21"/>
          <w:szCs w:val="21"/>
        </w:rPr>
        <w:t>七、</w:t>
      </w:r>
      <w:r w:rsidRPr="00750792">
        <w:rPr>
          <w:rFonts w:ascii="宋体" w:hAnsi="宋体" w:hint="eastAsia"/>
          <w:b/>
          <w:kern w:val="2"/>
          <w:sz w:val="21"/>
          <w:szCs w:val="21"/>
        </w:rPr>
        <w:t>违约责任</w:t>
      </w:r>
    </w:p>
    <w:p w14:paraId="3E75ECFD"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1、甲方违约责任及违约金支付：</w:t>
      </w:r>
    </w:p>
    <w:p w14:paraId="4D117B67"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（1）在合同生效后，甲方无理由要求终止服务的，应向乙方偿付合同总价款的5%，作为违约金，违约金不足以补偿损失的，乙方有权要求甲方补足；</w:t>
      </w:r>
    </w:p>
    <w:p w14:paraId="32B801ED"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（2）甲方逾期付款的应按照逾期付款金额的每天万分之四支付逾期付款违约金；</w:t>
      </w:r>
    </w:p>
    <w:p w14:paraId="582E9CF7"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（3）甲方违反合同规定，拒绝接受乙方提供服务，应当承担乙方由此造成的损失。</w:t>
      </w:r>
    </w:p>
    <w:p w14:paraId="0F488E98" w14:textId="77777777" w:rsidR="00E90CA8" w:rsidRPr="00750792" w:rsidRDefault="00F806AB">
      <w:pPr>
        <w:widowControl w:val="0"/>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2、乙方违约责任及违约金支付：</w:t>
      </w:r>
    </w:p>
    <w:p w14:paraId="6D930F0B" w14:textId="77777777" w:rsidR="00E90CA8" w:rsidRPr="00750792" w:rsidRDefault="00F806AB">
      <w:pPr>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（1）乙方不能提供服务的，或服务不合格从而影响甲方按期正常使用的，应向甲方偿付合同总价款5%的违约金，违约金不足以补偿损失的甲方有权要求乙方补足。</w:t>
      </w:r>
    </w:p>
    <w:p w14:paraId="3DB5112E" w14:textId="77777777" w:rsidR="00E90CA8" w:rsidRPr="00750792" w:rsidRDefault="00F806AB">
      <w:pPr>
        <w:spacing w:after="0" w:line="360" w:lineRule="auto"/>
        <w:ind w:left="0" w:firstLineChars="200" w:firstLine="420"/>
        <w:rPr>
          <w:rFonts w:ascii="宋体" w:hAnsi="宋体" w:hint="eastAsia"/>
          <w:b/>
          <w:kern w:val="2"/>
          <w:sz w:val="21"/>
          <w:szCs w:val="21"/>
        </w:rPr>
      </w:pPr>
      <w:r w:rsidRPr="00750792">
        <w:rPr>
          <w:rFonts w:ascii="宋体" w:hAnsi="宋体" w:hint="eastAsia"/>
          <w:kern w:val="2"/>
          <w:sz w:val="21"/>
          <w:szCs w:val="21"/>
        </w:rPr>
        <w:lastRenderedPageBreak/>
        <w:t>（2）乙方逾期提供服务的，应与甲方和政府采购管理部门协商，甲方仍需求的，乙方应立即提供服务按照逾期服务的每天万分之四支付逾期违约金，同时承担甲方因此遭致的损失费用。</w:t>
      </w:r>
    </w:p>
    <w:p w14:paraId="6660F909" w14:textId="77777777" w:rsidR="00E90CA8" w:rsidRPr="00750792" w:rsidRDefault="00F806AB">
      <w:pPr>
        <w:widowControl w:val="0"/>
        <w:spacing w:after="0" w:line="360" w:lineRule="auto"/>
        <w:ind w:left="0" w:firstLineChars="200" w:firstLine="422"/>
        <w:rPr>
          <w:rFonts w:ascii="宋体" w:hAnsi="宋体" w:hint="eastAsia"/>
          <w:b/>
          <w:kern w:val="2"/>
          <w:sz w:val="21"/>
          <w:szCs w:val="21"/>
        </w:rPr>
      </w:pPr>
      <w:r w:rsidRPr="00750792">
        <w:rPr>
          <w:rFonts w:ascii="宋体" w:hAnsi="宋体" w:cs="宋体" w:hint="eastAsia"/>
          <w:b/>
          <w:bCs/>
          <w:kern w:val="2"/>
          <w:sz w:val="21"/>
          <w:szCs w:val="21"/>
        </w:rPr>
        <w:t>八、</w:t>
      </w:r>
      <w:r w:rsidRPr="00750792">
        <w:rPr>
          <w:rFonts w:hAnsi="宋体"/>
          <w:b/>
          <w:kern w:val="2"/>
          <w:sz w:val="21"/>
          <w:szCs w:val="21"/>
        </w:rPr>
        <w:t>合同的解除</w:t>
      </w:r>
      <w:r w:rsidRPr="00750792">
        <w:rPr>
          <w:rFonts w:hAnsi="宋体" w:hint="eastAsia"/>
          <w:b/>
          <w:kern w:val="2"/>
          <w:sz w:val="21"/>
          <w:szCs w:val="21"/>
        </w:rPr>
        <w:t>、</w:t>
      </w:r>
      <w:r w:rsidRPr="00750792">
        <w:rPr>
          <w:rFonts w:hAnsi="宋体"/>
          <w:b/>
          <w:kern w:val="2"/>
          <w:sz w:val="21"/>
          <w:szCs w:val="21"/>
        </w:rPr>
        <w:t>转让</w:t>
      </w:r>
      <w:r w:rsidRPr="00750792">
        <w:rPr>
          <w:rFonts w:ascii="宋体" w:hAnsi="宋体" w:hint="eastAsia"/>
          <w:b/>
          <w:kern w:val="2"/>
          <w:sz w:val="21"/>
          <w:szCs w:val="21"/>
        </w:rPr>
        <w:t>和增加</w:t>
      </w:r>
    </w:p>
    <w:p w14:paraId="313EBA9E" w14:textId="77777777" w:rsidR="00E90CA8" w:rsidRPr="00750792" w:rsidRDefault="00F806AB">
      <w:pPr>
        <w:widowControl w:val="0"/>
        <w:spacing w:after="0" w:line="360" w:lineRule="auto"/>
        <w:ind w:left="0" w:firstLineChars="200" w:firstLine="420"/>
        <w:rPr>
          <w:rFonts w:hAnsi="宋体" w:hint="eastAsia"/>
          <w:kern w:val="2"/>
          <w:sz w:val="21"/>
          <w:szCs w:val="21"/>
        </w:rPr>
      </w:pPr>
      <w:r w:rsidRPr="00750792">
        <w:rPr>
          <w:rFonts w:hAnsi="宋体"/>
          <w:kern w:val="2"/>
          <w:sz w:val="21"/>
          <w:szCs w:val="21"/>
        </w:rPr>
        <w:t>1</w:t>
      </w:r>
      <w:r w:rsidRPr="00750792">
        <w:rPr>
          <w:rFonts w:hAnsi="宋体"/>
          <w:kern w:val="2"/>
          <w:sz w:val="21"/>
          <w:szCs w:val="21"/>
        </w:rPr>
        <w:t>、甲方和乙方协商一致，可以解除合同。</w:t>
      </w:r>
    </w:p>
    <w:p w14:paraId="4E8A0BE6" w14:textId="77777777" w:rsidR="00E90CA8" w:rsidRPr="00750792" w:rsidRDefault="00F806AB">
      <w:pPr>
        <w:widowControl w:val="0"/>
        <w:spacing w:after="0" w:line="360" w:lineRule="auto"/>
        <w:ind w:left="0" w:firstLineChars="200" w:firstLine="420"/>
        <w:rPr>
          <w:rFonts w:hAnsi="宋体" w:hint="eastAsia"/>
          <w:kern w:val="2"/>
          <w:sz w:val="21"/>
          <w:szCs w:val="21"/>
        </w:rPr>
      </w:pPr>
      <w:r w:rsidRPr="00750792">
        <w:rPr>
          <w:rFonts w:hAnsi="宋体"/>
          <w:kern w:val="2"/>
          <w:sz w:val="21"/>
          <w:szCs w:val="21"/>
        </w:rPr>
        <w:t>2</w:t>
      </w:r>
      <w:r w:rsidRPr="00750792">
        <w:rPr>
          <w:rFonts w:hAnsi="宋体"/>
          <w:kern w:val="2"/>
          <w:sz w:val="21"/>
          <w:szCs w:val="21"/>
        </w:rPr>
        <w:t>、有下列情形之一，合同一方可以解除合同：</w:t>
      </w:r>
    </w:p>
    <w:p w14:paraId="20F761DB" w14:textId="77777777" w:rsidR="00E90CA8" w:rsidRPr="00750792" w:rsidRDefault="00F806AB">
      <w:pPr>
        <w:widowControl w:val="0"/>
        <w:spacing w:after="0" w:line="360" w:lineRule="auto"/>
        <w:ind w:left="0" w:firstLineChars="200" w:firstLine="420"/>
        <w:rPr>
          <w:rFonts w:hAnsi="宋体" w:hint="eastAsia"/>
          <w:kern w:val="2"/>
          <w:sz w:val="21"/>
          <w:szCs w:val="21"/>
        </w:rPr>
      </w:pPr>
      <w:r w:rsidRPr="00750792">
        <w:rPr>
          <w:rFonts w:hAnsi="宋体"/>
          <w:kern w:val="2"/>
          <w:sz w:val="21"/>
          <w:szCs w:val="21"/>
        </w:rPr>
        <w:t>（</w:t>
      </w:r>
      <w:r w:rsidRPr="00750792">
        <w:rPr>
          <w:rFonts w:hAnsi="宋体"/>
          <w:kern w:val="2"/>
          <w:sz w:val="21"/>
          <w:szCs w:val="21"/>
        </w:rPr>
        <w:t>1</w:t>
      </w:r>
      <w:r w:rsidRPr="00750792">
        <w:rPr>
          <w:rFonts w:hAnsi="宋体"/>
          <w:kern w:val="2"/>
          <w:sz w:val="21"/>
          <w:szCs w:val="21"/>
        </w:rPr>
        <w:t>）因不可抗力致使不能实现合同目的，</w:t>
      </w:r>
      <w:r w:rsidRPr="00750792">
        <w:rPr>
          <w:rFonts w:hAnsi="宋体" w:hint="eastAsia"/>
          <w:kern w:val="2"/>
          <w:sz w:val="21"/>
          <w:szCs w:val="21"/>
        </w:rPr>
        <w:t>任何</w:t>
      </w:r>
      <w:r w:rsidRPr="00750792">
        <w:rPr>
          <w:rFonts w:hAnsi="宋体"/>
          <w:kern w:val="2"/>
          <w:sz w:val="21"/>
          <w:szCs w:val="21"/>
        </w:rPr>
        <w:t>一方</w:t>
      </w:r>
      <w:r w:rsidRPr="00750792">
        <w:rPr>
          <w:rFonts w:hAnsi="宋体" w:hint="eastAsia"/>
          <w:kern w:val="2"/>
          <w:sz w:val="21"/>
          <w:szCs w:val="21"/>
        </w:rPr>
        <w:t>均</w:t>
      </w:r>
      <w:r w:rsidRPr="00750792">
        <w:rPr>
          <w:rFonts w:hAnsi="宋体"/>
          <w:kern w:val="2"/>
          <w:sz w:val="21"/>
          <w:szCs w:val="21"/>
        </w:rPr>
        <w:t>有权解除合同；</w:t>
      </w:r>
    </w:p>
    <w:p w14:paraId="4D71C63B" w14:textId="77777777" w:rsidR="00E90CA8" w:rsidRPr="00750792" w:rsidRDefault="00F806AB">
      <w:pPr>
        <w:widowControl w:val="0"/>
        <w:spacing w:after="0" w:line="360" w:lineRule="auto"/>
        <w:ind w:left="0" w:firstLineChars="200" w:firstLine="420"/>
        <w:rPr>
          <w:rFonts w:hAnsi="宋体" w:hint="eastAsia"/>
          <w:kern w:val="2"/>
          <w:sz w:val="21"/>
          <w:szCs w:val="21"/>
        </w:rPr>
      </w:pPr>
      <w:r w:rsidRPr="00750792">
        <w:rPr>
          <w:rFonts w:hAnsi="宋体"/>
          <w:kern w:val="2"/>
          <w:sz w:val="21"/>
          <w:szCs w:val="21"/>
        </w:rPr>
        <w:t>（</w:t>
      </w:r>
      <w:r w:rsidRPr="00750792">
        <w:rPr>
          <w:rFonts w:hAnsi="宋体"/>
          <w:kern w:val="2"/>
          <w:sz w:val="21"/>
          <w:szCs w:val="21"/>
        </w:rPr>
        <w:t>2</w:t>
      </w:r>
      <w:r w:rsidRPr="00750792">
        <w:rPr>
          <w:rFonts w:hAnsi="宋体"/>
          <w:kern w:val="2"/>
          <w:sz w:val="21"/>
          <w:szCs w:val="21"/>
        </w:rPr>
        <w:t>）因合同一方违约导致合同不能履行，另一方有权解除合同。</w:t>
      </w:r>
    </w:p>
    <w:p w14:paraId="20CE9DB4" w14:textId="77777777" w:rsidR="00E90CA8" w:rsidRPr="00750792" w:rsidRDefault="00F806AB">
      <w:pPr>
        <w:widowControl w:val="0"/>
        <w:spacing w:after="0" w:line="360" w:lineRule="auto"/>
        <w:ind w:left="0" w:firstLineChars="200" w:firstLine="420"/>
        <w:rPr>
          <w:rFonts w:hAnsi="宋体" w:hint="eastAsia"/>
          <w:kern w:val="2"/>
          <w:sz w:val="21"/>
          <w:szCs w:val="21"/>
        </w:rPr>
      </w:pPr>
      <w:r w:rsidRPr="00750792">
        <w:rPr>
          <w:rFonts w:hAnsi="宋体" w:hint="eastAsia"/>
          <w:kern w:val="2"/>
          <w:sz w:val="21"/>
          <w:szCs w:val="21"/>
        </w:rPr>
        <w:t>（</w:t>
      </w:r>
      <w:r w:rsidRPr="00750792">
        <w:rPr>
          <w:rFonts w:hAnsi="宋体" w:hint="eastAsia"/>
          <w:kern w:val="2"/>
          <w:sz w:val="21"/>
          <w:szCs w:val="21"/>
        </w:rPr>
        <w:t>3</w:t>
      </w:r>
      <w:r w:rsidRPr="00750792">
        <w:rPr>
          <w:rFonts w:hAnsi="宋体" w:hint="eastAsia"/>
          <w:kern w:val="2"/>
          <w:sz w:val="21"/>
          <w:szCs w:val="21"/>
        </w:rPr>
        <w:t>）发生重大安全事故、月度满意度连续</w:t>
      </w:r>
      <w:r w:rsidRPr="00750792">
        <w:rPr>
          <w:rFonts w:hAnsi="宋体" w:hint="eastAsia"/>
          <w:kern w:val="2"/>
          <w:sz w:val="21"/>
          <w:szCs w:val="21"/>
        </w:rPr>
        <w:t>2</w:t>
      </w:r>
      <w:r w:rsidRPr="00750792">
        <w:rPr>
          <w:rFonts w:hAnsi="宋体" w:hint="eastAsia"/>
          <w:kern w:val="2"/>
          <w:sz w:val="21"/>
          <w:szCs w:val="21"/>
        </w:rPr>
        <w:t>个月低于</w:t>
      </w:r>
      <w:r w:rsidRPr="00750792">
        <w:rPr>
          <w:rFonts w:hAnsi="宋体" w:hint="eastAsia"/>
          <w:kern w:val="2"/>
          <w:sz w:val="21"/>
          <w:szCs w:val="21"/>
        </w:rPr>
        <w:t>90</w:t>
      </w:r>
      <w:r w:rsidRPr="00750792">
        <w:rPr>
          <w:rFonts w:hAnsi="宋体" w:hint="eastAsia"/>
          <w:kern w:val="2"/>
          <w:sz w:val="21"/>
          <w:szCs w:val="21"/>
        </w:rPr>
        <w:t>分、私自向患者加价、院内黑护工管控不力的，甲方有权终止合同，乙方不得有异议。</w:t>
      </w:r>
    </w:p>
    <w:p w14:paraId="3184B4D2" w14:textId="77777777" w:rsidR="00E90CA8" w:rsidRPr="00750792" w:rsidRDefault="00F806AB">
      <w:pPr>
        <w:widowControl w:val="0"/>
        <w:spacing w:after="0" w:line="360" w:lineRule="auto"/>
        <w:ind w:left="0" w:firstLineChars="200" w:firstLine="420"/>
        <w:rPr>
          <w:rFonts w:hAnsi="宋体" w:hint="eastAsia"/>
          <w:kern w:val="2"/>
          <w:sz w:val="21"/>
          <w:szCs w:val="21"/>
        </w:rPr>
      </w:pPr>
      <w:r w:rsidRPr="00750792">
        <w:rPr>
          <w:rFonts w:hAnsi="宋体"/>
          <w:kern w:val="2"/>
          <w:sz w:val="21"/>
          <w:szCs w:val="21"/>
        </w:rPr>
        <w:t>3</w:t>
      </w:r>
      <w:r w:rsidRPr="00750792">
        <w:rPr>
          <w:rFonts w:hAnsi="宋体"/>
          <w:kern w:val="2"/>
          <w:sz w:val="21"/>
          <w:szCs w:val="21"/>
        </w:rPr>
        <w:t>、有权解除合同的一方，应当在违约事实或不可抗力发生之后三十天内书面通知对方提出解除合同，合同在书面通知到达对方时解除。</w:t>
      </w:r>
    </w:p>
    <w:p w14:paraId="4B199921" w14:textId="77777777" w:rsidR="00E90CA8" w:rsidRPr="00750792" w:rsidRDefault="00F806AB">
      <w:pPr>
        <w:widowControl w:val="0"/>
        <w:spacing w:after="0" w:line="360" w:lineRule="auto"/>
        <w:ind w:left="0" w:firstLineChars="200" w:firstLine="420"/>
        <w:rPr>
          <w:rFonts w:ascii="宋体" w:hAnsi="宋体" w:cs="宋体" w:hint="eastAsia"/>
          <w:kern w:val="2"/>
          <w:sz w:val="21"/>
          <w:szCs w:val="21"/>
        </w:rPr>
      </w:pPr>
      <w:r w:rsidRPr="00750792">
        <w:rPr>
          <w:rFonts w:hAnsi="宋体"/>
          <w:kern w:val="2"/>
          <w:sz w:val="21"/>
          <w:szCs w:val="21"/>
        </w:rPr>
        <w:t>4</w:t>
      </w:r>
      <w:r w:rsidRPr="00750792">
        <w:rPr>
          <w:rFonts w:hAnsi="宋体"/>
          <w:kern w:val="2"/>
          <w:sz w:val="21"/>
          <w:szCs w:val="21"/>
        </w:rPr>
        <w:t>、合同的部分和全部都不得转让。</w:t>
      </w:r>
    </w:p>
    <w:p w14:paraId="301473B6" w14:textId="77777777" w:rsidR="00E90CA8" w:rsidRPr="00750792" w:rsidRDefault="00F806AB">
      <w:pPr>
        <w:widowControl w:val="0"/>
        <w:spacing w:after="0" w:line="360" w:lineRule="auto"/>
        <w:ind w:left="0" w:firstLineChars="200" w:firstLine="422"/>
        <w:rPr>
          <w:rFonts w:ascii="宋体" w:hAnsi="宋体" w:hint="eastAsia"/>
          <w:b/>
          <w:kern w:val="2"/>
          <w:sz w:val="21"/>
          <w:szCs w:val="21"/>
        </w:rPr>
      </w:pPr>
      <w:r w:rsidRPr="00750792">
        <w:rPr>
          <w:rFonts w:ascii="宋体" w:hAnsi="宋体" w:cs="宋体" w:hint="eastAsia"/>
          <w:b/>
          <w:bCs/>
          <w:kern w:val="2"/>
          <w:sz w:val="21"/>
          <w:szCs w:val="21"/>
        </w:rPr>
        <w:t>九、</w:t>
      </w:r>
      <w:r w:rsidRPr="00750792">
        <w:rPr>
          <w:rFonts w:ascii="宋体" w:hAnsi="宋体" w:hint="eastAsia"/>
          <w:b/>
          <w:kern w:val="2"/>
          <w:sz w:val="21"/>
          <w:szCs w:val="21"/>
        </w:rPr>
        <w:t>合同的生效及其他</w:t>
      </w:r>
    </w:p>
    <w:p w14:paraId="1BA7D61A" w14:textId="77777777" w:rsidR="00E90CA8" w:rsidRPr="00750792" w:rsidRDefault="00F806AB">
      <w:pPr>
        <w:widowControl w:val="0"/>
        <w:tabs>
          <w:tab w:val="left" w:pos="525"/>
          <w:tab w:val="left" w:pos="945"/>
        </w:tabs>
        <w:spacing w:after="0" w:line="360" w:lineRule="auto"/>
        <w:ind w:left="0" w:firstLineChars="200" w:firstLine="420"/>
        <w:rPr>
          <w:rFonts w:ascii="宋体" w:hAnsi="宋体" w:hint="eastAsia"/>
          <w:kern w:val="2"/>
          <w:sz w:val="21"/>
          <w:szCs w:val="21"/>
        </w:rPr>
      </w:pPr>
      <w:bookmarkStart w:id="73" w:name="_Toc329704600"/>
      <w:bookmarkEnd w:id="73"/>
      <w:r w:rsidRPr="00750792">
        <w:rPr>
          <w:rFonts w:ascii="宋体" w:hAnsi="宋体" w:hint="eastAsia"/>
          <w:kern w:val="2"/>
          <w:sz w:val="21"/>
          <w:szCs w:val="21"/>
        </w:rPr>
        <w:t>1、合同经甲乙双方代表签字并盖章后即生效。</w:t>
      </w:r>
    </w:p>
    <w:p w14:paraId="10CD53C7" w14:textId="77777777" w:rsidR="00E90CA8" w:rsidRPr="00750792" w:rsidRDefault="00F806AB">
      <w:pPr>
        <w:widowControl w:val="0"/>
        <w:tabs>
          <w:tab w:val="left" w:pos="525"/>
          <w:tab w:val="left" w:pos="945"/>
        </w:tabs>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2、本合同的成立、有效性、解释、履行及由此产生的争议的解决，均应适用中华人民共和国法律。</w:t>
      </w:r>
    </w:p>
    <w:p w14:paraId="3013B2D7" w14:textId="77777777" w:rsidR="00E90CA8" w:rsidRPr="00750792" w:rsidRDefault="00F806AB">
      <w:pPr>
        <w:widowControl w:val="0"/>
        <w:tabs>
          <w:tab w:val="left" w:pos="525"/>
          <w:tab w:val="left" w:pos="945"/>
        </w:tabs>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3、双方可对本合同的条款进行补充，以书面形式签订补充协议，补充协议与本合同具有同等效力。</w:t>
      </w:r>
    </w:p>
    <w:p w14:paraId="7EC0A8C2" w14:textId="77777777" w:rsidR="00E90CA8" w:rsidRPr="00750792" w:rsidRDefault="00F806AB">
      <w:pPr>
        <w:widowControl w:val="0"/>
        <w:tabs>
          <w:tab w:val="left" w:pos="525"/>
          <w:tab w:val="left" w:pos="945"/>
        </w:tabs>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4、因本合同引起的或与本合同有关的任何争议，应本着友好合作的态度协商解决；如协商不成，均可向甲方所在地有管辖权的人民法院起诉，通过诉讼方式解决。</w:t>
      </w:r>
    </w:p>
    <w:p w14:paraId="401725B2" w14:textId="77777777" w:rsidR="00E90CA8" w:rsidRPr="00750792" w:rsidRDefault="00F806AB">
      <w:pPr>
        <w:widowControl w:val="0"/>
        <w:tabs>
          <w:tab w:val="left" w:pos="525"/>
          <w:tab w:val="left" w:pos="945"/>
        </w:tabs>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5、诉讼期间，除争议内容以外，双方均应继续履行合同约定的其他内容。</w:t>
      </w:r>
    </w:p>
    <w:p w14:paraId="530DE405" w14:textId="77777777" w:rsidR="00E90CA8" w:rsidRPr="00750792" w:rsidRDefault="00F806AB">
      <w:pPr>
        <w:widowControl w:val="0"/>
        <w:tabs>
          <w:tab w:val="left" w:pos="525"/>
          <w:tab w:val="left" w:pos="945"/>
        </w:tabs>
        <w:spacing w:after="0" w:line="360" w:lineRule="auto"/>
        <w:ind w:left="0" w:firstLineChars="200" w:firstLine="420"/>
        <w:rPr>
          <w:rFonts w:ascii="宋体" w:hAnsi="宋体" w:hint="eastAsia"/>
          <w:kern w:val="2"/>
          <w:sz w:val="21"/>
          <w:szCs w:val="21"/>
        </w:rPr>
      </w:pPr>
      <w:r w:rsidRPr="00750792">
        <w:rPr>
          <w:rFonts w:ascii="宋体" w:hAnsi="宋体" w:hint="eastAsia"/>
          <w:kern w:val="2"/>
          <w:sz w:val="21"/>
          <w:szCs w:val="21"/>
        </w:rPr>
        <w:t>6、本合同自签订之日起生效，每份均具有同等法律效力；本合同一式五份，甲方贰份，乙方贰份，采购代理机构壹份。</w:t>
      </w:r>
    </w:p>
    <w:p w14:paraId="56F18329" w14:textId="77777777" w:rsidR="00E90CA8" w:rsidRPr="00750792" w:rsidRDefault="00E90CA8">
      <w:pPr>
        <w:widowControl w:val="0"/>
        <w:spacing w:after="0" w:line="360" w:lineRule="auto"/>
        <w:ind w:left="0" w:firstLineChars="200" w:firstLine="420"/>
        <w:rPr>
          <w:rFonts w:ascii="宋体" w:hAnsi="宋体" w:cs="宋体" w:hint="eastAsia"/>
          <w:color w:val="000000"/>
          <w:sz w:val="21"/>
          <w:szCs w:val="21"/>
        </w:rPr>
      </w:pPr>
    </w:p>
    <w:p w14:paraId="0A419297" w14:textId="77777777" w:rsidR="00E90CA8" w:rsidRPr="00750792" w:rsidRDefault="00E90CA8">
      <w:pPr>
        <w:widowControl w:val="0"/>
        <w:spacing w:after="0" w:line="360" w:lineRule="auto"/>
        <w:ind w:left="400" w:firstLineChars="200" w:firstLine="420"/>
        <w:rPr>
          <w:rFonts w:ascii="Calibri" w:hAnsi="Calibri"/>
          <w:sz w:val="21"/>
          <w:szCs w:val="21"/>
        </w:rPr>
      </w:pPr>
    </w:p>
    <w:p w14:paraId="10A16467" w14:textId="77777777" w:rsidR="00E90CA8" w:rsidRPr="00750792" w:rsidRDefault="00F806AB">
      <w:pPr>
        <w:widowControl w:val="0"/>
        <w:spacing w:after="0" w:line="360" w:lineRule="auto"/>
        <w:ind w:left="0"/>
        <w:rPr>
          <w:rFonts w:ascii="宋体" w:hAnsi="宋体" w:hint="eastAsia"/>
          <w:sz w:val="21"/>
          <w:szCs w:val="21"/>
        </w:rPr>
      </w:pPr>
      <w:r w:rsidRPr="00750792">
        <w:rPr>
          <w:rFonts w:ascii="宋体" w:hAnsi="宋体" w:hint="eastAsia"/>
          <w:sz w:val="21"/>
          <w:szCs w:val="21"/>
        </w:rPr>
        <w:t xml:space="preserve">甲方（公章）：                     </w:t>
      </w:r>
      <w:r w:rsidRPr="00750792">
        <w:rPr>
          <w:rFonts w:ascii="宋体" w:hAnsi="宋体"/>
          <w:sz w:val="21"/>
          <w:szCs w:val="21"/>
        </w:rPr>
        <w:t xml:space="preserve">   </w:t>
      </w:r>
      <w:r w:rsidRPr="00750792">
        <w:rPr>
          <w:rFonts w:ascii="宋体" w:hAnsi="宋体" w:hint="eastAsia"/>
          <w:sz w:val="21"/>
          <w:szCs w:val="21"/>
        </w:rPr>
        <w:t xml:space="preserve">     乙方（公章）：</w:t>
      </w:r>
    </w:p>
    <w:p w14:paraId="1A958A14" w14:textId="77777777" w:rsidR="00E90CA8" w:rsidRPr="00750792" w:rsidRDefault="00F806AB">
      <w:pPr>
        <w:widowControl w:val="0"/>
        <w:spacing w:after="0" w:line="360" w:lineRule="auto"/>
        <w:ind w:left="0"/>
        <w:rPr>
          <w:rFonts w:ascii="宋体" w:hAnsi="宋体" w:hint="eastAsia"/>
          <w:sz w:val="21"/>
          <w:szCs w:val="21"/>
        </w:rPr>
      </w:pPr>
      <w:r w:rsidRPr="00750792">
        <w:rPr>
          <w:rFonts w:ascii="宋体" w:hAnsi="宋体" w:hint="eastAsia"/>
          <w:sz w:val="21"/>
          <w:szCs w:val="21"/>
        </w:rPr>
        <w:t xml:space="preserve">法定代表人或授权代表（签字或盖章）：       法定代表人或授权代表（签字或盖章）： </w:t>
      </w:r>
    </w:p>
    <w:p w14:paraId="75DEDFC1" w14:textId="77777777" w:rsidR="00E90CA8" w:rsidRPr="00750792" w:rsidRDefault="00F806AB">
      <w:pPr>
        <w:widowControl w:val="0"/>
        <w:spacing w:after="0" w:line="360" w:lineRule="auto"/>
        <w:ind w:left="0"/>
        <w:rPr>
          <w:rFonts w:ascii="Calibri" w:hAnsi="Calibri"/>
          <w:sz w:val="21"/>
          <w:szCs w:val="21"/>
        </w:rPr>
      </w:pPr>
      <w:r w:rsidRPr="00750792">
        <w:rPr>
          <w:rFonts w:ascii="宋体" w:hAnsi="宋体" w:hint="eastAsia"/>
          <w:sz w:val="21"/>
          <w:szCs w:val="21"/>
        </w:rPr>
        <w:t xml:space="preserve">签约日期：                                  签约日期： </w:t>
      </w:r>
    </w:p>
    <w:p w14:paraId="023ADBB0" w14:textId="77777777" w:rsidR="00E90CA8" w:rsidRPr="00750792" w:rsidRDefault="00F806AB">
      <w:pPr>
        <w:widowControl w:val="0"/>
        <w:spacing w:after="0" w:line="480" w:lineRule="auto"/>
        <w:ind w:left="0"/>
        <w:rPr>
          <w:rFonts w:ascii="宋体" w:hAnsi="宋体" w:cs="宋体" w:hint="eastAsia"/>
          <w:kern w:val="2"/>
          <w:sz w:val="21"/>
          <w:szCs w:val="21"/>
        </w:rPr>
      </w:pPr>
      <w:r w:rsidRPr="00750792">
        <w:rPr>
          <w:rFonts w:ascii="宋体" w:hAnsi="宋体" w:cs="宋体" w:hint="eastAsia"/>
          <w:kern w:val="2"/>
          <w:sz w:val="24"/>
          <w:szCs w:val="24"/>
          <w:lang w:val="zh-CN"/>
        </w:rPr>
        <w:t xml:space="preserve">             </w:t>
      </w:r>
    </w:p>
    <w:p w14:paraId="270AAA0F" w14:textId="77777777" w:rsidR="00E90CA8" w:rsidRPr="00750792" w:rsidRDefault="00F806AB">
      <w:pPr>
        <w:spacing w:after="0" w:line="360" w:lineRule="auto"/>
        <w:ind w:left="0" w:firstLine="480"/>
        <w:rPr>
          <w:rFonts w:ascii="宋体" w:hAnsi="宋体" w:cs="宋体" w:hint="eastAsia"/>
          <w:color w:val="000000"/>
          <w:sz w:val="24"/>
          <w:szCs w:val="24"/>
        </w:rPr>
      </w:pPr>
      <w:r w:rsidRPr="00750792">
        <w:rPr>
          <w:rFonts w:ascii="楷体_GB2312"/>
          <w:kern w:val="2"/>
          <w:sz w:val="28"/>
          <w:szCs w:val="24"/>
        </w:rPr>
        <w:br w:type="page"/>
      </w:r>
    </w:p>
    <w:p w14:paraId="5F2AC0FD" w14:textId="77777777" w:rsidR="00E90CA8" w:rsidRPr="00750792" w:rsidRDefault="00F806AB">
      <w:pPr>
        <w:kinsoku w:val="0"/>
        <w:autoSpaceDE w:val="0"/>
        <w:autoSpaceDN w:val="0"/>
        <w:adjustRightInd w:val="0"/>
        <w:snapToGrid w:val="0"/>
        <w:spacing w:before="318" w:after="0" w:line="560" w:lineRule="exact"/>
        <w:ind w:left="0"/>
        <w:jc w:val="left"/>
        <w:textAlignment w:val="baseline"/>
        <w:outlineLvl w:val="0"/>
        <w:rPr>
          <w:rFonts w:ascii="宋体" w:hAnsi="宋体" w:cs="宋体" w:hint="eastAsia"/>
          <w:b/>
          <w:bCs/>
          <w:color w:val="000000"/>
          <w:spacing w:val="9"/>
          <w:sz w:val="21"/>
          <w:szCs w:val="21"/>
        </w:rPr>
      </w:pPr>
      <w:r w:rsidRPr="00750792">
        <w:rPr>
          <w:rFonts w:ascii="宋体" w:hAnsi="宋体" w:cs="宋体" w:hint="eastAsia"/>
          <w:b/>
          <w:bCs/>
          <w:color w:val="000000"/>
          <w:spacing w:val="9"/>
          <w:sz w:val="21"/>
          <w:szCs w:val="21"/>
        </w:rPr>
        <w:lastRenderedPageBreak/>
        <w:t>附件1：</w:t>
      </w:r>
    </w:p>
    <w:tbl>
      <w:tblPr>
        <w:tblW w:w="8333" w:type="dxa"/>
        <w:tblLayout w:type="fixed"/>
        <w:tblCellMar>
          <w:left w:w="0" w:type="dxa"/>
          <w:right w:w="0" w:type="dxa"/>
        </w:tblCellMar>
        <w:tblLook w:val="04A0" w:firstRow="1" w:lastRow="0" w:firstColumn="1" w:lastColumn="0" w:noHBand="0" w:noVBand="1"/>
      </w:tblPr>
      <w:tblGrid>
        <w:gridCol w:w="516"/>
        <w:gridCol w:w="645"/>
        <w:gridCol w:w="5115"/>
        <w:gridCol w:w="780"/>
        <w:gridCol w:w="615"/>
        <w:gridCol w:w="662"/>
      </w:tblGrid>
      <w:tr w:rsidR="00E90CA8" w:rsidRPr="00750792" w14:paraId="117DA4A7" w14:textId="77777777">
        <w:trPr>
          <w:trHeight w:val="405"/>
        </w:trPr>
        <w:tc>
          <w:tcPr>
            <w:tcW w:w="8333" w:type="dxa"/>
            <w:gridSpan w:val="6"/>
            <w:tcBorders>
              <w:top w:val="nil"/>
              <w:left w:val="nil"/>
              <w:bottom w:val="nil"/>
              <w:right w:val="nil"/>
            </w:tcBorders>
            <w:tcMar>
              <w:top w:w="15" w:type="dxa"/>
              <w:left w:w="15" w:type="dxa"/>
              <w:right w:w="15" w:type="dxa"/>
            </w:tcMar>
            <w:vAlign w:val="center"/>
          </w:tcPr>
          <w:p w14:paraId="063A9BF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 xml:space="preserve">考核表       </w:t>
            </w:r>
          </w:p>
        </w:tc>
      </w:tr>
      <w:tr w:rsidR="00E90CA8" w:rsidRPr="00750792" w14:paraId="77D69B2B" w14:textId="77777777">
        <w:trPr>
          <w:trHeight w:val="480"/>
        </w:trPr>
        <w:tc>
          <w:tcPr>
            <w:tcW w:w="51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22594F"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序号</w:t>
            </w:r>
          </w:p>
        </w:tc>
        <w:tc>
          <w:tcPr>
            <w:tcW w:w="64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CC8FFD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项目</w:t>
            </w:r>
          </w:p>
        </w:tc>
        <w:tc>
          <w:tcPr>
            <w:tcW w:w="511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0BDAA1"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基本要求</w:t>
            </w:r>
          </w:p>
        </w:tc>
        <w:tc>
          <w:tcPr>
            <w:tcW w:w="78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FCF58AF"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扣分</w:t>
            </w:r>
          </w:p>
        </w:tc>
        <w:tc>
          <w:tcPr>
            <w:tcW w:w="61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8A17B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分值</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BC1DF9"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月份</w:t>
            </w:r>
          </w:p>
        </w:tc>
      </w:tr>
      <w:tr w:rsidR="00E90CA8" w:rsidRPr="00750792" w14:paraId="6216FCF9" w14:textId="77777777">
        <w:trPr>
          <w:trHeight w:val="57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F0BA5EC"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E93EC0"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193ADF"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78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1F43EE0"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21CE441"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96D530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扣分情况</w:t>
            </w:r>
          </w:p>
        </w:tc>
      </w:tr>
      <w:tr w:rsidR="00E90CA8" w:rsidRPr="00750792" w14:paraId="496F05B4" w14:textId="77777777">
        <w:trPr>
          <w:trHeight w:val="400"/>
        </w:trPr>
        <w:tc>
          <w:tcPr>
            <w:tcW w:w="51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6F3CD9A"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w:t>
            </w:r>
          </w:p>
        </w:tc>
        <w:tc>
          <w:tcPr>
            <w:tcW w:w="64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234B0F"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护工方面</w:t>
            </w: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4F036E8B"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1、工作认真负责，服务及安全意识强，责任心强，有一定的沟通能力及工作经验</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51B49A25"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2分/人</w:t>
            </w:r>
          </w:p>
        </w:tc>
        <w:tc>
          <w:tcPr>
            <w:tcW w:w="61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8A5A81"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16</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BED145"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11810B47"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3AA8BA"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67B559"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71A4DFA3"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2、年龄：符合甲方要求</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5D2454EB"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5DA9A01"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E530203"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31365E78"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9A62A2"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C6B167"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8907A03"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3、持健康证、上岗证上岗，健康无隐瞒</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79A5846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DD54FEA"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679E72"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4508A07B"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DD30062"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C25A75"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251536D0"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4、满意度（无投诉及索取红包等）</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39E48A3A"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4分/人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97A38C"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69E87B"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6289F1C1"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7017ACD"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D10ECD"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0531798F"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5、服从公司、护工部及病区护士长安排</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5611276F"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22A7E9"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9086A3"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602EE0F0"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10C7172"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6917AE"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BBE2BF4"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6、积极参与护工部培训（积分制）</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69A8FCE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FA9B16"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31C4FD1"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7CA9FCD9" w14:textId="77777777">
        <w:trPr>
          <w:trHeight w:val="400"/>
        </w:trPr>
        <w:tc>
          <w:tcPr>
            <w:tcW w:w="51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783321"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w:t>
            </w:r>
          </w:p>
        </w:tc>
        <w:tc>
          <w:tcPr>
            <w:tcW w:w="64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4E279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管理人员方面</w:t>
            </w: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0051CB50"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1、具有爱心耐心责任心，具备护理知识及操作技能</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5CF17A0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2分/人</w:t>
            </w:r>
          </w:p>
        </w:tc>
        <w:tc>
          <w:tcPr>
            <w:tcW w:w="61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E340B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18</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35F94E"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06A15164"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0561708"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1BE4DAC"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CB68911"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2、有健康证及护理员上岗证</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21B512E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1分/项</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AA273C5"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540163A"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3F90C780"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BC2425"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DC38FD5"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6271C9E6"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3、定期召开病区护工会议，及时传达护工部会议精神</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425B6F7F"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2分/次</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8D1270A"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D3848D"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12451253"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424EC5"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AD4AA2A"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4B90FBDA"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4、定期到病区对护工质量进行检查与督导</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41AB7EF"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2分/次</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00F0837"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BB0F41"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4FD58087"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DCA83B"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2ED478"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0999F54F"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5、合理安排病区护工工作量，积极配合病区护士长</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726498F6"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1分/项</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84CF73A"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B5283D"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6355DC05"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B0A91D"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5490DB"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3745FACD"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6、严格执行护工部制定的各项规章制度（请假、离职、入职等）</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2B34AC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1分/项</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347EED7"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9A252F8"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75B8902C"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E69A2F"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B5EC44"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6A35DBD2"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7、每月5日前上交各类报表到护工部</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2F3EEF8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1分/次</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C7767D5"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D717CB"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538002C1"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47FE87D"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A06CAAA"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7199D1FE"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8、护理安全意识强、执行力强</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3519EF6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F019B61"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B2C017"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671E5690" w14:textId="77777777">
        <w:trPr>
          <w:trHeight w:val="400"/>
        </w:trPr>
        <w:tc>
          <w:tcPr>
            <w:tcW w:w="51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0F67C21"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3</w:t>
            </w:r>
          </w:p>
        </w:tc>
        <w:tc>
          <w:tcPr>
            <w:tcW w:w="64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04EBE9"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护理意外方面</w:t>
            </w: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46DB0F1A"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1、可控风险：坠床烫伤噎食走失护工操作不当等</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5CDF40E5"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4分/人</w:t>
            </w:r>
          </w:p>
        </w:tc>
        <w:tc>
          <w:tcPr>
            <w:tcW w:w="61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C972F8"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18</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A4C95DE"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3273C222"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1EBC854"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70F537"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17C0963"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2、不可控风险：跌倒、骨折、外伤等</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5E80DC9A"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9BDE49"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6AB3DEF"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2E6DF06C" w14:textId="77777777">
        <w:trPr>
          <w:trHeight w:val="40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EB50B2"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78374EF"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3929DE79"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3、根据责任主责与次责，及时妥善处理意外事件</w:t>
            </w:r>
          </w:p>
        </w:tc>
        <w:tc>
          <w:tcPr>
            <w:tcW w:w="780" w:type="dxa"/>
            <w:tcBorders>
              <w:top w:val="single" w:sz="4" w:space="0" w:color="000000"/>
              <w:left w:val="single" w:sz="4" w:space="0" w:color="000000"/>
              <w:bottom w:val="single" w:sz="4" w:space="0" w:color="000000"/>
              <w:right w:val="nil"/>
            </w:tcBorders>
            <w:tcMar>
              <w:top w:w="15" w:type="dxa"/>
              <w:left w:w="15" w:type="dxa"/>
              <w:right w:w="15" w:type="dxa"/>
            </w:tcMar>
            <w:vAlign w:val="center"/>
          </w:tcPr>
          <w:p w14:paraId="1648A625"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2分/次</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1A9947"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772FB5"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03D422DE" w14:textId="77777777">
        <w:trPr>
          <w:trHeight w:val="400"/>
        </w:trPr>
        <w:tc>
          <w:tcPr>
            <w:tcW w:w="516"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AD2584"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4</w:t>
            </w:r>
          </w:p>
        </w:tc>
        <w:tc>
          <w:tcPr>
            <w:tcW w:w="64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852153"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质控方面</w:t>
            </w: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15C6E54"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1、示范病区考核（加分项：98分以上加2分）</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2016C0D"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1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B9AF8E6"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20</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34B8904"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659C6638" w14:textId="77777777">
        <w:trPr>
          <w:trHeight w:val="1110"/>
        </w:trPr>
        <w:tc>
          <w:tcPr>
            <w:tcW w:w="516"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4A4BE7"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4EE906"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34E6F82"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2、护工部每月对病区质量考核（95分及以上不扣；90-94分扣2分；85-89分扣5分；84分及以下不合格，单个病区计算</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318B062"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3-5分/次</w:t>
            </w:r>
          </w:p>
        </w:tc>
        <w:tc>
          <w:tcPr>
            <w:tcW w:w="61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53377A5"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81B8D4"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563A97E3" w14:textId="77777777">
        <w:trPr>
          <w:trHeight w:val="400"/>
        </w:trPr>
        <w:tc>
          <w:tcPr>
            <w:tcW w:w="516" w:type="dxa"/>
            <w:vMerge w:val="restart"/>
            <w:tcBorders>
              <w:top w:val="single" w:sz="4" w:space="0" w:color="000000"/>
              <w:left w:val="single" w:sz="4" w:space="0" w:color="000000"/>
              <w:bottom w:val="nil"/>
              <w:right w:val="nil"/>
            </w:tcBorders>
            <w:tcMar>
              <w:top w:w="15" w:type="dxa"/>
              <w:left w:w="15" w:type="dxa"/>
              <w:right w:w="15" w:type="dxa"/>
            </w:tcMar>
            <w:vAlign w:val="center"/>
          </w:tcPr>
          <w:p w14:paraId="3C0A5DF1"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5</w:t>
            </w:r>
          </w:p>
        </w:tc>
        <w:tc>
          <w:tcPr>
            <w:tcW w:w="64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C2BA18"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与医院配合方面</w:t>
            </w: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6A18DC"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1、护工与病人比例根据合同上要求</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48B0BA"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1分/人</w:t>
            </w:r>
          </w:p>
        </w:tc>
        <w:tc>
          <w:tcPr>
            <w:tcW w:w="615" w:type="dxa"/>
            <w:vMerge w:val="restart"/>
            <w:tcBorders>
              <w:top w:val="single" w:sz="4" w:space="0" w:color="000000"/>
              <w:left w:val="single" w:sz="4" w:space="0" w:color="000000"/>
              <w:bottom w:val="nil"/>
              <w:right w:val="single" w:sz="4" w:space="0" w:color="000000"/>
            </w:tcBorders>
            <w:tcMar>
              <w:top w:w="15" w:type="dxa"/>
              <w:left w:w="15" w:type="dxa"/>
              <w:right w:w="15" w:type="dxa"/>
            </w:tcMar>
            <w:vAlign w:val="center"/>
          </w:tcPr>
          <w:p w14:paraId="71B08C56"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28</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04A4FF"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787E4BB7" w14:textId="77777777">
        <w:trPr>
          <w:trHeight w:val="400"/>
        </w:trPr>
        <w:tc>
          <w:tcPr>
            <w:tcW w:w="516" w:type="dxa"/>
            <w:vMerge/>
            <w:tcBorders>
              <w:top w:val="single" w:sz="4" w:space="0" w:color="000000"/>
              <w:left w:val="single" w:sz="4" w:space="0" w:color="000000"/>
              <w:bottom w:val="nil"/>
              <w:right w:val="nil"/>
            </w:tcBorders>
            <w:tcMar>
              <w:top w:w="15" w:type="dxa"/>
              <w:left w:w="15" w:type="dxa"/>
              <w:right w:w="15" w:type="dxa"/>
            </w:tcMar>
            <w:vAlign w:val="center"/>
          </w:tcPr>
          <w:p w14:paraId="20E1C3B9"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1E4509"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44B1FEA"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2、每2个月完成1篇宣传稿</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145650"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2分/篇</w:t>
            </w:r>
          </w:p>
        </w:tc>
        <w:tc>
          <w:tcPr>
            <w:tcW w:w="615" w:type="dxa"/>
            <w:vMerge/>
            <w:tcBorders>
              <w:top w:val="single" w:sz="4" w:space="0" w:color="000000"/>
              <w:left w:val="single" w:sz="4" w:space="0" w:color="000000"/>
              <w:bottom w:val="nil"/>
              <w:right w:val="single" w:sz="4" w:space="0" w:color="000000"/>
            </w:tcBorders>
            <w:tcMar>
              <w:top w:w="15" w:type="dxa"/>
              <w:left w:w="15" w:type="dxa"/>
              <w:right w:w="15" w:type="dxa"/>
            </w:tcMar>
            <w:vAlign w:val="center"/>
          </w:tcPr>
          <w:p w14:paraId="043FE9BF"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2F6FE16"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53C711F2" w14:textId="77777777">
        <w:trPr>
          <w:trHeight w:val="420"/>
        </w:trPr>
        <w:tc>
          <w:tcPr>
            <w:tcW w:w="516" w:type="dxa"/>
            <w:vMerge/>
            <w:tcBorders>
              <w:top w:val="single" w:sz="4" w:space="0" w:color="000000"/>
              <w:left w:val="single" w:sz="4" w:space="0" w:color="000000"/>
              <w:bottom w:val="nil"/>
              <w:right w:val="nil"/>
            </w:tcBorders>
            <w:tcMar>
              <w:top w:w="15" w:type="dxa"/>
              <w:left w:w="15" w:type="dxa"/>
              <w:right w:w="15" w:type="dxa"/>
            </w:tcMar>
            <w:vAlign w:val="center"/>
          </w:tcPr>
          <w:p w14:paraId="202BB577"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DD4968"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55F6F2"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3、家属满意度测评95%及以上不扣分；94%-90%扣2分；89%以下扣5分；</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FEF656C"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2-5分/次</w:t>
            </w:r>
          </w:p>
        </w:tc>
        <w:tc>
          <w:tcPr>
            <w:tcW w:w="615" w:type="dxa"/>
            <w:vMerge/>
            <w:tcBorders>
              <w:top w:val="single" w:sz="4" w:space="0" w:color="000000"/>
              <w:left w:val="single" w:sz="4" w:space="0" w:color="000000"/>
              <w:bottom w:val="nil"/>
              <w:right w:val="single" w:sz="4" w:space="0" w:color="000000"/>
            </w:tcBorders>
            <w:tcMar>
              <w:top w:w="15" w:type="dxa"/>
              <w:left w:w="15" w:type="dxa"/>
              <w:right w:w="15" w:type="dxa"/>
            </w:tcMar>
            <w:vAlign w:val="center"/>
          </w:tcPr>
          <w:p w14:paraId="4E12D353"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41F0FE"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44B47819" w14:textId="77777777">
        <w:trPr>
          <w:trHeight w:val="400"/>
        </w:trPr>
        <w:tc>
          <w:tcPr>
            <w:tcW w:w="516" w:type="dxa"/>
            <w:vMerge/>
            <w:tcBorders>
              <w:top w:val="single" w:sz="4" w:space="0" w:color="000000"/>
              <w:left w:val="single" w:sz="4" w:space="0" w:color="000000"/>
              <w:bottom w:val="nil"/>
              <w:right w:val="nil"/>
            </w:tcBorders>
            <w:tcMar>
              <w:top w:w="15" w:type="dxa"/>
              <w:left w:w="15" w:type="dxa"/>
              <w:right w:w="15" w:type="dxa"/>
            </w:tcMar>
            <w:vAlign w:val="center"/>
          </w:tcPr>
          <w:p w14:paraId="17084A4E"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176090"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FE04010" w14:textId="77777777" w:rsidR="00E90CA8" w:rsidRPr="00750792" w:rsidRDefault="00F806AB">
            <w:pPr>
              <w:autoSpaceDE w:val="0"/>
              <w:autoSpaceDN w:val="0"/>
              <w:spacing w:after="0" w:line="240" w:lineRule="auto"/>
              <w:ind w:left="0"/>
              <w:textAlignment w:val="center"/>
              <w:rPr>
                <w:rFonts w:ascii="宋体" w:hAnsi="宋体" w:cs="宋体" w:hint="eastAsia"/>
                <w:sz w:val="21"/>
                <w:szCs w:val="21"/>
                <w:lang w:val="zh-CN" w:bidi="zh-CN"/>
              </w:rPr>
            </w:pPr>
            <w:r w:rsidRPr="00750792">
              <w:rPr>
                <w:rFonts w:ascii="宋体" w:hAnsi="宋体" w:cs="宋体" w:hint="eastAsia"/>
                <w:sz w:val="21"/>
                <w:szCs w:val="21"/>
                <w:lang w:bidi="ar"/>
              </w:rPr>
              <w:t>4、公司对负责人和护工有定期培训与质量督导。每月至少1次。</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06982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2分/次</w:t>
            </w:r>
          </w:p>
        </w:tc>
        <w:tc>
          <w:tcPr>
            <w:tcW w:w="615" w:type="dxa"/>
            <w:vMerge/>
            <w:tcBorders>
              <w:top w:val="single" w:sz="4" w:space="0" w:color="000000"/>
              <w:left w:val="single" w:sz="4" w:space="0" w:color="000000"/>
              <w:bottom w:val="nil"/>
              <w:right w:val="single" w:sz="4" w:space="0" w:color="000000"/>
            </w:tcBorders>
            <w:tcMar>
              <w:top w:w="15" w:type="dxa"/>
              <w:left w:w="15" w:type="dxa"/>
              <w:right w:w="15" w:type="dxa"/>
            </w:tcMar>
            <w:vAlign w:val="center"/>
          </w:tcPr>
          <w:p w14:paraId="6D07F133"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BD13FB"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280ECF24" w14:textId="77777777">
        <w:trPr>
          <w:trHeight w:val="400"/>
        </w:trPr>
        <w:tc>
          <w:tcPr>
            <w:tcW w:w="516" w:type="dxa"/>
            <w:vMerge/>
            <w:tcBorders>
              <w:top w:val="single" w:sz="4" w:space="0" w:color="000000"/>
              <w:left w:val="single" w:sz="4" w:space="0" w:color="000000"/>
              <w:bottom w:val="nil"/>
              <w:right w:val="nil"/>
            </w:tcBorders>
            <w:tcMar>
              <w:top w:w="15" w:type="dxa"/>
              <w:left w:w="15" w:type="dxa"/>
              <w:right w:w="15" w:type="dxa"/>
            </w:tcMar>
            <w:vAlign w:val="center"/>
          </w:tcPr>
          <w:p w14:paraId="5A7030D8"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4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0EBF8A"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511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D6C847" w14:textId="77777777" w:rsidR="00E90CA8" w:rsidRPr="00750792" w:rsidRDefault="00F806AB">
            <w:pPr>
              <w:autoSpaceDE w:val="0"/>
              <w:autoSpaceDN w:val="0"/>
              <w:spacing w:after="0" w:line="240" w:lineRule="auto"/>
              <w:ind w:left="0"/>
              <w:textAlignment w:val="center"/>
              <w:rPr>
                <w:rFonts w:ascii="宋体" w:hAnsi="宋体" w:cs="宋体" w:hint="eastAsia"/>
                <w:sz w:val="21"/>
                <w:szCs w:val="21"/>
                <w:lang w:val="zh-CN" w:bidi="zh-CN"/>
              </w:rPr>
            </w:pPr>
            <w:r w:rsidRPr="00750792">
              <w:rPr>
                <w:rFonts w:ascii="宋体" w:hAnsi="宋体" w:cs="宋体" w:hint="eastAsia"/>
                <w:sz w:val="21"/>
                <w:szCs w:val="21"/>
                <w:lang w:bidi="ar"/>
              </w:rPr>
              <w:t>5、护工稳定率达80%，当月离职率与病区人数测算</w:t>
            </w:r>
          </w:p>
        </w:tc>
        <w:tc>
          <w:tcPr>
            <w:tcW w:w="78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FCE4002"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t>3分/次</w:t>
            </w:r>
          </w:p>
        </w:tc>
        <w:tc>
          <w:tcPr>
            <w:tcW w:w="615" w:type="dxa"/>
            <w:vMerge/>
            <w:tcBorders>
              <w:top w:val="single" w:sz="4" w:space="0" w:color="000000"/>
              <w:left w:val="single" w:sz="4" w:space="0" w:color="000000"/>
              <w:bottom w:val="nil"/>
              <w:right w:val="single" w:sz="4" w:space="0" w:color="000000"/>
            </w:tcBorders>
            <w:tcMar>
              <w:top w:w="15" w:type="dxa"/>
              <w:left w:w="15" w:type="dxa"/>
              <w:right w:w="15" w:type="dxa"/>
            </w:tcMar>
            <w:vAlign w:val="center"/>
          </w:tcPr>
          <w:p w14:paraId="467A5C00" w14:textId="77777777" w:rsidR="00E90CA8" w:rsidRPr="00750792" w:rsidRDefault="00E90CA8">
            <w:pPr>
              <w:widowControl w:val="0"/>
              <w:autoSpaceDE w:val="0"/>
              <w:autoSpaceDN w:val="0"/>
              <w:spacing w:after="0" w:line="240" w:lineRule="auto"/>
              <w:ind w:left="0"/>
              <w:jc w:val="center"/>
              <w:rPr>
                <w:rFonts w:ascii="宋体" w:hAnsi="宋体" w:cs="宋体" w:hint="eastAsia"/>
                <w:sz w:val="21"/>
                <w:szCs w:val="21"/>
                <w:lang w:val="zh-CN" w:bidi="zh-CN"/>
              </w:rPr>
            </w:pP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F284C95"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0C0406B5" w14:textId="77777777">
        <w:trPr>
          <w:trHeight w:val="450"/>
        </w:trPr>
        <w:tc>
          <w:tcPr>
            <w:tcW w:w="7056" w:type="dxa"/>
            <w:gridSpan w:val="4"/>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2D57D7" w14:textId="77777777" w:rsidR="00E90CA8" w:rsidRPr="00750792" w:rsidRDefault="00F806AB">
            <w:pPr>
              <w:autoSpaceDE w:val="0"/>
              <w:autoSpaceDN w:val="0"/>
              <w:spacing w:after="0" w:line="240" w:lineRule="auto"/>
              <w:ind w:left="0"/>
              <w:jc w:val="center"/>
              <w:textAlignment w:val="center"/>
              <w:rPr>
                <w:rFonts w:ascii="宋体" w:hAnsi="宋体" w:cs="宋体" w:hint="eastAsia"/>
                <w:sz w:val="21"/>
                <w:szCs w:val="21"/>
                <w:lang w:val="zh-CN" w:bidi="zh-CN"/>
              </w:rPr>
            </w:pPr>
            <w:r w:rsidRPr="00750792">
              <w:rPr>
                <w:rFonts w:ascii="宋体" w:hAnsi="宋体" w:cs="宋体" w:hint="eastAsia"/>
                <w:sz w:val="21"/>
                <w:szCs w:val="21"/>
                <w:lang w:bidi="ar"/>
              </w:rPr>
              <w:lastRenderedPageBreak/>
              <w:t>合计</w:t>
            </w:r>
          </w:p>
        </w:tc>
        <w:tc>
          <w:tcPr>
            <w:tcW w:w="615" w:type="dxa"/>
            <w:tcBorders>
              <w:top w:val="single" w:sz="4" w:space="0" w:color="000000"/>
              <w:left w:val="nil"/>
              <w:bottom w:val="single" w:sz="4" w:space="0" w:color="000000"/>
              <w:right w:val="single" w:sz="4" w:space="0" w:color="000000"/>
            </w:tcBorders>
            <w:tcMar>
              <w:top w:w="15" w:type="dxa"/>
              <w:left w:w="15" w:type="dxa"/>
              <w:right w:w="15" w:type="dxa"/>
            </w:tcMar>
            <w:vAlign w:val="center"/>
          </w:tcPr>
          <w:p w14:paraId="758FC30C"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100分</w:t>
            </w:r>
          </w:p>
        </w:tc>
        <w:tc>
          <w:tcPr>
            <w:tcW w:w="66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73A8B70" w14:textId="77777777" w:rsidR="00E90CA8" w:rsidRPr="00750792" w:rsidRDefault="00E90CA8">
            <w:pPr>
              <w:widowControl w:val="0"/>
              <w:autoSpaceDE w:val="0"/>
              <w:autoSpaceDN w:val="0"/>
              <w:spacing w:after="0" w:line="240" w:lineRule="auto"/>
              <w:ind w:left="0"/>
              <w:jc w:val="left"/>
              <w:rPr>
                <w:rFonts w:ascii="宋体" w:hAnsi="宋体" w:cs="宋体" w:hint="eastAsia"/>
                <w:sz w:val="21"/>
                <w:szCs w:val="21"/>
                <w:lang w:val="zh-CN" w:bidi="zh-CN"/>
              </w:rPr>
            </w:pPr>
          </w:p>
        </w:tc>
      </w:tr>
      <w:tr w:rsidR="00E90CA8" w:rsidRPr="00750792" w14:paraId="578E927A" w14:textId="77777777">
        <w:trPr>
          <w:trHeight w:val="1620"/>
        </w:trPr>
        <w:tc>
          <w:tcPr>
            <w:tcW w:w="8333" w:type="dxa"/>
            <w:gridSpan w:val="6"/>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181F804"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bidi="ar"/>
              </w:rPr>
            </w:pPr>
            <w:r w:rsidRPr="00750792">
              <w:rPr>
                <w:rFonts w:ascii="宋体" w:hAnsi="宋体" w:cs="宋体" w:hint="eastAsia"/>
                <w:sz w:val="21"/>
                <w:szCs w:val="21"/>
                <w:lang w:bidi="ar"/>
              </w:rPr>
              <w:t>注：1、此表的考核来源于当月各项考核汇总，每月由公司负责人对此表考核内容确认签字，合格分为90分。第1次低于90分处罚500元；发生重大安全事故、月度满意度连续2个月低于90分、私自向患者加价、院内黑护工管控不力的，甲方有权终止合同，乙方不得有异议。</w:t>
            </w:r>
          </w:p>
          <w:p w14:paraId="42147603"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bidi="ar"/>
              </w:rPr>
            </w:pPr>
            <w:r w:rsidRPr="00750792">
              <w:rPr>
                <w:rFonts w:ascii="宋体" w:hAnsi="宋体" w:cs="宋体" w:hint="eastAsia"/>
                <w:sz w:val="21"/>
                <w:szCs w:val="21"/>
                <w:lang w:bidi="ar"/>
              </w:rPr>
              <w:t xml:space="preserve">2、考核人员护工部共同考核。 </w:t>
            </w:r>
          </w:p>
          <w:p w14:paraId="260032A6"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bidi="ar"/>
              </w:rPr>
            </w:pPr>
            <w:r w:rsidRPr="00750792">
              <w:rPr>
                <w:rFonts w:ascii="宋体" w:hAnsi="宋体" w:cs="宋体" w:hint="eastAsia"/>
                <w:sz w:val="21"/>
                <w:szCs w:val="21"/>
                <w:lang w:bidi="ar"/>
              </w:rPr>
              <w:t>3、考核结果由负责人告知服务公司。</w:t>
            </w:r>
          </w:p>
          <w:p w14:paraId="70A3D0CF"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bidi="zh-CN"/>
              </w:rPr>
            </w:pPr>
            <w:bookmarkStart w:id="74" w:name="OLE_LINK2"/>
            <w:r w:rsidRPr="00750792">
              <w:rPr>
                <w:rFonts w:ascii="宋体" w:hAnsi="宋体" w:cs="宋体" w:hint="eastAsia"/>
                <w:sz w:val="21"/>
                <w:szCs w:val="21"/>
                <w:lang w:bidi="ar"/>
              </w:rPr>
              <w:t>4、甲方在服务期内，有权增加合理考核条款细则，乙方须无条件接受。</w:t>
            </w:r>
            <w:bookmarkEnd w:id="74"/>
          </w:p>
        </w:tc>
      </w:tr>
      <w:tr w:rsidR="00E90CA8" w:rsidRPr="00750792" w14:paraId="0733C403" w14:textId="77777777">
        <w:trPr>
          <w:trHeight w:val="550"/>
        </w:trPr>
        <w:tc>
          <w:tcPr>
            <w:tcW w:w="8333" w:type="dxa"/>
            <w:gridSpan w:val="6"/>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3964723" w14:textId="77777777" w:rsidR="00E90CA8" w:rsidRPr="00750792" w:rsidRDefault="00F806AB">
            <w:pPr>
              <w:autoSpaceDE w:val="0"/>
              <w:autoSpaceDN w:val="0"/>
              <w:spacing w:after="0" w:line="240" w:lineRule="auto"/>
              <w:ind w:left="0"/>
              <w:jc w:val="left"/>
              <w:textAlignment w:val="center"/>
              <w:rPr>
                <w:rFonts w:ascii="宋体" w:hAnsi="宋体" w:cs="宋体" w:hint="eastAsia"/>
                <w:sz w:val="21"/>
                <w:szCs w:val="21"/>
                <w:lang w:val="zh-CN" w:bidi="zh-CN"/>
              </w:rPr>
            </w:pPr>
            <w:r w:rsidRPr="00750792">
              <w:rPr>
                <w:rFonts w:ascii="宋体" w:hAnsi="宋体" w:cs="宋体" w:hint="eastAsia"/>
                <w:sz w:val="21"/>
                <w:szCs w:val="21"/>
                <w:lang w:bidi="ar"/>
              </w:rPr>
              <w:t>公司签字：               护工部签字：                     日期：</w:t>
            </w:r>
          </w:p>
        </w:tc>
      </w:tr>
    </w:tbl>
    <w:p w14:paraId="67F366B4" w14:textId="77777777" w:rsidR="00E90CA8" w:rsidRPr="00750792" w:rsidRDefault="00F806AB">
      <w:pPr>
        <w:rPr>
          <w:rFonts w:ascii="宋体" w:hAnsi="宋体" w:cs="宋体" w:hint="eastAsia"/>
          <w:b/>
          <w:bCs/>
          <w:color w:val="000000"/>
          <w:spacing w:val="9"/>
          <w:sz w:val="21"/>
          <w:szCs w:val="21"/>
        </w:rPr>
      </w:pPr>
      <w:r w:rsidRPr="00750792">
        <w:rPr>
          <w:rFonts w:ascii="宋体" w:hAnsi="宋体" w:cs="宋体" w:hint="eastAsia"/>
          <w:b/>
          <w:bCs/>
          <w:color w:val="000000"/>
          <w:spacing w:val="9"/>
          <w:sz w:val="21"/>
          <w:szCs w:val="21"/>
        </w:rPr>
        <w:br w:type="page"/>
      </w:r>
    </w:p>
    <w:p w14:paraId="7FB7E965" w14:textId="77777777" w:rsidR="00E90CA8" w:rsidRPr="00750792" w:rsidRDefault="00F806AB">
      <w:pPr>
        <w:kinsoku w:val="0"/>
        <w:autoSpaceDE w:val="0"/>
        <w:autoSpaceDN w:val="0"/>
        <w:adjustRightInd w:val="0"/>
        <w:snapToGrid w:val="0"/>
        <w:spacing w:before="318" w:after="0" w:line="560" w:lineRule="exact"/>
        <w:ind w:left="0"/>
        <w:jc w:val="left"/>
        <w:textAlignment w:val="baseline"/>
        <w:outlineLvl w:val="0"/>
        <w:rPr>
          <w:rFonts w:ascii="宋体" w:hAnsi="宋体" w:cs="宋体" w:hint="eastAsia"/>
          <w:b/>
          <w:bCs/>
          <w:color w:val="000000"/>
          <w:spacing w:val="9"/>
          <w:sz w:val="21"/>
          <w:szCs w:val="21"/>
        </w:rPr>
      </w:pPr>
      <w:r w:rsidRPr="00750792">
        <w:rPr>
          <w:rFonts w:ascii="宋体" w:hAnsi="宋体" w:cs="宋体" w:hint="eastAsia"/>
          <w:b/>
          <w:bCs/>
          <w:color w:val="000000"/>
          <w:spacing w:val="9"/>
          <w:sz w:val="21"/>
          <w:szCs w:val="21"/>
        </w:rPr>
        <w:lastRenderedPageBreak/>
        <w:t>附件2：政府采购履约验收书参考样本</w:t>
      </w:r>
      <w:proofErr w:type="gramStart"/>
      <w:r w:rsidRPr="00750792">
        <w:rPr>
          <w:rFonts w:ascii="宋体" w:hAnsi="宋体" w:cs="宋体" w:hint="eastAsia"/>
          <w:b/>
          <w:bCs/>
          <w:color w:val="000000"/>
          <w:spacing w:val="9"/>
          <w:sz w:val="21"/>
          <w:szCs w:val="21"/>
        </w:rPr>
        <w:t>(服务类)</w:t>
      </w:r>
      <w:proofErr w:type="gramEnd"/>
    </w:p>
    <w:tbl>
      <w:tblPr>
        <w:tblW w:w="940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50"/>
        <w:gridCol w:w="964"/>
        <w:gridCol w:w="1496"/>
        <w:gridCol w:w="972"/>
        <w:gridCol w:w="379"/>
        <w:gridCol w:w="1131"/>
        <w:gridCol w:w="1514"/>
        <w:gridCol w:w="1694"/>
      </w:tblGrid>
      <w:tr w:rsidR="00E90CA8" w:rsidRPr="00750792" w14:paraId="6119BFC5"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4D81B802"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采购人</w:t>
            </w:r>
          </w:p>
        </w:tc>
        <w:tc>
          <w:tcPr>
            <w:tcW w:w="964" w:type="dxa"/>
            <w:tcBorders>
              <w:top w:val="single" w:sz="2" w:space="0" w:color="000000"/>
              <w:left w:val="single" w:sz="2" w:space="0" w:color="000000"/>
              <w:bottom w:val="single" w:sz="2" w:space="0" w:color="000000"/>
              <w:right w:val="single" w:sz="2" w:space="0" w:color="000000"/>
            </w:tcBorders>
            <w:vAlign w:val="center"/>
          </w:tcPr>
          <w:p w14:paraId="047D095C" w14:textId="77777777" w:rsidR="00E90CA8" w:rsidRPr="00750792" w:rsidRDefault="00E90CA8">
            <w:pPr>
              <w:widowControl w:val="0"/>
              <w:spacing w:after="0" w:line="360" w:lineRule="auto"/>
              <w:ind w:left="0"/>
              <w:jc w:val="center"/>
              <w:rPr>
                <w:rFonts w:ascii="宋体" w:hAnsi="宋体"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4BDCBFB9"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项目名称</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6EB409F9" w14:textId="77777777" w:rsidR="00E90CA8" w:rsidRPr="00750792" w:rsidRDefault="00E90CA8">
            <w:pPr>
              <w:widowControl w:val="0"/>
              <w:spacing w:after="0" w:line="360" w:lineRule="auto"/>
              <w:ind w:left="0"/>
              <w:jc w:val="center"/>
              <w:rPr>
                <w:rFonts w:ascii="宋体" w:hAnsi="宋体"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0BEF99A2"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合同名称</w:t>
            </w:r>
          </w:p>
        </w:tc>
        <w:tc>
          <w:tcPr>
            <w:tcW w:w="1694" w:type="dxa"/>
            <w:tcBorders>
              <w:top w:val="single" w:sz="2" w:space="0" w:color="000000"/>
              <w:left w:val="single" w:sz="2" w:space="0" w:color="000000"/>
              <w:bottom w:val="single" w:sz="2" w:space="0" w:color="000000"/>
              <w:right w:val="single" w:sz="2" w:space="0" w:color="000000"/>
            </w:tcBorders>
            <w:vAlign w:val="center"/>
          </w:tcPr>
          <w:p w14:paraId="01E59F37" w14:textId="77777777" w:rsidR="00E90CA8" w:rsidRPr="00750792" w:rsidRDefault="00E90CA8">
            <w:pPr>
              <w:widowControl w:val="0"/>
              <w:spacing w:after="0" w:line="360" w:lineRule="auto"/>
              <w:ind w:left="0"/>
              <w:jc w:val="center"/>
              <w:rPr>
                <w:rFonts w:ascii="宋体" w:hAnsi="宋体" w:cs="宋体" w:hint="eastAsia"/>
                <w:lang w:bidi="ar"/>
              </w:rPr>
            </w:pPr>
          </w:p>
        </w:tc>
      </w:tr>
      <w:tr w:rsidR="00E90CA8" w:rsidRPr="00750792" w14:paraId="3E63BB8F"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33DECAA7"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供应商</w:t>
            </w:r>
          </w:p>
        </w:tc>
        <w:tc>
          <w:tcPr>
            <w:tcW w:w="964" w:type="dxa"/>
            <w:tcBorders>
              <w:top w:val="single" w:sz="2" w:space="0" w:color="000000"/>
              <w:left w:val="single" w:sz="2" w:space="0" w:color="000000"/>
              <w:bottom w:val="single" w:sz="2" w:space="0" w:color="000000"/>
              <w:right w:val="single" w:sz="2" w:space="0" w:color="000000"/>
            </w:tcBorders>
            <w:vAlign w:val="center"/>
          </w:tcPr>
          <w:p w14:paraId="05112A3C" w14:textId="77777777" w:rsidR="00E90CA8" w:rsidRPr="00750792" w:rsidRDefault="00E90CA8">
            <w:pPr>
              <w:widowControl w:val="0"/>
              <w:spacing w:after="0" w:line="360" w:lineRule="auto"/>
              <w:ind w:left="0"/>
              <w:jc w:val="center"/>
              <w:rPr>
                <w:rFonts w:ascii="宋体" w:hAnsi="宋体"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7E8DF0CC"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项目及合同编号</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265BBA5F" w14:textId="77777777" w:rsidR="00E90CA8" w:rsidRPr="00750792" w:rsidRDefault="00E90CA8">
            <w:pPr>
              <w:widowControl w:val="0"/>
              <w:spacing w:after="0" w:line="360" w:lineRule="auto"/>
              <w:ind w:left="0"/>
              <w:jc w:val="center"/>
              <w:rPr>
                <w:rFonts w:ascii="宋体" w:hAnsi="宋体"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28099685"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合同金额</w:t>
            </w:r>
          </w:p>
        </w:tc>
        <w:tc>
          <w:tcPr>
            <w:tcW w:w="1694" w:type="dxa"/>
            <w:tcBorders>
              <w:top w:val="single" w:sz="2" w:space="0" w:color="000000"/>
              <w:left w:val="single" w:sz="2" w:space="0" w:color="000000"/>
              <w:bottom w:val="single" w:sz="2" w:space="0" w:color="000000"/>
              <w:right w:val="single" w:sz="2" w:space="0" w:color="000000"/>
            </w:tcBorders>
            <w:vAlign w:val="center"/>
          </w:tcPr>
          <w:p w14:paraId="12E03526" w14:textId="77777777" w:rsidR="00E90CA8" w:rsidRPr="00750792" w:rsidRDefault="00E90CA8">
            <w:pPr>
              <w:widowControl w:val="0"/>
              <w:spacing w:after="0" w:line="360" w:lineRule="auto"/>
              <w:ind w:left="0"/>
              <w:jc w:val="center"/>
              <w:rPr>
                <w:rFonts w:ascii="宋体" w:hAnsi="宋体" w:cs="宋体" w:hint="eastAsia"/>
                <w:lang w:bidi="ar"/>
              </w:rPr>
            </w:pPr>
          </w:p>
        </w:tc>
      </w:tr>
      <w:tr w:rsidR="00E90CA8" w:rsidRPr="00750792" w14:paraId="6C1BFF2A"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131F451A"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分期（段）验收</w:t>
            </w:r>
          </w:p>
        </w:tc>
        <w:tc>
          <w:tcPr>
            <w:tcW w:w="964" w:type="dxa"/>
            <w:tcBorders>
              <w:top w:val="single" w:sz="2" w:space="0" w:color="000000"/>
              <w:left w:val="single" w:sz="2" w:space="0" w:color="000000"/>
              <w:bottom w:val="single" w:sz="2" w:space="0" w:color="000000"/>
              <w:right w:val="single" w:sz="2" w:space="0" w:color="000000"/>
            </w:tcBorders>
            <w:vAlign w:val="center"/>
          </w:tcPr>
          <w:p w14:paraId="31AABC5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是□   否□</w:t>
            </w:r>
          </w:p>
        </w:tc>
        <w:tc>
          <w:tcPr>
            <w:tcW w:w="1496" w:type="dxa"/>
            <w:tcBorders>
              <w:top w:val="single" w:sz="2" w:space="0" w:color="000000"/>
              <w:left w:val="single" w:sz="2" w:space="0" w:color="000000"/>
              <w:bottom w:val="single" w:sz="2" w:space="0" w:color="000000"/>
              <w:right w:val="single" w:sz="2" w:space="0" w:color="000000"/>
            </w:tcBorders>
            <w:vAlign w:val="center"/>
          </w:tcPr>
          <w:p w14:paraId="7E08B497"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分期（段）情况</w:t>
            </w:r>
          </w:p>
        </w:tc>
        <w:tc>
          <w:tcPr>
            <w:tcW w:w="5690" w:type="dxa"/>
            <w:gridSpan w:val="5"/>
            <w:tcBorders>
              <w:top w:val="single" w:sz="2" w:space="0" w:color="000000"/>
              <w:left w:val="single" w:sz="2" w:space="0" w:color="000000"/>
              <w:bottom w:val="single" w:sz="2" w:space="0" w:color="000000"/>
              <w:right w:val="single" w:sz="2" w:space="0" w:color="000000"/>
            </w:tcBorders>
            <w:vAlign w:val="center"/>
          </w:tcPr>
          <w:p w14:paraId="2F04F446"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共分   期（段），此为第   期（段）验收</w:t>
            </w:r>
          </w:p>
        </w:tc>
      </w:tr>
      <w:tr w:rsidR="00E90CA8" w:rsidRPr="00750792" w14:paraId="1074DFF0"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0918D104"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验收时间</w:t>
            </w:r>
          </w:p>
        </w:tc>
        <w:tc>
          <w:tcPr>
            <w:tcW w:w="964" w:type="dxa"/>
            <w:tcBorders>
              <w:top w:val="single" w:sz="2" w:space="0" w:color="000000"/>
              <w:left w:val="single" w:sz="2" w:space="0" w:color="000000"/>
              <w:bottom w:val="single" w:sz="2" w:space="0" w:color="000000"/>
              <w:right w:val="single" w:sz="2" w:space="0" w:color="000000"/>
            </w:tcBorders>
            <w:vAlign w:val="center"/>
          </w:tcPr>
          <w:p w14:paraId="18174984" w14:textId="77777777" w:rsidR="00E90CA8" w:rsidRPr="00750792" w:rsidRDefault="00E90CA8">
            <w:pPr>
              <w:widowControl w:val="0"/>
              <w:spacing w:after="0" w:line="360" w:lineRule="auto"/>
              <w:ind w:left="0"/>
              <w:jc w:val="center"/>
              <w:rPr>
                <w:rFonts w:ascii="宋体" w:hAnsi="宋体"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506C163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验收地点</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5D9DC7FF" w14:textId="77777777" w:rsidR="00E90CA8" w:rsidRPr="00750792" w:rsidRDefault="00E90CA8">
            <w:pPr>
              <w:widowControl w:val="0"/>
              <w:spacing w:after="0" w:line="360" w:lineRule="auto"/>
              <w:ind w:left="0"/>
              <w:jc w:val="center"/>
              <w:rPr>
                <w:rFonts w:ascii="宋体" w:hAnsi="宋体"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090E776D"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验收组织形式</w:t>
            </w:r>
          </w:p>
        </w:tc>
        <w:tc>
          <w:tcPr>
            <w:tcW w:w="1694" w:type="dxa"/>
            <w:tcBorders>
              <w:top w:val="single" w:sz="2" w:space="0" w:color="000000"/>
              <w:left w:val="single" w:sz="2" w:space="0" w:color="000000"/>
              <w:bottom w:val="single" w:sz="2" w:space="0" w:color="000000"/>
              <w:right w:val="single" w:sz="2" w:space="0" w:color="000000"/>
            </w:tcBorders>
            <w:vAlign w:val="center"/>
          </w:tcPr>
          <w:p w14:paraId="0B0858C2"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□自行简易验收</w:t>
            </w:r>
          </w:p>
          <w:p w14:paraId="5A41BAE1"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□验收小组验收</w:t>
            </w:r>
          </w:p>
          <w:p w14:paraId="26AB309E"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□采购代理机构验收</w:t>
            </w:r>
          </w:p>
        </w:tc>
      </w:tr>
      <w:tr w:rsidR="00E90CA8" w:rsidRPr="00750792" w14:paraId="475C147A" w14:textId="77777777">
        <w:tc>
          <w:tcPr>
            <w:tcW w:w="1250" w:type="dxa"/>
            <w:vMerge w:val="restart"/>
            <w:tcBorders>
              <w:top w:val="single" w:sz="2" w:space="0" w:color="000000"/>
              <w:left w:val="single" w:sz="2" w:space="0" w:color="000000"/>
              <w:bottom w:val="single" w:sz="2" w:space="0" w:color="000000"/>
              <w:right w:val="single" w:sz="2" w:space="0" w:color="000000"/>
            </w:tcBorders>
            <w:vAlign w:val="center"/>
          </w:tcPr>
          <w:p w14:paraId="6EBFB90D"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验收内容</w:t>
            </w:r>
          </w:p>
        </w:tc>
        <w:tc>
          <w:tcPr>
            <w:tcW w:w="964" w:type="dxa"/>
            <w:tcBorders>
              <w:top w:val="single" w:sz="2" w:space="0" w:color="000000"/>
              <w:left w:val="single" w:sz="2" w:space="0" w:color="000000"/>
              <w:bottom w:val="single" w:sz="2" w:space="0" w:color="000000"/>
              <w:right w:val="single" w:sz="2" w:space="0" w:color="000000"/>
            </w:tcBorders>
            <w:vAlign w:val="center"/>
          </w:tcPr>
          <w:p w14:paraId="4C2B10C6"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服务质量</w:t>
            </w:r>
          </w:p>
        </w:tc>
        <w:tc>
          <w:tcPr>
            <w:tcW w:w="1496" w:type="dxa"/>
            <w:tcBorders>
              <w:top w:val="single" w:sz="2" w:space="0" w:color="000000"/>
              <w:left w:val="single" w:sz="2" w:space="0" w:color="000000"/>
              <w:bottom w:val="single" w:sz="2" w:space="0" w:color="000000"/>
              <w:right w:val="single" w:sz="2" w:space="0" w:color="000000"/>
            </w:tcBorders>
            <w:vAlign w:val="center"/>
          </w:tcPr>
          <w:p w14:paraId="2B2F48E2"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服务进度</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500BCE7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人员、设备 配备情况</w:t>
            </w:r>
          </w:p>
        </w:tc>
        <w:tc>
          <w:tcPr>
            <w:tcW w:w="1131" w:type="dxa"/>
            <w:tcBorders>
              <w:top w:val="single" w:sz="2" w:space="0" w:color="000000"/>
              <w:left w:val="single" w:sz="2" w:space="0" w:color="000000"/>
              <w:bottom w:val="single" w:sz="2" w:space="0" w:color="000000"/>
              <w:right w:val="single" w:sz="2" w:space="0" w:color="000000"/>
            </w:tcBorders>
            <w:vAlign w:val="center"/>
          </w:tcPr>
          <w:p w14:paraId="6FFD305A"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行业、安全标准</w:t>
            </w:r>
          </w:p>
        </w:tc>
        <w:tc>
          <w:tcPr>
            <w:tcW w:w="1514" w:type="dxa"/>
            <w:tcBorders>
              <w:top w:val="single" w:sz="2" w:space="0" w:color="000000"/>
              <w:left w:val="single" w:sz="2" w:space="0" w:color="000000"/>
              <w:bottom w:val="single" w:sz="2" w:space="0" w:color="000000"/>
              <w:right w:val="single" w:sz="2" w:space="0" w:color="000000"/>
            </w:tcBorders>
            <w:vAlign w:val="center"/>
          </w:tcPr>
          <w:p w14:paraId="5F34ED92"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项目需求、服务承诺</w:t>
            </w:r>
          </w:p>
        </w:tc>
        <w:tc>
          <w:tcPr>
            <w:tcW w:w="1694" w:type="dxa"/>
            <w:tcBorders>
              <w:top w:val="single" w:sz="2" w:space="0" w:color="000000"/>
              <w:left w:val="single" w:sz="2" w:space="0" w:color="000000"/>
              <w:bottom w:val="single" w:sz="2" w:space="0" w:color="000000"/>
              <w:right w:val="single" w:sz="2" w:space="0" w:color="000000"/>
            </w:tcBorders>
            <w:vAlign w:val="center"/>
          </w:tcPr>
          <w:p w14:paraId="0C8AE411"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合同履约时间、 地点、方式</w:t>
            </w:r>
          </w:p>
        </w:tc>
      </w:tr>
      <w:tr w:rsidR="00E90CA8" w:rsidRPr="00750792" w14:paraId="20AA73F7" w14:textId="77777777">
        <w:tc>
          <w:tcPr>
            <w:tcW w:w="1250" w:type="dxa"/>
            <w:vMerge/>
            <w:tcBorders>
              <w:top w:val="single" w:sz="2" w:space="0" w:color="000000"/>
              <w:left w:val="single" w:sz="2" w:space="0" w:color="000000"/>
              <w:bottom w:val="single" w:sz="2" w:space="0" w:color="000000"/>
              <w:right w:val="single" w:sz="2" w:space="0" w:color="000000"/>
            </w:tcBorders>
            <w:vAlign w:val="center"/>
          </w:tcPr>
          <w:p w14:paraId="328A5DEB" w14:textId="77777777" w:rsidR="00E90CA8" w:rsidRPr="00750792" w:rsidRDefault="00E90CA8">
            <w:pPr>
              <w:widowControl w:val="0"/>
              <w:spacing w:after="0" w:line="360" w:lineRule="auto"/>
              <w:ind w:left="0"/>
              <w:jc w:val="center"/>
              <w:rPr>
                <w:rFonts w:ascii="宋体" w:hAnsi="宋体" w:cs="宋体" w:hint="eastAsia"/>
                <w:lang w:bidi="ar"/>
              </w:rPr>
            </w:pPr>
          </w:p>
        </w:tc>
        <w:tc>
          <w:tcPr>
            <w:tcW w:w="964" w:type="dxa"/>
            <w:tcBorders>
              <w:top w:val="single" w:sz="2" w:space="0" w:color="000000"/>
              <w:left w:val="single" w:sz="2" w:space="0" w:color="000000"/>
              <w:bottom w:val="single" w:sz="2" w:space="0" w:color="000000"/>
              <w:right w:val="single" w:sz="2" w:space="0" w:color="000000"/>
            </w:tcBorders>
            <w:vAlign w:val="center"/>
          </w:tcPr>
          <w:p w14:paraId="0141D2CC"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合  格</w:t>
            </w:r>
            <w:proofErr w:type="gramEnd"/>
            <w:r w:rsidRPr="00750792">
              <w:rPr>
                <w:rFonts w:ascii="宋体" w:hAnsi="宋体" w:cs="宋体" w:hint="eastAsia"/>
                <w:lang w:bidi="ar"/>
              </w:rPr>
              <w:t xml:space="preserve">□ </w:t>
            </w:r>
          </w:p>
          <w:p w14:paraId="55408817"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不合格□</w:t>
            </w:r>
          </w:p>
        </w:tc>
        <w:tc>
          <w:tcPr>
            <w:tcW w:w="1496" w:type="dxa"/>
            <w:tcBorders>
              <w:top w:val="single" w:sz="2" w:space="0" w:color="000000"/>
              <w:left w:val="single" w:sz="2" w:space="0" w:color="000000"/>
              <w:bottom w:val="single" w:sz="2" w:space="0" w:color="000000"/>
              <w:right w:val="single" w:sz="2" w:space="0" w:color="000000"/>
            </w:tcBorders>
            <w:vAlign w:val="center"/>
          </w:tcPr>
          <w:p w14:paraId="27B1CC19"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按  时</w:t>
            </w:r>
            <w:proofErr w:type="gramEnd"/>
            <w:r w:rsidRPr="00750792">
              <w:rPr>
                <w:rFonts w:ascii="宋体" w:hAnsi="宋体" w:cs="宋体" w:hint="eastAsia"/>
                <w:lang w:bidi="ar"/>
              </w:rPr>
              <w:t xml:space="preserve">□ </w:t>
            </w:r>
          </w:p>
          <w:p w14:paraId="6AEFB60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不按时□</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0927B178"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合  格</w:t>
            </w:r>
            <w:proofErr w:type="gramEnd"/>
            <w:r w:rsidRPr="00750792">
              <w:rPr>
                <w:rFonts w:ascii="宋体" w:hAnsi="宋体" w:cs="宋体" w:hint="eastAsia"/>
                <w:lang w:bidi="ar"/>
              </w:rPr>
              <w:t xml:space="preserve">□ </w:t>
            </w:r>
          </w:p>
          <w:p w14:paraId="52D00A9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不合格□</w:t>
            </w:r>
          </w:p>
        </w:tc>
        <w:tc>
          <w:tcPr>
            <w:tcW w:w="1131" w:type="dxa"/>
            <w:tcBorders>
              <w:top w:val="single" w:sz="2" w:space="0" w:color="000000"/>
              <w:left w:val="single" w:sz="2" w:space="0" w:color="000000"/>
              <w:bottom w:val="single" w:sz="2" w:space="0" w:color="000000"/>
              <w:right w:val="single" w:sz="2" w:space="0" w:color="000000"/>
            </w:tcBorders>
            <w:vAlign w:val="center"/>
          </w:tcPr>
          <w:p w14:paraId="1233B720"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合  格</w:t>
            </w:r>
            <w:proofErr w:type="gramEnd"/>
            <w:r w:rsidRPr="00750792">
              <w:rPr>
                <w:rFonts w:ascii="宋体" w:hAnsi="宋体" w:cs="宋体" w:hint="eastAsia"/>
                <w:lang w:bidi="ar"/>
              </w:rPr>
              <w:t xml:space="preserve">□ </w:t>
            </w:r>
          </w:p>
          <w:p w14:paraId="6504FFC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不合格□</w:t>
            </w:r>
          </w:p>
        </w:tc>
        <w:tc>
          <w:tcPr>
            <w:tcW w:w="1514" w:type="dxa"/>
            <w:tcBorders>
              <w:top w:val="single" w:sz="2" w:space="0" w:color="000000"/>
              <w:left w:val="single" w:sz="2" w:space="0" w:color="000000"/>
              <w:bottom w:val="single" w:sz="2" w:space="0" w:color="000000"/>
              <w:right w:val="single" w:sz="2" w:space="0" w:color="000000"/>
            </w:tcBorders>
            <w:vAlign w:val="center"/>
          </w:tcPr>
          <w:p w14:paraId="0BD5FF4B"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合  格</w:t>
            </w:r>
            <w:proofErr w:type="gramEnd"/>
            <w:r w:rsidRPr="00750792">
              <w:rPr>
                <w:rFonts w:ascii="宋体" w:hAnsi="宋体" w:cs="宋体" w:hint="eastAsia"/>
                <w:lang w:bidi="ar"/>
              </w:rPr>
              <w:t xml:space="preserve">□ </w:t>
            </w:r>
          </w:p>
          <w:p w14:paraId="2BAF8CFB"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不合格□</w:t>
            </w:r>
          </w:p>
        </w:tc>
        <w:tc>
          <w:tcPr>
            <w:tcW w:w="1694" w:type="dxa"/>
            <w:tcBorders>
              <w:top w:val="single" w:sz="2" w:space="0" w:color="000000"/>
              <w:left w:val="single" w:sz="2" w:space="0" w:color="000000"/>
              <w:bottom w:val="single" w:sz="2" w:space="0" w:color="000000"/>
              <w:right w:val="single" w:sz="2" w:space="0" w:color="000000"/>
            </w:tcBorders>
            <w:vAlign w:val="center"/>
          </w:tcPr>
          <w:p w14:paraId="08C03D86"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合  格</w:t>
            </w:r>
            <w:proofErr w:type="gramEnd"/>
            <w:r w:rsidRPr="00750792">
              <w:rPr>
                <w:rFonts w:ascii="宋体" w:hAnsi="宋体" w:cs="宋体" w:hint="eastAsia"/>
                <w:lang w:bidi="ar"/>
              </w:rPr>
              <w:t xml:space="preserve">□ </w:t>
            </w:r>
          </w:p>
          <w:p w14:paraId="5204E3F8"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不合格□</w:t>
            </w:r>
          </w:p>
        </w:tc>
      </w:tr>
      <w:tr w:rsidR="00E90CA8" w:rsidRPr="00750792" w14:paraId="7DD03768"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462FA086"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专业检测机构情况说明</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2C2E0DB2" w14:textId="77777777" w:rsidR="00E90CA8" w:rsidRPr="00750792" w:rsidRDefault="00E90CA8">
            <w:pPr>
              <w:widowControl w:val="0"/>
              <w:spacing w:after="0" w:line="360" w:lineRule="auto"/>
              <w:ind w:left="0"/>
              <w:jc w:val="center"/>
              <w:rPr>
                <w:rFonts w:ascii="宋体" w:hAnsi="宋体" w:cs="宋体" w:hint="eastAsia"/>
                <w:lang w:bidi="ar"/>
              </w:rPr>
            </w:pPr>
          </w:p>
        </w:tc>
      </w:tr>
      <w:tr w:rsidR="00E90CA8" w:rsidRPr="00750792" w14:paraId="7C022AF5" w14:textId="77777777">
        <w:trPr>
          <w:trHeight w:val="565"/>
        </w:trPr>
        <w:tc>
          <w:tcPr>
            <w:tcW w:w="1250" w:type="dxa"/>
            <w:tcBorders>
              <w:top w:val="single" w:sz="2" w:space="0" w:color="000000"/>
              <w:left w:val="single" w:sz="2" w:space="0" w:color="000000"/>
              <w:bottom w:val="single" w:sz="2" w:space="0" w:color="000000"/>
              <w:right w:val="single" w:sz="2" w:space="0" w:color="000000"/>
            </w:tcBorders>
            <w:vAlign w:val="center"/>
          </w:tcPr>
          <w:p w14:paraId="37EA9781"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存在问题和改进意见</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3DC2FA1E" w14:textId="77777777" w:rsidR="00E90CA8" w:rsidRPr="00750792" w:rsidRDefault="00E90CA8">
            <w:pPr>
              <w:widowControl w:val="0"/>
              <w:spacing w:after="0" w:line="360" w:lineRule="auto"/>
              <w:ind w:left="0"/>
              <w:jc w:val="center"/>
              <w:rPr>
                <w:rFonts w:ascii="宋体" w:hAnsi="宋体" w:cs="宋体" w:hint="eastAsia"/>
                <w:lang w:bidi="ar"/>
              </w:rPr>
            </w:pPr>
          </w:p>
        </w:tc>
      </w:tr>
      <w:tr w:rsidR="00E90CA8" w:rsidRPr="00750792" w14:paraId="134A89D9" w14:textId="77777777">
        <w:trPr>
          <w:trHeight w:val="686"/>
        </w:trPr>
        <w:tc>
          <w:tcPr>
            <w:tcW w:w="1250" w:type="dxa"/>
            <w:tcBorders>
              <w:top w:val="single" w:sz="2" w:space="0" w:color="000000"/>
              <w:left w:val="single" w:sz="2" w:space="0" w:color="000000"/>
              <w:bottom w:val="single" w:sz="2" w:space="0" w:color="000000"/>
              <w:right w:val="single" w:sz="2" w:space="0" w:color="000000"/>
            </w:tcBorders>
            <w:vAlign w:val="center"/>
          </w:tcPr>
          <w:p w14:paraId="7A3705F1"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最终结论</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2BEBE204" w14:textId="77777777" w:rsidR="00E90CA8" w:rsidRPr="00750792" w:rsidRDefault="00F806AB">
            <w:pPr>
              <w:widowControl w:val="0"/>
              <w:spacing w:after="0" w:line="360" w:lineRule="auto"/>
              <w:ind w:left="0"/>
              <w:jc w:val="center"/>
              <w:rPr>
                <w:rFonts w:ascii="宋体" w:hAnsi="宋体" w:cs="宋体" w:hint="eastAsia"/>
                <w:lang w:bidi="ar"/>
              </w:rPr>
            </w:pPr>
            <w:proofErr w:type="gramStart"/>
            <w:r w:rsidRPr="00750792">
              <w:rPr>
                <w:rFonts w:ascii="宋体" w:hAnsi="宋体" w:cs="宋体" w:hint="eastAsia"/>
                <w:lang w:bidi="ar"/>
              </w:rPr>
              <w:t>合  格</w:t>
            </w:r>
            <w:proofErr w:type="gramEnd"/>
            <w:r w:rsidRPr="00750792">
              <w:rPr>
                <w:rFonts w:ascii="宋体" w:hAnsi="宋体" w:cs="宋体" w:hint="eastAsia"/>
                <w:lang w:bidi="ar"/>
              </w:rPr>
              <w:t>□                              不合格□</w:t>
            </w:r>
          </w:p>
        </w:tc>
      </w:tr>
      <w:tr w:rsidR="00E90CA8" w:rsidRPr="00750792" w14:paraId="561F2CBD" w14:textId="77777777">
        <w:trPr>
          <w:trHeight w:val="565"/>
        </w:trPr>
        <w:tc>
          <w:tcPr>
            <w:tcW w:w="1250" w:type="dxa"/>
            <w:tcBorders>
              <w:top w:val="single" w:sz="2" w:space="0" w:color="000000"/>
              <w:left w:val="single" w:sz="2" w:space="0" w:color="000000"/>
              <w:bottom w:val="single" w:sz="2" w:space="0" w:color="000000"/>
              <w:right w:val="single" w:sz="2" w:space="0" w:color="000000"/>
            </w:tcBorders>
            <w:vAlign w:val="center"/>
          </w:tcPr>
          <w:p w14:paraId="2D970DDE"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验收小组成员签字</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16FBD4CB" w14:textId="77777777" w:rsidR="00E90CA8" w:rsidRPr="00750792" w:rsidRDefault="00E90CA8">
            <w:pPr>
              <w:widowControl w:val="0"/>
              <w:spacing w:after="0" w:line="360" w:lineRule="auto"/>
              <w:ind w:left="0"/>
              <w:jc w:val="center"/>
              <w:rPr>
                <w:rFonts w:ascii="宋体" w:hAnsi="宋体" w:cs="宋体" w:hint="eastAsia"/>
                <w:lang w:bidi="ar"/>
              </w:rPr>
            </w:pPr>
          </w:p>
        </w:tc>
      </w:tr>
      <w:tr w:rsidR="00E90CA8" w:rsidRPr="00750792" w14:paraId="2F243D77" w14:textId="77777777">
        <w:trPr>
          <w:trHeight w:val="519"/>
        </w:trPr>
        <w:tc>
          <w:tcPr>
            <w:tcW w:w="4682" w:type="dxa"/>
            <w:gridSpan w:val="4"/>
            <w:tcBorders>
              <w:top w:val="single" w:sz="2" w:space="0" w:color="000000"/>
              <w:left w:val="single" w:sz="2" w:space="0" w:color="000000"/>
              <w:bottom w:val="single" w:sz="2" w:space="0" w:color="000000"/>
              <w:right w:val="single" w:sz="2" w:space="0" w:color="000000"/>
            </w:tcBorders>
            <w:vAlign w:val="center"/>
          </w:tcPr>
          <w:p w14:paraId="050422F5"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采购代理机构意见</w:t>
            </w:r>
          </w:p>
        </w:tc>
        <w:tc>
          <w:tcPr>
            <w:tcW w:w="4718" w:type="dxa"/>
            <w:gridSpan w:val="4"/>
            <w:tcBorders>
              <w:top w:val="single" w:sz="2" w:space="0" w:color="000000"/>
              <w:left w:val="single" w:sz="2" w:space="0" w:color="000000"/>
              <w:bottom w:val="single" w:sz="2" w:space="0" w:color="000000"/>
              <w:right w:val="single" w:sz="2" w:space="0" w:color="000000"/>
            </w:tcBorders>
            <w:vAlign w:val="center"/>
          </w:tcPr>
          <w:p w14:paraId="0ABDD1BF" w14:textId="77777777" w:rsidR="00E90CA8" w:rsidRPr="00750792" w:rsidRDefault="00F806AB">
            <w:pPr>
              <w:widowControl w:val="0"/>
              <w:spacing w:after="0" w:line="360" w:lineRule="auto"/>
              <w:ind w:left="0"/>
              <w:jc w:val="center"/>
              <w:rPr>
                <w:rFonts w:ascii="宋体" w:hAnsi="宋体" w:cs="宋体" w:hint="eastAsia"/>
                <w:lang w:bidi="ar"/>
              </w:rPr>
            </w:pPr>
            <w:r w:rsidRPr="00750792">
              <w:rPr>
                <w:rFonts w:ascii="宋体" w:hAnsi="宋体" w:cs="宋体" w:hint="eastAsia"/>
                <w:lang w:bidi="ar"/>
              </w:rPr>
              <w:t>采购人意见</w:t>
            </w:r>
          </w:p>
        </w:tc>
      </w:tr>
      <w:tr w:rsidR="00E90CA8" w:rsidRPr="00750792" w14:paraId="29641C6E" w14:textId="77777777">
        <w:tc>
          <w:tcPr>
            <w:tcW w:w="4682" w:type="dxa"/>
            <w:gridSpan w:val="4"/>
            <w:tcBorders>
              <w:top w:val="single" w:sz="2" w:space="0" w:color="000000"/>
              <w:left w:val="single" w:sz="2" w:space="0" w:color="000000"/>
              <w:bottom w:val="single" w:sz="2" w:space="0" w:color="000000"/>
              <w:right w:val="single" w:sz="2" w:space="0" w:color="000000"/>
            </w:tcBorders>
          </w:tcPr>
          <w:p w14:paraId="1C56D719" w14:textId="77777777" w:rsidR="00E90CA8" w:rsidRPr="00750792" w:rsidRDefault="00F806AB">
            <w:pPr>
              <w:widowControl w:val="0"/>
              <w:spacing w:after="0" w:line="360" w:lineRule="auto"/>
              <w:ind w:left="0"/>
              <w:jc w:val="left"/>
              <w:rPr>
                <w:rFonts w:ascii="宋体" w:hAnsi="宋体" w:cs="宋体" w:hint="eastAsia"/>
                <w:lang w:bidi="ar"/>
              </w:rPr>
            </w:pPr>
            <w:r w:rsidRPr="00750792">
              <w:rPr>
                <w:rFonts w:ascii="宋体" w:hAnsi="宋体" w:cs="宋体" w:hint="eastAsia"/>
                <w:lang w:bidi="ar"/>
              </w:rPr>
              <w:t>经办人：         负责人：    （采购代理机构公章）</w:t>
            </w:r>
          </w:p>
        </w:tc>
        <w:tc>
          <w:tcPr>
            <w:tcW w:w="4718" w:type="dxa"/>
            <w:gridSpan w:val="4"/>
            <w:tcBorders>
              <w:top w:val="single" w:sz="2" w:space="0" w:color="000000"/>
              <w:left w:val="single" w:sz="2" w:space="0" w:color="000000"/>
              <w:bottom w:val="single" w:sz="2" w:space="0" w:color="000000"/>
              <w:right w:val="single" w:sz="2" w:space="0" w:color="000000"/>
            </w:tcBorders>
          </w:tcPr>
          <w:p w14:paraId="4A869DE4" w14:textId="77777777" w:rsidR="00E90CA8" w:rsidRPr="00750792" w:rsidRDefault="00F806AB">
            <w:pPr>
              <w:widowControl w:val="0"/>
              <w:spacing w:after="0" w:line="360" w:lineRule="auto"/>
              <w:ind w:left="0"/>
              <w:jc w:val="left"/>
              <w:rPr>
                <w:rFonts w:ascii="宋体" w:hAnsi="宋体" w:cs="宋体" w:hint="eastAsia"/>
                <w:lang w:bidi="ar"/>
              </w:rPr>
            </w:pPr>
            <w:r w:rsidRPr="00750792">
              <w:rPr>
                <w:rFonts w:ascii="宋体" w:hAnsi="宋体" w:cs="宋体" w:hint="eastAsia"/>
                <w:lang w:bidi="ar"/>
              </w:rPr>
              <w:t>经办人：         负责人：       （采购人公章）</w:t>
            </w:r>
          </w:p>
        </w:tc>
      </w:tr>
      <w:tr w:rsidR="00E90CA8" w:rsidRPr="00750792" w14:paraId="2179CFE3" w14:textId="77777777">
        <w:tc>
          <w:tcPr>
            <w:tcW w:w="9400" w:type="dxa"/>
            <w:gridSpan w:val="8"/>
            <w:tcBorders>
              <w:top w:val="single" w:sz="2" w:space="0" w:color="000000"/>
              <w:left w:val="single" w:sz="2" w:space="0" w:color="000000"/>
              <w:bottom w:val="single" w:sz="2" w:space="0" w:color="000000"/>
              <w:right w:val="single" w:sz="2" w:space="0" w:color="000000"/>
            </w:tcBorders>
          </w:tcPr>
          <w:p w14:paraId="00A37152" w14:textId="77777777" w:rsidR="00E90CA8" w:rsidRPr="00750792" w:rsidRDefault="00F806AB">
            <w:pPr>
              <w:widowControl w:val="0"/>
              <w:spacing w:after="0" w:line="360" w:lineRule="auto"/>
              <w:ind w:left="0"/>
              <w:jc w:val="left"/>
              <w:rPr>
                <w:rFonts w:ascii="宋体" w:hAnsi="宋体" w:cs="宋体" w:hint="eastAsia"/>
                <w:lang w:bidi="ar"/>
              </w:rPr>
            </w:pPr>
            <w:r w:rsidRPr="00750792">
              <w:rPr>
                <w:rFonts w:ascii="宋体" w:hAnsi="宋体" w:cs="宋体" w:hint="eastAsia"/>
                <w:lang w:bidi="ar"/>
              </w:rPr>
              <w:t>供应商确认：</w:t>
            </w:r>
          </w:p>
          <w:p w14:paraId="193F0399" w14:textId="77777777" w:rsidR="00E90CA8" w:rsidRPr="00750792" w:rsidRDefault="00F806AB">
            <w:pPr>
              <w:widowControl w:val="0"/>
              <w:spacing w:after="0" w:line="360" w:lineRule="auto"/>
              <w:ind w:left="0"/>
              <w:jc w:val="left"/>
              <w:rPr>
                <w:rFonts w:ascii="宋体" w:hAnsi="宋体" w:cs="宋体" w:hint="eastAsia"/>
                <w:lang w:bidi="ar"/>
              </w:rPr>
            </w:pPr>
            <w:r w:rsidRPr="00750792">
              <w:rPr>
                <w:rFonts w:ascii="宋体" w:hAnsi="宋体" w:cs="宋体" w:hint="eastAsia"/>
                <w:lang w:bidi="ar"/>
              </w:rPr>
              <w:t>（单位公章或授权代表签字）</w:t>
            </w:r>
          </w:p>
        </w:tc>
      </w:tr>
    </w:tbl>
    <w:p w14:paraId="59290B7F" w14:textId="77777777" w:rsidR="00E90CA8" w:rsidRPr="00750792" w:rsidRDefault="00F806AB">
      <w:pPr>
        <w:widowControl w:val="0"/>
        <w:spacing w:after="0" w:line="560" w:lineRule="exact"/>
        <w:ind w:left="0" w:firstLineChars="200" w:firstLine="360"/>
        <w:jc w:val="left"/>
        <w:rPr>
          <w:rFonts w:ascii="宋体" w:hAnsi="宋体" w:cs="宋体" w:hint="eastAsia"/>
          <w:sz w:val="18"/>
          <w:szCs w:val="18"/>
          <w:lang w:bidi="ar"/>
        </w:rPr>
      </w:pPr>
      <w:r w:rsidRPr="00750792">
        <w:rPr>
          <w:rFonts w:ascii="宋体" w:hAnsi="宋体" w:cs="宋体" w:hint="eastAsia"/>
          <w:sz w:val="18"/>
          <w:szCs w:val="18"/>
          <w:lang w:bidi="ar"/>
        </w:rPr>
        <w:t>说明：</w:t>
      </w:r>
      <w:r w:rsidRPr="00750792">
        <w:rPr>
          <w:rFonts w:ascii="宋体" w:hAnsi="宋体" w:cs="宋体"/>
          <w:sz w:val="18"/>
          <w:szCs w:val="18"/>
          <w:lang w:bidi="ar"/>
        </w:rPr>
        <w:t>1.</w:t>
      </w:r>
      <w:r w:rsidRPr="00750792">
        <w:rPr>
          <w:rFonts w:ascii="宋体" w:hAnsi="宋体" w:cs="宋体" w:hint="eastAsia"/>
          <w:sz w:val="18"/>
          <w:szCs w:val="18"/>
          <w:lang w:bidi="ar"/>
        </w:rPr>
        <w:t>该表为服务类项目履约验收的参考样表，采购人或采购代理机构可以根据工作实际进行调整。</w:t>
      </w:r>
    </w:p>
    <w:p w14:paraId="16AAE909" w14:textId="77777777" w:rsidR="00E90CA8" w:rsidRPr="00750792" w:rsidRDefault="00F806AB">
      <w:pPr>
        <w:widowControl w:val="0"/>
        <w:spacing w:after="0" w:line="560" w:lineRule="exact"/>
        <w:ind w:left="0" w:firstLineChars="500" w:firstLine="900"/>
        <w:jc w:val="left"/>
        <w:rPr>
          <w:rFonts w:ascii="宋体" w:hAnsi="宋体" w:cs="宋体" w:hint="eastAsia"/>
          <w:sz w:val="18"/>
          <w:szCs w:val="18"/>
          <w:lang w:bidi="ar"/>
        </w:rPr>
      </w:pPr>
      <w:r w:rsidRPr="00750792">
        <w:rPr>
          <w:rFonts w:ascii="宋体" w:hAnsi="宋体" w:cs="宋体"/>
          <w:sz w:val="18"/>
          <w:szCs w:val="18"/>
          <w:lang w:bidi="ar"/>
        </w:rPr>
        <w:t>2.</w:t>
      </w:r>
      <w:r w:rsidRPr="00750792">
        <w:rPr>
          <w:rFonts w:ascii="宋体" w:hAnsi="宋体" w:cs="宋体" w:hint="eastAsia"/>
          <w:sz w:val="18"/>
          <w:szCs w:val="18"/>
          <w:lang w:bidi="ar"/>
        </w:rPr>
        <w:t>未</w:t>
      </w:r>
      <w:r w:rsidRPr="00750792">
        <w:rPr>
          <w:rFonts w:ascii="宋体" w:hAnsi="宋体" w:cs="宋体"/>
          <w:sz w:val="18"/>
          <w:szCs w:val="18"/>
          <w:lang w:bidi="ar"/>
        </w:rPr>
        <w:t>委托采购代理机构开展</w:t>
      </w:r>
      <w:r w:rsidRPr="00750792">
        <w:rPr>
          <w:rFonts w:ascii="宋体" w:hAnsi="宋体" w:cs="宋体" w:hint="eastAsia"/>
          <w:sz w:val="18"/>
          <w:szCs w:val="18"/>
          <w:lang w:bidi="ar"/>
        </w:rPr>
        <w:t>履约验收工作的，无需填写“采购代理机构意见”。</w:t>
      </w:r>
    </w:p>
    <w:p w14:paraId="35BAAAA1" w14:textId="77777777" w:rsidR="00E90CA8" w:rsidRPr="00750792" w:rsidRDefault="00F806AB">
      <w:pPr>
        <w:rPr>
          <w:rFonts w:ascii="宋体" w:hAnsi="宋体" w:cs="宋体" w:hint="eastAsia"/>
          <w:bCs/>
          <w:sz w:val="21"/>
          <w:szCs w:val="36"/>
        </w:rPr>
      </w:pPr>
      <w:r w:rsidRPr="00750792">
        <w:rPr>
          <w:rFonts w:ascii="宋体" w:hAnsi="宋体" w:cs="宋体" w:hint="eastAsia"/>
          <w:bCs/>
          <w:sz w:val="21"/>
          <w:szCs w:val="36"/>
        </w:rPr>
        <w:br w:type="page"/>
      </w:r>
    </w:p>
    <w:p w14:paraId="5530AA58" w14:textId="77777777" w:rsidR="00E90CA8" w:rsidRPr="00750792" w:rsidRDefault="00F806AB">
      <w:pPr>
        <w:pStyle w:val="113"/>
        <w:ind w:left="0" w:firstLine="0"/>
        <w:jc w:val="center"/>
        <w:rPr>
          <w:rFonts w:ascii="宋体" w:hAnsi="宋体" w:cs="宋体" w:hint="eastAsia"/>
          <w:b/>
          <w:color w:val="000000"/>
          <w:sz w:val="24"/>
          <w:szCs w:val="24"/>
        </w:rPr>
      </w:pPr>
      <w:r w:rsidRPr="00750792">
        <w:rPr>
          <w:rFonts w:ascii="宋体" w:hAnsi="宋体" w:cs="宋体" w:hint="eastAsia"/>
          <w:b/>
          <w:color w:val="000000"/>
          <w:sz w:val="24"/>
          <w:szCs w:val="24"/>
        </w:rPr>
        <w:lastRenderedPageBreak/>
        <w:t>政府采购合同信用融资政策告知函</w:t>
      </w:r>
    </w:p>
    <w:p w14:paraId="4703D33A" w14:textId="77777777" w:rsidR="00E90CA8" w:rsidRPr="00750792" w:rsidRDefault="00F806AB">
      <w:pPr>
        <w:spacing w:after="0" w:line="480" w:lineRule="auto"/>
        <w:ind w:left="0" w:firstLine="482"/>
        <w:rPr>
          <w:rFonts w:ascii="宋体" w:hAnsi="宋体" w:cs="宋体" w:hint="eastAsia"/>
          <w:color w:val="000000"/>
          <w:sz w:val="21"/>
          <w:szCs w:val="21"/>
        </w:rPr>
      </w:pPr>
      <w:r w:rsidRPr="00750792">
        <w:rPr>
          <w:rFonts w:ascii="宋体" w:hAnsi="宋体" w:cs="宋体" w:hint="eastAsia"/>
          <w:color w:val="000000"/>
          <w:sz w:val="21"/>
          <w:szCs w:val="21"/>
        </w:rPr>
        <w:t>各政府采购供应商：</w:t>
      </w:r>
    </w:p>
    <w:p w14:paraId="78CB2911" w14:textId="77777777" w:rsidR="00E90CA8" w:rsidRPr="00750792" w:rsidRDefault="00F806AB">
      <w:pPr>
        <w:spacing w:after="0" w:line="480" w:lineRule="auto"/>
        <w:ind w:left="0" w:firstLine="482"/>
        <w:rPr>
          <w:rFonts w:ascii="宋体" w:hAnsi="宋体" w:cs="宋体" w:hint="eastAsia"/>
          <w:color w:val="000000"/>
          <w:sz w:val="21"/>
          <w:szCs w:val="21"/>
        </w:rPr>
      </w:pPr>
      <w:r w:rsidRPr="00750792">
        <w:rPr>
          <w:rFonts w:ascii="宋体" w:hAnsi="宋体" w:cs="宋体" w:hint="eastAsia"/>
          <w:color w:val="000000"/>
          <w:sz w:val="21"/>
          <w:szCs w:val="21"/>
        </w:rPr>
        <w:t>欢迎贵公司参加苏州市政府采购</w:t>
      </w:r>
      <w:proofErr w:type="gramStart"/>
      <w:r w:rsidRPr="00750792">
        <w:rPr>
          <w:rFonts w:ascii="宋体" w:hAnsi="宋体" w:cs="宋体" w:hint="eastAsia"/>
          <w:color w:val="000000"/>
          <w:sz w:val="21"/>
          <w:szCs w:val="21"/>
        </w:rPr>
        <w:t>活动!</w:t>
      </w:r>
      <w:proofErr w:type="gramEnd"/>
    </w:p>
    <w:p w14:paraId="24F35894" w14:textId="77777777" w:rsidR="00E90CA8" w:rsidRPr="00750792" w:rsidRDefault="00F806AB">
      <w:pPr>
        <w:spacing w:after="0" w:line="480" w:lineRule="auto"/>
        <w:ind w:left="0" w:firstLine="482"/>
        <w:rPr>
          <w:rFonts w:ascii="宋体" w:hAnsi="宋体" w:cs="宋体" w:hint="eastAsia"/>
          <w:color w:val="000000"/>
          <w:sz w:val="21"/>
          <w:szCs w:val="21"/>
          <w:lang w:val="zh-CN"/>
        </w:rPr>
      </w:pPr>
      <w:r w:rsidRPr="00750792">
        <w:rPr>
          <w:rFonts w:ascii="宋体" w:hAnsi="宋体" w:cs="宋体" w:hint="eastAsia"/>
          <w:color w:val="000000"/>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w:t>
      </w:r>
      <w:proofErr w:type="gramStart"/>
      <w:r w:rsidRPr="00750792">
        <w:rPr>
          <w:rFonts w:ascii="宋体" w:hAnsi="宋体" w:cs="宋体" w:hint="eastAsia"/>
          <w:color w:val="000000"/>
          <w:sz w:val="21"/>
          <w:szCs w:val="21"/>
        </w:rPr>
        <w:t>(苏财</w:t>
      </w:r>
      <w:proofErr w:type="gramEnd"/>
      <w:r w:rsidRPr="00750792">
        <w:rPr>
          <w:rFonts w:ascii="宋体" w:hAnsi="宋体" w:cs="宋体" w:hint="eastAsia"/>
          <w:color w:val="000000"/>
          <w:sz w:val="21"/>
          <w:szCs w:val="21"/>
        </w:rPr>
        <w:t>购[2021]82</w:t>
      </w:r>
      <w:proofErr w:type="gramStart"/>
      <w:r w:rsidRPr="00750792">
        <w:rPr>
          <w:rFonts w:ascii="宋体" w:hAnsi="宋体" w:cs="宋体" w:hint="eastAsia"/>
          <w:color w:val="000000"/>
          <w:sz w:val="21"/>
          <w:szCs w:val="21"/>
        </w:rPr>
        <w:t>号)</w:t>
      </w:r>
      <w:proofErr w:type="gramEnd"/>
      <w:r w:rsidRPr="00750792">
        <w:rPr>
          <w:rFonts w:ascii="宋体" w:hAnsi="宋体" w:cs="宋体" w:hint="eastAsia"/>
          <w:color w:val="000000"/>
          <w:sz w:val="21"/>
          <w:szCs w:val="21"/>
        </w:rPr>
        <w:t>及苏州市财政局、人民银行苏州市分行相关文件要求，按照双方自愿的原则提供便捷、优惠的贷款服务。</w:t>
      </w:r>
    </w:p>
    <w:p w14:paraId="2699F2B8" w14:textId="77777777" w:rsidR="00E90CA8" w:rsidRPr="00750792" w:rsidRDefault="00E90CA8">
      <w:pPr>
        <w:spacing w:line="360" w:lineRule="auto"/>
        <w:ind w:left="0"/>
        <w:rPr>
          <w:rFonts w:ascii="宋体" w:hAnsi="宋体" w:cs="宋体" w:hint="eastAsia"/>
          <w:color w:val="000000"/>
          <w:sz w:val="24"/>
          <w:szCs w:val="24"/>
        </w:rPr>
      </w:pPr>
    </w:p>
    <w:p w14:paraId="7B014539" w14:textId="77777777" w:rsidR="00E90CA8" w:rsidRPr="00750792" w:rsidRDefault="00E90CA8">
      <w:pPr>
        <w:pStyle w:val="14"/>
        <w:ind w:left="0" w:firstLine="0"/>
        <w:rPr>
          <w:rFonts w:ascii="宋体" w:hAnsi="宋体" w:cs="宋体" w:hint="eastAsia"/>
          <w:color w:val="000000"/>
        </w:rPr>
      </w:pPr>
    </w:p>
    <w:p w14:paraId="7AC98760" w14:textId="77777777" w:rsidR="00E90CA8" w:rsidRPr="00750792" w:rsidRDefault="00F806AB">
      <w:pPr>
        <w:pStyle w:val="113"/>
        <w:ind w:left="0" w:firstLine="0"/>
        <w:jc w:val="center"/>
        <w:rPr>
          <w:rFonts w:ascii="宋体" w:hAnsi="宋体" w:cs="宋体" w:hint="eastAsia"/>
          <w:b/>
          <w:color w:val="000000"/>
          <w:sz w:val="44"/>
          <w:szCs w:val="44"/>
        </w:rPr>
      </w:pPr>
      <w:r w:rsidRPr="00750792">
        <w:rPr>
          <w:rFonts w:ascii="宋体" w:hAnsi="宋体" w:cs="宋体" w:hint="eastAsia"/>
          <w:b/>
          <w:color w:val="000000"/>
          <w:sz w:val="44"/>
          <w:szCs w:val="44"/>
        </w:rPr>
        <w:br w:type="page" w:clear="all"/>
      </w:r>
      <w:bookmarkStart w:id="75" w:name="评分要点"/>
      <w:bookmarkEnd w:id="75"/>
    </w:p>
    <w:p w14:paraId="205B6ED4" w14:textId="77777777" w:rsidR="00E90CA8" w:rsidRPr="00750792" w:rsidRDefault="00E90CA8"/>
    <w:p w14:paraId="6EB785B7" w14:textId="77777777" w:rsidR="00E90CA8" w:rsidRPr="00750792" w:rsidRDefault="00E90CA8"/>
    <w:p w14:paraId="1191C15B" w14:textId="77777777" w:rsidR="00E90CA8" w:rsidRPr="00750792" w:rsidRDefault="00E90CA8"/>
    <w:p w14:paraId="1FB38DE9" w14:textId="77777777" w:rsidR="00E90CA8" w:rsidRPr="00750792" w:rsidRDefault="00E90CA8">
      <w:pPr>
        <w:pStyle w:val="a0"/>
      </w:pPr>
    </w:p>
    <w:p w14:paraId="4657F2EB" w14:textId="77777777" w:rsidR="00E90CA8" w:rsidRPr="00750792" w:rsidRDefault="00E90CA8">
      <w:pPr>
        <w:pStyle w:val="a4"/>
      </w:pPr>
    </w:p>
    <w:p w14:paraId="370F01F4" w14:textId="77777777" w:rsidR="00E90CA8" w:rsidRPr="00750792" w:rsidRDefault="00E90CA8"/>
    <w:p w14:paraId="55CACCA6" w14:textId="77777777" w:rsidR="00E90CA8" w:rsidRPr="00750792" w:rsidRDefault="00F806AB">
      <w:pPr>
        <w:pStyle w:val="113"/>
        <w:spacing w:line="579" w:lineRule="auto"/>
        <w:ind w:left="0" w:firstLine="0"/>
        <w:jc w:val="center"/>
        <w:rPr>
          <w:rFonts w:ascii="宋体" w:hAnsi="宋体" w:cs="宋体" w:hint="eastAsia"/>
          <w:b/>
          <w:color w:val="000000"/>
          <w:sz w:val="44"/>
          <w:szCs w:val="44"/>
        </w:rPr>
      </w:pPr>
      <w:r w:rsidRPr="00750792">
        <w:rPr>
          <w:rFonts w:ascii="宋体" w:hAnsi="宋体" w:cs="宋体" w:hint="eastAsia"/>
          <w:b/>
          <w:color w:val="000000"/>
          <w:sz w:val="44"/>
          <w:szCs w:val="44"/>
        </w:rPr>
        <w:t xml:space="preserve">第六章 </w:t>
      </w:r>
      <w:bookmarkStart w:id="76" w:name="_Toc27775"/>
      <w:bookmarkStart w:id="77" w:name="_Toc4090"/>
      <w:r w:rsidRPr="00750792">
        <w:rPr>
          <w:rFonts w:ascii="宋体" w:hAnsi="宋体" w:cs="宋体" w:hint="eastAsia"/>
          <w:b/>
          <w:color w:val="000000"/>
          <w:sz w:val="44"/>
          <w:szCs w:val="44"/>
        </w:rPr>
        <w:t>评审办法</w:t>
      </w:r>
      <w:bookmarkEnd w:id="63"/>
      <w:bookmarkEnd w:id="64"/>
      <w:bookmarkEnd w:id="65"/>
      <w:bookmarkEnd w:id="66"/>
      <w:bookmarkEnd w:id="72"/>
      <w:bookmarkEnd w:id="76"/>
      <w:bookmarkEnd w:id="77"/>
      <w:r w:rsidRPr="00750792">
        <w:rPr>
          <w:rFonts w:ascii="宋体" w:hAnsi="宋体" w:cs="宋体" w:hint="eastAsia"/>
          <w:b/>
          <w:color w:val="000000"/>
          <w:sz w:val="44"/>
          <w:szCs w:val="44"/>
        </w:rPr>
        <w:t>及评分标准</w:t>
      </w:r>
    </w:p>
    <w:p w14:paraId="6019E26E" w14:textId="77777777" w:rsidR="00E90CA8" w:rsidRPr="00750792" w:rsidRDefault="00E90CA8">
      <w:pPr>
        <w:pStyle w:val="16"/>
        <w:rPr>
          <w:rFonts w:ascii="宋体" w:hAnsi="宋体" w:cs="宋体" w:hint="eastAsia"/>
          <w:color w:val="000000"/>
          <w:sz w:val="24"/>
          <w:szCs w:val="24"/>
        </w:rPr>
      </w:pPr>
    </w:p>
    <w:p w14:paraId="5C1085E7" w14:textId="77777777" w:rsidR="00E90CA8" w:rsidRPr="00750792" w:rsidRDefault="00F806AB">
      <w:pPr>
        <w:spacing w:after="0" w:line="360" w:lineRule="auto"/>
        <w:ind w:left="0"/>
        <w:rPr>
          <w:rFonts w:ascii="宋体" w:hAnsi="宋体" w:cs="宋体" w:hint="eastAsia"/>
          <w:b/>
          <w:bCs/>
          <w:color w:val="000000"/>
          <w:sz w:val="21"/>
          <w:szCs w:val="21"/>
          <w:lang w:val="zh-CN"/>
        </w:rPr>
      </w:pPr>
      <w:r w:rsidRPr="00750792">
        <w:rPr>
          <w:rFonts w:ascii="宋体" w:hAnsi="宋体" w:cs="宋体" w:hint="eastAsia"/>
          <w:color w:val="000000"/>
          <w:sz w:val="24"/>
          <w:szCs w:val="24"/>
        </w:rPr>
        <w:br w:type="page" w:clear="all"/>
      </w:r>
      <w:r w:rsidRPr="00750792">
        <w:rPr>
          <w:rFonts w:ascii="宋体" w:hAnsi="宋体" w:cs="宋体" w:hint="eastAsia"/>
          <w:b/>
          <w:bCs/>
          <w:color w:val="000000"/>
          <w:sz w:val="21"/>
          <w:szCs w:val="21"/>
          <w:lang w:val="zh-CN"/>
        </w:rPr>
        <w:lastRenderedPageBreak/>
        <w:t>一、评审办法</w:t>
      </w:r>
    </w:p>
    <w:p w14:paraId="00EDD6FF"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1、本次磋商采用综合评分法，即在响应文件满足采购文件全部实质性要求且按评审因素的量化指标评审得分从高到低的顺序推荐</w:t>
      </w:r>
      <w:r w:rsidRPr="00750792">
        <w:rPr>
          <w:rFonts w:ascii="宋体" w:hAnsi="宋体" w:cs="宋体" w:hint="eastAsia"/>
          <w:color w:val="000000"/>
          <w:sz w:val="21"/>
          <w:szCs w:val="21"/>
        </w:rPr>
        <w:t>3名</w:t>
      </w:r>
      <w:r w:rsidRPr="00750792">
        <w:rPr>
          <w:rFonts w:ascii="宋体" w:hAnsi="宋体" w:cs="宋体" w:hint="eastAsia"/>
          <w:color w:val="000000"/>
          <w:sz w:val="21"/>
          <w:szCs w:val="21"/>
          <w:lang w:val="zh-CN"/>
        </w:rPr>
        <w:t>成交候选供应商。采购人</w:t>
      </w:r>
      <w:r w:rsidRPr="00750792">
        <w:rPr>
          <w:rFonts w:asciiTheme="minorEastAsia" w:hAnsiTheme="minorEastAsia" w:cs="宋体" w:hint="eastAsia"/>
          <w:sz w:val="21"/>
          <w:szCs w:val="21"/>
        </w:rPr>
        <w:t>按照排序由高到低的原则确定最终</w:t>
      </w:r>
      <w:r w:rsidRPr="00750792">
        <w:rPr>
          <w:rFonts w:ascii="宋体" w:hAnsi="宋体" w:cs="宋体" w:hint="eastAsia"/>
          <w:color w:val="000000"/>
          <w:sz w:val="21"/>
          <w:szCs w:val="21"/>
          <w:lang w:val="zh-CN"/>
        </w:rPr>
        <w:t>成交供应商。</w:t>
      </w:r>
    </w:p>
    <w:p w14:paraId="3F5DB394"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2、评审小组各成员独立对每个进入打分程序的有效磋商供应商的响应文件技术和资质部分以打分的形式进行评审和评价。</w:t>
      </w:r>
    </w:p>
    <w:p w14:paraId="08BEFE6D"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3、对评委的评分（除价格分外）进行统计汇总，直接算术平均计算出每个磋商供应商的得分，加上价格得分即为每个磋商供应商的综合得分。</w:t>
      </w:r>
    </w:p>
    <w:p w14:paraId="22334962"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4、根据《关于推动解决政府采购异常低价问题相关工作的通知》苏财购(2025】62 号的相关规定，评审委员会启动异常低价投标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审查的情形和具体要求，</w:t>
      </w:r>
      <w:proofErr w:type="gramStart"/>
      <w:r w:rsidRPr="00750792">
        <w:rPr>
          <w:rFonts w:ascii="宋体" w:hAnsi="宋体" w:cs="宋体" w:hint="eastAsia"/>
          <w:color w:val="000000"/>
          <w:sz w:val="21"/>
          <w:szCs w:val="21"/>
          <w:lang w:val="zh-CN"/>
        </w:rPr>
        <w:t>包括:</w:t>
      </w:r>
      <w:proofErr w:type="gramEnd"/>
    </w:p>
    <w:p w14:paraId="2492E768"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(一)评审过程中出现下列情形之一的，评审委员会应当启动异常低价投标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审查</w:t>
      </w:r>
      <w:proofErr w:type="gramStart"/>
      <w:r w:rsidRPr="00750792">
        <w:rPr>
          <w:rFonts w:ascii="宋体" w:hAnsi="宋体" w:cs="宋体" w:hint="eastAsia"/>
          <w:color w:val="000000"/>
          <w:sz w:val="21"/>
          <w:szCs w:val="21"/>
          <w:lang w:val="zh-CN"/>
        </w:rPr>
        <w:t>程序:</w:t>
      </w:r>
      <w:proofErr w:type="gramEnd"/>
    </w:p>
    <w:p w14:paraId="32C43A1A"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（1）投标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报价低于采购项目预算 50%的，即投标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报价&lt;采购项目预算x50%；</w:t>
      </w:r>
    </w:p>
    <w:p w14:paraId="2CF5CF90"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（2）投标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报价低于采购项目最高限价45%的，即投标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报价&lt;采购项目最高限价x45%；</w:t>
      </w:r>
    </w:p>
    <w:p w14:paraId="6D28922A"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（3）评审委员会认定的供应商报价过低、有可能影响产品质量或者不能诚信履约的其他情形。</w:t>
      </w:r>
    </w:p>
    <w:p w14:paraId="487C40B4"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lang w:val="zh-CN"/>
        </w:rPr>
        <w:t>(二)启动异常低价投标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审查后，评审委员会应当要求相关供应商在评标现场合理的时间内，提供项目具体成本测算等与报价合理性相关的书面说明及相关证明材料，对投标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价格作出解释，由评审委员会结合同类产品在主要电商平台的价格、该行业当地薪资水平等情况，依据专业经验对供应商报价合理性进行判断。投标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供应商不提供书面说明、证明材料，或者提供的书面说明、证明材料不能证明其报价合理性的，评审委员会应当将其作为无效投标</w:t>
      </w:r>
      <w:proofErr w:type="gramStart"/>
      <w:r w:rsidRPr="00750792">
        <w:rPr>
          <w:rFonts w:ascii="宋体" w:hAnsi="宋体" w:cs="宋体" w:hint="eastAsia"/>
          <w:color w:val="000000"/>
          <w:sz w:val="21"/>
          <w:szCs w:val="21"/>
          <w:lang w:val="zh-CN"/>
        </w:rPr>
        <w:t>(响应)</w:t>
      </w:r>
      <w:proofErr w:type="gramEnd"/>
      <w:r w:rsidRPr="00750792">
        <w:rPr>
          <w:rFonts w:ascii="宋体" w:hAnsi="宋体" w:cs="宋体" w:hint="eastAsia"/>
          <w:color w:val="000000"/>
          <w:sz w:val="21"/>
          <w:szCs w:val="21"/>
          <w:lang w:val="zh-CN"/>
        </w:rPr>
        <w:t>处理。审查相关情况应当在评审报告中进行记录。</w:t>
      </w:r>
    </w:p>
    <w:p w14:paraId="61CB2583" w14:textId="77777777" w:rsidR="00E90CA8" w:rsidRPr="00750792" w:rsidRDefault="00F806AB">
      <w:pPr>
        <w:spacing w:after="0" w:line="360" w:lineRule="auto"/>
        <w:ind w:left="0" w:firstLineChars="200" w:firstLine="420"/>
        <w:rPr>
          <w:rFonts w:ascii="宋体" w:hAnsi="宋体" w:cs="宋体" w:hint="eastAsia"/>
          <w:color w:val="000000"/>
          <w:sz w:val="21"/>
          <w:szCs w:val="21"/>
          <w:lang w:val="zh-CN"/>
        </w:rPr>
      </w:pPr>
      <w:r w:rsidRPr="00750792">
        <w:rPr>
          <w:rFonts w:ascii="宋体" w:hAnsi="宋体" w:cs="宋体" w:hint="eastAsia"/>
          <w:color w:val="000000"/>
          <w:sz w:val="21"/>
          <w:szCs w:val="21"/>
        </w:rPr>
        <w:t>5</w:t>
      </w:r>
      <w:r w:rsidRPr="00750792">
        <w:rPr>
          <w:rFonts w:ascii="宋体" w:hAnsi="宋体" w:cs="宋体" w:hint="eastAsia"/>
          <w:color w:val="000000"/>
          <w:sz w:val="21"/>
          <w:szCs w:val="21"/>
          <w:lang w:val="zh-CN"/>
        </w:rPr>
        <w:t>、如出现评审总得分最高的磋商供应商有两个或两个以上的，以磋商报价较低者优先作为成交候选人，如果磋商报价也相同的，则由采购人组织以抽签方式确定成交候选人。</w:t>
      </w:r>
    </w:p>
    <w:p w14:paraId="496AF08D" w14:textId="77777777" w:rsidR="00E90CA8" w:rsidRPr="00750792" w:rsidRDefault="00F806AB">
      <w:pPr>
        <w:spacing w:after="0" w:line="360" w:lineRule="auto"/>
        <w:ind w:left="0"/>
        <w:rPr>
          <w:rFonts w:ascii="宋体" w:hAnsi="宋体" w:cs="宋体" w:hint="eastAsia"/>
          <w:sz w:val="21"/>
          <w:szCs w:val="21"/>
        </w:rPr>
      </w:pPr>
      <w:r w:rsidRPr="00750792">
        <w:rPr>
          <w:rFonts w:ascii="宋体" w:hAnsi="宋体" w:cs="宋体" w:hint="eastAsia"/>
          <w:b/>
          <w:sz w:val="21"/>
          <w:szCs w:val="21"/>
        </w:rPr>
        <w:t>二、政府采购政策</w:t>
      </w:r>
    </w:p>
    <w:p w14:paraId="269B2286" w14:textId="77777777" w:rsidR="00E90CA8" w:rsidRPr="00750792" w:rsidRDefault="00F806AB">
      <w:pPr>
        <w:widowControl w:val="0"/>
        <w:tabs>
          <w:tab w:val="left" w:pos="567"/>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（一）针对中小型企业的说明：</w:t>
      </w:r>
    </w:p>
    <w:p w14:paraId="2888253B" w14:textId="77777777" w:rsidR="00E90CA8" w:rsidRPr="00750792" w:rsidRDefault="00F806AB">
      <w:pPr>
        <w:widowControl w:val="0"/>
        <w:tabs>
          <w:tab w:val="left" w:pos="567"/>
        </w:tabs>
        <w:spacing w:after="0" w:line="360" w:lineRule="auto"/>
        <w:ind w:left="0" w:firstLineChars="200" w:firstLine="422"/>
        <w:rPr>
          <w:rFonts w:ascii="宋体" w:hAnsi="宋体" w:cs="宋体" w:hint="eastAsia"/>
          <w:b/>
          <w:sz w:val="21"/>
          <w:szCs w:val="21"/>
        </w:rPr>
      </w:pPr>
      <w:r w:rsidRPr="00750792">
        <w:rPr>
          <w:rFonts w:ascii="宋体" w:hAnsi="宋体" w:cs="宋体" w:hint="eastAsia"/>
          <w:b/>
          <w:sz w:val="21"/>
          <w:szCs w:val="21"/>
        </w:rPr>
        <w:t>根据《政府采购促进中小企业发展管理办法》（财库〔2020〕46号）及《中小企业划型标准规定》（工信部联企业〔2011〕300号），本采购标的对应的中小企业划分标准所属行业为：租赁和商务服务业。不允许大型及以上企业参与</w:t>
      </w:r>
      <w:proofErr w:type="gramStart"/>
      <w:r w:rsidRPr="00750792">
        <w:rPr>
          <w:rFonts w:ascii="宋体" w:hAnsi="宋体" w:cs="宋体" w:hint="eastAsia"/>
          <w:b/>
          <w:sz w:val="21"/>
          <w:szCs w:val="21"/>
        </w:rPr>
        <w:t>投标,</w:t>
      </w:r>
      <w:proofErr w:type="gramEnd"/>
      <w:r w:rsidRPr="00750792">
        <w:rPr>
          <w:rFonts w:ascii="宋体" w:hAnsi="宋体" w:cs="宋体" w:hint="eastAsia"/>
          <w:b/>
          <w:sz w:val="21"/>
          <w:szCs w:val="21"/>
        </w:rPr>
        <w:t>响应单位不再享受价格分优惠。中小微企业在响应文件</w:t>
      </w:r>
      <w:proofErr w:type="gramStart"/>
      <w:r w:rsidRPr="00750792">
        <w:rPr>
          <w:rFonts w:ascii="宋体" w:hAnsi="宋体" w:cs="宋体" w:hint="eastAsia"/>
          <w:b/>
          <w:sz w:val="21"/>
          <w:szCs w:val="21"/>
        </w:rPr>
        <w:t>中,</w:t>
      </w:r>
      <w:proofErr w:type="gramEnd"/>
      <w:r w:rsidRPr="00750792">
        <w:rPr>
          <w:rFonts w:ascii="宋体" w:hAnsi="宋体" w:cs="宋体" w:hint="eastAsia"/>
          <w:b/>
          <w:sz w:val="21"/>
          <w:szCs w:val="21"/>
        </w:rPr>
        <w:t>必须提供《中小企业声明函》。未在响应文件中提供《中小企业声明</w:t>
      </w:r>
      <w:proofErr w:type="gramStart"/>
      <w:r w:rsidRPr="00750792">
        <w:rPr>
          <w:rFonts w:ascii="宋体" w:hAnsi="宋体" w:cs="宋体" w:hint="eastAsia"/>
          <w:b/>
          <w:sz w:val="21"/>
          <w:szCs w:val="21"/>
        </w:rPr>
        <w:t>函》,</w:t>
      </w:r>
      <w:proofErr w:type="gramEnd"/>
      <w:r w:rsidRPr="00750792">
        <w:rPr>
          <w:rFonts w:ascii="宋体" w:hAnsi="宋体" w:cs="宋体" w:hint="eastAsia"/>
          <w:b/>
          <w:sz w:val="21"/>
          <w:szCs w:val="21"/>
        </w:rPr>
        <w:t>其响应文件为不实质响应采购</w:t>
      </w:r>
      <w:proofErr w:type="gramStart"/>
      <w:r w:rsidRPr="00750792">
        <w:rPr>
          <w:rFonts w:ascii="宋体" w:hAnsi="宋体" w:cs="宋体" w:hint="eastAsia"/>
          <w:b/>
          <w:sz w:val="21"/>
          <w:szCs w:val="21"/>
        </w:rPr>
        <w:t>文件,</w:t>
      </w:r>
      <w:proofErr w:type="gramEnd"/>
      <w:r w:rsidRPr="00750792">
        <w:rPr>
          <w:rFonts w:ascii="宋体" w:hAnsi="宋体" w:cs="宋体" w:hint="eastAsia"/>
          <w:b/>
          <w:sz w:val="21"/>
          <w:szCs w:val="21"/>
        </w:rPr>
        <w:t>为无效响应。</w:t>
      </w:r>
    </w:p>
    <w:p w14:paraId="0A0904E8" w14:textId="77777777" w:rsidR="00E90CA8" w:rsidRPr="00750792" w:rsidRDefault="00F806AB">
      <w:pPr>
        <w:widowControl w:val="0"/>
        <w:tabs>
          <w:tab w:val="left" w:pos="567"/>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小微企业在投标文件中必须提供《中小企业声明函》并加盖公章，未提交则不享受相</w:t>
      </w:r>
      <w:r w:rsidRPr="00750792">
        <w:rPr>
          <w:rFonts w:ascii="宋体" w:hAnsi="宋体" w:cs="宋体" w:hint="eastAsia"/>
          <w:sz w:val="21"/>
          <w:szCs w:val="21"/>
        </w:rPr>
        <w:lastRenderedPageBreak/>
        <w:t>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170DDBCD" w14:textId="77777777" w:rsidR="00E90CA8" w:rsidRPr="00750792" w:rsidRDefault="00F806AB">
      <w:pPr>
        <w:widowControl w:val="0"/>
        <w:tabs>
          <w:tab w:val="left" w:pos="567"/>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如投标人提供虚假材料，将按“政府采购法”相关规定处理并由政府监管部门给予严肃处理。</w:t>
      </w:r>
    </w:p>
    <w:p w14:paraId="09B5FEB3" w14:textId="77777777" w:rsidR="00E90CA8" w:rsidRPr="00750792" w:rsidRDefault="00F806AB">
      <w:pPr>
        <w:widowControl w:val="0"/>
        <w:tabs>
          <w:tab w:val="left" w:pos="567"/>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（二）信用记录</w:t>
      </w:r>
    </w:p>
    <w:p w14:paraId="25F8C77C" w14:textId="77777777" w:rsidR="00E90CA8" w:rsidRPr="00750792" w:rsidRDefault="00F806AB">
      <w:pPr>
        <w:widowControl w:val="0"/>
        <w:tabs>
          <w:tab w:val="left" w:pos="900"/>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（1）采购代理机构工作人员将对供应商进行信用查询，凡经评标委员会确认不符合政府采购相关法律法规规定的，将拒绝其参与政府采购活动。</w:t>
      </w:r>
    </w:p>
    <w:p w14:paraId="5409AB33" w14:textId="77777777" w:rsidR="00E90CA8" w:rsidRPr="00750792" w:rsidRDefault="00F806AB">
      <w:pPr>
        <w:widowControl w:val="0"/>
        <w:tabs>
          <w:tab w:val="left" w:pos="900"/>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（2）信用记录的使用规则：评标委员会在对供应商进行资格性审查时，应根据信用查询结果对供应商的不良信用记录逐项甄别确认。</w:t>
      </w:r>
    </w:p>
    <w:p w14:paraId="11F9A47D" w14:textId="77777777" w:rsidR="00E90CA8" w:rsidRPr="00750792" w:rsidRDefault="00F806AB">
      <w:pPr>
        <w:widowControl w:val="0"/>
        <w:tabs>
          <w:tab w:val="left" w:pos="900"/>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（3）查询渠道：信用中国</w:t>
      </w:r>
      <w:r w:rsidRPr="00750792">
        <w:rPr>
          <w:rFonts w:ascii="宋体" w:hAnsi="宋体" w:hint="eastAsia"/>
          <w:bCs/>
          <w:sz w:val="24"/>
          <w:szCs w:val="21"/>
        </w:rPr>
        <w:t>（www.creditchina.gov.cn）</w:t>
      </w:r>
      <w:r w:rsidRPr="00750792">
        <w:rPr>
          <w:rFonts w:ascii="宋体" w:hAnsi="宋体" w:cs="宋体" w:hint="eastAsia"/>
          <w:sz w:val="21"/>
          <w:szCs w:val="21"/>
        </w:rPr>
        <w:t>网站的相关主体信用记录。</w:t>
      </w:r>
    </w:p>
    <w:p w14:paraId="31280489" w14:textId="77777777" w:rsidR="00E90CA8" w:rsidRPr="00750792" w:rsidRDefault="00F806AB">
      <w:pPr>
        <w:widowControl w:val="0"/>
        <w:tabs>
          <w:tab w:val="left" w:pos="900"/>
        </w:tabs>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（4）查询截止时点：在响应文件递交截止时间之后。</w:t>
      </w:r>
    </w:p>
    <w:p w14:paraId="6742CD4A" w14:textId="77777777" w:rsidR="00E90CA8" w:rsidRPr="00750792" w:rsidRDefault="00F806AB">
      <w:pPr>
        <w:widowControl w:val="0"/>
        <w:tabs>
          <w:tab w:val="left" w:pos="900"/>
        </w:tabs>
        <w:spacing w:after="0" w:line="360" w:lineRule="auto"/>
        <w:ind w:left="0" w:firstLineChars="200" w:firstLine="420"/>
        <w:rPr>
          <w:rFonts w:ascii="宋体" w:hAnsi="宋体" w:hint="eastAsia"/>
          <w:sz w:val="21"/>
          <w:szCs w:val="24"/>
        </w:rPr>
      </w:pPr>
      <w:r w:rsidRPr="00750792">
        <w:rPr>
          <w:rFonts w:ascii="宋体" w:hAnsi="宋体" w:cs="宋体" w:hint="eastAsia"/>
          <w:sz w:val="21"/>
          <w:szCs w:val="21"/>
        </w:rPr>
        <w:t>（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sidRPr="00750792">
        <w:rPr>
          <w:rFonts w:ascii="宋体" w:hAnsi="宋体" w:hint="eastAsia"/>
          <w:sz w:val="21"/>
          <w:szCs w:val="24"/>
          <w:lang w:val="zh-CN"/>
        </w:rPr>
        <w:t>。</w:t>
      </w:r>
    </w:p>
    <w:p w14:paraId="08CA81B4" w14:textId="77777777" w:rsidR="00E90CA8" w:rsidRPr="00750792" w:rsidRDefault="00F806AB">
      <w:pPr>
        <w:widowControl w:val="0"/>
        <w:tabs>
          <w:tab w:val="left" w:pos="567"/>
        </w:tabs>
        <w:spacing w:after="0" w:line="360" w:lineRule="auto"/>
        <w:ind w:left="0" w:firstLineChars="200" w:firstLine="420"/>
        <w:rPr>
          <w:rFonts w:ascii="宋体" w:hAnsi="宋体" w:cs="宋体" w:hint="eastAsia"/>
          <w:sz w:val="21"/>
          <w:szCs w:val="21"/>
        </w:rPr>
      </w:pPr>
      <w:r w:rsidRPr="00750792">
        <w:rPr>
          <w:rFonts w:ascii="宋体" w:hAnsi="宋体" w:hint="eastAsia"/>
          <w:sz w:val="21"/>
          <w:szCs w:val="24"/>
          <w:lang w:val="zh-CN"/>
        </w:rPr>
        <w:t>经采购人或者采购代理机构审查供应商存在上述失信行为的，投标无效</w:t>
      </w:r>
      <w:r w:rsidRPr="00750792">
        <w:rPr>
          <w:rFonts w:ascii="宋体" w:hAnsi="宋体" w:cs="宋体" w:hint="eastAsia"/>
          <w:sz w:val="21"/>
          <w:szCs w:val="21"/>
        </w:rPr>
        <w:t>。</w:t>
      </w:r>
    </w:p>
    <w:p w14:paraId="5BDE867E" w14:textId="77777777" w:rsidR="00E90CA8" w:rsidRPr="00750792" w:rsidRDefault="00F806AB">
      <w:pPr>
        <w:spacing w:after="0" w:line="360" w:lineRule="auto"/>
        <w:ind w:left="0"/>
        <w:rPr>
          <w:rFonts w:ascii="宋体" w:hAnsi="宋体" w:cs="宋体" w:hint="eastAsia"/>
          <w:b/>
          <w:bCs/>
          <w:color w:val="000000"/>
          <w:sz w:val="21"/>
          <w:szCs w:val="21"/>
          <w:lang w:val="zh-CN"/>
        </w:rPr>
      </w:pPr>
      <w:r w:rsidRPr="00750792">
        <w:rPr>
          <w:rFonts w:ascii="宋体" w:hAnsi="宋体" w:cs="宋体" w:hint="eastAsia"/>
          <w:b/>
          <w:bCs/>
          <w:color w:val="000000"/>
          <w:sz w:val="21"/>
          <w:szCs w:val="21"/>
          <w:lang w:val="zh-CN"/>
        </w:rPr>
        <w:t>三、评分标准</w:t>
      </w:r>
    </w:p>
    <w:p w14:paraId="02DA8125" w14:textId="77777777" w:rsidR="00E90CA8" w:rsidRPr="00750792" w:rsidRDefault="00F806AB">
      <w:pPr>
        <w:widowControl w:val="0"/>
        <w:spacing w:after="0" w:line="360" w:lineRule="auto"/>
        <w:ind w:left="0"/>
        <w:jc w:val="left"/>
        <w:outlineLvl w:val="0"/>
        <w:rPr>
          <w:rFonts w:ascii="宋体" w:hAnsi="宋体" w:cs="宋体" w:hint="eastAsia"/>
          <w:b/>
          <w:bCs/>
          <w:sz w:val="21"/>
          <w:szCs w:val="21"/>
        </w:rPr>
      </w:pPr>
      <w:r w:rsidRPr="00750792">
        <w:rPr>
          <w:rFonts w:ascii="宋体" w:hAnsi="宋体" w:cs="宋体" w:hint="eastAsia"/>
          <w:b/>
          <w:bCs/>
          <w:sz w:val="21"/>
          <w:szCs w:val="21"/>
        </w:rPr>
        <w:t>（一）价格分（10分）</w:t>
      </w:r>
    </w:p>
    <w:p w14:paraId="1399151A"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lang w:val="zh-TW"/>
        </w:rPr>
        <w:t>1、本次报价填报优惠率，优惠率是指预算单价的优惠比例。磋商报价≥0的为有效磋商报价，否则为未实质性响应文件，不参与评审。</w:t>
      </w:r>
    </w:p>
    <w:p w14:paraId="72CB43D0"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lang w:val="zh-TW"/>
        </w:rPr>
        <w:t>2、价格分采用低价优先法计算，根据各响应单位通过符合性审查的有效投标优惠率中的最高优惠率作为基准优惠率，其价格分为满分</w:t>
      </w:r>
      <w:r w:rsidRPr="00750792">
        <w:rPr>
          <w:rFonts w:ascii="宋体" w:hAnsi="宋体" w:cs="宋体" w:hint="eastAsia"/>
          <w:sz w:val="21"/>
          <w:szCs w:val="21"/>
        </w:rPr>
        <w:t>10</w:t>
      </w:r>
      <w:r w:rsidRPr="00750792">
        <w:rPr>
          <w:rFonts w:ascii="宋体" w:hAnsi="宋体" w:cs="宋体" w:hint="eastAsia"/>
          <w:sz w:val="21"/>
          <w:szCs w:val="21"/>
          <w:lang w:val="zh-TW"/>
        </w:rPr>
        <w:t>分。</w:t>
      </w:r>
    </w:p>
    <w:p w14:paraId="7AF56A56"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lang w:val="zh-TW"/>
        </w:rPr>
        <w:t>价格分计算公式：价格得分=（1-基准优惠率）/（1-优惠率评审价）×</w:t>
      </w:r>
      <w:r w:rsidRPr="00750792">
        <w:rPr>
          <w:rFonts w:ascii="宋体" w:hAnsi="宋体" w:cs="宋体" w:hint="eastAsia"/>
          <w:sz w:val="21"/>
          <w:szCs w:val="21"/>
        </w:rPr>
        <w:t>10</w:t>
      </w:r>
      <w:r w:rsidRPr="00750792">
        <w:rPr>
          <w:rFonts w:ascii="宋体" w:hAnsi="宋体" w:cs="宋体" w:hint="eastAsia"/>
          <w:sz w:val="21"/>
          <w:szCs w:val="21"/>
          <w:lang w:val="zh-TW"/>
        </w:rPr>
        <w:t>；（计算到小数点后两位，四舍五入）。</w:t>
      </w:r>
    </w:p>
    <w:p w14:paraId="33FD551C" w14:textId="77777777" w:rsidR="00E90CA8" w:rsidRPr="00750792" w:rsidRDefault="00F806AB">
      <w:pPr>
        <w:widowControl w:val="0"/>
        <w:spacing w:after="0" w:line="360" w:lineRule="auto"/>
        <w:ind w:left="0"/>
        <w:jc w:val="left"/>
        <w:outlineLvl w:val="0"/>
        <w:rPr>
          <w:rFonts w:ascii="宋体" w:hAnsi="宋体" w:cs="宋体" w:hint="eastAsia"/>
          <w:b/>
          <w:bCs/>
          <w:sz w:val="21"/>
          <w:szCs w:val="21"/>
        </w:rPr>
      </w:pPr>
      <w:r w:rsidRPr="00750792">
        <w:rPr>
          <w:rFonts w:ascii="宋体" w:hAnsi="宋体" w:cs="宋体" w:hint="eastAsia"/>
          <w:b/>
          <w:bCs/>
          <w:sz w:val="21"/>
          <w:szCs w:val="21"/>
        </w:rPr>
        <w:t>（二）服务方案（72分）</w:t>
      </w:r>
    </w:p>
    <w:p w14:paraId="18B6F45B"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1、</w:t>
      </w:r>
      <w:r w:rsidRPr="00750792">
        <w:rPr>
          <w:rFonts w:ascii="宋体" w:hAnsi="宋体" w:cs="宋体" w:hint="eastAsia"/>
          <w:sz w:val="21"/>
          <w:szCs w:val="21"/>
          <w:lang w:val="zh-TW"/>
        </w:rPr>
        <w:t>整体实施方案</w:t>
      </w:r>
      <w:r w:rsidRPr="00750792">
        <w:rPr>
          <w:rFonts w:ascii="宋体" w:hAnsi="宋体" w:cs="宋体" w:hint="eastAsia"/>
          <w:sz w:val="21"/>
          <w:szCs w:val="21"/>
        </w:rPr>
        <w:t>(包括但不限于</w:t>
      </w:r>
      <w:r w:rsidRPr="00750792">
        <w:rPr>
          <w:rFonts w:ascii="宋体" w:hAnsi="宋体" w:cs="宋体" w:hint="eastAsia"/>
          <w:sz w:val="21"/>
          <w:szCs w:val="21"/>
          <w:lang w:val="zh-TW"/>
        </w:rPr>
        <w:t>新旧护工交接、15日紧急入驻、分级老年照护、人员储备等）；方案内容完整细致、科学合理、针对性强、可行性强的得9分；方案内容较完整细致、较科学合理、针对性较强、可行性较强的得6分；方案基本完整，针对性和可行性一般，基本满足本项目需求得3分；未提供的不得分。</w:t>
      </w:r>
    </w:p>
    <w:p w14:paraId="3DC91117"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2、</w:t>
      </w:r>
      <w:r w:rsidRPr="00750792">
        <w:rPr>
          <w:rFonts w:ascii="宋体" w:hAnsi="宋体" w:cs="宋体" w:hint="eastAsia"/>
          <w:sz w:val="21"/>
          <w:szCs w:val="21"/>
          <w:lang w:val="zh-TW"/>
        </w:rPr>
        <w:t>人员培训方案（</w:t>
      </w:r>
      <w:r w:rsidRPr="00750792">
        <w:rPr>
          <w:rFonts w:ascii="宋体" w:hAnsi="宋体" w:cs="宋体" w:hint="eastAsia"/>
          <w:sz w:val="21"/>
          <w:szCs w:val="21"/>
        </w:rPr>
        <w:t>包括但不限于</w:t>
      </w:r>
      <w:r w:rsidRPr="00750792">
        <w:rPr>
          <w:rFonts w:ascii="宋体" w:hAnsi="宋体" w:cs="宋体" w:hint="eastAsia"/>
          <w:sz w:val="21"/>
          <w:szCs w:val="21"/>
          <w:lang w:val="zh-TW"/>
        </w:rPr>
        <w:t>完整年度培训计划、3天岗前封闭培训、季度考核机制）：方案内容完整细致、科学合理、针对性强、可行性强的得9分；方案内容较完整细致、较科学合理、针对性较强、可行性较强的得6分；方案基本完整，针对性和可行性一</w:t>
      </w:r>
      <w:r w:rsidRPr="00750792">
        <w:rPr>
          <w:rFonts w:ascii="宋体" w:hAnsi="宋体" w:cs="宋体" w:hint="eastAsia"/>
          <w:sz w:val="21"/>
          <w:szCs w:val="21"/>
          <w:lang w:val="zh-TW"/>
        </w:rPr>
        <w:lastRenderedPageBreak/>
        <w:t>般，基本满足本项目需求得3分；未提供的不得分。</w:t>
      </w:r>
    </w:p>
    <w:p w14:paraId="65A16483"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3、</w:t>
      </w:r>
      <w:r w:rsidRPr="00750792">
        <w:rPr>
          <w:rFonts w:ascii="宋体" w:hAnsi="宋体" w:cs="宋体" w:hint="eastAsia"/>
          <w:sz w:val="21"/>
          <w:szCs w:val="21"/>
          <w:lang w:val="zh-TW"/>
        </w:rPr>
        <w:t>日常管理制度（</w:t>
      </w:r>
      <w:r w:rsidRPr="00750792">
        <w:rPr>
          <w:rFonts w:ascii="宋体" w:hAnsi="宋体" w:cs="宋体" w:hint="eastAsia"/>
          <w:sz w:val="21"/>
          <w:szCs w:val="21"/>
        </w:rPr>
        <w:t>包括但不限于</w:t>
      </w:r>
      <w:r w:rsidRPr="00750792">
        <w:rPr>
          <w:rFonts w:ascii="宋体" w:hAnsi="宋体" w:cs="宋体" w:hint="eastAsia"/>
          <w:sz w:val="21"/>
          <w:szCs w:val="21"/>
          <w:lang w:val="zh-TW"/>
        </w:rPr>
        <w:t>24小时排班、周护理安排）：制度内容完整细致、科学合理、针对性强、可行性强的得9分；制度内容较完整细致、较科学合理、针对性较强、可行性较强的得6分；制度基本完整，针对性和可行性一般，基本满足本项目需求得3分；未提供的不得分。</w:t>
      </w:r>
    </w:p>
    <w:p w14:paraId="7B99E887"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4、质控考核制度（奖惩、三级考核、满意度闭环）</w:t>
      </w:r>
      <w:r w:rsidRPr="00750792">
        <w:rPr>
          <w:rFonts w:ascii="宋体" w:hAnsi="宋体" w:cs="宋体" w:hint="eastAsia"/>
          <w:sz w:val="21"/>
          <w:szCs w:val="21"/>
          <w:lang w:val="zh-TW"/>
        </w:rPr>
        <w:t>：制度内容完整细致、科学合理、针对性强、可行性强的得9分；制度内容较完整细致、较科学合理、针对性较强、可行性较强的得6分；制度基本完整，针对性和可行性一般，基本满足本项目需求得3分；未提供的不得分。</w:t>
      </w:r>
    </w:p>
    <w:p w14:paraId="5A7A754F"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5、</w:t>
      </w:r>
      <w:r w:rsidRPr="00750792">
        <w:rPr>
          <w:rFonts w:ascii="宋体" w:hAnsi="宋体" w:cs="宋体" w:hint="eastAsia"/>
          <w:sz w:val="21"/>
          <w:szCs w:val="21"/>
          <w:lang w:val="zh-TW"/>
        </w:rPr>
        <w:t>专项应急预案（覆盖老年各类安全事故、纠纷处置流程）：方案内容完整细致、科学合理、针对性强、可行性强的得9分；方案内容较完整细致、较科学合理、针对性较强、可行性较强的得6分；方案基本完整，针对性和可行性一般，基本满足本项目需求得3分；未提供的不得分。</w:t>
      </w:r>
    </w:p>
    <w:p w14:paraId="26F331B1"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6、</w:t>
      </w:r>
      <w:r w:rsidRPr="00750792">
        <w:rPr>
          <w:rFonts w:ascii="宋体" w:hAnsi="宋体" w:cs="宋体" w:hint="eastAsia"/>
          <w:sz w:val="21"/>
          <w:szCs w:val="21"/>
          <w:lang w:val="zh-TW"/>
        </w:rPr>
        <w:t>院感防控专项方案（包括但不限于专职督查、定期培训、消毒隔离管理）：方案内容完整细致、科学合理、针对性强、可行性强的得9分；方案内容较完整细致、较科学合理、针对性较强、可行性较强的得6分；方案基本完整，针对性和可行性一般，基本满足本项目需求得3分；未提供的不得分。</w:t>
      </w:r>
    </w:p>
    <w:p w14:paraId="5AC60C8B"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lang w:val="zh-TW"/>
        </w:rPr>
      </w:pPr>
      <w:r w:rsidRPr="00750792">
        <w:rPr>
          <w:rFonts w:ascii="宋体" w:hAnsi="宋体" w:cs="宋体" w:hint="eastAsia"/>
          <w:sz w:val="21"/>
          <w:szCs w:val="21"/>
        </w:rPr>
        <w:t>7、</w:t>
      </w:r>
      <w:r w:rsidRPr="00750792">
        <w:rPr>
          <w:rFonts w:ascii="宋体" w:hAnsi="宋体" w:cs="宋体" w:hint="eastAsia"/>
          <w:sz w:val="21"/>
          <w:szCs w:val="21"/>
          <w:lang w:val="zh-TW"/>
        </w:rPr>
        <w:t>增值人文服务方案：方案内容完整细致、科学合理、针对性强、可行性强的</w:t>
      </w:r>
      <w:proofErr w:type="gramStart"/>
      <w:r w:rsidRPr="00750792">
        <w:rPr>
          <w:rFonts w:ascii="宋体" w:hAnsi="宋体" w:cs="宋体" w:hint="eastAsia"/>
          <w:sz w:val="21"/>
          <w:szCs w:val="21"/>
          <w:lang w:val="zh-TW"/>
        </w:rPr>
        <w:t>得</w:t>
      </w:r>
      <w:r w:rsidRPr="00750792">
        <w:rPr>
          <w:rFonts w:ascii="宋体" w:hAnsi="宋体" w:cs="宋体" w:hint="eastAsia"/>
          <w:sz w:val="21"/>
          <w:szCs w:val="21"/>
        </w:rPr>
        <w:t>:</w:t>
      </w:r>
      <w:proofErr w:type="gramEnd"/>
      <w:r w:rsidRPr="00750792">
        <w:rPr>
          <w:rFonts w:ascii="宋体" w:hAnsi="宋体" w:cs="宋体" w:hint="eastAsia"/>
          <w:sz w:val="21"/>
          <w:szCs w:val="21"/>
        </w:rPr>
        <w:t>9</w:t>
      </w:r>
      <w:r w:rsidRPr="00750792">
        <w:rPr>
          <w:rFonts w:ascii="宋体" w:hAnsi="宋体" w:cs="宋体" w:hint="eastAsia"/>
          <w:sz w:val="21"/>
          <w:szCs w:val="21"/>
          <w:lang w:val="zh-TW"/>
        </w:rPr>
        <w:t>分；方案内容较完整细致、较科学合理、针对性较强、可行性较强的得</w:t>
      </w:r>
      <w:r w:rsidRPr="00750792">
        <w:rPr>
          <w:rFonts w:ascii="宋体" w:hAnsi="宋体" w:cs="宋体" w:hint="eastAsia"/>
          <w:sz w:val="21"/>
          <w:szCs w:val="21"/>
        </w:rPr>
        <w:t>6</w:t>
      </w:r>
      <w:r w:rsidRPr="00750792">
        <w:rPr>
          <w:rFonts w:ascii="宋体" w:hAnsi="宋体" w:cs="宋体" w:hint="eastAsia"/>
          <w:sz w:val="21"/>
          <w:szCs w:val="21"/>
          <w:lang w:val="zh-TW"/>
        </w:rPr>
        <w:t>分；方案基本完整，针对性和可行性一般，基本满足本项目需求得</w:t>
      </w:r>
      <w:r w:rsidRPr="00750792">
        <w:rPr>
          <w:rFonts w:ascii="宋体" w:hAnsi="宋体" w:cs="宋体" w:hint="eastAsia"/>
          <w:sz w:val="21"/>
          <w:szCs w:val="21"/>
        </w:rPr>
        <w:t>3</w:t>
      </w:r>
      <w:r w:rsidRPr="00750792">
        <w:rPr>
          <w:rFonts w:ascii="宋体" w:hAnsi="宋体" w:cs="宋体" w:hint="eastAsia"/>
          <w:sz w:val="21"/>
          <w:szCs w:val="21"/>
          <w:lang w:val="zh-TW"/>
        </w:rPr>
        <w:t>分；未提供的不得分。</w:t>
      </w:r>
    </w:p>
    <w:p w14:paraId="7ADC2801" w14:textId="77777777" w:rsidR="00E90CA8" w:rsidRPr="00750792" w:rsidRDefault="00F806AB">
      <w:pPr>
        <w:widowControl w:val="0"/>
        <w:tabs>
          <w:tab w:val="left" w:pos="900"/>
        </w:tabs>
        <w:spacing w:after="0" w:line="360" w:lineRule="auto"/>
        <w:ind w:left="0" w:firstLine="420"/>
        <w:rPr>
          <w:rFonts w:ascii="宋体" w:hAnsi="宋体" w:cs="宋体" w:hint="eastAsia"/>
          <w:sz w:val="21"/>
          <w:szCs w:val="21"/>
        </w:rPr>
      </w:pPr>
      <w:r w:rsidRPr="00750792">
        <w:rPr>
          <w:rFonts w:ascii="宋体" w:hAnsi="宋体" w:cs="宋体" w:hint="eastAsia"/>
          <w:sz w:val="21"/>
          <w:szCs w:val="21"/>
        </w:rPr>
        <w:t>8、投诉处理方案：投诉处理方案内容全面，结合项目实际分析到位，措施可行性强得9分；投诉处理方案较全面，结合项目实际分析较到位，措施可行性较强得6分；投诉处理方案基本完整，措施可行性一般，基本满足本项目需求得3分；未提供的不得分。</w:t>
      </w:r>
    </w:p>
    <w:p w14:paraId="6AF7A3B3" w14:textId="77777777" w:rsidR="00E90CA8" w:rsidRPr="00750792" w:rsidRDefault="00F806AB">
      <w:pPr>
        <w:widowControl w:val="0"/>
        <w:spacing w:after="0" w:line="360" w:lineRule="auto"/>
        <w:ind w:left="0"/>
        <w:jc w:val="left"/>
        <w:outlineLvl w:val="0"/>
        <w:rPr>
          <w:rFonts w:ascii="宋体" w:hAnsi="宋体" w:cs="宋体" w:hint="eastAsia"/>
          <w:b/>
          <w:bCs/>
          <w:sz w:val="21"/>
          <w:szCs w:val="21"/>
        </w:rPr>
      </w:pPr>
      <w:r w:rsidRPr="00750792">
        <w:rPr>
          <w:rFonts w:ascii="宋体" w:hAnsi="宋体" w:cs="宋体" w:hint="eastAsia"/>
          <w:b/>
          <w:bCs/>
          <w:sz w:val="21"/>
          <w:szCs w:val="21"/>
        </w:rPr>
        <w:t>（三）服务团队（9分）</w:t>
      </w:r>
    </w:p>
    <w:p w14:paraId="394FF54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1、拟派服务项目负责人具有大专及以上学历证书的，得3分；具有护理员证书的，得3分；具有社会工作者职业资格证书的得3分；本项最高得9分。</w:t>
      </w:r>
    </w:p>
    <w:p w14:paraId="4B806F64"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（注：须提供响应单位为其缴纳的近期社保证明以及人员证书扫描件。未提供或提供不全的均不得分）</w:t>
      </w:r>
    </w:p>
    <w:p w14:paraId="193E32B0" w14:textId="77777777" w:rsidR="00E90CA8" w:rsidRPr="00750792" w:rsidRDefault="00F806AB">
      <w:pPr>
        <w:widowControl w:val="0"/>
        <w:spacing w:after="0" w:line="360" w:lineRule="auto"/>
        <w:ind w:left="0"/>
        <w:jc w:val="left"/>
        <w:outlineLvl w:val="0"/>
        <w:rPr>
          <w:rFonts w:ascii="宋体" w:hAnsi="宋体" w:cs="宋体" w:hint="eastAsia"/>
          <w:b/>
          <w:bCs/>
          <w:sz w:val="21"/>
          <w:szCs w:val="21"/>
        </w:rPr>
      </w:pPr>
      <w:r w:rsidRPr="00750792">
        <w:rPr>
          <w:rFonts w:ascii="宋体" w:hAnsi="宋体" w:cs="宋体" w:hint="eastAsia"/>
          <w:b/>
          <w:bCs/>
          <w:sz w:val="21"/>
          <w:szCs w:val="21"/>
        </w:rPr>
        <w:t>（四）综合履约能力（9分）</w:t>
      </w:r>
    </w:p>
    <w:p w14:paraId="022B37DF"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1、响应单位2023年1月1日至今承接的类似护理服务（或陪护服务）项目业绩的：每提供一个合同得3分，最高得9分（响应文件中需提供完整合同扫描件，时间以合同签订日期为准；否则不得分）。</w:t>
      </w:r>
    </w:p>
    <w:p w14:paraId="4F0B26C0"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t>注：1、针对评分标准中评分的每一条，投标人均应提供相关资料并作出相应说明供评委评判，不提供相关资料的视为不具备该项得分的条件。</w:t>
      </w:r>
    </w:p>
    <w:p w14:paraId="79DA6B31" w14:textId="77777777" w:rsidR="00E90CA8" w:rsidRPr="00750792" w:rsidRDefault="00F806AB">
      <w:pPr>
        <w:widowControl w:val="0"/>
        <w:spacing w:after="0" w:line="360" w:lineRule="auto"/>
        <w:ind w:left="0" w:firstLineChars="200" w:firstLine="420"/>
        <w:rPr>
          <w:rFonts w:ascii="宋体" w:hAnsi="宋体" w:cs="宋体" w:hint="eastAsia"/>
          <w:sz w:val="21"/>
          <w:szCs w:val="21"/>
        </w:rPr>
      </w:pPr>
      <w:r w:rsidRPr="00750792">
        <w:rPr>
          <w:rFonts w:ascii="宋体" w:hAnsi="宋体" w:cs="宋体" w:hint="eastAsia"/>
          <w:sz w:val="21"/>
          <w:szCs w:val="21"/>
        </w:rPr>
        <w:lastRenderedPageBreak/>
        <w:t>2、评标委员会可以书面方式要求投标人对投标文件中含义不明、对同类问题表述不一致或有明显文字及计算错误的内容作必要澄清、说明和补正。如投标人拒绝上述请求，则视为其投标无效。</w:t>
      </w:r>
    </w:p>
    <w:p w14:paraId="4B4F26AB" w14:textId="77777777" w:rsidR="00E90CA8" w:rsidRPr="00750792" w:rsidRDefault="00E90CA8">
      <w:pPr>
        <w:spacing w:line="360" w:lineRule="auto"/>
        <w:ind w:firstLineChars="200" w:firstLine="400"/>
        <w:rPr>
          <w:rFonts w:ascii="宋体" w:hAnsi="宋体" w:cs="宋体" w:hint="eastAsia"/>
          <w:color w:val="000000"/>
        </w:rPr>
      </w:pPr>
    </w:p>
    <w:p w14:paraId="368B4F4E" w14:textId="77777777" w:rsidR="00E90CA8" w:rsidRDefault="00F806AB">
      <w:pPr>
        <w:widowControl w:val="0"/>
        <w:tabs>
          <w:tab w:val="left" w:pos="8417"/>
          <w:tab w:val="right" w:pos="9983"/>
        </w:tabs>
        <w:spacing w:line="360" w:lineRule="auto"/>
        <w:ind w:left="0" w:firstLineChars="200" w:firstLine="482"/>
        <w:jc w:val="right"/>
        <w:rPr>
          <w:rStyle w:val="NormalCharacter1"/>
          <w:rFonts w:ascii="宋体" w:hAnsi="宋体" w:cs="宋体" w:hint="eastAsia"/>
          <w:b/>
          <w:bCs/>
          <w:sz w:val="24"/>
          <w:szCs w:val="24"/>
        </w:rPr>
      </w:pPr>
      <w:r w:rsidRPr="00750792">
        <w:rPr>
          <w:rStyle w:val="NormalCharacter1"/>
          <w:rFonts w:ascii="宋体" w:hAnsi="宋体" w:cs="宋体" w:hint="eastAsia"/>
          <w:b/>
          <w:bCs/>
          <w:color w:val="000000"/>
          <w:sz w:val="24"/>
          <w:szCs w:val="24"/>
        </w:rPr>
        <w:t>（全文完）</w:t>
      </w:r>
    </w:p>
    <w:sectPr w:rsidR="00E90CA8">
      <w:footerReference w:type="default" r:id="rId15"/>
      <w:pgSz w:w="11906" w:h="16838"/>
      <w:pgMar w:top="1440" w:right="1800" w:bottom="1440" w:left="1800" w:header="794" w:footer="56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543EE" w14:textId="77777777" w:rsidR="000475CC" w:rsidRDefault="000475CC">
      <w:pPr>
        <w:spacing w:after="0" w:line="240" w:lineRule="auto"/>
      </w:pPr>
      <w:r>
        <w:separator/>
      </w:r>
    </w:p>
  </w:endnote>
  <w:endnote w:type="continuationSeparator" w:id="0">
    <w:p w14:paraId="28975027" w14:textId="77777777" w:rsidR="000475CC" w:rsidRDefault="00047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仿宋_GB2312">
    <w:altName w:val="仿宋"/>
    <w:charset w:val="00"/>
    <w:family w:val="auto"/>
    <w:pitch w:val="default"/>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魏碑_GBK">
    <w:altName w:val="宋体"/>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F04E" w14:textId="77777777" w:rsidR="007135EA" w:rsidRDefault="007135EA">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BD22" w14:textId="77777777" w:rsidR="00E90CA8" w:rsidRDefault="00E90CA8">
    <w:pPr>
      <w:pStyle w:val="1a"/>
      <w:ind w:firstLine="0"/>
      <w:rPr>
        <w:rFonts w:ascii="Times New Roman" w:hAnsi="Times New Roman"/>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052E4" w14:textId="77777777" w:rsidR="00E90CA8" w:rsidRDefault="00F806AB">
    <w:pPr>
      <w:pStyle w:val="1a"/>
      <w:framePr w:wrap="around" w:vAnchor="text" w:hAnchor="margin" w:xAlign="center" w:y="1"/>
      <w:pBdr>
        <w:between w:val="none" w:sz="0" w:space="0" w:color="000000"/>
      </w:pBdr>
    </w:pPr>
    <w:r>
      <w:fldChar w:fldCharType="begin"/>
    </w:r>
    <w:r>
      <w:rPr>
        <w:rStyle w:val="1f1"/>
      </w:rPr>
      <w:instrText xml:space="preserve"> PAGE </w:instrText>
    </w:r>
    <w:r>
      <w:fldChar w:fldCharType="separate"/>
    </w:r>
    <w:r>
      <w:rPr>
        <w:rStyle w:val="1f1"/>
      </w:rPr>
      <w:t>1</w:t>
    </w:r>
    <w:r>
      <w:fldChar w:fldCharType="end"/>
    </w:r>
  </w:p>
  <w:p w14:paraId="5218EE70" w14:textId="77777777" w:rsidR="00E90CA8" w:rsidRDefault="00F806AB">
    <w:pPr>
      <w:pStyle w:val="1a"/>
      <w:ind w:firstLine="0"/>
      <w:jc w:val="center"/>
    </w:pPr>
    <w:r>
      <w:rPr>
        <w:noProof/>
      </w:rPr>
      <mc:AlternateContent>
        <mc:Choice Requires="wps">
          <w:drawing>
            <wp:anchor distT="0" distB="0" distL="114300" distR="114300" simplePos="0" relativeHeight="251659264" behindDoc="0" locked="0" layoutInCell="1" allowOverlap="1" wp14:anchorId="69528503" wp14:editId="1DC5AB5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FF1558B" w14:textId="77777777" w:rsidR="00E90CA8" w:rsidRDefault="00F806AB">
                          <w:pPr>
                            <w:pStyle w:val="1a"/>
                            <w:ind w:firstLine="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8</w:t>
                            </w:r>
                          </w:fldSimple>
                          <w:r>
                            <w:t xml:space="preserve"> </w:t>
                          </w:r>
                          <w:r>
                            <w:t>页</w:t>
                          </w:r>
                        </w:p>
                        <w:p w14:paraId="186B970E" w14:textId="77777777" w:rsidR="00E90CA8" w:rsidRDefault="00E90CA8"/>
                      </w:txbxContent>
                    </wps:txbx>
                    <wps:bodyPr wrap="none" lIns="0" tIns="0" rIns="0" bIns="0" upright="1">
                      <a:spAutoFit/>
                    </wps:bodyPr>
                  </wps:wsp>
                </a:graphicData>
              </a:graphic>
            </wp:anchor>
          </w:drawing>
        </mc:Choice>
        <mc:Fallback>
          <w:pict>
            <v:shapetype w14:anchorId="69528503"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" filled="f" stroked="f" strokeweight=".5pt">
              <v:textbox style="mso-fit-shape-to-text:t" inset="0,0,0,0">
                <w:txbxContent>
                  <w:p w14:paraId="6FF1558B" w14:textId="77777777" w:rsidR="00E90CA8" w:rsidRDefault="00F806AB">
                    <w:pPr>
                      <w:pStyle w:val="1a"/>
                      <w:ind w:firstLine="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8</w:t>
                      </w:r>
                    </w:fldSimple>
                    <w:r>
                      <w:t xml:space="preserve"> </w:t>
                    </w:r>
                    <w:r>
                      <w:t>页</w:t>
                    </w:r>
                  </w:p>
                  <w:p w14:paraId="186B970E" w14:textId="77777777" w:rsidR="00E90CA8" w:rsidRDefault="00E90CA8"/>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A51A6" w14:textId="37BFB68A" w:rsidR="00E90CA8" w:rsidRDefault="007135EA" w:rsidP="007135EA">
    <w:pPr>
      <w:pStyle w:val="1a"/>
      <w:tabs>
        <w:tab w:val="left" w:pos="4750"/>
      </w:tabs>
      <w:ind w:firstLine="0"/>
      <w:rPr>
        <w:rFonts w:ascii="Times New Roman" w:hAnsi="Times New Roman"/>
        <w:sz w:val="18"/>
      </w:rPr>
    </w:pPr>
    <w:r w:rsidRPr="007135EA">
      <w:rPr>
        <w:rFonts w:ascii="Times New Roman" w:hAnsi="Times New Roman"/>
        <w:sz w:val="18"/>
      </w:rPr>
      <w:fldChar w:fldCharType="begin"/>
    </w:r>
    <w:r w:rsidRPr="007135EA">
      <w:rPr>
        <w:rFonts w:ascii="Times New Roman" w:hAnsi="Times New Roman"/>
        <w:sz w:val="18"/>
      </w:rPr>
      <w:instrText>PAGE   \* MERGEFORMAT</w:instrText>
    </w:r>
    <w:r w:rsidRPr="007135EA">
      <w:rPr>
        <w:rFonts w:ascii="Times New Roman" w:hAnsi="Times New Roman"/>
        <w:sz w:val="18"/>
      </w:rPr>
      <w:fldChar w:fldCharType="separate"/>
    </w:r>
    <w:r w:rsidRPr="007135EA">
      <w:rPr>
        <w:rFonts w:ascii="Times New Roman" w:hAnsi="Times New Roman"/>
        <w:sz w:val="18"/>
        <w:lang w:val="zh-CN"/>
      </w:rPr>
      <w:t>1</w:t>
    </w:r>
    <w:r w:rsidRPr="007135EA">
      <w:rPr>
        <w:rFonts w:ascii="Times New Roman" w:hAnsi="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46DB8" w14:textId="77777777" w:rsidR="000475CC" w:rsidRDefault="000475CC">
      <w:pPr>
        <w:spacing w:after="0" w:line="240" w:lineRule="auto"/>
      </w:pPr>
      <w:r>
        <w:separator/>
      </w:r>
    </w:p>
  </w:footnote>
  <w:footnote w:type="continuationSeparator" w:id="0">
    <w:p w14:paraId="00C0BB25" w14:textId="77777777" w:rsidR="000475CC" w:rsidRDefault="00047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17D6C" w14:textId="77777777" w:rsidR="007135EA" w:rsidRDefault="007135EA">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18162" w14:textId="77777777" w:rsidR="00E90CA8" w:rsidRDefault="00E90CA8">
    <w:pPr>
      <w:pStyle w:val="af6"/>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61F63" w14:textId="77777777" w:rsidR="00E90CA8" w:rsidRDefault="00F806AB">
    <w:pPr>
      <w:pStyle w:val="1c"/>
      <w:pBdr>
        <w:bottom w:val="single" w:sz="4" w:space="0" w:color="000000"/>
      </w:pBdr>
      <w:ind w:firstLine="360"/>
      <w:jc w:val="left"/>
    </w:pPr>
    <w:r>
      <w:rPr>
        <w:rFonts w:ascii="宋体" w:hAnsi="宋体" w:hint="eastAsia"/>
        <w:sz w:val="18"/>
      </w:rPr>
      <w:t xml:space="preserve">步定（苏州）项目管理有限公司 </w:t>
    </w:r>
    <w:r>
      <w:rPr>
        <w:rFonts w:ascii="宋体" w:hAnsi="宋体"/>
        <w:sz w:val="18"/>
      </w:rPr>
      <w:t xml:space="preserve">                      </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项目编号：JSZC-320506-BDSU-2026-0009 </w:t>
    </w:r>
    <w:r>
      <w:rPr>
        <w:rFonts w:ascii="宋体" w:hAnsi="宋体"/>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decimal"/>
      <w:pStyle w:val="31"/>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3D62ECE"/>
    <w:multiLevelType w:val="multilevel"/>
    <w:tmpl w:val="03D62ECE"/>
    <w:lvl w:ilvl="0">
      <w:start w:val="4"/>
      <w:numFmt w:val="chineseCounting"/>
      <w:suff w:val="space"/>
      <w:lvlText w:val="第%1章"/>
      <w:lvlJc w:val="left"/>
      <w:rPr>
        <w:rFonts w:hint="eastAsia"/>
      </w:rPr>
    </w:lvl>
    <w:lvl w:ilvl="1">
      <w:start w:val="1"/>
      <w:numFmt w:val="bullet"/>
      <w:lvlText w:val="o"/>
      <w:lvlJc w:val="left"/>
      <w:pPr>
        <w:ind w:left="2280" w:hanging="360"/>
      </w:pPr>
      <w:rPr>
        <w:rFonts w:ascii="Courier New" w:eastAsia="Courier New" w:hAnsi="Courier New" w:cs="Courier New" w:hint="default"/>
      </w:rPr>
    </w:lvl>
    <w:lvl w:ilvl="2">
      <w:start w:val="1"/>
      <w:numFmt w:val="bullet"/>
      <w:lvlText w:val="§"/>
      <w:lvlJc w:val="left"/>
      <w:pPr>
        <w:ind w:left="3000" w:hanging="360"/>
      </w:pPr>
      <w:rPr>
        <w:rFonts w:ascii="Wingdings" w:eastAsia="Wingdings" w:hAnsi="Wingdings" w:cs="Wingdings" w:hint="default"/>
      </w:rPr>
    </w:lvl>
    <w:lvl w:ilvl="3">
      <w:start w:val="1"/>
      <w:numFmt w:val="bullet"/>
      <w:lvlText w:val="·"/>
      <w:lvlJc w:val="left"/>
      <w:pPr>
        <w:ind w:left="3720" w:hanging="360"/>
      </w:pPr>
      <w:rPr>
        <w:rFonts w:ascii="Symbol" w:eastAsia="Symbol" w:hAnsi="Symbol" w:cs="Symbol" w:hint="default"/>
      </w:rPr>
    </w:lvl>
    <w:lvl w:ilvl="4">
      <w:start w:val="1"/>
      <w:numFmt w:val="bullet"/>
      <w:lvlText w:val="o"/>
      <w:lvlJc w:val="left"/>
      <w:pPr>
        <w:ind w:left="4440" w:hanging="360"/>
      </w:pPr>
      <w:rPr>
        <w:rFonts w:ascii="Courier New" w:eastAsia="Courier New" w:hAnsi="Courier New" w:cs="Courier New" w:hint="default"/>
      </w:rPr>
    </w:lvl>
    <w:lvl w:ilvl="5">
      <w:start w:val="1"/>
      <w:numFmt w:val="bullet"/>
      <w:lvlText w:val="§"/>
      <w:lvlJc w:val="left"/>
      <w:pPr>
        <w:ind w:left="5160" w:hanging="360"/>
      </w:pPr>
      <w:rPr>
        <w:rFonts w:ascii="Wingdings" w:eastAsia="Wingdings" w:hAnsi="Wingdings" w:cs="Wingdings" w:hint="default"/>
      </w:rPr>
    </w:lvl>
    <w:lvl w:ilvl="6">
      <w:start w:val="1"/>
      <w:numFmt w:val="bullet"/>
      <w:lvlText w:val="·"/>
      <w:lvlJc w:val="left"/>
      <w:pPr>
        <w:ind w:left="5880" w:hanging="360"/>
      </w:pPr>
      <w:rPr>
        <w:rFonts w:ascii="Symbol" w:eastAsia="Symbol" w:hAnsi="Symbol" w:cs="Symbol" w:hint="default"/>
      </w:rPr>
    </w:lvl>
    <w:lvl w:ilvl="7">
      <w:start w:val="1"/>
      <w:numFmt w:val="bullet"/>
      <w:lvlText w:val="o"/>
      <w:lvlJc w:val="left"/>
      <w:pPr>
        <w:ind w:left="6600" w:hanging="360"/>
      </w:pPr>
      <w:rPr>
        <w:rFonts w:ascii="Courier New" w:eastAsia="Courier New" w:hAnsi="Courier New" w:cs="Courier New" w:hint="default"/>
      </w:rPr>
    </w:lvl>
    <w:lvl w:ilvl="8">
      <w:start w:val="1"/>
      <w:numFmt w:val="bullet"/>
      <w:lvlText w:val="§"/>
      <w:lvlJc w:val="left"/>
      <w:pPr>
        <w:ind w:left="7320" w:hanging="360"/>
      </w:pPr>
      <w:rPr>
        <w:rFonts w:ascii="Wingdings" w:eastAsia="Wingdings" w:hAnsi="Wingdings" w:cs="Wingdings" w:hint="default"/>
      </w:rPr>
    </w:lvl>
  </w:abstractNum>
  <w:num w:numId="1" w16cid:durableId="301618386">
    <w:abstractNumId w:val="1"/>
  </w:num>
  <w:num w:numId="2" w16cid:durableId="953827576">
    <w:abstractNumId w:val="0"/>
  </w:num>
  <w:num w:numId="3" w16cid:durableId="2725194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F8C"/>
    <w:rsid w:val="00007921"/>
    <w:rsid w:val="00035779"/>
    <w:rsid w:val="000475CC"/>
    <w:rsid w:val="0007456F"/>
    <w:rsid w:val="000A2BA0"/>
    <w:rsid w:val="000C60B7"/>
    <w:rsid w:val="000E6FDF"/>
    <w:rsid w:val="00106A27"/>
    <w:rsid w:val="00112861"/>
    <w:rsid w:val="0013147B"/>
    <w:rsid w:val="00143268"/>
    <w:rsid w:val="001A42EE"/>
    <w:rsid w:val="001B6399"/>
    <w:rsid w:val="00205DFB"/>
    <w:rsid w:val="0021323A"/>
    <w:rsid w:val="00233BD1"/>
    <w:rsid w:val="0023495A"/>
    <w:rsid w:val="002808C9"/>
    <w:rsid w:val="002C4A85"/>
    <w:rsid w:val="002E161B"/>
    <w:rsid w:val="00321B19"/>
    <w:rsid w:val="00347095"/>
    <w:rsid w:val="003472DB"/>
    <w:rsid w:val="0035480D"/>
    <w:rsid w:val="003B6A0F"/>
    <w:rsid w:val="003D1E7C"/>
    <w:rsid w:val="004E1A22"/>
    <w:rsid w:val="004E41D0"/>
    <w:rsid w:val="00514DCC"/>
    <w:rsid w:val="00547357"/>
    <w:rsid w:val="00586CB4"/>
    <w:rsid w:val="0059272F"/>
    <w:rsid w:val="005B57B0"/>
    <w:rsid w:val="005C1F27"/>
    <w:rsid w:val="005D2DB1"/>
    <w:rsid w:val="005F1539"/>
    <w:rsid w:val="006425EC"/>
    <w:rsid w:val="00642EF4"/>
    <w:rsid w:val="0067490A"/>
    <w:rsid w:val="006B7300"/>
    <w:rsid w:val="00704AAA"/>
    <w:rsid w:val="007135EA"/>
    <w:rsid w:val="00727F6A"/>
    <w:rsid w:val="007443F2"/>
    <w:rsid w:val="00750792"/>
    <w:rsid w:val="00757A1E"/>
    <w:rsid w:val="00776000"/>
    <w:rsid w:val="00787157"/>
    <w:rsid w:val="00796D92"/>
    <w:rsid w:val="007A03A5"/>
    <w:rsid w:val="0082556D"/>
    <w:rsid w:val="00846190"/>
    <w:rsid w:val="00856229"/>
    <w:rsid w:val="008803E8"/>
    <w:rsid w:val="00884BB5"/>
    <w:rsid w:val="008D1A57"/>
    <w:rsid w:val="008F5F8B"/>
    <w:rsid w:val="00954F25"/>
    <w:rsid w:val="00972F3E"/>
    <w:rsid w:val="00986EE2"/>
    <w:rsid w:val="00994EA9"/>
    <w:rsid w:val="009C169C"/>
    <w:rsid w:val="009E0FC8"/>
    <w:rsid w:val="009F344C"/>
    <w:rsid w:val="00A04342"/>
    <w:rsid w:val="00A1630D"/>
    <w:rsid w:val="00A4210B"/>
    <w:rsid w:val="00A439EE"/>
    <w:rsid w:val="00A718B5"/>
    <w:rsid w:val="00A73E6F"/>
    <w:rsid w:val="00A935C8"/>
    <w:rsid w:val="00AA3F8C"/>
    <w:rsid w:val="00AB7BC0"/>
    <w:rsid w:val="00AD2EC3"/>
    <w:rsid w:val="00B21FE7"/>
    <w:rsid w:val="00B43A9A"/>
    <w:rsid w:val="00B4724A"/>
    <w:rsid w:val="00B96907"/>
    <w:rsid w:val="00BD6962"/>
    <w:rsid w:val="00BD756F"/>
    <w:rsid w:val="00C01D32"/>
    <w:rsid w:val="00C35D54"/>
    <w:rsid w:val="00C63CB8"/>
    <w:rsid w:val="00C64015"/>
    <w:rsid w:val="00C715B6"/>
    <w:rsid w:val="00C83589"/>
    <w:rsid w:val="00C95A04"/>
    <w:rsid w:val="00CA51A1"/>
    <w:rsid w:val="00CA51F7"/>
    <w:rsid w:val="00CF77EC"/>
    <w:rsid w:val="00D05889"/>
    <w:rsid w:val="00D1090E"/>
    <w:rsid w:val="00D202DB"/>
    <w:rsid w:val="00D22BD7"/>
    <w:rsid w:val="00D875D2"/>
    <w:rsid w:val="00DF5A22"/>
    <w:rsid w:val="00DF6EFF"/>
    <w:rsid w:val="00E059B1"/>
    <w:rsid w:val="00E410F3"/>
    <w:rsid w:val="00E46BA2"/>
    <w:rsid w:val="00E64D8B"/>
    <w:rsid w:val="00E734C1"/>
    <w:rsid w:val="00E74C72"/>
    <w:rsid w:val="00E90CA8"/>
    <w:rsid w:val="00E97E57"/>
    <w:rsid w:val="00EE0A81"/>
    <w:rsid w:val="00EF3AAC"/>
    <w:rsid w:val="00EF6B4C"/>
    <w:rsid w:val="00EF7D26"/>
    <w:rsid w:val="00F01ED3"/>
    <w:rsid w:val="00F3415F"/>
    <w:rsid w:val="00F47B7D"/>
    <w:rsid w:val="00F679C4"/>
    <w:rsid w:val="00F806AB"/>
    <w:rsid w:val="00F92A1F"/>
    <w:rsid w:val="00F94299"/>
    <w:rsid w:val="00F95632"/>
    <w:rsid w:val="00FC39E7"/>
    <w:rsid w:val="00FE0A43"/>
    <w:rsid w:val="04F76DD4"/>
    <w:rsid w:val="05590314"/>
    <w:rsid w:val="05741156"/>
    <w:rsid w:val="0756000A"/>
    <w:rsid w:val="0AEC7421"/>
    <w:rsid w:val="0B2A3F16"/>
    <w:rsid w:val="0B883E44"/>
    <w:rsid w:val="0C1B5AAF"/>
    <w:rsid w:val="0D1C70DA"/>
    <w:rsid w:val="0E693138"/>
    <w:rsid w:val="0ED00F0E"/>
    <w:rsid w:val="10090303"/>
    <w:rsid w:val="1203098D"/>
    <w:rsid w:val="12C757BE"/>
    <w:rsid w:val="134C3558"/>
    <w:rsid w:val="148636B9"/>
    <w:rsid w:val="15EE72C1"/>
    <w:rsid w:val="17450D3B"/>
    <w:rsid w:val="1752489B"/>
    <w:rsid w:val="17657E91"/>
    <w:rsid w:val="1771669F"/>
    <w:rsid w:val="181A04B7"/>
    <w:rsid w:val="18BB7D38"/>
    <w:rsid w:val="19AA66B3"/>
    <w:rsid w:val="1F4D2E18"/>
    <w:rsid w:val="200A7B4E"/>
    <w:rsid w:val="209C097E"/>
    <w:rsid w:val="21917D43"/>
    <w:rsid w:val="247C6E9E"/>
    <w:rsid w:val="24C117F4"/>
    <w:rsid w:val="26A30712"/>
    <w:rsid w:val="26F62F37"/>
    <w:rsid w:val="26F92095"/>
    <w:rsid w:val="293E1F75"/>
    <w:rsid w:val="2C471183"/>
    <w:rsid w:val="2CDD7091"/>
    <w:rsid w:val="2D6D0895"/>
    <w:rsid w:val="2F2A5330"/>
    <w:rsid w:val="341535C8"/>
    <w:rsid w:val="37091DEA"/>
    <w:rsid w:val="374A3969"/>
    <w:rsid w:val="37EC05AD"/>
    <w:rsid w:val="381C351C"/>
    <w:rsid w:val="3AFE186F"/>
    <w:rsid w:val="3C1B0E61"/>
    <w:rsid w:val="3E802929"/>
    <w:rsid w:val="3EB914E5"/>
    <w:rsid w:val="3F913B65"/>
    <w:rsid w:val="3FB97691"/>
    <w:rsid w:val="41B11F7E"/>
    <w:rsid w:val="43F10003"/>
    <w:rsid w:val="47387F0E"/>
    <w:rsid w:val="48627FD5"/>
    <w:rsid w:val="4AFE1F2F"/>
    <w:rsid w:val="4C4A13F1"/>
    <w:rsid w:val="4CDB427C"/>
    <w:rsid w:val="4DD76D6F"/>
    <w:rsid w:val="4E5B089D"/>
    <w:rsid w:val="502150AE"/>
    <w:rsid w:val="542E26EF"/>
    <w:rsid w:val="54C42530"/>
    <w:rsid w:val="55C64D68"/>
    <w:rsid w:val="573C3FC4"/>
    <w:rsid w:val="57F26F39"/>
    <w:rsid w:val="587B67F6"/>
    <w:rsid w:val="58EB08F1"/>
    <w:rsid w:val="5AD06677"/>
    <w:rsid w:val="5B687259"/>
    <w:rsid w:val="5D7F1357"/>
    <w:rsid w:val="5F091ED3"/>
    <w:rsid w:val="60FB60F3"/>
    <w:rsid w:val="63D31821"/>
    <w:rsid w:val="6497295D"/>
    <w:rsid w:val="66C21BB4"/>
    <w:rsid w:val="67DE4FB4"/>
    <w:rsid w:val="68B95B74"/>
    <w:rsid w:val="6963243B"/>
    <w:rsid w:val="6A9C1908"/>
    <w:rsid w:val="6BFB4059"/>
    <w:rsid w:val="6DFB0A84"/>
    <w:rsid w:val="6E881051"/>
    <w:rsid w:val="6EA63EC8"/>
    <w:rsid w:val="6F6E7395"/>
    <w:rsid w:val="70B501E7"/>
    <w:rsid w:val="72470CDB"/>
    <w:rsid w:val="72960B87"/>
    <w:rsid w:val="734D550D"/>
    <w:rsid w:val="75A203D5"/>
    <w:rsid w:val="776963DA"/>
    <w:rsid w:val="782F5586"/>
    <w:rsid w:val="79907C4E"/>
    <w:rsid w:val="79E81839"/>
    <w:rsid w:val="7DE63086"/>
    <w:rsid w:val="7E0E5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D2CE59"/>
  <w15:docId w15:val="{72E7A931-D019-4244-B261-917B8579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uiPriority="0" w:qFormat="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ind w:left="1024"/>
      <w:jc w:val="both"/>
    </w:p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link w:val="a5"/>
    <w:uiPriority w:val="99"/>
    <w:unhideWhenUsed/>
    <w:qFormat/>
    <w:pPr>
      <w:spacing w:after="120"/>
    </w:pPr>
  </w:style>
  <w:style w:type="paragraph" w:styleId="a4">
    <w:name w:val="Normal Indent"/>
    <w:basedOn w:val="a"/>
    <w:next w:val="a"/>
    <w:qFormat/>
    <w:pPr>
      <w:ind w:firstLine="420"/>
      <w:jc w:val="left"/>
    </w:pPr>
    <w:rPr>
      <w:rFonts w:eastAsia="楷体_GB2312"/>
      <w:sz w:val="24"/>
    </w:rPr>
  </w:style>
  <w:style w:type="paragraph" w:styleId="a6">
    <w:name w:val="annotation subject"/>
    <w:basedOn w:val="a7"/>
    <w:next w:val="a7"/>
    <w:link w:val="a8"/>
    <w:uiPriority w:val="99"/>
    <w:semiHidden/>
    <w:unhideWhenUsed/>
    <w:qFormat/>
    <w:rPr>
      <w:b/>
      <w:bCs/>
    </w:rPr>
  </w:style>
  <w:style w:type="paragraph" w:styleId="a7">
    <w:name w:val="annotation text"/>
    <w:basedOn w:val="a"/>
    <w:link w:val="a9"/>
    <w:uiPriority w:val="99"/>
    <w:semiHidden/>
    <w:unhideWhenUsed/>
    <w:qFormat/>
    <w:pPr>
      <w:jc w:val="left"/>
    </w:pPr>
  </w:style>
  <w:style w:type="paragraph" w:styleId="TOC7">
    <w:name w:val="toc 7"/>
    <w:basedOn w:val="a"/>
    <w:next w:val="a"/>
    <w:uiPriority w:val="39"/>
    <w:unhideWhenUsed/>
    <w:qFormat/>
    <w:pPr>
      <w:spacing w:after="57"/>
      <w:ind w:left="1701"/>
    </w:pPr>
  </w:style>
  <w:style w:type="paragraph" w:styleId="aa">
    <w:name w:val="Body Text First Indent"/>
    <w:basedOn w:val="a0"/>
    <w:uiPriority w:val="99"/>
    <w:qFormat/>
    <w:pPr>
      <w:spacing w:line="400" w:lineRule="atLeast"/>
      <w:ind w:firstLine="426"/>
    </w:pPr>
    <w:rPr>
      <w:sz w:val="24"/>
    </w:rPr>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paragraph" w:styleId="ac">
    <w:name w:val="Body Text Indent"/>
    <w:basedOn w:val="a"/>
    <w:next w:val="ad"/>
    <w:qFormat/>
    <w:pPr>
      <w:spacing w:after="120"/>
      <w:ind w:left="420"/>
    </w:pPr>
  </w:style>
  <w:style w:type="paragraph" w:styleId="ad">
    <w:name w:val="envelope return"/>
    <w:basedOn w:val="a"/>
    <w:qFormat/>
    <w:pPr>
      <w:snapToGrid w:val="0"/>
    </w:pPr>
    <w:rPr>
      <w:rFonts w:ascii="Arial" w:hAnsi="Arial"/>
    </w:rPr>
  </w:style>
  <w:style w:type="paragraph" w:styleId="ae">
    <w:name w:val="Block Text"/>
    <w:basedOn w:val="a"/>
    <w:qFormat/>
    <w:pPr>
      <w:adjustRightInd w:val="0"/>
      <w:spacing w:line="360" w:lineRule="auto"/>
      <w:ind w:left="630" w:right="-609" w:firstLine="420"/>
    </w:pPr>
    <w:rPr>
      <w:rFonts w:ascii="仿宋_GB2312" w:eastAsia="仿宋_GB2312" w:hint="eastAsia"/>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f">
    <w:name w:val="Plain Text"/>
    <w:basedOn w:val="a"/>
    <w:qFormat/>
    <w:rPr>
      <w:rFonts w:ascii="宋体" w:hAnsi="Courier New"/>
      <w:sz w:val="21"/>
      <w:szCs w:val="24"/>
    </w:rPr>
  </w:style>
  <w:style w:type="paragraph" w:styleId="TOC8">
    <w:name w:val="toc 8"/>
    <w:basedOn w:val="a"/>
    <w:next w:val="a"/>
    <w:uiPriority w:val="39"/>
    <w:unhideWhenUsed/>
    <w:qFormat/>
    <w:pPr>
      <w:spacing w:after="57"/>
      <w:ind w:left="1984"/>
    </w:pPr>
  </w:style>
  <w:style w:type="paragraph" w:styleId="af0">
    <w:name w:val="endnote text"/>
    <w:basedOn w:val="a"/>
    <w:link w:val="af1"/>
    <w:uiPriority w:val="99"/>
    <w:semiHidden/>
    <w:unhideWhenUsed/>
    <w:qFormat/>
    <w:pPr>
      <w:spacing w:after="0" w:line="240" w:lineRule="auto"/>
    </w:pPr>
  </w:style>
  <w:style w:type="paragraph" w:styleId="af2">
    <w:name w:val="Balloon Text"/>
    <w:basedOn w:val="a"/>
    <w:link w:val="af3"/>
    <w:uiPriority w:val="99"/>
    <w:semiHidden/>
    <w:unhideWhenUsed/>
    <w:qFormat/>
    <w:pPr>
      <w:spacing w:after="0" w:line="240" w:lineRule="auto"/>
    </w:pPr>
    <w:rPr>
      <w:sz w:val="18"/>
      <w:szCs w:val="18"/>
    </w:rPr>
  </w:style>
  <w:style w:type="paragraph" w:styleId="af4">
    <w:name w:val="footer"/>
    <w:basedOn w:val="a"/>
    <w:link w:val="af5"/>
    <w:uiPriority w:val="99"/>
    <w:unhideWhenUsed/>
    <w:qFormat/>
    <w:pPr>
      <w:tabs>
        <w:tab w:val="center" w:pos="7143"/>
        <w:tab w:val="right" w:pos="14287"/>
      </w:tabs>
      <w:spacing w:after="0" w:line="240" w:lineRule="auto"/>
    </w:pPr>
  </w:style>
  <w:style w:type="paragraph" w:styleId="21">
    <w:name w:val="Body Text First Indent 2"/>
    <w:basedOn w:val="ac"/>
    <w:uiPriority w:val="99"/>
    <w:unhideWhenUsed/>
    <w:qFormat/>
    <w:pPr>
      <w:ind w:firstLineChars="200" w:firstLine="420"/>
    </w:pPr>
    <w:rPr>
      <w:rFonts w:ascii="Calibri" w:hAnsi="Calibri"/>
    </w:rPr>
  </w:style>
  <w:style w:type="paragraph" w:styleId="af6">
    <w:name w:val="header"/>
    <w:basedOn w:val="a"/>
    <w:link w:val="af7"/>
    <w:uiPriority w:val="99"/>
    <w:unhideWhenUsed/>
    <w:qFormat/>
    <w:pPr>
      <w:tabs>
        <w:tab w:val="center" w:pos="7143"/>
        <w:tab w:val="right" w:pos="14287"/>
      </w:tabs>
      <w:spacing w:after="0" w:line="240" w:lineRule="auto"/>
    </w:pPr>
  </w:style>
  <w:style w:type="paragraph" w:styleId="TOC1">
    <w:name w:val="toc 1"/>
    <w:basedOn w:val="a"/>
    <w:next w:val="a"/>
    <w:uiPriority w:val="39"/>
    <w:unhideWhenUsed/>
    <w:qFormat/>
    <w:pPr>
      <w:spacing w:after="57"/>
      <w:ind w:left="0"/>
    </w:pPr>
  </w:style>
  <w:style w:type="paragraph" w:styleId="TOC4">
    <w:name w:val="toc 4"/>
    <w:basedOn w:val="a"/>
    <w:next w:val="a"/>
    <w:uiPriority w:val="39"/>
    <w:unhideWhenUsed/>
    <w:qFormat/>
    <w:pPr>
      <w:spacing w:after="57"/>
      <w:ind w:left="850"/>
    </w:pPr>
  </w:style>
  <w:style w:type="paragraph" w:styleId="af8">
    <w:name w:val="Subtitle"/>
    <w:basedOn w:val="a"/>
    <w:next w:val="a"/>
    <w:link w:val="af9"/>
    <w:uiPriority w:val="11"/>
    <w:qFormat/>
    <w:pPr>
      <w:spacing w:before="200" w:after="200"/>
    </w:pPr>
    <w:rPr>
      <w:sz w:val="24"/>
      <w:szCs w:val="24"/>
    </w:rPr>
  </w:style>
  <w:style w:type="paragraph" w:styleId="afa">
    <w:name w:val="footnote text"/>
    <w:basedOn w:val="a"/>
    <w:link w:val="afb"/>
    <w:uiPriority w:val="99"/>
    <w:semiHidden/>
    <w:unhideWhenUsed/>
    <w:qFormat/>
    <w:pPr>
      <w:spacing w:after="40" w:line="240" w:lineRule="auto"/>
    </w:pPr>
    <w:rPr>
      <w:sz w:val="18"/>
    </w:rPr>
  </w:style>
  <w:style w:type="paragraph" w:styleId="TOC6">
    <w:name w:val="toc 6"/>
    <w:basedOn w:val="a"/>
    <w:next w:val="a"/>
    <w:uiPriority w:val="39"/>
    <w:unhideWhenUsed/>
    <w:qFormat/>
    <w:pPr>
      <w:spacing w:after="57"/>
      <w:ind w:left="1417"/>
    </w:pPr>
  </w:style>
  <w:style w:type="paragraph" w:styleId="32">
    <w:name w:val="Body Text Indent 3"/>
    <w:basedOn w:val="a"/>
    <w:qFormat/>
    <w:pPr>
      <w:widowControl w:val="0"/>
      <w:spacing w:line="300" w:lineRule="auto"/>
      <w:ind w:firstLineChars="200" w:firstLine="480"/>
    </w:pPr>
    <w:rPr>
      <w:rFonts w:eastAsia="等线"/>
      <w:kern w:val="2"/>
    </w:rPr>
  </w:style>
  <w:style w:type="paragraph" w:styleId="afc">
    <w:name w:val="table of figures"/>
    <w:basedOn w:val="a"/>
    <w:next w:val="a"/>
    <w:uiPriority w:val="99"/>
    <w:unhideWhenUsed/>
    <w:qFormat/>
    <w:pPr>
      <w:spacing w:after="0"/>
    </w:pPr>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d">
    <w:name w:val="Normal (Web)"/>
    <w:basedOn w:val="a"/>
    <w:qFormat/>
    <w:pPr>
      <w:spacing w:beforeAutospacing="1" w:after="0" w:afterAutospacing="1"/>
      <w:ind w:left="0"/>
      <w:jc w:val="left"/>
    </w:pPr>
    <w:rPr>
      <w:sz w:val="24"/>
    </w:rPr>
  </w:style>
  <w:style w:type="paragraph" w:styleId="afe">
    <w:name w:val="Title"/>
    <w:basedOn w:val="a"/>
    <w:next w:val="a"/>
    <w:link w:val="aff"/>
    <w:uiPriority w:val="10"/>
    <w:qFormat/>
    <w:pPr>
      <w:spacing w:before="300" w:after="200"/>
      <w:contextualSpacing/>
    </w:pPr>
    <w:rPr>
      <w:sz w:val="48"/>
      <w:szCs w:val="48"/>
    </w:rPr>
  </w:style>
  <w:style w:type="character" w:styleId="aff0">
    <w:name w:val="Strong"/>
    <w:basedOn w:val="a1"/>
    <w:uiPriority w:val="22"/>
    <w:qFormat/>
    <w:rPr>
      <w:b/>
    </w:rPr>
  </w:style>
  <w:style w:type="character" w:styleId="aff1">
    <w:name w:val="endnote reference"/>
    <w:uiPriority w:val="99"/>
    <w:semiHidden/>
    <w:unhideWhenUsed/>
    <w:qFormat/>
    <w:rPr>
      <w:vertAlign w:val="superscript"/>
    </w:rPr>
  </w:style>
  <w:style w:type="character" w:styleId="aff2">
    <w:name w:val="Emphasis"/>
    <w:qFormat/>
    <w:rPr>
      <w:i/>
    </w:rPr>
  </w:style>
  <w:style w:type="character" w:styleId="aff3">
    <w:name w:val="Hyperlink"/>
    <w:uiPriority w:val="99"/>
    <w:unhideWhenUsed/>
    <w:qFormat/>
    <w:rPr>
      <w:color w:val="0000FF" w:themeColor="hyperlink"/>
      <w:u w:val="single"/>
    </w:rPr>
  </w:style>
  <w:style w:type="character" w:styleId="aff4">
    <w:name w:val="annotation reference"/>
    <w:basedOn w:val="a1"/>
    <w:uiPriority w:val="99"/>
    <w:semiHidden/>
    <w:unhideWhenUsed/>
    <w:qFormat/>
    <w:rPr>
      <w:sz w:val="21"/>
      <w:szCs w:val="21"/>
    </w:rPr>
  </w:style>
  <w:style w:type="character" w:styleId="aff5">
    <w:name w:val="footnote reference"/>
    <w:uiPriority w:val="99"/>
    <w:unhideWhenUsed/>
    <w:qFormat/>
    <w:rPr>
      <w:vertAlign w:val="superscript"/>
    </w:rPr>
  </w:style>
  <w:style w:type="table" w:styleId="af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
    <w:name w:val="文档结构图1"/>
    <w:qFormat/>
    <w:pPr>
      <w:framePr w:wrap="around" w:hAnchor="text" w:y="1"/>
      <w:jc w:val="both"/>
    </w:pPr>
    <w:rPr>
      <w:rFonts w:eastAsia="Arial Unicode MS"/>
      <w:sz w:val="18"/>
      <w:szCs w:val="18"/>
      <w:lang w:eastAsia="en-US"/>
    </w:r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7">
    <w:name w:val="List Paragraph"/>
    <w:basedOn w:val="a"/>
    <w:uiPriority w:val="34"/>
    <w:qFormat/>
    <w:pPr>
      <w:ind w:left="720"/>
      <w:contextualSpacing/>
    </w:pPr>
  </w:style>
  <w:style w:type="paragraph" w:styleId="aff8">
    <w:name w:val="No Spacing"/>
    <w:uiPriority w:val="1"/>
    <w:qFormat/>
  </w:style>
  <w:style w:type="character" w:customStyle="1" w:styleId="aff">
    <w:name w:val="标题 字符"/>
    <w:link w:val="afe"/>
    <w:uiPriority w:val="10"/>
    <w:qFormat/>
    <w:rPr>
      <w:sz w:val="48"/>
      <w:szCs w:val="48"/>
    </w:rPr>
  </w:style>
  <w:style w:type="character" w:customStyle="1" w:styleId="af9">
    <w:name w:val="副标题 字符"/>
    <w:link w:val="af8"/>
    <w:uiPriority w:val="11"/>
    <w:qFormat/>
    <w:rPr>
      <w:sz w:val="24"/>
      <w:szCs w:val="24"/>
    </w:rPr>
  </w:style>
  <w:style w:type="paragraph" w:styleId="aff9">
    <w:name w:val="Quote"/>
    <w:basedOn w:val="a"/>
    <w:next w:val="a"/>
    <w:link w:val="affa"/>
    <w:uiPriority w:val="29"/>
    <w:qFormat/>
    <w:pPr>
      <w:ind w:left="720" w:right="720"/>
    </w:pPr>
    <w:rPr>
      <w:i/>
    </w:rPr>
  </w:style>
  <w:style w:type="character" w:customStyle="1" w:styleId="affa">
    <w:name w:val="引用 字符"/>
    <w:link w:val="aff9"/>
    <w:uiPriority w:val="29"/>
    <w:qFormat/>
    <w:rPr>
      <w:i/>
    </w:rPr>
  </w:style>
  <w:style w:type="paragraph" w:styleId="affb">
    <w:name w:val="Intense Quote"/>
    <w:basedOn w:val="a"/>
    <w:next w:val="a"/>
    <w:link w:val="aff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c">
    <w:name w:val="明显引用 字符"/>
    <w:link w:val="affb"/>
    <w:uiPriority w:val="30"/>
    <w:qFormat/>
    <w:rPr>
      <w:i/>
    </w:rPr>
  </w:style>
  <w:style w:type="character" w:customStyle="1" w:styleId="af7">
    <w:name w:val="页眉 字符"/>
    <w:link w:val="af6"/>
    <w:uiPriority w:val="99"/>
    <w:qFormat/>
  </w:style>
  <w:style w:type="character" w:customStyle="1" w:styleId="FooterChar">
    <w:name w:val="Footer Char"/>
    <w:uiPriority w:val="99"/>
    <w:qFormat/>
  </w:style>
  <w:style w:type="character" w:customStyle="1" w:styleId="af5">
    <w:name w:val="页脚 字符"/>
    <w:link w:val="af4"/>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b">
    <w:name w:val="脚注文本 字符"/>
    <w:link w:val="afa"/>
    <w:uiPriority w:val="99"/>
    <w:qFormat/>
    <w:rPr>
      <w:sz w:val="18"/>
    </w:rPr>
  </w:style>
  <w:style w:type="character" w:customStyle="1" w:styleId="af1">
    <w:name w:val="尾注文本 字符"/>
    <w:link w:val="af0"/>
    <w:uiPriority w:val="99"/>
    <w:qFormat/>
    <w:rPr>
      <w:sz w:val="20"/>
    </w:rPr>
  </w:style>
  <w:style w:type="paragraph" w:customStyle="1" w:styleId="TOC10">
    <w:name w:val="TOC 标题1"/>
    <w:uiPriority w:val="39"/>
    <w:unhideWhenUsed/>
    <w:qFormat/>
  </w:style>
  <w:style w:type="paragraph" w:customStyle="1" w:styleId="113">
    <w:name w:val="标题 11"/>
    <w:basedOn w:val="a"/>
    <w:next w:val="a"/>
    <w:qFormat/>
    <w:pPr>
      <w:spacing w:before="340" w:after="330" w:line="578" w:lineRule="auto"/>
      <w:ind w:left="432" w:firstLine="18"/>
      <w:outlineLvl w:val="0"/>
    </w:pPr>
    <w:rPr>
      <w:rFonts w:ascii="Calibri" w:hAnsi="Calibri"/>
    </w:rPr>
  </w:style>
  <w:style w:type="paragraph" w:customStyle="1" w:styleId="213">
    <w:name w:val="标题 21"/>
    <w:basedOn w:val="a"/>
    <w:next w:val="a"/>
    <w:qFormat/>
    <w:pPr>
      <w:keepNext/>
      <w:spacing w:before="240" w:after="60"/>
      <w:outlineLvl w:val="1"/>
    </w:pPr>
    <w:rPr>
      <w:rFonts w:ascii="Arial" w:hAnsi="Arial"/>
      <w:b/>
      <w:bCs/>
      <w:i/>
      <w:iCs/>
      <w:sz w:val="28"/>
      <w:szCs w:val="28"/>
    </w:rPr>
  </w:style>
  <w:style w:type="paragraph" w:customStyle="1" w:styleId="313">
    <w:name w:val="标题 31"/>
    <w:basedOn w:val="a"/>
    <w:next w:val="a"/>
    <w:qFormat/>
    <w:pPr>
      <w:spacing w:before="100" w:beforeAutospacing="1" w:after="100" w:afterAutospacing="1"/>
      <w:jc w:val="left"/>
      <w:outlineLvl w:val="2"/>
    </w:pPr>
    <w:rPr>
      <w:rFonts w:ascii="宋体" w:hAnsi="宋体" w:hint="eastAsia"/>
      <w:b/>
      <w:bCs/>
      <w:sz w:val="27"/>
      <w:szCs w:val="27"/>
    </w:rPr>
  </w:style>
  <w:style w:type="character" w:customStyle="1" w:styleId="12">
    <w:name w:val="默认段落字体1"/>
    <w:semiHidden/>
    <w:qFormat/>
  </w:style>
  <w:style w:type="table" w:customStyle="1" w:styleId="13">
    <w:name w:val="普通表格1"/>
    <w:semiHidden/>
    <w:qFormat/>
    <w:tblPr>
      <w:tblCellMar>
        <w:top w:w="0" w:type="dxa"/>
        <w:left w:w="0" w:type="dxa"/>
        <w:bottom w:w="0" w:type="dxa"/>
        <w:right w:w="0" w:type="dxa"/>
      </w:tblCellMar>
    </w:tblPr>
  </w:style>
  <w:style w:type="paragraph" w:customStyle="1" w:styleId="14">
    <w:name w:val="正文缩进1"/>
    <w:basedOn w:val="a"/>
    <w:next w:val="a"/>
    <w:qFormat/>
    <w:pPr>
      <w:ind w:left="420" w:firstLine="4772"/>
    </w:pPr>
  </w:style>
  <w:style w:type="paragraph" w:customStyle="1" w:styleId="15">
    <w:name w:val="批注文字1"/>
    <w:basedOn w:val="a"/>
    <w:link w:val="Char"/>
    <w:qFormat/>
    <w:pPr>
      <w:spacing w:after="0" w:line="360" w:lineRule="auto"/>
      <w:ind w:left="0" w:firstLine="3584"/>
    </w:pPr>
  </w:style>
  <w:style w:type="character" w:customStyle="1" w:styleId="Char">
    <w:name w:val="批注文字 Char"/>
    <w:link w:val="15"/>
    <w:qFormat/>
    <w:rPr>
      <w:rFonts w:ascii="Calibri" w:hAnsi="Calibri"/>
    </w:rPr>
  </w:style>
  <w:style w:type="paragraph" w:customStyle="1" w:styleId="16">
    <w:name w:val="正文文本1"/>
    <w:basedOn w:val="a"/>
    <w:next w:val="a"/>
    <w:qFormat/>
    <w:pPr>
      <w:ind w:left="0" w:firstLine="2560"/>
    </w:pPr>
  </w:style>
  <w:style w:type="paragraph" w:customStyle="1" w:styleId="114">
    <w:name w:val="正文文本缩进11"/>
    <w:basedOn w:val="a"/>
    <w:next w:val="a"/>
    <w:qFormat/>
    <w:pPr>
      <w:spacing w:after="0" w:line="360" w:lineRule="exact"/>
      <w:ind w:left="420" w:firstLine="1188"/>
    </w:pPr>
  </w:style>
  <w:style w:type="paragraph" w:customStyle="1" w:styleId="31">
    <w:name w:val="列表编号 31"/>
    <w:basedOn w:val="113"/>
    <w:next w:val="a"/>
    <w:qFormat/>
    <w:pPr>
      <w:numPr>
        <w:numId w:val="1"/>
      </w:numPr>
    </w:pPr>
  </w:style>
  <w:style w:type="paragraph" w:customStyle="1" w:styleId="120">
    <w:name w:val="纯文本12"/>
    <w:basedOn w:val="a"/>
    <w:qFormat/>
    <w:rPr>
      <w:rFonts w:hAnsi="Courier New"/>
      <w:sz w:val="21"/>
    </w:rPr>
  </w:style>
  <w:style w:type="paragraph" w:customStyle="1" w:styleId="51">
    <w:name w:val="列表项目符号 51"/>
    <w:basedOn w:val="113"/>
    <w:next w:val="17"/>
    <w:qFormat/>
    <w:pPr>
      <w:numPr>
        <w:numId w:val="2"/>
      </w:numPr>
    </w:pPr>
  </w:style>
  <w:style w:type="paragraph" w:customStyle="1" w:styleId="17">
    <w:name w:val="正文首行缩进1"/>
    <w:next w:val="31"/>
    <w:qFormat/>
    <w:pPr>
      <w:spacing w:after="120" w:line="360" w:lineRule="auto"/>
      <w:ind w:left="420" w:firstLine="2724"/>
    </w:pPr>
  </w:style>
  <w:style w:type="paragraph" w:customStyle="1" w:styleId="18">
    <w:name w:val="日期1"/>
    <w:basedOn w:val="113"/>
    <w:next w:val="a"/>
    <w:qFormat/>
    <w:pPr>
      <w:spacing w:before="0" w:after="0" w:line="240" w:lineRule="auto"/>
      <w:ind w:left="0" w:firstLine="2560"/>
    </w:pPr>
  </w:style>
  <w:style w:type="paragraph" w:customStyle="1" w:styleId="19">
    <w:name w:val="批注框文本1"/>
    <w:basedOn w:val="a"/>
    <w:unhideWhenUsed/>
    <w:qFormat/>
    <w:rPr>
      <w:sz w:val="18"/>
      <w:szCs w:val="18"/>
    </w:rPr>
  </w:style>
  <w:style w:type="paragraph" w:customStyle="1" w:styleId="1a">
    <w:name w:val="页脚1"/>
    <w:basedOn w:val="113"/>
    <w:next w:val="CharCharCharCharCharCharCharCharCharCharCharCharChar"/>
    <w:uiPriority w:val="99"/>
    <w:qFormat/>
    <w:pPr>
      <w:spacing w:before="0" w:after="0" w:line="240" w:lineRule="auto"/>
      <w:ind w:left="0" w:firstLine="3584"/>
    </w:pPr>
  </w:style>
  <w:style w:type="paragraph" w:customStyle="1" w:styleId="CharCharCharCharCharCharCharCharCharCharCharCharChar">
    <w:name w:val="Char Char Char Char Char Char Char Char Char Char Char Char Char"/>
    <w:basedOn w:val="113"/>
    <w:next w:val="a"/>
    <w:qFormat/>
    <w:pPr>
      <w:spacing w:before="0" w:after="160" w:line="240" w:lineRule="exact"/>
      <w:ind w:left="0" w:firstLine="3584"/>
    </w:pPr>
  </w:style>
  <w:style w:type="paragraph" w:customStyle="1" w:styleId="1b">
    <w:name w:val="寄信人地址1"/>
    <w:basedOn w:val="a"/>
    <w:uiPriority w:val="99"/>
    <w:unhideWhenUsed/>
    <w:qFormat/>
    <w:rPr>
      <w:rFonts w:ascii="Arial" w:hAnsi="Arial"/>
    </w:rPr>
  </w:style>
  <w:style w:type="paragraph" w:customStyle="1" w:styleId="1c">
    <w:name w:val="页眉1"/>
    <w:basedOn w:val="113"/>
    <w:next w:val="18"/>
    <w:uiPriority w:val="99"/>
    <w:qFormat/>
    <w:pPr>
      <w:pBdr>
        <w:bottom w:val="none" w:sz="0" w:space="0" w:color="000000"/>
      </w:pBdr>
      <w:spacing w:before="0" w:after="0" w:line="240" w:lineRule="auto"/>
      <w:ind w:left="0" w:firstLine="3584"/>
      <w:jc w:val="center"/>
    </w:pPr>
  </w:style>
  <w:style w:type="paragraph" w:customStyle="1" w:styleId="115">
    <w:name w:val="目录 11"/>
    <w:basedOn w:val="a"/>
    <w:next w:val="a"/>
    <w:uiPriority w:val="39"/>
    <w:qFormat/>
    <w:pPr>
      <w:spacing w:after="0" w:line="240" w:lineRule="auto"/>
      <w:ind w:left="0" w:firstLine="4608"/>
    </w:pPr>
  </w:style>
  <w:style w:type="paragraph" w:customStyle="1" w:styleId="412">
    <w:name w:val="目录 41"/>
    <w:basedOn w:val="a"/>
    <w:next w:val="a"/>
    <w:qFormat/>
    <w:pPr>
      <w:ind w:left="630"/>
      <w:jc w:val="left"/>
    </w:pPr>
    <w:rPr>
      <w:rFonts w:ascii="Calibri" w:hAnsi="Calibri"/>
      <w:sz w:val="21"/>
      <w:szCs w:val="21"/>
    </w:rPr>
  </w:style>
  <w:style w:type="paragraph" w:customStyle="1" w:styleId="314">
    <w:name w:val="正文文本缩进 31"/>
    <w:basedOn w:val="a"/>
    <w:qFormat/>
    <w:pPr>
      <w:spacing w:line="400" w:lineRule="exact"/>
      <w:ind w:firstLine="480"/>
    </w:pPr>
  </w:style>
  <w:style w:type="paragraph" w:customStyle="1" w:styleId="214">
    <w:name w:val="目录 21"/>
    <w:basedOn w:val="a"/>
    <w:next w:val="a"/>
    <w:qFormat/>
    <w:pPr>
      <w:ind w:left="420"/>
    </w:pPr>
  </w:style>
  <w:style w:type="paragraph" w:customStyle="1" w:styleId="1d">
    <w:name w:val="普通(网站)1"/>
    <w:basedOn w:val="a"/>
    <w:qFormat/>
    <w:pPr>
      <w:spacing w:before="100" w:beforeAutospacing="1" w:after="100" w:afterAutospacing="1"/>
      <w:ind w:left="0"/>
      <w:jc w:val="left"/>
    </w:pPr>
    <w:rPr>
      <w:sz w:val="24"/>
    </w:rPr>
  </w:style>
  <w:style w:type="paragraph" w:customStyle="1" w:styleId="1e">
    <w:name w:val="批注主题1"/>
    <w:basedOn w:val="15"/>
    <w:next w:val="15"/>
    <w:link w:val="Char0"/>
    <w:qFormat/>
    <w:pPr>
      <w:spacing w:line="240" w:lineRule="auto"/>
      <w:ind w:left="1024" w:firstLine="0"/>
      <w:jc w:val="left"/>
    </w:pPr>
    <w:rPr>
      <w:b/>
      <w:bCs/>
    </w:rPr>
  </w:style>
  <w:style w:type="character" w:customStyle="1" w:styleId="Char0">
    <w:name w:val="批注主题 Char"/>
    <w:link w:val="1e"/>
    <w:qFormat/>
  </w:style>
  <w:style w:type="paragraph" w:customStyle="1" w:styleId="22">
    <w:name w:val="正文首行缩进2"/>
    <w:basedOn w:val="a"/>
    <w:qFormat/>
    <w:pPr>
      <w:tabs>
        <w:tab w:val="left" w:pos="1418"/>
      </w:tabs>
      <w:spacing w:before="120" w:after="120"/>
      <w:ind w:left="1418" w:hanging="567"/>
      <w:jc w:val="left"/>
    </w:pPr>
    <w:rPr>
      <w:rFonts w:ascii="Calibri" w:eastAsia="PMingLiU" w:hAnsi="Calibri"/>
      <w:sz w:val="21"/>
      <w:szCs w:val="24"/>
      <w:lang w:eastAsia="zh-TW"/>
    </w:rPr>
  </w:style>
  <w:style w:type="paragraph" w:customStyle="1" w:styleId="215">
    <w:name w:val="正文首行缩进 21"/>
    <w:basedOn w:val="1f"/>
    <w:qFormat/>
    <w:pPr>
      <w:spacing w:after="120" w:line="240" w:lineRule="auto"/>
      <w:ind w:left="420" w:firstLine="420"/>
    </w:pPr>
    <w:rPr>
      <w:rFonts w:ascii="等线"/>
      <w:sz w:val="21"/>
      <w:szCs w:val="24"/>
    </w:rPr>
  </w:style>
  <w:style w:type="paragraph" w:customStyle="1" w:styleId="1f">
    <w:name w:val="正文文本缩进1"/>
    <w:basedOn w:val="a"/>
    <w:next w:val="a"/>
    <w:qFormat/>
    <w:pPr>
      <w:spacing w:line="480" w:lineRule="exact"/>
      <w:ind w:firstLine="435"/>
    </w:pPr>
    <w:rPr>
      <w:szCs w:val="32"/>
    </w:rPr>
  </w:style>
  <w:style w:type="table" w:customStyle="1" w:styleId="1f0">
    <w:name w:val="网格型1"/>
    <w:basedOn w:val="13"/>
    <w:uiPriority w:val="59"/>
    <w:qFormat/>
    <w:tblPr/>
  </w:style>
  <w:style w:type="character" w:customStyle="1" w:styleId="1f1">
    <w:name w:val="页码1"/>
    <w:qFormat/>
    <w:rPr>
      <w:sz w:val="20"/>
    </w:rPr>
  </w:style>
  <w:style w:type="character" w:customStyle="1" w:styleId="1f2">
    <w:name w:val="强调1"/>
    <w:qFormat/>
    <w:rPr>
      <w:i/>
    </w:rPr>
  </w:style>
  <w:style w:type="character" w:customStyle="1" w:styleId="1f3">
    <w:name w:val="超链接1"/>
    <w:uiPriority w:val="99"/>
    <w:qFormat/>
    <w:rPr>
      <w:color w:val="0000FF"/>
      <w:sz w:val="20"/>
      <w:u w:val="single"/>
    </w:rPr>
  </w:style>
  <w:style w:type="character" w:customStyle="1" w:styleId="1f4">
    <w:name w:val="批注引用1"/>
    <w:qFormat/>
    <w:rPr>
      <w:sz w:val="21"/>
      <w:szCs w:val="21"/>
    </w:rPr>
  </w:style>
  <w:style w:type="character" w:customStyle="1" w:styleId="NormalCharacter1">
    <w:name w:val="NormalCharacter1"/>
    <w:link w:val="UserStyle3"/>
    <w:semiHidden/>
    <w:qFormat/>
    <w:rPr>
      <w:rFonts w:ascii="Calibri" w:eastAsia="宋体" w:hAnsi="Calibri" w:cs="Times New Roman"/>
    </w:rPr>
  </w:style>
  <w:style w:type="paragraph" w:customStyle="1" w:styleId="UserStyle3">
    <w:name w:val="UserStyle_3"/>
    <w:basedOn w:val="a"/>
    <w:link w:val="NormalCharacter1"/>
    <w:qFormat/>
    <w:pPr>
      <w:shd w:val="clear" w:color="auto" w:fill="000080"/>
      <w:spacing w:line="360" w:lineRule="auto"/>
      <w:ind w:left="0"/>
      <w:jc w:val="left"/>
    </w:pPr>
    <w:rPr>
      <w:rFonts w:ascii="Calibri" w:hAnsi="Calibri"/>
    </w:rPr>
  </w:style>
  <w:style w:type="character" w:customStyle="1" w:styleId="font31">
    <w:name w:val="font31"/>
    <w:qFormat/>
    <w:rPr>
      <w:rFonts w:ascii="Arial" w:hAnsi="Arial" w:cs="Arial"/>
      <w:color w:val="000000"/>
      <w:sz w:val="20"/>
      <w:szCs w:val="20"/>
      <w:u w:val="none"/>
    </w:rPr>
  </w:style>
  <w:style w:type="character" w:customStyle="1" w:styleId="font11">
    <w:name w:val="font11"/>
    <w:basedOn w:val="a1"/>
    <w:qFormat/>
    <w:rPr>
      <w:rFonts w:ascii="Times New Roman" w:hAnsi="Times New Roman" w:cs="Times New Roman"/>
      <w:color w:val="000000"/>
      <w:sz w:val="21"/>
      <w:szCs w:val="21"/>
      <w:u w:val="none"/>
    </w:rPr>
  </w:style>
  <w:style w:type="character" w:customStyle="1" w:styleId="font21">
    <w:name w:val="font21"/>
    <w:qFormat/>
    <w:rPr>
      <w:rFonts w:ascii="宋体" w:eastAsia="宋体" w:hAnsi="宋体" w:cs="宋体" w:hint="eastAsia"/>
      <w:color w:val="000000"/>
      <w:sz w:val="21"/>
      <w:szCs w:val="21"/>
      <w:u w:val="none"/>
    </w:rPr>
  </w:style>
  <w:style w:type="paragraph" w:customStyle="1" w:styleId="PlainText1">
    <w:name w:val="Plain Text1"/>
    <w:basedOn w:val="a"/>
    <w:qFormat/>
    <w:pPr>
      <w:widowControl w:val="0"/>
    </w:pPr>
    <w:rPr>
      <w:rFonts w:ascii="宋体" w:hAnsi="Courier New" w:hint="eastAsia"/>
      <w:sz w:val="28"/>
    </w:rPr>
  </w:style>
  <w:style w:type="paragraph" w:customStyle="1" w:styleId="116">
    <w:name w:val="纯文本11"/>
    <w:basedOn w:val="a"/>
    <w:qFormat/>
    <w:rPr>
      <w:rFonts w:eastAsia="楷体_GB2312" w:hAnsi="Courier New"/>
      <w:sz w:val="26"/>
    </w:rPr>
  </w:style>
  <w:style w:type="paragraph" w:customStyle="1" w:styleId="NormalIndent1">
    <w:name w:val="NormalIndent1"/>
    <w:basedOn w:val="a"/>
    <w:qFormat/>
    <w:pPr>
      <w:ind w:firstLine="420"/>
      <w:jc w:val="left"/>
    </w:pPr>
    <w:rPr>
      <w:sz w:val="24"/>
    </w:rPr>
  </w:style>
  <w:style w:type="paragraph" w:customStyle="1" w:styleId="1f5">
    <w:name w:val="正文1"/>
    <w:basedOn w:val="a"/>
    <w:next w:val="a"/>
    <w:qFormat/>
    <w:pPr>
      <w:widowControl w:val="0"/>
      <w:spacing w:before="120" w:line="360" w:lineRule="auto"/>
      <w:ind w:left="420" w:firstLine="527"/>
    </w:pPr>
    <w:rPr>
      <w:rFonts w:ascii="宋体" w:hAnsi="宋体"/>
    </w:rPr>
  </w:style>
  <w:style w:type="paragraph" w:customStyle="1" w:styleId="UserStyle34">
    <w:name w:val="UserStyle_34"/>
    <w:basedOn w:val="a"/>
    <w:qFormat/>
    <w:pPr>
      <w:spacing w:before="50" w:after="50" w:line="360" w:lineRule="auto"/>
      <w:ind w:firstLine="200"/>
    </w:pPr>
    <w:rPr>
      <w:sz w:val="24"/>
      <w:szCs w:val="24"/>
    </w:rPr>
  </w:style>
  <w:style w:type="paragraph" w:customStyle="1" w:styleId="UserStyle62">
    <w:name w:val="UserStyle_62"/>
    <w:basedOn w:val="a"/>
    <w:qFormat/>
    <w:rPr>
      <w:rFonts w:ascii="宋体" w:hAnsi="Courier New"/>
    </w:rPr>
  </w:style>
  <w:style w:type="paragraph" w:customStyle="1" w:styleId="affd">
    <w:name w:val="段"/>
    <w:next w:val="a"/>
    <w:qFormat/>
    <w:pPr>
      <w:spacing w:line="360" w:lineRule="auto"/>
      <w:ind w:firstLine="200"/>
      <w:jc w:val="both"/>
    </w:pPr>
    <w:rPr>
      <w:rFonts w:ascii="宋体"/>
      <w:sz w:val="24"/>
      <w:szCs w:val="22"/>
    </w:rPr>
  </w:style>
  <w:style w:type="paragraph" w:customStyle="1" w:styleId="315">
    <w:name w:val="纯文本31"/>
    <w:basedOn w:val="a"/>
    <w:qFormat/>
    <w:pPr>
      <w:jc w:val="left"/>
    </w:pPr>
    <w:rPr>
      <w:rFonts w:ascii="宋体" w:eastAsia="楷体_GB2312" w:hAnsi="Courier New"/>
      <w:sz w:val="26"/>
    </w:rPr>
  </w:style>
  <w:style w:type="paragraph" w:customStyle="1" w:styleId="Default">
    <w:name w:val="Default"/>
    <w:next w:val="51"/>
    <w:qFormat/>
    <w:pPr>
      <w:widowControl w:val="0"/>
      <w:ind w:firstLine="5120"/>
    </w:pPr>
  </w:style>
  <w:style w:type="paragraph" w:customStyle="1" w:styleId="PlainText10">
    <w:name w:val="PlainText1"/>
    <w:basedOn w:val="a"/>
    <w:qFormat/>
    <w:rPr>
      <w:rFonts w:ascii="宋体" w:hAnsi="Courier New"/>
    </w:rPr>
  </w:style>
  <w:style w:type="paragraph" w:customStyle="1" w:styleId="UserStyle28">
    <w:name w:val="UserStyle_28"/>
    <w:basedOn w:val="a"/>
    <w:qFormat/>
    <w:pPr>
      <w:spacing w:line="360" w:lineRule="auto"/>
      <w:ind w:firstLine="480"/>
    </w:pPr>
    <w:rPr>
      <w:rFonts w:ascii="Calibri" w:hAnsi="Calibri"/>
      <w:sz w:val="24"/>
    </w:rPr>
  </w:style>
  <w:style w:type="paragraph" w:customStyle="1" w:styleId="23">
    <w:name w:val="纯文本2"/>
    <w:basedOn w:val="a"/>
    <w:qFormat/>
    <w:rPr>
      <w:rFonts w:ascii="宋体" w:hAnsi="Courier New"/>
      <w:sz w:val="21"/>
      <w:szCs w:val="24"/>
    </w:rPr>
  </w:style>
  <w:style w:type="paragraph" w:customStyle="1" w:styleId="Andy">
    <w:name w:val="Andy_正文"/>
    <w:basedOn w:val="a"/>
    <w:qFormat/>
    <w:pPr>
      <w:widowControl w:val="0"/>
      <w:spacing w:line="360" w:lineRule="auto"/>
      <w:ind w:firstLine="480"/>
    </w:pPr>
    <w:rPr>
      <w:rFonts w:ascii="Calibri" w:hAnsi="Calibri"/>
      <w:sz w:val="24"/>
    </w:rPr>
  </w:style>
  <w:style w:type="paragraph" w:customStyle="1" w:styleId="Acetate1">
    <w:name w:val="Acetate1"/>
    <w:basedOn w:val="a"/>
    <w:semiHidden/>
    <w:qFormat/>
    <w:rPr>
      <w:sz w:val="18"/>
      <w:szCs w:val="18"/>
    </w:rPr>
  </w:style>
  <w:style w:type="paragraph" w:customStyle="1" w:styleId="1f6">
    <w:name w:val="列出段落1"/>
    <w:basedOn w:val="a"/>
    <w:uiPriority w:val="99"/>
    <w:qFormat/>
    <w:pPr>
      <w:ind w:firstLine="420"/>
    </w:pPr>
    <w:rPr>
      <w:rFonts w:ascii="Calibri" w:hAnsi="Calibri"/>
      <w:sz w:val="21"/>
      <w:szCs w:val="24"/>
    </w:rPr>
  </w:style>
  <w:style w:type="paragraph" w:customStyle="1" w:styleId="WPSOffice1">
    <w:name w:val="WPSOffice手动目录 1"/>
    <w:qFormat/>
  </w:style>
  <w:style w:type="paragraph" w:customStyle="1" w:styleId="33">
    <w:name w:val="纯文本3"/>
    <w:basedOn w:val="a"/>
    <w:qFormat/>
    <w:rPr>
      <w:rFonts w:ascii="宋体" w:hAnsi="Courier New"/>
    </w:rPr>
  </w:style>
  <w:style w:type="paragraph" w:customStyle="1" w:styleId="42">
    <w:name w:val="纯文本4"/>
    <w:basedOn w:val="a"/>
    <w:qFormat/>
    <w:pPr>
      <w:widowControl w:val="0"/>
    </w:pPr>
    <w:rPr>
      <w:rFonts w:ascii="宋体" w:hAnsi="Courier New"/>
      <w:lang w:val="zh-CN"/>
    </w:rPr>
  </w:style>
  <w:style w:type="paragraph" w:customStyle="1" w:styleId="affe">
    <w:name w:val="首行缩进"/>
    <w:basedOn w:val="a"/>
    <w:qFormat/>
    <w:pPr>
      <w:ind w:firstLine="480"/>
    </w:pPr>
    <w:rPr>
      <w:lang w:val="zh-CN"/>
    </w:rPr>
  </w:style>
  <w:style w:type="paragraph" w:customStyle="1" w:styleId="Style6">
    <w:name w:val="_Style 6"/>
    <w:basedOn w:val="113"/>
    <w:next w:val="a"/>
    <w:uiPriority w:val="39"/>
    <w:qFormat/>
    <w:pPr>
      <w:keepNext/>
      <w:keepLines/>
      <w:spacing w:before="240" w:after="0" w:line="259" w:lineRule="auto"/>
      <w:ind w:left="0" w:firstLine="0"/>
      <w:outlineLvl w:val="9"/>
    </w:pPr>
    <w:rPr>
      <w:rFonts w:ascii="Cambria" w:hAnsi="Cambria"/>
      <w:color w:val="365F91"/>
      <w:sz w:val="32"/>
      <w:szCs w:val="32"/>
    </w:rPr>
  </w:style>
  <w:style w:type="paragraph" w:customStyle="1" w:styleId="1f7">
    <w:name w:val="纯文本1"/>
    <w:basedOn w:val="a"/>
    <w:next w:val="412"/>
    <w:qFormat/>
    <w:rPr>
      <w:rFonts w:eastAsia="楷体_GB2312" w:hAnsi="Courier New"/>
      <w:sz w:val="28"/>
    </w:rPr>
  </w:style>
  <w:style w:type="paragraph" w:customStyle="1" w:styleId="afff">
    <w:name w:val="省级报告正文内容"/>
    <w:basedOn w:val="a"/>
    <w:qFormat/>
    <w:pPr>
      <w:spacing w:line="640" w:lineRule="exact"/>
      <w:ind w:firstLineChars="200" w:firstLine="200"/>
    </w:pPr>
    <w:rPr>
      <w:rFonts w:eastAsia="仿宋_GB2312"/>
      <w:sz w:val="28"/>
    </w:rPr>
  </w:style>
  <w:style w:type="paragraph" w:customStyle="1" w:styleId="afff0">
    <w:name w:val="省级报告三级（正文一级）标题"/>
    <w:basedOn w:val="a"/>
    <w:qFormat/>
    <w:pPr>
      <w:spacing w:line="640" w:lineRule="exact"/>
      <w:jc w:val="left"/>
      <w:outlineLvl w:val="0"/>
    </w:pPr>
    <w:rPr>
      <w:rFonts w:eastAsia="黑体"/>
      <w:sz w:val="32"/>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qFormat/>
    <w:pPr>
      <w:tabs>
        <w:tab w:val="decimal" w:pos="0"/>
      </w:tabs>
    </w:pPr>
    <w:rPr>
      <w:rFonts w:ascii="Arial" w:hAnsi="Arial"/>
      <w:sz w:val="21"/>
      <w:szCs w:val="21"/>
    </w:rPr>
  </w:style>
  <w:style w:type="character" w:customStyle="1" w:styleId="a9">
    <w:name w:val="批注文字 字符"/>
    <w:basedOn w:val="a1"/>
    <w:link w:val="a7"/>
    <w:uiPriority w:val="99"/>
    <w:semiHidden/>
    <w:qFormat/>
    <w:rPr>
      <w:rFonts w:ascii="Times New Roman" w:eastAsia="宋体" w:hAnsi="Times New Roman" w:cs="Times New Roman"/>
    </w:rPr>
  </w:style>
  <w:style w:type="character" w:customStyle="1" w:styleId="a8">
    <w:name w:val="批注主题 字符"/>
    <w:basedOn w:val="a9"/>
    <w:link w:val="a6"/>
    <w:uiPriority w:val="99"/>
    <w:semiHidden/>
    <w:qFormat/>
    <w:rPr>
      <w:rFonts w:ascii="Times New Roman" w:eastAsia="宋体" w:hAnsi="Times New Roman" w:cs="Times New Roman"/>
      <w:b/>
      <w:bCs/>
    </w:rPr>
  </w:style>
  <w:style w:type="paragraph" w:customStyle="1" w:styleId="1f8">
    <w:name w:val="修订1"/>
    <w:hidden/>
    <w:uiPriority w:val="99"/>
    <w:unhideWhenUsed/>
    <w:qFormat/>
  </w:style>
  <w:style w:type="character" w:customStyle="1" w:styleId="af3">
    <w:name w:val="批注框文本 字符"/>
    <w:basedOn w:val="a1"/>
    <w:link w:val="af2"/>
    <w:uiPriority w:val="99"/>
    <w:semiHidden/>
    <w:qFormat/>
    <w:rPr>
      <w:rFonts w:ascii="Times New Roman" w:eastAsia="宋体" w:hAnsi="Times New Roman" w:cs="Times New Roman"/>
      <w:sz w:val="18"/>
      <w:szCs w:val="18"/>
    </w:rPr>
  </w:style>
  <w:style w:type="character" w:customStyle="1" w:styleId="a5">
    <w:name w:val="正文文本 字符"/>
    <w:basedOn w:val="a1"/>
    <w:link w:val="a0"/>
    <w:uiPriority w:val="99"/>
    <w:qFormat/>
    <w:rPr>
      <w:rFonts w:ascii="Times New Roman" w:eastAsia="宋体" w:hAnsi="Times New Roman" w:cs="Times New Roman"/>
    </w:rPr>
  </w:style>
  <w:style w:type="paragraph" w:customStyle="1" w:styleId="24">
    <w:name w:val="修订2"/>
    <w:hidden/>
    <w:uiPriority w:val="99"/>
    <w:unhideWhenUsed/>
    <w:qFormat/>
  </w:style>
  <w:style w:type="paragraph" w:customStyle="1" w:styleId="21bc9c4b-6a32-43e5-beaa-fd2d792c5735">
    <w:name w:val="21bc9c4b-6a32-43e5-beaa-fd2d792c5735"/>
    <w:basedOn w:val="1"/>
    <w:next w:val="acbfdd8b-e11b-4d36-88ff-6049b138f862"/>
    <w:link w:val="21bc9c4b-6a32-43e5-beaa-fd2d792c57350"/>
    <w:qFormat/>
    <w:pPr>
      <w:widowControl w:val="0"/>
      <w:adjustRightInd w:val="0"/>
      <w:spacing w:before="0" w:after="0" w:line="288" w:lineRule="auto"/>
      <w:ind w:left="0"/>
      <w:jc w:val="left"/>
    </w:pPr>
    <w:rPr>
      <w:rFonts w:ascii="微软雅黑" w:eastAsia="微软雅黑" w:hAnsi="微软雅黑" w:cs="宋体"/>
      <w:b/>
      <w:bCs/>
      <w:color w:val="000000"/>
      <w:sz w:val="32"/>
      <w:szCs w:val="21"/>
    </w:rPr>
  </w:style>
  <w:style w:type="paragraph" w:customStyle="1" w:styleId="acbfdd8b-e11b-4d36-88ff-6049b138f862">
    <w:name w:val="acbfdd8b-e11b-4d36-88ff-6049b138f862"/>
    <w:basedOn w:val="a"/>
    <w:link w:val="acbfdd8b-e11b-4d36-88ff-6049b138f8620"/>
    <w:qFormat/>
    <w:pPr>
      <w:widowControl w:val="0"/>
      <w:adjustRightInd w:val="0"/>
      <w:spacing w:after="0" w:line="288" w:lineRule="auto"/>
      <w:ind w:left="0"/>
      <w:jc w:val="left"/>
    </w:pPr>
    <w:rPr>
      <w:rFonts w:ascii="微软雅黑" w:eastAsia="微软雅黑" w:hAnsi="微软雅黑" w:cs="宋体"/>
      <w:bCs/>
      <w:color w:val="000000"/>
      <w:sz w:val="22"/>
      <w:szCs w:val="21"/>
    </w:rPr>
  </w:style>
  <w:style w:type="character" w:customStyle="1" w:styleId="21bc9c4b-6a32-43e5-beaa-fd2d792c57350">
    <w:name w:val="21bc9c4b-6a32-43e5-beaa-fd2d792c5735 字符"/>
    <w:basedOn w:val="a1"/>
    <w:link w:val="21bc9c4b-6a32-43e5-beaa-fd2d792c5735"/>
    <w:qFormat/>
    <w:rPr>
      <w:rFonts w:ascii="微软雅黑" w:eastAsia="微软雅黑" w:hAnsi="微软雅黑" w:cs="宋体"/>
      <w:b/>
      <w:bCs/>
      <w:color w:val="000000"/>
      <w:sz w:val="32"/>
      <w:szCs w:val="21"/>
    </w:rPr>
  </w:style>
  <w:style w:type="character" w:customStyle="1" w:styleId="acbfdd8b-e11b-4d36-88ff-6049b138f8620">
    <w:name w:val="acbfdd8b-e11b-4d36-88ff-6049b138f862 字符"/>
    <w:basedOn w:val="a1"/>
    <w:link w:val="acbfdd8b-e11b-4d36-88ff-6049b138f862"/>
    <w:qFormat/>
    <w:rPr>
      <w:rFonts w:ascii="微软雅黑" w:eastAsia="微软雅黑" w:hAnsi="微软雅黑" w:cs="宋体"/>
      <w:bCs/>
      <w:color w:val="000000"/>
      <w:sz w:val="22"/>
      <w:szCs w:val="21"/>
    </w:rPr>
  </w:style>
  <w:style w:type="character" w:customStyle="1" w:styleId="font01">
    <w:name w:val="font01"/>
    <w:basedOn w:val="a1"/>
    <w:qFormat/>
    <w:rPr>
      <w:rFonts w:ascii="宋体" w:eastAsia="宋体" w:hAnsi="宋体" w:cs="宋体" w:hint="eastAsia"/>
      <w:color w:val="000000"/>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82C2-C077-4E7C-89ED-B4AF7717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61</Pages>
  <Words>18114</Words>
  <Characters>19202</Characters>
  <Application>Microsoft Office Word</Application>
  <DocSecurity>0</DocSecurity>
  <Lines>1200</Lines>
  <Paragraphs>1097</Paragraphs>
  <ScaleCrop>false</ScaleCrop>
  <Company/>
  <LinksUpToDate>false</LinksUpToDate>
  <CharactersWithSpaces>36219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rex zhang</cp:lastModifiedBy>
  <cp:revision>28</cp:revision>
  <cp:lastPrinted>2025-07-14T06:44:00Z</cp:lastPrinted>
  <dcterms:created xsi:type="dcterms:W3CDTF">2025-07-10T09:44:00Z</dcterms:created>
  <dcterms:modified xsi:type="dcterms:W3CDTF">2026-07-30T05:21:00Z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