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965EA" w14:textId="77777777" w:rsidR="00015CB2" w:rsidRDefault="00015CB2">
      <w:pPr>
        <w:spacing w:line="360" w:lineRule="auto"/>
        <w:jc w:val="center"/>
        <w:rPr>
          <w:rFonts w:ascii="楷体" w:eastAsia="楷体" w:hAnsi="楷体" w:hint="eastAsia"/>
          <w:b/>
          <w:sz w:val="84"/>
        </w:rPr>
      </w:pPr>
    </w:p>
    <w:p w14:paraId="6500D483" w14:textId="77777777" w:rsidR="00015CB2" w:rsidRDefault="00000000">
      <w:pPr>
        <w:spacing w:line="360" w:lineRule="auto"/>
        <w:jc w:val="center"/>
        <w:rPr>
          <w:rFonts w:ascii="楷体" w:eastAsia="楷体" w:hAnsi="楷体" w:hint="eastAsia"/>
          <w:b/>
          <w:sz w:val="84"/>
        </w:rPr>
      </w:pPr>
      <w:r>
        <w:rPr>
          <w:rFonts w:ascii="楷体" w:eastAsia="楷体" w:hAnsi="楷体" w:hint="eastAsia"/>
          <w:b/>
          <w:sz w:val="84"/>
        </w:rPr>
        <w:t>招   标   文   件</w:t>
      </w:r>
    </w:p>
    <w:p w14:paraId="25A00540" w14:textId="77777777" w:rsidR="00015CB2" w:rsidRDefault="00000000">
      <w:pPr>
        <w:spacing w:line="360" w:lineRule="auto"/>
        <w:jc w:val="center"/>
        <w:rPr>
          <w:rFonts w:ascii="楷体" w:eastAsia="楷体" w:hAnsi="楷体" w:hint="eastAsia"/>
          <w:sz w:val="44"/>
          <w:szCs w:val="44"/>
        </w:rPr>
      </w:pPr>
      <w:r>
        <w:rPr>
          <w:rFonts w:ascii="楷体" w:eastAsia="楷体" w:hAnsi="楷体" w:hint="eastAsia"/>
          <w:sz w:val="44"/>
          <w:szCs w:val="44"/>
        </w:rPr>
        <w:t>（电子招投标）</w:t>
      </w:r>
    </w:p>
    <w:p w14:paraId="59C7733D" w14:textId="77777777" w:rsidR="00015CB2" w:rsidRDefault="00015CB2">
      <w:pPr>
        <w:spacing w:line="360" w:lineRule="auto"/>
        <w:jc w:val="center"/>
        <w:rPr>
          <w:rFonts w:ascii="楷体" w:eastAsia="楷体" w:hAnsi="楷体" w:hint="eastAsia"/>
          <w:sz w:val="32"/>
        </w:rPr>
      </w:pPr>
    </w:p>
    <w:p w14:paraId="00D46A65" w14:textId="77777777" w:rsidR="00015CB2" w:rsidRDefault="00015CB2">
      <w:pPr>
        <w:pStyle w:val="2"/>
      </w:pPr>
    </w:p>
    <w:p w14:paraId="5E0F47D2" w14:textId="77777777" w:rsidR="00015CB2" w:rsidRDefault="00015CB2">
      <w:pPr>
        <w:spacing w:line="360" w:lineRule="auto"/>
        <w:jc w:val="center"/>
        <w:rPr>
          <w:rFonts w:ascii="楷体" w:eastAsia="楷体" w:hAnsi="楷体" w:hint="eastAsia"/>
          <w:sz w:val="32"/>
        </w:rPr>
      </w:pPr>
    </w:p>
    <w:p w14:paraId="187D25A2" w14:textId="16CF26A2" w:rsidR="00015CB2" w:rsidRDefault="00000000">
      <w:pPr>
        <w:spacing w:line="360" w:lineRule="auto"/>
        <w:jc w:val="center"/>
        <w:rPr>
          <w:rFonts w:ascii="楷体" w:eastAsia="楷体" w:hAnsi="楷体" w:hint="eastAsia"/>
          <w:b/>
          <w:sz w:val="36"/>
        </w:rPr>
      </w:pPr>
      <w:r>
        <w:rPr>
          <w:rFonts w:ascii="楷体" w:eastAsia="楷体" w:hAnsi="楷体" w:hint="eastAsia"/>
          <w:b/>
          <w:sz w:val="36"/>
        </w:rPr>
        <w:t>项目编号：</w:t>
      </w:r>
      <w:r>
        <w:rPr>
          <w:rFonts w:ascii="楷体" w:eastAsia="楷体" w:hAnsi="楷体"/>
          <w:b/>
          <w:w w:val="90"/>
          <w:sz w:val="36"/>
          <w:szCs w:val="36"/>
        </w:rPr>
        <w:t>JSZC-321183-JZCG-G202</w:t>
      </w:r>
      <w:r w:rsidR="002A6FB9">
        <w:rPr>
          <w:rFonts w:ascii="楷体" w:eastAsia="楷体" w:hAnsi="楷体" w:hint="eastAsia"/>
          <w:b/>
          <w:w w:val="90"/>
          <w:sz w:val="36"/>
          <w:szCs w:val="36"/>
        </w:rPr>
        <w:t>6</w:t>
      </w:r>
      <w:r>
        <w:rPr>
          <w:rFonts w:ascii="楷体" w:eastAsia="楷体" w:hAnsi="楷体"/>
          <w:b/>
          <w:w w:val="90"/>
          <w:sz w:val="36"/>
          <w:szCs w:val="36"/>
        </w:rPr>
        <w:t>-00</w:t>
      </w:r>
      <w:r w:rsidR="006916E6">
        <w:rPr>
          <w:rFonts w:ascii="楷体" w:eastAsia="楷体" w:hAnsi="楷体" w:hint="eastAsia"/>
          <w:b/>
          <w:w w:val="90"/>
          <w:sz w:val="36"/>
          <w:szCs w:val="36"/>
        </w:rPr>
        <w:t>14</w:t>
      </w:r>
    </w:p>
    <w:p w14:paraId="3EC6B76F" w14:textId="77777777" w:rsidR="00015CB2" w:rsidRDefault="00015CB2">
      <w:pPr>
        <w:spacing w:line="360" w:lineRule="auto"/>
        <w:jc w:val="center"/>
        <w:rPr>
          <w:rFonts w:ascii="楷体" w:eastAsia="楷体" w:hAnsi="楷体" w:hint="eastAsia"/>
          <w:sz w:val="32"/>
        </w:rPr>
      </w:pPr>
    </w:p>
    <w:p w14:paraId="39273685" w14:textId="648934DB" w:rsidR="00015CB2" w:rsidRDefault="00000000">
      <w:pPr>
        <w:spacing w:line="360" w:lineRule="auto"/>
        <w:jc w:val="center"/>
        <w:outlineLvl w:val="0"/>
        <w:rPr>
          <w:rFonts w:ascii="楷体" w:eastAsia="楷体" w:hAnsi="楷体" w:hint="eastAsia"/>
          <w:b/>
          <w:kern w:val="0"/>
          <w:sz w:val="36"/>
        </w:rPr>
      </w:pPr>
      <w:r>
        <w:rPr>
          <w:rFonts w:ascii="楷体" w:eastAsia="楷体" w:hAnsi="楷体" w:hint="eastAsia"/>
          <w:b/>
          <w:w w:val="90"/>
          <w:sz w:val="36"/>
          <w:szCs w:val="36"/>
        </w:rPr>
        <w:t>项目名称</w:t>
      </w:r>
      <w:r>
        <w:rPr>
          <w:rFonts w:ascii="楷体" w:eastAsia="楷体" w:hAnsi="楷体" w:hint="eastAsia"/>
          <w:w w:val="90"/>
          <w:sz w:val="36"/>
          <w:szCs w:val="36"/>
        </w:rPr>
        <w:t>：</w:t>
      </w:r>
      <w:r w:rsidR="00CA1FBA" w:rsidRPr="00CA1FBA">
        <w:rPr>
          <w:rFonts w:ascii="楷体" w:eastAsia="楷体" w:hAnsi="楷体" w:hint="eastAsia"/>
          <w:b/>
          <w:w w:val="90"/>
          <w:sz w:val="36"/>
          <w:szCs w:val="36"/>
        </w:rPr>
        <w:t>句容市公安局</w:t>
      </w:r>
      <w:r w:rsidR="002A6FB9">
        <w:rPr>
          <w:rFonts w:ascii="楷体" w:eastAsia="楷体" w:hAnsi="楷体" w:hint="eastAsia"/>
          <w:b/>
          <w:w w:val="90"/>
          <w:sz w:val="36"/>
          <w:szCs w:val="36"/>
        </w:rPr>
        <w:t>华阳</w:t>
      </w:r>
      <w:r w:rsidR="00CA1FBA" w:rsidRPr="00CA1FBA">
        <w:rPr>
          <w:rFonts w:ascii="楷体" w:eastAsia="楷体" w:hAnsi="楷体" w:hint="eastAsia"/>
          <w:b/>
          <w:w w:val="90"/>
          <w:sz w:val="36"/>
          <w:szCs w:val="36"/>
        </w:rPr>
        <w:t>派出所及中队维修改造工程空调采购</w:t>
      </w:r>
    </w:p>
    <w:p w14:paraId="1BDABD32" w14:textId="77777777" w:rsidR="00015CB2" w:rsidRDefault="00015CB2">
      <w:pPr>
        <w:spacing w:line="360" w:lineRule="auto"/>
        <w:jc w:val="center"/>
        <w:rPr>
          <w:rFonts w:ascii="仿宋" w:eastAsia="仿宋" w:hAnsi="仿宋" w:cs="仿宋" w:hint="eastAsia"/>
          <w:color w:val="FF0000"/>
          <w:sz w:val="32"/>
          <w:szCs w:val="32"/>
        </w:rPr>
      </w:pPr>
    </w:p>
    <w:p w14:paraId="1AD22432" w14:textId="77777777" w:rsidR="00015CB2" w:rsidRDefault="00015CB2">
      <w:pPr>
        <w:pStyle w:val="2"/>
      </w:pPr>
    </w:p>
    <w:p w14:paraId="7E62F317" w14:textId="77777777" w:rsidR="00015CB2" w:rsidRDefault="00000000">
      <w:pPr>
        <w:spacing w:line="360" w:lineRule="auto"/>
        <w:jc w:val="center"/>
        <w:rPr>
          <w:rFonts w:ascii="楷体" w:eastAsia="楷体" w:hAnsi="楷体" w:hint="eastAsia"/>
          <w:b/>
          <w:w w:val="90"/>
          <w:sz w:val="36"/>
          <w:szCs w:val="36"/>
        </w:rPr>
      </w:pPr>
      <w:r>
        <w:rPr>
          <w:rFonts w:ascii="楷体" w:eastAsia="楷体" w:hAnsi="楷体" w:hint="eastAsia"/>
          <w:b/>
          <w:w w:val="90"/>
          <w:sz w:val="36"/>
          <w:szCs w:val="36"/>
        </w:rPr>
        <w:t>句容市公共资源交易中心</w:t>
      </w:r>
    </w:p>
    <w:p w14:paraId="6B9A88B3" w14:textId="43597694" w:rsidR="00015CB2" w:rsidRDefault="00000000">
      <w:pPr>
        <w:spacing w:line="360" w:lineRule="auto"/>
        <w:jc w:val="center"/>
        <w:rPr>
          <w:rFonts w:ascii="楷体" w:eastAsia="楷体" w:hAnsi="楷体" w:hint="eastAsia"/>
          <w:b/>
          <w:w w:val="90"/>
          <w:sz w:val="36"/>
          <w:szCs w:val="36"/>
        </w:rPr>
      </w:pPr>
      <w:r>
        <w:rPr>
          <w:rFonts w:ascii="楷体" w:eastAsia="楷体" w:hAnsi="楷体" w:hint="eastAsia"/>
          <w:b/>
          <w:w w:val="90"/>
          <w:sz w:val="36"/>
          <w:szCs w:val="36"/>
        </w:rPr>
        <w:t>202</w:t>
      </w:r>
      <w:r w:rsidR="002A6FB9">
        <w:rPr>
          <w:rFonts w:ascii="楷体" w:eastAsia="楷体" w:hAnsi="楷体" w:hint="eastAsia"/>
          <w:b/>
          <w:w w:val="90"/>
          <w:sz w:val="36"/>
          <w:szCs w:val="36"/>
        </w:rPr>
        <w:t>6</w:t>
      </w:r>
      <w:r>
        <w:rPr>
          <w:rFonts w:ascii="楷体" w:eastAsia="楷体" w:hAnsi="楷体" w:hint="eastAsia"/>
          <w:b/>
          <w:w w:val="90"/>
          <w:sz w:val="36"/>
          <w:szCs w:val="36"/>
        </w:rPr>
        <w:t>年</w:t>
      </w:r>
      <w:r w:rsidR="00387772">
        <w:rPr>
          <w:rFonts w:ascii="楷体" w:eastAsia="楷体" w:hAnsi="楷体" w:hint="eastAsia"/>
          <w:b/>
          <w:w w:val="90"/>
          <w:sz w:val="36"/>
          <w:szCs w:val="36"/>
        </w:rPr>
        <w:t>7</w:t>
      </w:r>
      <w:r>
        <w:rPr>
          <w:rFonts w:ascii="楷体" w:eastAsia="楷体" w:hAnsi="楷体" w:hint="eastAsia"/>
          <w:b/>
          <w:w w:val="90"/>
          <w:sz w:val="36"/>
          <w:szCs w:val="36"/>
        </w:rPr>
        <w:t>月</w:t>
      </w:r>
    </w:p>
    <w:p w14:paraId="3855F633" w14:textId="77777777" w:rsidR="00015CB2" w:rsidRDefault="00015CB2">
      <w:pPr>
        <w:spacing w:line="360" w:lineRule="auto"/>
        <w:rPr>
          <w:rFonts w:ascii="楷体" w:eastAsia="楷体" w:hAnsi="楷体" w:hint="eastAsia"/>
          <w:b/>
          <w:color w:val="5B9BD5" w:themeColor="accent5"/>
          <w:w w:val="90"/>
          <w:sz w:val="36"/>
          <w:szCs w:val="36"/>
        </w:rPr>
      </w:pPr>
    </w:p>
    <w:p w14:paraId="577A603F" w14:textId="77777777" w:rsidR="00015CB2" w:rsidRDefault="00015CB2">
      <w:pPr>
        <w:spacing w:line="360" w:lineRule="auto"/>
        <w:jc w:val="center"/>
        <w:rPr>
          <w:rFonts w:ascii="楷体" w:eastAsia="楷体" w:hAnsi="楷体" w:hint="eastAsia"/>
          <w:b/>
          <w:color w:val="5B9BD5" w:themeColor="accent5"/>
          <w:w w:val="90"/>
          <w:sz w:val="36"/>
          <w:szCs w:val="36"/>
        </w:rPr>
      </w:pPr>
    </w:p>
    <w:p w14:paraId="1EA4753A" w14:textId="77777777" w:rsidR="00015CB2" w:rsidRDefault="00000000">
      <w:pPr>
        <w:spacing w:line="360" w:lineRule="auto"/>
        <w:jc w:val="center"/>
        <w:rPr>
          <w:rFonts w:ascii="楷体" w:eastAsia="楷体" w:hAnsi="楷体" w:hint="eastAsia"/>
          <w:b/>
          <w:sz w:val="44"/>
        </w:rPr>
      </w:pPr>
      <w:r>
        <w:rPr>
          <w:rFonts w:ascii="楷体" w:eastAsia="楷体" w:hAnsi="楷体" w:hint="eastAsia"/>
          <w:b/>
          <w:sz w:val="44"/>
        </w:rPr>
        <w:lastRenderedPageBreak/>
        <w:t>招标文件目录</w:t>
      </w:r>
    </w:p>
    <w:p w14:paraId="4D7B033C" w14:textId="77777777" w:rsidR="00015CB2" w:rsidRDefault="00015CB2">
      <w:pPr>
        <w:spacing w:line="360" w:lineRule="auto"/>
        <w:ind w:firstLineChars="200" w:firstLine="883"/>
        <w:jc w:val="center"/>
        <w:rPr>
          <w:rFonts w:ascii="楷体" w:eastAsia="楷体" w:hAnsi="楷体" w:hint="eastAsia"/>
          <w:b/>
          <w:sz w:val="44"/>
        </w:rPr>
      </w:pPr>
    </w:p>
    <w:p w14:paraId="1A2413D1" w14:textId="77777777" w:rsidR="00015CB2" w:rsidRDefault="00000000">
      <w:pPr>
        <w:spacing w:line="360" w:lineRule="auto"/>
        <w:rPr>
          <w:rFonts w:ascii="楷体" w:eastAsia="楷体" w:hAnsi="楷体" w:hint="eastAsia"/>
          <w:b/>
          <w:sz w:val="30"/>
        </w:rPr>
      </w:pPr>
      <w:r>
        <w:rPr>
          <w:rFonts w:ascii="楷体" w:eastAsia="楷体" w:hAnsi="楷体" w:hint="eastAsia"/>
          <w:b/>
          <w:sz w:val="30"/>
        </w:rPr>
        <w:t xml:space="preserve">第一部分    投标邀请   </w:t>
      </w:r>
    </w:p>
    <w:p w14:paraId="411B8828" w14:textId="77777777" w:rsidR="00015CB2" w:rsidRDefault="00000000">
      <w:pPr>
        <w:spacing w:line="360" w:lineRule="auto"/>
        <w:rPr>
          <w:rFonts w:ascii="楷体" w:eastAsia="楷体" w:hAnsi="楷体" w:hint="eastAsia"/>
          <w:b/>
          <w:sz w:val="30"/>
        </w:rPr>
      </w:pPr>
      <w:r>
        <w:rPr>
          <w:rFonts w:ascii="楷体" w:eastAsia="楷体" w:hAnsi="楷体" w:hint="eastAsia"/>
          <w:b/>
          <w:sz w:val="30"/>
        </w:rPr>
        <w:t xml:space="preserve">第二部分    投标人须知                  </w:t>
      </w:r>
    </w:p>
    <w:p w14:paraId="7FC666F6" w14:textId="77777777" w:rsidR="00015CB2" w:rsidRDefault="00000000">
      <w:pPr>
        <w:spacing w:line="360" w:lineRule="auto"/>
        <w:rPr>
          <w:rFonts w:ascii="楷体" w:eastAsia="楷体" w:hAnsi="楷体" w:hint="eastAsia"/>
          <w:b/>
          <w:sz w:val="30"/>
        </w:rPr>
      </w:pPr>
      <w:r>
        <w:rPr>
          <w:rFonts w:ascii="楷体" w:eastAsia="楷体" w:hAnsi="楷体" w:hint="eastAsia"/>
          <w:b/>
          <w:sz w:val="30"/>
        </w:rPr>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w:t>
      </w:r>
    </w:p>
    <w:p w14:paraId="2FA067AC" w14:textId="77777777" w:rsidR="00015CB2" w:rsidRDefault="00000000">
      <w:pPr>
        <w:spacing w:line="360" w:lineRule="auto"/>
        <w:rPr>
          <w:rFonts w:ascii="楷体" w:eastAsia="楷体" w:hAnsi="楷体" w:hint="eastAsia"/>
          <w:b/>
          <w:sz w:val="30"/>
        </w:rPr>
      </w:pPr>
      <w:r>
        <w:rPr>
          <w:rFonts w:ascii="楷体" w:eastAsia="楷体" w:hAnsi="楷体" w:hint="eastAsia"/>
          <w:b/>
          <w:sz w:val="30"/>
        </w:rPr>
        <w:t>第四部分    采购需求</w:t>
      </w:r>
    </w:p>
    <w:p w14:paraId="392ABC62" w14:textId="77777777" w:rsidR="00015CB2" w:rsidRDefault="00000000">
      <w:pPr>
        <w:spacing w:line="360" w:lineRule="auto"/>
        <w:rPr>
          <w:rFonts w:ascii="楷体" w:eastAsia="楷体" w:hAnsi="楷体" w:hint="eastAsia"/>
          <w:b/>
          <w:sz w:val="30"/>
        </w:rPr>
      </w:pPr>
      <w:r>
        <w:rPr>
          <w:rFonts w:ascii="楷体" w:eastAsia="楷体" w:hAnsi="楷体" w:hint="eastAsia"/>
          <w:b/>
          <w:sz w:val="30"/>
        </w:rPr>
        <w:t>第五部分    评标办法和标准</w:t>
      </w:r>
    </w:p>
    <w:p w14:paraId="037A1D78" w14:textId="77777777" w:rsidR="00015CB2" w:rsidRDefault="00000000">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05ECAD18" w14:textId="77777777" w:rsidR="00015CB2" w:rsidRDefault="00000000">
      <w:pPr>
        <w:pStyle w:val="3"/>
        <w:keepNext w:val="0"/>
        <w:keepLines w:val="0"/>
        <w:spacing w:before="200" w:after="200" w:line="360" w:lineRule="auto"/>
        <w:ind w:left="779" w:right="900" w:firstLine="420"/>
        <w:jc w:val="center"/>
        <w:rPr>
          <w:rFonts w:ascii="楷体" w:eastAsia="楷体" w:hAnsi="楷体" w:hint="eastAsia"/>
          <w:sz w:val="36"/>
          <w:szCs w:val="36"/>
        </w:rPr>
      </w:pPr>
      <w:r>
        <w:rPr>
          <w:rFonts w:ascii="楷体" w:eastAsia="楷体" w:hAnsi="楷体"/>
          <w:sz w:val="30"/>
        </w:rPr>
        <w:br w:type="page"/>
      </w:r>
      <w:bookmarkStart w:id="0" w:name="_Toc20732967"/>
      <w:bookmarkStart w:id="1" w:name="_Toc92167999"/>
      <w:bookmarkStart w:id="2" w:name="_Toc100386033"/>
      <w:r>
        <w:rPr>
          <w:rFonts w:ascii="楷体" w:eastAsia="楷体" w:hAnsi="楷体" w:hint="eastAsia"/>
          <w:sz w:val="36"/>
          <w:szCs w:val="36"/>
        </w:rPr>
        <w:lastRenderedPageBreak/>
        <w:t>第一部分  投标邀请</w:t>
      </w:r>
    </w:p>
    <w:p w14:paraId="105A0F51" w14:textId="77777777" w:rsidR="00015CB2" w:rsidRDefault="00000000">
      <w:pPr>
        <w:pBdr>
          <w:top w:val="single" w:sz="4" w:space="1" w:color="auto"/>
          <w:left w:val="single" w:sz="4" w:space="4" w:color="auto"/>
          <w:bottom w:val="single" w:sz="4" w:space="1" w:color="auto"/>
          <w:right w:val="single" w:sz="4" w:space="4" w:color="auto"/>
        </w:pBdr>
        <w:spacing w:line="360" w:lineRule="auto"/>
        <w:ind w:firstLineChars="200" w:firstLine="480"/>
        <w:rPr>
          <w:rFonts w:ascii="楷体" w:eastAsia="楷体" w:hAnsi="楷体" w:hint="eastAsia"/>
          <w:sz w:val="24"/>
          <w:szCs w:val="28"/>
        </w:rPr>
      </w:pPr>
      <w:bookmarkStart w:id="3" w:name="_Toc100386044"/>
      <w:bookmarkStart w:id="4" w:name="_Toc92168010"/>
      <w:bookmarkStart w:id="5" w:name="_Toc98669341"/>
      <w:bookmarkStart w:id="6" w:name="_Toc98669699"/>
      <w:bookmarkStart w:id="7" w:name="_Toc20732978"/>
      <w:bookmarkEnd w:id="0"/>
      <w:bookmarkEnd w:id="1"/>
      <w:bookmarkEnd w:id="2"/>
      <w:r>
        <w:rPr>
          <w:rFonts w:ascii="楷体" w:eastAsia="楷体" w:hAnsi="楷体" w:hint="eastAsia"/>
          <w:sz w:val="24"/>
          <w:szCs w:val="28"/>
        </w:rPr>
        <w:t>项目概况</w:t>
      </w:r>
    </w:p>
    <w:p w14:paraId="6E7C6911" w14:textId="1A2B03C9" w:rsidR="00015CB2" w:rsidRDefault="00CA1FBA">
      <w:pPr>
        <w:pBdr>
          <w:top w:val="single" w:sz="4" w:space="1" w:color="auto"/>
          <w:left w:val="single" w:sz="4" w:space="4" w:color="auto"/>
          <w:bottom w:val="single" w:sz="4" w:space="1" w:color="auto"/>
          <w:right w:val="single" w:sz="4" w:space="4" w:color="auto"/>
        </w:pBdr>
        <w:spacing w:line="360" w:lineRule="auto"/>
        <w:ind w:firstLineChars="200" w:firstLine="480"/>
        <w:rPr>
          <w:rFonts w:ascii="楷体" w:eastAsia="楷体" w:hAnsi="楷体" w:hint="eastAsia"/>
          <w:sz w:val="24"/>
          <w:szCs w:val="28"/>
          <w:u w:val="single"/>
        </w:rPr>
      </w:pPr>
      <w:bookmarkStart w:id="8" w:name="_Hlk203661546"/>
      <w:r w:rsidRPr="00CA1FBA">
        <w:rPr>
          <w:rFonts w:ascii="楷体" w:eastAsia="楷体" w:hAnsi="楷体" w:hint="eastAsia"/>
          <w:sz w:val="24"/>
          <w:szCs w:val="28"/>
          <w:u w:val="single"/>
        </w:rPr>
        <w:t>句容市公安局</w:t>
      </w:r>
      <w:r w:rsidR="002A6FB9">
        <w:rPr>
          <w:rFonts w:ascii="楷体" w:eastAsia="楷体" w:hAnsi="楷体" w:hint="eastAsia"/>
          <w:sz w:val="24"/>
          <w:szCs w:val="28"/>
          <w:u w:val="single"/>
        </w:rPr>
        <w:t>华阳</w:t>
      </w:r>
      <w:r w:rsidRPr="00CA1FBA">
        <w:rPr>
          <w:rFonts w:ascii="楷体" w:eastAsia="楷体" w:hAnsi="楷体" w:hint="eastAsia"/>
          <w:sz w:val="24"/>
          <w:szCs w:val="28"/>
          <w:u w:val="single"/>
        </w:rPr>
        <w:t>派出所及中队维修改造工程空调采购</w:t>
      </w:r>
      <w:r w:rsidR="00E35F94">
        <w:rPr>
          <w:rFonts w:ascii="楷体" w:eastAsia="楷体" w:hAnsi="楷体" w:hint="eastAsia"/>
          <w:sz w:val="24"/>
          <w:szCs w:val="28"/>
        </w:rPr>
        <w:t>项目</w:t>
      </w:r>
      <w:bookmarkEnd w:id="8"/>
      <w:r w:rsidR="00E35F94">
        <w:rPr>
          <w:rFonts w:ascii="楷体" w:eastAsia="楷体" w:hAnsi="楷体" w:hint="eastAsia"/>
          <w:sz w:val="24"/>
          <w:szCs w:val="28"/>
        </w:rPr>
        <w:t>的潜在投标人应在</w:t>
      </w:r>
      <w:r w:rsidR="00E35F94">
        <w:rPr>
          <w:rFonts w:ascii="楷体" w:eastAsia="楷体" w:hAnsi="楷体" w:hint="eastAsia"/>
          <w:sz w:val="24"/>
          <w:szCs w:val="28"/>
          <w:u w:val="single"/>
        </w:rPr>
        <w:t>“苏</w:t>
      </w:r>
      <w:proofErr w:type="gramStart"/>
      <w:r w:rsidR="00E35F94">
        <w:rPr>
          <w:rFonts w:ascii="楷体" w:eastAsia="楷体" w:hAnsi="楷体" w:hint="eastAsia"/>
          <w:sz w:val="24"/>
          <w:szCs w:val="28"/>
          <w:u w:val="single"/>
        </w:rPr>
        <w:t>采云</w:t>
      </w:r>
      <w:proofErr w:type="gramEnd"/>
      <w:r w:rsidR="00E35F94">
        <w:rPr>
          <w:rFonts w:ascii="楷体" w:eastAsia="楷体" w:hAnsi="楷体" w:hint="eastAsia"/>
          <w:sz w:val="24"/>
          <w:szCs w:val="28"/>
          <w:u w:val="single"/>
        </w:rPr>
        <w:t>”电子交易平台（网址</w:t>
      </w:r>
      <w:r w:rsidR="00E35F94">
        <w:rPr>
          <w:rFonts w:ascii="楷体" w:eastAsia="楷体" w:hAnsi="楷体"/>
          <w:sz w:val="24"/>
          <w:szCs w:val="28"/>
          <w:u w:val="single"/>
        </w:rPr>
        <w:t>http://jszfcg.jsczt.cn/</w:t>
      </w:r>
      <w:r w:rsidR="00E35F94">
        <w:rPr>
          <w:rFonts w:ascii="楷体" w:eastAsia="楷体" w:hAnsi="楷体" w:hint="eastAsia"/>
          <w:sz w:val="24"/>
          <w:szCs w:val="28"/>
          <w:u w:val="single"/>
        </w:rPr>
        <w:t>）</w:t>
      </w:r>
      <w:r w:rsidR="00E35F94">
        <w:rPr>
          <w:rFonts w:ascii="楷体" w:eastAsia="楷体" w:hAnsi="楷体" w:hint="eastAsia"/>
          <w:sz w:val="24"/>
          <w:szCs w:val="28"/>
        </w:rPr>
        <w:t>获取招标文件，并于</w:t>
      </w:r>
      <w:r w:rsidR="00E35F94">
        <w:rPr>
          <w:rFonts w:ascii="楷体" w:eastAsia="楷体" w:hAnsi="楷体" w:hint="eastAsia"/>
          <w:sz w:val="24"/>
          <w:szCs w:val="28"/>
          <w:u w:val="single"/>
        </w:rPr>
        <w:t>202</w:t>
      </w:r>
      <w:r w:rsidR="002A6FB9">
        <w:rPr>
          <w:rFonts w:ascii="楷体" w:eastAsia="楷体" w:hAnsi="楷体" w:hint="eastAsia"/>
          <w:sz w:val="24"/>
          <w:szCs w:val="28"/>
          <w:u w:val="single"/>
        </w:rPr>
        <w:t>6</w:t>
      </w:r>
      <w:r w:rsidR="00E35F94">
        <w:rPr>
          <w:rFonts w:ascii="楷体" w:eastAsia="楷体" w:hAnsi="楷体" w:hint="eastAsia"/>
          <w:sz w:val="24"/>
          <w:szCs w:val="28"/>
          <w:u w:val="single"/>
        </w:rPr>
        <w:t>年</w:t>
      </w:r>
      <w:r w:rsidR="00387772">
        <w:rPr>
          <w:rFonts w:ascii="楷体" w:eastAsia="楷体" w:hAnsi="楷体" w:hint="eastAsia"/>
          <w:sz w:val="24"/>
          <w:szCs w:val="28"/>
          <w:u w:val="single"/>
        </w:rPr>
        <w:t>7</w:t>
      </w:r>
      <w:r w:rsidR="00E35F94">
        <w:rPr>
          <w:rFonts w:ascii="楷体" w:eastAsia="楷体" w:hAnsi="楷体" w:hint="eastAsia"/>
          <w:sz w:val="24"/>
          <w:szCs w:val="28"/>
          <w:u w:val="single"/>
        </w:rPr>
        <w:t>月</w:t>
      </w:r>
      <w:r w:rsidR="008F3521">
        <w:rPr>
          <w:rFonts w:ascii="楷体" w:eastAsia="楷体" w:hAnsi="楷体" w:hint="eastAsia"/>
          <w:sz w:val="24"/>
          <w:szCs w:val="28"/>
          <w:u w:val="single"/>
        </w:rPr>
        <w:t>2</w:t>
      </w:r>
      <w:r w:rsidR="00387772">
        <w:rPr>
          <w:rFonts w:ascii="楷体" w:eastAsia="楷体" w:hAnsi="楷体" w:hint="eastAsia"/>
          <w:sz w:val="24"/>
          <w:szCs w:val="28"/>
          <w:u w:val="single"/>
        </w:rPr>
        <w:t>2</w:t>
      </w:r>
      <w:r w:rsidR="00E35F94">
        <w:rPr>
          <w:rFonts w:ascii="楷体" w:eastAsia="楷体" w:hAnsi="楷体" w:hint="eastAsia"/>
          <w:sz w:val="24"/>
          <w:szCs w:val="28"/>
          <w:u w:val="single"/>
        </w:rPr>
        <w:t>日9点30分</w:t>
      </w:r>
      <w:r w:rsidR="00E35F94">
        <w:rPr>
          <w:rFonts w:ascii="楷体" w:eastAsia="楷体" w:hAnsi="楷体" w:hint="eastAsia"/>
          <w:sz w:val="24"/>
          <w:szCs w:val="28"/>
        </w:rPr>
        <w:t>（</w:t>
      </w:r>
      <w:r w:rsidR="00E35F94">
        <w:rPr>
          <w:rFonts w:ascii="楷体" w:eastAsia="楷体" w:hAnsi="楷体" w:hint="eastAsia"/>
          <w:bCs/>
          <w:sz w:val="24"/>
          <w:szCs w:val="28"/>
        </w:rPr>
        <w:t>北京时间）前按要求递交投标文件</w:t>
      </w:r>
      <w:r w:rsidR="00E35F94">
        <w:rPr>
          <w:rFonts w:ascii="楷体" w:eastAsia="楷体" w:hAnsi="楷体" w:hint="eastAsia"/>
          <w:sz w:val="24"/>
          <w:szCs w:val="28"/>
        </w:rPr>
        <w:t>。</w:t>
      </w:r>
    </w:p>
    <w:p w14:paraId="6D71F7AA" w14:textId="77777777" w:rsidR="00015CB2" w:rsidRDefault="00000000">
      <w:pPr>
        <w:pStyle w:val="2"/>
        <w:spacing w:line="360" w:lineRule="auto"/>
        <w:ind w:left="-142"/>
        <w:jc w:val="both"/>
        <w:rPr>
          <w:rFonts w:ascii="楷体" w:eastAsia="楷体" w:hAnsi="楷体" w:cs="宋体" w:hint="eastAsia"/>
          <w:b w:val="0"/>
          <w:sz w:val="24"/>
          <w:szCs w:val="28"/>
        </w:rPr>
      </w:pPr>
      <w:bookmarkStart w:id="9" w:name="_Toc28359002"/>
      <w:bookmarkStart w:id="10" w:name="_Toc35393790"/>
      <w:bookmarkStart w:id="11" w:name="_Toc35393621"/>
      <w:bookmarkStart w:id="12" w:name="_Toc28359079"/>
      <w:bookmarkStart w:id="13" w:name="_Hlk24379207"/>
      <w:r>
        <w:rPr>
          <w:rFonts w:ascii="楷体" w:eastAsia="楷体" w:hAnsi="楷体" w:cs="宋体" w:hint="eastAsia"/>
          <w:b w:val="0"/>
          <w:sz w:val="24"/>
          <w:szCs w:val="28"/>
        </w:rPr>
        <w:t>一、项目基本情况</w:t>
      </w:r>
      <w:bookmarkEnd w:id="9"/>
      <w:bookmarkEnd w:id="10"/>
      <w:bookmarkEnd w:id="11"/>
      <w:bookmarkEnd w:id="12"/>
    </w:p>
    <w:p w14:paraId="5960085E" w14:textId="4823EBC6"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项目编号：</w:t>
      </w:r>
      <w:r>
        <w:rPr>
          <w:rFonts w:ascii="楷体" w:eastAsia="楷体" w:hAnsi="楷体"/>
          <w:sz w:val="24"/>
          <w:szCs w:val="28"/>
        </w:rPr>
        <w:t>JSZC-321183-JZCG-G202</w:t>
      </w:r>
      <w:r w:rsidR="002A6FB9">
        <w:rPr>
          <w:rFonts w:ascii="楷体" w:eastAsia="楷体" w:hAnsi="楷体" w:hint="eastAsia"/>
          <w:sz w:val="24"/>
          <w:szCs w:val="28"/>
        </w:rPr>
        <w:t>6</w:t>
      </w:r>
      <w:r>
        <w:rPr>
          <w:rFonts w:ascii="楷体" w:eastAsia="楷体" w:hAnsi="楷体"/>
          <w:sz w:val="24"/>
          <w:szCs w:val="28"/>
        </w:rPr>
        <w:t>-</w:t>
      </w:r>
      <w:r>
        <w:rPr>
          <w:rFonts w:ascii="楷体" w:eastAsia="楷体" w:hAnsi="楷体" w:hint="eastAsia"/>
          <w:sz w:val="24"/>
          <w:szCs w:val="28"/>
        </w:rPr>
        <w:t>00</w:t>
      </w:r>
      <w:r w:rsidR="006916E6">
        <w:rPr>
          <w:rFonts w:ascii="楷体" w:eastAsia="楷体" w:hAnsi="楷体" w:hint="eastAsia"/>
          <w:sz w:val="24"/>
          <w:szCs w:val="28"/>
        </w:rPr>
        <w:t>14</w:t>
      </w:r>
    </w:p>
    <w:p w14:paraId="1C89842C" w14:textId="736F1858"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项目名称：</w:t>
      </w:r>
      <w:r w:rsidR="00CA1FBA" w:rsidRPr="00CA1FBA">
        <w:rPr>
          <w:rFonts w:ascii="楷体" w:eastAsia="楷体" w:hAnsi="楷体" w:hint="eastAsia"/>
          <w:sz w:val="24"/>
          <w:szCs w:val="28"/>
        </w:rPr>
        <w:t>句容市公安局</w:t>
      </w:r>
      <w:r w:rsidR="002A6FB9">
        <w:rPr>
          <w:rFonts w:ascii="楷体" w:eastAsia="楷体" w:hAnsi="楷体" w:hint="eastAsia"/>
          <w:sz w:val="24"/>
          <w:szCs w:val="28"/>
        </w:rPr>
        <w:t>华阳</w:t>
      </w:r>
      <w:r w:rsidR="00CA1FBA" w:rsidRPr="00CA1FBA">
        <w:rPr>
          <w:rFonts w:ascii="楷体" w:eastAsia="楷体" w:hAnsi="楷体" w:hint="eastAsia"/>
          <w:sz w:val="24"/>
          <w:szCs w:val="28"/>
        </w:rPr>
        <w:t>派出所及中队维修改造工程空调采购</w:t>
      </w:r>
    </w:p>
    <w:bookmarkEnd w:id="13"/>
    <w:p w14:paraId="758DEB15" w14:textId="6AFC2DF0"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预算金额：</w:t>
      </w:r>
      <w:r w:rsidR="002A6FB9" w:rsidRPr="002A6FB9">
        <w:rPr>
          <w:rFonts w:ascii="楷体" w:eastAsia="楷体" w:hAnsi="楷体"/>
          <w:sz w:val="24"/>
          <w:szCs w:val="28"/>
        </w:rPr>
        <w:t>185</w:t>
      </w:r>
      <w:r w:rsidR="002A6FB9">
        <w:rPr>
          <w:rFonts w:ascii="楷体" w:eastAsia="楷体" w:hAnsi="楷体" w:hint="eastAsia"/>
          <w:sz w:val="24"/>
          <w:szCs w:val="28"/>
        </w:rPr>
        <w:t>.</w:t>
      </w:r>
      <w:r w:rsidR="002A6FB9" w:rsidRPr="002A6FB9">
        <w:rPr>
          <w:rFonts w:ascii="楷体" w:eastAsia="楷体" w:hAnsi="楷体"/>
          <w:sz w:val="24"/>
          <w:szCs w:val="28"/>
        </w:rPr>
        <w:t>472054</w:t>
      </w:r>
      <w:r>
        <w:rPr>
          <w:rFonts w:ascii="楷体" w:eastAsia="楷体" w:hAnsi="楷体" w:hint="eastAsia"/>
          <w:sz w:val="24"/>
          <w:szCs w:val="28"/>
        </w:rPr>
        <w:t>万元</w:t>
      </w:r>
    </w:p>
    <w:p w14:paraId="0AC26739" w14:textId="6A8452ED" w:rsidR="00FC5434" w:rsidRPr="00FC5434" w:rsidRDefault="00FC5434" w:rsidP="00FC5434">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最高限价：</w:t>
      </w:r>
      <w:r w:rsidRPr="00FC5434">
        <w:rPr>
          <w:rFonts w:ascii="楷体" w:eastAsia="楷体" w:hAnsi="楷体" w:hint="eastAsia"/>
          <w:sz w:val="24"/>
          <w:szCs w:val="28"/>
        </w:rPr>
        <w:t>178</w:t>
      </w:r>
      <w:r>
        <w:rPr>
          <w:rFonts w:ascii="楷体" w:eastAsia="楷体" w:hAnsi="楷体" w:hint="eastAsia"/>
          <w:sz w:val="24"/>
          <w:szCs w:val="28"/>
        </w:rPr>
        <w:t>.</w:t>
      </w:r>
      <w:r w:rsidRPr="00FC5434">
        <w:rPr>
          <w:rFonts w:ascii="楷体" w:eastAsia="楷体" w:hAnsi="楷体" w:hint="eastAsia"/>
          <w:sz w:val="24"/>
          <w:szCs w:val="28"/>
        </w:rPr>
        <w:t>959458</w:t>
      </w:r>
      <w:r>
        <w:rPr>
          <w:rFonts w:ascii="楷体" w:eastAsia="楷体" w:hAnsi="楷体" w:hint="eastAsia"/>
          <w:sz w:val="24"/>
          <w:szCs w:val="28"/>
        </w:rPr>
        <w:t>万元</w:t>
      </w:r>
    </w:p>
    <w:p w14:paraId="1E90301A"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采购需求：详细内容及要求见第四部分采购需求。</w:t>
      </w:r>
    </w:p>
    <w:p w14:paraId="101360BD"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合同履行期限：详细内容及要求见采购需求。</w:t>
      </w:r>
    </w:p>
    <w:p w14:paraId="10CED5D2"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rPr>
        <w:t>本项目是否接受联合体投标：</w:t>
      </w:r>
      <w:r>
        <w:rPr>
          <w:rFonts w:ascii="楷体" w:eastAsia="楷体" w:hAnsi="楷体" w:hint="eastAsia"/>
          <w:sz w:val="24"/>
          <w:szCs w:val="28"/>
        </w:rPr>
        <w:t>不接受。</w:t>
      </w:r>
    </w:p>
    <w:p w14:paraId="63A100C2" w14:textId="77777777" w:rsidR="00015CB2" w:rsidRDefault="00000000">
      <w:pPr>
        <w:pStyle w:val="2"/>
        <w:spacing w:line="360" w:lineRule="auto"/>
        <w:ind w:left="-142"/>
        <w:jc w:val="both"/>
        <w:rPr>
          <w:rFonts w:ascii="楷体" w:eastAsia="楷体" w:hAnsi="楷体" w:cs="宋体" w:hint="eastAsia"/>
          <w:b w:val="0"/>
          <w:sz w:val="24"/>
          <w:szCs w:val="28"/>
        </w:rPr>
      </w:pPr>
      <w:bookmarkStart w:id="14" w:name="_Toc28359003"/>
      <w:bookmarkStart w:id="15" w:name="_Toc35393791"/>
      <w:bookmarkStart w:id="16" w:name="_Toc35393622"/>
      <w:bookmarkStart w:id="17" w:name="_Toc28359080"/>
      <w:r>
        <w:rPr>
          <w:rFonts w:ascii="楷体" w:eastAsia="楷体" w:hAnsi="楷体" w:cs="宋体" w:hint="eastAsia"/>
          <w:b w:val="0"/>
          <w:sz w:val="24"/>
          <w:szCs w:val="28"/>
        </w:rPr>
        <w:t>二、申请人的资格要求：</w:t>
      </w:r>
      <w:bookmarkEnd w:id="14"/>
      <w:bookmarkEnd w:id="15"/>
      <w:bookmarkEnd w:id="16"/>
      <w:bookmarkEnd w:id="17"/>
    </w:p>
    <w:p w14:paraId="14DDC498" w14:textId="77777777" w:rsidR="00015CB2" w:rsidRDefault="00000000">
      <w:pPr>
        <w:spacing w:line="360" w:lineRule="auto"/>
        <w:ind w:firstLineChars="200" w:firstLine="480"/>
        <w:rPr>
          <w:rFonts w:ascii="楷体" w:eastAsia="楷体" w:hAnsi="楷体" w:hint="eastAsia"/>
          <w:sz w:val="24"/>
          <w:szCs w:val="28"/>
        </w:rPr>
      </w:pPr>
      <w:bookmarkStart w:id="18" w:name="_Toc35393623"/>
      <w:bookmarkStart w:id="19" w:name="_Toc28359081"/>
      <w:bookmarkStart w:id="20" w:name="_Toc28359004"/>
      <w:bookmarkStart w:id="21" w:name="_Toc35393792"/>
      <w:r>
        <w:rPr>
          <w:rFonts w:ascii="楷体" w:eastAsia="楷体" w:hAnsi="楷体" w:hint="eastAsia"/>
          <w:sz w:val="24"/>
          <w:szCs w:val="28"/>
        </w:rPr>
        <w:t>1.满足《中华人民共和国政府采购法》第二十二条规定：</w:t>
      </w:r>
      <w:r>
        <w:rPr>
          <w:rFonts w:ascii="楷体" w:eastAsia="楷体" w:hAnsi="楷体"/>
          <w:sz w:val="24"/>
          <w:szCs w:val="28"/>
        </w:rPr>
        <w:t xml:space="preserve"> </w:t>
      </w:r>
    </w:p>
    <w:p w14:paraId="6A77232E" w14:textId="46B724C4"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2.落实政府采购政策需满足的资格要求：本项目</w:t>
      </w:r>
      <w:r w:rsidR="00C132BD">
        <w:rPr>
          <w:rFonts w:ascii="楷体" w:eastAsia="楷体" w:hAnsi="楷体" w:hint="eastAsia"/>
          <w:sz w:val="24"/>
          <w:szCs w:val="28"/>
        </w:rPr>
        <w:t>不</w:t>
      </w:r>
      <w:r>
        <w:rPr>
          <w:rFonts w:ascii="楷体" w:eastAsia="楷体" w:hAnsi="楷体" w:hint="eastAsia"/>
          <w:sz w:val="24"/>
          <w:szCs w:val="28"/>
        </w:rPr>
        <w:t>属于专门面向中小</w:t>
      </w:r>
      <w:proofErr w:type="gramStart"/>
      <w:r>
        <w:rPr>
          <w:rFonts w:ascii="楷体" w:eastAsia="楷体" w:hAnsi="楷体" w:hint="eastAsia"/>
          <w:sz w:val="24"/>
          <w:szCs w:val="28"/>
        </w:rPr>
        <w:t>微企业</w:t>
      </w:r>
      <w:proofErr w:type="gramEnd"/>
      <w:r>
        <w:rPr>
          <w:rFonts w:ascii="楷体" w:eastAsia="楷体" w:hAnsi="楷体" w:hint="eastAsia"/>
          <w:sz w:val="24"/>
          <w:szCs w:val="28"/>
        </w:rPr>
        <w:t>采购的项目。</w:t>
      </w:r>
    </w:p>
    <w:p w14:paraId="23977CE7" w14:textId="77777777" w:rsidR="00015CB2"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3.本项目的特定资格要求：</w:t>
      </w:r>
      <w:r>
        <w:rPr>
          <w:rFonts w:ascii="楷体" w:eastAsia="楷体" w:hAnsi="楷体" w:hint="eastAsia"/>
          <w:kern w:val="0"/>
          <w:sz w:val="24"/>
          <w:szCs w:val="28"/>
        </w:rPr>
        <w:t>无。</w:t>
      </w:r>
    </w:p>
    <w:p w14:paraId="12140A94" w14:textId="77777777" w:rsidR="00015CB2" w:rsidRDefault="00000000">
      <w:pPr>
        <w:pStyle w:val="2"/>
        <w:spacing w:line="360" w:lineRule="auto"/>
        <w:ind w:left="-142"/>
        <w:jc w:val="both"/>
        <w:rPr>
          <w:rFonts w:ascii="楷体" w:eastAsia="楷体" w:hAnsi="楷体" w:hint="eastAsia"/>
          <w:b w:val="0"/>
          <w:sz w:val="24"/>
          <w:szCs w:val="28"/>
        </w:rPr>
      </w:pPr>
      <w:r>
        <w:rPr>
          <w:rFonts w:ascii="楷体" w:eastAsia="楷体" w:hAnsi="楷体" w:cs="宋体" w:hint="eastAsia"/>
          <w:b w:val="0"/>
          <w:sz w:val="24"/>
          <w:szCs w:val="28"/>
        </w:rPr>
        <w:t>三</w:t>
      </w:r>
      <w:r>
        <w:rPr>
          <w:rFonts w:ascii="楷体" w:eastAsia="楷体" w:hAnsi="楷体" w:hint="eastAsia"/>
          <w:b w:val="0"/>
          <w:sz w:val="24"/>
          <w:szCs w:val="28"/>
        </w:rPr>
        <w:t>、获取招标文件</w:t>
      </w:r>
      <w:bookmarkEnd w:id="18"/>
      <w:bookmarkEnd w:id="19"/>
      <w:bookmarkEnd w:id="20"/>
      <w:bookmarkEnd w:id="21"/>
    </w:p>
    <w:p w14:paraId="049F890D" w14:textId="48FA1948"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获取时间：</w:t>
      </w:r>
      <w:r w:rsidR="00DC175B" w:rsidRPr="00DC175B">
        <w:rPr>
          <w:rFonts w:ascii="楷体" w:eastAsia="楷体" w:hAnsi="楷体" w:hint="eastAsia"/>
          <w:sz w:val="24"/>
          <w:szCs w:val="28"/>
        </w:rPr>
        <w:t>202</w:t>
      </w:r>
      <w:r w:rsidR="002A6FB9">
        <w:rPr>
          <w:rFonts w:ascii="楷体" w:eastAsia="楷体" w:hAnsi="楷体" w:hint="eastAsia"/>
          <w:sz w:val="24"/>
          <w:szCs w:val="28"/>
        </w:rPr>
        <w:t>6</w:t>
      </w:r>
      <w:r w:rsidR="00DC175B" w:rsidRPr="00DC175B">
        <w:rPr>
          <w:rFonts w:ascii="楷体" w:eastAsia="楷体" w:hAnsi="楷体" w:hint="eastAsia"/>
          <w:sz w:val="24"/>
          <w:szCs w:val="28"/>
        </w:rPr>
        <w:t>年</w:t>
      </w:r>
      <w:r w:rsidR="00387772">
        <w:rPr>
          <w:rFonts w:ascii="楷体" w:eastAsia="楷体" w:hAnsi="楷体" w:hint="eastAsia"/>
          <w:sz w:val="24"/>
          <w:szCs w:val="28"/>
        </w:rPr>
        <w:t>7</w:t>
      </w:r>
      <w:r w:rsidR="00DC175B" w:rsidRPr="00DC175B">
        <w:rPr>
          <w:rFonts w:ascii="楷体" w:eastAsia="楷体" w:hAnsi="楷体" w:hint="eastAsia"/>
          <w:sz w:val="24"/>
          <w:szCs w:val="28"/>
        </w:rPr>
        <w:t>月</w:t>
      </w:r>
      <w:r w:rsidR="002A6FB9">
        <w:rPr>
          <w:rFonts w:ascii="楷体" w:eastAsia="楷体" w:hAnsi="楷体" w:hint="eastAsia"/>
          <w:sz w:val="24"/>
          <w:szCs w:val="28"/>
        </w:rPr>
        <w:t>1</w:t>
      </w:r>
      <w:r w:rsidR="00DC175B" w:rsidRPr="00DC175B">
        <w:rPr>
          <w:rFonts w:ascii="楷体" w:eastAsia="楷体" w:hAnsi="楷体" w:hint="eastAsia"/>
          <w:sz w:val="24"/>
          <w:szCs w:val="28"/>
        </w:rPr>
        <w:t>日8:30至202</w:t>
      </w:r>
      <w:r w:rsidR="002A6FB9">
        <w:rPr>
          <w:rFonts w:ascii="楷体" w:eastAsia="楷体" w:hAnsi="楷体" w:hint="eastAsia"/>
          <w:sz w:val="24"/>
          <w:szCs w:val="28"/>
        </w:rPr>
        <w:t>6</w:t>
      </w:r>
      <w:r w:rsidR="00DC175B" w:rsidRPr="00DC175B">
        <w:rPr>
          <w:rFonts w:ascii="楷体" w:eastAsia="楷体" w:hAnsi="楷体" w:hint="eastAsia"/>
          <w:sz w:val="24"/>
          <w:szCs w:val="28"/>
        </w:rPr>
        <w:t>年</w:t>
      </w:r>
      <w:r w:rsidR="00387772">
        <w:rPr>
          <w:rFonts w:ascii="楷体" w:eastAsia="楷体" w:hAnsi="楷体" w:hint="eastAsia"/>
          <w:sz w:val="24"/>
          <w:szCs w:val="28"/>
        </w:rPr>
        <w:t>7</w:t>
      </w:r>
      <w:r w:rsidR="00DC175B" w:rsidRPr="00DC175B">
        <w:rPr>
          <w:rFonts w:ascii="楷体" w:eastAsia="楷体" w:hAnsi="楷体" w:hint="eastAsia"/>
          <w:sz w:val="24"/>
          <w:szCs w:val="28"/>
        </w:rPr>
        <w:t>月</w:t>
      </w:r>
      <w:r w:rsidR="002A6FB9">
        <w:rPr>
          <w:rFonts w:ascii="楷体" w:eastAsia="楷体" w:hAnsi="楷体" w:hint="eastAsia"/>
          <w:sz w:val="24"/>
          <w:szCs w:val="28"/>
        </w:rPr>
        <w:t>8</w:t>
      </w:r>
      <w:r w:rsidR="00DC175B" w:rsidRPr="00DC175B">
        <w:rPr>
          <w:rFonts w:ascii="楷体" w:eastAsia="楷体" w:hAnsi="楷体" w:hint="eastAsia"/>
          <w:sz w:val="24"/>
          <w:szCs w:val="28"/>
        </w:rPr>
        <w:t>日23:59</w:t>
      </w:r>
      <w:r>
        <w:rPr>
          <w:rFonts w:ascii="楷体" w:eastAsia="楷体" w:hAnsi="楷体" w:hint="eastAsia"/>
          <w:sz w:val="24"/>
          <w:szCs w:val="28"/>
        </w:rPr>
        <w:t>（北京时间）</w:t>
      </w:r>
    </w:p>
    <w:p w14:paraId="736692C5"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获取地点：“苏</w:t>
      </w:r>
      <w:proofErr w:type="gramStart"/>
      <w:r>
        <w:rPr>
          <w:rFonts w:ascii="楷体" w:eastAsia="楷体" w:hAnsi="楷体" w:hint="eastAsia"/>
          <w:sz w:val="24"/>
          <w:szCs w:val="28"/>
        </w:rPr>
        <w:t>采云</w:t>
      </w:r>
      <w:proofErr w:type="gramEnd"/>
      <w:r>
        <w:rPr>
          <w:rFonts w:ascii="楷体" w:eastAsia="楷体" w:hAnsi="楷体" w:hint="eastAsia"/>
          <w:sz w:val="24"/>
          <w:szCs w:val="28"/>
        </w:rPr>
        <w:t>”电子交易平台（网址：http://jszfcg.jsczt.cn/）</w:t>
      </w:r>
    </w:p>
    <w:p w14:paraId="51A1EB34" w14:textId="77777777" w:rsidR="00015CB2" w:rsidRDefault="00000000">
      <w:pPr>
        <w:spacing w:line="360" w:lineRule="auto"/>
        <w:ind w:firstLineChars="200" w:firstLine="480"/>
        <w:jc w:val="left"/>
        <w:rPr>
          <w:rFonts w:ascii="楷体" w:eastAsia="楷体" w:hAnsi="楷体" w:hint="eastAsia"/>
          <w:sz w:val="24"/>
          <w:szCs w:val="28"/>
        </w:rPr>
      </w:pPr>
      <w:r>
        <w:rPr>
          <w:rFonts w:ascii="楷体" w:eastAsia="楷体" w:hAnsi="楷体" w:hint="eastAsia"/>
          <w:sz w:val="24"/>
          <w:szCs w:val="28"/>
        </w:rPr>
        <w:t>获取方式：操作指南：</w:t>
      </w:r>
      <w:r>
        <w:rPr>
          <w:rFonts w:ascii="楷体" w:eastAsia="楷体" w:hAnsi="楷体"/>
          <w:sz w:val="24"/>
          <w:szCs w:val="28"/>
        </w:rPr>
        <w:t>http://www.ccgp-jiangsu.gov.cn/jiangsu/zlxz/ee/ee3a4bc5a3454aa2b0d9312230633ce9.html</w:t>
      </w:r>
    </w:p>
    <w:p w14:paraId="71D1083F"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采购文件售价：免费</w:t>
      </w:r>
    </w:p>
    <w:p w14:paraId="6CBC370B" w14:textId="77777777" w:rsidR="00015CB2" w:rsidRDefault="00000000">
      <w:pPr>
        <w:pStyle w:val="2"/>
        <w:spacing w:line="360" w:lineRule="auto"/>
        <w:ind w:left="-142"/>
        <w:jc w:val="both"/>
        <w:rPr>
          <w:rFonts w:ascii="楷体" w:eastAsia="楷体" w:hAnsi="楷体" w:cs="宋体" w:hint="eastAsia"/>
          <w:b w:val="0"/>
          <w:sz w:val="24"/>
          <w:szCs w:val="28"/>
        </w:rPr>
      </w:pPr>
      <w:bookmarkStart w:id="22" w:name="_Toc28359082"/>
      <w:bookmarkStart w:id="23" w:name="_Toc35393624"/>
      <w:bookmarkStart w:id="24" w:name="_Toc28359005"/>
      <w:bookmarkStart w:id="25" w:name="_Toc35393793"/>
      <w:r>
        <w:rPr>
          <w:rFonts w:ascii="楷体" w:eastAsia="楷体" w:hAnsi="楷体" w:cs="宋体" w:hint="eastAsia"/>
          <w:b w:val="0"/>
          <w:sz w:val="24"/>
          <w:szCs w:val="28"/>
        </w:rPr>
        <w:lastRenderedPageBreak/>
        <w:t>四、</w:t>
      </w:r>
      <w:bookmarkEnd w:id="22"/>
      <w:bookmarkEnd w:id="23"/>
      <w:bookmarkEnd w:id="24"/>
      <w:bookmarkEnd w:id="25"/>
      <w:r>
        <w:rPr>
          <w:rFonts w:ascii="楷体" w:eastAsia="楷体" w:hAnsi="楷体" w:cs="宋体" w:hint="eastAsia"/>
          <w:b w:val="0"/>
          <w:sz w:val="24"/>
          <w:szCs w:val="28"/>
        </w:rPr>
        <w:t>提交投标文件截止时间、开标时间和地点</w:t>
      </w:r>
    </w:p>
    <w:p w14:paraId="0A3286B3" w14:textId="5CAB8594"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提交截止时间及开标时间：202</w:t>
      </w:r>
      <w:r w:rsidR="002A6FB9">
        <w:rPr>
          <w:rFonts w:ascii="楷体" w:eastAsia="楷体" w:hAnsi="楷体" w:hint="eastAsia"/>
          <w:sz w:val="24"/>
          <w:szCs w:val="28"/>
        </w:rPr>
        <w:t>6</w:t>
      </w:r>
      <w:r>
        <w:rPr>
          <w:rFonts w:ascii="楷体" w:eastAsia="楷体" w:hAnsi="楷体" w:hint="eastAsia"/>
          <w:sz w:val="24"/>
          <w:szCs w:val="28"/>
        </w:rPr>
        <w:t>年</w:t>
      </w:r>
      <w:r w:rsidR="00387772">
        <w:rPr>
          <w:rFonts w:ascii="楷体" w:eastAsia="楷体" w:hAnsi="楷体" w:hint="eastAsia"/>
          <w:sz w:val="24"/>
          <w:szCs w:val="28"/>
        </w:rPr>
        <w:t>7</w:t>
      </w:r>
      <w:r>
        <w:rPr>
          <w:rFonts w:ascii="楷体" w:eastAsia="楷体" w:hAnsi="楷体" w:hint="eastAsia"/>
          <w:sz w:val="24"/>
          <w:szCs w:val="28"/>
        </w:rPr>
        <w:t>月</w:t>
      </w:r>
      <w:r w:rsidR="008F3521">
        <w:rPr>
          <w:rFonts w:ascii="楷体" w:eastAsia="楷体" w:hAnsi="楷体" w:hint="eastAsia"/>
          <w:sz w:val="24"/>
          <w:szCs w:val="28"/>
        </w:rPr>
        <w:t>2</w:t>
      </w:r>
      <w:r w:rsidR="00387772">
        <w:rPr>
          <w:rFonts w:ascii="楷体" w:eastAsia="楷体" w:hAnsi="楷体" w:hint="eastAsia"/>
          <w:sz w:val="24"/>
          <w:szCs w:val="28"/>
        </w:rPr>
        <w:t>2</w:t>
      </w:r>
      <w:r>
        <w:rPr>
          <w:rFonts w:ascii="楷体" w:eastAsia="楷体" w:hAnsi="楷体" w:hint="eastAsia"/>
          <w:sz w:val="24"/>
          <w:szCs w:val="28"/>
        </w:rPr>
        <w:t>日9点30分（北京时间）</w:t>
      </w:r>
    </w:p>
    <w:p w14:paraId="550C162D"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开标地点：网上开标大厅</w:t>
      </w:r>
    </w:p>
    <w:p w14:paraId="4F7CE63C"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注意事项：</w:t>
      </w:r>
      <w:bookmarkStart w:id="26" w:name="_Toc28359084"/>
      <w:bookmarkStart w:id="27" w:name="_Toc35393794"/>
      <w:bookmarkStart w:id="28" w:name="_Toc35393625"/>
      <w:bookmarkStart w:id="29" w:name="_Toc28359007"/>
      <w:r>
        <w:rPr>
          <w:rFonts w:ascii="楷体" w:eastAsia="楷体" w:hAnsi="楷体" w:hint="eastAsia"/>
          <w:sz w:val="24"/>
          <w:szCs w:val="28"/>
        </w:rPr>
        <w:t>（1）本项目通过“苏</w:t>
      </w:r>
      <w:proofErr w:type="gramStart"/>
      <w:r>
        <w:rPr>
          <w:rFonts w:ascii="楷体" w:eastAsia="楷体" w:hAnsi="楷体" w:hint="eastAsia"/>
          <w:sz w:val="24"/>
          <w:szCs w:val="28"/>
        </w:rPr>
        <w:t>采云</w:t>
      </w:r>
      <w:proofErr w:type="gramEnd"/>
      <w:r>
        <w:rPr>
          <w:rFonts w:ascii="楷体" w:eastAsia="楷体" w:hAnsi="楷体" w:hint="eastAsia"/>
          <w:sz w:val="24"/>
          <w:szCs w:val="28"/>
        </w:rPr>
        <w:t>”电子交易平台进行采购，投标人须通过“江苏政府采购网”发布的最新响应文件制作软件（下载地址：江苏政府采购网</w:t>
      </w:r>
      <w:proofErr w:type="gramStart"/>
      <w:r>
        <w:rPr>
          <w:rFonts w:ascii="楷体" w:eastAsia="楷体" w:hAnsi="楷体" w:hint="eastAsia"/>
          <w:sz w:val="24"/>
          <w:szCs w:val="28"/>
        </w:rPr>
        <w:t>—办事指南—资料</w:t>
      </w:r>
      <w:proofErr w:type="gramEnd"/>
      <w:r>
        <w:rPr>
          <w:rFonts w:ascii="楷体" w:eastAsia="楷体" w:hAnsi="楷体" w:hint="eastAsia"/>
          <w:sz w:val="24"/>
          <w:szCs w:val="28"/>
        </w:rPr>
        <w:t>下载—《江苏省政府采购交易管理系统（苏</w:t>
      </w:r>
      <w:proofErr w:type="gramStart"/>
      <w:r>
        <w:rPr>
          <w:rFonts w:ascii="楷体" w:eastAsia="楷体" w:hAnsi="楷体" w:hint="eastAsia"/>
          <w:sz w:val="24"/>
          <w:szCs w:val="28"/>
        </w:rPr>
        <w:t>采云</w:t>
      </w:r>
      <w:proofErr w:type="gramEnd"/>
      <w:r>
        <w:rPr>
          <w:rFonts w:ascii="楷体" w:eastAsia="楷体" w:hAnsi="楷体" w:hint="eastAsia"/>
          <w:sz w:val="24"/>
          <w:szCs w:val="28"/>
        </w:rPr>
        <w:t>）供应商操作指南》）在“苏</w:t>
      </w:r>
      <w:proofErr w:type="gramStart"/>
      <w:r>
        <w:rPr>
          <w:rFonts w:ascii="楷体" w:eastAsia="楷体" w:hAnsi="楷体" w:hint="eastAsia"/>
          <w:sz w:val="24"/>
          <w:szCs w:val="28"/>
        </w:rPr>
        <w:t>采云</w:t>
      </w:r>
      <w:proofErr w:type="gramEnd"/>
      <w:r>
        <w:rPr>
          <w:rFonts w:ascii="楷体" w:eastAsia="楷体" w:hAnsi="楷体" w:hint="eastAsia"/>
          <w:sz w:val="24"/>
          <w:szCs w:val="28"/>
        </w:rPr>
        <w:t>”平台在线制作并提交投标文件。截至投标截止时间，电子交易平台投标通道将关闭，投标人未完成电子投标文件有效提交的，其投标将被拒绝。</w:t>
      </w:r>
    </w:p>
    <w:p w14:paraId="5AB38A75" w14:textId="77777777" w:rsidR="00015CB2" w:rsidRDefault="00000000">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（2）本项目采用网上开标方式，请投标人事先做好电脑环境准备，自行选择互联网连接畅通的场地，在规定的开标时间登录网上开标大厅进行投标文件解密等操作。</w:t>
      </w:r>
    </w:p>
    <w:p w14:paraId="02833A81" w14:textId="77777777" w:rsidR="00015CB2" w:rsidRDefault="00000000">
      <w:pPr>
        <w:pStyle w:val="2"/>
        <w:spacing w:line="360" w:lineRule="auto"/>
        <w:ind w:left="-142"/>
        <w:jc w:val="both"/>
        <w:rPr>
          <w:rFonts w:ascii="楷体" w:eastAsia="楷体" w:hAnsi="楷体" w:cs="宋体" w:hint="eastAsia"/>
          <w:b w:val="0"/>
          <w:bCs/>
          <w:sz w:val="24"/>
          <w:szCs w:val="28"/>
        </w:rPr>
      </w:pPr>
      <w:r>
        <w:rPr>
          <w:rFonts w:ascii="楷体" w:eastAsia="楷体" w:hAnsi="楷体" w:cs="宋体" w:hint="eastAsia"/>
          <w:b w:val="0"/>
          <w:bCs/>
          <w:sz w:val="24"/>
          <w:szCs w:val="28"/>
        </w:rPr>
        <w:t>五、公告期限</w:t>
      </w:r>
      <w:bookmarkEnd w:id="26"/>
      <w:bookmarkEnd w:id="27"/>
      <w:bookmarkEnd w:id="28"/>
      <w:bookmarkEnd w:id="29"/>
    </w:p>
    <w:p w14:paraId="60F0D56B" w14:textId="77777777" w:rsidR="00015CB2" w:rsidRDefault="00000000">
      <w:pPr>
        <w:spacing w:line="360" w:lineRule="auto"/>
        <w:ind w:firstLineChars="200" w:firstLine="480"/>
        <w:rPr>
          <w:rFonts w:ascii="楷体" w:eastAsia="楷体" w:hAnsi="楷体" w:cs="宋体" w:hint="eastAsia"/>
          <w:kern w:val="0"/>
          <w:sz w:val="24"/>
          <w:szCs w:val="28"/>
        </w:rPr>
      </w:pPr>
      <w:r>
        <w:rPr>
          <w:rFonts w:ascii="楷体" w:eastAsia="楷体" w:hAnsi="楷体" w:cs="宋体" w:hint="eastAsia"/>
          <w:kern w:val="0"/>
          <w:sz w:val="24"/>
          <w:szCs w:val="28"/>
        </w:rPr>
        <w:t>自本公告发布之日起5个工作日。</w:t>
      </w:r>
    </w:p>
    <w:p w14:paraId="672AE000" w14:textId="77777777" w:rsidR="00015CB2" w:rsidRDefault="00000000">
      <w:pPr>
        <w:pStyle w:val="2"/>
        <w:spacing w:line="360" w:lineRule="auto"/>
        <w:ind w:left="-142"/>
        <w:jc w:val="both"/>
        <w:rPr>
          <w:rFonts w:ascii="楷体" w:eastAsia="楷体" w:hAnsi="楷体" w:cs="宋体" w:hint="eastAsia"/>
          <w:b w:val="0"/>
          <w:sz w:val="24"/>
          <w:szCs w:val="28"/>
        </w:rPr>
      </w:pPr>
      <w:bookmarkStart w:id="30" w:name="_Toc35393795"/>
      <w:bookmarkStart w:id="31" w:name="_Toc35393626"/>
      <w:r>
        <w:rPr>
          <w:rFonts w:ascii="楷体" w:eastAsia="楷体" w:hAnsi="楷体" w:cs="宋体" w:hint="eastAsia"/>
          <w:b w:val="0"/>
          <w:sz w:val="24"/>
          <w:szCs w:val="28"/>
        </w:rPr>
        <w:t>六、其他补充事宜</w:t>
      </w:r>
      <w:bookmarkEnd w:id="30"/>
      <w:bookmarkEnd w:id="31"/>
    </w:p>
    <w:p w14:paraId="0C8CB76D" w14:textId="77777777" w:rsidR="00015CB2" w:rsidRDefault="00000000">
      <w:pPr>
        <w:pStyle w:val="39"/>
        <w:widowControl/>
        <w:spacing w:line="360" w:lineRule="auto"/>
        <w:ind w:firstLine="480"/>
        <w:jc w:val="left"/>
        <w:rPr>
          <w:rFonts w:ascii="楷体" w:eastAsia="楷体" w:hAnsi="楷体" w:cs="宋体" w:hint="eastAsia"/>
          <w:kern w:val="0"/>
          <w:sz w:val="24"/>
          <w:szCs w:val="28"/>
        </w:rPr>
      </w:pPr>
      <w:bookmarkStart w:id="32" w:name="_Toc35393796"/>
      <w:bookmarkStart w:id="33" w:name="_Toc35393627"/>
      <w:bookmarkStart w:id="34" w:name="_Toc28359085"/>
      <w:bookmarkStart w:id="35" w:name="_Toc28359008"/>
      <w:r>
        <w:rPr>
          <w:rFonts w:ascii="楷体" w:eastAsia="楷体" w:hAnsi="楷体" w:cs="宋体" w:hint="eastAsia"/>
          <w:kern w:val="0"/>
          <w:sz w:val="24"/>
          <w:szCs w:val="28"/>
        </w:rPr>
        <w:t>1.本项目通过电子交易平台进行采购，请在投标前详细阅读</w:t>
      </w:r>
      <w:proofErr w:type="gramStart"/>
      <w:r>
        <w:rPr>
          <w:rFonts w:ascii="楷体" w:eastAsia="楷体" w:hAnsi="楷体" w:cs="宋体" w:hint="eastAsia"/>
          <w:kern w:val="0"/>
          <w:sz w:val="24"/>
          <w:szCs w:val="28"/>
        </w:rPr>
        <w:t>《《</w:t>
      </w:r>
      <w:proofErr w:type="gramEnd"/>
      <w:r>
        <w:rPr>
          <w:rFonts w:ascii="楷体" w:eastAsia="楷体" w:hAnsi="楷体" w:cs="宋体" w:hint="eastAsia"/>
          <w:kern w:val="0"/>
          <w:sz w:val="24"/>
          <w:szCs w:val="28"/>
        </w:rPr>
        <w:t>江苏省政府采购交易管理系统（苏</w:t>
      </w:r>
      <w:proofErr w:type="gramStart"/>
      <w:r>
        <w:rPr>
          <w:rFonts w:ascii="楷体" w:eastAsia="楷体" w:hAnsi="楷体" w:cs="宋体" w:hint="eastAsia"/>
          <w:kern w:val="0"/>
          <w:sz w:val="24"/>
          <w:szCs w:val="28"/>
        </w:rPr>
        <w:t>采云</w:t>
      </w:r>
      <w:proofErr w:type="gramEnd"/>
      <w:r>
        <w:rPr>
          <w:rFonts w:ascii="楷体" w:eastAsia="楷体" w:hAnsi="楷体" w:cs="宋体" w:hint="eastAsia"/>
          <w:kern w:val="0"/>
          <w:sz w:val="24"/>
          <w:szCs w:val="28"/>
        </w:rPr>
        <w:t>）供应商操作指南</w:t>
      </w:r>
      <w:proofErr w:type="gramStart"/>
      <w:r>
        <w:rPr>
          <w:rFonts w:ascii="楷体" w:eastAsia="楷体" w:hAnsi="楷体" w:cs="宋体" w:hint="eastAsia"/>
          <w:kern w:val="0"/>
          <w:sz w:val="24"/>
          <w:szCs w:val="28"/>
        </w:rPr>
        <w:t>》》</w:t>
      </w:r>
      <w:proofErr w:type="gramEnd"/>
      <w:r>
        <w:rPr>
          <w:rFonts w:ascii="楷体" w:eastAsia="楷体" w:hAnsi="楷体" w:cs="宋体" w:hint="eastAsia"/>
          <w:kern w:val="0"/>
          <w:sz w:val="24"/>
          <w:szCs w:val="28"/>
        </w:rPr>
        <w:t>（网址：</w:t>
      </w:r>
      <w:r>
        <w:rPr>
          <w:rFonts w:ascii="楷体" w:eastAsia="楷体" w:hAnsi="楷体" w:cs="宋体"/>
          <w:kern w:val="0"/>
          <w:sz w:val="24"/>
          <w:szCs w:val="28"/>
          <w:u w:val="single"/>
        </w:rPr>
        <w:t>http://www.ccgp-jiangsu.gov.cn/jiangsu/zlxz/ee/ee3a4bc5a3454aa2b0d9312230633ce9.html</w:t>
      </w:r>
      <w:r>
        <w:rPr>
          <w:rFonts w:ascii="楷体" w:eastAsia="楷体" w:hAnsi="楷体" w:cs="宋体" w:hint="eastAsia"/>
          <w:kern w:val="0"/>
          <w:sz w:val="24"/>
          <w:szCs w:val="28"/>
        </w:rPr>
        <w:t>）；投标人在使用系统进行投标的过程中如遇到涉及平台使用的任何问题，应在工作日上午9：00-1</w:t>
      </w:r>
      <w:r>
        <w:rPr>
          <w:rFonts w:ascii="楷体" w:eastAsia="楷体" w:hAnsi="楷体" w:cs="宋体"/>
          <w:kern w:val="0"/>
          <w:sz w:val="24"/>
          <w:szCs w:val="28"/>
        </w:rPr>
        <w:t>1</w:t>
      </w:r>
      <w:r>
        <w:rPr>
          <w:rFonts w:ascii="楷体" w:eastAsia="楷体" w:hAnsi="楷体" w:cs="宋体" w:hint="eastAsia"/>
          <w:kern w:val="0"/>
          <w:sz w:val="24"/>
          <w:szCs w:val="28"/>
        </w:rPr>
        <w:t>:</w:t>
      </w:r>
      <w:r>
        <w:rPr>
          <w:rFonts w:ascii="楷体" w:eastAsia="楷体" w:hAnsi="楷体" w:cs="宋体"/>
          <w:kern w:val="0"/>
          <w:sz w:val="24"/>
          <w:szCs w:val="28"/>
        </w:rPr>
        <w:t>3</w:t>
      </w:r>
      <w:r>
        <w:rPr>
          <w:rFonts w:ascii="楷体" w:eastAsia="楷体" w:hAnsi="楷体" w:cs="宋体" w:hint="eastAsia"/>
          <w:kern w:val="0"/>
          <w:sz w:val="24"/>
          <w:szCs w:val="28"/>
        </w:rPr>
        <w:t>0 下午13:30-17:30期间致电技术支持热线咨询，联系方式：0519-86722803、0519-96722805。</w:t>
      </w:r>
    </w:p>
    <w:p w14:paraId="528BB4B4" w14:textId="77777777" w:rsidR="00015CB2" w:rsidRDefault="00000000">
      <w:pPr>
        <w:pStyle w:val="39"/>
        <w:widowControl/>
        <w:spacing w:line="360" w:lineRule="auto"/>
        <w:ind w:firstLine="480"/>
        <w:jc w:val="left"/>
        <w:rPr>
          <w:rFonts w:ascii="楷体" w:eastAsia="楷体" w:hAnsi="楷体" w:cs="宋体" w:hint="eastAsia"/>
          <w:kern w:val="0"/>
          <w:sz w:val="24"/>
          <w:szCs w:val="28"/>
        </w:rPr>
      </w:pPr>
      <w:r>
        <w:rPr>
          <w:rFonts w:ascii="楷体" w:eastAsia="楷体" w:hAnsi="楷体" w:cs="宋体" w:hint="eastAsia"/>
          <w:kern w:val="0"/>
          <w:sz w:val="24"/>
          <w:szCs w:val="28"/>
        </w:rPr>
        <w:t>2.投标人投标需提前办理数字认证证书，办理方式和注意事项详见:</w:t>
      </w:r>
    </w:p>
    <w:p w14:paraId="21C5F89B" w14:textId="77777777" w:rsidR="00015CB2" w:rsidRDefault="00000000">
      <w:pPr>
        <w:widowControl/>
        <w:spacing w:line="360" w:lineRule="auto"/>
        <w:ind w:firstLine="480"/>
        <w:jc w:val="left"/>
        <w:rPr>
          <w:rFonts w:ascii="楷体" w:eastAsia="楷体" w:hAnsi="楷体" w:cs="楷体" w:hint="eastAsia"/>
          <w:kern w:val="0"/>
          <w:sz w:val="24"/>
        </w:rPr>
      </w:pPr>
      <w:r>
        <w:rPr>
          <w:rFonts w:ascii="楷体" w:eastAsia="楷体" w:hAnsi="楷体" w:cs="楷体" w:hint="eastAsia"/>
          <w:kern w:val="0"/>
          <w:sz w:val="24"/>
        </w:rPr>
        <w:t>镇江地区意源（方正）办理方式：镇江市</w:t>
      </w:r>
      <w:proofErr w:type="gramStart"/>
      <w:r>
        <w:rPr>
          <w:rFonts w:ascii="楷体" w:eastAsia="楷体" w:hAnsi="楷体" w:cs="楷体" w:hint="eastAsia"/>
          <w:kern w:val="0"/>
          <w:sz w:val="24"/>
        </w:rPr>
        <w:t>润州区冠城路</w:t>
      </w:r>
      <w:proofErr w:type="gramEnd"/>
      <w:r>
        <w:rPr>
          <w:rFonts w:ascii="楷体" w:eastAsia="楷体" w:hAnsi="楷体" w:cs="楷体" w:hint="eastAsia"/>
          <w:kern w:val="0"/>
          <w:sz w:val="24"/>
        </w:rPr>
        <w:t>8号工人大厦7楼公共资源交易中心大厅CA窗口。工作日办公时间：9：00-12：00、13：30-17：30。联系人：邵娟，联系电话：13655287962，办理指南地址：http://jsxcmm.com/help/gys.html。</w:t>
      </w:r>
    </w:p>
    <w:p w14:paraId="16352E9E" w14:textId="77777777" w:rsidR="00015CB2" w:rsidRDefault="00000000">
      <w:pPr>
        <w:pStyle w:val="2"/>
        <w:spacing w:line="360" w:lineRule="auto"/>
        <w:ind w:left="-142"/>
        <w:jc w:val="both"/>
        <w:rPr>
          <w:rFonts w:ascii="楷体" w:eastAsia="楷体" w:hAnsi="楷体" w:cs="宋体" w:hint="eastAsia"/>
          <w:b w:val="0"/>
          <w:sz w:val="24"/>
          <w:szCs w:val="28"/>
        </w:rPr>
      </w:pPr>
      <w:r>
        <w:rPr>
          <w:rFonts w:ascii="楷体" w:eastAsia="楷体" w:hAnsi="楷体" w:cs="宋体" w:hint="eastAsia"/>
          <w:b w:val="0"/>
          <w:sz w:val="24"/>
          <w:szCs w:val="28"/>
        </w:rPr>
        <w:t>七、对本次招标提出询问，请按以下方式联系。</w:t>
      </w:r>
      <w:bookmarkEnd w:id="32"/>
      <w:bookmarkEnd w:id="33"/>
      <w:bookmarkEnd w:id="34"/>
      <w:bookmarkEnd w:id="35"/>
    </w:p>
    <w:p w14:paraId="10BC8D53" w14:textId="77777777" w:rsidR="00015CB2" w:rsidRDefault="00000000">
      <w:pPr>
        <w:widowControl/>
        <w:spacing w:line="360" w:lineRule="auto"/>
        <w:ind w:firstLineChars="300" w:firstLine="720"/>
        <w:jc w:val="left"/>
        <w:rPr>
          <w:rFonts w:ascii="楷体" w:eastAsia="楷体" w:hAnsi="楷体" w:hint="eastAsia"/>
          <w:sz w:val="24"/>
          <w:szCs w:val="28"/>
        </w:rPr>
      </w:pPr>
      <w:r>
        <w:rPr>
          <w:rFonts w:ascii="楷体" w:eastAsia="楷体" w:hAnsi="楷体" w:cs="宋体" w:hint="eastAsia"/>
          <w:sz w:val="24"/>
          <w:szCs w:val="28"/>
        </w:rPr>
        <w:t>1.采购人信息</w:t>
      </w:r>
    </w:p>
    <w:p w14:paraId="770AF566" w14:textId="3E2C5E7F" w:rsidR="00015CB2" w:rsidRDefault="00000000">
      <w:pPr>
        <w:spacing w:line="360" w:lineRule="auto"/>
        <w:ind w:leftChars="371" w:left="1079" w:hangingChars="125" w:hanging="300"/>
        <w:jc w:val="left"/>
        <w:rPr>
          <w:rFonts w:ascii="楷体" w:eastAsia="楷体" w:hAnsi="楷体" w:cs="宋体" w:hint="eastAsia"/>
          <w:kern w:val="0"/>
          <w:sz w:val="24"/>
          <w:szCs w:val="28"/>
        </w:rPr>
      </w:pPr>
      <w:r>
        <w:rPr>
          <w:rFonts w:ascii="楷体" w:eastAsia="楷体" w:hAnsi="楷体" w:hint="eastAsia"/>
          <w:sz w:val="24"/>
          <w:szCs w:val="28"/>
        </w:rPr>
        <w:t>名 称：</w:t>
      </w:r>
      <w:r>
        <w:rPr>
          <w:rFonts w:ascii="楷体" w:eastAsia="楷体" w:hAnsi="楷体" w:cs="宋体" w:hint="eastAsia"/>
          <w:kern w:val="0"/>
          <w:sz w:val="24"/>
          <w:szCs w:val="28"/>
        </w:rPr>
        <w:t>句容市</w:t>
      </w:r>
      <w:r w:rsidR="008F3521">
        <w:rPr>
          <w:rFonts w:ascii="楷体" w:eastAsia="楷体" w:hAnsi="楷体" w:cs="宋体" w:hint="eastAsia"/>
          <w:kern w:val="0"/>
          <w:sz w:val="24"/>
          <w:szCs w:val="28"/>
        </w:rPr>
        <w:t>公安局</w:t>
      </w:r>
    </w:p>
    <w:p w14:paraId="3059F645" w14:textId="6F793D57" w:rsidR="00015CB2" w:rsidRDefault="00000000">
      <w:pPr>
        <w:spacing w:line="360" w:lineRule="auto"/>
        <w:ind w:leftChars="371" w:left="1079" w:hangingChars="125" w:hanging="300"/>
        <w:jc w:val="left"/>
        <w:rPr>
          <w:rFonts w:ascii="楷体" w:eastAsia="楷体" w:hAnsi="楷体" w:cs="宋体" w:hint="eastAsia"/>
          <w:kern w:val="0"/>
          <w:sz w:val="24"/>
          <w:szCs w:val="28"/>
        </w:rPr>
      </w:pPr>
      <w:r>
        <w:rPr>
          <w:rFonts w:ascii="楷体" w:eastAsia="楷体" w:hAnsi="楷体" w:hint="eastAsia"/>
          <w:sz w:val="24"/>
          <w:szCs w:val="28"/>
        </w:rPr>
        <w:lastRenderedPageBreak/>
        <w:t>地 址：</w:t>
      </w:r>
      <w:r w:rsidR="008F3521" w:rsidRPr="008F3521">
        <w:rPr>
          <w:rFonts w:ascii="楷体" w:eastAsia="楷体" w:hAnsi="楷体" w:cs="宋体" w:hint="eastAsia"/>
          <w:kern w:val="0"/>
          <w:sz w:val="24"/>
          <w:szCs w:val="28"/>
        </w:rPr>
        <w:t>句容市文昌东路88号</w:t>
      </w:r>
    </w:p>
    <w:p w14:paraId="5F0B8A88" w14:textId="4F664F30"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联系人：</w:t>
      </w:r>
      <w:r w:rsidR="008F3521" w:rsidRPr="008F3521">
        <w:rPr>
          <w:rFonts w:ascii="楷体" w:eastAsia="楷体" w:hAnsi="楷体" w:cs="宋体" w:hint="eastAsia"/>
          <w:kern w:val="0"/>
          <w:sz w:val="24"/>
          <w:szCs w:val="28"/>
        </w:rPr>
        <w:t>束其兵</w:t>
      </w:r>
    </w:p>
    <w:p w14:paraId="020321FF" w14:textId="78514383" w:rsidR="00015CB2" w:rsidRDefault="00000000">
      <w:pPr>
        <w:spacing w:line="360" w:lineRule="auto"/>
        <w:ind w:leftChars="371" w:left="1079" w:hangingChars="125" w:hanging="300"/>
        <w:jc w:val="left"/>
        <w:rPr>
          <w:rFonts w:ascii="楷体" w:eastAsia="楷体" w:hAnsi="楷体" w:hint="eastAsia"/>
          <w:sz w:val="24"/>
          <w:szCs w:val="28"/>
          <w:highlight w:val="yellow"/>
        </w:rPr>
      </w:pPr>
      <w:r>
        <w:rPr>
          <w:rFonts w:ascii="楷体" w:eastAsia="楷体" w:hAnsi="楷体" w:hint="eastAsia"/>
          <w:sz w:val="24"/>
          <w:szCs w:val="28"/>
        </w:rPr>
        <w:t>联系方式：</w:t>
      </w:r>
      <w:bookmarkStart w:id="36" w:name="_Toc28359086"/>
      <w:bookmarkStart w:id="37" w:name="_Toc28359009"/>
      <w:r w:rsidR="008F3521" w:rsidRPr="008F3521">
        <w:rPr>
          <w:rFonts w:ascii="楷体" w:eastAsia="楷体" w:hAnsi="楷体" w:cs="宋体"/>
          <w:kern w:val="0"/>
          <w:sz w:val="24"/>
          <w:szCs w:val="28"/>
        </w:rPr>
        <w:t>13605292148</w:t>
      </w:r>
    </w:p>
    <w:p w14:paraId="2136A19E"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cs="宋体" w:hint="eastAsia"/>
          <w:sz w:val="24"/>
          <w:szCs w:val="28"/>
        </w:rPr>
        <w:t>2.采购代理机构信息</w:t>
      </w:r>
      <w:bookmarkEnd w:id="36"/>
      <w:bookmarkEnd w:id="37"/>
    </w:p>
    <w:p w14:paraId="5D3C9549"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名 称：</w:t>
      </w:r>
      <w:r>
        <w:rPr>
          <w:rFonts w:ascii="楷体" w:eastAsia="楷体" w:hAnsi="楷体" w:cs="宋体" w:hint="eastAsia"/>
          <w:kern w:val="0"/>
          <w:sz w:val="24"/>
          <w:szCs w:val="28"/>
        </w:rPr>
        <w:t>句容市公共资源交易中心</w:t>
      </w:r>
    </w:p>
    <w:p w14:paraId="21FD4B25"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地 址：</w:t>
      </w:r>
      <w:r>
        <w:rPr>
          <w:rFonts w:ascii="楷体" w:eastAsia="楷体" w:hAnsi="楷体" w:cs="宋体" w:hint="eastAsia"/>
          <w:kern w:val="0"/>
          <w:sz w:val="24"/>
          <w:szCs w:val="28"/>
        </w:rPr>
        <w:t>句容市隆昌路300号</w:t>
      </w:r>
    </w:p>
    <w:p w14:paraId="46DE485F"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联系方式：</w:t>
      </w:r>
      <w:bookmarkStart w:id="38" w:name="_Toc28359087"/>
      <w:bookmarkStart w:id="39" w:name="_Toc28359010"/>
      <w:r>
        <w:rPr>
          <w:rFonts w:ascii="楷体" w:eastAsia="楷体" w:hAnsi="楷体" w:cs="宋体" w:hint="eastAsia"/>
          <w:kern w:val="0"/>
          <w:sz w:val="24"/>
          <w:szCs w:val="28"/>
        </w:rPr>
        <w:t>0511-87322017</w:t>
      </w:r>
    </w:p>
    <w:p w14:paraId="5D4EC84B"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cs="宋体" w:hint="eastAsia"/>
          <w:sz w:val="24"/>
          <w:szCs w:val="28"/>
        </w:rPr>
        <w:t>3.项目联系方式</w:t>
      </w:r>
      <w:bookmarkEnd w:id="38"/>
      <w:bookmarkEnd w:id="39"/>
    </w:p>
    <w:p w14:paraId="012220BB"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项目联系人：</w:t>
      </w:r>
      <w:r>
        <w:rPr>
          <w:rFonts w:ascii="楷体" w:eastAsia="楷体" w:hAnsi="楷体" w:cs="宋体" w:hint="eastAsia"/>
          <w:kern w:val="0"/>
          <w:sz w:val="24"/>
          <w:szCs w:val="28"/>
        </w:rPr>
        <w:t>储尧</w:t>
      </w:r>
    </w:p>
    <w:p w14:paraId="7A0B2A2F" w14:textId="77777777" w:rsidR="00015CB2" w:rsidRDefault="00000000">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电 话：</w:t>
      </w:r>
      <w:r>
        <w:rPr>
          <w:rFonts w:ascii="楷体" w:eastAsia="楷体" w:hAnsi="楷体" w:cs="宋体" w:hint="eastAsia"/>
          <w:kern w:val="0"/>
          <w:sz w:val="24"/>
          <w:szCs w:val="28"/>
        </w:rPr>
        <w:t>0511-87322017</w:t>
      </w:r>
    </w:p>
    <w:p w14:paraId="24377E86" w14:textId="77777777" w:rsidR="00015CB2" w:rsidRDefault="00015CB2">
      <w:pPr>
        <w:pStyle w:val="3"/>
        <w:keepNext w:val="0"/>
        <w:keepLines w:val="0"/>
        <w:spacing w:before="0" w:after="0" w:line="360" w:lineRule="auto"/>
        <w:jc w:val="center"/>
        <w:rPr>
          <w:rFonts w:ascii="楷体" w:eastAsia="楷体" w:hAnsi="楷体" w:hint="eastAsia"/>
          <w:szCs w:val="32"/>
        </w:rPr>
      </w:pPr>
      <w:bookmarkStart w:id="40" w:name="_Toc92168000"/>
      <w:bookmarkStart w:id="41" w:name="_Toc100386034"/>
      <w:bookmarkEnd w:id="3"/>
      <w:bookmarkEnd w:id="4"/>
      <w:bookmarkEnd w:id="5"/>
      <w:bookmarkEnd w:id="6"/>
      <w:bookmarkEnd w:id="7"/>
    </w:p>
    <w:p w14:paraId="282F4EA8" w14:textId="77777777" w:rsidR="00015CB2" w:rsidRDefault="00015CB2">
      <w:pPr>
        <w:rPr>
          <w:rFonts w:ascii="楷体" w:eastAsia="楷体" w:hAnsi="楷体" w:hint="eastAsia"/>
          <w:szCs w:val="32"/>
        </w:rPr>
      </w:pPr>
    </w:p>
    <w:p w14:paraId="785FAA14" w14:textId="77777777" w:rsidR="00015CB2" w:rsidRDefault="00000000">
      <w:pPr>
        <w:widowControl/>
        <w:jc w:val="left"/>
        <w:rPr>
          <w:rFonts w:ascii="楷体" w:eastAsia="楷体" w:hAnsi="楷体" w:hint="eastAsia"/>
          <w:b/>
          <w:sz w:val="32"/>
          <w:szCs w:val="32"/>
        </w:rPr>
      </w:pPr>
      <w:r>
        <w:rPr>
          <w:rFonts w:ascii="楷体" w:eastAsia="楷体" w:hAnsi="楷体"/>
          <w:szCs w:val="32"/>
        </w:rPr>
        <w:br w:type="page"/>
      </w:r>
    </w:p>
    <w:p w14:paraId="76297D8F" w14:textId="77777777" w:rsidR="00015CB2" w:rsidRDefault="00000000">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lastRenderedPageBreak/>
        <w:t>第二部分    投标人须知</w:t>
      </w:r>
    </w:p>
    <w:p w14:paraId="360A4A61" w14:textId="77777777" w:rsidR="00015CB2" w:rsidRDefault="00000000">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t>前附表</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994"/>
        <w:gridCol w:w="6819"/>
      </w:tblGrid>
      <w:tr w:rsidR="00015CB2" w14:paraId="130B20D5" w14:textId="77777777">
        <w:tc>
          <w:tcPr>
            <w:tcW w:w="423" w:type="pct"/>
            <w:vAlign w:val="center"/>
          </w:tcPr>
          <w:p w14:paraId="0ADF9B9F"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序号</w:t>
            </w:r>
          </w:p>
        </w:tc>
        <w:tc>
          <w:tcPr>
            <w:tcW w:w="1035" w:type="pct"/>
            <w:vAlign w:val="center"/>
          </w:tcPr>
          <w:p w14:paraId="76AA8D3D"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事项</w:t>
            </w:r>
          </w:p>
        </w:tc>
        <w:tc>
          <w:tcPr>
            <w:tcW w:w="3540" w:type="pct"/>
            <w:vAlign w:val="center"/>
          </w:tcPr>
          <w:p w14:paraId="28F14CCB"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本项目规定</w:t>
            </w:r>
          </w:p>
        </w:tc>
      </w:tr>
      <w:tr w:rsidR="00015CB2" w14:paraId="13EA05AB" w14:textId="77777777">
        <w:tc>
          <w:tcPr>
            <w:tcW w:w="423" w:type="pct"/>
            <w:vAlign w:val="center"/>
          </w:tcPr>
          <w:p w14:paraId="7E34FC8C"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1</w:t>
            </w:r>
          </w:p>
        </w:tc>
        <w:tc>
          <w:tcPr>
            <w:tcW w:w="1035" w:type="pct"/>
            <w:vAlign w:val="center"/>
          </w:tcPr>
          <w:p w14:paraId="293758A5"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报价要求</w:t>
            </w:r>
          </w:p>
        </w:tc>
        <w:tc>
          <w:tcPr>
            <w:tcW w:w="3540" w:type="pct"/>
            <w:vAlign w:val="center"/>
          </w:tcPr>
          <w:p w14:paraId="7EF9990A"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本次投标报价的币种为人民币。</w:t>
            </w:r>
          </w:p>
          <w:p w14:paraId="5DF0CF65"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投标人应按招标文件所提供的各报价表格式报价。</w:t>
            </w:r>
          </w:p>
          <w:p w14:paraId="66F86F72"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投标人应对本项目报出最具有竞争力的价格，应包括本次招标要求提供的货物（服务）已支付或将支付的所有费用（含税费）。</w:t>
            </w:r>
          </w:p>
          <w:p w14:paraId="7FFE9C16"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最低投标报价不能作为中标的保证。</w:t>
            </w:r>
          </w:p>
          <w:p w14:paraId="600804D6"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中标价即为合同签约价。</w:t>
            </w:r>
          </w:p>
          <w:p w14:paraId="74C525CF"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如出现报价前后不一致的，将按招标文件第五部分“评标办法和标准”第5项规定进行修正。</w:t>
            </w:r>
          </w:p>
        </w:tc>
      </w:tr>
      <w:tr w:rsidR="00015CB2" w14:paraId="4808DCCB" w14:textId="77777777">
        <w:trPr>
          <w:trHeight w:val="1366"/>
        </w:trPr>
        <w:tc>
          <w:tcPr>
            <w:tcW w:w="423" w:type="pct"/>
            <w:vAlign w:val="center"/>
          </w:tcPr>
          <w:p w14:paraId="63FDC40F"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2</w:t>
            </w:r>
          </w:p>
        </w:tc>
        <w:tc>
          <w:tcPr>
            <w:tcW w:w="1035" w:type="pct"/>
            <w:vAlign w:val="center"/>
          </w:tcPr>
          <w:p w14:paraId="1912124B"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转包及分包</w:t>
            </w:r>
          </w:p>
        </w:tc>
        <w:tc>
          <w:tcPr>
            <w:tcW w:w="3540" w:type="pct"/>
            <w:vAlign w:val="center"/>
          </w:tcPr>
          <w:p w14:paraId="6CD17C89"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项目依法不得转包</w:t>
            </w:r>
          </w:p>
          <w:p w14:paraId="581282CC" w14:textId="77777777" w:rsidR="00015CB2" w:rsidRDefault="00000000">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A本项目不同意分包。</w:t>
            </w:r>
          </w:p>
          <w:p w14:paraId="75D66B87"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□B同意将非主体、非关键性的</w:t>
            </w:r>
            <w:r>
              <w:rPr>
                <w:rFonts w:ascii="楷体" w:eastAsia="楷体" w:hAnsi="楷体" w:cs="楷体" w:hint="eastAsia"/>
                <w:sz w:val="24"/>
                <w:u w:val="single"/>
              </w:rPr>
              <w:t xml:space="preserve">             </w:t>
            </w:r>
            <w:r>
              <w:rPr>
                <w:rFonts w:ascii="楷体" w:eastAsia="楷体" w:hAnsi="楷体" w:cs="楷体" w:hint="eastAsia"/>
                <w:sz w:val="24"/>
              </w:rPr>
              <w:t>工作分包。投标人应当在投标文件中载明分包承担主体，分包承担主体应当具备相应资质条件且不得再次分包。</w:t>
            </w:r>
            <w:r>
              <w:rPr>
                <w:rFonts w:ascii="楷体" w:eastAsia="楷体" w:hAnsi="楷体" w:hint="eastAsia"/>
                <w:sz w:val="24"/>
                <w:shd w:val="clear" w:color="auto" w:fill="FFFFFF"/>
              </w:rPr>
              <w:t>享受中小企业扶持政策获得政府采购合同的，小</w:t>
            </w:r>
            <w:proofErr w:type="gramStart"/>
            <w:r>
              <w:rPr>
                <w:rFonts w:ascii="楷体" w:eastAsia="楷体" w:hAnsi="楷体" w:hint="eastAsia"/>
                <w:sz w:val="24"/>
                <w:shd w:val="clear" w:color="auto" w:fill="FFFFFF"/>
              </w:rPr>
              <w:t>微企业</w:t>
            </w:r>
            <w:proofErr w:type="gramEnd"/>
            <w:r>
              <w:rPr>
                <w:rFonts w:ascii="楷体" w:eastAsia="楷体" w:hAnsi="楷体" w:hint="eastAsia"/>
                <w:sz w:val="24"/>
                <w:shd w:val="clear" w:color="auto" w:fill="FFFFFF"/>
              </w:rPr>
              <w:t>不得将合同分包给大中型企业，中型企业不得将合同分包给大型企业。</w:t>
            </w:r>
            <w:r>
              <w:rPr>
                <w:rFonts w:ascii="楷体" w:eastAsia="楷体" w:hAnsi="楷体" w:cs="楷体" w:hint="eastAsia"/>
                <w:sz w:val="24"/>
              </w:rPr>
              <w:t>（</w:t>
            </w:r>
            <w:r>
              <w:rPr>
                <w:rFonts w:ascii="楷体" w:eastAsia="楷体" w:hAnsi="楷体" w:cs="楷体" w:hint="eastAsia"/>
                <w:i/>
                <w:iCs/>
                <w:sz w:val="24"/>
                <w:u w:val="dash"/>
              </w:rPr>
              <w:t>提醒：采购人允许采用分包方式履行合同的，应当在采购文件中明确可以分包履行的具体内容、金额或者比例，分包承担主体所需要具有的资质。</w:t>
            </w:r>
            <w:r>
              <w:rPr>
                <w:rFonts w:ascii="楷体" w:eastAsia="楷体" w:hAnsi="楷体" w:cs="楷体" w:hint="eastAsia"/>
                <w:sz w:val="24"/>
              </w:rPr>
              <w:t>）</w:t>
            </w:r>
          </w:p>
        </w:tc>
      </w:tr>
      <w:tr w:rsidR="00015CB2" w14:paraId="26AEE824" w14:textId="77777777">
        <w:trPr>
          <w:trHeight w:val="1366"/>
        </w:trPr>
        <w:tc>
          <w:tcPr>
            <w:tcW w:w="423" w:type="pct"/>
            <w:vAlign w:val="center"/>
          </w:tcPr>
          <w:p w14:paraId="79B879BD"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3</w:t>
            </w:r>
          </w:p>
        </w:tc>
        <w:tc>
          <w:tcPr>
            <w:tcW w:w="1035" w:type="pct"/>
            <w:vAlign w:val="center"/>
          </w:tcPr>
          <w:p w14:paraId="2D4D5DE3"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开标前答疑会</w:t>
            </w:r>
          </w:p>
        </w:tc>
        <w:tc>
          <w:tcPr>
            <w:tcW w:w="3540" w:type="pct"/>
            <w:vAlign w:val="center"/>
          </w:tcPr>
          <w:p w14:paraId="6D785811" w14:textId="77777777" w:rsidR="00015CB2" w:rsidRDefault="00000000">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A不组织</w:t>
            </w:r>
          </w:p>
          <w:p w14:paraId="4A74CE69"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□B组织</w:t>
            </w:r>
          </w:p>
          <w:p w14:paraId="16B024A0"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38638113"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11ECE091" w14:textId="77777777" w:rsidR="00015CB2" w:rsidRDefault="00000000">
            <w:pPr>
              <w:pStyle w:val="a0"/>
              <w:ind w:firstLineChars="0" w:firstLine="0"/>
              <w:rPr>
                <w:rFonts w:ascii="仿宋_GB2312" w:eastAsia="仿宋_GB2312" w:hAnsi="仿宋" w:cs="仿宋_GB2312" w:hint="eastAsia"/>
                <w:b/>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015CB2" w14:paraId="49BF3E75" w14:textId="77777777">
        <w:trPr>
          <w:trHeight w:val="1366"/>
        </w:trPr>
        <w:tc>
          <w:tcPr>
            <w:tcW w:w="423" w:type="pct"/>
            <w:vAlign w:val="center"/>
          </w:tcPr>
          <w:p w14:paraId="6F1EFC72"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4</w:t>
            </w:r>
          </w:p>
        </w:tc>
        <w:tc>
          <w:tcPr>
            <w:tcW w:w="1035" w:type="pct"/>
            <w:vAlign w:val="center"/>
          </w:tcPr>
          <w:p w14:paraId="4A1CAF36"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现场踏勘</w:t>
            </w:r>
          </w:p>
        </w:tc>
        <w:tc>
          <w:tcPr>
            <w:tcW w:w="3540" w:type="pct"/>
            <w:vAlign w:val="center"/>
          </w:tcPr>
          <w:p w14:paraId="53A0F544" w14:textId="77777777" w:rsidR="00015CB2" w:rsidRDefault="00000000">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A不统一组织</w:t>
            </w:r>
          </w:p>
          <w:p w14:paraId="05329561"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□B统一组织</w:t>
            </w:r>
          </w:p>
          <w:p w14:paraId="13E0F597"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1D68EC77"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24C48E2B"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015CB2" w14:paraId="05658EF8" w14:textId="77777777">
        <w:trPr>
          <w:trHeight w:val="1366"/>
        </w:trPr>
        <w:tc>
          <w:tcPr>
            <w:tcW w:w="423" w:type="pct"/>
            <w:vAlign w:val="center"/>
          </w:tcPr>
          <w:p w14:paraId="17F0083A"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5</w:t>
            </w:r>
          </w:p>
        </w:tc>
        <w:tc>
          <w:tcPr>
            <w:tcW w:w="1035" w:type="pct"/>
            <w:vAlign w:val="center"/>
          </w:tcPr>
          <w:p w14:paraId="2145DF67"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演示</w:t>
            </w:r>
          </w:p>
        </w:tc>
        <w:tc>
          <w:tcPr>
            <w:tcW w:w="3540" w:type="pct"/>
            <w:vAlign w:val="center"/>
          </w:tcPr>
          <w:p w14:paraId="67E44F28" w14:textId="0FD8DB7C" w:rsidR="00015CB2" w:rsidRDefault="008C7F06">
            <w:pPr>
              <w:pStyle w:val="a0"/>
              <w:ind w:firstLineChars="0" w:firstLine="0"/>
              <w:rPr>
                <w:rFonts w:ascii="楷体" w:eastAsia="楷体" w:hAnsi="楷体" w:cs="楷体" w:hint="eastAsia"/>
                <w:sz w:val="24"/>
              </w:rPr>
            </w:pPr>
            <w:r>
              <w:rPr>
                <w:rFonts w:ascii="MS Gothic" w:eastAsia="MS Gothic" w:hAnsi="MS Gothic" w:cs="MS Gothic" w:hint="eastAsia"/>
                <w:sz w:val="24"/>
              </w:rPr>
              <w:t>☑</w:t>
            </w:r>
            <w:r w:rsidR="0045738F">
              <w:rPr>
                <w:rFonts w:ascii="楷体" w:eastAsia="楷体" w:hAnsi="楷体" w:cs="楷体" w:hint="eastAsia"/>
                <w:sz w:val="24"/>
              </w:rPr>
              <w:t>A无</w:t>
            </w:r>
          </w:p>
          <w:p w14:paraId="37456502" w14:textId="0D68CCBD" w:rsidR="00015CB2" w:rsidRDefault="008C7F06">
            <w:pPr>
              <w:pStyle w:val="a0"/>
              <w:ind w:firstLineChars="0" w:firstLine="0"/>
              <w:rPr>
                <w:rFonts w:ascii="楷体" w:eastAsia="楷体" w:hAnsi="楷体" w:cs="楷体" w:hint="eastAsia"/>
                <w:sz w:val="24"/>
              </w:rPr>
            </w:pPr>
            <w:r>
              <w:rPr>
                <w:rFonts w:ascii="楷体" w:eastAsia="楷体" w:hAnsi="楷体" w:cs="楷体" w:hint="eastAsia"/>
                <w:sz w:val="24"/>
              </w:rPr>
              <w:t>□</w:t>
            </w:r>
            <w:r w:rsidR="0045738F">
              <w:rPr>
                <w:rFonts w:ascii="楷体" w:eastAsia="楷体" w:hAnsi="楷体" w:cs="楷体" w:hint="eastAsia"/>
                <w:sz w:val="24"/>
              </w:rPr>
              <w:t>B有，本项目演示使用录播上传形式，</w:t>
            </w:r>
            <w:r w:rsidR="0045738F" w:rsidRPr="00C54E61">
              <w:rPr>
                <w:rFonts w:ascii="楷体" w:eastAsia="楷体" w:hAnsi="楷体" w:cs="楷体"/>
                <w:sz w:val="24"/>
              </w:rPr>
              <w:t>各投标人自行将录播内容上传至“苏</w:t>
            </w:r>
            <w:proofErr w:type="gramStart"/>
            <w:r w:rsidR="0045738F" w:rsidRPr="00C54E61">
              <w:rPr>
                <w:rFonts w:ascii="楷体" w:eastAsia="楷体" w:hAnsi="楷体" w:cs="楷体"/>
                <w:sz w:val="24"/>
              </w:rPr>
              <w:t>采云</w:t>
            </w:r>
            <w:proofErr w:type="gramEnd"/>
            <w:r w:rsidR="0045738F" w:rsidRPr="00C54E61">
              <w:rPr>
                <w:rFonts w:ascii="楷体" w:eastAsia="楷体" w:hAnsi="楷体" w:cs="楷体"/>
                <w:sz w:val="24"/>
              </w:rPr>
              <w:t>”系统的演示视频模块</w:t>
            </w:r>
            <w:r w:rsidR="0045738F">
              <w:rPr>
                <w:rFonts w:ascii="楷体" w:eastAsia="楷体" w:hAnsi="楷体" w:cs="楷体" w:hint="eastAsia"/>
                <w:sz w:val="24"/>
              </w:rPr>
              <w:t>。</w:t>
            </w:r>
            <w:proofErr w:type="gramStart"/>
            <w:r w:rsidR="0045738F">
              <w:rPr>
                <w:rFonts w:ascii="楷体" w:eastAsia="楷体" w:hAnsi="楷体" w:cs="楷体" w:hint="eastAsia"/>
                <w:sz w:val="24"/>
              </w:rPr>
              <w:t>上传前请</w:t>
            </w:r>
            <w:proofErr w:type="gramEnd"/>
            <w:r w:rsidR="0045738F">
              <w:rPr>
                <w:rFonts w:ascii="楷体" w:eastAsia="楷体" w:hAnsi="楷体" w:cs="楷体" w:hint="eastAsia"/>
                <w:sz w:val="24"/>
              </w:rPr>
              <w:t>详细阅读苏</w:t>
            </w:r>
            <w:proofErr w:type="gramStart"/>
            <w:r w:rsidR="0045738F">
              <w:rPr>
                <w:rFonts w:ascii="楷体" w:eastAsia="楷体" w:hAnsi="楷体" w:cs="楷体" w:hint="eastAsia"/>
                <w:sz w:val="24"/>
              </w:rPr>
              <w:t>采云</w:t>
            </w:r>
            <w:proofErr w:type="gramEnd"/>
            <w:r w:rsidR="0045738F">
              <w:rPr>
                <w:rFonts w:ascii="楷体" w:eastAsia="楷体" w:hAnsi="楷体" w:cs="楷体" w:hint="eastAsia"/>
                <w:sz w:val="24"/>
              </w:rPr>
              <w:t>操作指南。</w:t>
            </w:r>
          </w:p>
        </w:tc>
      </w:tr>
      <w:tr w:rsidR="00015CB2" w14:paraId="4033AFA8" w14:textId="77777777">
        <w:tc>
          <w:tcPr>
            <w:tcW w:w="423" w:type="pct"/>
            <w:vAlign w:val="center"/>
          </w:tcPr>
          <w:p w14:paraId="6682C5C2"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6</w:t>
            </w:r>
          </w:p>
        </w:tc>
        <w:tc>
          <w:tcPr>
            <w:tcW w:w="1035" w:type="pct"/>
            <w:vAlign w:val="center"/>
          </w:tcPr>
          <w:p w14:paraId="5BD2803A"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样品</w:t>
            </w:r>
          </w:p>
        </w:tc>
        <w:tc>
          <w:tcPr>
            <w:tcW w:w="3540" w:type="pct"/>
            <w:vAlign w:val="center"/>
          </w:tcPr>
          <w:p w14:paraId="646976DD" w14:textId="77777777" w:rsidR="00015CB2" w:rsidRDefault="00000000">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A不要求提供。</w:t>
            </w:r>
          </w:p>
          <w:p w14:paraId="5C78C8D4"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□B要求提供（</w:t>
            </w:r>
            <w:r>
              <w:rPr>
                <w:rFonts w:ascii="楷体" w:eastAsia="楷体" w:hAnsi="楷体" w:cs="楷体" w:hint="eastAsia"/>
                <w:i/>
                <w:iCs/>
                <w:sz w:val="24"/>
                <w:u w:val="dash"/>
              </w:rPr>
              <w:t>提醒：除仅凭书面方式不能准确描述采购需求或者需要对样品进行主观判断以确认是否满足采购需求等特殊情况外，不得要求投标人提供样品。</w:t>
            </w:r>
            <w:r>
              <w:rPr>
                <w:rFonts w:ascii="楷体" w:eastAsia="楷体" w:hAnsi="楷体" w:cs="楷体" w:hint="eastAsia"/>
                <w:sz w:val="24"/>
              </w:rPr>
              <w:t>）</w:t>
            </w:r>
          </w:p>
          <w:p w14:paraId="6A6E2435"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（1）样品：</w:t>
            </w:r>
            <w:r>
              <w:rPr>
                <w:rFonts w:ascii="楷体" w:eastAsia="楷体" w:hAnsi="楷体" w:cs="楷体" w:hint="eastAsia"/>
                <w:sz w:val="24"/>
                <w:u w:val="single"/>
              </w:rPr>
              <w:t xml:space="preserve">         </w:t>
            </w:r>
            <w:r>
              <w:rPr>
                <w:rFonts w:ascii="楷体" w:eastAsia="楷体" w:hAnsi="楷体" w:cs="楷体" w:hint="eastAsia"/>
                <w:sz w:val="24"/>
              </w:rPr>
              <w:t>；</w:t>
            </w:r>
          </w:p>
          <w:p w14:paraId="03047F9E" w14:textId="77777777" w:rsidR="00015CB2" w:rsidRDefault="00000000">
            <w:pPr>
              <w:pStyle w:val="a0"/>
              <w:ind w:firstLineChars="0" w:firstLine="0"/>
              <w:rPr>
                <w:rFonts w:ascii="楷体" w:eastAsia="楷体" w:hAnsi="楷体" w:cs="楷体" w:hint="eastAsia"/>
                <w:sz w:val="24"/>
                <w:u w:val="single"/>
              </w:rPr>
            </w:pPr>
            <w:r>
              <w:rPr>
                <w:rFonts w:ascii="楷体" w:eastAsia="楷体" w:hAnsi="楷体" w:cs="楷体" w:hint="eastAsia"/>
                <w:sz w:val="24"/>
              </w:rPr>
              <w:t>（2）样品制作的标准和要求：</w:t>
            </w:r>
            <w:r>
              <w:rPr>
                <w:rFonts w:ascii="楷体" w:eastAsia="楷体" w:hAnsi="楷体" w:cs="楷体" w:hint="eastAsia"/>
                <w:sz w:val="24"/>
                <w:u w:val="single"/>
              </w:rPr>
              <w:t xml:space="preserve">        </w:t>
            </w:r>
            <w:r>
              <w:rPr>
                <w:rFonts w:ascii="楷体" w:eastAsia="楷体" w:hAnsi="楷体" w:cs="楷体" w:hint="eastAsia"/>
                <w:sz w:val="24"/>
              </w:rPr>
              <w:t>；</w:t>
            </w:r>
          </w:p>
          <w:p w14:paraId="749C6602"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（3）样品的评审方法以及评审标准：详见评标办法；</w:t>
            </w:r>
          </w:p>
          <w:p w14:paraId="468A8466"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（4）是否需要随样品提交检测报告：</w:t>
            </w:r>
            <w:r>
              <w:rPr>
                <w:rFonts w:ascii="楷体" w:eastAsia="楷体" w:hAnsi="楷体" w:cs="楷体" w:hint="eastAsia"/>
                <w:sz w:val="24"/>
              </w:rPr>
              <w:sym w:font="Wingdings 2" w:char="00A3"/>
            </w:r>
            <w:r>
              <w:rPr>
                <w:rFonts w:ascii="楷体" w:eastAsia="楷体" w:hAnsi="楷体" w:cs="楷体" w:hint="eastAsia"/>
                <w:sz w:val="24"/>
              </w:rPr>
              <w:t>否；</w:t>
            </w:r>
            <w:r>
              <w:rPr>
                <w:rFonts w:ascii="楷体" w:eastAsia="楷体" w:hAnsi="楷体" w:cs="楷体" w:hint="eastAsia"/>
                <w:sz w:val="24"/>
              </w:rPr>
              <w:sym w:font="Wingdings 2" w:char="00A3"/>
            </w:r>
            <w:r>
              <w:rPr>
                <w:rFonts w:ascii="楷体" w:eastAsia="楷体" w:hAnsi="楷体" w:cs="楷体" w:hint="eastAsia"/>
                <w:sz w:val="24"/>
              </w:rPr>
              <w:t>是，检测机构的</w:t>
            </w:r>
            <w:r>
              <w:rPr>
                <w:rFonts w:ascii="楷体" w:eastAsia="楷体" w:hAnsi="楷体" w:cs="楷体" w:hint="eastAsia"/>
                <w:sz w:val="24"/>
              </w:rPr>
              <w:lastRenderedPageBreak/>
              <w:t>要求：</w:t>
            </w:r>
            <w:r>
              <w:rPr>
                <w:rFonts w:ascii="楷体" w:eastAsia="楷体" w:hAnsi="楷体" w:cs="楷体" w:hint="eastAsia"/>
                <w:sz w:val="24"/>
                <w:u w:val="single"/>
              </w:rPr>
              <w:t xml:space="preserve">           </w:t>
            </w:r>
            <w:r>
              <w:rPr>
                <w:rFonts w:ascii="楷体" w:eastAsia="楷体" w:hAnsi="楷体" w:cs="楷体" w:hint="eastAsia"/>
                <w:sz w:val="24"/>
              </w:rPr>
              <w:t>；检测内容：</w:t>
            </w:r>
            <w:r>
              <w:rPr>
                <w:rFonts w:ascii="楷体" w:eastAsia="楷体" w:hAnsi="楷体" w:cs="楷体" w:hint="eastAsia"/>
                <w:sz w:val="24"/>
                <w:u w:val="single"/>
              </w:rPr>
              <w:t xml:space="preserve">          </w:t>
            </w:r>
            <w:r>
              <w:rPr>
                <w:rFonts w:ascii="楷体" w:eastAsia="楷体" w:hAnsi="楷体" w:cs="楷体" w:hint="eastAsia"/>
                <w:sz w:val="24"/>
              </w:rPr>
              <w:t>。</w:t>
            </w:r>
          </w:p>
          <w:p w14:paraId="5C48A37A"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（5）提供样品的时间：</w:t>
            </w:r>
            <w:r>
              <w:rPr>
                <w:rFonts w:ascii="楷体" w:eastAsia="楷体" w:hAnsi="楷体" w:cs="楷体" w:hint="eastAsia"/>
                <w:sz w:val="24"/>
                <w:u w:val="single"/>
              </w:rPr>
              <w:t xml:space="preserve">            </w:t>
            </w:r>
            <w:r>
              <w:rPr>
                <w:rFonts w:ascii="楷体" w:eastAsia="楷体" w:hAnsi="楷体" w:cs="楷体" w:hint="eastAsia"/>
                <w:sz w:val="24"/>
              </w:rPr>
              <w:t>；地点：</w:t>
            </w:r>
            <w:r>
              <w:rPr>
                <w:rFonts w:ascii="楷体" w:eastAsia="楷体" w:hAnsi="楷体" w:cs="楷体" w:hint="eastAsia"/>
                <w:sz w:val="24"/>
                <w:u w:val="single"/>
              </w:rPr>
              <w:t xml:space="preserve">            </w:t>
            </w: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，联系电话：</w:t>
            </w:r>
            <w:r>
              <w:rPr>
                <w:rFonts w:ascii="楷体" w:eastAsia="楷体" w:hAnsi="楷体" w:cs="楷体" w:hint="eastAsia"/>
                <w:sz w:val="24"/>
                <w:u w:val="single"/>
              </w:rPr>
              <w:t xml:space="preserve">            </w:t>
            </w:r>
            <w:r>
              <w:rPr>
                <w:rFonts w:ascii="楷体" w:eastAsia="楷体" w:hAnsi="楷体" w:cs="楷体" w:hint="eastAsia"/>
                <w:sz w:val="24"/>
              </w:rPr>
              <w:t xml:space="preserve"> 。请投标人在上述时间内提供样品并按规定位置安装完毕。超过截止时间的，采购人或采购代理机构将不予接收及安装，并将清场并封闭样品现场。</w:t>
            </w:r>
          </w:p>
          <w:p w14:paraId="3588F0D7"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67934BF4"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（7）制作、运输、安装和保管样品所发生的一切费用由投标人自理。</w:t>
            </w:r>
          </w:p>
        </w:tc>
      </w:tr>
      <w:tr w:rsidR="00015CB2" w14:paraId="3D0703EF" w14:textId="77777777">
        <w:tc>
          <w:tcPr>
            <w:tcW w:w="423" w:type="pct"/>
            <w:vAlign w:val="center"/>
          </w:tcPr>
          <w:p w14:paraId="5C4D24D0"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lastRenderedPageBreak/>
              <w:t>7</w:t>
            </w:r>
          </w:p>
        </w:tc>
        <w:tc>
          <w:tcPr>
            <w:tcW w:w="1035" w:type="pct"/>
            <w:vAlign w:val="center"/>
          </w:tcPr>
          <w:p w14:paraId="2E705571"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是否允许采购进口产品</w:t>
            </w:r>
          </w:p>
        </w:tc>
        <w:tc>
          <w:tcPr>
            <w:tcW w:w="3540" w:type="pct"/>
            <w:vAlign w:val="center"/>
          </w:tcPr>
          <w:p w14:paraId="5EB4B58F" w14:textId="77777777" w:rsidR="00015CB2" w:rsidRDefault="00000000">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A本项目不允许采购进口产品。</w:t>
            </w:r>
          </w:p>
          <w:p w14:paraId="35ACD0F2"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015CB2" w14:paraId="1A69AC4A" w14:textId="77777777">
        <w:trPr>
          <w:trHeight w:val="90"/>
        </w:trPr>
        <w:tc>
          <w:tcPr>
            <w:tcW w:w="423" w:type="pct"/>
            <w:vAlign w:val="center"/>
          </w:tcPr>
          <w:p w14:paraId="74D4E152"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8</w:t>
            </w:r>
          </w:p>
        </w:tc>
        <w:tc>
          <w:tcPr>
            <w:tcW w:w="1035" w:type="pct"/>
            <w:vAlign w:val="center"/>
          </w:tcPr>
          <w:p w14:paraId="62471161"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项目属性与核心产品</w:t>
            </w:r>
          </w:p>
        </w:tc>
        <w:tc>
          <w:tcPr>
            <w:tcW w:w="3540" w:type="pct"/>
            <w:vAlign w:val="center"/>
          </w:tcPr>
          <w:p w14:paraId="3124411A" w14:textId="4F720ACF" w:rsidR="00015CB2" w:rsidRDefault="00C132BD">
            <w:pPr>
              <w:pStyle w:val="a0"/>
              <w:ind w:firstLineChars="0" w:firstLine="0"/>
              <w:rPr>
                <w:rFonts w:ascii="楷体" w:eastAsia="楷体" w:hAnsi="楷体" w:cs="楷体" w:hint="eastAsia"/>
                <w:sz w:val="24"/>
              </w:rPr>
            </w:pPr>
            <w:r>
              <w:rPr>
                <w:rFonts w:ascii="MS Gothic" w:eastAsia="MS Gothic" w:hAnsi="MS Gothic" w:cs="MS Gothic" w:hint="eastAsia"/>
                <w:sz w:val="24"/>
              </w:rPr>
              <w:t>☑</w:t>
            </w:r>
            <w:r w:rsidR="00CC5D4E">
              <w:rPr>
                <w:rFonts w:ascii="楷体" w:eastAsia="楷体" w:hAnsi="楷体" w:cs="楷体" w:hint="eastAsia"/>
                <w:sz w:val="24"/>
              </w:rPr>
              <w:t>A货物类。</w:t>
            </w:r>
          </w:p>
          <w:p w14:paraId="18D80418" w14:textId="13701F6B" w:rsidR="00015CB2" w:rsidRDefault="00C132BD">
            <w:pPr>
              <w:pStyle w:val="a0"/>
              <w:ind w:firstLineChars="0" w:firstLine="0"/>
              <w:rPr>
                <w:rFonts w:ascii="楷体" w:eastAsia="楷体" w:hAnsi="楷体" w:cs="楷体" w:hint="eastAsia"/>
                <w:sz w:val="24"/>
              </w:rPr>
            </w:pPr>
            <w:r>
              <w:rPr>
                <w:rFonts w:ascii="楷体" w:eastAsia="楷体" w:hAnsi="楷体" w:cs="楷体" w:hint="eastAsia"/>
                <w:sz w:val="24"/>
              </w:rPr>
              <w:t>□</w:t>
            </w:r>
            <w:r w:rsidR="00CC5D4E">
              <w:rPr>
                <w:rFonts w:ascii="楷体" w:eastAsia="楷体" w:hAnsi="楷体" w:cs="楷体" w:hint="eastAsia"/>
                <w:sz w:val="24"/>
              </w:rPr>
              <w:t>B服务类。</w:t>
            </w:r>
          </w:p>
          <w:p w14:paraId="320DFCBE" w14:textId="5A2F18E6"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本项目核心产品为：</w:t>
            </w:r>
            <w:r w:rsidR="00A9638E" w:rsidRPr="00A9638E">
              <w:rPr>
                <w:rFonts w:ascii="楷体" w:eastAsia="楷体" w:hAnsi="楷体" w:cs="楷体" w:hint="eastAsia"/>
                <w:sz w:val="24"/>
                <w:u w:val="single"/>
              </w:rPr>
              <w:t>2P挂机，环形出风嵌入式室内机AC-140</w:t>
            </w:r>
            <w:r>
              <w:rPr>
                <w:rFonts w:ascii="楷体" w:eastAsia="楷体" w:hAnsi="楷体" w:cs="楷体" w:hint="eastAsia"/>
                <w:sz w:val="24"/>
              </w:rPr>
              <w:t>。</w:t>
            </w:r>
          </w:p>
        </w:tc>
      </w:tr>
      <w:tr w:rsidR="00015CB2" w14:paraId="6687F9C5" w14:textId="77777777">
        <w:tc>
          <w:tcPr>
            <w:tcW w:w="423" w:type="pct"/>
            <w:vAlign w:val="center"/>
          </w:tcPr>
          <w:p w14:paraId="3D7D893D"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9</w:t>
            </w:r>
          </w:p>
        </w:tc>
        <w:tc>
          <w:tcPr>
            <w:tcW w:w="1035" w:type="pct"/>
            <w:vAlign w:val="center"/>
          </w:tcPr>
          <w:p w14:paraId="49E23AFA"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采购标的对应的中小企业划分标准所属行业</w:t>
            </w:r>
          </w:p>
        </w:tc>
        <w:tc>
          <w:tcPr>
            <w:tcW w:w="3540" w:type="pct"/>
            <w:vAlign w:val="center"/>
          </w:tcPr>
          <w:p w14:paraId="651E94B3" w14:textId="4E9CF55B"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标的：</w:t>
            </w:r>
            <w:r w:rsidR="00CA1FBA" w:rsidRPr="00CA1FBA">
              <w:rPr>
                <w:rFonts w:ascii="楷体" w:eastAsia="楷体" w:hAnsi="楷体" w:cs="楷体" w:hint="eastAsia"/>
                <w:sz w:val="24"/>
                <w:u w:val="single"/>
              </w:rPr>
              <w:t>句容市公安局</w:t>
            </w:r>
            <w:r w:rsidR="002A6FB9">
              <w:rPr>
                <w:rFonts w:ascii="楷体" w:eastAsia="楷体" w:hAnsi="楷体" w:cs="楷体" w:hint="eastAsia"/>
                <w:sz w:val="24"/>
                <w:u w:val="single"/>
              </w:rPr>
              <w:t>华阳</w:t>
            </w:r>
            <w:r w:rsidR="00CA1FBA" w:rsidRPr="00CA1FBA">
              <w:rPr>
                <w:rFonts w:ascii="楷体" w:eastAsia="楷体" w:hAnsi="楷体" w:cs="楷体" w:hint="eastAsia"/>
                <w:sz w:val="24"/>
                <w:u w:val="single"/>
              </w:rPr>
              <w:t>派出所及中队维修改造工程空调采购</w:t>
            </w:r>
            <w:r>
              <w:rPr>
                <w:rFonts w:ascii="楷体" w:eastAsia="楷体" w:hAnsi="楷体" w:cs="楷体" w:hint="eastAsia"/>
                <w:sz w:val="24"/>
              </w:rPr>
              <w:t>，属于</w:t>
            </w:r>
            <w:r>
              <w:rPr>
                <w:rFonts w:ascii="楷体" w:eastAsia="楷体" w:hAnsi="楷体" w:cs="楷体" w:hint="eastAsia"/>
                <w:sz w:val="24"/>
                <w:u w:val="single"/>
              </w:rPr>
              <w:t xml:space="preserve">  </w:t>
            </w:r>
            <w:r w:rsidR="00C132BD">
              <w:rPr>
                <w:rFonts w:ascii="楷体" w:eastAsia="楷体" w:hAnsi="楷体" w:cs="楷体" w:hint="eastAsia"/>
                <w:sz w:val="24"/>
                <w:u w:val="single"/>
              </w:rPr>
              <w:t xml:space="preserve">工业 </w:t>
            </w:r>
            <w:r>
              <w:rPr>
                <w:rFonts w:ascii="楷体" w:eastAsia="楷体" w:hAnsi="楷体" w:cs="楷体" w:hint="eastAsia"/>
                <w:sz w:val="24"/>
              </w:rPr>
              <w:t>行业。</w:t>
            </w:r>
          </w:p>
        </w:tc>
      </w:tr>
      <w:tr w:rsidR="00015CB2" w14:paraId="29A8B3F7" w14:textId="77777777">
        <w:tc>
          <w:tcPr>
            <w:tcW w:w="423" w:type="pct"/>
            <w:vAlign w:val="center"/>
          </w:tcPr>
          <w:p w14:paraId="77720D59"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10</w:t>
            </w:r>
          </w:p>
        </w:tc>
        <w:tc>
          <w:tcPr>
            <w:tcW w:w="1035" w:type="pct"/>
            <w:vAlign w:val="center"/>
          </w:tcPr>
          <w:p w14:paraId="5CAF068C"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节能产品、环境标志产品</w:t>
            </w:r>
          </w:p>
        </w:tc>
        <w:tc>
          <w:tcPr>
            <w:tcW w:w="3540" w:type="pct"/>
            <w:vAlign w:val="center"/>
          </w:tcPr>
          <w:p w14:paraId="659B9E36" w14:textId="77777777" w:rsidR="00015CB2" w:rsidRDefault="00000000">
            <w:pPr>
              <w:pStyle w:val="a0"/>
              <w:ind w:firstLineChars="0" w:firstLine="0"/>
              <w:rPr>
                <w:rFonts w:ascii="楷体" w:eastAsia="楷体" w:hAnsi="楷体" w:cs="楷体" w:hint="eastAsia"/>
                <w:sz w:val="24"/>
              </w:rPr>
            </w:pPr>
            <w:r>
              <w:rPr>
                <w:rFonts w:ascii="楷体" w:eastAsia="楷体" w:hAnsi="楷体" w:hint="eastAsia"/>
                <w:sz w:val="24"/>
              </w:rPr>
              <w:t>供应商所投产</w:t>
            </w:r>
            <w:proofErr w:type="gramStart"/>
            <w:r>
              <w:rPr>
                <w:rFonts w:ascii="楷体" w:eastAsia="楷体" w:hAnsi="楷体" w:hint="eastAsia"/>
                <w:sz w:val="24"/>
              </w:rPr>
              <w:t>品属于</w:t>
            </w:r>
            <w:proofErr w:type="gramEnd"/>
            <w:r>
              <w:rPr>
                <w:rFonts w:ascii="楷体" w:eastAsia="楷体" w:hAnsi="楷体" w:hint="eastAsia"/>
                <w:sz w:val="24"/>
              </w:rPr>
              <w:t>政府采购节能产品、环境标志产品品目清单范围的，</w:t>
            </w:r>
            <w:r>
              <w:rPr>
                <w:rFonts w:ascii="楷体" w:eastAsia="楷体" w:hAnsi="楷体"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015CB2" w14:paraId="79CF9169" w14:textId="77777777">
        <w:tc>
          <w:tcPr>
            <w:tcW w:w="423" w:type="pct"/>
            <w:vAlign w:val="center"/>
          </w:tcPr>
          <w:p w14:paraId="32B6BE16"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11</w:t>
            </w:r>
          </w:p>
        </w:tc>
        <w:tc>
          <w:tcPr>
            <w:tcW w:w="1035" w:type="pct"/>
            <w:vAlign w:val="center"/>
          </w:tcPr>
          <w:p w14:paraId="570D0200"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中小企业信用融资</w:t>
            </w:r>
          </w:p>
        </w:tc>
        <w:tc>
          <w:tcPr>
            <w:tcW w:w="3540" w:type="pct"/>
            <w:vAlign w:val="center"/>
          </w:tcPr>
          <w:p w14:paraId="4921068B" w14:textId="77777777" w:rsidR="00015CB2" w:rsidRDefault="00000000">
            <w:pPr>
              <w:pStyle w:val="a0"/>
              <w:ind w:firstLineChars="0" w:firstLine="0"/>
              <w:rPr>
                <w:rFonts w:ascii="楷体" w:eastAsia="楷体" w:hAnsi="楷体" w:cs="楷体" w:hint="eastAsia"/>
                <w:sz w:val="24"/>
              </w:rPr>
            </w:pPr>
            <w:r>
              <w:rPr>
                <w:rFonts w:ascii="楷体" w:eastAsia="楷体" w:hAnsi="楷体" w:cs="楷体" w:hint="eastAsia"/>
                <w:sz w:val="24"/>
              </w:rPr>
              <w:t>为进一步发挥政府采购政策导向作用，有效缓解企业融资难题，推进完善应收账款融资服务平台的融资服务功能，促进中小</w:t>
            </w:r>
            <w:proofErr w:type="gramStart"/>
            <w:r>
              <w:rPr>
                <w:rFonts w:ascii="楷体" w:eastAsia="楷体" w:hAnsi="楷体" w:cs="楷体" w:hint="eastAsia"/>
                <w:sz w:val="24"/>
              </w:rPr>
              <w:t>微企业</w:t>
            </w:r>
            <w:proofErr w:type="gramEnd"/>
            <w:r>
              <w:rPr>
                <w:rFonts w:ascii="楷体" w:eastAsia="楷体" w:hAnsi="楷体" w:cs="楷体" w:hint="eastAsia"/>
                <w:sz w:val="24"/>
              </w:rPr>
              <w:t>平稳健康发展，</w:t>
            </w:r>
            <w:bookmarkStart w:id="42" w:name="_Hlk136445673"/>
            <w:r>
              <w:rPr>
                <w:rFonts w:ascii="楷体" w:eastAsia="楷体" w:hAnsi="楷体" w:cs="楷体" w:hint="eastAsia"/>
                <w:sz w:val="24"/>
              </w:rPr>
              <w:t>镇江市财政局和中国人民银行镇江市中心支行联合印发《关于转发〈关于深入推进政府采购线上合同信用融资工作的通知〉的通知》</w:t>
            </w:r>
            <w:bookmarkEnd w:id="42"/>
            <w:r>
              <w:rPr>
                <w:rFonts w:ascii="楷体" w:eastAsia="楷体" w:hAnsi="楷体" w:cs="楷体" w:hint="eastAsia"/>
                <w:sz w:val="24"/>
              </w:rPr>
              <w:t>，</w:t>
            </w:r>
            <w:bookmarkStart w:id="43" w:name="_Hlk136444446"/>
            <w:r>
              <w:rPr>
                <w:rFonts w:ascii="楷体" w:eastAsia="楷体" w:hAnsi="楷体"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ascii="楷体" w:eastAsia="楷体" w:hAnsi="楷体" w:cs="楷体" w:hint="eastAsia"/>
                <w:sz w:val="24"/>
              </w:rPr>
              <w:t>办理流程详见江苏政府采购网“政采贷”栏目，网址：</w:t>
            </w:r>
            <w:r>
              <w:rPr>
                <w:rFonts w:ascii="楷体" w:eastAsia="楷体" w:hAnsi="楷体" w:cs="楷体"/>
                <w:sz w:val="24"/>
              </w:rPr>
              <w:t>http://www.ccgp-jiangsu.gov.cn/jiangsu/paying.html</w:t>
            </w:r>
            <w:r>
              <w:rPr>
                <w:rFonts w:ascii="楷体" w:eastAsia="楷体" w:hAnsi="楷体" w:cs="楷体" w:hint="eastAsia"/>
                <w:sz w:val="24"/>
              </w:rPr>
              <w:t>咨询电话：镇江市财政局政府采购处0</w:t>
            </w:r>
            <w:r>
              <w:rPr>
                <w:rFonts w:ascii="楷体" w:eastAsia="楷体" w:hAnsi="楷体" w:cs="楷体"/>
                <w:sz w:val="24"/>
              </w:rPr>
              <w:t>511-80909958</w:t>
            </w:r>
            <w:r>
              <w:rPr>
                <w:rFonts w:ascii="楷体" w:eastAsia="楷体" w:hAnsi="楷体" w:cs="楷体" w:hint="eastAsia"/>
                <w:sz w:val="24"/>
              </w:rPr>
              <w:t>。</w:t>
            </w:r>
          </w:p>
        </w:tc>
      </w:tr>
      <w:tr w:rsidR="00015CB2" w14:paraId="4D7B218C" w14:textId="77777777">
        <w:tc>
          <w:tcPr>
            <w:tcW w:w="423" w:type="pct"/>
            <w:vAlign w:val="center"/>
          </w:tcPr>
          <w:p w14:paraId="02CF9CDA"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12</w:t>
            </w:r>
          </w:p>
        </w:tc>
        <w:tc>
          <w:tcPr>
            <w:tcW w:w="1035" w:type="pct"/>
            <w:vAlign w:val="center"/>
          </w:tcPr>
          <w:p w14:paraId="7D7AB425" w14:textId="77777777" w:rsidR="00015CB2" w:rsidRDefault="00000000">
            <w:pPr>
              <w:pStyle w:val="a0"/>
              <w:ind w:firstLineChars="0" w:firstLine="0"/>
              <w:jc w:val="center"/>
              <w:rPr>
                <w:rFonts w:ascii="楷体" w:eastAsia="楷体" w:hAnsi="楷体" w:cs="楷体" w:hint="eastAsia"/>
                <w:sz w:val="24"/>
              </w:rPr>
            </w:pPr>
            <w:r>
              <w:rPr>
                <w:rFonts w:ascii="楷体" w:eastAsia="楷体" w:hAnsi="楷体" w:cs="楷体" w:hint="eastAsia"/>
                <w:sz w:val="24"/>
              </w:rPr>
              <w:t>特别说明</w:t>
            </w:r>
          </w:p>
        </w:tc>
        <w:tc>
          <w:tcPr>
            <w:tcW w:w="3540" w:type="pct"/>
            <w:vAlign w:val="center"/>
          </w:tcPr>
          <w:p w14:paraId="4C325F1E" w14:textId="77777777" w:rsidR="00015CB2" w:rsidRDefault="00000000">
            <w:pPr>
              <w:pStyle w:val="a0"/>
              <w:ind w:firstLineChars="0" w:firstLine="0"/>
              <w:rPr>
                <w:rFonts w:ascii="楷体" w:eastAsia="楷体" w:hAnsi="楷体" w:cs="楷体" w:hint="eastAsia"/>
                <w:i/>
                <w:iCs/>
                <w:sz w:val="24"/>
              </w:rPr>
            </w:pPr>
            <w:r>
              <w:rPr>
                <w:rFonts w:ascii="楷体" w:eastAsia="楷体" w:hAnsi="楷体" w:cs="隶书" w:hint="eastAsia"/>
                <w:i/>
                <w:iCs/>
                <w:sz w:val="24"/>
              </w:rPr>
              <w:t>无。</w:t>
            </w:r>
          </w:p>
        </w:tc>
      </w:tr>
    </w:tbl>
    <w:p w14:paraId="6B84C07E" w14:textId="77777777" w:rsidR="00015CB2" w:rsidRDefault="00015CB2">
      <w:pPr>
        <w:pStyle w:val="a0"/>
      </w:pPr>
    </w:p>
    <w:p w14:paraId="08B2C8DC" w14:textId="77777777" w:rsidR="00015CB2" w:rsidRDefault="00000000">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br w:type="page"/>
      </w:r>
    </w:p>
    <w:p w14:paraId="3FF9F0FF" w14:textId="77777777" w:rsidR="00015CB2" w:rsidRDefault="00000000">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lastRenderedPageBreak/>
        <w:t>一、总  则</w:t>
      </w:r>
      <w:bookmarkEnd w:id="40"/>
      <w:bookmarkEnd w:id="41"/>
    </w:p>
    <w:p w14:paraId="7E4C0ACC" w14:textId="77777777" w:rsidR="00015CB2" w:rsidRDefault="00000000">
      <w:pPr>
        <w:pStyle w:val="3"/>
        <w:keepNext w:val="0"/>
        <w:keepLines w:val="0"/>
        <w:spacing w:before="0" w:after="0" w:line="360" w:lineRule="auto"/>
        <w:ind w:firstLineChars="148" w:firstLine="446"/>
        <w:rPr>
          <w:rFonts w:ascii="楷体" w:eastAsia="楷体" w:hAnsi="楷体" w:hint="eastAsia"/>
          <w:sz w:val="30"/>
        </w:rPr>
      </w:pPr>
      <w:bookmarkStart w:id="44" w:name="_Toc100386035"/>
      <w:bookmarkStart w:id="45" w:name="_Toc92168001"/>
      <w:r>
        <w:rPr>
          <w:rFonts w:ascii="楷体" w:eastAsia="楷体" w:hAnsi="楷体" w:hint="eastAsia"/>
          <w:sz w:val="30"/>
        </w:rPr>
        <w:t>1．适用范围</w:t>
      </w:r>
      <w:bookmarkEnd w:id="44"/>
      <w:bookmarkEnd w:id="45"/>
    </w:p>
    <w:p w14:paraId="58B70750" w14:textId="667D940F"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1.1 本招标文件仅适用于</w:t>
      </w:r>
      <w:r w:rsidR="00CA1FBA" w:rsidRPr="00CA1FBA">
        <w:rPr>
          <w:rFonts w:ascii="楷体" w:eastAsia="楷体" w:hAnsi="楷体" w:hint="eastAsia"/>
          <w:sz w:val="24"/>
          <w:szCs w:val="28"/>
        </w:rPr>
        <w:t>句容市公安局</w:t>
      </w:r>
      <w:r w:rsidR="002A6FB9">
        <w:rPr>
          <w:rFonts w:ascii="楷体" w:eastAsia="楷体" w:hAnsi="楷体" w:hint="eastAsia"/>
          <w:sz w:val="24"/>
          <w:szCs w:val="28"/>
        </w:rPr>
        <w:t>华阳</w:t>
      </w:r>
      <w:r w:rsidR="00CA1FBA" w:rsidRPr="00CA1FBA">
        <w:rPr>
          <w:rFonts w:ascii="楷体" w:eastAsia="楷体" w:hAnsi="楷体" w:hint="eastAsia"/>
          <w:sz w:val="24"/>
          <w:szCs w:val="28"/>
        </w:rPr>
        <w:t>派出所及中队维修改造工程空调采购</w:t>
      </w:r>
      <w:r>
        <w:rPr>
          <w:rFonts w:ascii="楷体" w:eastAsia="楷体" w:hAnsi="楷体" w:cs="隶书" w:hint="eastAsia"/>
          <w:sz w:val="24"/>
        </w:rPr>
        <w:t>。</w:t>
      </w:r>
    </w:p>
    <w:p w14:paraId="25DFAADB"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bookmarkStart w:id="46" w:name="_Toc92168002"/>
      <w:bookmarkStart w:id="47" w:name="_Toc100386036"/>
      <w:r>
        <w:rPr>
          <w:rFonts w:ascii="楷体" w:eastAsia="楷体" w:hAnsi="楷体" w:hint="eastAsia"/>
          <w:sz w:val="30"/>
        </w:rPr>
        <w:t>2．定义</w:t>
      </w:r>
      <w:bookmarkEnd w:id="46"/>
      <w:bookmarkEnd w:id="47"/>
    </w:p>
    <w:p w14:paraId="482DAB1F" w14:textId="77777777" w:rsidR="00015CB2" w:rsidRDefault="00000000">
      <w:pPr>
        <w:spacing w:line="360" w:lineRule="auto"/>
        <w:ind w:firstLineChars="200" w:firstLine="480"/>
        <w:rPr>
          <w:rFonts w:ascii="楷体" w:eastAsia="楷体" w:hAnsi="楷体" w:hint="eastAsia"/>
          <w:sz w:val="24"/>
        </w:rPr>
      </w:pPr>
      <w:bookmarkStart w:id="48" w:name="_Toc20732971"/>
      <w:bookmarkStart w:id="49" w:name="_Toc92168004"/>
      <w:bookmarkStart w:id="50" w:name="_Toc98669335"/>
      <w:bookmarkStart w:id="51" w:name="_Toc98669693"/>
      <w:bookmarkStart w:id="52" w:name="_Toc100386038"/>
      <w:r>
        <w:rPr>
          <w:rFonts w:ascii="楷体" w:eastAsia="楷体" w:hAnsi="楷体" w:hint="eastAsia"/>
          <w:sz w:val="24"/>
        </w:rPr>
        <w:t>招标文件中下列术语应解释为：</w:t>
      </w:r>
    </w:p>
    <w:p w14:paraId="5ECBE99E" w14:textId="4CFF510B"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2.1 “采购人”系指依法进行政府采购的国家机关、事业单位、团体组织，即：</w:t>
      </w:r>
      <w:r w:rsidR="00BC5801">
        <w:rPr>
          <w:rFonts w:ascii="楷体" w:eastAsia="楷体" w:hAnsi="楷体" w:cs="隶书" w:hint="eastAsia"/>
          <w:color w:val="4F81BD"/>
          <w:sz w:val="24"/>
          <w:u w:val="single"/>
        </w:rPr>
        <w:t>句容市公安局</w:t>
      </w:r>
      <w:r>
        <w:rPr>
          <w:rFonts w:ascii="楷体" w:eastAsia="楷体" w:hAnsi="楷体" w:hint="eastAsia"/>
          <w:sz w:val="24"/>
        </w:rPr>
        <w:t>。</w:t>
      </w:r>
    </w:p>
    <w:p w14:paraId="41EFF546"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2.2 “投标人”系指响应招标、参加投标竞争的法人、其他组织或者自然人。</w:t>
      </w:r>
    </w:p>
    <w:p w14:paraId="43175A3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2.3 “采购代理机构”系指组织本次采购活动的单位，即：</w:t>
      </w:r>
      <w:r>
        <w:rPr>
          <w:rFonts w:ascii="楷体" w:eastAsia="楷体" w:hAnsi="楷体" w:cs="隶书" w:hint="eastAsia"/>
          <w:color w:val="4F81BD"/>
          <w:sz w:val="24"/>
          <w:u w:val="single"/>
        </w:rPr>
        <w:t>句容市公共资源交易中心</w:t>
      </w:r>
      <w:r>
        <w:rPr>
          <w:rFonts w:ascii="楷体" w:eastAsia="楷体" w:hAnsi="楷体" w:hint="eastAsia"/>
          <w:sz w:val="24"/>
        </w:rPr>
        <w:t>。</w:t>
      </w:r>
    </w:p>
    <w:p w14:paraId="62A1401C" w14:textId="2364748C" w:rsidR="00015CB2" w:rsidRDefault="00000000">
      <w:pPr>
        <w:spacing w:line="360" w:lineRule="auto"/>
        <w:ind w:firstLineChars="200" w:firstLine="480"/>
        <w:rPr>
          <w:rFonts w:ascii="楷体" w:eastAsia="楷体" w:hAnsi="楷体" w:hint="eastAsia"/>
          <w:sz w:val="24"/>
          <w:highlight w:val="yellow"/>
        </w:rPr>
      </w:pPr>
      <w:r>
        <w:rPr>
          <w:rFonts w:ascii="楷体" w:eastAsia="楷体" w:hAnsi="楷体" w:hint="eastAsia"/>
          <w:sz w:val="24"/>
        </w:rPr>
        <w:t>2.4</w:t>
      </w:r>
      <w:r>
        <w:rPr>
          <w:rFonts w:ascii="楷体" w:eastAsia="楷体" w:hAnsi="楷体" w:hint="eastAsia"/>
          <w:color w:val="000000"/>
          <w:sz w:val="24"/>
        </w:rPr>
        <w:t xml:space="preserve"> </w:t>
      </w:r>
      <w:r>
        <w:rPr>
          <w:rFonts w:ascii="楷体" w:eastAsia="楷体" w:hAnsi="楷体" w:hint="eastAsia"/>
          <w:sz w:val="24"/>
        </w:rPr>
        <w:t>“货物”</w:t>
      </w:r>
      <w:r>
        <w:rPr>
          <w:rFonts w:ascii="楷体" w:eastAsia="楷体" w:hAnsi="楷体" w:hint="eastAsia"/>
          <w:color w:val="000000"/>
          <w:sz w:val="24"/>
        </w:rPr>
        <w:t>系指本招标文件所述采购标的涉及的各种形态和种类的物品，即：</w:t>
      </w:r>
      <w:r w:rsidR="00E17AC1">
        <w:rPr>
          <w:rFonts w:ascii="楷体" w:eastAsia="楷体" w:hAnsi="楷体" w:cs="隶书" w:hint="eastAsia"/>
          <w:color w:val="4F81BD"/>
          <w:sz w:val="24"/>
          <w:u w:val="single"/>
        </w:rPr>
        <w:t>空调</w:t>
      </w:r>
      <w:r>
        <w:rPr>
          <w:rFonts w:ascii="楷体" w:eastAsia="楷体" w:hAnsi="楷体" w:hint="eastAsia"/>
          <w:color w:val="000000"/>
          <w:sz w:val="24"/>
        </w:rPr>
        <w:t>。</w:t>
      </w:r>
    </w:p>
    <w:p w14:paraId="3E79A5CD" w14:textId="7BD319C7" w:rsidR="00015CB2" w:rsidRDefault="00000000">
      <w:pPr>
        <w:spacing w:line="360" w:lineRule="auto"/>
        <w:ind w:firstLineChars="200" w:firstLine="480"/>
        <w:rPr>
          <w:rFonts w:ascii="楷体" w:eastAsia="楷体" w:hAnsi="楷体" w:cs="隶书" w:hint="eastAsia"/>
          <w:color w:val="4F81BD"/>
          <w:sz w:val="24"/>
        </w:rPr>
      </w:pPr>
      <w:r>
        <w:rPr>
          <w:rFonts w:ascii="楷体" w:eastAsia="楷体" w:hAnsi="楷体" w:hint="eastAsia"/>
          <w:sz w:val="24"/>
        </w:rPr>
        <w:t>2.5“</w:t>
      </w:r>
      <w:r>
        <w:rPr>
          <w:rFonts w:ascii="楷体" w:eastAsia="楷体" w:hAnsi="楷体" w:hint="eastAsia"/>
          <w:color w:val="000000"/>
          <w:sz w:val="24"/>
        </w:rPr>
        <w:t>服务</w:t>
      </w:r>
      <w:r>
        <w:rPr>
          <w:rFonts w:ascii="楷体" w:eastAsia="楷体" w:hAnsi="楷体" w:hint="eastAsia"/>
          <w:sz w:val="24"/>
        </w:rPr>
        <w:t>”</w:t>
      </w:r>
      <w:r>
        <w:rPr>
          <w:rFonts w:ascii="楷体" w:eastAsia="楷体" w:hAnsi="楷体" w:hint="eastAsia"/>
          <w:color w:val="000000"/>
          <w:sz w:val="24"/>
        </w:rPr>
        <w:t>系指本招标文件所述投标人应该履行的承诺和义务，</w:t>
      </w:r>
      <w:r>
        <w:rPr>
          <w:rFonts w:ascii="楷体" w:eastAsia="楷体" w:hAnsi="楷体" w:hint="eastAsia"/>
          <w:color w:val="4472C4" w:themeColor="accent1"/>
          <w:sz w:val="24"/>
        </w:rPr>
        <w:t>即</w:t>
      </w:r>
      <w:r w:rsidR="005C3707">
        <w:rPr>
          <w:rFonts w:ascii="楷体" w:eastAsia="楷体" w:hAnsi="楷体" w:hint="eastAsia"/>
          <w:color w:val="4472C4" w:themeColor="accent1"/>
          <w:sz w:val="24"/>
        </w:rPr>
        <w:t>有关</w:t>
      </w:r>
      <w:r w:rsidR="00BC5801">
        <w:rPr>
          <w:rFonts w:ascii="楷体" w:eastAsia="楷体" w:hAnsi="楷体" w:hint="eastAsia"/>
          <w:color w:val="4472C4" w:themeColor="accent1"/>
          <w:sz w:val="24"/>
        </w:rPr>
        <w:t>空调</w:t>
      </w:r>
      <w:r w:rsidR="005C3707">
        <w:rPr>
          <w:rFonts w:ascii="楷体" w:eastAsia="楷体" w:hAnsi="楷体" w:hint="eastAsia"/>
          <w:color w:val="4472C4" w:themeColor="accent1"/>
          <w:sz w:val="24"/>
        </w:rPr>
        <w:t>相关服务</w:t>
      </w:r>
      <w:r>
        <w:rPr>
          <w:rFonts w:ascii="楷体" w:eastAsia="楷体" w:hAnsi="楷体" w:hint="eastAsia"/>
          <w:color w:val="4472C4" w:themeColor="accent1"/>
          <w:sz w:val="24"/>
        </w:rPr>
        <w:t>。</w:t>
      </w:r>
    </w:p>
    <w:p w14:paraId="34FDD275"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2.6“</w:t>
      </w:r>
      <w:sdt>
        <w:sdtPr>
          <w:rPr>
            <w:rFonts w:ascii="楷体" w:eastAsia="楷体" w:hAnsi="楷体" w:hint="eastAsia"/>
            <w:color w:val="000000"/>
            <w:sz w:val="24"/>
          </w:rPr>
          <w:id w:val="404888855"/>
        </w:sdtPr>
        <w:sdtContent>
          <w:r>
            <w:rPr>
              <w:rFonts w:ascii="Wingdings" w:eastAsia="楷体" w:hAnsi="Wingdings"/>
              <w:color w:val="000000"/>
              <w:sz w:val="24"/>
            </w:rPr>
            <w:t></w:t>
          </w:r>
        </w:sdtContent>
      </w:sdt>
      <w:r>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Pr>
              <w:rFonts w:ascii="楷体" w:eastAsia="楷体" w:hAnsi="楷体" w:hint="eastAsia"/>
              <w:color w:val="000000"/>
              <w:sz w:val="24"/>
            </w:rPr>
            <w:t>☐</w:t>
          </w:r>
        </w:sdtContent>
      </w:sdt>
      <w:r>
        <w:rPr>
          <w:rFonts w:ascii="楷体" w:eastAsia="楷体" w:hAnsi="楷体" w:hint="eastAsia"/>
          <w:color w:val="000000"/>
          <w:sz w:val="24"/>
        </w:rPr>
        <w:t>”系指不适用本项目的要求。</w:t>
      </w:r>
    </w:p>
    <w:p w14:paraId="593773E0" w14:textId="77777777" w:rsidR="00015CB2" w:rsidRDefault="00000000">
      <w:pPr>
        <w:pStyle w:val="3"/>
        <w:keepNext w:val="0"/>
        <w:keepLines w:val="0"/>
        <w:spacing w:line="360" w:lineRule="auto"/>
        <w:ind w:firstLineChars="148" w:firstLine="446"/>
        <w:rPr>
          <w:rFonts w:ascii="楷体" w:eastAsia="楷体" w:hAnsi="楷体" w:hint="eastAsia"/>
          <w:sz w:val="30"/>
        </w:rPr>
      </w:pPr>
      <w:r>
        <w:rPr>
          <w:rFonts w:ascii="楷体" w:eastAsia="楷体" w:hAnsi="楷体" w:hint="eastAsia"/>
          <w:sz w:val="30"/>
        </w:rPr>
        <w:t>3．采购方式</w:t>
      </w:r>
    </w:p>
    <w:p w14:paraId="607AFCC4"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3.1 本次采购采取公开招标方式</w:t>
      </w:r>
      <w:r>
        <w:rPr>
          <w:rFonts w:ascii="MS Gothic" w:eastAsia="MS Gothic" w:hAnsi="MS Gothic" w:cs="MS Gothic" w:hint="eastAsia"/>
          <w:color w:val="00B050"/>
          <w:sz w:val="24"/>
        </w:rPr>
        <w:t>☑</w:t>
      </w:r>
      <w:r>
        <w:rPr>
          <w:rFonts w:ascii="楷体" w:eastAsia="楷体" w:hAnsi="楷体" w:hint="eastAsia"/>
          <w:color w:val="00B050"/>
          <w:sz w:val="24"/>
        </w:rPr>
        <w:t>综合评分法□最低评标价法</w:t>
      </w:r>
      <w:r>
        <w:rPr>
          <w:rFonts w:ascii="楷体" w:eastAsia="楷体" w:hAnsi="楷体" w:hint="eastAsia"/>
          <w:sz w:val="24"/>
        </w:rPr>
        <w:t>。</w:t>
      </w:r>
    </w:p>
    <w:p w14:paraId="519DD648" w14:textId="45D771E9" w:rsidR="00015CB2" w:rsidRDefault="00000000">
      <w:pPr>
        <w:spacing w:line="360" w:lineRule="auto"/>
        <w:ind w:firstLineChars="200" w:firstLine="480"/>
        <w:rPr>
          <w:rFonts w:ascii="楷体" w:eastAsia="楷体" w:hAnsi="楷体" w:cs="宋体" w:hint="eastAsia"/>
          <w:color w:val="00B050"/>
          <w:kern w:val="0"/>
          <w:sz w:val="24"/>
          <w:szCs w:val="28"/>
        </w:rPr>
      </w:pPr>
      <w:r>
        <w:rPr>
          <w:rFonts w:ascii="楷体" w:eastAsia="楷体" w:hAnsi="楷体" w:hint="eastAsia"/>
          <w:sz w:val="24"/>
          <w:szCs w:val="28"/>
        </w:rPr>
        <w:t>3.2 本项目资格审查方式：</w:t>
      </w:r>
      <w:r>
        <w:rPr>
          <w:rFonts w:ascii="MS Gothic" w:eastAsia="MS Gothic" w:hAnsi="MS Gothic" w:cs="MS Gothic" w:hint="eastAsia"/>
          <w:color w:val="00B050"/>
          <w:sz w:val="24"/>
        </w:rPr>
        <w:t>☑</w:t>
      </w:r>
      <w:r>
        <w:rPr>
          <w:rFonts w:ascii="楷体" w:eastAsia="楷体" w:hAnsi="楷体" w:hint="eastAsia"/>
          <w:color w:val="00B050"/>
          <w:sz w:val="24"/>
          <w:szCs w:val="28"/>
        </w:rPr>
        <w:t>资格后审  □资格预审</w:t>
      </w:r>
    </w:p>
    <w:p w14:paraId="3383E4EB" w14:textId="77777777" w:rsidR="00015CB2" w:rsidRDefault="00000000">
      <w:pPr>
        <w:spacing w:line="360" w:lineRule="auto"/>
        <w:ind w:firstLineChars="200" w:firstLine="480"/>
        <w:rPr>
          <w:rFonts w:ascii="楷体" w:eastAsia="楷体" w:hAnsi="楷体" w:hint="eastAsia"/>
          <w:color w:val="2E74B5" w:themeColor="accent5" w:themeShade="BF"/>
          <w:sz w:val="24"/>
          <w:szCs w:val="28"/>
        </w:rPr>
      </w:pPr>
      <w:r>
        <w:rPr>
          <w:rFonts w:ascii="楷体" w:eastAsia="楷体" w:hAnsi="楷体" w:hint="eastAsia"/>
          <w:sz w:val="24"/>
          <w:szCs w:val="28"/>
        </w:rPr>
        <w:t>3.3 本次采购确定的中标人数量：</w:t>
      </w:r>
      <w:r>
        <w:rPr>
          <w:rFonts w:ascii="楷体" w:eastAsia="楷体" w:hAnsi="楷体" w:hint="eastAsia"/>
          <w:color w:val="2E74B5" w:themeColor="accent5" w:themeShade="BF"/>
          <w:sz w:val="24"/>
          <w:szCs w:val="28"/>
        </w:rPr>
        <w:t>1名</w:t>
      </w:r>
    </w:p>
    <w:p w14:paraId="2602755E" w14:textId="77777777" w:rsidR="00015CB2" w:rsidRDefault="00000000">
      <w:pPr>
        <w:pStyle w:val="3"/>
        <w:keepNext w:val="0"/>
        <w:keepLines w:val="0"/>
        <w:spacing w:line="360" w:lineRule="auto"/>
        <w:ind w:firstLineChars="148" w:firstLine="446"/>
        <w:rPr>
          <w:rFonts w:ascii="楷体" w:eastAsia="楷体" w:hAnsi="楷体" w:hint="eastAsia"/>
          <w:sz w:val="30"/>
        </w:rPr>
      </w:pPr>
      <w:r>
        <w:rPr>
          <w:rFonts w:ascii="楷体" w:eastAsia="楷体" w:hAnsi="楷体" w:hint="eastAsia"/>
          <w:sz w:val="30"/>
        </w:rPr>
        <w:t>4．投标费用</w:t>
      </w:r>
      <w:bookmarkEnd w:id="48"/>
      <w:bookmarkEnd w:id="49"/>
      <w:bookmarkEnd w:id="50"/>
      <w:bookmarkEnd w:id="51"/>
      <w:bookmarkEnd w:id="52"/>
    </w:p>
    <w:p w14:paraId="0DD984C1" w14:textId="77777777" w:rsidR="00015CB2" w:rsidRDefault="00000000">
      <w:pPr>
        <w:spacing w:line="360" w:lineRule="auto"/>
        <w:ind w:firstLineChars="200" w:firstLine="480"/>
        <w:rPr>
          <w:rFonts w:ascii="楷体" w:eastAsia="楷体" w:hAnsi="楷体" w:hint="eastAsia"/>
          <w:b/>
          <w:sz w:val="24"/>
        </w:rPr>
      </w:pPr>
      <w:r>
        <w:rPr>
          <w:rFonts w:ascii="楷体" w:eastAsia="楷体" w:hAnsi="楷体" w:hint="eastAsia"/>
          <w:sz w:val="24"/>
        </w:rPr>
        <w:t>4.1 投标人应自行承担所有与参加投标有关的费用</w:t>
      </w:r>
      <w:r>
        <w:rPr>
          <w:rFonts w:ascii="楷体" w:eastAsia="楷体" w:hAnsi="楷体" w:hint="eastAsia"/>
          <w:b/>
          <w:sz w:val="24"/>
        </w:rPr>
        <w:t>。</w:t>
      </w:r>
    </w:p>
    <w:p w14:paraId="3B564C28"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4.2不论投标的结果如何，采购人和采购代理机构在任何情况下均无义务和责任承担上述费用。</w:t>
      </w:r>
    </w:p>
    <w:p w14:paraId="5690032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5．政策功能</w:t>
      </w:r>
    </w:p>
    <w:p w14:paraId="6AE5DCE5" w14:textId="77777777" w:rsidR="002A6FB9" w:rsidRPr="002A6FB9" w:rsidRDefault="002A6FB9" w:rsidP="002A6FB9">
      <w:pPr>
        <w:spacing w:line="460" w:lineRule="exact"/>
        <w:ind w:firstLine="480"/>
        <w:rPr>
          <w:rFonts w:ascii="楷体" w:eastAsia="楷体" w:hAnsi="楷体" w:hint="eastAsia"/>
          <w:kern w:val="0"/>
          <w:sz w:val="24"/>
        </w:rPr>
      </w:pPr>
      <w:bookmarkStart w:id="53" w:name="OLE_LINK4"/>
      <w:r w:rsidRPr="002A6FB9">
        <w:rPr>
          <w:rFonts w:ascii="楷体" w:eastAsia="楷体" w:hAnsi="楷体" w:hint="eastAsia"/>
          <w:kern w:val="0"/>
          <w:sz w:val="24"/>
        </w:rPr>
        <w:t>5.1支持中小企业发展</w:t>
      </w:r>
    </w:p>
    <w:p w14:paraId="0F582A97"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5.1.1中小企业，是指在中华人民共和国境内依法设立，依据国务院批准的中小企业划分标准确定的中型企业、小型企业和微型企业，但与大企业的负责人为同一人，或者与</w:t>
      </w:r>
      <w:r w:rsidRPr="002A6FB9">
        <w:rPr>
          <w:rFonts w:ascii="楷体" w:eastAsia="楷体" w:hAnsi="楷体" w:hint="eastAsia"/>
          <w:kern w:val="0"/>
          <w:sz w:val="24"/>
        </w:rPr>
        <w:lastRenderedPageBreak/>
        <w:t>大企业存在直接控股、管理关系的除外。</w:t>
      </w:r>
    </w:p>
    <w:p w14:paraId="44669DD3"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符合中小企业划分标准的个体工商户，在政府采购活动中视同中小企业。</w:t>
      </w:r>
    </w:p>
    <w:p w14:paraId="2FC17F9F"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5.1.2在未预留份额专门面向中小企业的政府采购货物或服务项目，以及预留份额政府采购货物或服务项目中的非预留</w:t>
      </w:r>
      <w:proofErr w:type="gramStart"/>
      <w:r w:rsidRPr="002A6FB9">
        <w:rPr>
          <w:rFonts w:ascii="楷体" w:eastAsia="楷体" w:hAnsi="楷体" w:hint="eastAsia"/>
          <w:kern w:val="0"/>
          <w:sz w:val="24"/>
        </w:rPr>
        <w:t>部分标项中</w:t>
      </w:r>
      <w:proofErr w:type="gramEnd"/>
      <w:r w:rsidRPr="002A6FB9">
        <w:rPr>
          <w:rFonts w:ascii="楷体" w:eastAsia="楷体" w:hAnsi="楷体" w:hint="eastAsia"/>
          <w:kern w:val="0"/>
          <w:sz w:val="24"/>
        </w:rPr>
        <w:t>，投标人提供的货物、工程或者服务符合下列情形的，享受中小企业扶持政策：</w:t>
      </w:r>
    </w:p>
    <w:p w14:paraId="2D49B3AE"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5.1.2.1在货物采购项目中，货物由中小企业制造，即货物由中小企业生产且使用该中小企业商号或者注册商标；</w:t>
      </w:r>
    </w:p>
    <w:p w14:paraId="7F7EE789"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5.1.2.2在工程采购项目中，工程由中小企业承建，即工程施工单位为中小企业；</w:t>
      </w:r>
    </w:p>
    <w:p w14:paraId="42855DFE"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5.1.2.3在服务采购项目中，服务由中小企业承接，即提供服务的人员为中小企业依照《中华人民共和国劳动合同法》订立劳动合同的从业人员。</w:t>
      </w:r>
    </w:p>
    <w:p w14:paraId="1173B06B"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在货物采购项目中，投标人提供的货物既有中小企业制造货物，也有大型企业制造货物的，不享受中小企业扶持政策。</w:t>
      </w:r>
    </w:p>
    <w:p w14:paraId="1E43B5DD"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以联合体形</w:t>
      </w:r>
      <w:proofErr w:type="gramStart"/>
      <w:r w:rsidRPr="002A6FB9">
        <w:rPr>
          <w:rFonts w:ascii="楷体" w:eastAsia="楷体" w:hAnsi="楷体" w:hint="eastAsia"/>
          <w:kern w:val="0"/>
          <w:sz w:val="24"/>
        </w:rPr>
        <w:t>式参加</w:t>
      </w:r>
      <w:proofErr w:type="gramEnd"/>
      <w:r w:rsidRPr="002A6FB9">
        <w:rPr>
          <w:rFonts w:ascii="楷体" w:eastAsia="楷体" w:hAnsi="楷体" w:hint="eastAsia"/>
          <w:kern w:val="0"/>
          <w:sz w:val="24"/>
        </w:rPr>
        <w:t>政府采购活动，联合体各方均为中小企业的，联合体视同中小企业。其中，联合体各方均为小</w:t>
      </w:r>
      <w:proofErr w:type="gramStart"/>
      <w:r w:rsidRPr="002A6FB9">
        <w:rPr>
          <w:rFonts w:ascii="楷体" w:eastAsia="楷体" w:hAnsi="楷体" w:hint="eastAsia"/>
          <w:kern w:val="0"/>
          <w:sz w:val="24"/>
        </w:rPr>
        <w:t>微企业</w:t>
      </w:r>
      <w:proofErr w:type="gramEnd"/>
      <w:r w:rsidRPr="002A6FB9">
        <w:rPr>
          <w:rFonts w:ascii="楷体" w:eastAsia="楷体" w:hAnsi="楷体" w:hint="eastAsia"/>
          <w:kern w:val="0"/>
          <w:sz w:val="24"/>
        </w:rPr>
        <w:t>的，联合体视同小微企业。</w:t>
      </w:r>
    </w:p>
    <w:p w14:paraId="26A4B395"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5.1.3根据《政府采购促进中小企业发展管理办法》要求，对于专门面向中小</w:t>
      </w:r>
      <w:proofErr w:type="gramStart"/>
      <w:r w:rsidRPr="002A6FB9">
        <w:rPr>
          <w:rFonts w:ascii="楷体" w:eastAsia="楷体" w:hAnsi="楷体" w:hint="eastAsia"/>
          <w:kern w:val="0"/>
          <w:sz w:val="24"/>
        </w:rPr>
        <w:t>微企业</w:t>
      </w:r>
      <w:proofErr w:type="gramEnd"/>
      <w:r w:rsidRPr="002A6FB9">
        <w:rPr>
          <w:rFonts w:ascii="楷体" w:eastAsia="楷体" w:hAnsi="楷体" w:hint="eastAsia"/>
          <w:kern w:val="0"/>
          <w:sz w:val="24"/>
        </w:rPr>
        <w:t>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sidRPr="002A6FB9">
        <w:rPr>
          <w:rFonts w:ascii="楷体" w:eastAsia="楷体" w:hAnsi="楷体"/>
          <w:iCs/>
          <w:kern w:val="0"/>
          <w:sz w:val="24"/>
        </w:rPr>
        <w:t>10%</w:t>
      </w:r>
      <w:bookmarkEnd w:id="54"/>
      <w:r w:rsidRPr="002A6FB9">
        <w:rPr>
          <w:rFonts w:ascii="楷体" w:eastAsia="楷体" w:hAnsi="楷体"/>
          <w:kern w:val="0"/>
          <w:sz w:val="24"/>
        </w:rPr>
        <w:t>的扣除，</w:t>
      </w:r>
      <w:bookmarkStart w:id="55" w:name="_Hlk132637893"/>
      <w:r w:rsidRPr="002A6FB9">
        <w:rPr>
          <w:rFonts w:ascii="楷体" w:eastAsia="楷体" w:hAnsi="楷体"/>
          <w:kern w:val="0"/>
          <w:sz w:val="24"/>
        </w:rPr>
        <w:t>用扣除后的价格参与评审</w:t>
      </w:r>
      <w:bookmarkEnd w:id="55"/>
      <w:r w:rsidRPr="002A6FB9">
        <w:rPr>
          <w:rFonts w:ascii="楷体" w:eastAsia="楷体" w:hAnsi="楷体"/>
          <w:kern w:val="0"/>
          <w:sz w:val="24"/>
        </w:rPr>
        <w:t>。接受大中型企业与小</w:t>
      </w:r>
      <w:proofErr w:type="gramStart"/>
      <w:r w:rsidRPr="002A6FB9">
        <w:rPr>
          <w:rFonts w:ascii="楷体" w:eastAsia="楷体" w:hAnsi="楷体"/>
          <w:kern w:val="0"/>
          <w:sz w:val="24"/>
        </w:rPr>
        <w:t>微企业</w:t>
      </w:r>
      <w:proofErr w:type="gramEnd"/>
      <w:r w:rsidRPr="002A6FB9">
        <w:rPr>
          <w:rFonts w:ascii="楷体" w:eastAsia="楷体" w:hAnsi="楷体"/>
          <w:kern w:val="0"/>
          <w:sz w:val="24"/>
        </w:rPr>
        <w:t>组成联合体或者允许大中型企业向一家或者多家小</w:t>
      </w:r>
      <w:proofErr w:type="gramStart"/>
      <w:r w:rsidRPr="002A6FB9">
        <w:rPr>
          <w:rFonts w:ascii="楷体" w:eastAsia="楷体" w:hAnsi="楷体"/>
          <w:kern w:val="0"/>
          <w:sz w:val="24"/>
        </w:rPr>
        <w:t>微企业</w:t>
      </w:r>
      <w:proofErr w:type="gramEnd"/>
      <w:r w:rsidRPr="002A6FB9">
        <w:rPr>
          <w:rFonts w:ascii="楷体" w:eastAsia="楷体" w:hAnsi="楷体"/>
          <w:kern w:val="0"/>
          <w:sz w:val="24"/>
        </w:rPr>
        <w:t>分包的</w:t>
      </w:r>
      <w:r w:rsidRPr="002A6FB9">
        <w:rPr>
          <w:rFonts w:ascii="楷体" w:eastAsia="楷体" w:hAnsi="楷体" w:hint="eastAsia"/>
          <w:kern w:val="0"/>
          <w:sz w:val="24"/>
        </w:rPr>
        <w:t>政府</w:t>
      </w:r>
      <w:r w:rsidRPr="002A6FB9">
        <w:rPr>
          <w:rFonts w:ascii="楷体" w:eastAsia="楷体" w:hAnsi="楷体"/>
          <w:kern w:val="0"/>
          <w:sz w:val="24"/>
        </w:rPr>
        <w:t>采购</w:t>
      </w:r>
      <w:r w:rsidRPr="002A6FB9">
        <w:rPr>
          <w:rFonts w:ascii="楷体" w:eastAsia="楷体" w:hAnsi="楷体" w:hint="eastAsia"/>
          <w:kern w:val="0"/>
          <w:sz w:val="24"/>
        </w:rPr>
        <w:t>货物或服务</w:t>
      </w:r>
      <w:r w:rsidRPr="002A6FB9">
        <w:rPr>
          <w:rFonts w:ascii="楷体" w:eastAsia="楷体" w:hAnsi="楷体"/>
          <w:kern w:val="0"/>
          <w:sz w:val="24"/>
        </w:rPr>
        <w:t>项目，对于联合协议或者分包意向协议</w:t>
      </w:r>
      <w:r w:rsidRPr="002A6FB9">
        <w:rPr>
          <w:rFonts w:ascii="楷体" w:eastAsia="楷体" w:hAnsi="楷体" w:hint="eastAsia"/>
          <w:bCs/>
          <w:kern w:val="0"/>
          <w:sz w:val="24"/>
        </w:rPr>
        <w:t>约定小型、微型企业的协议合同金额占到合同总金额30%以上的，给予联合体</w:t>
      </w:r>
      <w:r w:rsidRPr="002A6FB9">
        <w:rPr>
          <w:rFonts w:ascii="楷体" w:eastAsia="楷体" w:hAnsi="楷体"/>
          <w:bCs/>
          <w:iCs/>
          <w:kern w:val="0"/>
          <w:sz w:val="24"/>
        </w:rPr>
        <w:t>4</w:t>
      </w:r>
      <w:r w:rsidRPr="002A6FB9">
        <w:rPr>
          <w:rFonts w:ascii="楷体" w:eastAsia="楷体" w:hAnsi="楷体" w:hint="eastAsia"/>
          <w:bCs/>
          <w:iCs/>
          <w:kern w:val="0"/>
          <w:sz w:val="24"/>
        </w:rPr>
        <w:t>%</w:t>
      </w:r>
      <w:r w:rsidRPr="002A6FB9">
        <w:rPr>
          <w:rFonts w:ascii="楷体" w:eastAsia="楷体" w:hAnsi="楷体" w:hint="eastAsia"/>
          <w:bCs/>
          <w:kern w:val="0"/>
          <w:sz w:val="24"/>
        </w:rPr>
        <w:t>的价格扣除。联合体各方均为小型、微型企业的，联合体视同为小型、微型企业享受</w:t>
      </w:r>
      <w:r w:rsidRPr="002A6FB9">
        <w:rPr>
          <w:rFonts w:ascii="楷体" w:eastAsia="楷体" w:hAnsi="楷体"/>
          <w:iCs/>
          <w:kern w:val="0"/>
          <w:sz w:val="24"/>
        </w:rPr>
        <w:t>10%</w:t>
      </w:r>
      <w:r w:rsidRPr="002A6FB9">
        <w:rPr>
          <w:rFonts w:ascii="楷体" w:eastAsia="楷体" w:hAnsi="楷体" w:hint="eastAsia"/>
          <w:bCs/>
          <w:kern w:val="0"/>
          <w:sz w:val="24"/>
        </w:rPr>
        <w:t>的价格扣除，</w:t>
      </w:r>
      <w:r w:rsidRPr="002A6FB9">
        <w:rPr>
          <w:rFonts w:ascii="楷体" w:eastAsia="楷体" w:hAnsi="楷体"/>
          <w:kern w:val="0"/>
          <w:sz w:val="24"/>
        </w:rPr>
        <w:t>用扣除后的价格参与评审</w:t>
      </w:r>
      <w:r w:rsidRPr="002A6FB9">
        <w:rPr>
          <w:rFonts w:ascii="楷体" w:eastAsia="楷体" w:hAnsi="楷体" w:hint="eastAsia"/>
          <w:bCs/>
          <w:kern w:val="0"/>
          <w:sz w:val="24"/>
        </w:rPr>
        <w:t>。</w:t>
      </w:r>
      <w:r w:rsidRPr="002A6FB9">
        <w:rPr>
          <w:rFonts w:ascii="楷体" w:eastAsia="楷体" w:hAnsi="楷体" w:hint="eastAsia"/>
          <w:kern w:val="0"/>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78A1BDF" w14:textId="77777777" w:rsidR="002A6FB9" w:rsidRPr="002A6FB9" w:rsidRDefault="002A6FB9" w:rsidP="002A6FB9">
      <w:pPr>
        <w:spacing w:line="460" w:lineRule="exact"/>
        <w:ind w:firstLine="480"/>
        <w:rPr>
          <w:rFonts w:ascii="楷体" w:eastAsia="楷体" w:hAnsi="楷体" w:hint="eastAsia"/>
          <w:bCs/>
          <w:kern w:val="0"/>
          <w:sz w:val="24"/>
        </w:rPr>
      </w:pPr>
      <w:r w:rsidRPr="002A6FB9">
        <w:rPr>
          <w:rFonts w:ascii="楷体" w:eastAsia="楷体" w:hAnsi="楷体" w:hint="eastAsia"/>
          <w:kern w:val="0"/>
          <w:sz w:val="24"/>
        </w:rPr>
        <w:t>5.1.4</w:t>
      </w:r>
      <w:r w:rsidRPr="002A6FB9">
        <w:rPr>
          <w:rFonts w:ascii="楷体" w:eastAsia="楷体" w:hAnsi="楷体" w:hint="eastAsia"/>
          <w:bCs/>
          <w:kern w:val="0"/>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85BEB17" w14:textId="77777777" w:rsidR="002A6FB9" w:rsidRPr="002A6FB9" w:rsidRDefault="002A6FB9" w:rsidP="002A6FB9">
      <w:pPr>
        <w:spacing w:line="460" w:lineRule="exact"/>
        <w:ind w:firstLine="480"/>
        <w:rPr>
          <w:rFonts w:ascii="楷体" w:eastAsia="楷体" w:hAnsi="楷体" w:hint="eastAsia"/>
          <w:bCs/>
          <w:kern w:val="0"/>
          <w:sz w:val="24"/>
        </w:rPr>
      </w:pPr>
      <w:r w:rsidRPr="002A6FB9">
        <w:rPr>
          <w:rFonts w:ascii="楷体" w:eastAsia="楷体" w:hAnsi="楷体" w:hint="eastAsia"/>
          <w:bCs/>
          <w:kern w:val="0"/>
          <w:sz w:val="24"/>
        </w:rPr>
        <w:lastRenderedPageBreak/>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956AA38" w14:textId="77777777" w:rsidR="002A6FB9" w:rsidRPr="002A6FB9" w:rsidRDefault="002A6FB9" w:rsidP="002A6FB9">
      <w:pPr>
        <w:spacing w:line="460" w:lineRule="exact"/>
        <w:ind w:firstLine="480"/>
        <w:rPr>
          <w:rFonts w:ascii="楷体" w:eastAsia="楷体" w:hAnsi="楷体" w:hint="eastAsia"/>
          <w:bCs/>
          <w:kern w:val="0"/>
          <w:sz w:val="24"/>
        </w:rPr>
      </w:pPr>
      <w:r w:rsidRPr="002A6FB9">
        <w:rPr>
          <w:rFonts w:ascii="楷体" w:eastAsia="楷体" w:hAnsi="楷体" w:hint="eastAsia"/>
          <w:bCs/>
          <w:kern w:val="0"/>
          <w:sz w:val="24"/>
        </w:rPr>
        <w:t>5.1.6中小企业享受扶持政策获得政府采购合同的，小</w:t>
      </w:r>
      <w:proofErr w:type="gramStart"/>
      <w:r w:rsidRPr="002A6FB9">
        <w:rPr>
          <w:rFonts w:ascii="楷体" w:eastAsia="楷体" w:hAnsi="楷体" w:hint="eastAsia"/>
          <w:bCs/>
          <w:kern w:val="0"/>
          <w:sz w:val="24"/>
        </w:rPr>
        <w:t>微企业</w:t>
      </w:r>
      <w:proofErr w:type="gramEnd"/>
      <w:r w:rsidRPr="002A6FB9">
        <w:rPr>
          <w:rFonts w:ascii="楷体" w:eastAsia="楷体" w:hAnsi="楷体" w:hint="eastAsia"/>
          <w:bCs/>
          <w:kern w:val="0"/>
          <w:sz w:val="24"/>
        </w:rPr>
        <w:t>不得将合同分包给大中型企业，中型企业不得将合同分包给大型企业。</w:t>
      </w:r>
    </w:p>
    <w:p w14:paraId="3CCD1085"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5.2强制采购信息安全产品</w:t>
      </w:r>
    </w:p>
    <w:p w14:paraId="21FF808E"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信息安全产品指国家质检总局国家认监委《信息安全产品强制性认证目录》，并获得强制性产品认证证书的产品。</w:t>
      </w:r>
    </w:p>
    <w:p w14:paraId="61F390F0"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5.3支持绿色发展</w:t>
      </w:r>
    </w:p>
    <w:p w14:paraId="580C40B8"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kern w:val="0"/>
          <w:sz w:val="24"/>
        </w:rPr>
        <w:t>5.3.1</w:t>
      </w:r>
      <w:r w:rsidRPr="002A6FB9">
        <w:rPr>
          <w:rFonts w:ascii="楷体" w:eastAsia="楷体" w:hAnsi="楷体" w:hint="eastAsia"/>
          <w:kern w:val="0"/>
          <w:sz w:val="24"/>
        </w:rPr>
        <w:t>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sidRPr="002A6FB9">
        <w:rPr>
          <w:rFonts w:ascii="楷体" w:eastAsia="楷体" w:hAnsi="楷体" w:hint="eastAsia"/>
          <w:kern w:val="0"/>
          <w:sz w:val="24"/>
        </w:rPr>
        <w:t>品属于</w:t>
      </w:r>
      <w:proofErr w:type="gramEnd"/>
      <w:r w:rsidRPr="002A6FB9">
        <w:rPr>
          <w:rFonts w:ascii="楷体" w:eastAsia="楷体" w:hAnsi="楷体" w:hint="eastAsia"/>
          <w:kern w:val="0"/>
          <w:sz w:val="24"/>
        </w:rPr>
        <w:t>品目清单范围的，依据国家确定的认证机构出具的、处于有效期之内的节能产品、环境标志产品认证证书，对获得证书的产品实施政府优先采购或强制采购。</w:t>
      </w:r>
    </w:p>
    <w:p w14:paraId="691BC482"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w:t>
      </w:r>
      <w:r w:rsidRPr="002A6FB9">
        <w:rPr>
          <w:rFonts w:ascii="楷体" w:eastAsia="楷体" w:hAnsi="楷体"/>
          <w:kern w:val="0"/>
          <w:sz w:val="24"/>
        </w:rPr>
        <w:t>3.2</w:t>
      </w:r>
      <w:r w:rsidRPr="002A6FB9">
        <w:rPr>
          <w:rFonts w:ascii="楷体" w:eastAsia="楷体" w:hAnsi="楷体" w:hint="eastAsia"/>
          <w:kern w:val="0"/>
          <w:sz w:val="24"/>
        </w:rPr>
        <w:t>本项目中涉及商品包装和快递包装的，参考</w:t>
      </w:r>
      <w:proofErr w:type="gramStart"/>
      <w:r w:rsidRPr="002A6FB9">
        <w:rPr>
          <w:rFonts w:ascii="楷体" w:eastAsia="楷体" w:hAnsi="楷体" w:hint="eastAsia"/>
          <w:kern w:val="0"/>
          <w:sz w:val="24"/>
        </w:rPr>
        <w:t>《</w:t>
      </w:r>
      <w:proofErr w:type="gramEnd"/>
      <w:r w:rsidRPr="002A6FB9">
        <w:rPr>
          <w:rFonts w:ascii="楷体" w:eastAsia="楷体" w:hAnsi="楷体" w:hint="eastAsia"/>
          <w:kern w:val="0"/>
          <w:sz w:val="24"/>
        </w:rPr>
        <w:t>财政部办公厅关于印发</w:t>
      </w:r>
      <w:proofErr w:type="gramStart"/>
      <w:r w:rsidRPr="002A6FB9">
        <w:rPr>
          <w:rFonts w:ascii="楷体" w:eastAsia="楷体" w:hAnsi="楷体" w:hint="eastAsia"/>
          <w:kern w:val="0"/>
          <w:sz w:val="24"/>
        </w:rPr>
        <w:t>《</w:t>
      </w:r>
      <w:proofErr w:type="gramEnd"/>
      <w:r w:rsidRPr="002A6FB9">
        <w:rPr>
          <w:rFonts w:ascii="楷体" w:eastAsia="楷体" w:hAnsi="楷体" w:hint="eastAsia"/>
          <w:kern w:val="0"/>
          <w:sz w:val="24"/>
        </w:rPr>
        <w:t>商品包装政府采购需求标准（试行）</w:t>
      </w:r>
      <w:proofErr w:type="gramStart"/>
      <w:r w:rsidRPr="002A6FB9">
        <w:rPr>
          <w:rFonts w:ascii="楷体" w:eastAsia="楷体" w:hAnsi="楷体" w:hint="eastAsia"/>
          <w:kern w:val="0"/>
          <w:sz w:val="24"/>
        </w:rPr>
        <w:t>》</w:t>
      </w:r>
      <w:proofErr w:type="gramEnd"/>
      <w:r w:rsidRPr="002A6FB9">
        <w:rPr>
          <w:rFonts w:ascii="楷体" w:eastAsia="楷体" w:hAnsi="楷体" w:hint="eastAsia"/>
          <w:kern w:val="0"/>
          <w:sz w:val="24"/>
        </w:rPr>
        <w:t>、 《快递包装政府采购需求标准（试行）》的通知</w:t>
      </w:r>
      <w:proofErr w:type="gramStart"/>
      <w:r w:rsidRPr="002A6FB9">
        <w:rPr>
          <w:rFonts w:ascii="楷体" w:eastAsia="楷体" w:hAnsi="楷体" w:hint="eastAsia"/>
          <w:kern w:val="0"/>
          <w:sz w:val="24"/>
        </w:rPr>
        <w:t>》</w:t>
      </w:r>
      <w:bookmarkStart w:id="56" w:name="_Hlk132634610"/>
      <w:proofErr w:type="gramEnd"/>
      <w:r w:rsidRPr="002A6FB9">
        <w:rPr>
          <w:rFonts w:ascii="楷体" w:eastAsia="楷体" w:hAnsi="楷体" w:hint="eastAsia"/>
          <w:kern w:val="0"/>
          <w:sz w:val="24"/>
        </w:rPr>
        <w:t>（财办库〔2020〕123号）</w:t>
      </w:r>
      <w:bookmarkEnd w:id="56"/>
      <w:r w:rsidRPr="002A6FB9">
        <w:rPr>
          <w:rFonts w:ascii="楷体" w:eastAsia="楷体" w:hAnsi="楷体" w:hint="eastAsia"/>
          <w:kern w:val="0"/>
          <w:sz w:val="24"/>
        </w:rPr>
        <w:t>规定的包装需求标准。</w:t>
      </w:r>
    </w:p>
    <w:p w14:paraId="694E9E1E"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5.3.3采购产品中涉及数据中心相关设备、运维服务的，应按照《关于印发〈绿色数据中心政府采购需求标准（试行）的通知》（财办库〔2023〕7号）、《江苏省财政厅关于加强政府绿色采购有关事项的通知》（</w:t>
      </w:r>
      <w:proofErr w:type="gramStart"/>
      <w:r w:rsidRPr="002A6FB9">
        <w:rPr>
          <w:rFonts w:ascii="楷体" w:eastAsia="楷体" w:hAnsi="楷体" w:hint="eastAsia"/>
          <w:kern w:val="0"/>
          <w:sz w:val="24"/>
        </w:rPr>
        <w:t>苏财购〔2023〕</w:t>
      </w:r>
      <w:proofErr w:type="gramEnd"/>
      <w:r w:rsidRPr="002A6FB9">
        <w:rPr>
          <w:rFonts w:ascii="楷体" w:eastAsia="楷体" w:hAnsi="楷体" w:hint="eastAsia"/>
          <w:kern w:val="0"/>
          <w:sz w:val="24"/>
        </w:rPr>
        <w:t>65号）等文件执行。采购文件中涉及数据中心相关设备、运维服务的，采购人均以《绿色数据中心政府采购需求标准（试行）》提出的指标、标准为准。</w:t>
      </w:r>
    </w:p>
    <w:p w14:paraId="0814DE83"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5.3.4采购产品中涉及数据库、操作系统、通用服务器、工作站、</w:t>
      </w:r>
      <w:proofErr w:type="gramStart"/>
      <w:r w:rsidRPr="002A6FB9">
        <w:rPr>
          <w:rFonts w:ascii="楷体" w:eastAsia="楷体" w:hAnsi="楷体" w:hint="eastAsia"/>
          <w:kern w:val="0"/>
          <w:sz w:val="24"/>
        </w:rPr>
        <w:t>一</w:t>
      </w:r>
      <w:proofErr w:type="gramEnd"/>
      <w:r w:rsidRPr="002A6FB9">
        <w:rPr>
          <w:rFonts w:ascii="楷体" w:eastAsia="楷体" w:hAnsi="楷体" w:hint="eastAsia"/>
          <w:kern w:val="0"/>
          <w:sz w:val="24"/>
        </w:rPr>
        <w:t>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23A8F380"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5.3.5纳入政府采购管理的装修、修缮等项目，鼓励参考财政部办公厅 住房城乡建设部办公厅 工业和信息化部办公厅关于印发《政府采购支持绿色建材促进建筑品质提升政策</w:t>
      </w:r>
      <w:r w:rsidRPr="002A6FB9">
        <w:rPr>
          <w:rFonts w:ascii="楷体" w:eastAsia="楷体" w:hAnsi="楷体" w:hint="eastAsia"/>
          <w:kern w:val="0"/>
          <w:sz w:val="24"/>
        </w:rPr>
        <w:lastRenderedPageBreak/>
        <w:t>项目实施指南》的通知（财办库〔2023〕52号）规定的需求标准。</w:t>
      </w:r>
    </w:p>
    <w:p w14:paraId="239239E9"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5.4 根据国家扶持中小企业的有关政策，采购项目中标人在履约过程中如遇到资金困难，凭政府采购合同在相关金融机构办理授信申请，相关事宜请查阅“江苏政府采购网---政采贷”网站。。</w:t>
      </w:r>
    </w:p>
    <w:p w14:paraId="3BC47344"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5.5支持创新发展</w:t>
      </w:r>
    </w:p>
    <w:p w14:paraId="7A86C673"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5.5.1采购人优先采购被认定为重点推广应用、首台（套）重大装备、重点领域首版次软件的自主创新产品。</w:t>
      </w:r>
    </w:p>
    <w:p w14:paraId="1F78264F"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5.6平等对待内外资企业和符合条件的破产重整企业</w:t>
      </w:r>
    </w:p>
    <w:p w14:paraId="5F627A57"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5.6.1平等对待内外资企业和符合条件的破产重整企业，切实保障企业公平竞争，平等维护企业的合法利益。</w:t>
      </w:r>
    </w:p>
    <w:p w14:paraId="5FFC4D0C" w14:textId="77777777" w:rsidR="002A6FB9" w:rsidRPr="002A6FB9" w:rsidRDefault="002A6FB9" w:rsidP="002A6FB9">
      <w:pPr>
        <w:spacing w:line="460" w:lineRule="exact"/>
        <w:ind w:firstLine="478"/>
        <w:rPr>
          <w:rFonts w:ascii="楷体" w:eastAsia="楷体" w:hAnsi="楷体" w:hint="eastAsia"/>
          <w:kern w:val="0"/>
          <w:sz w:val="24"/>
        </w:rPr>
      </w:pPr>
      <w:bookmarkStart w:id="57" w:name="OLE_LINK3"/>
      <w:r w:rsidRPr="002A6FB9">
        <w:rPr>
          <w:rFonts w:ascii="楷体" w:eastAsia="楷体" w:hAnsi="楷体" w:hint="eastAsia"/>
          <w:kern w:val="0"/>
          <w:sz w:val="24"/>
        </w:rPr>
        <w:t>5.7 强化政府采购异常低价审查</w:t>
      </w:r>
    </w:p>
    <w:p w14:paraId="6D249F59"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5.7.1政府采购评审中出现下列情形之一的，评审委员会应当启动异常低价投标（响应）审查程序：</w:t>
      </w:r>
    </w:p>
    <w:p w14:paraId="3101F8F1"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（1）投标（响应）报价低于全部通过符合性审查供应商投标（响应）报价平均值50%的，即投标（响应）报价&lt;全部通过符合性审查供应商投标（响应）报价平均值×50%；</w:t>
      </w:r>
    </w:p>
    <w:p w14:paraId="33B806B3"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（2）投标（响应）报价低于通过符合性审查的次低报价供应商投标（响应）报价50%的，即投标（响应）报价&lt;通过符合性审查的次低报价供应商投标（响应）报价×50%；</w:t>
      </w:r>
    </w:p>
    <w:p w14:paraId="35E5D001"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（3）投标（响应）报价低于采购项目最高限价45%的，即投标（响应）报价&lt;采购项目最高限价×45%；</w:t>
      </w:r>
    </w:p>
    <w:p w14:paraId="4C697B12"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（4）评审委员会基于专业判断，认为供应商报价过低，有可能影响产品质量或者不能诚信履约的其他情形。</w:t>
      </w:r>
    </w:p>
    <w:p w14:paraId="05A35109"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采购人可以结合具体项目实际情况，提高上述第1项至第3项中启动异常低价投标（响应）审查的数值标准，但是最高不得超过65%。。</w:t>
      </w:r>
    </w:p>
    <w:p w14:paraId="65688488"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5.7.2</w:t>
      </w:r>
      <w:bookmarkEnd w:id="57"/>
      <w:r w:rsidRPr="002A6FB9">
        <w:rPr>
          <w:rFonts w:ascii="楷体" w:eastAsia="楷体" w:hAnsi="楷体" w:hint="eastAsia"/>
          <w:kern w:val="0"/>
          <w:sz w:val="24"/>
        </w:rPr>
        <w:t>评审委员会启动异常低价投标（响应）审查后，属于前述第（1）项至第（4）项情形的，应当要求相关供应商在评审现场合理的时间内对投标（响应）价格</w:t>
      </w:r>
      <w:proofErr w:type="gramStart"/>
      <w:r w:rsidRPr="002A6FB9">
        <w:rPr>
          <w:rFonts w:ascii="楷体" w:eastAsia="楷体" w:hAnsi="楷体" w:hint="eastAsia"/>
          <w:kern w:val="0"/>
          <w:sz w:val="24"/>
        </w:rPr>
        <w:t>作出</w:t>
      </w:r>
      <w:proofErr w:type="gramEnd"/>
      <w:r w:rsidRPr="002A6FB9">
        <w:rPr>
          <w:rFonts w:ascii="楷体" w:eastAsia="楷体" w:hAnsi="楷体" w:hint="eastAsia"/>
          <w:kern w:val="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B1536F"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评审委员会依据专业经验，参考同类项目中标（成交）价格、类似产品市场价格水平、</w:t>
      </w:r>
      <w:r w:rsidRPr="002A6FB9">
        <w:rPr>
          <w:rFonts w:ascii="楷体" w:eastAsia="楷体" w:hAnsi="楷体" w:hint="eastAsia"/>
          <w:kern w:val="0"/>
          <w:sz w:val="24"/>
        </w:rPr>
        <w:lastRenderedPageBreak/>
        <w:t>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EDAB718"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7AEF19B" w14:textId="77777777" w:rsidR="002A6FB9" w:rsidRPr="002A6FB9" w:rsidRDefault="002A6FB9" w:rsidP="002A6FB9">
      <w:pPr>
        <w:spacing w:line="460" w:lineRule="exact"/>
        <w:ind w:firstLine="478"/>
        <w:rPr>
          <w:rFonts w:ascii="楷体" w:eastAsia="楷体" w:hAnsi="楷体" w:hint="eastAsia"/>
          <w:kern w:val="0"/>
          <w:sz w:val="24"/>
        </w:rPr>
      </w:pPr>
      <w:r w:rsidRPr="002A6FB9">
        <w:rPr>
          <w:rFonts w:ascii="楷体" w:eastAsia="楷体" w:hAnsi="楷体" w:hint="eastAsia"/>
          <w:kern w:val="0"/>
          <w:sz w:val="24"/>
        </w:rPr>
        <w:t>异常低价投标（响应）审查的启动原因、审查意见和审查结果应当在评审报告中记录，并随供应商提供的相关书面说明及证明材料，以及评审委员会有关互联网浏览、查询历史一并归档。</w:t>
      </w:r>
    </w:p>
    <w:p w14:paraId="2D7791A4"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5.8实施本国产品标准</w:t>
      </w:r>
    </w:p>
    <w:p w14:paraId="5F1AFB3F"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5.8.1本国产品是指</w:t>
      </w:r>
    </w:p>
    <w:p w14:paraId="29258258"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（1）在中国境内生产</w:t>
      </w:r>
    </w:p>
    <w:p w14:paraId="1F06375F"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产品应当在中国境内生产，即在中华人民共和国关境内实现从原材料、组件到产品的属性改变。</w:t>
      </w:r>
    </w:p>
    <w:p w14:paraId="4C870357"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属性改变是指经过制造、加工或者组装等工序，产生完全不同于原材料、组件的新产品，并具有新的名称和特征（用途）。属性改变不包括以下细微操作：</w:t>
      </w:r>
    </w:p>
    <w:p w14:paraId="7297F38C"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①为确保产品在运输或者储存期间保持某种状态而进行的操作；</w:t>
      </w:r>
    </w:p>
    <w:p w14:paraId="4A6744FC"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②为产品运输或者销售进行的包装或者展示；</w:t>
      </w:r>
    </w:p>
    <w:p w14:paraId="76CE4C96"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③在产品或者其包装上粘贴或者印刷品牌、标志、标识以及其他用于区别的标记；</w:t>
      </w:r>
    </w:p>
    <w:p w14:paraId="635D1CE9"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④简单的上漆、磨光和分装；</w:t>
      </w:r>
    </w:p>
    <w:p w14:paraId="062B11C1"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⑤其他不属于属性改变的情形。</w:t>
      </w:r>
    </w:p>
    <w:p w14:paraId="3D54DD4C"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（2）在中国境内生产的组件成本占比达到规定比例</w:t>
      </w:r>
    </w:p>
    <w:p w14:paraId="7BBA91AF"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3F73E80D"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（3）特定产品的关键组件、关键工序符合相关要求</w:t>
      </w:r>
    </w:p>
    <w:p w14:paraId="5C9A0FC4"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对特定产品，在符合第（1）项和第（2）项条件的基础上，应当符合财政部会同有关行业主管部门确定的其关键组件、关键工序在中国境内生产、完成等要求。</w:t>
      </w:r>
    </w:p>
    <w:p w14:paraId="1D5BB243"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lastRenderedPageBreak/>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D288EF"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DC156F"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5.8.3.1产品在中国境内生产的组件成本核算规则。产品在中国境内生产的组件成本，按照《中国境内生产的组件成本核算基本规则》计算。</w:t>
      </w:r>
    </w:p>
    <w:p w14:paraId="6A2F30A4"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2F6A044E" w14:textId="77777777" w:rsidR="002A6FB9" w:rsidRPr="002A6FB9" w:rsidRDefault="002A6FB9" w:rsidP="002A6FB9">
      <w:pPr>
        <w:spacing w:line="460" w:lineRule="exact"/>
        <w:ind w:firstLine="480"/>
        <w:rPr>
          <w:rFonts w:ascii="楷体" w:eastAsia="楷体" w:hAnsi="楷体" w:hint="eastAsia"/>
          <w:kern w:val="0"/>
          <w:sz w:val="24"/>
        </w:rPr>
      </w:pPr>
      <w:r w:rsidRPr="002A6FB9">
        <w:rPr>
          <w:rFonts w:ascii="楷体" w:eastAsia="楷体" w:hAnsi="楷体" w:hint="eastAsia"/>
          <w:kern w:val="0"/>
          <w:sz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134006D" w14:textId="77777777" w:rsidR="002A6FB9" w:rsidRPr="002A6FB9" w:rsidRDefault="002A6FB9" w:rsidP="002A6FB9">
      <w:pPr>
        <w:spacing w:line="460" w:lineRule="exact"/>
        <w:ind w:firstLineChars="199" w:firstLine="478"/>
        <w:rPr>
          <w:rFonts w:ascii="楷体" w:eastAsia="楷体" w:hAnsi="楷体" w:hint="eastAsia"/>
          <w:kern w:val="0"/>
          <w:sz w:val="24"/>
        </w:rPr>
      </w:pPr>
      <w:r w:rsidRPr="002A6FB9">
        <w:rPr>
          <w:rFonts w:ascii="楷体" w:eastAsia="楷体" w:hAnsi="楷体" w:hint="eastAsia"/>
          <w:kern w:val="0"/>
          <w:sz w:val="24"/>
        </w:rPr>
        <w:t>5.8.3.4中华人民共和国缔结或者共同参加的国际条约、协定对政府采购中本国产品政策另有规定的，按照有关条约、协定执行。</w:t>
      </w:r>
    </w:p>
    <w:bookmarkEnd w:id="53"/>
    <w:p w14:paraId="26196FAC" w14:textId="77777777" w:rsidR="00015CB2" w:rsidRDefault="00000000">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t>二、招标文件</w:t>
      </w:r>
    </w:p>
    <w:p w14:paraId="2CAD1580"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bookmarkStart w:id="58" w:name="_Toc100386042"/>
      <w:bookmarkStart w:id="59" w:name="_Toc92168008"/>
      <w:bookmarkStart w:id="60" w:name="_Toc98669339"/>
      <w:bookmarkStart w:id="61" w:name="_Toc98669697"/>
      <w:bookmarkStart w:id="62" w:name="_Toc20732976"/>
      <w:r>
        <w:rPr>
          <w:rFonts w:ascii="楷体" w:eastAsia="楷体" w:hAnsi="楷体" w:hint="eastAsia"/>
          <w:sz w:val="30"/>
        </w:rPr>
        <w:lastRenderedPageBreak/>
        <w:t>6.招标文件组成</w:t>
      </w:r>
    </w:p>
    <w:p w14:paraId="17D8EFF3"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 xml:space="preserve">6.1 </w:t>
      </w:r>
      <w:r>
        <w:rPr>
          <w:rFonts w:ascii="楷体" w:eastAsia="楷体" w:hAnsi="楷体" w:hint="eastAsia"/>
          <w:color w:val="000000"/>
          <w:sz w:val="24"/>
        </w:rPr>
        <w:t>招标文件包括：</w:t>
      </w:r>
    </w:p>
    <w:p w14:paraId="58219AD5"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（1）投标邀请</w:t>
      </w:r>
    </w:p>
    <w:p w14:paraId="348A04A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 xml:space="preserve">（2）投标人须知                  </w:t>
      </w:r>
    </w:p>
    <w:p w14:paraId="776019A1"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w:t>
      </w:r>
      <w:proofErr w:type="gramStart"/>
      <w:r>
        <w:rPr>
          <w:rFonts w:ascii="楷体" w:eastAsia="楷体" w:hAnsi="楷体" w:hint="eastAsia"/>
          <w:sz w:val="24"/>
        </w:rPr>
        <w:t>拟签订</w:t>
      </w:r>
      <w:proofErr w:type="gramEnd"/>
      <w:r>
        <w:rPr>
          <w:rFonts w:ascii="楷体" w:eastAsia="楷体" w:hAnsi="楷体" w:hint="eastAsia"/>
          <w:sz w:val="24"/>
        </w:rPr>
        <w:t>的合同文本</w:t>
      </w:r>
    </w:p>
    <w:p w14:paraId="6B56308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（4）采购需求</w:t>
      </w:r>
    </w:p>
    <w:p w14:paraId="6E8E110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（5）评标办法和标准</w:t>
      </w:r>
    </w:p>
    <w:p w14:paraId="68722C4D"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（6）投标文件（格式）</w:t>
      </w:r>
    </w:p>
    <w:p w14:paraId="5E9B6223"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6.2 投标人获取本文件后，应认真阅读本文件中所有的事项、格式条款和规范等要求。</w:t>
      </w:r>
    </w:p>
    <w:p w14:paraId="0F4898C6"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 xml:space="preserve">6.3 </w:t>
      </w:r>
      <w:r>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Pr>
          <w:rFonts w:ascii="楷体" w:eastAsia="楷体" w:hAnsi="楷体" w:hint="eastAsia"/>
          <w:sz w:val="24"/>
        </w:rPr>
        <w:t>。</w:t>
      </w:r>
    </w:p>
    <w:p w14:paraId="2BA295E8"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7．招标文件的澄清</w:t>
      </w:r>
      <w:bookmarkStart w:id="63" w:name="_Toc20732977"/>
      <w:bookmarkStart w:id="64" w:name="_Toc92168009"/>
      <w:bookmarkStart w:id="65" w:name="_Toc100386043"/>
      <w:bookmarkStart w:id="66" w:name="_Toc98669698"/>
      <w:bookmarkStart w:id="67" w:name="_Toc98669340"/>
      <w:bookmarkEnd w:id="58"/>
      <w:bookmarkEnd w:id="59"/>
      <w:bookmarkEnd w:id="60"/>
      <w:bookmarkEnd w:id="61"/>
      <w:bookmarkEnd w:id="62"/>
      <w:r>
        <w:rPr>
          <w:rFonts w:ascii="楷体" w:eastAsia="楷体" w:hAnsi="楷体" w:hint="eastAsia"/>
          <w:sz w:val="30"/>
        </w:rPr>
        <w:t>和修改</w:t>
      </w:r>
      <w:bookmarkEnd w:id="63"/>
      <w:bookmarkEnd w:id="64"/>
      <w:bookmarkEnd w:id="65"/>
      <w:bookmarkEnd w:id="66"/>
      <w:bookmarkEnd w:id="67"/>
    </w:p>
    <w:p w14:paraId="1165FAB4"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7.1 任何要求对招标文件进行澄清的潜在投标人，应及时联系项目联系人。</w:t>
      </w:r>
    </w:p>
    <w:p w14:paraId="542C8855"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 xml:space="preserve">7.2 </w:t>
      </w:r>
      <w:r>
        <w:rPr>
          <w:rFonts w:ascii="楷体" w:eastAsia="楷体" w:hAnsi="楷体" w:hint="eastAsia"/>
          <w:b/>
          <w:sz w:val="24"/>
        </w:rPr>
        <w:t>按照权责相一致原则，投标人提出的对于招标文件主要商务、技术指标的相关澄清、修改要求，由采购人负责答复并视情况</w:t>
      </w:r>
      <w:proofErr w:type="gramStart"/>
      <w:r>
        <w:rPr>
          <w:rFonts w:ascii="楷体" w:eastAsia="楷体" w:hAnsi="楷体" w:hint="eastAsia"/>
          <w:b/>
          <w:sz w:val="24"/>
        </w:rPr>
        <w:t>作出</w:t>
      </w:r>
      <w:proofErr w:type="gramEnd"/>
      <w:r>
        <w:rPr>
          <w:rFonts w:ascii="楷体" w:eastAsia="楷体" w:hAnsi="楷体" w:hint="eastAsia"/>
          <w:b/>
          <w:sz w:val="24"/>
        </w:rPr>
        <w:t>澄清或修改的决定。</w:t>
      </w:r>
    </w:p>
    <w:p w14:paraId="3D579C89"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7826827E"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楷体" w:eastAsia="楷体" w:hAnsi="楷体" w:hint="eastAsia"/>
          <w:color w:val="000000"/>
          <w:sz w:val="24"/>
        </w:rPr>
        <w:t>投标人应及时自行登录系统查看相应内容。</w:t>
      </w:r>
    </w:p>
    <w:p w14:paraId="21155C44"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7.5 如澄清或修改公告有重新发布招标文件的，投标人应下载最新发布的招标文件制作投标文件。</w:t>
      </w:r>
      <w:r>
        <w:rPr>
          <w:rFonts w:ascii="楷体" w:eastAsia="楷体" w:hAnsi="楷体"/>
          <w:sz w:val="24"/>
        </w:rPr>
        <w:t>因投标人自身原因未能及时获取的</w:t>
      </w:r>
      <w:r>
        <w:rPr>
          <w:rFonts w:ascii="楷体" w:eastAsia="楷体" w:hAnsi="楷体" w:hint="eastAsia"/>
          <w:sz w:val="24"/>
        </w:rPr>
        <w:t>，一切后果由投标人自行承担。</w:t>
      </w:r>
    </w:p>
    <w:p w14:paraId="2B57B33D" w14:textId="77777777" w:rsidR="00015CB2" w:rsidRDefault="00000000">
      <w:pPr>
        <w:pStyle w:val="3"/>
        <w:keepNext w:val="0"/>
        <w:keepLines w:val="0"/>
        <w:spacing w:before="200" w:after="200" w:line="360" w:lineRule="auto"/>
        <w:jc w:val="center"/>
        <w:rPr>
          <w:rFonts w:ascii="楷体" w:eastAsia="楷体" w:hAnsi="楷体" w:hint="eastAsia"/>
          <w:szCs w:val="32"/>
        </w:rPr>
      </w:pPr>
      <w:r>
        <w:rPr>
          <w:rFonts w:ascii="楷体" w:eastAsia="楷体" w:hAnsi="楷体" w:hint="eastAsia"/>
          <w:szCs w:val="32"/>
        </w:rPr>
        <w:t>三、投标文件</w:t>
      </w:r>
    </w:p>
    <w:p w14:paraId="2FAD8D72"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8.编制投标文件的工具</w:t>
      </w:r>
    </w:p>
    <w:p w14:paraId="0FD6F815"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8.1 投标人须通过苏</w:t>
      </w:r>
      <w:proofErr w:type="gramStart"/>
      <w:r>
        <w:rPr>
          <w:rFonts w:ascii="楷体" w:eastAsia="楷体" w:hAnsi="楷体" w:hint="eastAsia"/>
          <w:sz w:val="24"/>
        </w:rPr>
        <w:t>采云</w:t>
      </w:r>
      <w:proofErr w:type="gramEnd"/>
      <w:r>
        <w:rPr>
          <w:rFonts w:ascii="楷体" w:eastAsia="楷体" w:hAnsi="楷体" w:hint="eastAsia"/>
          <w:sz w:val="24"/>
        </w:rPr>
        <w:t>系统的相关要求编制投标文件。</w:t>
      </w:r>
    </w:p>
    <w:p w14:paraId="3EEBF29D"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lastRenderedPageBreak/>
        <w:t>9.投标文件语言及度量衡单位</w:t>
      </w:r>
    </w:p>
    <w:p w14:paraId="49A50BC7"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B3BD2B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9.2 投标文件中所使用的计量单位除招标文件中另有特殊规定外，一律使用法定计量单位。</w:t>
      </w:r>
    </w:p>
    <w:p w14:paraId="5B2E9770"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10.投标文件的构成</w:t>
      </w:r>
    </w:p>
    <w:p w14:paraId="5AA60611" w14:textId="77777777" w:rsidR="00015CB2" w:rsidRDefault="00000000">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10.1 投标文件分为资格部分、商务部分、技术部分和价格部分。</w:t>
      </w:r>
    </w:p>
    <w:p w14:paraId="2066A622" w14:textId="77777777" w:rsidR="00015CB2" w:rsidRDefault="00000000">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10.2 资格部分系指投标人提交的证明其有资格参加投标的文件。</w:t>
      </w:r>
    </w:p>
    <w:p w14:paraId="5656F8D4" w14:textId="77777777" w:rsidR="00015CB2" w:rsidRDefault="00000000">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10.2 商务部分系指投标人提交的证明其中标后有能力履行合同的文件。</w:t>
      </w:r>
    </w:p>
    <w:p w14:paraId="6AFD2E0D" w14:textId="77777777" w:rsidR="00015CB2" w:rsidRDefault="00000000">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10.3 技术部分系指投标人提交的能够证明投标人提供的货物（服务）符合招标文件规定的文件。</w:t>
      </w:r>
    </w:p>
    <w:p w14:paraId="63AA4787" w14:textId="77777777" w:rsidR="00015CB2" w:rsidRDefault="00000000">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10.4 具体填写格式详见招标文件第六部分。</w:t>
      </w:r>
    </w:p>
    <w:p w14:paraId="5F1804CA"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11．投标文件的编制</w:t>
      </w:r>
    </w:p>
    <w:p w14:paraId="65D0E0C1" w14:textId="77777777" w:rsidR="00015CB2" w:rsidRDefault="00000000">
      <w:pPr>
        <w:spacing w:line="360" w:lineRule="auto"/>
        <w:ind w:left="1" w:firstLineChars="200" w:firstLine="480"/>
        <w:rPr>
          <w:rFonts w:ascii="楷体" w:eastAsia="楷体" w:hAnsi="楷体" w:hint="eastAsia"/>
          <w:b/>
          <w:sz w:val="24"/>
        </w:rPr>
      </w:pPr>
      <w:r>
        <w:rPr>
          <w:rFonts w:ascii="楷体" w:eastAsia="楷体" w:hAnsi="楷体" w:hint="eastAsia"/>
          <w:sz w:val="24"/>
        </w:rPr>
        <w:t>11.1 投标人应仔细阅读招标文件，按照招标文件的要求编制投标文件。投标文件应当对招标文件提出的要求和条件</w:t>
      </w:r>
      <w:proofErr w:type="gramStart"/>
      <w:r>
        <w:rPr>
          <w:rFonts w:ascii="楷体" w:eastAsia="楷体" w:hAnsi="楷体" w:hint="eastAsia"/>
          <w:sz w:val="24"/>
        </w:rPr>
        <w:t>作出</w:t>
      </w:r>
      <w:proofErr w:type="gramEnd"/>
      <w:r>
        <w:rPr>
          <w:rFonts w:ascii="楷体" w:eastAsia="楷体" w:hAnsi="楷体" w:hint="eastAsia"/>
          <w:sz w:val="24"/>
        </w:rPr>
        <w:t>明确响应。</w:t>
      </w:r>
    </w:p>
    <w:p w14:paraId="59B39874" w14:textId="77777777" w:rsidR="00015CB2" w:rsidRDefault="00000000">
      <w:pPr>
        <w:spacing w:line="360" w:lineRule="auto"/>
        <w:ind w:left="1" w:firstLineChars="200" w:firstLine="480"/>
        <w:rPr>
          <w:rFonts w:ascii="楷体" w:eastAsia="楷体" w:hAnsi="楷体" w:hint="eastAsia"/>
          <w:b/>
          <w:sz w:val="24"/>
        </w:rPr>
      </w:pPr>
      <w:r>
        <w:rPr>
          <w:rFonts w:ascii="楷体" w:eastAsia="楷体" w:hAnsi="楷体" w:hint="eastAsia"/>
          <w:sz w:val="24"/>
        </w:rPr>
        <w:t xml:space="preserve">11.2 </w:t>
      </w:r>
      <w:r>
        <w:rPr>
          <w:rFonts w:ascii="楷体" w:eastAsia="楷体" w:hAnsi="楷体" w:hint="eastAsia"/>
          <w:b/>
          <w:sz w:val="24"/>
        </w:rPr>
        <w:t>投标人在编制投标文件时，请按照招标文件第六部</w:t>
      </w:r>
      <w:proofErr w:type="gramStart"/>
      <w:r>
        <w:rPr>
          <w:rFonts w:ascii="楷体" w:eastAsia="楷体" w:hAnsi="楷体" w:hint="eastAsia"/>
          <w:b/>
          <w:sz w:val="24"/>
        </w:rPr>
        <w:t>分规定</w:t>
      </w:r>
      <w:proofErr w:type="gramEnd"/>
      <w:r>
        <w:rPr>
          <w:rFonts w:ascii="楷体" w:eastAsia="楷体" w:hAnsi="楷体" w:hint="eastAsia"/>
          <w:b/>
          <w:sz w:val="24"/>
        </w:rPr>
        <w:t>的格式进行填写并提交到对应位置，无相应内容可填的项应填写“无”、“没有相应指标”等明确的回答文字。</w:t>
      </w:r>
    </w:p>
    <w:p w14:paraId="0A49288D"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11.3 如没有按照招标文件要求和规定编制投标文件及提交相关资料，其风险应由投标人自行承担；投标文件编排混乱、文字表达不清或上</w:t>
      </w:r>
      <w:proofErr w:type="gramStart"/>
      <w:r>
        <w:rPr>
          <w:rFonts w:ascii="楷体" w:eastAsia="楷体" w:hAnsi="楷体" w:hint="eastAsia"/>
          <w:sz w:val="24"/>
        </w:rPr>
        <w:t>传资料</w:t>
      </w:r>
      <w:proofErr w:type="gramEnd"/>
      <w:r>
        <w:rPr>
          <w:rFonts w:ascii="楷体" w:eastAsia="楷体" w:hAnsi="楷体" w:hint="eastAsia"/>
          <w:sz w:val="24"/>
        </w:rPr>
        <w:t>内容模糊所引起的不利后果，由投标人自行承担。</w:t>
      </w:r>
    </w:p>
    <w:p w14:paraId="1D9BF171" w14:textId="77777777" w:rsidR="00015CB2" w:rsidRDefault="00000000">
      <w:pPr>
        <w:spacing w:line="360" w:lineRule="auto"/>
        <w:ind w:left="1" w:firstLineChars="200" w:firstLine="480"/>
        <w:rPr>
          <w:rFonts w:ascii="楷体" w:eastAsia="楷体" w:hAnsi="楷体" w:hint="eastAsia"/>
          <w:b/>
          <w:sz w:val="24"/>
        </w:rPr>
      </w:pPr>
      <w:r>
        <w:rPr>
          <w:rFonts w:ascii="楷体" w:eastAsia="楷体" w:hAnsi="楷体" w:hint="eastAsia"/>
          <w:sz w:val="24"/>
        </w:rPr>
        <w:t xml:space="preserve">11.4 </w:t>
      </w:r>
      <w:r>
        <w:rPr>
          <w:rFonts w:ascii="楷体" w:eastAsia="楷体" w:hAnsi="楷体" w:hint="eastAsia"/>
          <w:b/>
          <w:sz w:val="24"/>
        </w:rPr>
        <w:t>投标人必须保证投标文件所提供的全部资料合法、真实、可靠。</w:t>
      </w:r>
    </w:p>
    <w:p w14:paraId="590548C2" w14:textId="77777777" w:rsidR="00015CB2" w:rsidRDefault="00000000">
      <w:pPr>
        <w:spacing w:beforeLines="100" w:before="240" w:afterLines="100" w:after="240" w:line="360" w:lineRule="auto"/>
        <w:ind w:firstLineChars="148" w:firstLine="446"/>
        <w:rPr>
          <w:rFonts w:ascii="楷体" w:eastAsia="楷体" w:hAnsi="楷体" w:hint="eastAsia"/>
          <w:color w:val="5B9BD5" w:themeColor="accent5"/>
          <w:sz w:val="24"/>
        </w:rPr>
      </w:pPr>
      <w:r>
        <w:rPr>
          <w:rFonts w:ascii="楷体" w:eastAsia="楷体" w:hAnsi="楷体" w:hint="eastAsia"/>
          <w:b/>
          <w:sz w:val="30"/>
        </w:rPr>
        <w:t>13．投标保证金</w:t>
      </w:r>
    </w:p>
    <w:p w14:paraId="13A386CC"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13.1 本项目不收投标保证金。</w:t>
      </w:r>
    </w:p>
    <w:p w14:paraId="1342EC88"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14．投标有效期</w:t>
      </w:r>
    </w:p>
    <w:p w14:paraId="23B4CC3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lastRenderedPageBreak/>
        <w:t>14.1 投标有效期为：投标文件自</w:t>
      </w:r>
      <w:r>
        <w:rPr>
          <w:rFonts w:ascii="楷体" w:eastAsia="楷体" w:hAnsi="楷体" w:cs="宋体" w:hint="eastAsia"/>
          <w:sz w:val="24"/>
          <w:szCs w:val="28"/>
        </w:rPr>
        <w:t>提交投标文件截止时间</w:t>
      </w:r>
      <w:r>
        <w:rPr>
          <w:rFonts w:ascii="楷体" w:eastAsia="楷体" w:hAnsi="楷体" w:hint="eastAsia"/>
          <w:sz w:val="24"/>
        </w:rPr>
        <w:t>之日起</w:t>
      </w:r>
      <w:r>
        <w:rPr>
          <w:rFonts w:ascii="楷体" w:eastAsia="楷体" w:hAnsi="楷体" w:hint="eastAsia"/>
          <w:color w:val="5B9BD5" w:themeColor="accent5"/>
          <w:sz w:val="24"/>
        </w:rPr>
        <w:t>90天</w:t>
      </w:r>
      <w:r>
        <w:rPr>
          <w:rFonts w:ascii="楷体" w:eastAsia="楷体" w:hAnsi="楷体" w:hint="eastAsia"/>
          <w:sz w:val="24"/>
        </w:rPr>
        <w:t>内有效。投标人一旦获取了本招标文件并参加投标，即被认为接受了投标有效期的约定。</w:t>
      </w:r>
    </w:p>
    <w:p w14:paraId="2260364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8EB4060" w14:textId="77777777" w:rsidR="00015CB2" w:rsidRDefault="00000000">
      <w:pPr>
        <w:spacing w:beforeLines="100" w:before="240" w:afterLines="100" w:after="240" w:line="360" w:lineRule="auto"/>
        <w:ind w:firstLineChars="148" w:firstLine="446"/>
        <w:rPr>
          <w:rFonts w:ascii="楷体" w:eastAsia="楷体" w:hAnsi="楷体" w:hint="eastAsia"/>
          <w:b/>
          <w:sz w:val="30"/>
        </w:rPr>
      </w:pPr>
      <w:r>
        <w:rPr>
          <w:rFonts w:ascii="楷体" w:eastAsia="楷体" w:hAnsi="楷体" w:hint="eastAsia"/>
          <w:b/>
          <w:sz w:val="30"/>
        </w:rPr>
        <w:t>15.投标文件的式样和签署</w:t>
      </w:r>
    </w:p>
    <w:p w14:paraId="0A56B077" w14:textId="77777777" w:rsidR="00015CB2" w:rsidRDefault="00000000">
      <w:pPr>
        <w:snapToGrid w:val="0"/>
        <w:spacing w:line="360" w:lineRule="auto"/>
        <w:ind w:firstLine="420"/>
        <w:rPr>
          <w:rFonts w:ascii="楷体" w:eastAsia="楷体" w:hAnsi="楷体" w:hint="eastAsia"/>
          <w:sz w:val="24"/>
        </w:rPr>
      </w:pPr>
      <w:r>
        <w:rPr>
          <w:rFonts w:ascii="楷体" w:eastAsia="楷体" w:hAnsi="楷体" w:hint="eastAsia"/>
          <w:sz w:val="24"/>
        </w:rPr>
        <w:t>15.1 投标人应通过响应文件制作软件使用数字认证证书对投标文件进行合成、电子签章及加密打包。</w:t>
      </w:r>
    </w:p>
    <w:p w14:paraId="0CC5609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16．投标文件的提交</w:t>
      </w:r>
    </w:p>
    <w:p w14:paraId="3976717C"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16.1 投标文件提交</w:t>
      </w:r>
    </w:p>
    <w:p w14:paraId="6A160B80" w14:textId="77777777" w:rsidR="00015CB2" w:rsidRDefault="00000000">
      <w:pPr>
        <w:spacing w:line="360" w:lineRule="auto"/>
        <w:ind w:left="1" w:firstLineChars="200" w:firstLine="480"/>
        <w:rPr>
          <w:rFonts w:ascii="楷体" w:eastAsia="楷体" w:hAnsi="楷体" w:hint="eastAsia"/>
          <w:b/>
          <w:sz w:val="24"/>
          <w:u w:val="single"/>
        </w:rPr>
      </w:pPr>
      <w:r>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Pr>
          <w:rFonts w:ascii="楷体" w:eastAsia="楷体" w:hAnsi="楷体" w:hint="eastAsia"/>
          <w:b/>
          <w:sz w:val="24"/>
          <w:u w:val="single"/>
        </w:rPr>
        <w:t>时间以“苏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”系统时间为准。</w:t>
      </w:r>
    </w:p>
    <w:p w14:paraId="30B22887" w14:textId="77777777" w:rsidR="00015CB2" w:rsidRDefault="00000000">
      <w:pPr>
        <w:spacing w:line="360" w:lineRule="auto"/>
        <w:ind w:left="1" w:firstLineChars="200" w:firstLine="480"/>
        <w:rPr>
          <w:rFonts w:ascii="楷体" w:eastAsia="楷体" w:hAnsi="楷体" w:hint="eastAsia"/>
          <w:b/>
          <w:sz w:val="24"/>
          <w:u w:val="single"/>
        </w:rPr>
      </w:pPr>
      <w:r>
        <w:rPr>
          <w:rFonts w:ascii="楷体" w:eastAsia="楷体" w:hAnsi="楷体" w:hint="eastAsia"/>
          <w:sz w:val="24"/>
        </w:rPr>
        <w:t xml:space="preserve">16.1.2 </w:t>
      </w:r>
      <w:r>
        <w:rPr>
          <w:rFonts w:ascii="楷体" w:eastAsia="楷体" w:hAnsi="楷体" w:hint="eastAsia"/>
          <w:b/>
          <w:sz w:val="24"/>
          <w:u w:val="single"/>
        </w:rPr>
        <w:t>截止时间以后提交的投标文件，“苏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”系统将拒绝接收。投标人应充分考虑网络环境、网络带宽等风险因素。</w:t>
      </w:r>
    </w:p>
    <w:p w14:paraId="4DFB2711" w14:textId="77777777" w:rsidR="00015CB2" w:rsidRDefault="00000000">
      <w:pPr>
        <w:spacing w:line="360" w:lineRule="auto"/>
        <w:ind w:firstLineChars="200" w:firstLine="480"/>
        <w:rPr>
          <w:rFonts w:ascii="楷体" w:eastAsia="楷体" w:hAnsi="楷体" w:hint="eastAsia"/>
          <w:b/>
          <w:sz w:val="24"/>
          <w:szCs w:val="20"/>
          <w:u w:val="single"/>
        </w:rPr>
      </w:pPr>
      <w:r>
        <w:rPr>
          <w:rFonts w:ascii="楷体" w:eastAsia="楷体" w:hAnsi="楷体" w:hint="eastAsia"/>
          <w:sz w:val="24"/>
        </w:rPr>
        <w:t xml:space="preserve">16.1.3 </w:t>
      </w:r>
      <w:r>
        <w:rPr>
          <w:rFonts w:ascii="楷体" w:eastAsia="楷体" w:hAnsi="楷体" w:hint="eastAsia"/>
          <w:b/>
          <w:sz w:val="24"/>
          <w:szCs w:val="20"/>
          <w:u w:val="single"/>
        </w:rPr>
        <w:t>提交投标文件时，投标人须使用制作该投标文件的同一数字认证证书进行提交操作。</w:t>
      </w:r>
    </w:p>
    <w:p w14:paraId="59E054EB" w14:textId="77777777" w:rsidR="00015CB2" w:rsidRDefault="00000000">
      <w:pPr>
        <w:spacing w:line="360" w:lineRule="auto"/>
        <w:ind w:firstLineChars="200" w:firstLine="480"/>
        <w:rPr>
          <w:rFonts w:ascii="楷体" w:eastAsia="楷体" w:hAnsi="楷体" w:hint="eastAsia"/>
          <w:b/>
          <w:sz w:val="24"/>
          <w:u w:val="single"/>
        </w:rPr>
      </w:pPr>
      <w:r>
        <w:rPr>
          <w:rFonts w:ascii="楷体" w:eastAsia="楷体" w:hAnsi="楷体" w:hint="eastAsia"/>
          <w:sz w:val="24"/>
        </w:rPr>
        <w:t>16.1.4</w:t>
      </w:r>
      <w:r>
        <w:rPr>
          <w:rFonts w:ascii="楷体" w:eastAsia="楷体" w:hAnsi="楷体" w:hint="eastAsia"/>
          <w:b/>
          <w:sz w:val="24"/>
          <w:u w:val="single"/>
        </w:rPr>
        <w:t>提交完成后至解密前，</w:t>
      </w:r>
      <w:r>
        <w:rPr>
          <w:rFonts w:ascii="楷体" w:eastAsia="楷体" w:hAnsi="楷体" w:hint="eastAsia"/>
          <w:b/>
          <w:sz w:val="24"/>
          <w:szCs w:val="20"/>
          <w:u w:val="single"/>
        </w:rPr>
        <w:t>投标人</w:t>
      </w:r>
      <w:r>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14:paraId="26B6A880"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16.1.5因不可抗力事件造成的投标文件的损坏、丢失的，采购代理机构不承担责任。</w:t>
      </w:r>
    </w:p>
    <w:p w14:paraId="0E0A64C3"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采购代理机构可以通过修改招标文件自行酌情延长提交截止时间，在此情况下，推迟的提交截止时间将在系统中以书面形式通知已获取招标文件的潜在投标人，并在</w:t>
      </w:r>
      <w:r>
        <w:rPr>
          <w:rFonts w:ascii="楷体" w:eastAsia="楷体" w:hAnsi="楷体" w:hint="eastAsia"/>
          <w:sz w:val="24"/>
        </w:rPr>
        <w:t>原公告媒体</w:t>
      </w:r>
      <w:r>
        <w:rPr>
          <w:rFonts w:ascii="楷体" w:eastAsia="楷体" w:hAnsi="楷体" w:hint="eastAsia"/>
          <w:color w:val="000000"/>
          <w:sz w:val="24"/>
        </w:rPr>
        <w:t>上发布公告。投标人应及时自行登录系统查看相应内容。</w:t>
      </w:r>
    </w:p>
    <w:p w14:paraId="39E6CA33"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17．投标文件的补充、修改或者撤回</w:t>
      </w:r>
    </w:p>
    <w:p w14:paraId="77D71222"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 xml:space="preserve">17.1 </w:t>
      </w:r>
      <w:r>
        <w:rPr>
          <w:rFonts w:ascii="楷体" w:eastAsia="楷体" w:hAnsi="楷体"/>
          <w:color w:val="000000"/>
          <w:sz w:val="24"/>
        </w:rPr>
        <w:t>在提交截止时间前</w:t>
      </w:r>
      <w:r>
        <w:rPr>
          <w:rFonts w:ascii="楷体" w:eastAsia="楷体" w:hAnsi="楷体" w:hint="eastAsia"/>
          <w:color w:val="000000"/>
          <w:sz w:val="24"/>
        </w:rPr>
        <w:t>，</w:t>
      </w:r>
      <w:r>
        <w:rPr>
          <w:rFonts w:ascii="楷体" w:eastAsia="楷体" w:hAnsi="楷体"/>
          <w:color w:val="000000"/>
          <w:sz w:val="24"/>
        </w:rPr>
        <w:t>投标人可以对所</w:t>
      </w:r>
      <w:r>
        <w:rPr>
          <w:rFonts w:ascii="楷体" w:eastAsia="楷体" w:hAnsi="楷体" w:hint="eastAsia"/>
          <w:color w:val="000000"/>
          <w:sz w:val="24"/>
        </w:rPr>
        <w:t>提交</w:t>
      </w:r>
      <w:r>
        <w:rPr>
          <w:rFonts w:ascii="楷体" w:eastAsia="楷体" w:hAnsi="楷体"/>
          <w:color w:val="000000"/>
          <w:sz w:val="24"/>
        </w:rPr>
        <w:t>的投标文件进行</w:t>
      </w:r>
      <w:r>
        <w:rPr>
          <w:rFonts w:ascii="楷体" w:eastAsia="楷体" w:hAnsi="楷体" w:hint="eastAsia"/>
          <w:color w:val="000000"/>
          <w:sz w:val="24"/>
        </w:rPr>
        <w:t>补充、修改或者撤回</w:t>
      </w:r>
      <w:r>
        <w:rPr>
          <w:rFonts w:ascii="楷体" w:eastAsia="楷体" w:hAnsi="楷体"/>
          <w:color w:val="000000"/>
          <w:sz w:val="24"/>
        </w:rPr>
        <w:t>。</w:t>
      </w:r>
    </w:p>
    <w:p w14:paraId="240ECC58"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17.2 投标人在提交截止时间前需要对投标文件进行补充、修改的，应当使用响应文件制作软件重新制作并提交。</w:t>
      </w:r>
    </w:p>
    <w:p w14:paraId="2507E79E" w14:textId="77777777" w:rsidR="00015CB2" w:rsidRDefault="00000000">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lastRenderedPageBreak/>
        <w:t>17.3 在提交截止时间之后，投标人不得对其投标文件作任何修改或撤回。</w:t>
      </w:r>
    </w:p>
    <w:p w14:paraId="7F5EBAD2" w14:textId="77777777" w:rsidR="00015CB2" w:rsidRDefault="00000000">
      <w:pPr>
        <w:pStyle w:val="3"/>
        <w:keepNext w:val="0"/>
        <w:keepLines w:val="0"/>
        <w:spacing w:before="0" w:after="0" w:line="360" w:lineRule="auto"/>
        <w:ind w:firstLineChars="200" w:firstLine="480"/>
        <w:jc w:val="left"/>
        <w:rPr>
          <w:rFonts w:ascii="楷体" w:eastAsia="楷体" w:hAnsi="楷体" w:hint="eastAsia"/>
          <w:b w:val="0"/>
          <w:color w:val="000000"/>
          <w:sz w:val="24"/>
          <w:szCs w:val="24"/>
        </w:rPr>
      </w:pPr>
      <w:r>
        <w:rPr>
          <w:rFonts w:ascii="楷体" w:eastAsia="楷体" w:hAnsi="楷体" w:hint="eastAsia"/>
          <w:b w:val="0"/>
          <w:color w:val="000000"/>
          <w:sz w:val="24"/>
          <w:szCs w:val="24"/>
        </w:rPr>
        <w:t>17.4 在提交截止时间至招标文件中规定的投标有效期满之间，投标人不得撤回其投标。</w:t>
      </w:r>
    </w:p>
    <w:p w14:paraId="210F25E7" w14:textId="77777777" w:rsidR="00015CB2" w:rsidRDefault="00000000">
      <w:pPr>
        <w:pStyle w:val="3"/>
        <w:keepNext w:val="0"/>
        <w:keepLines w:val="0"/>
        <w:spacing w:before="200" w:after="200" w:line="360" w:lineRule="auto"/>
        <w:ind w:firstLineChars="200" w:firstLine="643"/>
        <w:jc w:val="center"/>
        <w:rPr>
          <w:rFonts w:ascii="楷体" w:eastAsia="楷体" w:hAnsi="楷体" w:hint="eastAsia"/>
          <w:szCs w:val="32"/>
        </w:rPr>
      </w:pPr>
      <w:r>
        <w:rPr>
          <w:rFonts w:ascii="楷体" w:eastAsia="楷体" w:hAnsi="楷体" w:hint="eastAsia"/>
          <w:szCs w:val="32"/>
        </w:rPr>
        <w:t>五、开标及评标</w:t>
      </w:r>
    </w:p>
    <w:p w14:paraId="0B6C24B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18．开标</w:t>
      </w:r>
    </w:p>
    <w:p w14:paraId="0C144AB9"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18.1 采购代理机构将按招标文件规定的时间、地点主持开标。</w:t>
      </w:r>
    </w:p>
    <w:p w14:paraId="38132C64"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18.2 投标人应当在开标前做好充分准备，使用制作该投标文件的同一数字认证证书准时参加开标。</w:t>
      </w:r>
      <w:r>
        <w:rPr>
          <w:rFonts w:ascii="楷体" w:eastAsia="楷体" w:hAnsi="楷体" w:hint="eastAsia"/>
          <w:sz w:val="24"/>
        </w:rPr>
        <w:t>投标人在开标过程中涉及到的投标文件解密、开标结果确认等工作，应按照《操作手册》规定执行。</w:t>
      </w:r>
    </w:p>
    <w:p w14:paraId="36169EF5"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18.3开标仪式由采购代理机构组织。苏</w:t>
      </w:r>
      <w:proofErr w:type="gramStart"/>
      <w:r>
        <w:rPr>
          <w:rFonts w:ascii="楷体" w:eastAsia="楷体" w:hAnsi="楷体" w:hint="eastAsia"/>
          <w:color w:val="000000"/>
          <w:sz w:val="24"/>
        </w:rPr>
        <w:t>采云</w:t>
      </w:r>
      <w:proofErr w:type="gramEnd"/>
      <w:r>
        <w:rPr>
          <w:rFonts w:ascii="楷体" w:eastAsia="楷体" w:hAnsi="楷体" w:hint="eastAsia"/>
          <w:color w:val="000000"/>
          <w:sz w:val="24"/>
        </w:rPr>
        <w:t>系统将自动对项目进行开标，并公布各投标人名称和投标价格。</w:t>
      </w:r>
    </w:p>
    <w:p w14:paraId="77D8069B" w14:textId="77777777" w:rsidR="00015CB2" w:rsidRDefault="00000000">
      <w:pPr>
        <w:spacing w:line="360" w:lineRule="auto"/>
        <w:ind w:left="1" w:firstLineChars="200" w:firstLine="482"/>
        <w:rPr>
          <w:rFonts w:ascii="楷体" w:eastAsia="楷体" w:hAnsi="楷体" w:hint="eastAsia"/>
          <w:b/>
          <w:color w:val="000000"/>
          <w:sz w:val="24"/>
        </w:rPr>
      </w:pPr>
      <w:r>
        <w:rPr>
          <w:rFonts w:ascii="楷体" w:eastAsia="楷体" w:hAnsi="楷体" w:hint="eastAsia"/>
          <w:b/>
          <w:color w:val="000000"/>
          <w:sz w:val="24"/>
        </w:rPr>
        <w:t>18.4 投标人不足3家，不进入解密程序。</w:t>
      </w:r>
    </w:p>
    <w:p w14:paraId="40131AB7"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18.5</w:t>
      </w:r>
      <w:r>
        <w:rPr>
          <w:rFonts w:ascii="楷体" w:eastAsia="楷体" w:hAnsi="楷体" w:hint="eastAsia"/>
          <w:sz w:val="24"/>
        </w:rPr>
        <w:t>投标人应当按照《操作手册》规定，在苏</w:t>
      </w:r>
      <w:proofErr w:type="gramStart"/>
      <w:r>
        <w:rPr>
          <w:rFonts w:ascii="楷体" w:eastAsia="楷体" w:hAnsi="楷体" w:hint="eastAsia"/>
          <w:sz w:val="24"/>
        </w:rPr>
        <w:t>采云</w:t>
      </w:r>
      <w:proofErr w:type="gramEnd"/>
      <w:r>
        <w:rPr>
          <w:rFonts w:ascii="楷体" w:eastAsia="楷体" w:hAnsi="楷体" w:hint="eastAsia"/>
          <w:sz w:val="24"/>
        </w:rPr>
        <w:t>系统规定的时间内对投标文件进行解密。</w:t>
      </w:r>
    </w:p>
    <w:p w14:paraId="48F25767" w14:textId="77777777" w:rsidR="00015CB2" w:rsidRDefault="00000000">
      <w:pPr>
        <w:spacing w:line="360" w:lineRule="auto"/>
        <w:ind w:leftChars="1" w:left="2" w:firstLineChars="200" w:firstLine="480"/>
        <w:rPr>
          <w:rFonts w:ascii="楷体" w:eastAsia="楷体" w:hAnsi="楷体" w:hint="eastAsia"/>
          <w:sz w:val="24"/>
        </w:rPr>
      </w:pPr>
      <w:r>
        <w:rPr>
          <w:rFonts w:ascii="楷体" w:eastAsia="楷体" w:hAnsi="楷体" w:hint="eastAsia"/>
          <w:color w:val="000000"/>
          <w:sz w:val="24"/>
        </w:rPr>
        <w:t>18.</w:t>
      </w:r>
      <w:r>
        <w:rPr>
          <w:rFonts w:ascii="楷体" w:eastAsia="楷体" w:hAnsi="楷体" w:hint="eastAsia"/>
          <w:sz w:val="24"/>
        </w:rPr>
        <w:t>6 因投标人原因造成投标文件规定时间未解密或解密失败或无法正常打开投标文件的，采购代理机构将拒绝其投标。部分投标人投标文件未解密或解密失败的，程序可以继续进行。</w:t>
      </w:r>
      <w:r>
        <w:rPr>
          <w:rFonts w:ascii="楷体" w:eastAsia="楷体" w:hAnsi="楷体" w:hint="eastAsia"/>
          <w:b/>
          <w:sz w:val="24"/>
        </w:rPr>
        <w:t>若解密成功的投标人不足三家，不进入后续程序。</w:t>
      </w:r>
    </w:p>
    <w:p w14:paraId="60749733"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18.7本项目在限定的解密时间内，只要有任一家投标人解密成功，即视为电子交易平台运行无故障。</w:t>
      </w:r>
    </w:p>
    <w:p w14:paraId="2D5CB1FF" w14:textId="77777777" w:rsidR="00015CB2" w:rsidRDefault="00000000">
      <w:pPr>
        <w:spacing w:line="360" w:lineRule="auto"/>
        <w:ind w:left="1" w:firstLineChars="200" w:firstLine="480"/>
        <w:rPr>
          <w:rFonts w:ascii="楷体" w:eastAsia="楷体" w:hAnsi="楷体" w:hint="eastAsia"/>
          <w:color w:val="5B9BD5" w:themeColor="accent5"/>
          <w:sz w:val="24"/>
        </w:rPr>
      </w:pPr>
      <w:r>
        <w:rPr>
          <w:rFonts w:ascii="楷体" w:eastAsia="楷体" w:hAnsi="楷体" w:hint="eastAsia"/>
          <w:color w:val="000000"/>
          <w:sz w:val="24"/>
        </w:rPr>
        <w:t xml:space="preserve">18.8 </w:t>
      </w:r>
      <w:r>
        <w:rPr>
          <w:rFonts w:ascii="楷体" w:eastAsia="楷体" w:hAnsi="楷体" w:hint="eastAsia"/>
          <w:sz w:val="24"/>
        </w:rPr>
        <w:t>电子投标文件解密全部完成后，按</w:t>
      </w:r>
      <w:r>
        <w:rPr>
          <w:rFonts w:ascii="楷体" w:eastAsia="楷体" w:hAnsi="楷体" w:hint="eastAsia"/>
          <w:b/>
          <w:sz w:val="24"/>
        </w:rPr>
        <w:t>投标文件解密成功顺序</w:t>
      </w:r>
      <w:r>
        <w:rPr>
          <w:rFonts w:ascii="楷体" w:eastAsia="楷体" w:hAnsi="楷体" w:hint="eastAsia"/>
          <w:sz w:val="24"/>
        </w:rPr>
        <w:t>向所有投标人宣布投标人名称、投标价格以及招标文件规定的其他内容。</w:t>
      </w:r>
    </w:p>
    <w:p w14:paraId="1D35E4E4"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 xml:space="preserve">18.9 </w:t>
      </w:r>
      <w:r>
        <w:rPr>
          <w:rFonts w:ascii="楷体" w:eastAsia="楷体" w:hAnsi="楷体" w:hint="eastAsia"/>
          <w:sz w:val="24"/>
        </w:rPr>
        <w:t>电子交易平台自动记录开标过程，由参加开标的各投标人代表和相关工作人员确认开标结果。</w:t>
      </w:r>
    </w:p>
    <w:p w14:paraId="21CDA6E1"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18.10</w:t>
      </w:r>
      <w:r>
        <w:rPr>
          <w:rFonts w:ascii="楷体" w:eastAsia="楷体" w:hAnsi="楷体" w:hint="eastAsia"/>
          <w:sz w:val="24"/>
        </w:rPr>
        <w:t>投标人如果对开标过程和开标记录有疑义，应当根据《操作手册》规定提出，如 苏</w:t>
      </w:r>
      <w:proofErr w:type="gramStart"/>
      <w:r>
        <w:rPr>
          <w:rFonts w:ascii="楷体" w:eastAsia="楷体" w:hAnsi="楷体" w:hint="eastAsia"/>
          <w:sz w:val="24"/>
        </w:rPr>
        <w:t>采云</w:t>
      </w:r>
      <w:proofErr w:type="gramEnd"/>
      <w:r>
        <w:rPr>
          <w:rFonts w:ascii="楷体" w:eastAsia="楷体" w:hAnsi="楷体" w:hint="eastAsia"/>
          <w:sz w:val="24"/>
        </w:rPr>
        <w:t>系统中《开标记录表》宣布后5分钟内未提出的，视同认可开标结果。</w:t>
      </w:r>
    </w:p>
    <w:p w14:paraId="3D0435D3" w14:textId="77777777" w:rsidR="00015CB2" w:rsidRDefault="00000000">
      <w:pPr>
        <w:spacing w:line="360" w:lineRule="auto"/>
        <w:ind w:firstLine="477"/>
        <w:rPr>
          <w:rFonts w:ascii="楷体" w:eastAsia="楷体" w:hAnsi="楷体" w:hint="eastAsia"/>
          <w:sz w:val="24"/>
        </w:rPr>
      </w:pPr>
      <w:r>
        <w:rPr>
          <w:rFonts w:ascii="楷体" w:eastAsia="楷体" w:hAnsi="楷体" w:hint="eastAsia"/>
          <w:color w:val="000000"/>
          <w:sz w:val="24"/>
        </w:rPr>
        <w:t>18.11</w:t>
      </w:r>
      <w:r>
        <w:rPr>
          <w:rFonts w:ascii="楷体" w:eastAsia="楷体" w:hAnsi="楷体" w:hint="eastAsia"/>
          <w:sz w:val="24"/>
        </w:rPr>
        <w:t xml:space="preserve"> 投标人须配合开标工作，否则一切后果由投标人自行承担。</w:t>
      </w:r>
    </w:p>
    <w:p w14:paraId="54BCE15F"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19.投标人资格审查</w:t>
      </w:r>
    </w:p>
    <w:p w14:paraId="49A364A1" w14:textId="77777777" w:rsidR="00015CB2" w:rsidRDefault="00000000">
      <w:pPr>
        <w:pStyle w:val="a0"/>
        <w:spacing w:line="360" w:lineRule="auto"/>
        <w:ind w:firstLine="480"/>
        <w:rPr>
          <w:rFonts w:ascii="楷体" w:eastAsia="楷体" w:hAnsi="楷体" w:hint="eastAsia"/>
          <w:b/>
          <w:color w:val="000000"/>
          <w:sz w:val="24"/>
        </w:rPr>
      </w:pPr>
      <w:r>
        <w:rPr>
          <w:rFonts w:ascii="楷体" w:eastAsia="楷体" w:hAnsi="楷体" w:hint="eastAsia"/>
          <w:color w:val="000000"/>
          <w:sz w:val="24"/>
        </w:rPr>
        <w:t>19.1 开标结束后，采购人或者采购代理机构将依法对投标人的资格进行审查。</w:t>
      </w:r>
      <w:r>
        <w:rPr>
          <w:rFonts w:ascii="楷体" w:eastAsia="楷体" w:hAnsi="楷体" w:hint="eastAsia"/>
          <w:b/>
          <w:color w:val="000000"/>
          <w:sz w:val="24"/>
        </w:rPr>
        <w:t>合格投</w:t>
      </w:r>
      <w:r>
        <w:rPr>
          <w:rFonts w:ascii="楷体" w:eastAsia="楷体" w:hAnsi="楷体" w:hint="eastAsia"/>
          <w:b/>
          <w:color w:val="000000"/>
          <w:sz w:val="24"/>
        </w:rPr>
        <w:lastRenderedPageBreak/>
        <w:t>标人不足3家的，不进入后续程序。</w:t>
      </w:r>
    </w:p>
    <w:p w14:paraId="42AF2D0F"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20．评标委员会组成</w:t>
      </w:r>
    </w:p>
    <w:p w14:paraId="3E4F1095"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20.1 评标委员会由采购人代表和评审专家组成，成员人数应当为5人以上单数，其中评审专家不得少于成员总数的三分之二。</w:t>
      </w:r>
    </w:p>
    <w:p w14:paraId="419962D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采购项目符合下列情形之一的，评标委员会成员人数应当为7人以上单数：</w:t>
      </w:r>
    </w:p>
    <w:p w14:paraId="325BC4F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（一）采购预算金额在1000万元以上；</w:t>
      </w:r>
    </w:p>
    <w:p w14:paraId="21762854"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（二）技术复杂；</w:t>
      </w:r>
    </w:p>
    <w:p w14:paraId="3D33C113"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（三）社会影响较大。</w:t>
      </w:r>
    </w:p>
    <w:p w14:paraId="3ACE6FA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1F40C79" w14:textId="77777777" w:rsidR="00015CB2" w:rsidRDefault="00000000">
      <w:pPr>
        <w:spacing w:line="360" w:lineRule="auto"/>
        <w:ind w:firstLineChars="200" w:firstLine="480"/>
        <w:rPr>
          <w:rFonts w:ascii="楷体" w:eastAsia="楷体" w:hAnsi="楷体" w:hint="eastAsia"/>
          <w:color w:val="FF0000"/>
          <w:sz w:val="24"/>
        </w:rPr>
      </w:pPr>
      <w:r>
        <w:rPr>
          <w:rFonts w:ascii="楷体" w:eastAsia="楷体" w:hAnsi="楷体" w:hint="eastAsia"/>
          <w:sz w:val="24"/>
        </w:rPr>
        <w:t>评标委员会成员名单在评标结果公告前应当保密。</w:t>
      </w:r>
    </w:p>
    <w:p w14:paraId="5D54863D"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21.投标人符合性审查</w:t>
      </w:r>
    </w:p>
    <w:p w14:paraId="1BF5E083" w14:textId="77777777" w:rsidR="00015CB2" w:rsidRDefault="00000000">
      <w:pPr>
        <w:pStyle w:val="a0"/>
        <w:spacing w:line="360" w:lineRule="auto"/>
        <w:ind w:firstLine="480"/>
        <w:rPr>
          <w:rFonts w:ascii="楷体" w:eastAsia="楷体" w:hAnsi="楷体" w:hint="eastAsia"/>
          <w:b/>
          <w:sz w:val="24"/>
        </w:rPr>
      </w:pPr>
      <w:r>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Pr>
          <w:rFonts w:ascii="楷体" w:eastAsia="楷体" w:hAnsi="楷体" w:hint="eastAsia"/>
          <w:b/>
          <w:sz w:val="24"/>
        </w:rPr>
        <w:t>符合性审查合格投标人不足3家的，不进入详细评审环节。</w:t>
      </w:r>
    </w:p>
    <w:p w14:paraId="070F59A8" w14:textId="77777777" w:rsidR="00015CB2" w:rsidRDefault="00000000">
      <w:pPr>
        <w:pStyle w:val="3"/>
        <w:keepNext w:val="0"/>
        <w:keepLines w:val="0"/>
        <w:spacing w:before="0" w:after="0" w:line="360" w:lineRule="auto"/>
        <w:ind w:firstLineChars="200" w:firstLine="480"/>
        <w:rPr>
          <w:rFonts w:ascii="楷体" w:eastAsia="楷体" w:hAnsi="楷体" w:hint="eastAsia"/>
          <w:b w:val="0"/>
          <w:sz w:val="24"/>
          <w:szCs w:val="24"/>
        </w:rPr>
      </w:pPr>
      <w:r>
        <w:rPr>
          <w:rFonts w:ascii="楷体" w:eastAsia="楷体" w:hAnsi="楷体" w:hint="eastAsia"/>
          <w:b w:val="0"/>
          <w:sz w:val="24"/>
          <w:szCs w:val="24"/>
        </w:rPr>
        <w:t>21.2 投标文件澄清</w:t>
      </w:r>
    </w:p>
    <w:p w14:paraId="1057FED0"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2D9E9D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21.2.2投标人的澄清应登录电子交易平台进入“澄清事项”模块进行。</w:t>
      </w:r>
    </w:p>
    <w:p w14:paraId="2A0CC022" w14:textId="77777777" w:rsidR="00015CB2" w:rsidRDefault="00000000">
      <w:pPr>
        <w:spacing w:line="360" w:lineRule="auto"/>
        <w:ind w:firstLineChars="200" w:firstLine="480"/>
        <w:rPr>
          <w:rFonts w:ascii="楷体" w:eastAsia="楷体" w:hAnsi="楷体" w:hint="eastAsia"/>
          <w:b/>
          <w:sz w:val="24"/>
        </w:rPr>
      </w:pPr>
      <w:r>
        <w:rPr>
          <w:rFonts w:ascii="楷体" w:eastAsia="楷体" w:hAnsi="楷体" w:hint="eastAsia"/>
          <w:sz w:val="24"/>
        </w:rPr>
        <w:t>21.3 开标至评标结束期间，投标人应保持系统在线，如因</w:t>
      </w:r>
      <w:r>
        <w:rPr>
          <w:rFonts w:ascii="楷体" w:eastAsia="楷体" w:hAnsi="楷体" w:hint="eastAsia"/>
          <w:b/>
          <w:bCs/>
          <w:sz w:val="24"/>
        </w:rPr>
        <w:t>投标人自身原因</w:t>
      </w:r>
      <w:r>
        <w:rPr>
          <w:rFonts w:ascii="楷体" w:eastAsia="楷体" w:hAnsi="楷体" w:hint="eastAsia"/>
          <w:b/>
          <w:sz w:val="24"/>
        </w:rPr>
        <w:t>未在规定时间内按评标委员会要求进行澄清、说明或者补正的，一切后果由投标人自行承担。</w:t>
      </w:r>
    </w:p>
    <w:p w14:paraId="583C9363"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22．无效投标的情形</w:t>
      </w:r>
    </w:p>
    <w:p w14:paraId="102BFA34"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 xml:space="preserve">22.1 投标人存在下列情况之一的，其投标无效：　</w:t>
      </w:r>
    </w:p>
    <w:p w14:paraId="2521B8D2" w14:textId="77777777" w:rsidR="00015CB2" w:rsidRDefault="00000000">
      <w:pPr>
        <w:spacing w:line="360" w:lineRule="auto"/>
        <w:ind w:firstLineChars="200" w:firstLine="482"/>
        <w:rPr>
          <w:rFonts w:ascii="楷体" w:eastAsia="楷体" w:hAnsi="楷体" w:hint="eastAsia"/>
          <w:b/>
          <w:sz w:val="24"/>
          <w:u w:val="single"/>
        </w:rPr>
      </w:pPr>
      <w:r>
        <w:rPr>
          <w:rFonts w:ascii="楷体" w:eastAsia="楷体" w:hAnsi="楷体" w:hint="eastAsia"/>
          <w:b/>
          <w:sz w:val="24"/>
          <w:u w:val="single"/>
        </w:rPr>
        <w:t>（1）投标文件未按招标文件要求进行有效签章的；</w:t>
      </w:r>
    </w:p>
    <w:p w14:paraId="5A2CC7B9"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（2）报价超过招标文件中规定的预算金额或最高限价的；</w:t>
      </w:r>
    </w:p>
    <w:p w14:paraId="10CFFD84"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lastRenderedPageBreak/>
        <w:t>（3）采购人拟采购的产品属于政府强制采购的节能产品品目清单范围的，投标人未按招标文件要求提供国家确定的认证机构出具的、处于有效期之内的节能产品认证证书的；</w:t>
      </w:r>
    </w:p>
    <w:p w14:paraId="3514D82E"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（4）投标文件含有采购人不能接受的附加条件的;</w:t>
      </w:r>
    </w:p>
    <w:p w14:paraId="5358C15C"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6C30990"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（6）投标人在报价时采用选择性报价的，或投标人对根据修正原则修正后的报价不确认的；</w:t>
      </w:r>
    </w:p>
    <w:p w14:paraId="02C2C6CE"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（7）投标文件中提供了虚假或失实资料的；</w:t>
      </w:r>
    </w:p>
    <w:p w14:paraId="20181A9C" w14:textId="77777777" w:rsidR="00015CB2" w:rsidRDefault="00000000">
      <w:pPr>
        <w:spacing w:line="360" w:lineRule="auto"/>
        <w:ind w:left="1" w:firstLineChars="200" w:firstLine="482"/>
        <w:rPr>
          <w:rFonts w:ascii="楷体" w:eastAsia="楷体" w:hAnsi="楷体" w:hint="eastAsia"/>
          <w:b/>
          <w:bCs/>
          <w:sz w:val="24"/>
          <w:u w:val="single"/>
        </w:rPr>
      </w:pPr>
      <w:r>
        <w:rPr>
          <w:rFonts w:ascii="楷体" w:eastAsia="楷体" w:hAnsi="楷体" w:hint="eastAsia"/>
          <w:b/>
          <w:bCs/>
          <w:sz w:val="24"/>
          <w:u w:val="single"/>
        </w:rPr>
        <w:t>（</w:t>
      </w:r>
      <w:r>
        <w:rPr>
          <w:rFonts w:ascii="楷体" w:eastAsia="楷体" w:hAnsi="楷体"/>
          <w:b/>
          <w:bCs/>
          <w:sz w:val="24"/>
          <w:u w:val="single"/>
        </w:rPr>
        <w:t>8</w:t>
      </w:r>
      <w:r>
        <w:rPr>
          <w:rFonts w:ascii="楷体" w:eastAsia="楷体" w:hAnsi="楷体" w:hint="eastAsia"/>
          <w:b/>
          <w:bCs/>
          <w:sz w:val="24"/>
          <w:u w:val="single"/>
        </w:rPr>
        <w:t>）投标人未通过符合性审查或资格审查的；</w:t>
      </w:r>
    </w:p>
    <w:p w14:paraId="2003A3ED"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9</w:t>
      </w:r>
      <w:r>
        <w:rPr>
          <w:rFonts w:ascii="楷体" w:eastAsia="楷体" w:hAnsi="楷体" w:hint="eastAsia"/>
          <w:b/>
          <w:sz w:val="24"/>
          <w:u w:val="single"/>
        </w:rPr>
        <w:t>）投标人存在串通投标情形的；</w:t>
      </w:r>
    </w:p>
    <w:p w14:paraId="106D54BA"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10</w:t>
      </w:r>
      <w:r>
        <w:rPr>
          <w:rFonts w:ascii="楷体" w:eastAsia="楷体" w:hAnsi="楷体" w:hint="eastAsia"/>
          <w:b/>
          <w:sz w:val="24"/>
          <w:u w:val="single"/>
        </w:rPr>
        <w:t>）为本项目提供整体设计、规范编制或者项目管理、监理、检测等服务的；</w:t>
      </w:r>
    </w:p>
    <w:p w14:paraId="1E8684BF"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11</w:t>
      </w:r>
      <w:r>
        <w:rPr>
          <w:rFonts w:ascii="楷体" w:eastAsia="楷体" w:hAnsi="楷体" w:hint="eastAsia"/>
          <w:b/>
          <w:sz w:val="24"/>
          <w:u w:val="single"/>
        </w:rPr>
        <w:t>）不同投标人的法定代表人或单位负责人为同一个人或者存在直接控股、管理关系的；</w:t>
      </w:r>
    </w:p>
    <w:p w14:paraId="4B2C74D9"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12</w:t>
      </w:r>
      <w:r>
        <w:rPr>
          <w:rFonts w:ascii="楷体" w:eastAsia="楷体" w:hAnsi="楷体" w:hint="eastAsia"/>
          <w:b/>
          <w:sz w:val="24"/>
          <w:u w:val="single"/>
        </w:rPr>
        <w:t>）投标文件不满足招标文件的其它实质性要求的；</w:t>
      </w:r>
    </w:p>
    <w:p w14:paraId="63319A9C"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（13）如有委托代理人，未提供投标人为其缴纳</w:t>
      </w:r>
      <w:proofErr w:type="gramStart"/>
      <w:r>
        <w:rPr>
          <w:rFonts w:ascii="楷体" w:eastAsia="楷体" w:hAnsi="楷体" w:hint="eastAsia"/>
          <w:b/>
          <w:sz w:val="24"/>
          <w:u w:val="single"/>
        </w:rPr>
        <w:t>社保证明</w:t>
      </w:r>
      <w:proofErr w:type="gramEnd"/>
      <w:r>
        <w:rPr>
          <w:rFonts w:ascii="楷体" w:eastAsia="楷体" w:hAnsi="楷体" w:hint="eastAsia"/>
          <w:b/>
          <w:sz w:val="24"/>
          <w:u w:val="single"/>
        </w:rPr>
        <w:t>材料的；</w:t>
      </w:r>
    </w:p>
    <w:p w14:paraId="250105CC"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（14）参数部分负偏离程度过大或过多，经评委会认定影响采购人实际使用的；</w:t>
      </w:r>
    </w:p>
    <w:p w14:paraId="6AE18C6A"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（15）投标文件不满足招标文件的加</w:t>
      </w:r>
      <w:r>
        <w:rPr>
          <w:rFonts w:ascii="楷体" w:eastAsia="楷体" w:hAnsi="楷体" w:cs="Arial" w:hint="eastAsia"/>
          <w:b/>
          <w:sz w:val="24"/>
          <w:u w:val="single"/>
        </w:rPr>
        <w:t>★</w:t>
      </w:r>
      <w:r>
        <w:rPr>
          <w:rFonts w:ascii="楷体" w:eastAsia="楷体" w:hAnsi="楷体" w:hint="eastAsia"/>
          <w:b/>
          <w:sz w:val="24"/>
          <w:u w:val="single"/>
        </w:rPr>
        <w:t>要求的；</w:t>
      </w:r>
    </w:p>
    <w:p w14:paraId="750ACE81" w14:textId="77777777" w:rsidR="00015CB2" w:rsidRDefault="00000000">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6）法律、法规、规章（适用本市的）及省级以上规范性文件（适用本市的）规定的其他无效情形。</w:t>
      </w:r>
    </w:p>
    <w:p w14:paraId="67513F3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23. 串通投标的情形</w:t>
      </w:r>
    </w:p>
    <w:p w14:paraId="67EADF7E"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23.1 有下列情形之一的，视为投标人串通投标，投标无效：</w:t>
      </w:r>
    </w:p>
    <w:p w14:paraId="00863AE1"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（1）不同投标人的投标文件由同一单位或者个人编制；</w:t>
      </w:r>
      <w:r>
        <w:rPr>
          <w:rFonts w:ascii="楷体" w:eastAsia="楷体" w:hAnsi="楷体"/>
          <w:sz w:val="24"/>
        </w:rPr>
        <w:t xml:space="preserve"> </w:t>
      </w:r>
    </w:p>
    <w:p w14:paraId="58FD22D6"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（2）不同投标人委托同一单位或者个人办理投标事宜；</w:t>
      </w:r>
    </w:p>
    <w:p w14:paraId="6211D989"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（3）不同投标人的投标文件载明的项目管理成员或者联系人员为同一人；</w:t>
      </w:r>
    </w:p>
    <w:p w14:paraId="6DAD6F2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（4）不同投标人的投标文件异常一致或者投标报价呈规律性差异；</w:t>
      </w:r>
    </w:p>
    <w:p w14:paraId="1E2429E1"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（5）不同投标人的投标文件相互混装；</w:t>
      </w:r>
    </w:p>
    <w:p w14:paraId="570F4C62"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（6）不同投标人存在电子投标文件预算编制软件密码锁号、IP地址、机器码一致的情形。</w:t>
      </w:r>
    </w:p>
    <w:p w14:paraId="2AA73B22"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lastRenderedPageBreak/>
        <w:t>24.投标文件详细评审</w:t>
      </w:r>
    </w:p>
    <w:p w14:paraId="0D6AEFF9" w14:textId="77777777" w:rsidR="00015CB2" w:rsidRDefault="00000000">
      <w:pPr>
        <w:pStyle w:val="a0"/>
        <w:spacing w:line="360" w:lineRule="auto"/>
        <w:ind w:firstLine="480"/>
      </w:pPr>
      <w:r>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14:paraId="6F3711B9"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25.评标过程的保密</w:t>
      </w:r>
    </w:p>
    <w:p w14:paraId="6BDFEF45"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14:paraId="1BE622E7" w14:textId="77777777" w:rsidR="00015CB2" w:rsidRDefault="00000000">
      <w:pPr>
        <w:spacing w:line="360" w:lineRule="auto"/>
        <w:ind w:left="1" w:firstLineChars="200" w:firstLine="480"/>
        <w:rPr>
          <w:rFonts w:ascii="楷体" w:eastAsia="楷体" w:hAnsi="楷体" w:hint="eastAsia"/>
          <w:sz w:val="24"/>
          <w:u w:val="single"/>
        </w:rPr>
      </w:pPr>
      <w:r>
        <w:rPr>
          <w:rFonts w:ascii="楷体" w:eastAsia="楷体" w:hAnsi="楷体" w:hint="eastAsia"/>
          <w:sz w:val="24"/>
        </w:rPr>
        <w:t xml:space="preserve">25.2 </w:t>
      </w:r>
      <w:r>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3DAF5BE"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26．废标的情形</w:t>
      </w:r>
    </w:p>
    <w:p w14:paraId="44CEACC8"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26.1 出现下列情形之一的，将</w:t>
      </w:r>
      <w:proofErr w:type="gramStart"/>
      <w:r>
        <w:rPr>
          <w:rFonts w:ascii="楷体" w:eastAsia="楷体" w:hAnsi="楷体" w:hint="eastAsia"/>
          <w:color w:val="000000"/>
          <w:sz w:val="24"/>
        </w:rPr>
        <w:t>予废标</w:t>
      </w:r>
      <w:proofErr w:type="gramEnd"/>
      <w:r>
        <w:rPr>
          <w:rFonts w:ascii="楷体" w:eastAsia="楷体" w:hAnsi="楷体" w:hint="eastAsia"/>
          <w:color w:val="000000"/>
          <w:sz w:val="24"/>
        </w:rPr>
        <w:t>：</w:t>
      </w:r>
    </w:p>
    <w:p w14:paraId="4361AE7B"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（1）符合专业条件的供应商或者对招标文件作实质响应的供应商不足三家的；  </w:t>
      </w:r>
    </w:p>
    <w:p w14:paraId="00495ACC"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（2）出现影响采购公正的违法、违规行为的；  </w:t>
      </w:r>
    </w:p>
    <w:p w14:paraId="15E12225"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（3）投标人的报价均超过了采购预算，采购人不能支付的；</w:t>
      </w:r>
    </w:p>
    <w:p w14:paraId="2CEF0A5A" w14:textId="77777777" w:rsidR="00015CB2" w:rsidRDefault="00000000">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（4）因重大变故，采购任务取消的； </w:t>
      </w:r>
    </w:p>
    <w:p w14:paraId="5A4EC588" w14:textId="77777777" w:rsidR="00015CB2" w:rsidRDefault="00000000">
      <w:pPr>
        <w:spacing w:line="360" w:lineRule="auto"/>
        <w:ind w:firstLineChars="200" w:firstLine="480"/>
        <w:rPr>
          <w:rFonts w:ascii="楷体" w:eastAsia="楷体" w:hAnsi="楷体" w:hint="eastAsia"/>
          <w:color w:val="000000"/>
          <w:sz w:val="24"/>
        </w:rPr>
      </w:pPr>
      <w:proofErr w:type="gramStart"/>
      <w:r>
        <w:rPr>
          <w:rFonts w:ascii="楷体" w:eastAsia="楷体" w:hAnsi="楷体" w:hint="eastAsia"/>
          <w:color w:val="000000"/>
          <w:sz w:val="24"/>
        </w:rPr>
        <w:t>废标后</w:t>
      </w:r>
      <w:proofErr w:type="gramEnd"/>
      <w:r>
        <w:rPr>
          <w:rFonts w:ascii="楷体" w:eastAsia="楷体" w:hAnsi="楷体" w:hint="eastAsia"/>
          <w:color w:val="000000"/>
          <w:sz w:val="24"/>
        </w:rPr>
        <w:t>，采购人应当将</w:t>
      </w:r>
      <w:proofErr w:type="gramStart"/>
      <w:r>
        <w:rPr>
          <w:rFonts w:ascii="楷体" w:eastAsia="楷体" w:hAnsi="楷体" w:hint="eastAsia"/>
          <w:color w:val="000000"/>
          <w:sz w:val="24"/>
        </w:rPr>
        <w:t>废标理由</w:t>
      </w:r>
      <w:proofErr w:type="gramEnd"/>
      <w:r>
        <w:rPr>
          <w:rFonts w:ascii="楷体" w:eastAsia="楷体" w:hAnsi="楷体" w:hint="eastAsia"/>
          <w:color w:val="000000"/>
          <w:sz w:val="24"/>
        </w:rPr>
        <w:t>通知所有投标人。</w:t>
      </w:r>
    </w:p>
    <w:p w14:paraId="77A2AAF0" w14:textId="77777777" w:rsidR="00015CB2" w:rsidRDefault="00000000">
      <w:pPr>
        <w:pStyle w:val="3"/>
        <w:keepNext w:val="0"/>
        <w:keepLines w:val="0"/>
        <w:spacing w:before="200" w:after="200" w:line="360" w:lineRule="auto"/>
        <w:jc w:val="center"/>
        <w:rPr>
          <w:rFonts w:ascii="楷体" w:eastAsia="楷体" w:hAnsi="楷体" w:hint="eastAsia"/>
        </w:rPr>
      </w:pPr>
      <w:r>
        <w:rPr>
          <w:rFonts w:ascii="楷体" w:eastAsia="楷体" w:hAnsi="楷体" w:hint="eastAsia"/>
        </w:rPr>
        <w:t>六、确定结果</w:t>
      </w:r>
    </w:p>
    <w:p w14:paraId="121E5385" w14:textId="77777777" w:rsidR="00015CB2" w:rsidRDefault="00000000">
      <w:pPr>
        <w:spacing w:line="360" w:lineRule="auto"/>
        <w:ind w:firstLineChars="148" w:firstLine="446"/>
        <w:rPr>
          <w:rFonts w:ascii="楷体" w:eastAsia="楷体" w:hAnsi="楷体" w:hint="eastAsia"/>
          <w:b/>
          <w:bCs/>
          <w:sz w:val="30"/>
          <w:szCs w:val="32"/>
        </w:rPr>
      </w:pPr>
      <w:r>
        <w:rPr>
          <w:rFonts w:ascii="楷体" w:eastAsia="楷体" w:hAnsi="楷体" w:hint="eastAsia"/>
          <w:b/>
          <w:bCs/>
          <w:sz w:val="30"/>
          <w:szCs w:val="32"/>
        </w:rPr>
        <w:t>27.确定中标人</w:t>
      </w:r>
    </w:p>
    <w:p w14:paraId="22123104"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27.1采购代理机构在评标结束后2个工作日内将评标报告送采购人。</w:t>
      </w:r>
    </w:p>
    <w:p w14:paraId="20A767B1" w14:textId="77777777" w:rsidR="00015CB2" w:rsidRDefault="00000000">
      <w:pPr>
        <w:spacing w:line="360" w:lineRule="auto"/>
        <w:ind w:firstLineChars="200" w:firstLine="480"/>
        <w:rPr>
          <w:rFonts w:ascii="楷体" w:eastAsia="楷体" w:hAnsi="楷体" w:hint="eastAsia"/>
          <w:sz w:val="24"/>
        </w:rPr>
      </w:pPr>
      <w:bookmarkStart w:id="68" w:name="_Hlk132702541"/>
      <w:bookmarkStart w:id="69" w:name="_Hlk132702790"/>
      <w:r>
        <w:rPr>
          <w:rFonts w:ascii="楷体" w:eastAsia="楷体" w:hAnsi="楷体" w:hint="eastAsia"/>
          <w:sz w:val="24"/>
        </w:rPr>
        <w:t>27.</w:t>
      </w:r>
      <w:bookmarkEnd w:id="68"/>
      <w:r>
        <w:rPr>
          <w:rFonts w:ascii="楷体" w:eastAsia="楷体" w:hAnsi="楷体" w:hint="eastAsia"/>
          <w:sz w:val="24"/>
        </w:rPr>
        <w:t>2</w:t>
      </w:r>
      <w:bookmarkEnd w:id="69"/>
      <w:r>
        <w:rPr>
          <w:rFonts w:ascii="楷体" w:eastAsia="楷体" w:hAnsi="楷体" w:hint="eastAsia"/>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2F1FADFB" w14:textId="77777777" w:rsidR="00015CB2" w:rsidRDefault="00000000">
      <w:pPr>
        <w:pStyle w:val="3"/>
        <w:keepNext w:val="0"/>
        <w:keepLines w:val="0"/>
        <w:spacing w:before="200" w:after="200" w:line="360" w:lineRule="auto"/>
        <w:ind w:firstLineChars="200" w:firstLine="643"/>
        <w:jc w:val="center"/>
        <w:rPr>
          <w:rFonts w:ascii="楷体" w:eastAsia="楷体" w:hAnsi="楷体" w:hint="eastAsia"/>
          <w:szCs w:val="32"/>
        </w:rPr>
      </w:pPr>
      <w:r>
        <w:rPr>
          <w:rFonts w:ascii="楷体" w:eastAsia="楷体" w:hAnsi="楷体" w:hint="eastAsia"/>
          <w:szCs w:val="32"/>
        </w:rPr>
        <w:t>七、授予合同</w:t>
      </w:r>
    </w:p>
    <w:p w14:paraId="463630F5"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28．中标通知书</w:t>
      </w:r>
    </w:p>
    <w:p w14:paraId="2DED0F40" w14:textId="77777777" w:rsidR="00015CB2" w:rsidRDefault="00000000">
      <w:pPr>
        <w:pStyle w:val="3"/>
        <w:keepNext w:val="0"/>
        <w:keepLines w:val="0"/>
        <w:spacing w:before="0" w:after="0" w:line="360" w:lineRule="auto"/>
        <w:ind w:firstLineChars="196" w:firstLine="470"/>
        <w:rPr>
          <w:rFonts w:ascii="楷体" w:eastAsia="楷体" w:hAnsi="楷体" w:hint="eastAsia"/>
          <w:b w:val="0"/>
          <w:sz w:val="24"/>
        </w:rPr>
      </w:pPr>
      <w:r>
        <w:rPr>
          <w:rFonts w:ascii="楷体" w:eastAsia="楷体" w:hAnsi="楷体" w:hint="eastAsia"/>
          <w:b w:val="0"/>
          <w:sz w:val="24"/>
        </w:rPr>
        <w:lastRenderedPageBreak/>
        <w:t>28.1 自中标人确定之日起2个工作日内，采购代理机构向中标人发出中标通知书，同时编制发布采购结果公告。</w:t>
      </w:r>
    </w:p>
    <w:p w14:paraId="4D3CED38" w14:textId="77777777" w:rsidR="00015CB2" w:rsidRDefault="00000000">
      <w:pPr>
        <w:pStyle w:val="3"/>
        <w:keepNext w:val="0"/>
        <w:keepLines w:val="0"/>
        <w:spacing w:before="200" w:after="200" w:line="360" w:lineRule="auto"/>
        <w:ind w:firstLineChars="148" w:firstLine="355"/>
        <w:rPr>
          <w:rFonts w:ascii="楷体" w:eastAsia="楷体" w:hAnsi="楷体" w:hint="eastAsia"/>
          <w:sz w:val="30"/>
          <w:szCs w:val="30"/>
        </w:rPr>
      </w:pPr>
      <w:r>
        <w:rPr>
          <w:rFonts w:ascii="楷体" w:eastAsia="楷体" w:hAnsi="楷体" w:hint="eastAsia"/>
          <w:b w:val="0"/>
          <w:sz w:val="24"/>
        </w:rPr>
        <w:t>28.2中标通知书发出后，采购人不得违法改变中标结果，中标人无正当理由不得放弃中标。</w:t>
      </w:r>
    </w:p>
    <w:p w14:paraId="08A2F5D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29.履约保证金</w:t>
      </w:r>
    </w:p>
    <w:p w14:paraId="2A2CA9AE" w14:textId="77777777" w:rsidR="00015CB2" w:rsidRDefault="00000000">
      <w:pPr>
        <w:pStyle w:val="a0"/>
        <w:spacing w:line="360" w:lineRule="auto"/>
        <w:ind w:firstLine="480"/>
        <w:rPr>
          <w:rFonts w:ascii="楷体" w:eastAsia="楷体" w:hAnsi="楷体" w:hint="eastAsia"/>
          <w:sz w:val="24"/>
        </w:rPr>
      </w:pPr>
      <w:r>
        <w:rPr>
          <w:rFonts w:ascii="楷体" w:eastAsia="楷体" w:hAnsi="楷体" w:hint="eastAsia"/>
          <w:sz w:val="24"/>
        </w:rPr>
        <w:t xml:space="preserve">29.1A </w:t>
      </w:r>
      <w:r>
        <w:rPr>
          <w:rFonts w:ascii="MS Gothic" w:eastAsia="MS Gothic" w:hAnsi="MS Gothic" w:cs="MS Gothic" w:hint="eastAsia"/>
          <w:sz w:val="24"/>
        </w:rPr>
        <w:t>☑</w:t>
      </w:r>
      <w:r>
        <w:rPr>
          <w:rFonts w:ascii="楷体" w:eastAsia="楷体" w:hAnsi="楷体" w:hint="eastAsia"/>
          <w:sz w:val="24"/>
        </w:rPr>
        <w:t>本项目不收取履约保证金。</w:t>
      </w:r>
    </w:p>
    <w:p w14:paraId="03E4FDC9" w14:textId="77777777" w:rsidR="00015CB2" w:rsidRDefault="00000000">
      <w:pPr>
        <w:pStyle w:val="a0"/>
        <w:spacing w:line="360" w:lineRule="auto"/>
        <w:ind w:firstLineChars="400" w:firstLine="960"/>
        <w:rPr>
          <w:rFonts w:ascii="楷体" w:eastAsia="楷体" w:hAnsi="楷体" w:hint="eastAsia"/>
          <w:sz w:val="24"/>
          <w:szCs w:val="20"/>
        </w:rPr>
      </w:pPr>
      <w:r>
        <w:rPr>
          <w:rFonts w:ascii="楷体" w:eastAsia="楷体" w:hAnsi="楷体" w:hint="eastAsia"/>
          <w:sz w:val="24"/>
        </w:rPr>
        <w:t>B □</w:t>
      </w:r>
      <w:r>
        <w:rPr>
          <w:rFonts w:ascii="楷体" w:eastAsia="楷体" w:hAnsi="楷体" w:hint="eastAsia"/>
          <w:sz w:val="24"/>
          <w:szCs w:val="20"/>
        </w:rPr>
        <w:t>本项目</w:t>
      </w:r>
      <w:r>
        <w:rPr>
          <w:rFonts w:ascii="楷体" w:eastAsia="楷体" w:hAnsi="楷体" w:hint="eastAsia"/>
          <w:sz w:val="24"/>
        </w:rPr>
        <w:t>中标供应商应提交政府采购合同金额XX%的履约保证金（不得超过政府采购合同金额的10%），履约保证金</w:t>
      </w:r>
      <w:r>
        <w:rPr>
          <w:rFonts w:ascii="楷体" w:eastAsia="楷体" w:hAnsi="楷体" w:hint="eastAsia"/>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proofErr w:type="gramStart"/>
      <w:r>
        <w:rPr>
          <w:rFonts w:ascii="楷体" w:eastAsia="楷体" w:hAnsi="楷体" w:hint="eastAsia"/>
          <w:sz w:val="24"/>
          <w:szCs w:val="20"/>
        </w:rPr>
        <w:t>采云</w:t>
      </w:r>
      <w:proofErr w:type="gramEnd"/>
      <w:r>
        <w:rPr>
          <w:rFonts w:ascii="楷体" w:eastAsia="楷体" w:hAnsi="楷体" w:hint="eastAsia"/>
          <w:sz w:val="24"/>
          <w:szCs w:val="20"/>
        </w:rPr>
        <w:t>”系统链接访问。</w:t>
      </w:r>
    </w:p>
    <w:p w14:paraId="2093C3C4"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30．签订合同</w:t>
      </w:r>
    </w:p>
    <w:p w14:paraId="4C547F9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30.1 采购人应当自中标通知书发出之日起</w:t>
      </w:r>
      <w:r>
        <w:rPr>
          <w:rFonts w:ascii="楷体" w:eastAsia="楷体" w:hAnsi="楷体" w:hint="eastAsia"/>
          <w:sz w:val="24"/>
          <w:u w:val="single"/>
        </w:rPr>
        <w:t>15</w:t>
      </w:r>
      <w:r>
        <w:rPr>
          <w:rFonts w:ascii="楷体" w:eastAsia="楷体" w:hAnsi="楷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89CBE61"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30.2中标供应</w:t>
      </w:r>
      <w:proofErr w:type="gramStart"/>
      <w:r>
        <w:rPr>
          <w:rFonts w:ascii="楷体" w:eastAsia="楷体" w:hAnsi="楷体" w:hint="eastAsia"/>
          <w:sz w:val="24"/>
        </w:rPr>
        <w:t>商拒绝</w:t>
      </w:r>
      <w:proofErr w:type="gramEnd"/>
      <w:r>
        <w:rPr>
          <w:rFonts w:ascii="楷体" w:eastAsia="楷体" w:hAnsi="楷体" w:hint="eastAsia"/>
          <w:sz w:val="24"/>
        </w:rPr>
        <w:t>与采购人签订合同的，采购人可以按照评审报告推荐的中标人名单排序，确定下一候选人为中标供应商，也可以重新开展政府采购活动。中标</w:t>
      </w:r>
      <w:proofErr w:type="gramStart"/>
      <w:r>
        <w:rPr>
          <w:rFonts w:ascii="楷体" w:eastAsia="楷体" w:hAnsi="楷体" w:hint="eastAsia"/>
          <w:sz w:val="24"/>
        </w:rPr>
        <w:t>供应商无正当</w:t>
      </w:r>
      <w:proofErr w:type="gramEnd"/>
      <w:r>
        <w:rPr>
          <w:rFonts w:ascii="楷体" w:eastAsia="楷体" w:hAnsi="楷体" w:hint="eastAsia"/>
          <w:sz w:val="24"/>
        </w:rPr>
        <w:t>理由拒不与采购人签订合同的，报政府采购监管部门依法处理。</w:t>
      </w:r>
    </w:p>
    <w:p w14:paraId="0D0E3E6E"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30.3 政府采购合同应当包括采购人与中标人的名称和住所、标的、数量、质量、价款或者报酬、履行期限及地点和方式、验收要求、违约责任、解决争议的方法等内容。</w:t>
      </w:r>
    </w:p>
    <w:p w14:paraId="4022D98E"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30.4采购人应当自采购合同签订之日起2个工作日内，将政府采购合同在政府采购指定媒体予以公告。</w:t>
      </w:r>
    </w:p>
    <w:p w14:paraId="1398E967"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0ABD7AB0"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30.6采购人与中标人应当根据合同的约定依法履行合同义务。政府采购合同的履行、违约责任和解决争议的方法等适用《中华人民共和国民法典》。</w:t>
      </w:r>
    </w:p>
    <w:p w14:paraId="492A6684" w14:textId="77777777" w:rsidR="00015CB2" w:rsidRDefault="00000000">
      <w:pPr>
        <w:spacing w:line="360" w:lineRule="auto"/>
        <w:ind w:leftChars="-202" w:left="-424" w:firstLineChars="318" w:firstLine="763"/>
        <w:jc w:val="center"/>
        <w:rPr>
          <w:rFonts w:ascii="楷体" w:eastAsia="楷体" w:hAnsi="楷体" w:hint="eastAsia"/>
          <w:sz w:val="24"/>
        </w:rPr>
      </w:pPr>
      <w:r>
        <w:rPr>
          <w:rFonts w:ascii="楷体" w:eastAsia="楷体" w:hAnsi="楷体" w:hint="eastAsia"/>
          <w:sz w:val="24"/>
        </w:rPr>
        <w:lastRenderedPageBreak/>
        <w:t xml:space="preserve">  </w:t>
      </w:r>
    </w:p>
    <w:p w14:paraId="086E9E9E" w14:textId="77777777" w:rsidR="00015CB2" w:rsidRDefault="00000000">
      <w:pPr>
        <w:spacing w:line="360" w:lineRule="auto"/>
        <w:ind w:firstLineChars="200" w:firstLine="643"/>
        <w:jc w:val="center"/>
        <w:rPr>
          <w:rFonts w:ascii="楷体" w:eastAsia="楷体" w:hAnsi="楷体" w:hint="eastAsia"/>
          <w:b/>
          <w:color w:val="000000"/>
          <w:sz w:val="32"/>
          <w:szCs w:val="32"/>
          <w:shd w:val="clear" w:color="auto" w:fill="FFFFFF"/>
        </w:rPr>
      </w:pPr>
      <w:r>
        <w:rPr>
          <w:rFonts w:ascii="楷体" w:eastAsia="楷体" w:hAnsi="楷体" w:hint="eastAsia"/>
          <w:b/>
          <w:color w:val="000000"/>
          <w:sz w:val="32"/>
          <w:szCs w:val="32"/>
          <w:shd w:val="clear" w:color="auto" w:fill="FFFFFF"/>
        </w:rPr>
        <w:t>八、询问、质疑、投诉</w:t>
      </w:r>
    </w:p>
    <w:p w14:paraId="12645B98"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31．询问</w:t>
      </w:r>
    </w:p>
    <w:p w14:paraId="45EB1968"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31.1供应商对招标活动事项有疑问的，可以向采购人或采购代理机构提出询问，采购人或采购代理机构将在3个工作日内对供应</w:t>
      </w:r>
      <w:proofErr w:type="gramStart"/>
      <w:r>
        <w:rPr>
          <w:rFonts w:ascii="楷体" w:eastAsia="楷体" w:hAnsi="楷体" w:hint="eastAsia"/>
          <w:sz w:val="24"/>
        </w:rPr>
        <w:t>商依法</w:t>
      </w:r>
      <w:proofErr w:type="gramEnd"/>
      <w:r>
        <w:rPr>
          <w:rFonts w:ascii="楷体" w:eastAsia="楷体" w:hAnsi="楷体" w:hint="eastAsia"/>
          <w:sz w:val="24"/>
        </w:rPr>
        <w:t>提出的询问</w:t>
      </w:r>
      <w:proofErr w:type="gramStart"/>
      <w:r>
        <w:rPr>
          <w:rFonts w:ascii="楷体" w:eastAsia="楷体" w:hAnsi="楷体" w:hint="eastAsia"/>
          <w:sz w:val="24"/>
        </w:rPr>
        <w:t>作出</w:t>
      </w:r>
      <w:proofErr w:type="gramEnd"/>
      <w:r>
        <w:rPr>
          <w:rFonts w:ascii="楷体" w:eastAsia="楷体" w:hAnsi="楷体" w:hint="eastAsia"/>
          <w:sz w:val="24"/>
        </w:rPr>
        <w:t>答复，但答复的内容不得涉及商业秘密。</w:t>
      </w:r>
    </w:p>
    <w:p w14:paraId="00DE6A7E"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32．质疑</w:t>
      </w:r>
    </w:p>
    <w:p w14:paraId="65CDBDE0"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2C3E5EF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以上规定的供应商应知其权益受到损害之日，是指：</w:t>
      </w:r>
    </w:p>
    <w:p w14:paraId="75DFF464" w14:textId="77777777" w:rsidR="00015CB2" w:rsidRDefault="00000000">
      <w:pPr>
        <w:spacing w:line="360" w:lineRule="auto"/>
        <w:ind w:firstLineChars="150" w:firstLine="360"/>
        <w:rPr>
          <w:rFonts w:ascii="楷体" w:eastAsia="楷体" w:hAnsi="楷体" w:hint="eastAsia"/>
          <w:sz w:val="24"/>
        </w:rPr>
      </w:pPr>
      <w:r>
        <w:rPr>
          <w:rFonts w:ascii="楷体" w:eastAsia="楷体" w:hAnsi="楷体" w:hint="eastAsia"/>
          <w:sz w:val="24"/>
        </w:rPr>
        <w:t>（1）对可以质疑的采购文件提出质疑的，为收到采购文件之日或者采购文件公告期限届满之日；</w:t>
      </w:r>
    </w:p>
    <w:p w14:paraId="310B8799" w14:textId="77777777" w:rsidR="00015CB2" w:rsidRDefault="00000000">
      <w:pPr>
        <w:spacing w:line="360" w:lineRule="auto"/>
        <w:ind w:firstLineChars="150" w:firstLine="360"/>
        <w:rPr>
          <w:rFonts w:ascii="楷体" w:eastAsia="楷体" w:hAnsi="楷体" w:hint="eastAsia"/>
          <w:sz w:val="24"/>
        </w:rPr>
      </w:pPr>
      <w:r>
        <w:rPr>
          <w:rFonts w:ascii="楷体" w:eastAsia="楷体" w:hAnsi="楷体" w:hint="eastAsia"/>
          <w:sz w:val="24"/>
        </w:rPr>
        <w:t>（2）对采购过程提出质疑的，为各采购程序环节结束之日；</w:t>
      </w:r>
    </w:p>
    <w:p w14:paraId="0AB92C9A" w14:textId="77777777" w:rsidR="00015CB2" w:rsidRDefault="00000000">
      <w:pPr>
        <w:spacing w:line="360" w:lineRule="auto"/>
        <w:ind w:firstLineChars="150" w:firstLine="360"/>
        <w:rPr>
          <w:rFonts w:ascii="楷体" w:eastAsia="楷体" w:hAnsi="楷体" w:hint="eastAsia"/>
          <w:sz w:val="24"/>
        </w:rPr>
      </w:pPr>
      <w:r>
        <w:rPr>
          <w:rFonts w:ascii="楷体" w:eastAsia="楷体" w:hAnsi="楷体" w:hint="eastAsia"/>
          <w:sz w:val="24"/>
        </w:rPr>
        <w:t>（3）对中标结果提出质疑的，为中标结果公告期限届满之日。</w:t>
      </w:r>
    </w:p>
    <w:p w14:paraId="515DF931"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0" w:name="_Hlk132706924"/>
      <w:r>
        <w:rPr>
          <w:rFonts w:ascii="楷体" w:eastAsia="楷体" w:hAnsi="楷体" w:hint="eastAsia"/>
          <w:sz w:val="24"/>
        </w:rPr>
        <w:t>政府采购监管部门</w:t>
      </w:r>
      <w:bookmarkEnd w:id="70"/>
      <w:r>
        <w:rPr>
          <w:rFonts w:ascii="楷体" w:eastAsia="楷体" w:hAnsi="楷体" w:hint="eastAsia"/>
          <w:sz w:val="24"/>
        </w:rPr>
        <w:t>将其列入不良行为记录名单，并依法予以处罚。</w:t>
      </w:r>
    </w:p>
    <w:p w14:paraId="6E192F42" w14:textId="77777777" w:rsidR="00015CB2" w:rsidRDefault="00000000">
      <w:pPr>
        <w:spacing w:line="360" w:lineRule="auto"/>
        <w:ind w:firstLineChars="200" w:firstLine="480"/>
        <w:rPr>
          <w:rFonts w:ascii="楷体" w:eastAsia="楷体" w:hAnsi="楷体" w:hint="eastAsia"/>
          <w:b/>
          <w:color w:val="000000"/>
          <w:sz w:val="24"/>
        </w:rPr>
      </w:pPr>
      <w:r>
        <w:rPr>
          <w:rFonts w:ascii="楷体" w:eastAsia="楷体" w:hAnsi="楷体" w:hint="eastAsia"/>
          <w:sz w:val="24"/>
        </w:rPr>
        <w:t xml:space="preserve">32.3 </w:t>
      </w:r>
      <w:r>
        <w:rPr>
          <w:rFonts w:ascii="楷体" w:eastAsia="楷体" w:hAnsi="楷体" w:hint="eastAsia"/>
          <w:color w:val="000000"/>
          <w:sz w:val="24"/>
        </w:rPr>
        <w:t>供应商应当在法定质疑期内一次性提出针对同一采购程序环节的质疑。供应商如在法定期限内对同一采购程序环节提出多次质疑的，将只对供应商第一次质疑</w:t>
      </w:r>
      <w:proofErr w:type="gramStart"/>
      <w:r>
        <w:rPr>
          <w:rFonts w:ascii="楷体" w:eastAsia="楷体" w:hAnsi="楷体" w:hint="eastAsia"/>
          <w:color w:val="000000"/>
          <w:sz w:val="24"/>
        </w:rPr>
        <w:t>作出</w:t>
      </w:r>
      <w:proofErr w:type="gramEnd"/>
      <w:r>
        <w:rPr>
          <w:rFonts w:ascii="楷体" w:eastAsia="楷体" w:hAnsi="楷体" w:hint="eastAsia"/>
          <w:color w:val="000000"/>
          <w:sz w:val="24"/>
        </w:rPr>
        <w:t>答复。采购人负责处理和答复所有质疑内容，采购人质疑接收人及联系方式见招标文件第一章。</w:t>
      </w:r>
    </w:p>
    <w:p w14:paraId="168A4662"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32.4采购人不得拒收质疑供应商在法定质疑期内发出的质疑函，应当在收到质疑函后7个工作日内</w:t>
      </w:r>
      <w:proofErr w:type="gramStart"/>
      <w:r>
        <w:rPr>
          <w:rFonts w:ascii="楷体" w:eastAsia="楷体" w:hAnsi="楷体" w:hint="eastAsia"/>
          <w:sz w:val="24"/>
        </w:rPr>
        <w:t>作出</w:t>
      </w:r>
      <w:proofErr w:type="gramEnd"/>
      <w:r>
        <w:rPr>
          <w:rFonts w:ascii="楷体" w:eastAsia="楷体" w:hAnsi="楷体" w:hint="eastAsia"/>
          <w:sz w:val="24"/>
        </w:rPr>
        <w:t>答复，并以书面形式通知质疑供应商和其他有关供应商。</w:t>
      </w:r>
    </w:p>
    <w:p w14:paraId="70F5C40F"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33．投诉</w:t>
      </w:r>
    </w:p>
    <w:p w14:paraId="227B23BC" w14:textId="77777777" w:rsidR="00015CB2" w:rsidRDefault="00000000">
      <w:pPr>
        <w:spacing w:line="360" w:lineRule="auto"/>
        <w:ind w:firstLineChars="200" w:firstLine="480"/>
        <w:jc w:val="left"/>
        <w:rPr>
          <w:rFonts w:ascii="楷体" w:eastAsia="楷体" w:hAnsi="楷体" w:hint="eastAsia"/>
          <w:sz w:val="24"/>
        </w:rPr>
      </w:pPr>
      <w:r>
        <w:rPr>
          <w:rFonts w:ascii="楷体" w:eastAsia="楷体" w:hAnsi="楷体" w:hint="eastAsia"/>
          <w:sz w:val="24"/>
        </w:rPr>
        <w:lastRenderedPageBreak/>
        <w:t>33.1质疑供应商对采购人的答复不满意，或者采购人未在规定的时间内</w:t>
      </w:r>
      <w:proofErr w:type="gramStart"/>
      <w:r>
        <w:rPr>
          <w:rFonts w:ascii="楷体" w:eastAsia="楷体" w:hAnsi="楷体" w:hint="eastAsia"/>
          <w:sz w:val="24"/>
        </w:rPr>
        <w:t>作出</w:t>
      </w:r>
      <w:proofErr w:type="gramEnd"/>
      <w:r>
        <w:rPr>
          <w:rFonts w:ascii="楷体" w:eastAsia="楷体" w:hAnsi="楷体" w:hint="eastAsia"/>
          <w:sz w:val="24"/>
        </w:rPr>
        <w:t>答复的，可以在答复期满后十五个工作日内向采购人所属预算级次本级政府采购监管部门投诉。</w:t>
      </w:r>
    </w:p>
    <w:p w14:paraId="288CFDDE" w14:textId="77777777" w:rsidR="00015CB2" w:rsidRDefault="00000000">
      <w:pPr>
        <w:spacing w:line="360" w:lineRule="auto"/>
        <w:ind w:firstLineChars="200" w:firstLine="480"/>
        <w:jc w:val="left"/>
        <w:rPr>
          <w:rFonts w:ascii="楷体" w:eastAsia="楷体" w:hAnsi="楷体" w:hint="eastAsia"/>
          <w:sz w:val="24"/>
        </w:rPr>
      </w:pPr>
      <w:r>
        <w:rPr>
          <w:rFonts w:ascii="楷体" w:eastAsia="楷体" w:hAnsi="楷体" w:hint="eastAsia"/>
          <w:sz w:val="24"/>
        </w:rPr>
        <w:t>33.2以联合体形</w:t>
      </w:r>
      <w:proofErr w:type="gramStart"/>
      <w:r>
        <w:rPr>
          <w:rFonts w:ascii="楷体" w:eastAsia="楷体" w:hAnsi="楷体" w:hint="eastAsia"/>
          <w:sz w:val="24"/>
        </w:rPr>
        <w:t>式参加</w:t>
      </w:r>
      <w:proofErr w:type="gramEnd"/>
      <w:r>
        <w:rPr>
          <w:rFonts w:ascii="楷体" w:eastAsia="楷体" w:hAnsi="楷体" w:hint="eastAsia"/>
          <w:sz w:val="24"/>
        </w:rPr>
        <w:t>政府采购活动的，其投诉应当由组成联合体的所有供应商共同提出。</w:t>
      </w:r>
    </w:p>
    <w:p w14:paraId="65130290" w14:textId="77777777" w:rsidR="00015CB2" w:rsidRDefault="00000000">
      <w:pPr>
        <w:spacing w:line="360" w:lineRule="auto"/>
        <w:jc w:val="center"/>
        <w:rPr>
          <w:rFonts w:ascii="楷体" w:eastAsia="楷体" w:hAnsi="楷体" w:hint="eastAsia"/>
          <w:color w:val="000000"/>
          <w:sz w:val="32"/>
          <w:szCs w:val="32"/>
        </w:rPr>
      </w:pPr>
      <w:r>
        <w:rPr>
          <w:rFonts w:ascii="楷体" w:eastAsia="楷体" w:hAnsi="楷体" w:hint="eastAsia"/>
          <w:b/>
          <w:color w:val="000000"/>
          <w:sz w:val="32"/>
          <w:szCs w:val="32"/>
          <w:shd w:val="clear" w:color="auto" w:fill="FFFFFF"/>
        </w:rPr>
        <w:t>九、诚实信用和解释权</w:t>
      </w:r>
    </w:p>
    <w:p w14:paraId="238042A8"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34．诚实信用</w:t>
      </w:r>
    </w:p>
    <w:p w14:paraId="6B108FC6"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34.1投标人应当遵循公平竞争的原则，不得恶意串通，不得妨碍其他投标人的竞争行为，不得损害采购人或者其他投标人的合法权益。</w:t>
      </w:r>
    </w:p>
    <w:p w14:paraId="16157A0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1B2F629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34.3 供应商不得虚假承诺，否则，按照提供虚假材料谋取中标处理。</w:t>
      </w:r>
    </w:p>
    <w:p w14:paraId="5FB7E16D" w14:textId="77777777" w:rsidR="00015CB2" w:rsidRDefault="00000000">
      <w:pPr>
        <w:spacing w:line="360" w:lineRule="auto"/>
        <w:ind w:leftChars="1" w:left="2" w:firstLineChars="200" w:firstLine="480"/>
        <w:rPr>
          <w:rFonts w:ascii="楷体" w:eastAsia="楷体" w:hAnsi="楷体" w:hint="eastAsia"/>
          <w:sz w:val="24"/>
        </w:rPr>
      </w:pPr>
      <w:r>
        <w:rPr>
          <w:rFonts w:ascii="楷体" w:eastAsia="楷体" w:hAnsi="楷体" w:hint="eastAsia"/>
          <w:sz w:val="24"/>
        </w:rPr>
        <w:t>34</w:t>
      </w:r>
      <w:r>
        <w:rPr>
          <w:rFonts w:ascii="楷体" w:eastAsia="楷体" w:hAnsi="楷体"/>
          <w:sz w:val="24"/>
        </w:rPr>
        <w:t>.4</w:t>
      </w:r>
      <w:r>
        <w:rPr>
          <w:rFonts w:ascii="楷体" w:eastAsia="楷体" w:hAnsi="楷体" w:hint="eastAsia"/>
          <w:sz w:val="24"/>
        </w:rPr>
        <w:t xml:space="preserve"> </w:t>
      </w:r>
      <w:r>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14:paraId="4F60424B" w14:textId="77777777" w:rsidR="00015CB2" w:rsidRDefault="00000000">
      <w:pPr>
        <w:spacing w:line="360" w:lineRule="auto"/>
        <w:ind w:leftChars="1" w:left="2" w:firstLineChars="200" w:firstLine="480"/>
        <w:rPr>
          <w:rFonts w:ascii="楷体" w:eastAsia="楷体" w:hAnsi="楷体" w:hint="eastAsia"/>
          <w:sz w:val="24"/>
        </w:rPr>
      </w:pPr>
      <w:r>
        <w:rPr>
          <w:rFonts w:ascii="楷体" w:eastAsia="楷体" w:hAnsi="楷体" w:hint="eastAsia"/>
          <w:sz w:val="24"/>
        </w:rPr>
        <w:t>34</w:t>
      </w:r>
      <w:r>
        <w:rPr>
          <w:rFonts w:ascii="楷体" w:eastAsia="楷体" w:hAnsi="楷体"/>
          <w:sz w:val="24"/>
        </w:rPr>
        <w:t>.5</w:t>
      </w:r>
      <w:r>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w:t>
      </w:r>
      <w:proofErr w:type="gramStart"/>
      <w:r>
        <w:rPr>
          <w:rFonts w:ascii="楷体" w:eastAsia="楷体" w:hAnsi="楷体" w:hint="eastAsia"/>
          <w:sz w:val="24"/>
        </w:rPr>
        <w:t>苏财购〔2016〕</w:t>
      </w:r>
      <w:proofErr w:type="gramEnd"/>
      <w:r>
        <w:rPr>
          <w:rFonts w:ascii="楷体" w:eastAsia="楷体" w:hAnsi="楷体" w:hint="eastAsia"/>
          <w:sz w:val="24"/>
        </w:rPr>
        <w:t>50号）等文件精神，</w:t>
      </w:r>
      <w:r>
        <w:rPr>
          <w:rFonts w:ascii="楷体" w:eastAsia="楷体" w:hAnsi="楷体" w:hint="eastAsia"/>
          <w:color w:val="5B9BD5" w:themeColor="accent5"/>
          <w:sz w:val="24"/>
        </w:rPr>
        <w:t>采购人</w:t>
      </w:r>
      <w:r>
        <w:rPr>
          <w:rFonts w:ascii="楷体" w:eastAsia="楷体" w:hAnsi="楷体" w:hint="eastAsia"/>
          <w:sz w:val="24"/>
        </w:rPr>
        <w:t>在项目资格审查时对参加本项目的各供应商进行信用记录查询，信用记录查询渠道为“信用中国”网站（www.creditchina.gov.cn ）、中国政府采购网（www.ccgp.gov.cn ）、“信用江苏”网站（http://www.jscredit.gov.cn ），</w:t>
      </w:r>
      <w:r>
        <w:rPr>
          <w:rFonts w:ascii="楷体" w:eastAsia="楷体" w:hAnsi="楷体" w:hint="eastAsia"/>
          <w:color w:val="5B9BD5" w:themeColor="accent5"/>
          <w:sz w:val="24"/>
        </w:rPr>
        <w:t>信用记录查询截止时间为项目资格审查结束时</w:t>
      </w:r>
      <w:r>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ED0306E"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36.</w:t>
      </w:r>
      <w:r>
        <w:rPr>
          <w:rFonts w:ascii="楷体" w:eastAsia="楷体" w:hAnsi="楷体" w:hint="eastAsia"/>
          <w:color w:val="000000"/>
          <w:sz w:val="30"/>
        </w:rPr>
        <w:t>适用法律及约束力</w:t>
      </w:r>
    </w:p>
    <w:p w14:paraId="438EBE88"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 xml:space="preserve">36.1 </w:t>
      </w:r>
      <w:r>
        <w:rPr>
          <w:rFonts w:ascii="楷体" w:eastAsia="楷体" w:hAnsi="楷体" w:hint="eastAsia"/>
          <w:b/>
          <w:sz w:val="24"/>
        </w:rPr>
        <w:t>投标人一旦获取了本招标文件并参加投标，即被认为接受了本招标文件的规定和约束。</w:t>
      </w:r>
    </w:p>
    <w:p w14:paraId="45DEE98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36.2 本次招标及由本次招标产生的合同受中华人民共和国法律制约和保护。</w:t>
      </w:r>
    </w:p>
    <w:p w14:paraId="711E447F" w14:textId="77777777" w:rsidR="00015CB2" w:rsidRDefault="00000000">
      <w:pPr>
        <w:pStyle w:val="3"/>
        <w:spacing w:before="200" w:after="200"/>
        <w:ind w:firstLineChars="148" w:firstLine="446"/>
        <w:rPr>
          <w:rFonts w:ascii="楷体" w:eastAsia="楷体" w:hAnsi="楷体" w:hint="eastAsia"/>
          <w:sz w:val="30"/>
        </w:rPr>
      </w:pPr>
      <w:r>
        <w:rPr>
          <w:rFonts w:ascii="楷体" w:eastAsia="楷体" w:hAnsi="楷体" w:hint="eastAsia"/>
          <w:color w:val="000000"/>
          <w:sz w:val="30"/>
        </w:rPr>
        <w:lastRenderedPageBreak/>
        <w:t>37.解释权</w:t>
      </w:r>
    </w:p>
    <w:p w14:paraId="09FFD910" w14:textId="77777777" w:rsidR="00015CB2" w:rsidRDefault="00000000">
      <w:pPr>
        <w:spacing w:line="360" w:lineRule="auto"/>
        <w:ind w:firstLineChars="200" w:firstLine="480"/>
        <w:rPr>
          <w:rFonts w:ascii="楷体" w:eastAsia="楷体" w:hAnsi="楷体" w:hint="eastAsia"/>
          <w:sz w:val="24"/>
        </w:rPr>
      </w:pPr>
      <w:proofErr w:type="gramStart"/>
      <w:r>
        <w:rPr>
          <w:rFonts w:ascii="楷体" w:eastAsia="楷体" w:hAnsi="楷体" w:hint="eastAsia"/>
          <w:sz w:val="24"/>
        </w:rPr>
        <w:t>除相关</w:t>
      </w:r>
      <w:proofErr w:type="gramEnd"/>
      <w:r>
        <w:rPr>
          <w:rFonts w:ascii="楷体" w:eastAsia="楷体" w:hAnsi="楷体" w:hint="eastAsia"/>
          <w:sz w:val="24"/>
        </w:rPr>
        <w:t>法律、法规规定外，本招标文件的解释权归</w:t>
      </w:r>
      <w:r>
        <w:rPr>
          <w:rFonts w:ascii="楷体" w:eastAsia="楷体" w:hAnsi="楷体" w:hint="eastAsia"/>
          <w:sz w:val="24"/>
          <w:u w:val="single"/>
        </w:rPr>
        <w:t>采购代理机构</w:t>
      </w:r>
      <w:r>
        <w:rPr>
          <w:rFonts w:ascii="楷体" w:eastAsia="楷体" w:hAnsi="楷体" w:hint="eastAsia"/>
          <w:sz w:val="24"/>
        </w:rPr>
        <w:t>所有。</w:t>
      </w:r>
    </w:p>
    <w:p w14:paraId="6BF2EE5F" w14:textId="77777777" w:rsidR="00015CB2" w:rsidRDefault="00000000">
      <w:pPr>
        <w:widowControl/>
        <w:jc w:val="left"/>
        <w:rPr>
          <w:rFonts w:ascii="楷体" w:eastAsia="楷体" w:hAnsi="楷体" w:hint="eastAsia"/>
          <w:b/>
          <w:sz w:val="30"/>
        </w:rPr>
      </w:pPr>
      <w:r>
        <w:rPr>
          <w:rFonts w:ascii="楷体" w:eastAsia="楷体" w:hAnsi="楷体" w:hint="eastAsia"/>
          <w:b/>
          <w:sz w:val="30"/>
        </w:rPr>
        <w:br w:type="page"/>
      </w:r>
    </w:p>
    <w:p w14:paraId="2C8BB238" w14:textId="77777777" w:rsidR="00015CB2" w:rsidRDefault="00000000">
      <w:pPr>
        <w:pStyle w:val="01--1"/>
        <w:keepNext/>
        <w:keepLines/>
        <w:pageBreakBefore/>
        <w:widowControl w:val="0"/>
        <w:ind w:left="889" w:firstLine="602"/>
        <w:jc w:val="center"/>
        <w:rPr>
          <w:rFonts w:ascii="宋体" w:hint="eastAsia"/>
          <w:b/>
          <w:bCs/>
          <w:kern w:val="0"/>
          <w:sz w:val="40"/>
          <w:szCs w:val="28"/>
          <w:highlight w:val="white"/>
        </w:rPr>
      </w:pPr>
      <w:bookmarkStart w:id="71" w:name="OLE_LINK6"/>
      <w:r>
        <w:rPr>
          <w:rFonts w:ascii="楷体" w:eastAsia="楷体" w:hAnsi="楷体" w:hint="eastAsia"/>
          <w:b/>
          <w:sz w:val="30"/>
        </w:rPr>
        <w:lastRenderedPageBreak/>
        <w:t xml:space="preserve">第三部分  </w:t>
      </w:r>
      <w:proofErr w:type="gramStart"/>
      <w:r>
        <w:rPr>
          <w:rFonts w:ascii="宋体" w:hint="eastAsia"/>
          <w:b/>
          <w:bCs/>
          <w:kern w:val="0"/>
          <w:sz w:val="40"/>
          <w:szCs w:val="28"/>
          <w:highlight w:val="white"/>
        </w:rPr>
        <w:t>拟签订</w:t>
      </w:r>
      <w:proofErr w:type="gramEnd"/>
      <w:r>
        <w:rPr>
          <w:rFonts w:ascii="宋体" w:hint="eastAsia"/>
          <w:b/>
          <w:bCs/>
          <w:kern w:val="0"/>
          <w:sz w:val="40"/>
          <w:szCs w:val="28"/>
          <w:highlight w:val="white"/>
        </w:rPr>
        <w:t>的合同文本</w:t>
      </w:r>
    </w:p>
    <w:p w14:paraId="60AFBCD7" w14:textId="77777777" w:rsidR="000B272E" w:rsidRDefault="000B272E" w:rsidP="000B272E">
      <w:pPr>
        <w:jc w:val="center"/>
        <w:rPr>
          <w:rFonts w:ascii="宋体" w:eastAsia="楷体_GB2312" w:hAnsi="宋体" w:cs="宋体" w:hint="eastAsia"/>
          <w:b/>
          <w:bCs/>
          <w:spacing w:val="-20"/>
          <w:kern w:val="44"/>
          <w:sz w:val="48"/>
          <w:szCs w:val="48"/>
        </w:rPr>
      </w:pPr>
      <w:bookmarkStart w:id="72" w:name="_Toc22000633"/>
    </w:p>
    <w:p w14:paraId="1A9CF365" w14:textId="77777777" w:rsidR="000B272E" w:rsidRDefault="000B272E" w:rsidP="000B272E">
      <w:pPr>
        <w:jc w:val="center"/>
        <w:rPr>
          <w:rFonts w:ascii="宋体" w:eastAsia="楷体_GB2312" w:hAnsi="宋体" w:cs="宋体" w:hint="eastAsia"/>
          <w:b/>
          <w:bCs/>
          <w:spacing w:val="-20"/>
          <w:kern w:val="44"/>
          <w:sz w:val="48"/>
          <w:szCs w:val="48"/>
        </w:rPr>
      </w:pPr>
    </w:p>
    <w:p w14:paraId="2836C50D" w14:textId="77777777" w:rsidR="000B272E" w:rsidRDefault="000B272E" w:rsidP="000B272E">
      <w:pPr>
        <w:jc w:val="center"/>
        <w:rPr>
          <w:rFonts w:ascii="宋体" w:eastAsia="楷体_GB2312" w:hAnsi="宋体" w:cs="宋体" w:hint="eastAsia"/>
          <w:b/>
          <w:bCs/>
          <w:spacing w:val="-20"/>
          <w:kern w:val="44"/>
          <w:sz w:val="48"/>
          <w:szCs w:val="48"/>
        </w:rPr>
      </w:pPr>
    </w:p>
    <w:p w14:paraId="1F13F0CC" w14:textId="77777777" w:rsidR="000B272E" w:rsidRDefault="000B272E" w:rsidP="000B272E">
      <w:pPr>
        <w:jc w:val="center"/>
        <w:rPr>
          <w:rFonts w:ascii="宋体" w:eastAsia="楷体_GB2312" w:hAnsi="宋体" w:cs="宋体" w:hint="eastAsia"/>
          <w:b/>
          <w:bCs/>
          <w:spacing w:val="-20"/>
          <w:kern w:val="44"/>
          <w:sz w:val="48"/>
          <w:szCs w:val="48"/>
        </w:rPr>
      </w:pPr>
    </w:p>
    <w:p w14:paraId="17C52C94" w14:textId="77777777" w:rsidR="000B272E" w:rsidRDefault="000B272E" w:rsidP="000B272E">
      <w:pPr>
        <w:jc w:val="center"/>
        <w:rPr>
          <w:rFonts w:ascii="宋体" w:eastAsia="楷体_GB2312" w:hAnsi="宋体" w:cs="宋体" w:hint="eastAsia"/>
          <w:b/>
          <w:bCs/>
          <w:spacing w:val="-20"/>
          <w:kern w:val="44"/>
          <w:sz w:val="48"/>
          <w:szCs w:val="48"/>
        </w:rPr>
      </w:pPr>
    </w:p>
    <w:p w14:paraId="32FAAAA1" w14:textId="77777777" w:rsidR="000B272E" w:rsidRDefault="000B272E" w:rsidP="000B272E">
      <w:pPr>
        <w:jc w:val="center"/>
        <w:rPr>
          <w:rFonts w:ascii="宋体" w:eastAsia="楷体_GB2312" w:hAnsi="宋体" w:cs="宋体" w:hint="eastAsia"/>
          <w:b/>
          <w:bCs/>
          <w:spacing w:val="-20"/>
          <w:kern w:val="44"/>
          <w:sz w:val="48"/>
          <w:szCs w:val="48"/>
        </w:rPr>
      </w:pPr>
    </w:p>
    <w:p w14:paraId="4B5317F1" w14:textId="77777777" w:rsidR="00605FB0" w:rsidRPr="00605FB0" w:rsidRDefault="00605FB0" w:rsidP="00605FB0">
      <w:pPr>
        <w:spacing w:line="278" w:lineRule="auto"/>
        <w:jc w:val="center"/>
        <w:rPr>
          <w:rFonts w:ascii="宋体" w:hAnsi="宋体" w:cs="宋体" w:hint="eastAsia"/>
          <w:b/>
          <w:bCs/>
          <w:spacing w:val="-20"/>
          <w:kern w:val="44"/>
          <w:sz w:val="48"/>
          <w:szCs w:val="48"/>
        </w:rPr>
      </w:pPr>
      <w:r w:rsidRPr="00605FB0">
        <w:rPr>
          <w:rFonts w:ascii="宋体" w:hAnsi="宋体" w:cs="宋体" w:hint="eastAsia"/>
          <w:b/>
          <w:bCs/>
          <w:spacing w:val="-20"/>
          <w:kern w:val="44"/>
          <w:sz w:val="48"/>
          <w:szCs w:val="48"/>
        </w:rPr>
        <w:t>政府采购货物买卖合同</w:t>
      </w:r>
    </w:p>
    <w:p w14:paraId="262D3010" w14:textId="77777777" w:rsidR="000B272E" w:rsidRPr="000B272E" w:rsidRDefault="000B272E" w:rsidP="000B272E">
      <w:pPr>
        <w:rPr>
          <w:rFonts w:ascii="宋体" w:hAnsi="宋体" w:cs="宋体" w:hint="eastAsia"/>
          <w:b/>
          <w:bCs/>
          <w:spacing w:val="-20"/>
          <w:kern w:val="44"/>
          <w:sz w:val="40"/>
          <w:szCs w:val="40"/>
        </w:rPr>
      </w:pPr>
    </w:p>
    <w:p w14:paraId="2E99AEAE" w14:textId="77777777" w:rsidR="000B272E" w:rsidRPr="000B272E" w:rsidRDefault="000B272E" w:rsidP="000B272E">
      <w:pPr>
        <w:rPr>
          <w:rFonts w:ascii="宋体" w:hAnsi="宋体" w:cs="宋体" w:hint="eastAsia"/>
          <w:b/>
          <w:bCs/>
          <w:spacing w:val="-20"/>
          <w:kern w:val="44"/>
          <w:sz w:val="40"/>
          <w:szCs w:val="40"/>
        </w:rPr>
      </w:pPr>
    </w:p>
    <w:p w14:paraId="58CF2406" w14:textId="77777777" w:rsidR="000B272E" w:rsidRPr="000B272E" w:rsidRDefault="000B272E" w:rsidP="000B272E">
      <w:pPr>
        <w:rPr>
          <w:rFonts w:ascii="宋体" w:hAnsi="宋体" w:cs="宋体" w:hint="eastAsia"/>
          <w:b/>
          <w:bCs/>
          <w:spacing w:val="-20"/>
          <w:kern w:val="44"/>
          <w:sz w:val="40"/>
          <w:szCs w:val="40"/>
        </w:rPr>
      </w:pPr>
    </w:p>
    <w:p w14:paraId="1DA5D9B7" w14:textId="77777777" w:rsidR="000B272E" w:rsidRPr="000B272E" w:rsidRDefault="000B272E" w:rsidP="000B272E">
      <w:pPr>
        <w:spacing w:line="360" w:lineRule="auto"/>
        <w:ind w:leftChars="200" w:left="420"/>
        <w:rPr>
          <w:kern w:val="0"/>
          <w:sz w:val="32"/>
          <w:szCs w:val="32"/>
        </w:rPr>
      </w:pPr>
      <w:r w:rsidRPr="000B272E">
        <w:rPr>
          <w:rFonts w:ascii="宋体" w:hAnsi="宋体" w:cs="宋体" w:hint="eastAsia"/>
          <w:kern w:val="0"/>
          <w:sz w:val="32"/>
          <w:szCs w:val="32"/>
        </w:rPr>
        <w:t>项目名称：</w:t>
      </w:r>
      <w:r w:rsidRPr="000B272E">
        <w:rPr>
          <w:rFonts w:hint="eastAsia"/>
          <w:kern w:val="0"/>
          <w:sz w:val="32"/>
          <w:szCs w:val="32"/>
          <w:u w:val="single"/>
        </w:rPr>
        <w:t xml:space="preserve">                             </w:t>
      </w:r>
    </w:p>
    <w:p w14:paraId="7E9E0BA8" w14:textId="77777777" w:rsidR="000B272E" w:rsidRPr="000B272E" w:rsidRDefault="000B272E" w:rsidP="000B272E">
      <w:pPr>
        <w:spacing w:line="360" w:lineRule="auto"/>
        <w:ind w:leftChars="200" w:left="420"/>
        <w:rPr>
          <w:kern w:val="0"/>
          <w:sz w:val="32"/>
          <w:szCs w:val="32"/>
          <w:u w:val="single"/>
        </w:rPr>
      </w:pPr>
      <w:r w:rsidRPr="000B272E">
        <w:rPr>
          <w:rFonts w:hint="eastAsia"/>
          <w:kern w:val="0"/>
          <w:sz w:val="32"/>
          <w:szCs w:val="32"/>
        </w:rPr>
        <w:t>合同编号：</w:t>
      </w:r>
      <w:r w:rsidRPr="000B272E">
        <w:rPr>
          <w:rFonts w:hint="eastAsia"/>
          <w:kern w:val="0"/>
          <w:sz w:val="32"/>
          <w:szCs w:val="32"/>
          <w:u w:val="single"/>
        </w:rPr>
        <w:t xml:space="preserve">                             </w:t>
      </w:r>
    </w:p>
    <w:p w14:paraId="1032257E" w14:textId="77777777" w:rsidR="000B272E" w:rsidRPr="000B272E" w:rsidRDefault="000B272E" w:rsidP="000B272E">
      <w:pPr>
        <w:spacing w:line="360" w:lineRule="auto"/>
        <w:ind w:leftChars="200" w:left="420"/>
        <w:rPr>
          <w:kern w:val="0"/>
          <w:sz w:val="32"/>
          <w:szCs w:val="32"/>
        </w:rPr>
      </w:pPr>
      <w:r w:rsidRPr="000B272E">
        <w:rPr>
          <w:rFonts w:hint="eastAsia"/>
          <w:kern w:val="0"/>
          <w:sz w:val="32"/>
          <w:szCs w:val="32"/>
        </w:rPr>
        <w:t>甲</w:t>
      </w:r>
      <w:r w:rsidRPr="000B272E">
        <w:rPr>
          <w:rFonts w:hint="eastAsia"/>
          <w:kern w:val="0"/>
          <w:sz w:val="32"/>
          <w:szCs w:val="32"/>
        </w:rPr>
        <w:t xml:space="preserve">    </w:t>
      </w:r>
      <w:r w:rsidRPr="000B272E">
        <w:rPr>
          <w:rFonts w:hint="eastAsia"/>
          <w:kern w:val="0"/>
          <w:sz w:val="32"/>
          <w:szCs w:val="32"/>
        </w:rPr>
        <w:t>方：</w:t>
      </w:r>
      <w:r w:rsidRPr="000B272E">
        <w:rPr>
          <w:rFonts w:hint="eastAsia"/>
          <w:kern w:val="0"/>
          <w:sz w:val="32"/>
          <w:szCs w:val="32"/>
          <w:u w:val="single"/>
        </w:rPr>
        <w:t xml:space="preserve">                             </w:t>
      </w:r>
    </w:p>
    <w:p w14:paraId="6ED5172E" w14:textId="77777777" w:rsidR="000B272E" w:rsidRPr="000B272E" w:rsidRDefault="000B272E" w:rsidP="000B272E">
      <w:pPr>
        <w:spacing w:line="360" w:lineRule="auto"/>
        <w:ind w:leftChars="200" w:left="420"/>
        <w:rPr>
          <w:kern w:val="0"/>
          <w:sz w:val="32"/>
          <w:szCs w:val="32"/>
          <w:u w:val="single"/>
        </w:rPr>
      </w:pPr>
      <w:r w:rsidRPr="000B272E">
        <w:rPr>
          <w:rFonts w:hint="eastAsia"/>
          <w:kern w:val="0"/>
          <w:sz w:val="32"/>
          <w:szCs w:val="32"/>
        </w:rPr>
        <w:t>乙</w:t>
      </w:r>
      <w:r w:rsidRPr="000B272E">
        <w:rPr>
          <w:rFonts w:hint="eastAsia"/>
          <w:kern w:val="0"/>
          <w:sz w:val="32"/>
          <w:szCs w:val="32"/>
        </w:rPr>
        <w:t xml:space="preserve">    </w:t>
      </w:r>
      <w:r w:rsidRPr="000B272E">
        <w:rPr>
          <w:rFonts w:hint="eastAsia"/>
          <w:kern w:val="0"/>
          <w:sz w:val="32"/>
          <w:szCs w:val="32"/>
        </w:rPr>
        <w:t>方：</w:t>
      </w:r>
      <w:r w:rsidRPr="000B272E">
        <w:rPr>
          <w:rFonts w:hint="eastAsia"/>
          <w:kern w:val="0"/>
          <w:sz w:val="32"/>
          <w:szCs w:val="32"/>
          <w:u w:val="single"/>
        </w:rPr>
        <w:t xml:space="preserve">                             </w:t>
      </w:r>
    </w:p>
    <w:p w14:paraId="5E15EC4C" w14:textId="450A2158" w:rsidR="000B272E" w:rsidRPr="000B272E" w:rsidRDefault="000B272E" w:rsidP="000B272E">
      <w:pPr>
        <w:spacing w:line="360" w:lineRule="auto"/>
        <w:ind w:leftChars="200" w:left="420"/>
        <w:rPr>
          <w:kern w:val="0"/>
          <w:sz w:val="32"/>
          <w:szCs w:val="32"/>
        </w:rPr>
      </w:pPr>
      <w:r w:rsidRPr="000B272E">
        <w:rPr>
          <w:rFonts w:hint="eastAsia"/>
          <w:kern w:val="0"/>
          <w:sz w:val="32"/>
          <w:szCs w:val="32"/>
        </w:rPr>
        <w:t>集中建设单位：</w:t>
      </w:r>
      <w:proofErr w:type="gramStart"/>
      <w:r w:rsidRPr="000B272E">
        <w:rPr>
          <w:rFonts w:hint="eastAsia"/>
          <w:kern w:val="0"/>
          <w:sz w:val="32"/>
          <w:szCs w:val="32"/>
          <w:u w:val="single"/>
        </w:rPr>
        <w:t>句容</w:t>
      </w:r>
      <w:r w:rsidR="00FC06F7">
        <w:rPr>
          <w:rFonts w:hint="eastAsia"/>
          <w:kern w:val="0"/>
          <w:sz w:val="32"/>
          <w:szCs w:val="32"/>
          <w:u w:val="single"/>
        </w:rPr>
        <w:t>诚骏项目管理</w:t>
      </w:r>
      <w:proofErr w:type="gramEnd"/>
      <w:r w:rsidR="00FC06F7">
        <w:rPr>
          <w:rFonts w:hint="eastAsia"/>
          <w:kern w:val="0"/>
          <w:sz w:val="32"/>
          <w:szCs w:val="32"/>
          <w:u w:val="single"/>
        </w:rPr>
        <w:t>有限公司</w:t>
      </w:r>
    </w:p>
    <w:p w14:paraId="7FE739B1" w14:textId="5570A926" w:rsidR="000B272E" w:rsidRPr="000B272E" w:rsidRDefault="000B272E" w:rsidP="000B272E">
      <w:pPr>
        <w:spacing w:line="360" w:lineRule="auto"/>
        <w:ind w:leftChars="200" w:left="420"/>
        <w:rPr>
          <w:kern w:val="0"/>
          <w:sz w:val="32"/>
          <w:szCs w:val="32"/>
        </w:rPr>
      </w:pPr>
      <w:r w:rsidRPr="000B272E">
        <w:rPr>
          <w:rFonts w:hint="eastAsia"/>
          <w:kern w:val="0"/>
          <w:sz w:val="32"/>
          <w:szCs w:val="32"/>
        </w:rPr>
        <w:t>签订时间：</w:t>
      </w:r>
      <w:r w:rsidRPr="000B272E">
        <w:rPr>
          <w:rFonts w:hint="eastAsia"/>
          <w:kern w:val="0"/>
          <w:sz w:val="32"/>
          <w:szCs w:val="32"/>
          <w:u w:val="single"/>
        </w:rPr>
        <w:t xml:space="preserve">      </w:t>
      </w:r>
      <w:r w:rsidRPr="000B272E">
        <w:rPr>
          <w:kern w:val="0"/>
          <w:sz w:val="32"/>
          <w:szCs w:val="32"/>
          <w:u w:val="single"/>
        </w:rPr>
        <w:t xml:space="preserve">           </w:t>
      </w:r>
      <w:r w:rsidRPr="000B272E">
        <w:rPr>
          <w:rFonts w:hint="eastAsia"/>
          <w:kern w:val="0"/>
          <w:sz w:val="32"/>
          <w:szCs w:val="32"/>
          <w:u w:val="single"/>
        </w:rPr>
        <w:t xml:space="preserve">            </w:t>
      </w:r>
    </w:p>
    <w:p w14:paraId="7D5728BF" w14:textId="77777777" w:rsidR="000B272E" w:rsidRPr="000B272E" w:rsidRDefault="000B272E" w:rsidP="000B272E">
      <w:pPr>
        <w:rPr>
          <w:rFonts w:eastAsia="黑体"/>
          <w:kern w:val="0"/>
          <w:sz w:val="44"/>
          <w:szCs w:val="44"/>
        </w:rPr>
      </w:pPr>
      <w:r w:rsidRPr="000B272E">
        <w:rPr>
          <w:rFonts w:eastAsia="黑体"/>
          <w:kern w:val="0"/>
          <w:sz w:val="44"/>
          <w:szCs w:val="44"/>
        </w:rPr>
        <w:br w:type="page"/>
      </w:r>
    </w:p>
    <w:p w14:paraId="133CF1CA" w14:textId="77777777" w:rsidR="00605FB0" w:rsidRPr="00605FB0" w:rsidRDefault="00605FB0" w:rsidP="00605FB0">
      <w:pPr>
        <w:keepNext/>
        <w:keepLines/>
        <w:adjustRightInd w:val="0"/>
        <w:snapToGrid w:val="0"/>
        <w:spacing w:after="160" w:line="400" w:lineRule="exact"/>
        <w:jc w:val="center"/>
        <w:outlineLvl w:val="1"/>
        <w:rPr>
          <w:rFonts w:ascii="黑体" w:eastAsia="黑体" w:hAnsi="华文中宋" w:hint="eastAsia"/>
          <w:sz w:val="28"/>
          <w:szCs w:val="28"/>
        </w:rPr>
      </w:pPr>
      <w:bookmarkStart w:id="73" w:name="_Toc22209"/>
      <w:r w:rsidRPr="00605FB0">
        <w:rPr>
          <w:rFonts w:ascii="黑体" w:eastAsia="黑体" w:hAnsi="黑体" w:hint="eastAsia"/>
          <w:sz w:val="28"/>
          <w:szCs w:val="28"/>
        </w:rPr>
        <w:lastRenderedPageBreak/>
        <w:t xml:space="preserve">第一节 </w:t>
      </w:r>
      <w:r w:rsidRPr="00605FB0">
        <w:rPr>
          <w:rFonts w:ascii="黑体" w:eastAsia="黑体" w:hAnsi="华文中宋" w:hint="eastAsia"/>
          <w:sz w:val="28"/>
          <w:szCs w:val="28"/>
        </w:rPr>
        <w:t>政府采购合同协议书</w:t>
      </w:r>
      <w:bookmarkEnd w:id="73"/>
    </w:p>
    <w:p w14:paraId="24148A0E" w14:textId="77777777" w:rsidR="00605FB0" w:rsidRPr="00605FB0" w:rsidRDefault="00605FB0" w:rsidP="00605FB0">
      <w:pPr>
        <w:keepNext/>
        <w:keepLines/>
        <w:adjustRightInd w:val="0"/>
        <w:snapToGrid w:val="0"/>
        <w:spacing w:after="160" w:line="400" w:lineRule="exact"/>
        <w:jc w:val="center"/>
        <w:outlineLvl w:val="1"/>
        <w:rPr>
          <w:rFonts w:ascii="黑体" w:eastAsia="黑体" w:hAnsi="华文中宋" w:hint="eastAsia"/>
          <w:sz w:val="28"/>
          <w:szCs w:val="28"/>
        </w:rPr>
      </w:pPr>
    </w:p>
    <w:p w14:paraId="4301135A" w14:textId="19781E99"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甲方（全称）：</w:t>
      </w:r>
      <w:r w:rsidRPr="00605FB0">
        <w:rPr>
          <w:rFonts w:ascii="宋体" w:hAnsi="宋体" w:hint="eastAsia"/>
          <w:szCs w:val="21"/>
          <w:u w:val="single"/>
        </w:rPr>
        <w:t xml:space="preserve">                        </w:t>
      </w:r>
      <w:r w:rsidRPr="00605FB0">
        <w:rPr>
          <w:rFonts w:ascii="宋体" w:hAnsi="宋体" w:hint="eastAsia"/>
          <w:szCs w:val="21"/>
        </w:rPr>
        <w:t>（采购人、受采购人委托签订合同的单位或采购                                   文件约定的合同甲方）</w:t>
      </w:r>
    </w:p>
    <w:p w14:paraId="1B503C7D"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乙方1（全称）：</w:t>
      </w:r>
      <w:r w:rsidRPr="00605FB0">
        <w:rPr>
          <w:rFonts w:ascii="宋体" w:hAnsi="宋体" w:hint="eastAsia"/>
          <w:szCs w:val="21"/>
          <w:u w:val="single"/>
        </w:rPr>
        <w:t xml:space="preserve">                       </w:t>
      </w:r>
      <w:r w:rsidRPr="00605FB0">
        <w:rPr>
          <w:rFonts w:ascii="宋体" w:hAnsi="宋体" w:hint="eastAsia"/>
          <w:szCs w:val="21"/>
        </w:rPr>
        <w:t>（供应商）</w:t>
      </w:r>
    </w:p>
    <w:p w14:paraId="266FC341" w14:textId="0737DFC0" w:rsidR="00605FB0" w:rsidRPr="00605FB0" w:rsidRDefault="00605FB0" w:rsidP="00605FB0">
      <w:pPr>
        <w:adjustRightInd w:val="0"/>
        <w:snapToGrid w:val="0"/>
        <w:spacing w:line="400" w:lineRule="exact"/>
        <w:rPr>
          <w:rFonts w:ascii="宋体" w:hAnsi="宋体" w:hint="eastAsia"/>
          <w:szCs w:val="21"/>
        </w:rPr>
      </w:pPr>
      <w:r w:rsidRPr="00605FB0">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28A24A0A"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项目信息</w:t>
      </w:r>
    </w:p>
    <w:p w14:paraId="74FF28A9" w14:textId="77777777" w:rsidR="00605FB0" w:rsidRPr="00605FB0" w:rsidRDefault="00605FB0" w:rsidP="00605FB0">
      <w:pPr>
        <w:numPr>
          <w:ilvl w:val="0"/>
          <w:numId w:val="11"/>
        </w:numPr>
        <w:adjustRightInd w:val="0"/>
        <w:snapToGrid w:val="0"/>
        <w:spacing w:after="160" w:line="400" w:lineRule="exact"/>
        <w:ind w:firstLine="420"/>
        <w:rPr>
          <w:rFonts w:ascii="宋体" w:hAnsi="宋体" w:hint="eastAsia"/>
          <w:szCs w:val="21"/>
          <w:u w:val="single"/>
        </w:rPr>
      </w:pPr>
      <w:r w:rsidRPr="00605FB0">
        <w:rPr>
          <w:rFonts w:ascii="宋体" w:hAnsi="宋体" w:hint="eastAsia"/>
          <w:szCs w:val="21"/>
        </w:rPr>
        <w:t>采购项目名称：</w:t>
      </w:r>
      <w:r w:rsidRPr="00605FB0">
        <w:rPr>
          <w:rFonts w:ascii="宋体" w:hAnsi="宋体"/>
          <w:szCs w:val="21"/>
          <w:u w:val="single"/>
        </w:rPr>
        <w:t xml:space="preserve">                                          </w:t>
      </w:r>
    </w:p>
    <w:p w14:paraId="7BC7E316" w14:textId="77777777" w:rsidR="00605FB0" w:rsidRPr="00605FB0" w:rsidRDefault="00605FB0" w:rsidP="00605FB0">
      <w:pPr>
        <w:numPr>
          <w:ilvl w:val="255"/>
          <w:numId w:val="0"/>
        </w:numPr>
        <w:tabs>
          <w:tab w:val="left" w:pos="999"/>
        </w:tabs>
        <w:adjustRightInd w:val="0"/>
        <w:snapToGrid w:val="0"/>
        <w:spacing w:line="400" w:lineRule="exact"/>
        <w:rPr>
          <w:rFonts w:ascii="宋体" w:hAnsi="宋体" w:hint="eastAsia"/>
          <w:szCs w:val="21"/>
        </w:rPr>
      </w:pPr>
      <w:r w:rsidRPr="00605FB0">
        <w:rPr>
          <w:rFonts w:ascii="宋体" w:hAnsi="宋体" w:hint="eastAsia"/>
          <w:szCs w:val="21"/>
        </w:rPr>
        <w:t xml:space="preserve">         采购项目编号：</w:t>
      </w:r>
      <w:r w:rsidRPr="00605FB0">
        <w:rPr>
          <w:rFonts w:ascii="宋体" w:hAnsi="宋体"/>
          <w:szCs w:val="21"/>
          <w:u w:val="single"/>
        </w:rPr>
        <w:t xml:space="preserve">                                          </w:t>
      </w:r>
    </w:p>
    <w:p w14:paraId="3E5FC166" w14:textId="77777777" w:rsidR="00605FB0" w:rsidRPr="00605FB0" w:rsidRDefault="00605FB0" w:rsidP="00605FB0">
      <w:pPr>
        <w:adjustRightInd w:val="0"/>
        <w:snapToGrid w:val="0"/>
        <w:spacing w:line="400" w:lineRule="exact"/>
        <w:rPr>
          <w:rFonts w:ascii="宋体" w:hAnsi="宋体" w:hint="eastAsia"/>
          <w:szCs w:val="21"/>
        </w:rPr>
      </w:pPr>
      <w:r w:rsidRPr="00605FB0">
        <w:rPr>
          <w:rFonts w:ascii="宋体" w:hAnsi="宋体" w:hint="eastAsia"/>
          <w:szCs w:val="21"/>
        </w:rPr>
        <w:t>（2）采购计划编号：</w:t>
      </w:r>
      <w:r w:rsidRPr="00605FB0">
        <w:rPr>
          <w:rFonts w:ascii="宋体" w:hAnsi="宋体"/>
          <w:szCs w:val="21"/>
          <w:u w:val="single"/>
        </w:rPr>
        <w:t xml:space="preserve">                     </w:t>
      </w:r>
      <w:r w:rsidRPr="00605FB0">
        <w:rPr>
          <w:rFonts w:ascii="宋体" w:hAnsi="宋体" w:hint="eastAsia"/>
          <w:szCs w:val="21"/>
          <w:u w:val="single"/>
        </w:rPr>
        <w:t xml:space="preserve">                </w:t>
      </w:r>
      <w:r w:rsidRPr="00605FB0">
        <w:rPr>
          <w:rFonts w:ascii="宋体" w:hAnsi="宋体"/>
          <w:szCs w:val="21"/>
          <w:u w:val="single"/>
        </w:rPr>
        <w:t xml:space="preserve">     </w:t>
      </w:r>
      <w:r w:rsidRPr="00605FB0">
        <w:rPr>
          <w:rFonts w:ascii="宋体" w:hAnsi="宋体"/>
          <w:szCs w:val="21"/>
        </w:rPr>
        <w:t xml:space="preserve"> </w:t>
      </w:r>
    </w:p>
    <w:p w14:paraId="7A8B2A03"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（3）项目内容：</w:t>
      </w:r>
    </w:p>
    <w:p w14:paraId="47D7ABA0"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采购标的及数量（台/套</w:t>
      </w:r>
      <w:r w:rsidRPr="00605FB0">
        <w:rPr>
          <w:rFonts w:ascii="宋体" w:hAnsi="宋体"/>
          <w:szCs w:val="21"/>
          <w:lang w:val="en"/>
        </w:rPr>
        <w:t>/</w:t>
      </w:r>
      <w:proofErr w:type="gramStart"/>
      <w:r w:rsidRPr="00605FB0">
        <w:rPr>
          <w:rFonts w:ascii="宋体" w:hAnsi="宋体" w:hint="eastAsia"/>
          <w:szCs w:val="21"/>
          <w:lang w:val="en"/>
        </w:rPr>
        <w:t>个</w:t>
      </w:r>
      <w:proofErr w:type="gramEnd"/>
      <w:r w:rsidRPr="00605FB0">
        <w:rPr>
          <w:rFonts w:ascii="宋体" w:hAnsi="宋体"/>
          <w:szCs w:val="21"/>
          <w:lang w:val="en"/>
        </w:rPr>
        <w:t>/</w:t>
      </w:r>
      <w:r w:rsidRPr="00605FB0">
        <w:rPr>
          <w:rFonts w:ascii="宋体" w:hAnsi="宋体" w:hint="eastAsia"/>
          <w:szCs w:val="21"/>
          <w:lang w:val="en"/>
        </w:rPr>
        <w:t>架</w:t>
      </w:r>
      <w:r w:rsidRPr="00605FB0">
        <w:rPr>
          <w:rFonts w:ascii="宋体" w:hAnsi="宋体"/>
          <w:szCs w:val="21"/>
          <w:lang w:val="en"/>
        </w:rPr>
        <w:t>/</w:t>
      </w:r>
      <w:r w:rsidRPr="00605FB0">
        <w:rPr>
          <w:rFonts w:ascii="宋体" w:hAnsi="宋体" w:hint="eastAsia"/>
          <w:szCs w:val="21"/>
          <w:lang w:val="en"/>
        </w:rPr>
        <w:t>组等</w:t>
      </w:r>
      <w:r w:rsidRPr="00605FB0">
        <w:rPr>
          <w:rFonts w:ascii="宋体" w:hAnsi="宋体" w:hint="eastAsia"/>
          <w:szCs w:val="21"/>
        </w:rPr>
        <w:t>）：</w:t>
      </w:r>
      <w:r w:rsidRPr="00605FB0">
        <w:rPr>
          <w:rFonts w:ascii="宋体" w:hAnsi="宋体" w:hint="eastAsia"/>
          <w:szCs w:val="21"/>
          <w:u w:val="single"/>
        </w:rPr>
        <w:t xml:space="preserve">                       </w:t>
      </w:r>
      <w:r w:rsidRPr="00605FB0">
        <w:rPr>
          <w:rFonts w:ascii="宋体" w:hAnsi="宋体" w:hint="eastAsia"/>
          <w:szCs w:val="21"/>
        </w:rPr>
        <w:t xml:space="preserve">            </w:t>
      </w:r>
      <w:r w:rsidRPr="00605FB0">
        <w:rPr>
          <w:rFonts w:ascii="宋体" w:hAnsi="宋体" w:hint="eastAsia"/>
          <w:szCs w:val="21"/>
          <w:u w:val="single"/>
        </w:rPr>
        <w:t xml:space="preserve">                  </w:t>
      </w:r>
      <w:r w:rsidRPr="00605FB0">
        <w:rPr>
          <w:rFonts w:ascii="宋体" w:hAnsi="宋体" w:hint="eastAsia"/>
          <w:szCs w:val="21"/>
        </w:rPr>
        <w:t xml:space="preserve"> </w:t>
      </w:r>
    </w:p>
    <w:p w14:paraId="37E000C0"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szCs w:val="21"/>
          <w:lang w:val="en"/>
        </w:rPr>
      </w:pPr>
      <w:r w:rsidRPr="00605FB0">
        <w:rPr>
          <w:rFonts w:ascii="宋体" w:hAnsi="宋体" w:hint="eastAsia"/>
          <w:szCs w:val="21"/>
        </w:rPr>
        <w:t xml:space="preserve">     </w:t>
      </w:r>
      <w:r w:rsidRPr="00605FB0">
        <w:rPr>
          <w:rFonts w:ascii="宋体" w:hAnsi="宋体" w:cs="宋体" w:hint="eastAsia"/>
          <w:szCs w:val="21"/>
        </w:rPr>
        <w:t>品牌：</w:t>
      </w:r>
      <w:r w:rsidRPr="00605FB0">
        <w:rPr>
          <w:rFonts w:ascii="宋体" w:hAnsi="宋体" w:cs="宋体" w:hint="eastAsia"/>
          <w:szCs w:val="21"/>
          <w:u w:val="single"/>
        </w:rPr>
        <w:t xml:space="preserve">      </w:t>
      </w:r>
      <w:r w:rsidRPr="00605FB0">
        <w:rPr>
          <w:rFonts w:ascii="宋体" w:hAnsi="宋体" w:cs="宋体"/>
          <w:szCs w:val="21"/>
          <w:u w:val="single"/>
          <w:lang w:val="en"/>
        </w:rPr>
        <w:t xml:space="preserve">   </w:t>
      </w:r>
      <w:r w:rsidRPr="00605FB0">
        <w:rPr>
          <w:rFonts w:ascii="宋体" w:hAnsi="宋体" w:cs="宋体" w:hint="eastAsia"/>
          <w:szCs w:val="21"/>
          <w:u w:val="single"/>
        </w:rPr>
        <w:t xml:space="preserve">    </w:t>
      </w:r>
      <w:r w:rsidRPr="00605FB0">
        <w:rPr>
          <w:rFonts w:ascii="宋体" w:hAnsi="宋体" w:cs="宋体"/>
          <w:szCs w:val="21"/>
          <w:u w:val="single"/>
          <w:lang w:val="en"/>
        </w:rPr>
        <w:t xml:space="preserve"> </w:t>
      </w:r>
      <w:r w:rsidRPr="00605FB0">
        <w:rPr>
          <w:rFonts w:ascii="宋体" w:hAnsi="宋体" w:cs="宋体" w:hint="eastAsia"/>
          <w:szCs w:val="21"/>
          <w:u w:val="single"/>
        </w:rPr>
        <w:t xml:space="preserve"> </w:t>
      </w:r>
      <w:r w:rsidRPr="00605FB0">
        <w:rPr>
          <w:rFonts w:ascii="宋体" w:hAnsi="宋体" w:cs="宋体"/>
          <w:szCs w:val="21"/>
          <w:lang w:val="en"/>
        </w:rPr>
        <w:t xml:space="preserve">     </w:t>
      </w:r>
      <w:r w:rsidRPr="00605FB0">
        <w:rPr>
          <w:rFonts w:ascii="宋体" w:hAnsi="宋体" w:cs="宋体" w:hint="eastAsia"/>
          <w:szCs w:val="21"/>
        </w:rPr>
        <w:t>规格型号：</w:t>
      </w:r>
      <w:r w:rsidRPr="00605FB0">
        <w:rPr>
          <w:rFonts w:ascii="宋体" w:hAnsi="宋体" w:cs="宋体" w:hint="eastAsia"/>
          <w:szCs w:val="21"/>
          <w:u w:val="single"/>
        </w:rPr>
        <w:t xml:space="preserve">   </w:t>
      </w:r>
      <w:r w:rsidRPr="00605FB0">
        <w:rPr>
          <w:rFonts w:ascii="宋体" w:hAnsi="宋体" w:cs="宋体"/>
          <w:szCs w:val="21"/>
          <w:u w:val="single"/>
          <w:lang w:val="en"/>
        </w:rPr>
        <w:t xml:space="preserve">  </w:t>
      </w:r>
      <w:r w:rsidRPr="00605FB0">
        <w:rPr>
          <w:rFonts w:ascii="宋体" w:hAnsi="宋体" w:cs="宋体" w:hint="eastAsia"/>
          <w:szCs w:val="21"/>
          <w:u w:val="single"/>
        </w:rPr>
        <w:t xml:space="preserve">       </w:t>
      </w:r>
      <w:r w:rsidRPr="00605FB0">
        <w:rPr>
          <w:rFonts w:ascii="宋体" w:hAnsi="宋体" w:cs="宋体"/>
          <w:szCs w:val="21"/>
          <w:u w:val="single"/>
          <w:lang w:val="en"/>
        </w:rPr>
        <w:t xml:space="preserve">   </w:t>
      </w:r>
    </w:p>
    <w:p w14:paraId="2789A79C"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t>采购标的</w:t>
      </w:r>
      <w:proofErr w:type="gramStart"/>
      <w:r w:rsidRPr="00605FB0">
        <w:rPr>
          <w:rFonts w:ascii="宋体" w:hAnsi="宋体" w:hint="eastAsia"/>
          <w:szCs w:val="21"/>
        </w:rPr>
        <w:t>的</w:t>
      </w:r>
      <w:proofErr w:type="gramEnd"/>
      <w:r w:rsidRPr="00605FB0">
        <w:rPr>
          <w:rFonts w:ascii="宋体" w:hAnsi="宋体" w:hint="eastAsia"/>
          <w:szCs w:val="21"/>
        </w:rPr>
        <w:t>技术要求、商务要求具体见附件。</w:t>
      </w:r>
    </w:p>
    <w:p w14:paraId="66EFC7B0"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szCs w:val="21"/>
        </w:rPr>
      </w:pPr>
      <w:r w:rsidRPr="00605FB0">
        <w:rPr>
          <w:rFonts w:ascii="汉仪书宋二S" w:eastAsia="汉仪书宋二S" w:hAnsi="汉仪书宋二S" w:cs="汉仪书宋二S" w:hint="eastAsia"/>
          <w:szCs w:val="21"/>
        </w:rPr>
        <w:t>①</w:t>
      </w:r>
      <w:r w:rsidRPr="00605FB0">
        <w:rPr>
          <w:rFonts w:ascii="宋体" w:hAnsi="宋体" w:cs="宋体" w:hint="eastAsia"/>
          <w:szCs w:val="21"/>
        </w:rPr>
        <w:t>涉及信息类产品，请填写该产品关键部件的品牌、型号：</w:t>
      </w:r>
    </w:p>
    <w:p w14:paraId="17CC97BC"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kern w:val="0"/>
          <w:szCs w:val="21"/>
          <w:u w:val="single"/>
        </w:rPr>
      </w:pPr>
      <w:r w:rsidRPr="00605FB0">
        <w:rPr>
          <w:rFonts w:ascii="宋体" w:hAnsi="宋体" w:cs="宋体" w:hint="eastAsia"/>
          <w:szCs w:val="21"/>
        </w:rPr>
        <w:t xml:space="preserve">     标的名称：</w:t>
      </w:r>
      <w:r w:rsidRPr="00605FB0">
        <w:rPr>
          <w:rFonts w:ascii="宋体" w:hAnsi="宋体" w:cs="宋体" w:hint="eastAsia"/>
          <w:kern w:val="0"/>
          <w:szCs w:val="21"/>
          <w:u w:val="single"/>
        </w:rPr>
        <w:t xml:space="preserve">      </w:t>
      </w:r>
      <w:r w:rsidRPr="00605FB0">
        <w:rPr>
          <w:rFonts w:ascii="宋体" w:hAnsi="宋体" w:cs="宋体"/>
          <w:kern w:val="0"/>
          <w:szCs w:val="21"/>
          <w:u w:val="single"/>
          <w:lang w:val="en"/>
        </w:rPr>
        <w:t xml:space="preserve">               </w:t>
      </w:r>
      <w:r w:rsidRPr="00605FB0">
        <w:rPr>
          <w:rFonts w:ascii="宋体" w:hAnsi="宋体" w:cs="宋体" w:hint="eastAsia"/>
          <w:kern w:val="0"/>
          <w:szCs w:val="21"/>
          <w:u w:val="single"/>
        </w:rPr>
        <w:t xml:space="preserve">    </w:t>
      </w:r>
    </w:p>
    <w:p w14:paraId="1EE5D73F"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szCs w:val="21"/>
        </w:rPr>
      </w:pPr>
      <w:r w:rsidRPr="00605FB0">
        <w:rPr>
          <w:rFonts w:ascii="宋体" w:hAnsi="宋体" w:cs="宋体" w:hint="eastAsia"/>
          <w:szCs w:val="21"/>
        </w:rPr>
        <w:t xml:space="preserve">     关键部件：</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w:t>
      </w:r>
      <w:r w:rsidRPr="00605FB0">
        <w:rPr>
          <w:rFonts w:ascii="宋体" w:hAnsi="宋体" w:cs="宋体" w:hint="eastAsia"/>
          <w:szCs w:val="21"/>
        </w:rPr>
        <w:t>品牌：</w:t>
      </w:r>
      <w:r w:rsidRPr="00605FB0">
        <w:rPr>
          <w:rFonts w:ascii="宋体" w:hAnsi="宋体" w:cs="宋体" w:hint="eastAsia"/>
          <w:szCs w:val="21"/>
          <w:u w:val="single"/>
        </w:rPr>
        <w:t xml:space="preserve">        </w:t>
      </w:r>
      <w:r w:rsidRPr="00605FB0">
        <w:rPr>
          <w:rFonts w:ascii="宋体" w:hAnsi="宋体" w:cs="宋体" w:hint="eastAsia"/>
          <w:szCs w:val="21"/>
        </w:rPr>
        <w:t xml:space="preserve"> 型号：</w:t>
      </w:r>
      <w:r w:rsidRPr="00605FB0">
        <w:rPr>
          <w:rFonts w:ascii="宋体" w:hAnsi="宋体" w:cs="宋体" w:hint="eastAsia"/>
          <w:szCs w:val="21"/>
          <w:u w:val="single"/>
        </w:rPr>
        <w:t xml:space="preserve">       </w:t>
      </w:r>
      <w:r w:rsidRPr="00605FB0">
        <w:rPr>
          <w:rFonts w:ascii="宋体" w:hAnsi="宋体" w:cs="宋体" w:hint="eastAsia"/>
          <w:szCs w:val="21"/>
        </w:rPr>
        <w:t xml:space="preserve"> </w:t>
      </w:r>
    </w:p>
    <w:p w14:paraId="727F5E74"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w:t>
      </w:r>
      <w:r w:rsidRPr="00605FB0">
        <w:rPr>
          <w:rFonts w:ascii="宋体" w:hAnsi="宋体" w:cs="宋体" w:hint="eastAsia"/>
          <w:szCs w:val="21"/>
        </w:rPr>
        <w:t>关键部件</w:t>
      </w:r>
      <w:r w:rsidRPr="00605FB0">
        <w:rPr>
          <w:rFonts w:ascii="宋体" w:hAnsi="宋体" w:cs="宋体" w:hint="eastAsia"/>
          <w:kern w:val="0"/>
          <w:szCs w:val="21"/>
        </w:rPr>
        <w:t>：</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品牌：</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型号：</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w:t>
      </w:r>
    </w:p>
    <w:p w14:paraId="1B578ECA"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关键部件：</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品牌：</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型号：</w:t>
      </w:r>
      <w:r w:rsidRPr="00605FB0">
        <w:rPr>
          <w:rFonts w:ascii="宋体" w:hAnsi="宋体" w:cs="宋体" w:hint="eastAsia"/>
          <w:kern w:val="0"/>
          <w:szCs w:val="21"/>
          <w:u w:val="single"/>
        </w:rPr>
        <w:t xml:space="preserve">       </w:t>
      </w:r>
    </w:p>
    <w:p w14:paraId="090D9E99"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6A8A046F"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w:t>
      </w:r>
      <w:r w:rsidRPr="00605FB0">
        <w:rPr>
          <w:rFonts w:ascii="汉仪书宋二S" w:eastAsia="汉仪书宋二S" w:hAnsi="汉仪书宋二S" w:cs="汉仪书宋二S" w:hint="eastAsia"/>
          <w:kern w:val="0"/>
          <w:szCs w:val="21"/>
        </w:rPr>
        <w:t>②</w:t>
      </w:r>
      <w:r w:rsidRPr="00605FB0">
        <w:rPr>
          <w:rFonts w:ascii="宋体" w:hAnsi="宋体" w:cs="宋体" w:hint="eastAsia"/>
          <w:kern w:val="0"/>
          <w:szCs w:val="21"/>
        </w:rPr>
        <w:t>涉及车辆采购，请填写是否属于新能源汽车：</w:t>
      </w:r>
    </w:p>
    <w:p w14:paraId="4BD900A6"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w:t>
      </w:r>
      <w:r w:rsidRPr="00605FB0">
        <w:rPr>
          <w:rFonts w:ascii="宋体" w:hAnsi="宋体" w:cs="宋体" w:hint="eastAsia"/>
          <w:kern w:val="0"/>
          <w:szCs w:val="21"/>
        </w:rPr>
        <w:sym w:font="Wingdings" w:char="00A8"/>
      </w:r>
      <w:r w:rsidRPr="00605FB0">
        <w:rPr>
          <w:rFonts w:ascii="宋体" w:hAnsi="宋体" w:cs="宋体" w:hint="eastAsia"/>
          <w:kern w:val="0"/>
          <w:szCs w:val="21"/>
        </w:rPr>
        <w:t>是，</w:t>
      </w:r>
      <w:proofErr w:type="gramStart"/>
      <w:r w:rsidRPr="00605FB0">
        <w:rPr>
          <w:rFonts w:ascii="宋体" w:hAnsi="宋体" w:cs="宋体" w:hint="eastAsia"/>
          <w:kern w:val="0"/>
          <w:szCs w:val="21"/>
        </w:rPr>
        <w:t>《政府采购品目分类目录》底级品目</w:t>
      </w:r>
      <w:proofErr w:type="gramEnd"/>
      <w:r w:rsidRPr="00605FB0">
        <w:rPr>
          <w:rFonts w:ascii="宋体" w:hAnsi="宋体" w:cs="宋体" w:hint="eastAsia"/>
          <w:kern w:val="0"/>
          <w:szCs w:val="21"/>
        </w:rPr>
        <w:t>名称：</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数量：</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金额：</w:t>
      </w:r>
      <w:r w:rsidRPr="00605FB0">
        <w:rPr>
          <w:rFonts w:ascii="宋体" w:hAnsi="宋体" w:cs="宋体" w:hint="eastAsia"/>
          <w:kern w:val="0"/>
          <w:szCs w:val="21"/>
          <w:u w:val="single"/>
        </w:rPr>
        <w:t xml:space="preserve">     </w:t>
      </w:r>
      <w:r w:rsidRPr="00605FB0">
        <w:rPr>
          <w:rFonts w:ascii="宋体" w:hAnsi="宋体" w:cs="宋体" w:hint="eastAsia"/>
          <w:kern w:val="0"/>
          <w:szCs w:val="21"/>
        </w:rPr>
        <w:t xml:space="preserve"> </w:t>
      </w:r>
    </w:p>
    <w:p w14:paraId="5EFAB07A"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w:t>
      </w:r>
      <w:r w:rsidRPr="00605FB0">
        <w:rPr>
          <w:rFonts w:ascii="宋体" w:hAnsi="宋体" w:cs="宋体" w:hint="eastAsia"/>
          <w:kern w:val="0"/>
          <w:szCs w:val="21"/>
        </w:rPr>
        <w:sym w:font="Wingdings" w:char="00A8"/>
      </w:r>
      <w:proofErr w:type="gramStart"/>
      <w:r w:rsidRPr="00605FB0">
        <w:rPr>
          <w:rFonts w:ascii="宋体" w:hAnsi="宋体" w:cs="宋体" w:hint="eastAsia"/>
          <w:kern w:val="0"/>
          <w:szCs w:val="21"/>
        </w:rPr>
        <w:t>否</w:t>
      </w:r>
      <w:proofErr w:type="gramEnd"/>
    </w:p>
    <w:p w14:paraId="52511FCC"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w:t>
      </w:r>
      <w:r w:rsidRPr="00605FB0">
        <w:rPr>
          <w:rFonts w:ascii="宋体" w:hAnsi="宋体" w:cs="宋体"/>
          <w:kern w:val="0"/>
          <w:szCs w:val="21"/>
          <w:lang w:val="en"/>
        </w:rPr>
        <w:t>4</w:t>
      </w:r>
      <w:r w:rsidRPr="00605FB0">
        <w:rPr>
          <w:rFonts w:ascii="宋体" w:hAnsi="宋体" w:cs="宋体" w:hint="eastAsia"/>
          <w:kern w:val="0"/>
          <w:szCs w:val="21"/>
        </w:rPr>
        <w:t>）政府采购组织形式：</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政府集中采购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部门集中采购  </w:t>
      </w:r>
      <w:r w:rsidRPr="00605FB0">
        <w:rPr>
          <w:rFonts w:ascii="宋体" w:hAnsi="宋体" w:cs="宋体" w:hint="eastAsia"/>
          <w:kern w:val="0"/>
          <w:szCs w:val="21"/>
        </w:rPr>
        <w:sym w:font="Wingdings" w:char="00A8"/>
      </w:r>
      <w:r w:rsidRPr="00605FB0">
        <w:rPr>
          <w:rFonts w:ascii="宋体" w:hAnsi="宋体" w:cs="宋体" w:hint="eastAsia"/>
          <w:kern w:val="0"/>
          <w:szCs w:val="21"/>
        </w:rPr>
        <w:t>分散采购</w:t>
      </w:r>
    </w:p>
    <w:p w14:paraId="0D3DA908"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lastRenderedPageBreak/>
        <w:t>（</w:t>
      </w:r>
      <w:r w:rsidRPr="00605FB0">
        <w:rPr>
          <w:rFonts w:ascii="宋体" w:hAnsi="宋体" w:cs="宋体"/>
          <w:kern w:val="0"/>
          <w:szCs w:val="21"/>
          <w:lang w:val="en"/>
        </w:rPr>
        <w:t>5</w:t>
      </w:r>
      <w:r w:rsidRPr="00605FB0">
        <w:rPr>
          <w:rFonts w:ascii="宋体" w:hAnsi="宋体" w:cs="宋体" w:hint="eastAsia"/>
          <w:kern w:val="0"/>
          <w:szCs w:val="21"/>
        </w:rPr>
        <w:t>）政府采购方式：</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公开招标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邀请招标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竞争性谈判 </w:t>
      </w:r>
      <w:r w:rsidRPr="00605FB0">
        <w:rPr>
          <w:rFonts w:ascii="宋体" w:hAnsi="宋体" w:cs="宋体" w:hint="eastAsia"/>
          <w:kern w:val="0"/>
          <w:szCs w:val="21"/>
        </w:rPr>
        <w:sym w:font="Wingdings" w:char="00A8"/>
      </w:r>
      <w:r w:rsidRPr="00605FB0">
        <w:rPr>
          <w:rFonts w:ascii="宋体" w:hAnsi="宋体" w:cs="宋体" w:hint="eastAsia"/>
          <w:kern w:val="0"/>
          <w:szCs w:val="21"/>
        </w:rPr>
        <w:t>竞争性磋商</w:t>
      </w:r>
    </w:p>
    <w:p w14:paraId="118A5C2B"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u w:val="single"/>
        </w:rPr>
      </w:pPr>
      <w:r w:rsidRPr="00605FB0">
        <w:rPr>
          <w:rFonts w:ascii="宋体" w:eastAsia="华文楷体" w:hAnsi="宋体" w:cs="宋体" w:hint="eastAsia"/>
          <w:kern w:val="0"/>
          <w:sz w:val="22"/>
          <w:szCs w:val="21"/>
        </w:rPr>
        <w:t xml:space="preserve">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询价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单一来源 </w:t>
      </w:r>
      <w:r w:rsidRPr="00605FB0">
        <w:rPr>
          <w:rFonts w:ascii="宋体" w:hAnsi="宋体" w:cs="宋体" w:hint="eastAsia"/>
          <w:kern w:val="0"/>
          <w:szCs w:val="21"/>
        </w:rPr>
        <w:sym w:font="Wingdings" w:char="00A8"/>
      </w:r>
      <w:r w:rsidRPr="00605FB0">
        <w:rPr>
          <w:rFonts w:ascii="宋体" w:hAnsi="宋体" w:cs="宋体" w:hint="eastAsia"/>
          <w:kern w:val="0"/>
          <w:szCs w:val="21"/>
        </w:rPr>
        <w:t xml:space="preserve">框架协议 </w:t>
      </w:r>
      <w:r w:rsidRPr="00605FB0">
        <w:rPr>
          <w:rFonts w:ascii="宋体" w:hAnsi="宋体" w:cs="宋体" w:hint="eastAsia"/>
          <w:kern w:val="0"/>
          <w:szCs w:val="21"/>
        </w:rPr>
        <w:sym w:font="Wingdings" w:char="00A8"/>
      </w:r>
      <w:r w:rsidRPr="00605FB0">
        <w:rPr>
          <w:rFonts w:ascii="宋体" w:hAnsi="宋体" w:cs="宋体" w:hint="eastAsia"/>
          <w:kern w:val="0"/>
          <w:szCs w:val="21"/>
        </w:rPr>
        <w:t>其他：</w:t>
      </w:r>
      <w:r w:rsidRPr="00605FB0">
        <w:rPr>
          <w:rFonts w:ascii="宋体" w:hAnsi="宋体" w:cs="宋体" w:hint="eastAsia"/>
          <w:kern w:val="0"/>
          <w:szCs w:val="21"/>
          <w:u w:val="single"/>
        </w:rPr>
        <w:t xml:space="preserve">          </w:t>
      </w:r>
    </w:p>
    <w:p w14:paraId="03FEA34F"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cs="宋体" w:hint="eastAsia"/>
          <w:kern w:val="0"/>
          <w:szCs w:val="21"/>
        </w:rPr>
      </w:pPr>
      <w:r w:rsidRPr="00605FB0">
        <w:rPr>
          <w:rFonts w:ascii="宋体" w:hAnsi="宋体" w:cs="宋体" w:hint="eastAsia"/>
          <w:kern w:val="0"/>
          <w:szCs w:val="21"/>
        </w:rPr>
        <w:t>（注：在框架协议采购的第二阶段，可选择使用该合同文本）</w:t>
      </w:r>
    </w:p>
    <w:p w14:paraId="5ACBBE54"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hint="eastAsia"/>
          <w:szCs w:val="21"/>
        </w:rPr>
      </w:pPr>
      <w:r w:rsidRPr="00605FB0">
        <w:rPr>
          <w:rFonts w:ascii="宋体" w:eastAsia="华文楷体" w:hAnsi="宋体" w:cs="华文楷体" w:hint="eastAsia"/>
          <w:kern w:val="0"/>
          <w:sz w:val="22"/>
          <w:szCs w:val="21"/>
        </w:rPr>
        <w:t xml:space="preserve"> </w:t>
      </w:r>
      <w:r w:rsidRPr="00605FB0">
        <w:rPr>
          <w:rFonts w:ascii="宋体" w:eastAsia="华文楷体" w:hAnsi="宋体" w:cs="华文楷体" w:hint="eastAsia"/>
          <w:kern w:val="0"/>
          <w:sz w:val="22"/>
          <w:szCs w:val="21"/>
        </w:rPr>
        <w:t>（</w:t>
      </w:r>
      <w:r w:rsidRPr="00605FB0">
        <w:rPr>
          <w:rFonts w:ascii="宋体" w:eastAsia="华文楷体" w:hAnsi="宋体" w:cs="华文楷体"/>
          <w:kern w:val="0"/>
          <w:sz w:val="22"/>
          <w:szCs w:val="21"/>
          <w:lang w:val="en"/>
        </w:rPr>
        <w:t>6</w:t>
      </w:r>
      <w:r w:rsidRPr="00605FB0">
        <w:rPr>
          <w:rFonts w:ascii="宋体" w:eastAsia="华文楷体" w:hAnsi="宋体" w:cs="华文楷体" w:hint="eastAsia"/>
          <w:kern w:val="0"/>
          <w:sz w:val="22"/>
          <w:szCs w:val="21"/>
        </w:rPr>
        <w:t>）</w:t>
      </w:r>
      <w:r w:rsidRPr="00605FB0">
        <w:rPr>
          <w:rFonts w:ascii="宋体" w:hAnsi="宋体" w:hint="eastAsia"/>
          <w:szCs w:val="21"/>
        </w:rPr>
        <w:t>中标（成交）采购标的制造商是否为中小企业：</w:t>
      </w:r>
      <w:r w:rsidRPr="00605FB0">
        <w:rPr>
          <w:rFonts w:ascii="宋体" w:hAnsi="宋体" w:hint="eastAsia"/>
          <w:szCs w:val="21"/>
        </w:rPr>
        <w:sym w:font="Wingdings" w:char="00A8"/>
      </w:r>
      <w:r w:rsidRPr="00605FB0">
        <w:rPr>
          <w:rFonts w:ascii="宋体" w:hAnsi="宋体" w:hint="eastAsia"/>
          <w:szCs w:val="21"/>
        </w:rPr>
        <w:t xml:space="preserve">是      </w:t>
      </w:r>
      <w:r w:rsidRPr="00605FB0">
        <w:rPr>
          <w:rFonts w:ascii="宋体" w:hAnsi="宋体" w:hint="eastAsia"/>
          <w:szCs w:val="21"/>
        </w:rPr>
        <w:sym w:font="Wingdings" w:char="00A8"/>
      </w:r>
      <w:r w:rsidRPr="00605FB0">
        <w:rPr>
          <w:rFonts w:ascii="宋体" w:hAnsi="宋体" w:hint="eastAsia"/>
          <w:szCs w:val="21"/>
        </w:rPr>
        <w:t>否</w:t>
      </w:r>
    </w:p>
    <w:p w14:paraId="555171EF" w14:textId="77777777" w:rsidR="00605FB0" w:rsidRPr="00605FB0" w:rsidRDefault="00605FB0" w:rsidP="00605FB0">
      <w:pPr>
        <w:numPr>
          <w:ilvl w:val="255"/>
          <w:numId w:val="0"/>
        </w:numPr>
        <w:adjustRightInd w:val="0"/>
        <w:snapToGrid w:val="0"/>
        <w:spacing w:after="160" w:line="400" w:lineRule="exact"/>
        <w:rPr>
          <w:rFonts w:ascii="宋体" w:hAnsi="宋体" w:hint="eastAsia"/>
          <w:iCs/>
          <w:szCs w:val="21"/>
        </w:rPr>
      </w:pPr>
      <w:r w:rsidRPr="00605FB0">
        <w:rPr>
          <w:rFonts w:ascii="宋体" w:hAnsi="宋体" w:hint="eastAsia"/>
          <w:szCs w:val="21"/>
        </w:rPr>
        <w:t xml:space="preserve">         本合同是否为专门面向中小企业的采购合同（中小企业预留合同）：</w:t>
      </w:r>
      <w:r w:rsidRPr="00605FB0">
        <w:rPr>
          <w:rFonts w:ascii="宋体" w:hAnsi="宋体" w:hint="eastAsia"/>
          <w:iCs/>
          <w:szCs w:val="21"/>
        </w:rPr>
        <w:sym w:font="Wingdings" w:char="00A8"/>
      </w:r>
      <w:r w:rsidRPr="00605FB0">
        <w:rPr>
          <w:rFonts w:ascii="宋体" w:hAnsi="宋体" w:hint="eastAsia"/>
          <w:iCs/>
          <w:szCs w:val="21"/>
        </w:rPr>
        <w:t xml:space="preserve">是    </w:t>
      </w:r>
      <w:r w:rsidRPr="00605FB0">
        <w:rPr>
          <w:rFonts w:ascii="宋体" w:hAnsi="宋体" w:hint="eastAsia"/>
          <w:iCs/>
          <w:szCs w:val="21"/>
        </w:rPr>
        <w:sym w:font="Wingdings" w:char="00A8"/>
      </w:r>
      <w:r w:rsidRPr="00605FB0">
        <w:rPr>
          <w:rFonts w:ascii="宋体" w:hAnsi="宋体" w:hint="eastAsia"/>
          <w:iCs/>
          <w:szCs w:val="21"/>
        </w:rPr>
        <w:t>否</w:t>
      </w:r>
    </w:p>
    <w:p w14:paraId="308CBA5D" w14:textId="77777777" w:rsidR="00605FB0" w:rsidRPr="00605FB0" w:rsidRDefault="00605FB0" w:rsidP="00605FB0">
      <w:pPr>
        <w:numPr>
          <w:ilvl w:val="255"/>
          <w:numId w:val="0"/>
        </w:numPr>
        <w:adjustRightInd w:val="0"/>
        <w:snapToGrid w:val="0"/>
        <w:spacing w:after="160" w:line="400" w:lineRule="exact"/>
        <w:rPr>
          <w:rFonts w:ascii="宋体" w:hAnsi="宋体" w:hint="eastAsia"/>
          <w:iCs/>
          <w:szCs w:val="21"/>
        </w:rPr>
      </w:pPr>
      <w:r w:rsidRPr="00605FB0">
        <w:rPr>
          <w:rFonts w:hint="eastAsia"/>
        </w:rPr>
        <w:t xml:space="preserve">         </w:t>
      </w:r>
      <w:r w:rsidRPr="00605FB0">
        <w:rPr>
          <w:rFonts w:hint="eastAsia"/>
        </w:rPr>
        <w:t>若本项目</w:t>
      </w:r>
      <w:proofErr w:type="gramStart"/>
      <w:r w:rsidRPr="00605FB0">
        <w:rPr>
          <w:rFonts w:hint="eastAsia"/>
        </w:rPr>
        <w:t>不</w:t>
      </w:r>
      <w:proofErr w:type="gramEnd"/>
      <w:r w:rsidRPr="00605FB0">
        <w:rPr>
          <w:rFonts w:hint="eastAsia"/>
        </w:rPr>
        <w:t>专门面向中小企业采购，是否给予小</w:t>
      </w:r>
      <w:proofErr w:type="gramStart"/>
      <w:r w:rsidRPr="00605FB0">
        <w:rPr>
          <w:rFonts w:hint="eastAsia"/>
        </w:rPr>
        <w:t>微企业</w:t>
      </w:r>
      <w:proofErr w:type="gramEnd"/>
      <w:r w:rsidRPr="00605FB0">
        <w:rPr>
          <w:rFonts w:hint="eastAsia"/>
        </w:rPr>
        <w:t>评审优惠：</w:t>
      </w:r>
      <w:r w:rsidRPr="00605FB0">
        <w:rPr>
          <w:rFonts w:ascii="宋体" w:hAnsi="宋体" w:hint="eastAsia"/>
          <w:iCs/>
          <w:szCs w:val="21"/>
        </w:rPr>
        <w:sym w:font="Wingdings" w:char="00A8"/>
      </w:r>
      <w:r w:rsidRPr="00605FB0">
        <w:rPr>
          <w:rFonts w:ascii="宋体" w:hAnsi="宋体" w:hint="eastAsia"/>
          <w:iCs/>
          <w:szCs w:val="21"/>
        </w:rPr>
        <w:t xml:space="preserve">是   </w:t>
      </w:r>
      <w:r w:rsidRPr="00605FB0">
        <w:rPr>
          <w:rFonts w:ascii="宋体" w:hAnsi="宋体" w:hint="eastAsia"/>
          <w:iCs/>
          <w:szCs w:val="21"/>
        </w:rPr>
        <w:sym w:font="Wingdings" w:char="00A8"/>
      </w:r>
      <w:r w:rsidRPr="00605FB0">
        <w:rPr>
          <w:rFonts w:ascii="宋体" w:hAnsi="宋体" w:hint="eastAsia"/>
          <w:iCs/>
          <w:szCs w:val="21"/>
        </w:rPr>
        <w:t>否</w:t>
      </w:r>
    </w:p>
    <w:p w14:paraId="21D641C7" w14:textId="77777777" w:rsidR="00605FB0" w:rsidRPr="00605FB0" w:rsidRDefault="00605FB0" w:rsidP="00605FB0">
      <w:pPr>
        <w:numPr>
          <w:ilvl w:val="255"/>
          <w:numId w:val="0"/>
        </w:numPr>
        <w:adjustRightInd w:val="0"/>
        <w:snapToGrid w:val="0"/>
        <w:spacing w:after="160" w:line="400" w:lineRule="exact"/>
        <w:rPr>
          <w:rFonts w:ascii="宋体" w:hAnsi="宋体" w:hint="eastAsia"/>
          <w:iCs/>
          <w:szCs w:val="21"/>
        </w:rPr>
      </w:pPr>
      <w:r w:rsidRPr="00605FB0">
        <w:rPr>
          <w:rFonts w:hint="eastAsia"/>
        </w:rPr>
        <w:t xml:space="preserve">         </w:t>
      </w:r>
      <w:r w:rsidRPr="00605FB0">
        <w:rPr>
          <w:rFonts w:hint="eastAsia"/>
        </w:rPr>
        <w:t>中标（成交）采购标的制造商是否为残疾人福利性单位：</w:t>
      </w:r>
      <w:r w:rsidRPr="00605FB0">
        <w:rPr>
          <w:rFonts w:ascii="宋体" w:hAnsi="宋体" w:hint="eastAsia"/>
          <w:iCs/>
          <w:szCs w:val="21"/>
        </w:rPr>
        <w:sym w:font="Wingdings" w:char="00A8"/>
      </w:r>
      <w:r w:rsidRPr="00605FB0">
        <w:rPr>
          <w:rFonts w:ascii="宋体" w:hAnsi="宋体" w:hint="eastAsia"/>
          <w:iCs/>
          <w:szCs w:val="21"/>
        </w:rPr>
        <w:t xml:space="preserve">是   </w:t>
      </w:r>
      <w:r w:rsidRPr="00605FB0">
        <w:rPr>
          <w:rFonts w:ascii="宋体" w:hAnsi="宋体" w:hint="eastAsia"/>
          <w:iCs/>
          <w:szCs w:val="21"/>
        </w:rPr>
        <w:sym w:font="Wingdings" w:char="00A8"/>
      </w:r>
      <w:r w:rsidRPr="00605FB0">
        <w:rPr>
          <w:rFonts w:ascii="宋体" w:hAnsi="宋体" w:hint="eastAsia"/>
          <w:iCs/>
          <w:szCs w:val="21"/>
        </w:rPr>
        <w:t>否</w:t>
      </w:r>
    </w:p>
    <w:p w14:paraId="33A6276A" w14:textId="77777777" w:rsidR="00605FB0" w:rsidRPr="00605FB0" w:rsidRDefault="00605FB0" w:rsidP="00605FB0">
      <w:pPr>
        <w:snapToGrid w:val="0"/>
        <w:spacing w:after="160" w:line="400" w:lineRule="exact"/>
      </w:pPr>
      <w:r w:rsidRPr="00605FB0">
        <w:rPr>
          <w:rFonts w:hint="eastAsia"/>
        </w:rPr>
        <w:t xml:space="preserve">         </w:t>
      </w:r>
      <w:r w:rsidRPr="00605FB0">
        <w:rPr>
          <w:rFonts w:hint="eastAsia"/>
        </w:rPr>
        <w:t>中标（成交）采购标的制造商是否为监狱企业：</w:t>
      </w:r>
      <w:r w:rsidRPr="00605FB0">
        <w:rPr>
          <w:rFonts w:ascii="宋体" w:hAnsi="宋体" w:hint="eastAsia"/>
          <w:iCs/>
          <w:szCs w:val="21"/>
        </w:rPr>
        <w:sym w:font="Wingdings" w:char="00A8"/>
      </w:r>
      <w:r w:rsidRPr="00605FB0">
        <w:rPr>
          <w:rFonts w:ascii="宋体" w:hAnsi="宋体" w:hint="eastAsia"/>
          <w:iCs/>
          <w:szCs w:val="21"/>
        </w:rPr>
        <w:t xml:space="preserve">是       </w:t>
      </w:r>
      <w:r w:rsidRPr="00605FB0">
        <w:rPr>
          <w:rFonts w:ascii="宋体" w:hAnsi="宋体" w:hint="eastAsia"/>
          <w:iCs/>
          <w:szCs w:val="21"/>
        </w:rPr>
        <w:sym w:font="Wingdings" w:char="00A8"/>
      </w:r>
      <w:r w:rsidRPr="00605FB0">
        <w:rPr>
          <w:rFonts w:ascii="宋体" w:hAnsi="宋体" w:hint="eastAsia"/>
          <w:iCs/>
          <w:szCs w:val="21"/>
        </w:rPr>
        <w:t>否</w:t>
      </w:r>
    </w:p>
    <w:p w14:paraId="0842E939"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w:t>
      </w:r>
      <w:r w:rsidRPr="00605FB0">
        <w:rPr>
          <w:rFonts w:ascii="宋体" w:hAnsi="宋体"/>
          <w:szCs w:val="21"/>
          <w:lang w:val="en"/>
        </w:rPr>
        <w:t>7</w:t>
      </w:r>
      <w:r w:rsidRPr="00605FB0">
        <w:rPr>
          <w:rFonts w:ascii="宋体" w:hAnsi="宋体" w:hint="eastAsia"/>
          <w:szCs w:val="21"/>
        </w:rPr>
        <w:t>）合同是否分包：</w:t>
      </w:r>
      <w:r w:rsidRPr="00605FB0">
        <w:rPr>
          <w:rFonts w:ascii="宋体" w:hAnsi="宋体" w:hint="eastAsia"/>
          <w:iCs/>
          <w:szCs w:val="21"/>
        </w:rPr>
        <w:sym w:font="Wingdings" w:char="00A8"/>
      </w:r>
      <w:r w:rsidRPr="00605FB0">
        <w:rPr>
          <w:rFonts w:ascii="宋体" w:hAnsi="宋体" w:hint="eastAsia"/>
          <w:iCs/>
          <w:szCs w:val="21"/>
        </w:rPr>
        <w:t xml:space="preserve">是       </w:t>
      </w:r>
      <w:r w:rsidRPr="00605FB0">
        <w:rPr>
          <w:rFonts w:ascii="宋体" w:hAnsi="宋体" w:hint="eastAsia"/>
          <w:iCs/>
          <w:szCs w:val="21"/>
        </w:rPr>
        <w:sym w:font="Wingdings" w:char="00A8"/>
      </w:r>
      <w:r w:rsidRPr="00605FB0">
        <w:rPr>
          <w:rFonts w:ascii="宋体" w:hAnsi="宋体" w:hint="eastAsia"/>
          <w:iCs/>
          <w:szCs w:val="21"/>
        </w:rPr>
        <w:t>否</w:t>
      </w:r>
    </w:p>
    <w:p w14:paraId="09F9EFC6"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t xml:space="preserve"> 分包主要内容：</w:t>
      </w:r>
      <w:r w:rsidRPr="00605FB0">
        <w:rPr>
          <w:rFonts w:ascii="宋体" w:hAnsi="宋体" w:hint="eastAsia"/>
          <w:szCs w:val="21"/>
          <w:u w:val="single"/>
        </w:rPr>
        <w:t xml:space="preserve">                                            </w:t>
      </w:r>
    </w:p>
    <w:p w14:paraId="54703E05"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分包供应商/制造商名称（如供应商和制造商不同，请分别填写）：</w:t>
      </w:r>
    </w:p>
    <w:p w14:paraId="71081D68"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t xml:space="preserve"> </w:t>
      </w:r>
      <w:r w:rsidRPr="00605FB0">
        <w:rPr>
          <w:rFonts w:ascii="宋体" w:hAnsi="宋体" w:hint="eastAsia"/>
          <w:szCs w:val="21"/>
          <w:u w:val="single"/>
        </w:rPr>
        <w:t xml:space="preserve">                                                          </w:t>
      </w:r>
    </w:p>
    <w:p w14:paraId="5F5D0595"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分包供应商/制造商类型（如果供应商和制造商不同，只填写制造商类型）：</w:t>
      </w:r>
    </w:p>
    <w:p w14:paraId="0EAC0710" w14:textId="77777777" w:rsidR="00605FB0" w:rsidRPr="00605FB0" w:rsidRDefault="00605FB0" w:rsidP="00605FB0">
      <w:pPr>
        <w:adjustRightInd w:val="0"/>
        <w:snapToGrid w:val="0"/>
        <w:spacing w:after="160" w:line="400" w:lineRule="exact"/>
        <w:rPr>
          <w:rFonts w:ascii="宋体" w:hAnsi="宋体" w:hint="eastAsia"/>
          <w:iCs/>
          <w:szCs w:val="21"/>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大型企业  </w:t>
      </w:r>
      <w:r w:rsidRPr="00605FB0">
        <w:rPr>
          <w:rFonts w:ascii="宋体" w:hAnsi="宋体" w:hint="eastAsia"/>
          <w:iCs/>
          <w:szCs w:val="21"/>
        </w:rPr>
        <w:sym w:font="Wingdings" w:char="00A8"/>
      </w:r>
      <w:r w:rsidRPr="00605FB0">
        <w:rPr>
          <w:rFonts w:ascii="宋体" w:hAnsi="宋体" w:hint="eastAsia"/>
          <w:iCs/>
          <w:szCs w:val="21"/>
        </w:rPr>
        <w:t xml:space="preserve">中型企业  </w:t>
      </w:r>
      <w:r w:rsidRPr="00605FB0">
        <w:rPr>
          <w:rFonts w:ascii="宋体" w:hAnsi="宋体" w:hint="eastAsia"/>
          <w:iCs/>
          <w:szCs w:val="21"/>
        </w:rPr>
        <w:sym w:font="Wingdings" w:char="00A8"/>
      </w:r>
      <w:r w:rsidRPr="00605FB0">
        <w:rPr>
          <w:rFonts w:ascii="宋体" w:hAnsi="宋体" w:hint="eastAsia"/>
          <w:iCs/>
          <w:szCs w:val="21"/>
        </w:rPr>
        <w:t xml:space="preserve">小微型企业  </w:t>
      </w:r>
    </w:p>
    <w:p w14:paraId="7897B3CC" w14:textId="77777777" w:rsidR="00605FB0" w:rsidRPr="00605FB0" w:rsidRDefault="00605FB0" w:rsidP="00605FB0">
      <w:pPr>
        <w:adjustRightInd w:val="0"/>
        <w:snapToGrid w:val="0"/>
        <w:spacing w:after="160" w:line="400" w:lineRule="exact"/>
        <w:rPr>
          <w:rFonts w:eastAsia="华文楷体"/>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残疾人福利性单位 </w:t>
      </w:r>
      <w:r w:rsidRPr="00605FB0">
        <w:rPr>
          <w:rFonts w:ascii="宋体" w:hAnsi="宋体" w:hint="eastAsia"/>
          <w:iCs/>
          <w:szCs w:val="21"/>
        </w:rPr>
        <w:sym w:font="Wingdings" w:char="00A8"/>
      </w:r>
      <w:r w:rsidRPr="00605FB0">
        <w:rPr>
          <w:rFonts w:ascii="宋体" w:hAnsi="宋体" w:hint="eastAsia"/>
          <w:iCs/>
          <w:szCs w:val="21"/>
        </w:rPr>
        <w:t xml:space="preserve">监狱企业 </w:t>
      </w:r>
      <w:r w:rsidRPr="00605FB0">
        <w:rPr>
          <w:rFonts w:ascii="宋体" w:hAnsi="宋体" w:hint="eastAsia"/>
          <w:iCs/>
          <w:szCs w:val="21"/>
        </w:rPr>
        <w:sym w:font="Wingdings" w:char="00A8"/>
      </w:r>
      <w:r w:rsidRPr="00605FB0">
        <w:rPr>
          <w:rFonts w:ascii="宋体" w:hAnsi="宋体" w:hint="eastAsia"/>
          <w:iCs/>
          <w:szCs w:val="21"/>
        </w:rPr>
        <w:t>其他</w:t>
      </w:r>
    </w:p>
    <w:p w14:paraId="6ED981C8"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iCs/>
          <w:szCs w:val="21"/>
        </w:rPr>
      </w:pPr>
      <w:r w:rsidRPr="00605FB0">
        <w:rPr>
          <w:rFonts w:ascii="宋体" w:hAnsi="宋体" w:hint="eastAsia"/>
          <w:szCs w:val="21"/>
        </w:rPr>
        <w:t xml:space="preserve">    </w:t>
      </w:r>
      <w:r w:rsidRPr="00605FB0">
        <w:rPr>
          <w:rFonts w:ascii="宋体" w:hAnsi="宋体" w:cs="宋体" w:hint="eastAsia"/>
          <w:szCs w:val="21"/>
        </w:rPr>
        <w:t>（</w:t>
      </w:r>
      <w:r w:rsidRPr="00605FB0">
        <w:rPr>
          <w:rFonts w:ascii="宋体" w:hAnsi="宋体" w:cs="宋体"/>
          <w:szCs w:val="21"/>
          <w:lang w:val="en"/>
        </w:rPr>
        <w:t>8</w:t>
      </w:r>
      <w:r w:rsidRPr="00605FB0">
        <w:rPr>
          <w:rFonts w:ascii="宋体" w:hAnsi="宋体" w:cs="宋体" w:hint="eastAsia"/>
          <w:szCs w:val="21"/>
        </w:rPr>
        <w:t>）中标（成交）供应商是否为外商投资企业：</w:t>
      </w:r>
      <w:r w:rsidRPr="00605FB0">
        <w:rPr>
          <w:rFonts w:ascii="宋体" w:hAnsi="宋体" w:cs="宋体" w:hint="eastAsia"/>
          <w:iCs/>
          <w:szCs w:val="21"/>
        </w:rPr>
        <w:sym w:font="Wingdings" w:char="00A8"/>
      </w:r>
      <w:r w:rsidRPr="00605FB0">
        <w:rPr>
          <w:rFonts w:ascii="宋体" w:hAnsi="宋体" w:cs="宋体" w:hint="eastAsia"/>
          <w:iCs/>
          <w:szCs w:val="21"/>
        </w:rPr>
        <w:t xml:space="preserve">是       </w:t>
      </w:r>
      <w:r w:rsidRPr="00605FB0">
        <w:rPr>
          <w:rFonts w:ascii="宋体" w:hAnsi="宋体" w:cs="宋体" w:hint="eastAsia"/>
          <w:iCs/>
          <w:szCs w:val="21"/>
        </w:rPr>
        <w:sym w:font="Wingdings" w:char="00A8"/>
      </w:r>
      <w:r w:rsidRPr="00605FB0">
        <w:rPr>
          <w:rFonts w:ascii="宋体" w:hAnsi="宋体" w:cs="宋体" w:hint="eastAsia"/>
          <w:iCs/>
          <w:szCs w:val="21"/>
        </w:rPr>
        <w:t>否</w:t>
      </w:r>
    </w:p>
    <w:p w14:paraId="2954CC6B" w14:textId="77777777" w:rsidR="00605FB0" w:rsidRPr="00605FB0" w:rsidRDefault="00605FB0" w:rsidP="00605FB0">
      <w:pPr>
        <w:widowControl/>
        <w:tabs>
          <w:tab w:val="left" w:pos="1340"/>
        </w:tabs>
        <w:autoSpaceDE w:val="0"/>
        <w:autoSpaceDN w:val="0"/>
        <w:adjustRightInd w:val="0"/>
        <w:spacing w:after="160" w:line="400" w:lineRule="exact"/>
        <w:jc w:val="left"/>
        <w:rPr>
          <w:rFonts w:ascii="宋体" w:hAnsi="宋体" w:cs="宋体" w:hint="eastAsia"/>
          <w:kern w:val="0"/>
          <w:szCs w:val="21"/>
          <w:u w:val="single"/>
        </w:rPr>
      </w:pPr>
      <w:r w:rsidRPr="00605FB0">
        <w:rPr>
          <w:rFonts w:ascii="宋体" w:hAnsi="宋体" w:cs="宋体" w:hint="eastAsia"/>
          <w:kern w:val="0"/>
          <w:szCs w:val="21"/>
        </w:rPr>
        <w:t xml:space="preserve">     外商投资企业类型：</w:t>
      </w:r>
      <w:r w:rsidRPr="00605FB0">
        <w:rPr>
          <w:rFonts w:ascii="宋体" w:hAnsi="宋体" w:cs="宋体" w:hint="eastAsia"/>
          <w:iCs/>
          <w:kern w:val="0"/>
          <w:szCs w:val="21"/>
        </w:rPr>
        <w:sym w:font="Wingdings" w:char="00A8"/>
      </w:r>
      <w:r w:rsidRPr="00605FB0">
        <w:rPr>
          <w:rFonts w:ascii="宋体" w:hAnsi="宋体" w:cs="宋体" w:hint="eastAsia"/>
          <w:kern w:val="0"/>
          <w:szCs w:val="21"/>
        </w:rPr>
        <w:t xml:space="preserve">全部由外国投资者投资  </w:t>
      </w:r>
      <w:r w:rsidRPr="00605FB0">
        <w:rPr>
          <w:rFonts w:ascii="宋体" w:hAnsi="宋体" w:cs="宋体" w:hint="eastAsia"/>
          <w:iCs/>
          <w:kern w:val="0"/>
          <w:szCs w:val="21"/>
        </w:rPr>
        <w:sym w:font="Wingdings" w:char="00A8"/>
      </w:r>
      <w:r w:rsidRPr="00605FB0">
        <w:rPr>
          <w:rFonts w:ascii="宋体" w:hAnsi="宋体" w:cs="宋体" w:hint="eastAsia"/>
          <w:iCs/>
          <w:kern w:val="0"/>
          <w:szCs w:val="21"/>
        </w:rPr>
        <w:t>部分由外国投资者投资</w:t>
      </w:r>
    </w:p>
    <w:p w14:paraId="3532FAF7"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szCs w:val="21"/>
        </w:rPr>
      </w:pPr>
      <w:r w:rsidRPr="00605FB0">
        <w:rPr>
          <w:rFonts w:ascii="宋体" w:hAnsi="宋体" w:cs="宋体" w:hint="eastAsia"/>
          <w:szCs w:val="21"/>
        </w:rPr>
        <w:t>（</w:t>
      </w:r>
      <w:r w:rsidRPr="00605FB0">
        <w:rPr>
          <w:rFonts w:ascii="宋体" w:hAnsi="宋体" w:cs="宋体"/>
          <w:szCs w:val="21"/>
          <w:lang w:val="en"/>
        </w:rPr>
        <w:t>9</w:t>
      </w:r>
      <w:r w:rsidRPr="00605FB0">
        <w:rPr>
          <w:rFonts w:ascii="宋体" w:hAnsi="宋体" w:cs="宋体" w:hint="eastAsia"/>
          <w:szCs w:val="21"/>
        </w:rPr>
        <w:t>）是否涉及进口产品：</w:t>
      </w:r>
    </w:p>
    <w:p w14:paraId="7FD2A440" w14:textId="77777777" w:rsidR="00605FB0" w:rsidRPr="00605FB0" w:rsidRDefault="00605FB0" w:rsidP="00605FB0">
      <w:pPr>
        <w:numPr>
          <w:ilvl w:val="255"/>
          <w:numId w:val="0"/>
        </w:numPr>
        <w:adjustRightInd w:val="0"/>
        <w:snapToGrid w:val="0"/>
        <w:spacing w:after="160" w:line="400" w:lineRule="exact"/>
        <w:rPr>
          <w:rFonts w:ascii="宋体" w:hAnsi="宋体" w:cs="宋体" w:hint="eastAsia"/>
          <w:szCs w:val="21"/>
          <w:u w:val="single"/>
        </w:rPr>
      </w:pPr>
      <w:r w:rsidRPr="00605FB0">
        <w:rPr>
          <w:rFonts w:ascii="宋体" w:hAnsi="宋体" w:cs="宋体" w:hint="eastAsia"/>
          <w:szCs w:val="21"/>
        </w:rPr>
        <w:t xml:space="preserve"> </w:t>
      </w:r>
      <w:r w:rsidRPr="00605FB0">
        <w:rPr>
          <w:rFonts w:ascii="宋体" w:hAnsi="宋体" w:cs="宋体" w:hint="eastAsia"/>
          <w:szCs w:val="21"/>
        </w:rPr>
        <w:sym w:font="Wingdings" w:char="00A8"/>
      </w:r>
      <w:r w:rsidRPr="00605FB0">
        <w:rPr>
          <w:rFonts w:ascii="宋体" w:hAnsi="宋体" w:cs="宋体" w:hint="eastAsia"/>
          <w:szCs w:val="21"/>
        </w:rPr>
        <w:t>是，</w:t>
      </w:r>
      <w:proofErr w:type="gramStart"/>
      <w:r w:rsidRPr="00605FB0">
        <w:rPr>
          <w:rFonts w:ascii="宋体" w:hAnsi="宋体" w:cs="宋体" w:hint="eastAsia"/>
          <w:szCs w:val="21"/>
        </w:rPr>
        <w:t>《政府采购品目分类目录》底级品目</w:t>
      </w:r>
      <w:proofErr w:type="gramEnd"/>
      <w:r w:rsidRPr="00605FB0">
        <w:rPr>
          <w:rFonts w:ascii="宋体" w:hAnsi="宋体" w:cs="宋体" w:hint="eastAsia"/>
          <w:szCs w:val="21"/>
        </w:rPr>
        <w:t>名称：</w:t>
      </w:r>
      <w:r w:rsidRPr="00605FB0">
        <w:rPr>
          <w:rFonts w:ascii="宋体" w:hAnsi="宋体" w:cs="宋体" w:hint="eastAsia"/>
          <w:szCs w:val="21"/>
          <w:u w:val="single"/>
        </w:rPr>
        <w:t xml:space="preserve">         </w:t>
      </w:r>
      <w:r w:rsidRPr="00605FB0">
        <w:rPr>
          <w:rFonts w:ascii="宋体" w:hAnsi="宋体" w:cs="宋体" w:hint="eastAsia"/>
          <w:szCs w:val="21"/>
        </w:rPr>
        <w:t xml:space="preserve"> 金额：</w:t>
      </w:r>
      <w:r w:rsidRPr="00605FB0">
        <w:rPr>
          <w:rFonts w:ascii="宋体" w:hAnsi="宋体" w:cs="宋体" w:hint="eastAsia"/>
          <w:szCs w:val="21"/>
          <w:u w:val="single"/>
        </w:rPr>
        <w:t xml:space="preserve">        </w:t>
      </w:r>
    </w:p>
    <w:p w14:paraId="4EF4393D" w14:textId="77777777" w:rsidR="00605FB0" w:rsidRPr="00605FB0" w:rsidRDefault="00605FB0" w:rsidP="00605FB0">
      <w:pPr>
        <w:numPr>
          <w:ilvl w:val="255"/>
          <w:numId w:val="0"/>
        </w:numPr>
        <w:adjustRightInd w:val="0"/>
        <w:snapToGrid w:val="0"/>
        <w:spacing w:after="160" w:line="400" w:lineRule="exact"/>
        <w:rPr>
          <w:rFonts w:ascii="宋体" w:hAnsi="宋体" w:hint="eastAsia"/>
          <w:szCs w:val="21"/>
        </w:rPr>
      </w:pPr>
      <w:r w:rsidRPr="00605FB0">
        <w:rPr>
          <w:rFonts w:ascii="宋体" w:hAnsi="宋体" w:cs="宋体" w:hint="eastAsia"/>
          <w:szCs w:val="21"/>
        </w:rPr>
        <w:t xml:space="preserve">        国别：</w:t>
      </w:r>
      <w:r w:rsidRPr="00605FB0">
        <w:rPr>
          <w:rFonts w:ascii="宋体" w:hAnsi="宋体" w:cs="宋体" w:hint="eastAsia"/>
          <w:szCs w:val="21"/>
          <w:u w:val="single"/>
        </w:rPr>
        <w:t xml:space="preserve">        </w:t>
      </w:r>
      <w:r w:rsidRPr="00605FB0">
        <w:rPr>
          <w:rFonts w:ascii="宋体" w:hAnsi="宋体" w:cs="宋体" w:hint="eastAsia"/>
          <w:szCs w:val="21"/>
        </w:rPr>
        <w:t xml:space="preserve"> 品牌：</w:t>
      </w:r>
      <w:r w:rsidRPr="00605FB0">
        <w:rPr>
          <w:rFonts w:ascii="宋体" w:hAnsi="宋体" w:cs="宋体" w:hint="eastAsia"/>
          <w:szCs w:val="21"/>
          <w:u w:val="single"/>
        </w:rPr>
        <w:t xml:space="preserve">        </w:t>
      </w:r>
      <w:r w:rsidRPr="00605FB0">
        <w:rPr>
          <w:rFonts w:ascii="宋体" w:hAnsi="宋体" w:cs="宋体" w:hint="eastAsia"/>
          <w:szCs w:val="21"/>
        </w:rPr>
        <w:t xml:space="preserve"> 规格型号：</w:t>
      </w:r>
      <w:r w:rsidRPr="00605FB0">
        <w:rPr>
          <w:rFonts w:ascii="宋体" w:hAnsi="宋体" w:cs="宋体" w:hint="eastAsia"/>
          <w:szCs w:val="21"/>
          <w:u w:val="single"/>
        </w:rPr>
        <w:t xml:space="preserve">        </w:t>
      </w:r>
      <w:r w:rsidRPr="00605FB0">
        <w:rPr>
          <w:rFonts w:ascii="宋体" w:hAnsi="宋体" w:hint="eastAsia"/>
          <w:szCs w:val="21"/>
        </w:rPr>
        <w:t xml:space="preserve">      </w:t>
      </w:r>
    </w:p>
    <w:p w14:paraId="0A44BB18"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w:t>
      </w:r>
      <w:r w:rsidRPr="00605FB0">
        <w:rPr>
          <w:rFonts w:ascii="宋体" w:hAnsi="宋体" w:hint="eastAsia"/>
          <w:szCs w:val="21"/>
        </w:rPr>
        <w:sym w:font="Wingdings" w:char="00A8"/>
      </w:r>
      <w:proofErr w:type="gramStart"/>
      <w:r w:rsidRPr="00605FB0">
        <w:rPr>
          <w:rFonts w:ascii="宋体" w:hAnsi="宋体" w:hint="eastAsia"/>
          <w:szCs w:val="21"/>
        </w:rPr>
        <w:t>否</w:t>
      </w:r>
      <w:proofErr w:type="gramEnd"/>
    </w:p>
    <w:p w14:paraId="09CA4AB5"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szCs w:val="21"/>
        </w:rPr>
      </w:pPr>
      <w:r w:rsidRPr="00605FB0">
        <w:rPr>
          <w:rFonts w:ascii="宋体" w:hAnsi="宋体" w:hint="eastAsia"/>
          <w:szCs w:val="21"/>
        </w:rPr>
        <w:t xml:space="preserve">    （1</w:t>
      </w:r>
      <w:r w:rsidRPr="00605FB0">
        <w:rPr>
          <w:rFonts w:ascii="宋体" w:hAnsi="宋体"/>
          <w:szCs w:val="21"/>
          <w:lang w:val="en"/>
        </w:rPr>
        <w:t>0</w:t>
      </w:r>
      <w:r w:rsidRPr="00605FB0">
        <w:rPr>
          <w:rFonts w:ascii="宋体" w:hAnsi="宋体" w:hint="eastAsia"/>
          <w:szCs w:val="21"/>
        </w:rPr>
        <w:t>）是否涉及节能产品：</w:t>
      </w:r>
    </w:p>
    <w:p w14:paraId="30A0C411"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iCs/>
          <w:szCs w:val="21"/>
        </w:rPr>
      </w:pPr>
      <w:r w:rsidRPr="00605FB0">
        <w:rPr>
          <w:rFonts w:ascii="宋体" w:hAnsi="宋体" w:hint="eastAsia"/>
          <w:szCs w:val="21"/>
        </w:rPr>
        <w:t xml:space="preserve">         </w:t>
      </w:r>
      <w:r w:rsidRPr="00605FB0">
        <w:rPr>
          <w:rFonts w:ascii="宋体" w:hAnsi="宋体" w:hint="eastAsia"/>
          <w:szCs w:val="21"/>
        </w:rPr>
        <w:sym w:font="Wingdings" w:char="00A8"/>
      </w:r>
      <w:r w:rsidRPr="00605FB0">
        <w:rPr>
          <w:rFonts w:ascii="宋体" w:hAnsi="宋体" w:hint="eastAsia"/>
          <w:szCs w:val="21"/>
        </w:rPr>
        <w:t>是，《节能产品政府采购品目清单》</w:t>
      </w:r>
      <w:proofErr w:type="gramStart"/>
      <w:r w:rsidRPr="00605FB0">
        <w:rPr>
          <w:rFonts w:ascii="宋体" w:hAnsi="宋体" w:hint="eastAsia"/>
          <w:szCs w:val="21"/>
        </w:rPr>
        <w:t>的底级品目</w:t>
      </w:r>
      <w:proofErr w:type="gramEnd"/>
      <w:r w:rsidRPr="00605FB0">
        <w:rPr>
          <w:rFonts w:ascii="宋体" w:hAnsi="宋体" w:hint="eastAsia"/>
          <w:szCs w:val="21"/>
        </w:rPr>
        <w:t>名称：</w:t>
      </w:r>
      <w:r w:rsidRPr="00605FB0">
        <w:rPr>
          <w:rFonts w:ascii="宋体" w:hAnsi="宋体" w:hint="eastAsia"/>
          <w:szCs w:val="21"/>
          <w:u w:val="single"/>
        </w:rPr>
        <w:t xml:space="preserve">         </w:t>
      </w:r>
      <w:r w:rsidRPr="00605FB0">
        <w:rPr>
          <w:rFonts w:ascii="宋体" w:hAnsi="宋体" w:hint="eastAsia"/>
          <w:iCs/>
          <w:szCs w:val="21"/>
        </w:rPr>
        <w:t xml:space="preserve">     </w:t>
      </w:r>
    </w:p>
    <w:p w14:paraId="228E9080"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iCs/>
          <w:szCs w:val="21"/>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强制采购       </w:t>
      </w:r>
      <w:r w:rsidRPr="00605FB0">
        <w:rPr>
          <w:rFonts w:ascii="宋体" w:hAnsi="宋体" w:hint="eastAsia"/>
          <w:iCs/>
          <w:szCs w:val="21"/>
        </w:rPr>
        <w:sym w:font="Wingdings" w:char="00A8"/>
      </w:r>
      <w:r w:rsidRPr="00605FB0">
        <w:rPr>
          <w:rFonts w:ascii="宋体" w:hAnsi="宋体" w:hint="eastAsia"/>
          <w:iCs/>
          <w:szCs w:val="21"/>
        </w:rPr>
        <w:t xml:space="preserve">优先采购    </w:t>
      </w:r>
    </w:p>
    <w:p w14:paraId="524A4D8C"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szCs w:val="21"/>
        </w:rPr>
      </w:pPr>
      <w:r w:rsidRPr="00605FB0">
        <w:rPr>
          <w:rFonts w:ascii="宋体" w:hAnsi="宋体" w:hint="eastAsia"/>
          <w:iCs/>
          <w:szCs w:val="21"/>
        </w:rPr>
        <w:t xml:space="preserve">         </w:t>
      </w:r>
      <w:r w:rsidRPr="00605FB0">
        <w:rPr>
          <w:rFonts w:ascii="宋体" w:hAnsi="宋体" w:hint="eastAsia"/>
          <w:szCs w:val="21"/>
        </w:rPr>
        <w:sym w:font="Wingdings" w:char="00A8"/>
      </w:r>
      <w:proofErr w:type="gramStart"/>
      <w:r w:rsidRPr="00605FB0">
        <w:rPr>
          <w:rFonts w:ascii="宋体" w:hAnsi="宋体" w:hint="eastAsia"/>
          <w:szCs w:val="21"/>
        </w:rPr>
        <w:t>否</w:t>
      </w:r>
      <w:proofErr w:type="gramEnd"/>
    </w:p>
    <w:p w14:paraId="078DE5E7"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szCs w:val="21"/>
        </w:rPr>
      </w:pPr>
      <w:r w:rsidRPr="00605FB0">
        <w:rPr>
          <w:rFonts w:ascii="宋体" w:hAnsi="宋体" w:hint="eastAsia"/>
          <w:szCs w:val="21"/>
        </w:rPr>
        <w:lastRenderedPageBreak/>
        <w:t xml:space="preserve">          是否涉及环境标志产品：</w:t>
      </w:r>
    </w:p>
    <w:p w14:paraId="69B993ED"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szCs w:val="21"/>
        </w:rPr>
      </w:pPr>
      <w:r w:rsidRPr="00605FB0">
        <w:rPr>
          <w:rFonts w:ascii="宋体" w:hAnsi="宋体" w:hint="eastAsia"/>
          <w:szCs w:val="21"/>
        </w:rPr>
        <w:t xml:space="preserve">         </w:t>
      </w:r>
      <w:r w:rsidRPr="00605FB0">
        <w:rPr>
          <w:rFonts w:ascii="宋体" w:hAnsi="宋体" w:hint="eastAsia"/>
          <w:szCs w:val="21"/>
        </w:rPr>
        <w:sym w:font="Wingdings" w:char="00A8"/>
      </w:r>
      <w:r w:rsidRPr="00605FB0">
        <w:rPr>
          <w:rFonts w:ascii="宋体" w:hAnsi="宋体" w:hint="eastAsia"/>
          <w:szCs w:val="21"/>
        </w:rPr>
        <w:t>是，《环境标志产品政府采购品目清单》</w:t>
      </w:r>
      <w:proofErr w:type="gramStart"/>
      <w:r w:rsidRPr="00605FB0">
        <w:rPr>
          <w:rFonts w:ascii="宋体" w:hAnsi="宋体" w:hint="eastAsia"/>
          <w:szCs w:val="21"/>
        </w:rPr>
        <w:t>的底级品目</w:t>
      </w:r>
      <w:proofErr w:type="gramEnd"/>
      <w:r w:rsidRPr="00605FB0">
        <w:rPr>
          <w:rFonts w:ascii="宋体" w:hAnsi="宋体" w:hint="eastAsia"/>
          <w:szCs w:val="21"/>
        </w:rPr>
        <w:t>名称：</w:t>
      </w:r>
      <w:r w:rsidRPr="00605FB0">
        <w:rPr>
          <w:rFonts w:ascii="宋体" w:hAnsi="宋体" w:hint="eastAsia"/>
          <w:szCs w:val="21"/>
          <w:u w:val="single"/>
        </w:rPr>
        <w:t xml:space="preserve">         </w:t>
      </w:r>
      <w:r w:rsidRPr="00605FB0">
        <w:rPr>
          <w:rFonts w:ascii="宋体" w:hAnsi="宋体" w:hint="eastAsia"/>
          <w:iCs/>
          <w:szCs w:val="21"/>
        </w:rPr>
        <w:t xml:space="preserve"> </w:t>
      </w:r>
    </w:p>
    <w:p w14:paraId="0F6CD01B"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iCs/>
          <w:szCs w:val="21"/>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强制采购       </w:t>
      </w:r>
      <w:r w:rsidRPr="00605FB0">
        <w:rPr>
          <w:rFonts w:ascii="宋体" w:hAnsi="宋体" w:hint="eastAsia"/>
          <w:iCs/>
          <w:szCs w:val="21"/>
        </w:rPr>
        <w:sym w:font="Wingdings" w:char="00A8"/>
      </w:r>
      <w:r w:rsidRPr="00605FB0">
        <w:rPr>
          <w:rFonts w:ascii="宋体" w:hAnsi="宋体" w:hint="eastAsia"/>
          <w:iCs/>
          <w:szCs w:val="21"/>
        </w:rPr>
        <w:t xml:space="preserve">优先采购    </w:t>
      </w:r>
    </w:p>
    <w:p w14:paraId="5C784997"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szCs w:val="21"/>
        </w:rPr>
      </w:pPr>
      <w:r w:rsidRPr="00605FB0">
        <w:rPr>
          <w:rFonts w:ascii="宋体" w:hAnsi="宋体" w:hint="eastAsia"/>
          <w:iCs/>
          <w:szCs w:val="21"/>
        </w:rPr>
        <w:t xml:space="preserve">         </w:t>
      </w:r>
      <w:r w:rsidRPr="00605FB0">
        <w:rPr>
          <w:rFonts w:ascii="宋体" w:hAnsi="宋体" w:hint="eastAsia"/>
          <w:szCs w:val="21"/>
        </w:rPr>
        <w:sym w:font="Wingdings" w:char="00A8"/>
      </w:r>
      <w:proofErr w:type="gramStart"/>
      <w:r w:rsidRPr="00605FB0">
        <w:rPr>
          <w:rFonts w:ascii="宋体" w:hAnsi="宋体" w:hint="eastAsia"/>
          <w:szCs w:val="21"/>
        </w:rPr>
        <w:t>否</w:t>
      </w:r>
      <w:proofErr w:type="gramEnd"/>
    </w:p>
    <w:p w14:paraId="0DABFF06" w14:textId="77777777" w:rsidR="00605FB0" w:rsidRPr="00605FB0" w:rsidRDefault="00605FB0" w:rsidP="00605FB0">
      <w:pPr>
        <w:widowControl/>
        <w:numPr>
          <w:ilvl w:val="255"/>
          <w:numId w:val="0"/>
        </w:numPr>
        <w:autoSpaceDE w:val="0"/>
        <w:autoSpaceDN w:val="0"/>
        <w:adjustRightInd w:val="0"/>
        <w:snapToGrid w:val="0"/>
        <w:spacing w:after="160" w:line="400" w:lineRule="exact"/>
        <w:jc w:val="left"/>
        <w:rPr>
          <w:rFonts w:ascii="宋体" w:hAnsi="宋体" w:hint="eastAsia"/>
          <w:szCs w:val="21"/>
        </w:rPr>
      </w:pPr>
      <w:r w:rsidRPr="00605FB0">
        <w:rPr>
          <w:rFonts w:ascii="宋体" w:eastAsia="华文楷体" w:hAnsi="宋体" w:cs="华文楷体" w:hint="eastAsia"/>
          <w:kern w:val="0"/>
          <w:szCs w:val="21"/>
        </w:rPr>
        <w:t xml:space="preserve">          </w:t>
      </w:r>
      <w:r w:rsidRPr="00605FB0">
        <w:rPr>
          <w:rFonts w:ascii="宋体" w:hAnsi="宋体" w:hint="eastAsia"/>
          <w:szCs w:val="21"/>
        </w:rPr>
        <w:t xml:space="preserve">是否涉及绿色产品： </w:t>
      </w:r>
    </w:p>
    <w:p w14:paraId="1A634281" w14:textId="77777777" w:rsidR="00605FB0" w:rsidRPr="00605FB0" w:rsidRDefault="00605FB0" w:rsidP="00605FB0">
      <w:pPr>
        <w:widowControl/>
        <w:autoSpaceDE w:val="0"/>
        <w:autoSpaceDN w:val="0"/>
        <w:adjustRightInd w:val="0"/>
        <w:spacing w:after="160" w:line="400" w:lineRule="exact"/>
        <w:jc w:val="left"/>
        <w:rPr>
          <w:rFonts w:ascii="宋体" w:hAnsi="宋体" w:cs="华文楷体" w:hint="eastAsia"/>
          <w:kern w:val="0"/>
          <w:sz w:val="22"/>
          <w:szCs w:val="21"/>
          <w:u w:val="single"/>
        </w:rPr>
      </w:pPr>
      <w:r w:rsidRPr="00605FB0">
        <w:rPr>
          <w:rFonts w:ascii="宋体" w:hAnsi="宋体" w:hint="eastAsia"/>
          <w:szCs w:val="21"/>
        </w:rPr>
        <w:t xml:space="preserve">     </w:t>
      </w:r>
      <w:r w:rsidRPr="00605FB0">
        <w:rPr>
          <w:rFonts w:ascii="宋体" w:hAnsi="宋体" w:hint="eastAsia"/>
          <w:szCs w:val="21"/>
        </w:rPr>
        <w:sym w:font="Wingdings" w:char="00A8"/>
      </w:r>
      <w:r w:rsidRPr="00605FB0">
        <w:rPr>
          <w:rFonts w:ascii="宋体" w:hAnsi="宋体" w:hint="eastAsia"/>
          <w:szCs w:val="21"/>
        </w:rPr>
        <w:t>是，绿色产品政府采购相关政策确定</w:t>
      </w:r>
      <w:proofErr w:type="gramStart"/>
      <w:r w:rsidRPr="00605FB0">
        <w:rPr>
          <w:rFonts w:ascii="宋体" w:hAnsi="宋体" w:hint="eastAsia"/>
          <w:szCs w:val="21"/>
        </w:rPr>
        <w:t>的底级品目</w:t>
      </w:r>
      <w:proofErr w:type="gramEnd"/>
      <w:r w:rsidRPr="00605FB0">
        <w:rPr>
          <w:rFonts w:ascii="宋体" w:hAnsi="宋体" w:hint="eastAsia"/>
          <w:szCs w:val="21"/>
        </w:rPr>
        <w:t>名称：</w:t>
      </w:r>
      <w:r w:rsidRPr="00605FB0">
        <w:rPr>
          <w:rFonts w:ascii="宋体" w:hAnsi="宋体" w:cs="华文楷体" w:hint="eastAsia"/>
          <w:kern w:val="0"/>
          <w:sz w:val="22"/>
          <w:szCs w:val="21"/>
          <w:u w:val="single"/>
        </w:rPr>
        <w:t xml:space="preserve">         </w:t>
      </w:r>
    </w:p>
    <w:p w14:paraId="6CFB009D" w14:textId="77777777" w:rsidR="00605FB0" w:rsidRPr="00605FB0" w:rsidRDefault="00605FB0" w:rsidP="00605FB0">
      <w:pPr>
        <w:numPr>
          <w:ilvl w:val="255"/>
          <w:numId w:val="0"/>
        </w:numPr>
        <w:tabs>
          <w:tab w:val="left" w:pos="740"/>
        </w:tabs>
        <w:adjustRightInd w:val="0"/>
        <w:snapToGrid w:val="0"/>
        <w:spacing w:after="160" w:line="400" w:lineRule="exact"/>
        <w:rPr>
          <w:rFonts w:ascii="宋体" w:hAnsi="宋体" w:hint="eastAsia"/>
          <w:iCs/>
          <w:szCs w:val="21"/>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强制采购       </w:t>
      </w:r>
      <w:r w:rsidRPr="00605FB0">
        <w:rPr>
          <w:rFonts w:ascii="宋体" w:hAnsi="宋体" w:hint="eastAsia"/>
          <w:iCs/>
          <w:szCs w:val="21"/>
        </w:rPr>
        <w:sym w:font="Wingdings" w:char="00A8"/>
      </w:r>
      <w:r w:rsidRPr="00605FB0">
        <w:rPr>
          <w:rFonts w:ascii="宋体" w:hAnsi="宋体" w:hint="eastAsia"/>
          <w:iCs/>
          <w:szCs w:val="21"/>
        </w:rPr>
        <w:t xml:space="preserve">优先采购    </w:t>
      </w:r>
    </w:p>
    <w:p w14:paraId="74537840" w14:textId="77777777" w:rsidR="00605FB0" w:rsidRPr="00605FB0" w:rsidRDefault="00605FB0" w:rsidP="00605FB0">
      <w:pPr>
        <w:widowControl/>
        <w:autoSpaceDE w:val="0"/>
        <w:autoSpaceDN w:val="0"/>
        <w:adjustRightInd w:val="0"/>
        <w:spacing w:after="160" w:line="400" w:lineRule="exact"/>
        <w:jc w:val="left"/>
        <w:rPr>
          <w:rFonts w:ascii="宋体" w:eastAsia="华文楷体" w:hAnsi="宋体" w:cs="华文楷体" w:hint="eastAsia"/>
          <w:kern w:val="0"/>
          <w:szCs w:val="21"/>
        </w:rPr>
      </w:pPr>
      <w:r w:rsidRPr="00605FB0">
        <w:rPr>
          <w:rFonts w:ascii="宋体" w:hAnsi="宋体" w:hint="eastAsia"/>
          <w:szCs w:val="21"/>
        </w:rPr>
        <w:t xml:space="preserve">     </w:t>
      </w:r>
      <w:r w:rsidRPr="00605FB0">
        <w:rPr>
          <w:rFonts w:ascii="宋体" w:hAnsi="宋体" w:hint="eastAsia"/>
          <w:szCs w:val="21"/>
        </w:rPr>
        <w:sym w:font="Wingdings" w:char="00A8"/>
      </w:r>
      <w:proofErr w:type="gramStart"/>
      <w:r w:rsidRPr="00605FB0">
        <w:rPr>
          <w:rFonts w:ascii="宋体" w:hAnsi="宋体" w:hint="eastAsia"/>
          <w:szCs w:val="21"/>
        </w:rPr>
        <w:t>否</w:t>
      </w:r>
      <w:proofErr w:type="gramEnd"/>
    </w:p>
    <w:p w14:paraId="41391AC6" w14:textId="77777777" w:rsidR="00605FB0" w:rsidRPr="00605FB0" w:rsidRDefault="00605FB0" w:rsidP="00605FB0">
      <w:pPr>
        <w:numPr>
          <w:ilvl w:val="255"/>
          <w:numId w:val="0"/>
        </w:numPr>
        <w:adjustRightInd w:val="0"/>
        <w:snapToGrid w:val="0"/>
        <w:spacing w:after="160" w:line="400" w:lineRule="exact"/>
        <w:rPr>
          <w:rFonts w:ascii="宋体" w:hAnsi="宋体" w:hint="eastAsia"/>
          <w:szCs w:val="21"/>
        </w:rPr>
      </w:pPr>
      <w:r w:rsidRPr="00605FB0">
        <w:rPr>
          <w:rFonts w:ascii="宋体" w:hAnsi="宋体" w:hint="eastAsia"/>
          <w:szCs w:val="21"/>
        </w:rPr>
        <w:t xml:space="preserve">    （1</w:t>
      </w:r>
      <w:r w:rsidRPr="00605FB0">
        <w:rPr>
          <w:rFonts w:ascii="宋体" w:hAnsi="宋体"/>
          <w:szCs w:val="21"/>
          <w:lang w:val="en"/>
        </w:rPr>
        <w:t>1</w:t>
      </w:r>
      <w:r w:rsidRPr="00605FB0">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46C4EA95" w14:textId="77777777" w:rsidR="00605FB0" w:rsidRPr="00605FB0" w:rsidRDefault="00605FB0" w:rsidP="00605FB0">
      <w:pPr>
        <w:numPr>
          <w:ilvl w:val="255"/>
          <w:numId w:val="0"/>
        </w:numPr>
        <w:adjustRightInd w:val="0"/>
        <w:snapToGrid w:val="0"/>
        <w:spacing w:after="160" w:line="400" w:lineRule="exact"/>
        <w:rPr>
          <w:rFonts w:ascii="宋体" w:hAnsi="宋体" w:hint="eastAsia"/>
          <w:szCs w:val="21"/>
        </w:rPr>
      </w:pPr>
      <w:r w:rsidRPr="00605FB0">
        <w:rPr>
          <w:rFonts w:ascii="宋体" w:hAnsi="宋体" w:hint="eastAsia"/>
          <w:szCs w:val="21"/>
        </w:rPr>
        <w:sym w:font="Wingdings" w:char="00A8"/>
      </w:r>
      <w:r w:rsidRPr="00605FB0">
        <w:rPr>
          <w:rFonts w:ascii="宋体" w:hAnsi="宋体" w:hint="eastAsia"/>
          <w:szCs w:val="21"/>
        </w:rPr>
        <w:t xml:space="preserve">是       </w:t>
      </w:r>
      <w:r w:rsidRPr="00605FB0">
        <w:rPr>
          <w:rFonts w:ascii="宋体" w:hAnsi="宋体" w:hint="eastAsia"/>
          <w:szCs w:val="21"/>
        </w:rPr>
        <w:sym w:font="Wingdings" w:char="00A8"/>
      </w:r>
      <w:r w:rsidRPr="00605FB0">
        <w:rPr>
          <w:rFonts w:ascii="宋体" w:hAnsi="宋体" w:hint="eastAsia"/>
          <w:szCs w:val="21"/>
        </w:rPr>
        <w:t xml:space="preserve">否      </w:t>
      </w:r>
      <w:r w:rsidRPr="00605FB0">
        <w:rPr>
          <w:rFonts w:ascii="宋体" w:hAnsi="宋体" w:hint="eastAsia"/>
          <w:szCs w:val="21"/>
        </w:rPr>
        <w:sym w:font="Wingdings" w:char="00A8"/>
      </w:r>
      <w:r w:rsidRPr="00605FB0">
        <w:rPr>
          <w:rFonts w:ascii="宋体" w:hAnsi="宋体" w:hint="eastAsia"/>
          <w:szCs w:val="21"/>
        </w:rPr>
        <w:t>不涉及</w:t>
      </w:r>
    </w:p>
    <w:p w14:paraId="0B682901"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合同金额</w:t>
      </w:r>
    </w:p>
    <w:p w14:paraId="35F9BACB"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（1）合同金额小写：</w:t>
      </w:r>
      <w:r w:rsidRPr="00605FB0">
        <w:rPr>
          <w:rFonts w:ascii="宋体" w:hAnsi="宋体" w:hint="eastAsia"/>
          <w:szCs w:val="21"/>
          <w:u w:val="single"/>
        </w:rPr>
        <w:t xml:space="preserve">                           </w:t>
      </w:r>
    </w:p>
    <w:p w14:paraId="487FD6C3"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t xml:space="preserve">                 大写：</w:t>
      </w:r>
      <w:r w:rsidRPr="00605FB0">
        <w:rPr>
          <w:rFonts w:ascii="宋体" w:hAnsi="宋体" w:hint="eastAsia"/>
          <w:szCs w:val="21"/>
          <w:u w:val="single"/>
        </w:rPr>
        <w:t xml:space="preserve">                           </w:t>
      </w:r>
    </w:p>
    <w:p w14:paraId="6B5EC896"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分包金额（如有）小写：</w:t>
      </w:r>
      <w:r w:rsidRPr="00605FB0">
        <w:rPr>
          <w:rFonts w:ascii="宋体" w:hAnsi="宋体" w:hint="eastAsia"/>
          <w:szCs w:val="21"/>
          <w:u w:val="single"/>
        </w:rPr>
        <w:t xml:space="preserve">                   </w:t>
      </w:r>
    </w:p>
    <w:p w14:paraId="2E4202DA"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t xml:space="preserve">                     大写：</w:t>
      </w:r>
      <w:r w:rsidRPr="00605FB0">
        <w:rPr>
          <w:rFonts w:ascii="宋体" w:hAnsi="宋体" w:hint="eastAsia"/>
          <w:szCs w:val="21"/>
          <w:u w:val="single"/>
        </w:rPr>
        <w:t xml:space="preserve">                       </w:t>
      </w:r>
    </w:p>
    <w:p w14:paraId="35742F73"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 xml:space="preserve">    （注：固定单价合同应填写单价和最高限价）</w:t>
      </w:r>
    </w:p>
    <w:p w14:paraId="454D28D7" w14:textId="77777777" w:rsidR="00605FB0" w:rsidRPr="00605FB0" w:rsidRDefault="00605FB0" w:rsidP="00605FB0">
      <w:pPr>
        <w:numPr>
          <w:ilvl w:val="255"/>
          <w:numId w:val="0"/>
        </w:numPr>
        <w:adjustRightInd w:val="0"/>
        <w:snapToGrid w:val="0"/>
        <w:spacing w:after="160" w:line="400" w:lineRule="exact"/>
        <w:rPr>
          <w:rFonts w:ascii="宋体" w:hAnsi="宋体" w:hint="eastAsia"/>
          <w:szCs w:val="21"/>
        </w:rPr>
      </w:pPr>
      <w:r w:rsidRPr="00605FB0">
        <w:rPr>
          <w:rFonts w:ascii="宋体" w:hAnsi="宋体" w:hint="eastAsia"/>
          <w:szCs w:val="21"/>
        </w:rPr>
        <w:t xml:space="preserve">    （2）合同定价方式（采用组合定价方式的，</w:t>
      </w:r>
      <w:proofErr w:type="gramStart"/>
      <w:r w:rsidRPr="00605FB0">
        <w:rPr>
          <w:rFonts w:ascii="宋体" w:hAnsi="宋体" w:hint="eastAsia"/>
          <w:szCs w:val="21"/>
        </w:rPr>
        <w:t>可以勾选多项</w:t>
      </w:r>
      <w:proofErr w:type="gramEnd"/>
      <w:r w:rsidRPr="00605FB0">
        <w:rPr>
          <w:rFonts w:ascii="宋体" w:hAnsi="宋体" w:hint="eastAsia"/>
          <w:szCs w:val="21"/>
        </w:rPr>
        <w:t>）：</w:t>
      </w:r>
    </w:p>
    <w:p w14:paraId="3C24A6AF"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iCs/>
          <w:szCs w:val="21"/>
        </w:rPr>
        <w:t xml:space="preserve">  </w:t>
      </w:r>
      <w:r w:rsidRPr="00605FB0">
        <w:rPr>
          <w:rFonts w:ascii="宋体" w:hAnsi="宋体" w:hint="eastAsia"/>
          <w:iCs/>
          <w:szCs w:val="21"/>
        </w:rPr>
        <w:sym w:font="Wingdings" w:char="00A8"/>
      </w:r>
      <w:r w:rsidRPr="00605FB0">
        <w:rPr>
          <w:rFonts w:ascii="宋体" w:hAnsi="宋体" w:hint="eastAsia"/>
          <w:iCs/>
          <w:szCs w:val="21"/>
        </w:rPr>
        <w:t xml:space="preserve">固定总价 </w:t>
      </w:r>
      <w:r w:rsidRPr="00605FB0">
        <w:rPr>
          <w:rFonts w:ascii="宋体" w:hAnsi="宋体" w:hint="eastAsia"/>
          <w:iCs/>
          <w:szCs w:val="21"/>
        </w:rPr>
        <w:sym w:font="Wingdings" w:char="00A8"/>
      </w:r>
      <w:r w:rsidRPr="00605FB0">
        <w:rPr>
          <w:rFonts w:ascii="宋体" w:hAnsi="宋体" w:hint="eastAsia"/>
          <w:iCs/>
          <w:szCs w:val="21"/>
        </w:rPr>
        <w:t xml:space="preserve">固定单价 </w:t>
      </w:r>
      <w:r w:rsidRPr="00605FB0">
        <w:rPr>
          <w:rFonts w:ascii="宋体" w:hAnsi="宋体" w:hint="eastAsia"/>
          <w:iCs/>
          <w:szCs w:val="21"/>
        </w:rPr>
        <w:sym w:font="Wingdings" w:char="00A8"/>
      </w:r>
      <w:r w:rsidRPr="00605FB0">
        <w:rPr>
          <w:rFonts w:ascii="宋体" w:hAnsi="宋体" w:hint="eastAsia"/>
          <w:iCs/>
          <w:szCs w:val="21"/>
        </w:rPr>
        <w:t xml:space="preserve">固定费率 </w:t>
      </w:r>
      <w:r w:rsidRPr="00605FB0">
        <w:rPr>
          <w:rFonts w:ascii="宋体" w:hAnsi="宋体" w:hint="eastAsia"/>
          <w:iCs/>
          <w:szCs w:val="21"/>
        </w:rPr>
        <w:sym w:font="Wingdings" w:char="00A8"/>
      </w:r>
      <w:r w:rsidRPr="00605FB0">
        <w:rPr>
          <w:rFonts w:ascii="宋体" w:hAnsi="宋体" w:hint="eastAsia"/>
          <w:iCs/>
          <w:szCs w:val="21"/>
        </w:rPr>
        <w:t xml:space="preserve">成本补偿 </w:t>
      </w:r>
      <w:r w:rsidRPr="00605FB0">
        <w:rPr>
          <w:rFonts w:ascii="宋体" w:hAnsi="宋体" w:hint="eastAsia"/>
          <w:iCs/>
          <w:szCs w:val="21"/>
        </w:rPr>
        <w:sym w:font="Wingdings" w:char="00A8"/>
      </w:r>
      <w:r w:rsidRPr="00605FB0">
        <w:rPr>
          <w:rFonts w:ascii="宋体" w:hAnsi="宋体" w:hint="eastAsia"/>
          <w:iCs/>
          <w:szCs w:val="21"/>
        </w:rPr>
        <w:t xml:space="preserve">绩效激励 </w:t>
      </w:r>
      <w:r w:rsidRPr="00605FB0">
        <w:rPr>
          <w:rFonts w:ascii="宋体" w:hAnsi="宋体" w:hint="eastAsia"/>
          <w:iCs/>
          <w:szCs w:val="21"/>
        </w:rPr>
        <w:sym w:font="Wingdings" w:char="00A8"/>
      </w:r>
      <w:r w:rsidRPr="00605FB0">
        <w:rPr>
          <w:rFonts w:ascii="宋体" w:hAnsi="宋体" w:hint="eastAsia"/>
          <w:iCs/>
          <w:szCs w:val="21"/>
        </w:rPr>
        <w:t>其他</w:t>
      </w:r>
      <w:r w:rsidRPr="00605FB0">
        <w:rPr>
          <w:rFonts w:ascii="宋体" w:hAnsi="宋体" w:hint="eastAsia"/>
          <w:szCs w:val="21"/>
          <w:u w:val="single"/>
        </w:rPr>
        <w:t xml:space="preserve">       </w:t>
      </w:r>
    </w:p>
    <w:p w14:paraId="651B5499" w14:textId="77777777" w:rsidR="00605FB0" w:rsidRDefault="00605FB0" w:rsidP="00605FB0">
      <w:pPr>
        <w:spacing w:after="160" w:line="400" w:lineRule="exact"/>
        <w:rPr>
          <w:rFonts w:ascii="宋体" w:hAnsi="宋体" w:hint="eastAsia"/>
          <w:szCs w:val="21"/>
        </w:rPr>
      </w:pPr>
      <w:r w:rsidRPr="00605FB0">
        <w:rPr>
          <w:rFonts w:ascii="宋体" w:hAnsi="宋体" w:hint="eastAsia"/>
          <w:szCs w:val="21"/>
        </w:rPr>
        <w:t>（3）付款方式（按项目</w:t>
      </w:r>
      <w:proofErr w:type="gramStart"/>
      <w:r w:rsidRPr="00605FB0">
        <w:rPr>
          <w:rFonts w:ascii="宋体" w:hAnsi="宋体" w:hint="eastAsia"/>
          <w:szCs w:val="21"/>
        </w:rPr>
        <w:t>实际勾选填写</w:t>
      </w:r>
      <w:proofErr w:type="gramEnd"/>
      <w:r w:rsidRPr="00605FB0">
        <w:rPr>
          <w:rFonts w:ascii="宋体" w:hAnsi="宋体" w:hint="eastAsia"/>
          <w:szCs w:val="21"/>
        </w:rPr>
        <w:t>）：</w:t>
      </w:r>
    </w:p>
    <w:p w14:paraId="731BB847" w14:textId="77777777" w:rsidR="00ED79AA" w:rsidRPr="00C7067D" w:rsidRDefault="00ED79AA" w:rsidP="00ED79AA">
      <w:pPr>
        <w:spacing w:line="360" w:lineRule="auto"/>
        <w:rPr>
          <w:rFonts w:ascii="宋体" w:hAnsi="宋体" w:cs="宋体" w:hint="eastAsia"/>
          <w:sz w:val="24"/>
        </w:rPr>
      </w:pPr>
      <w:bookmarkStart w:id="74" w:name="OLE_LINK5"/>
      <w:r w:rsidRPr="00C7067D">
        <w:rPr>
          <w:rFonts w:ascii="宋体" w:hAnsi="宋体" w:cs="宋体" w:hint="eastAsia"/>
          <w:sz w:val="24"/>
        </w:rPr>
        <w:t>若需要支付预付款的，按照以下条款：合同签订后，</w:t>
      </w:r>
      <w:r w:rsidRPr="00C7067D">
        <w:rPr>
          <w:rFonts w:ascii="宋体" w:hAnsi="宋体" w:cs="宋体" w:hint="eastAsia"/>
          <w:kern w:val="0"/>
          <w:sz w:val="24"/>
        </w:rPr>
        <w:t>发包人</w:t>
      </w:r>
      <w:r w:rsidRPr="00C7067D">
        <w:rPr>
          <w:rFonts w:ascii="宋体" w:hAnsi="宋体" w:cs="宋体" w:hint="eastAsia"/>
          <w:sz w:val="24"/>
        </w:rPr>
        <w:t>收到承包人提供的相应金额发票15工作日内，支付30%合同预付款，剩余款项验收完成后全部付清。</w:t>
      </w:r>
    </w:p>
    <w:bookmarkEnd w:id="74"/>
    <w:p w14:paraId="124B7031" w14:textId="097969A4" w:rsidR="00ED79AA" w:rsidRPr="00605FB0" w:rsidRDefault="00ED79AA" w:rsidP="00ED79AA">
      <w:pPr>
        <w:spacing w:line="360" w:lineRule="auto"/>
        <w:rPr>
          <w:rFonts w:ascii="宋体" w:hAnsi="宋体" w:cs="宋体" w:hint="eastAsia"/>
          <w:sz w:val="24"/>
        </w:rPr>
      </w:pPr>
      <w:r w:rsidRPr="00C7067D">
        <w:rPr>
          <w:rFonts w:ascii="宋体" w:hAnsi="宋体" w:cs="宋体" w:hint="eastAsia"/>
          <w:sz w:val="24"/>
        </w:rPr>
        <w:t>若不需要预付款，则验收合格后收到承包人提供的相应金额发票15工作日内全额支付。</w:t>
      </w:r>
    </w:p>
    <w:p w14:paraId="6489674B" w14:textId="0D78F80E" w:rsidR="00605FB0" w:rsidRPr="00605FB0" w:rsidRDefault="00605FB0" w:rsidP="00605FB0">
      <w:pPr>
        <w:adjustRightInd w:val="0"/>
        <w:snapToGrid w:val="0"/>
        <w:spacing w:after="160" w:line="400" w:lineRule="exact"/>
        <w:rPr>
          <w:rFonts w:ascii="宋体" w:hAnsi="宋体" w:hint="eastAsia"/>
          <w:color w:val="FF0000"/>
          <w:szCs w:val="21"/>
          <w:u w:val="single"/>
        </w:rPr>
      </w:pPr>
      <w:r w:rsidRPr="00605FB0">
        <w:rPr>
          <w:rFonts w:ascii="宋体" w:hAnsi="宋体" w:hint="eastAsia"/>
          <w:szCs w:val="21"/>
        </w:rPr>
        <w:sym w:font="Wingdings" w:char="00A8"/>
      </w:r>
      <w:r w:rsidRPr="00605FB0">
        <w:rPr>
          <w:rFonts w:ascii="宋体" w:hAnsi="宋体" w:hint="eastAsia"/>
          <w:szCs w:val="21"/>
        </w:rPr>
        <w:t>全额付款：</w:t>
      </w:r>
      <w:r w:rsidRPr="00605FB0">
        <w:rPr>
          <w:rFonts w:ascii="宋体" w:hAnsi="宋体" w:hint="eastAsia"/>
          <w:color w:val="FF0000"/>
          <w:szCs w:val="21"/>
          <w:u w:val="single"/>
        </w:rPr>
        <w:t xml:space="preserve"> </w:t>
      </w:r>
      <w:r w:rsidR="00ED79AA" w:rsidRPr="00ED79AA">
        <w:rPr>
          <w:rFonts w:ascii="宋体" w:hAnsi="宋体" w:hint="eastAsia"/>
          <w:color w:val="FF0000"/>
          <w:szCs w:val="21"/>
          <w:u w:val="single"/>
        </w:rPr>
        <w:t>若不需要预付款，则验收合格后收到承包人提供的相应金额发票15工作日内全额支付。</w:t>
      </w:r>
      <w:r w:rsidRPr="00605FB0">
        <w:rPr>
          <w:rFonts w:ascii="宋体" w:hAnsi="宋体" w:hint="eastAsia"/>
          <w:color w:val="FF0000"/>
          <w:szCs w:val="21"/>
          <w:u w:val="single"/>
        </w:rPr>
        <w:t xml:space="preserve"> </w:t>
      </w:r>
    </w:p>
    <w:p w14:paraId="064C8FCD" w14:textId="15FC4B36" w:rsidR="00605FB0" w:rsidRPr="00605FB0" w:rsidRDefault="00605FB0" w:rsidP="00605FB0">
      <w:pPr>
        <w:snapToGrid w:val="0"/>
        <w:spacing w:after="160" w:line="400" w:lineRule="exact"/>
      </w:pPr>
      <w:r w:rsidRPr="00605FB0">
        <w:rPr>
          <w:rFonts w:ascii="宋体" w:hAnsi="宋体" w:hint="eastAsia"/>
          <w:szCs w:val="21"/>
        </w:rPr>
        <w:sym w:font="Wingdings" w:char="00A8"/>
      </w:r>
      <w:r w:rsidRPr="00605FB0">
        <w:rPr>
          <w:rFonts w:ascii="宋体" w:hAnsi="宋体" w:hint="eastAsia"/>
          <w:szCs w:val="21"/>
        </w:rPr>
        <w:t>分期付款：</w:t>
      </w:r>
      <w:r w:rsidRPr="00605FB0">
        <w:rPr>
          <w:rFonts w:ascii="宋体" w:hAnsi="宋体" w:hint="eastAsia"/>
          <w:szCs w:val="21"/>
          <w:u w:val="single"/>
        </w:rPr>
        <w:t xml:space="preserve">  </w:t>
      </w:r>
      <w:r w:rsidR="00ED79AA" w:rsidRPr="00ED79AA">
        <w:rPr>
          <w:rFonts w:ascii="宋体" w:hAnsi="宋体" w:hint="eastAsia"/>
          <w:color w:val="FF0000"/>
          <w:szCs w:val="21"/>
          <w:u w:val="single"/>
        </w:rPr>
        <w:t>若需要支付预付款的，按照以下条款：合同签订后，发包人收到承包人提供的相应金额发票15工作日内，支付30%合同预付款，剩余款项验收完成后全部付清。</w:t>
      </w:r>
      <w:r w:rsidRPr="00605FB0">
        <w:rPr>
          <w:rFonts w:ascii="宋体" w:hAnsi="宋体" w:hint="eastAsia"/>
          <w:szCs w:val="21"/>
          <w:u w:val="single"/>
        </w:rPr>
        <w:t xml:space="preserve"> </w:t>
      </w:r>
    </w:p>
    <w:p w14:paraId="42355FFF" w14:textId="77777777" w:rsidR="00605FB0" w:rsidRPr="00605FB0" w:rsidRDefault="00605FB0" w:rsidP="00605FB0">
      <w:pPr>
        <w:adjustRightInd w:val="0"/>
        <w:snapToGrid w:val="0"/>
        <w:spacing w:after="160" w:line="400" w:lineRule="exact"/>
        <w:rPr>
          <w:rFonts w:ascii="宋体" w:hAnsi="宋体" w:hint="eastAsia"/>
          <w:szCs w:val="21"/>
          <w:u w:val="single"/>
        </w:rPr>
      </w:pPr>
      <w:r w:rsidRPr="00605FB0">
        <w:rPr>
          <w:rFonts w:ascii="宋体" w:hAnsi="宋体" w:hint="eastAsia"/>
          <w:szCs w:val="21"/>
        </w:rPr>
        <w:lastRenderedPageBreak/>
        <w:sym w:font="Wingdings" w:char="00A8"/>
      </w:r>
      <w:r w:rsidRPr="00605FB0">
        <w:rPr>
          <w:rFonts w:ascii="宋体" w:hAnsi="宋体" w:hint="eastAsia"/>
          <w:szCs w:val="21"/>
        </w:rPr>
        <w:t>成本补偿：</w:t>
      </w:r>
      <w:r w:rsidRPr="00605FB0">
        <w:rPr>
          <w:rFonts w:ascii="宋体" w:hAnsi="宋体" w:hint="eastAsia"/>
          <w:szCs w:val="21"/>
          <w:u w:val="single"/>
        </w:rPr>
        <w:t xml:space="preserve">      （应明确按照成本补偿方式的支付方式和支付条件）   </w:t>
      </w:r>
    </w:p>
    <w:p w14:paraId="14B0A024"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sym w:font="Wingdings" w:char="00A8"/>
      </w:r>
      <w:r w:rsidRPr="00605FB0">
        <w:rPr>
          <w:rFonts w:ascii="宋体" w:hAnsi="宋体" w:hint="eastAsia"/>
          <w:szCs w:val="21"/>
        </w:rPr>
        <w:t>绩效激励：</w:t>
      </w:r>
      <w:r w:rsidRPr="00605FB0">
        <w:rPr>
          <w:rFonts w:ascii="宋体" w:hAnsi="宋体" w:hint="eastAsia"/>
          <w:szCs w:val="21"/>
          <w:u w:val="single"/>
        </w:rPr>
        <w:t xml:space="preserve">      （应明确按照绩效激励方式的支付方式和支付条件）   </w:t>
      </w:r>
    </w:p>
    <w:p w14:paraId="56FC4B23"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u w:val="single"/>
        </w:rPr>
      </w:pPr>
      <w:r w:rsidRPr="00605FB0">
        <w:rPr>
          <w:rFonts w:ascii="宋体" w:hAnsi="宋体" w:hint="eastAsia"/>
          <w:b/>
          <w:szCs w:val="21"/>
        </w:rPr>
        <w:t>合同履行</w:t>
      </w:r>
    </w:p>
    <w:p w14:paraId="27DB5130" w14:textId="77777777" w:rsidR="00605FB0" w:rsidRPr="00605FB0" w:rsidRDefault="00605FB0" w:rsidP="00605FB0">
      <w:pPr>
        <w:adjustRightInd w:val="0"/>
        <w:snapToGrid w:val="0"/>
        <w:spacing w:after="160" w:line="400" w:lineRule="exact"/>
        <w:rPr>
          <w:rFonts w:ascii="宋体" w:hAnsi="宋体" w:cs="宋体" w:hint="eastAsia"/>
          <w:szCs w:val="21"/>
        </w:rPr>
      </w:pPr>
      <w:r w:rsidRPr="00605FB0">
        <w:rPr>
          <w:rFonts w:ascii="宋体" w:hAnsi="宋体" w:cs="宋体" w:hint="eastAsia"/>
          <w:szCs w:val="21"/>
        </w:rPr>
        <w:t>（1）起始日期：</w:t>
      </w:r>
      <w:r w:rsidRPr="00605FB0">
        <w:rPr>
          <w:rFonts w:ascii="宋体" w:hAnsi="宋体" w:cs="宋体" w:hint="eastAsia"/>
          <w:szCs w:val="21"/>
          <w:u w:val="single"/>
        </w:rPr>
        <w:t xml:space="preserve">    </w:t>
      </w:r>
      <w:r w:rsidRPr="00605FB0">
        <w:rPr>
          <w:rFonts w:ascii="宋体" w:hAnsi="宋体" w:cs="宋体" w:hint="eastAsia"/>
          <w:szCs w:val="21"/>
        </w:rPr>
        <w:t>年</w:t>
      </w:r>
      <w:r w:rsidRPr="00605FB0">
        <w:rPr>
          <w:rFonts w:ascii="宋体" w:hAnsi="宋体" w:cs="宋体" w:hint="eastAsia"/>
          <w:szCs w:val="21"/>
          <w:u w:val="single"/>
        </w:rPr>
        <w:t xml:space="preserve">   </w:t>
      </w:r>
      <w:r w:rsidRPr="00605FB0">
        <w:rPr>
          <w:rFonts w:ascii="宋体" w:hAnsi="宋体" w:cs="宋体" w:hint="eastAsia"/>
          <w:szCs w:val="21"/>
        </w:rPr>
        <w:t>月</w:t>
      </w:r>
      <w:r w:rsidRPr="00605FB0">
        <w:rPr>
          <w:rFonts w:ascii="宋体" w:hAnsi="宋体" w:cs="宋体" w:hint="eastAsia"/>
          <w:szCs w:val="21"/>
          <w:u w:val="single"/>
        </w:rPr>
        <w:t xml:space="preserve">   </w:t>
      </w:r>
      <w:r w:rsidRPr="00605FB0">
        <w:rPr>
          <w:rFonts w:ascii="宋体" w:hAnsi="宋体" w:cs="宋体" w:hint="eastAsia"/>
          <w:szCs w:val="21"/>
        </w:rPr>
        <w:t>日，完成日期：</w:t>
      </w:r>
      <w:r w:rsidRPr="00605FB0">
        <w:rPr>
          <w:rFonts w:ascii="宋体" w:hAnsi="宋体" w:cs="宋体" w:hint="eastAsia"/>
          <w:szCs w:val="21"/>
          <w:u w:val="single"/>
        </w:rPr>
        <w:t xml:space="preserve">    </w:t>
      </w:r>
      <w:r w:rsidRPr="00605FB0">
        <w:rPr>
          <w:rFonts w:ascii="宋体" w:hAnsi="宋体" w:cs="宋体" w:hint="eastAsia"/>
          <w:szCs w:val="21"/>
        </w:rPr>
        <w:t>年</w:t>
      </w:r>
      <w:r w:rsidRPr="00605FB0">
        <w:rPr>
          <w:rFonts w:ascii="宋体" w:hAnsi="宋体" w:cs="宋体" w:hint="eastAsia"/>
          <w:szCs w:val="21"/>
          <w:u w:val="single"/>
        </w:rPr>
        <w:t xml:space="preserve">   </w:t>
      </w:r>
      <w:r w:rsidRPr="00605FB0">
        <w:rPr>
          <w:rFonts w:ascii="宋体" w:hAnsi="宋体" w:cs="宋体" w:hint="eastAsia"/>
          <w:szCs w:val="21"/>
        </w:rPr>
        <w:t>月</w:t>
      </w:r>
      <w:r w:rsidRPr="00605FB0">
        <w:rPr>
          <w:rFonts w:ascii="宋体" w:hAnsi="宋体" w:cs="宋体" w:hint="eastAsia"/>
          <w:szCs w:val="21"/>
          <w:u w:val="single"/>
        </w:rPr>
        <w:t xml:space="preserve">   </w:t>
      </w:r>
      <w:r w:rsidRPr="00605FB0">
        <w:rPr>
          <w:rFonts w:ascii="宋体" w:hAnsi="宋体" w:cs="宋体" w:hint="eastAsia"/>
          <w:szCs w:val="21"/>
        </w:rPr>
        <w:t>日。</w:t>
      </w:r>
    </w:p>
    <w:p w14:paraId="23C65F41" w14:textId="77777777" w:rsidR="00605FB0" w:rsidRPr="00605FB0" w:rsidRDefault="00605FB0" w:rsidP="00605FB0">
      <w:pPr>
        <w:adjustRightInd w:val="0"/>
        <w:snapToGrid w:val="0"/>
        <w:spacing w:after="160" w:line="400" w:lineRule="exact"/>
        <w:rPr>
          <w:rFonts w:ascii="宋体" w:hAnsi="宋体" w:cs="宋体" w:hint="eastAsia"/>
          <w:szCs w:val="21"/>
          <w:u w:val="single"/>
        </w:rPr>
      </w:pPr>
      <w:r w:rsidRPr="00605FB0">
        <w:rPr>
          <w:rFonts w:ascii="宋体" w:hAnsi="宋体" w:cs="宋体" w:hint="eastAsia"/>
          <w:szCs w:val="21"/>
        </w:rPr>
        <w:t>（2）履约地点</w:t>
      </w:r>
      <w:r w:rsidRPr="00605FB0">
        <w:rPr>
          <w:rFonts w:ascii="宋体" w:hAnsi="宋体" w:cs="宋体" w:hint="eastAsia"/>
          <w:bCs/>
          <w:szCs w:val="21"/>
        </w:rPr>
        <w:t>：</w:t>
      </w:r>
      <w:r w:rsidRPr="00605FB0">
        <w:rPr>
          <w:rFonts w:ascii="宋体" w:hAnsi="宋体" w:cs="宋体" w:hint="eastAsia"/>
          <w:szCs w:val="21"/>
          <w:u w:val="single"/>
        </w:rPr>
        <w:t xml:space="preserve">                             </w:t>
      </w:r>
    </w:p>
    <w:p w14:paraId="0C40F8AA" w14:textId="77777777" w:rsidR="00605FB0" w:rsidRPr="00605FB0" w:rsidRDefault="00605FB0" w:rsidP="00605FB0">
      <w:pPr>
        <w:adjustRightInd w:val="0"/>
        <w:snapToGrid w:val="0"/>
        <w:spacing w:after="160" w:line="400" w:lineRule="exact"/>
        <w:rPr>
          <w:rFonts w:ascii="宋体" w:hAnsi="宋体" w:cs="宋体" w:hint="eastAsia"/>
          <w:szCs w:val="21"/>
        </w:rPr>
      </w:pPr>
      <w:r w:rsidRPr="00605FB0">
        <w:rPr>
          <w:rFonts w:ascii="宋体" w:hAnsi="宋体" w:cs="宋体" w:hint="eastAsia"/>
          <w:bCs/>
          <w:szCs w:val="21"/>
        </w:rPr>
        <w:t>（3）履约担保：</w:t>
      </w:r>
      <w:r w:rsidRPr="00605FB0">
        <w:rPr>
          <w:rFonts w:ascii="宋体" w:hAnsi="宋体" w:cs="宋体" w:hint="eastAsia"/>
        </w:rPr>
        <w:t>是否收取履约保证金：</w:t>
      </w:r>
      <w:r w:rsidRPr="00605FB0">
        <w:rPr>
          <w:rFonts w:ascii="宋体" w:hAnsi="宋体" w:cs="宋体" w:hint="eastAsia"/>
          <w:szCs w:val="21"/>
        </w:rPr>
        <w:sym w:font="Wingdings" w:char="00A8"/>
      </w:r>
      <w:r w:rsidRPr="00605FB0">
        <w:rPr>
          <w:rFonts w:ascii="宋体" w:hAnsi="宋体" w:cs="宋体" w:hint="eastAsia"/>
          <w:szCs w:val="21"/>
        </w:rPr>
        <w:t xml:space="preserve">是    </w:t>
      </w:r>
      <w:r w:rsidRPr="00605FB0">
        <w:rPr>
          <w:rFonts w:ascii="宋体" w:hAnsi="宋体" w:cs="宋体" w:hint="eastAsia"/>
          <w:szCs w:val="21"/>
        </w:rPr>
        <w:sym w:font="Wingdings" w:char="00A8"/>
      </w:r>
      <w:r w:rsidRPr="00605FB0">
        <w:rPr>
          <w:rFonts w:ascii="宋体" w:hAnsi="宋体" w:cs="宋体" w:hint="eastAsia"/>
          <w:szCs w:val="21"/>
        </w:rPr>
        <w:t>否</w:t>
      </w:r>
    </w:p>
    <w:p w14:paraId="33904024"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eastAsia="华文楷体" w:hAnsi="宋体" w:cs="宋体" w:hint="eastAsia"/>
          <w:bCs/>
          <w:kern w:val="0"/>
          <w:sz w:val="22"/>
          <w:szCs w:val="21"/>
        </w:rPr>
        <w:t xml:space="preserve">  </w:t>
      </w:r>
      <w:r w:rsidRPr="00605FB0">
        <w:rPr>
          <w:rFonts w:ascii="宋体" w:hAnsi="宋体" w:cs="宋体" w:hint="eastAsia"/>
          <w:kern w:val="0"/>
          <w:szCs w:val="21"/>
        </w:rPr>
        <w:t xml:space="preserve">  收取履约保证金形式：</w:t>
      </w:r>
      <w:r w:rsidRPr="00605FB0">
        <w:rPr>
          <w:rFonts w:ascii="宋体" w:hAnsi="宋体" w:cs="宋体" w:hint="eastAsia"/>
          <w:bCs/>
          <w:kern w:val="0"/>
          <w:szCs w:val="21"/>
          <w:u w:val="single"/>
        </w:rPr>
        <w:t xml:space="preserve">                            </w:t>
      </w:r>
    </w:p>
    <w:p w14:paraId="3FF96943"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hAnsi="宋体" w:cs="宋体" w:hint="eastAsia"/>
          <w:kern w:val="0"/>
          <w:szCs w:val="21"/>
        </w:rPr>
        <w:t xml:space="preserve">    收取履约保证金金额：</w:t>
      </w:r>
      <w:r w:rsidRPr="00605FB0">
        <w:rPr>
          <w:rFonts w:ascii="宋体" w:hAnsi="宋体" w:cs="宋体" w:hint="eastAsia"/>
          <w:bCs/>
          <w:kern w:val="0"/>
          <w:szCs w:val="21"/>
          <w:u w:val="single"/>
        </w:rPr>
        <w:t xml:space="preserve">                            </w:t>
      </w:r>
    </w:p>
    <w:p w14:paraId="5E48146B" w14:textId="77777777" w:rsidR="00605FB0" w:rsidRPr="00605FB0" w:rsidRDefault="00605FB0" w:rsidP="00605FB0">
      <w:pPr>
        <w:snapToGrid w:val="0"/>
        <w:spacing w:after="160" w:line="400" w:lineRule="exact"/>
        <w:rPr>
          <w:rFonts w:ascii="宋体" w:hAnsi="宋体" w:cs="宋体" w:hint="eastAsia"/>
        </w:rPr>
      </w:pPr>
      <w:r w:rsidRPr="00605FB0">
        <w:rPr>
          <w:rFonts w:ascii="宋体" w:hAnsi="宋体" w:cs="宋体" w:hint="eastAsia"/>
          <w:bCs/>
          <w:szCs w:val="21"/>
        </w:rPr>
        <w:t xml:space="preserve">    履约担保期限：</w:t>
      </w:r>
      <w:r w:rsidRPr="00605FB0">
        <w:rPr>
          <w:rFonts w:ascii="宋体" w:hAnsi="宋体" w:cs="宋体" w:hint="eastAsia"/>
          <w:bCs/>
          <w:szCs w:val="21"/>
          <w:u w:val="single"/>
        </w:rPr>
        <w:t xml:space="preserve">                                  </w:t>
      </w:r>
    </w:p>
    <w:p w14:paraId="0E4427FD" w14:textId="77777777" w:rsidR="00605FB0" w:rsidRPr="00605FB0" w:rsidRDefault="00605FB0" w:rsidP="00605FB0">
      <w:pPr>
        <w:adjustRightInd w:val="0"/>
        <w:snapToGrid w:val="0"/>
        <w:spacing w:after="160" w:line="400" w:lineRule="exact"/>
        <w:rPr>
          <w:rFonts w:ascii="宋体" w:hAnsi="宋体" w:cs="宋体" w:hint="eastAsia"/>
          <w:bCs/>
          <w:szCs w:val="21"/>
        </w:rPr>
      </w:pPr>
      <w:r w:rsidRPr="00605FB0">
        <w:rPr>
          <w:rFonts w:ascii="宋体" w:hAnsi="宋体" w:cs="宋体" w:hint="eastAsia"/>
          <w:bCs/>
          <w:szCs w:val="21"/>
        </w:rPr>
        <w:t>（4）分期履行要求：</w:t>
      </w:r>
      <w:r w:rsidRPr="00605FB0">
        <w:rPr>
          <w:rFonts w:ascii="宋体" w:hAnsi="宋体" w:cs="宋体" w:hint="eastAsia"/>
          <w:bCs/>
          <w:szCs w:val="21"/>
          <w:u w:val="single"/>
        </w:rPr>
        <w:t xml:space="preserve">                                                        </w:t>
      </w:r>
    </w:p>
    <w:p w14:paraId="67BEC397" w14:textId="77777777" w:rsidR="00605FB0" w:rsidRPr="00605FB0" w:rsidRDefault="00605FB0" w:rsidP="00605FB0">
      <w:pPr>
        <w:adjustRightInd w:val="0"/>
        <w:snapToGrid w:val="0"/>
        <w:spacing w:after="160" w:line="400" w:lineRule="exact"/>
        <w:rPr>
          <w:rFonts w:ascii="宋体" w:hAnsi="宋体" w:cs="宋体" w:hint="eastAsia"/>
          <w:szCs w:val="21"/>
          <w:u w:val="single"/>
        </w:rPr>
      </w:pPr>
      <w:r w:rsidRPr="00605FB0">
        <w:rPr>
          <w:rFonts w:ascii="宋体" w:hAnsi="宋体" w:cs="宋体" w:hint="eastAsia"/>
          <w:bCs/>
          <w:szCs w:val="21"/>
        </w:rPr>
        <w:t>（5）风险处置措施和替代方案：</w:t>
      </w:r>
      <w:r w:rsidRPr="00605FB0">
        <w:rPr>
          <w:rFonts w:ascii="宋体" w:hAnsi="宋体" w:cs="宋体" w:hint="eastAsia"/>
          <w:color w:val="0000FF"/>
          <w:szCs w:val="21"/>
          <w:u w:val="single"/>
        </w:rPr>
        <w:t xml:space="preserve"> </w:t>
      </w:r>
      <w:r w:rsidRPr="00605FB0">
        <w:rPr>
          <w:rFonts w:ascii="宋体" w:hAnsi="宋体" w:cs="宋体" w:hint="eastAsia"/>
          <w:color w:val="000000"/>
          <w:szCs w:val="21"/>
          <w:u w:val="single"/>
        </w:rPr>
        <w:t xml:space="preserve">              </w:t>
      </w:r>
      <w:r w:rsidRPr="00605FB0">
        <w:rPr>
          <w:rFonts w:ascii="宋体" w:hAnsi="宋体" w:cs="宋体" w:hint="eastAsia"/>
          <w:szCs w:val="21"/>
          <w:u w:val="single"/>
        </w:rPr>
        <w:t xml:space="preserve">                                                </w:t>
      </w:r>
    </w:p>
    <w:p w14:paraId="1C6257EB"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合同验收</w:t>
      </w:r>
    </w:p>
    <w:p w14:paraId="03D3809B" w14:textId="77777777" w:rsidR="00605FB0" w:rsidRPr="00605FB0" w:rsidRDefault="00605FB0" w:rsidP="00605FB0">
      <w:pPr>
        <w:numPr>
          <w:ilvl w:val="0"/>
          <w:numId w:val="12"/>
        </w:numPr>
        <w:adjustRightInd w:val="0"/>
        <w:snapToGrid w:val="0"/>
        <w:spacing w:after="160" w:line="400" w:lineRule="exact"/>
        <w:ind w:firstLine="420"/>
        <w:rPr>
          <w:rFonts w:ascii="宋体" w:hAnsi="宋体" w:hint="eastAsia"/>
          <w:bCs/>
          <w:szCs w:val="21"/>
        </w:rPr>
      </w:pPr>
      <w:r w:rsidRPr="00605FB0">
        <w:rPr>
          <w:rFonts w:ascii="宋体" w:hAnsi="宋体" w:hint="eastAsia"/>
          <w:bCs/>
          <w:szCs w:val="21"/>
        </w:rPr>
        <w:t>验收组织方式：</w:t>
      </w:r>
      <w:r w:rsidRPr="00605FB0">
        <w:rPr>
          <w:rFonts w:ascii="宋体" w:hAnsi="宋体" w:cs="宋体" w:hint="eastAsia"/>
          <w:szCs w:val="21"/>
        </w:rPr>
        <w:sym w:font="Wingdings" w:char="00A8"/>
      </w:r>
      <w:r w:rsidRPr="00605FB0">
        <w:rPr>
          <w:rFonts w:ascii="宋体" w:hAnsi="宋体" w:hint="eastAsia"/>
          <w:bCs/>
          <w:szCs w:val="21"/>
        </w:rPr>
        <w:t xml:space="preserve">自行组织 </w:t>
      </w:r>
      <w:r w:rsidRPr="00605FB0">
        <w:rPr>
          <w:rFonts w:ascii="宋体" w:hAnsi="宋体" w:cs="宋体" w:hint="eastAsia"/>
          <w:szCs w:val="21"/>
        </w:rPr>
        <w:sym w:font="Wingdings" w:char="00A8"/>
      </w:r>
      <w:r w:rsidRPr="00605FB0">
        <w:rPr>
          <w:rFonts w:ascii="宋体" w:hAnsi="宋体" w:hint="eastAsia"/>
          <w:bCs/>
          <w:szCs w:val="21"/>
        </w:rPr>
        <w:t>委托第三方组织</w:t>
      </w:r>
    </w:p>
    <w:p w14:paraId="63F9708E"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 xml:space="preserve">         验收主体：</w:t>
      </w:r>
      <w:r w:rsidRPr="00605FB0">
        <w:rPr>
          <w:rFonts w:ascii="宋体" w:hAnsi="宋体" w:hint="eastAsia"/>
          <w:bCs/>
          <w:szCs w:val="21"/>
          <w:u w:val="single"/>
        </w:rPr>
        <w:t xml:space="preserve">                  </w:t>
      </w:r>
    </w:p>
    <w:p w14:paraId="735FE4E7"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 xml:space="preserve">        是否邀请本项目的其他供应商参加验收：</w:t>
      </w:r>
      <w:r w:rsidRPr="00605FB0">
        <w:rPr>
          <w:rFonts w:ascii="宋体" w:hAnsi="宋体" w:cs="宋体" w:hint="eastAsia"/>
          <w:szCs w:val="21"/>
        </w:rPr>
        <w:sym w:font="Wingdings" w:char="00A8"/>
      </w:r>
      <w:r w:rsidRPr="00605FB0">
        <w:rPr>
          <w:rFonts w:ascii="宋体" w:hAnsi="宋体" w:hint="eastAsia"/>
          <w:bCs/>
          <w:szCs w:val="21"/>
        </w:rPr>
        <w:t xml:space="preserve">是  </w:t>
      </w:r>
      <w:r w:rsidRPr="00605FB0">
        <w:rPr>
          <w:rFonts w:ascii="宋体" w:hAnsi="宋体" w:cs="宋体" w:hint="eastAsia"/>
          <w:szCs w:val="21"/>
        </w:rPr>
        <w:sym w:font="Wingdings" w:char="00A8"/>
      </w:r>
      <w:r w:rsidRPr="00605FB0">
        <w:rPr>
          <w:rFonts w:ascii="宋体" w:hAnsi="宋体" w:hint="eastAsia"/>
          <w:bCs/>
          <w:szCs w:val="21"/>
        </w:rPr>
        <w:t>否</w:t>
      </w:r>
    </w:p>
    <w:p w14:paraId="40DD72A5"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是否邀请专家参加验收：</w:t>
      </w:r>
      <w:r w:rsidRPr="00605FB0">
        <w:rPr>
          <w:rFonts w:ascii="宋体" w:hAnsi="宋体" w:cs="宋体" w:hint="eastAsia"/>
          <w:szCs w:val="21"/>
        </w:rPr>
        <w:sym w:font="Wingdings" w:char="00A8"/>
      </w:r>
      <w:r w:rsidRPr="00605FB0">
        <w:rPr>
          <w:rFonts w:ascii="宋体" w:hAnsi="宋体" w:hint="eastAsia"/>
          <w:bCs/>
          <w:szCs w:val="21"/>
        </w:rPr>
        <w:t xml:space="preserve">是  </w:t>
      </w:r>
      <w:r w:rsidRPr="00605FB0">
        <w:rPr>
          <w:rFonts w:ascii="宋体" w:hAnsi="宋体" w:cs="宋体" w:hint="eastAsia"/>
          <w:szCs w:val="21"/>
        </w:rPr>
        <w:sym w:font="Wingdings" w:char="00A8"/>
      </w:r>
      <w:r w:rsidRPr="00605FB0">
        <w:rPr>
          <w:rFonts w:ascii="宋体" w:hAnsi="宋体" w:hint="eastAsia"/>
          <w:bCs/>
          <w:szCs w:val="21"/>
        </w:rPr>
        <w:t>否</w:t>
      </w:r>
    </w:p>
    <w:p w14:paraId="0A84002F"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是否邀请服务对象参加验收：</w:t>
      </w:r>
      <w:r w:rsidRPr="00605FB0">
        <w:rPr>
          <w:rFonts w:ascii="宋体" w:hAnsi="宋体" w:cs="宋体" w:hint="eastAsia"/>
          <w:szCs w:val="21"/>
        </w:rPr>
        <w:sym w:font="Wingdings" w:char="00A8"/>
      </w:r>
      <w:r w:rsidRPr="00605FB0">
        <w:rPr>
          <w:rFonts w:ascii="宋体" w:hAnsi="宋体" w:hint="eastAsia"/>
          <w:bCs/>
          <w:szCs w:val="21"/>
        </w:rPr>
        <w:t xml:space="preserve">是  </w:t>
      </w:r>
      <w:r w:rsidRPr="00605FB0">
        <w:rPr>
          <w:rFonts w:ascii="宋体" w:hAnsi="宋体" w:cs="宋体" w:hint="eastAsia"/>
          <w:szCs w:val="21"/>
        </w:rPr>
        <w:sym w:font="Wingdings" w:char="00A8"/>
      </w:r>
      <w:r w:rsidRPr="00605FB0">
        <w:rPr>
          <w:rFonts w:ascii="宋体" w:hAnsi="宋体" w:hint="eastAsia"/>
          <w:bCs/>
          <w:szCs w:val="21"/>
        </w:rPr>
        <w:t>否</w:t>
      </w:r>
    </w:p>
    <w:p w14:paraId="0507AF32"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是否邀请第三方检测机构参加验收：</w:t>
      </w:r>
      <w:r w:rsidRPr="00605FB0">
        <w:rPr>
          <w:rFonts w:ascii="宋体" w:hAnsi="宋体" w:cs="宋体" w:hint="eastAsia"/>
          <w:szCs w:val="21"/>
        </w:rPr>
        <w:sym w:font="Wingdings" w:char="00A8"/>
      </w:r>
      <w:r w:rsidRPr="00605FB0">
        <w:rPr>
          <w:rFonts w:ascii="宋体" w:hAnsi="宋体" w:hint="eastAsia"/>
          <w:bCs/>
          <w:szCs w:val="21"/>
        </w:rPr>
        <w:t xml:space="preserve">是  </w:t>
      </w:r>
      <w:r w:rsidRPr="00605FB0">
        <w:rPr>
          <w:rFonts w:ascii="宋体" w:hAnsi="宋体" w:cs="宋体" w:hint="eastAsia"/>
          <w:szCs w:val="21"/>
        </w:rPr>
        <w:sym w:font="Wingdings" w:char="00A8"/>
      </w:r>
      <w:r w:rsidRPr="00605FB0">
        <w:rPr>
          <w:rFonts w:ascii="宋体" w:hAnsi="宋体" w:hint="eastAsia"/>
          <w:bCs/>
          <w:szCs w:val="21"/>
        </w:rPr>
        <w:t>否</w:t>
      </w:r>
    </w:p>
    <w:p w14:paraId="12D8B369"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是否进行抽查检测：</w:t>
      </w:r>
      <w:r w:rsidRPr="00605FB0">
        <w:rPr>
          <w:rFonts w:ascii="宋体" w:hAnsi="宋体" w:cs="宋体" w:hint="eastAsia"/>
          <w:szCs w:val="21"/>
        </w:rPr>
        <w:sym w:font="Wingdings" w:char="00A8"/>
      </w:r>
      <w:r w:rsidRPr="00605FB0">
        <w:rPr>
          <w:rFonts w:ascii="宋体" w:hAnsi="宋体" w:hint="eastAsia"/>
          <w:bCs/>
          <w:szCs w:val="21"/>
        </w:rPr>
        <w:t>是，抽查比例：</w:t>
      </w:r>
      <w:r w:rsidRPr="00605FB0">
        <w:rPr>
          <w:rFonts w:ascii="宋体" w:hAnsi="宋体" w:hint="eastAsia"/>
          <w:bCs/>
          <w:szCs w:val="21"/>
          <w:u w:val="single"/>
        </w:rPr>
        <w:t xml:space="preserve">        </w:t>
      </w:r>
      <w:r w:rsidRPr="00605FB0">
        <w:rPr>
          <w:rFonts w:ascii="宋体" w:hAnsi="宋体" w:hint="eastAsia"/>
          <w:bCs/>
          <w:szCs w:val="21"/>
        </w:rPr>
        <w:t xml:space="preserve"> </w:t>
      </w:r>
      <w:r w:rsidRPr="00605FB0">
        <w:rPr>
          <w:rFonts w:ascii="宋体" w:hAnsi="宋体" w:cs="宋体" w:hint="eastAsia"/>
          <w:szCs w:val="21"/>
        </w:rPr>
        <w:sym w:font="Wingdings" w:char="00A8"/>
      </w:r>
      <w:proofErr w:type="gramStart"/>
      <w:r w:rsidRPr="00605FB0">
        <w:rPr>
          <w:rFonts w:ascii="宋体" w:hAnsi="宋体" w:hint="eastAsia"/>
          <w:bCs/>
          <w:szCs w:val="21"/>
        </w:rPr>
        <w:t>否</w:t>
      </w:r>
      <w:proofErr w:type="gramEnd"/>
    </w:p>
    <w:p w14:paraId="1E6776FF" w14:textId="77777777" w:rsidR="00605FB0" w:rsidRPr="00605FB0" w:rsidRDefault="00605FB0" w:rsidP="00605FB0">
      <w:pPr>
        <w:adjustRightInd w:val="0"/>
        <w:snapToGrid w:val="0"/>
        <w:spacing w:after="160" w:line="400" w:lineRule="exact"/>
        <w:rPr>
          <w:rFonts w:ascii="宋体" w:hAnsi="宋体" w:hint="eastAsia"/>
          <w:bCs/>
          <w:szCs w:val="21"/>
          <w:u w:val="single"/>
        </w:rPr>
      </w:pPr>
      <w:r w:rsidRPr="00605FB0">
        <w:rPr>
          <w:rFonts w:ascii="宋体" w:hAnsi="宋体" w:hint="eastAsia"/>
          <w:bCs/>
          <w:szCs w:val="21"/>
        </w:rPr>
        <w:t>是否存在破坏性检测：</w:t>
      </w:r>
      <w:r w:rsidRPr="00605FB0">
        <w:rPr>
          <w:rFonts w:ascii="宋体" w:hAnsi="宋体" w:cs="宋体" w:hint="eastAsia"/>
          <w:szCs w:val="21"/>
        </w:rPr>
        <w:sym w:font="Wingdings" w:char="00A8"/>
      </w:r>
      <w:r w:rsidRPr="00605FB0">
        <w:rPr>
          <w:rFonts w:ascii="宋体" w:hAnsi="宋体" w:hint="eastAsia"/>
          <w:bCs/>
          <w:szCs w:val="21"/>
        </w:rPr>
        <w:t>是，</w:t>
      </w:r>
      <w:r w:rsidRPr="00605FB0">
        <w:rPr>
          <w:rFonts w:ascii="宋体" w:hAnsi="宋体" w:hint="eastAsia"/>
          <w:bCs/>
          <w:szCs w:val="21"/>
          <w:u w:val="single"/>
        </w:rPr>
        <w:t>（应明确对被破坏的检测产品的处理方式）</w:t>
      </w:r>
    </w:p>
    <w:p w14:paraId="024CE2CB"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 xml:space="preserve">                    </w:t>
      </w:r>
      <w:r w:rsidRPr="00605FB0">
        <w:rPr>
          <w:rFonts w:ascii="宋体" w:hAnsi="宋体" w:cs="宋体" w:hint="eastAsia"/>
          <w:szCs w:val="21"/>
        </w:rPr>
        <w:sym w:font="Wingdings" w:char="00A8"/>
      </w:r>
      <w:proofErr w:type="gramStart"/>
      <w:r w:rsidRPr="00605FB0">
        <w:rPr>
          <w:rFonts w:ascii="宋体" w:hAnsi="宋体" w:hint="eastAsia"/>
          <w:bCs/>
          <w:szCs w:val="21"/>
        </w:rPr>
        <w:t>否</w:t>
      </w:r>
      <w:proofErr w:type="gramEnd"/>
    </w:p>
    <w:p w14:paraId="5AA5242A" w14:textId="77777777" w:rsidR="00605FB0" w:rsidRPr="00605FB0" w:rsidRDefault="00605FB0" w:rsidP="00605FB0">
      <w:pPr>
        <w:adjustRightInd w:val="0"/>
        <w:snapToGrid w:val="0"/>
        <w:spacing w:after="160" w:line="400" w:lineRule="exact"/>
        <w:rPr>
          <w:rFonts w:ascii="宋体" w:hAnsi="宋体" w:hint="eastAsia"/>
          <w:bCs/>
          <w:szCs w:val="21"/>
          <w:u w:val="single"/>
        </w:rPr>
      </w:pPr>
      <w:r w:rsidRPr="00605FB0">
        <w:rPr>
          <w:rFonts w:ascii="宋体" w:hAnsi="宋体" w:hint="eastAsia"/>
          <w:bCs/>
          <w:szCs w:val="21"/>
        </w:rPr>
        <w:t>验收组织的其他事项：</w:t>
      </w:r>
      <w:r w:rsidRPr="00605FB0">
        <w:rPr>
          <w:rFonts w:ascii="宋体" w:hAnsi="宋体" w:hint="eastAsia"/>
          <w:bCs/>
          <w:szCs w:val="21"/>
          <w:u w:val="single"/>
        </w:rPr>
        <w:t xml:space="preserve">                </w:t>
      </w:r>
    </w:p>
    <w:p w14:paraId="0C6955BA" w14:textId="77777777" w:rsidR="00605FB0" w:rsidRPr="00605FB0" w:rsidRDefault="00605FB0" w:rsidP="00605FB0">
      <w:pPr>
        <w:adjustRightInd w:val="0"/>
        <w:snapToGrid w:val="0"/>
        <w:spacing w:after="160" w:line="400" w:lineRule="exact"/>
        <w:rPr>
          <w:rFonts w:ascii="宋体" w:hAnsi="宋体" w:hint="eastAsia"/>
          <w:bCs/>
          <w:szCs w:val="21"/>
          <w:u w:val="single"/>
        </w:rPr>
      </w:pPr>
      <w:r w:rsidRPr="00605FB0">
        <w:rPr>
          <w:rFonts w:ascii="宋体" w:hAnsi="宋体" w:hint="eastAsia"/>
          <w:bCs/>
          <w:szCs w:val="21"/>
        </w:rPr>
        <w:t>（2）履约验收时间：</w:t>
      </w:r>
      <w:r w:rsidRPr="00605FB0">
        <w:rPr>
          <w:rFonts w:ascii="宋体" w:hAnsi="宋体" w:hint="eastAsia"/>
          <w:bCs/>
          <w:szCs w:val="21"/>
          <w:u w:val="single"/>
        </w:rPr>
        <w:t xml:space="preserve">（计划于何时验收/供应商提出验收申请之日起   日内组织验收） </w:t>
      </w:r>
    </w:p>
    <w:p w14:paraId="400A6B5B"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（3）履约验收方式：</w:t>
      </w:r>
      <w:r w:rsidRPr="00605FB0">
        <w:rPr>
          <w:rFonts w:ascii="宋体" w:hAnsi="宋体" w:cs="宋体" w:hint="eastAsia"/>
          <w:szCs w:val="21"/>
        </w:rPr>
        <w:sym w:font="Wingdings" w:char="00A8"/>
      </w:r>
      <w:r w:rsidRPr="00605FB0">
        <w:rPr>
          <w:rFonts w:ascii="宋体" w:hAnsi="宋体" w:hint="eastAsia"/>
          <w:bCs/>
          <w:szCs w:val="21"/>
        </w:rPr>
        <w:t xml:space="preserve">一次性验收         </w:t>
      </w:r>
    </w:p>
    <w:p w14:paraId="6AC55108"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t xml:space="preserve">                       </w:t>
      </w:r>
      <w:r w:rsidRPr="00605FB0">
        <w:rPr>
          <w:rFonts w:ascii="宋体" w:hAnsi="宋体" w:cs="宋体" w:hint="eastAsia"/>
          <w:szCs w:val="21"/>
        </w:rPr>
        <w:sym w:font="Wingdings" w:char="00A8"/>
      </w:r>
      <w:r w:rsidRPr="00605FB0">
        <w:rPr>
          <w:rFonts w:ascii="宋体" w:hAnsi="宋体" w:hint="eastAsia"/>
          <w:bCs/>
          <w:szCs w:val="21"/>
        </w:rPr>
        <w:t>分期/分项验收：</w:t>
      </w:r>
      <w:r w:rsidRPr="00605FB0">
        <w:rPr>
          <w:rFonts w:ascii="宋体" w:hAnsi="宋体" w:hint="eastAsia"/>
          <w:bCs/>
          <w:szCs w:val="21"/>
          <w:u w:val="single"/>
        </w:rPr>
        <w:t xml:space="preserve"> （应明确分期</w:t>
      </w:r>
      <w:r w:rsidRPr="00605FB0">
        <w:rPr>
          <w:rFonts w:ascii="宋体" w:hAnsi="宋体"/>
          <w:bCs/>
          <w:szCs w:val="21"/>
          <w:u w:val="single"/>
          <w:lang w:val="en"/>
        </w:rPr>
        <w:t>/</w:t>
      </w:r>
      <w:r w:rsidRPr="00605FB0">
        <w:rPr>
          <w:rFonts w:ascii="宋体" w:hAnsi="宋体" w:hint="eastAsia"/>
          <w:bCs/>
          <w:szCs w:val="21"/>
          <w:u w:val="single"/>
          <w:lang w:val="en"/>
        </w:rPr>
        <w:t>分项验收的工作安排</w:t>
      </w:r>
      <w:r w:rsidRPr="00605FB0">
        <w:rPr>
          <w:rFonts w:ascii="宋体" w:hAnsi="宋体" w:hint="eastAsia"/>
          <w:bCs/>
          <w:szCs w:val="21"/>
          <w:u w:val="single"/>
        </w:rPr>
        <w:t xml:space="preserve">）  </w:t>
      </w:r>
    </w:p>
    <w:p w14:paraId="2EC28AFB" w14:textId="77777777" w:rsidR="00605FB0" w:rsidRPr="00605FB0" w:rsidRDefault="00605FB0" w:rsidP="00605FB0">
      <w:pPr>
        <w:adjustRightInd w:val="0"/>
        <w:snapToGrid w:val="0"/>
        <w:spacing w:after="160" w:line="400" w:lineRule="exact"/>
        <w:rPr>
          <w:rFonts w:ascii="宋体" w:hAnsi="宋体" w:hint="eastAsia"/>
          <w:bCs/>
          <w:szCs w:val="21"/>
        </w:rPr>
      </w:pPr>
      <w:r w:rsidRPr="00605FB0">
        <w:rPr>
          <w:rFonts w:ascii="宋体" w:hAnsi="宋体" w:hint="eastAsia"/>
          <w:bCs/>
          <w:szCs w:val="21"/>
        </w:rPr>
        <w:lastRenderedPageBreak/>
        <w:t>（4）履约验收程序：</w:t>
      </w:r>
      <w:r w:rsidRPr="00605FB0">
        <w:rPr>
          <w:rFonts w:ascii="宋体" w:hAnsi="宋体" w:hint="eastAsia"/>
          <w:bCs/>
          <w:szCs w:val="21"/>
          <w:u w:val="single"/>
        </w:rPr>
        <w:t xml:space="preserve">                                         </w:t>
      </w:r>
    </w:p>
    <w:p w14:paraId="785A8863" w14:textId="77777777" w:rsidR="00605FB0" w:rsidRPr="00605FB0" w:rsidRDefault="00605FB0" w:rsidP="00605FB0">
      <w:pPr>
        <w:adjustRightInd w:val="0"/>
        <w:snapToGrid w:val="0"/>
        <w:spacing w:after="160" w:line="400" w:lineRule="exact"/>
        <w:rPr>
          <w:rFonts w:ascii="宋体" w:hAnsi="宋体" w:hint="eastAsia"/>
          <w:bCs/>
          <w:szCs w:val="21"/>
          <w:u w:val="single"/>
        </w:rPr>
      </w:pPr>
      <w:r w:rsidRPr="00605FB0">
        <w:rPr>
          <w:rFonts w:ascii="宋体" w:hAnsi="宋体" w:hint="eastAsia"/>
          <w:bCs/>
          <w:szCs w:val="21"/>
        </w:rPr>
        <w:t>（5）履约验收的内容：</w:t>
      </w:r>
      <w:r w:rsidRPr="00605FB0">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442F2990" w14:textId="77777777" w:rsidR="00605FB0" w:rsidRPr="00605FB0" w:rsidRDefault="00605FB0" w:rsidP="00605FB0">
      <w:pPr>
        <w:adjustRightInd w:val="0"/>
        <w:snapToGrid w:val="0"/>
        <w:spacing w:after="160" w:line="400" w:lineRule="exact"/>
        <w:rPr>
          <w:rFonts w:ascii="宋体" w:hAnsi="宋体" w:hint="eastAsia"/>
          <w:bCs/>
          <w:szCs w:val="21"/>
          <w:u w:val="single"/>
        </w:rPr>
      </w:pPr>
      <w:r w:rsidRPr="00605FB0">
        <w:rPr>
          <w:rFonts w:ascii="宋体" w:hAnsi="宋体" w:hint="eastAsia"/>
          <w:bCs/>
          <w:szCs w:val="21"/>
        </w:rPr>
        <w:t>（6）履约验收标准：</w:t>
      </w:r>
      <w:r w:rsidRPr="00605FB0">
        <w:rPr>
          <w:rFonts w:ascii="宋体" w:hAnsi="宋体" w:hint="eastAsia"/>
          <w:bCs/>
          <w:szCs w:val="21"/>
          <w:u w:val="single"/>
        </w:rPr>
        <w:t xml:space="preserve">                                         </w:t>
      </w:r>
    </w:p>
    <w:p w14:paraId="605A4CDB"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hAnsi="宋体" w:cs="宋体" w:hint="eastAsia"/>
          <w:bCs/>
          <w:kern w:val="0"/>
          <w:szCs w:val="21"/>
        </w:rPr>
        <w:t>（7）是否以采购活动中供应商提供的样品作为参考：</w:t>
      </w:r>
      <w:r w:rsidRPr="00605FB0">
        <w:rPr>
          <w:rFonts w:ascii="宋体" w:hAnsi="宋体" w:cs="宋体" w:hint="eastAsia"/>
          <w:kern w:val="0"/>
          <w:szCs w:val="21"/>
        </w:rPr>
        <w:sym w:font="Wingdings" w:char="00A8"/>
      </w:r>
      <w:r w:rsidRPr="00605FB0">
        <w:rPr>
          <w:rFonts w:ascii="宋体" w:hAnsi="宋体" w:cs="宋体" w:hint="eastAsia"/>
          <w:bCs/>
          <w:kern w:val="0"/>
          <w:szCs w:val="21"/>
        </w:rPr>
        <w:t xml:space="preserve">是  </w:t>
      </w:r>
      <w:r w:rsidRPr="00605FB0">
        <w:rPr>
          <w:rFonts w:ascii="宋体" w:hAnsi="宋体" w:cs="宋体" w:hint="eastAsia"/>
          <w:kern w:val="0"/>
          <w:szCs w:val="21"/>
        </w:rPr>
        <w:sym w:font="Wingdings" w:char="00A8"/>
      </w:r>
      <w:r w:rsidRPr="00605FB0">
        <w:rPr>
          <w:rFonts w:ascii="宋体" w:hAnsi="宋体" w:cs="宋体" w:hint="eastAsia"/>
          <w:bCs/>
          <w:kern w:val="0"/>
          <w:szCs w:val="21"/>
        </w:rPr>
        <w:t>否</w:t>
      </w:r>
    </w:p>
    <w:p w14:paraId="03435BB5" w14:textId="77777777" w:rsidR="00605FB0" w:rsidRPr="00605FB0" w:rsidRDefault="00605FB0" w:rsidP="00605FB0">
      <w:pPr>
        <w:adjustRightInd w:val="0"/>
        <w:snapToGrid w:val="0"/>
        <w:spacing w:after="160" w:line="400" w:lineRule="exact"/>
        <w:rPr>
          <w:rFonts w:ascii="宋体" w:hAnsi="宋体" w:cs="宋体" w:hint="eastAsia"/>
          <w:bCs/>
          <w:szCs w:val="21"/>
          <w:u w:val="single"/>
        </w:rPr>
      </w:pPr>
      <w:r w:rsidRPr="00605FB0">
        <w:rPr>
          <w:rFonts w:ascii="宋体" w:hAnsi="宋体" w:cs="宋体" w:hint="eastAsia"/>
          <w:bCs/>
          <w:szCs w:val="21"/>
        </w:rPr>
        <w:t>（8）履约验收其他事项：</w:t>
      </w:r>
      <w:r w:rsidRPr="00605FB0">
        <w:rPr>
          <w:rFonts w:ascii="宋体" w:hAnsi="宋体" w:cs="宋体" w:hint="eastAsia"/>
          <w:bCs/>
          <w:szCs w:val="21"/>
          <w:u w:val="single"/>
        </w:rPr>
        <w:t xml:space="preserve">      （产权过户登记等）          </w:t>
      </w:r>
    </w:p>
    <w:p w14:paraId="4A21E2AE"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组成合同的文件</w:t>
      </w:r>
    </w:p>
    <w:p w14:paraId="11020256"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本协议书与下列文件一起构成合同文件，如下述文件之间有任何抵触、矛盾或歧义，应按以下顺序解释：</w:t>
      </w:r>
    </w:p>
    <w:p w14:paraId="15204E8C"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（1）政府采购合同协议书及其变更、补充协议</w:t>
      </w:r>
    </w:p>
    <w:p w14:paraId="13721845"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（2）政府采购合同专用条款</w:t>
      </w:r>
    </w:p>
    <w:p w14:paraId="1B19C684"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（3）政府采购合同通用条款</w:t>
      </w:r>
    </w:p>
    <w:p w14:paraId="46E17950"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（4）中标（成交）通知书</w:t>
      </w:r>
    </w:p>
    <w:p w14:paraId="52F7D737"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（5）投标（响应）文件</w:t>
      </w:r>
    </w:p>
    <w:p w14:paraId="09083B11"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（6）采购文件</w:t>
      </w:r>
    </w:p>
    <w:p w14:paraId="1BCEA5BD"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（7）有关技术文件，图纸</w:t>
      </w:r>
    </w:p>
    <w:p w14:paraId="61B8FDBA"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szCs w:val="21"/>
        </w:rPr>
      </w:pPr>
      <w:r w:rsidRPr="00605FB0">
        <w:rPr>
          <w:rFonts w:ascii="宋体" w:hAnsi="宋体" w:cs="宋体" w:hint="eastAsia"/>
          <w:kern w:val="0"/>
          <w:szCs w:val="21"/>
        </w:rPr>
        <w:t>（8）</w:t>
      </w:r>
      <w:r w:rsidRPr="00605FB0">
        <w:rPr>
          <w:rFonts w:ascii="宋体" w:hAnsi="宋体" w:cs="宋体" w:hint="eastAsia"/>
          <w:color w:val="000000"/>
          <w:szCs w:val="21"/>
        </w:rPr>
        <w:t>国家法律、行政法规和规章制度规定或合同约定的作为合同组成部分的其他文件</w:t>
      </w:r>
    </w:p>
    <w:p w14:paraId="10EAC002"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合同生效</w:t>
      </w:r>
    </w:p>
    <w:p w14:paraId="18D4D4BC"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本合同自</w:t>
      </w:r>
      <w:r w:rsidRPr="00605FB0">
        <w:rPr>
          <w:rFonts w:ascii="宋体" w:hAnsi="宋体" w:hint="eastAsia"/>
          <w:szCs w:val="21"/>
          <w:u w:val="single"/>
        </w:rPr>
        <w:t xml:space="preserve">                             </w:t>
      </w:r>
      <w:r w:rsidRPr="00605FB0">
        <w:rPr>
          <w:rFonts w:ascii="宋体" w:hAnsi="宋体" w:hint="eastAsia"/>
          <w:szCs w:val="21"/>
        </w:rPr>
        <w:t>生效。</w:t>
      </w:r>
    </w:p>
    <w:p w14:paraId="37F1F921" w14:textId="77777777" w:rsidR="00605FB0" w:rsidRPr="00605FB0" w:rsidRDefault="00605FB0" w:rsidP="00605FB0">
      <w:pPr>
        <w:numPr>
          <w:ilvl w:val="0"/>
          <w:numId w:val="10"/>
        </w:numPr>
        <w:adjustRightInd w:val="0"/>
        <w:snapToGrid w:val="0"/>
        <w:spacing w:after="160" w:line="400" w:lineRule="exact"/>
        <w:ind w:firstLine="422"/>
        <w:rPr>
          <w:rFonts w:ascii="宋体" w:hAnsi="宋体" w:hint="eastAsia"/>
          <w:b/>
          <w:szCs w:val="21"/>
        </w:rPr>
      </w:pPr>
      <w:r w:rsidRPr="00605FB0">
        <w:rPr>
          <w:rFonts w:ascii="宋体" w:hAnsi="宋体" w:hint="eastAsia"/>
          <w:b/>
          <w:szCs w:val="21"/>
        </w:rPr>
        <w:t>合同份数</w:t>
      </w:r>
    </w:p>
    <w:p w14:paraId="58EF2FBE"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本合同一式</w:t>
      </w:r>
      <w:r w:rsidRPr="00605FB0">
        <w:rPr>
          <w:rFonts w:ascii="宋体" w:hAnsi="宋体" w:hint="eastAsia"/>
          <w:szCs w:val="21"/>
          <w:u w:val="single"/>
        </w:rPr>
        <w:t xml:space="preserve">    </w:t>
      </w:r>
      <w:r w:rsidRPr="00605FB0">
        <w:rPr>
          <w:rFonts w:ascii="宋体" w:hAnsi="宋体" w:hint="eastAsia"/>
          <w:szCs w:val="21"/>
        </w:rPr>
        <w:t>份，甲方执</w:t>
      </w:r>
      <w:r w:rsidRPr="00605FB0">
        <w:rPr>
          <w:rFonts w:ascii="宋体" w:hAnsi="宋体" w:hint="eastAsia"/>
          <w:szCs w:val="21"/>
          <w:u w:val="single"/>
        </w:rPr>
        <w:t xml:space="preserve">    </w:t>
      </w:r>
      <w:r w:rsidRPr="00605FB0">
        <w:rPr>
          <w:rFonts w:ascii="宋体" w:hAnsi="宋体" w:hint="eastAsia"/>
          <w:szCs w:val="21"/>
        </w:rPr>
        <w:t>份，乙方执</w:t>
      </w:r>
      <w:r w:rsidRPr="00605FB0">
        <w:rPr>
          <w:rFonts w:ascii="宋体" w:hAnsi="宋体" w:hint="eastAsia"/>
          <w:szCs w:val="21"/>
          <w:u w:val="single"/>
        </w:rPr>
        <w:t xml:space="preserve">    </w:t>
      </w:r>
      <w:r w:rsidRPr="00605FB0">
        <w:rPr>
          <w:rFonts w:ascii="宋体" w:hAnsi="宋体" w:hint="eastAsia"/>
          <w:szCs w:val="21"/>
        </w:rPr>
        <w:t>份，均具有同等法律效力。</w:t>
      </w:r>
    </w:p>
    <w:p w14:paraId="6B07742C"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合同订立时间：</w:t>
      </w:r>
      <w:r w:rsidRPr="00605FB0">
        <w:rPr>
          <w:rFonts w:ascii="宋体" w:hAnsi="宋体" w:hint="eastAsia"/>
          <w:szCs w:val="21"/>
          <w:u w:val="single"/>
        </w:rPr>
        <w:t xml:space="preserve">         </w:t>
      </w:r>
      <w:r w:rsidRPr="00605FB0">
        <w:rPr>
          <w:rFonts w:ascii="宋体" w:hAnsi="宋体" w:hint="eastAsia"/>
          <w:szCs w:val="21"/>
        </w:rPr>
        <w:t>年</w:t>
      </w:r>
      <w:r w:rsidRPr="00605FB0">
        <w:rPr>
          <w:rFonts w:ascii="宋体" w:hAnsi="宋体" w:hint="eastAsia"/>
          <w:szCs w:val="21"/>
          <w:u w:val="single"/>
        </w:rPr>
        <w:t xml:space="preserve">      </w:t>
      </w:r>
      <w:r w:rsidRPr="00605FB0">
        <w:rPr>
          <w:rFonts w:ascii="宋体" w:hAnsi="宋体" w:hint="eastAsia"/>
          <w:szCs w:val="21"/>
        </w:rPr>
        <w:t>月</w:t>
      </w:r>
      <w:r w:rsidRPr="00605FB0">
        <w:rPr>
          <w:rFonts w:ascii="宋体" w:hAnsi="宋体" w:hint="eastAsia"/>
          <w:szCs w:val="21"/>
          <w:u w:val="single"/>
        </w:rPr>
        <w:t xml:space="preserve">      </w:t>
      </w:r>
      <w:r w:rsidRPr="00605FB0">
        <w:rPr>
          <w:rFonts w:ascii="宋体" w:hAnsi="宋体" w:hint="eastAsia"/>
          <w:szCs w:val="21"/>
        </w:rPr>
        <w:t>日</w:t>
      </w:r>
    </w:p>
    <w:p w14:paraId="1800A842" w14:textId="77777777" w:rsidR="00605FB0" w:rsidRPr="00605FB0" w:rsidRDefault="00605FB0" w:rsidP="00605FB0">
      <w:pPr>
        <w:adjustRightInd w:val="0"/>
        <w:snapToGrid w:val="0"/>
        <w:spacing w:after="160" w:line="400" w:lineRule="exact"/>
        <w:rPr>
          <w:rFonts w:ascii="宋体" w:hAnsi="宋体" w:hint="eastAsia"/>
          <w:szCs w:val="21"/>
        </w:rPr>
      </w:pPr>
      <w:r w:rsidRPr="00605FB0">
        <w:rPr>
          <w:rFonts w:ascii="宋体" w:hAnsi="宋体" w:hint="eastAsia"/>
          <w:szCs w:val="21"/>
        </w:rPr>
        <w:t>合同订立地点：</w:t>
      </w:r>
      <w:r w:rsidRPr="00605FB0">
        <w:rPr>
          <w:rFonts w:ascii="宋体" w:hAnsi="宋体" w:hint="eastAsia"/>
          <w:szCs w:val="21"/>
          <w:u w:val="single"/>
        </w:rPr>
        <w:t xml:space="preserve">                           </w:t>
      </w:r>
    </w:p>
    <w:p w14:paraId="6C43B195" w14:textId="77777777" w:rsidR="00605FB0" w:rsidRPr="00605FB0" w:rsidRDefault="00605FB0" w:rsidP="00605FB0">
      <w:pPr>
        <w:adjustRightInd w:val="0"/>
        <w:snapToGrid w:val="0"/>
        <w:spacing w:after="160" w:line="400" w:lineRule="exact"/>
      </w:pPr>
      <w:r w:rsidRPr="00605FB0">
        <w:rPr>
          <w:rFonts w:ascii="宋体" w:hAnsi="宋体" w:hint="eastAsia"/>
          <w:szCs w:val="21"/>
        </w:rPr>
        <w:t>附件：具体标的及其技术要求和商务要求、联合协议、分包意向协议等。</w:t>
      </w:r>
    </w:p>
    <w:p w14:paraId="42D1CA03" w14:textId="77777777" w:rsidR="00605FB0" w:rsidRPr="00605FB0" w:rsidRDefault="00605FB0" w:rsidP="00605FB0">
      <w:pPr>
        <w:spacing w:after="160" w:line="278" w:lineRule="auto"/>
      </w:pPr>
      <w:r w:rsidRPr="00605FB0">
        <w:rPr>
          <w:rFonts w:hint="eastAsia"/>
        </w:rPr>
        <w:br w:type="page"/>
      </w:r>
    </w:p>
    <w:p w14:paraId="053F9F93" w14:textId="77777777" w:rsidR="00605FB0" w:rsidRPr="00605FB0" w:rsidRDefault="00605FB0" w:rsidP="00605FB0">
      <w:pPr>
        <w:spacing w:after="160" w:line="278" w:lineRule="auto"/>
        <w:rPr>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37"/>
        <w:gridCol w:w="2725"/>
        <w:gridCol w:w="2235"/>
        <w:gridCol w:w="2391"/>
      </w:tblGrid>
      <w:tr w:rsidR="00605FB0" w:rsidRPr="00605FB0" w14:paraId="63235CAE" w14:textId="77777777" w:rsidTr="00A743E4">
        <w:trPr>
          <w:trHeight w:val="490"/>
        </w:trPr>
        <w:tc>
          <w:tcPr>
            <w:tcW w:w="2562" w:type="pct"/>
            <w:gridSpan w:val="2"/>
            <w:tcBorders>
              <w:bottom w:val="single" w:sz="2" w:space="0" w:color="auto"/>
              <w:right w:val="single" w:sz="2" w:space="0" w:color="auto"/>
            </w:tcBorders>
            <w:vAlign w:val="center"/>
          </w:tcPr>
          <w:p w14:paraId="74D96CA4" w14:textId="77777777" w:rsidR="00605FB0" w:rsidRPr="00605FB0" w:rsidRDefault="00605FB0" w:rsidP="00605FB0">
            <w:pPr>
              <w:adjustRightInd w:val="0"/>
              <w:snapToGrid w:val="0"/>
              <w:spacing w:after="160" w:line="300" w:lineRule="exact"/>
              <w:jc w:val="center"/>
            </w:pPr>
            <w:r w:rsidRPr="00605FB0">
              <w:rPr>
                <w:szCs w:val="21"/>
              </w:rPr>
              <w:t>甲方</w:t>
            </w:r>
            <w:r w:rsidRPr="00605FB0">
              <w:rPr>
                <w:rFonts w:hint="eastAsia"/>
                <w:szCs w:val="21"/>
              </w:rPr>
              <w:t>（采购人</w:t>
            </w:r>
            <w:r w:rsidRPr="00605FB0">
              <w:rPr>
                <w:rFonts w:ascii="宋体" w:hAnsi="宋体" w:hint="eastAsia"/>
                <w:szCs w:val="21"/>
              </w:rPr>
              <w:t>、受采购人委托签订合同的单位或</w:t>
            </w:r>
            <w:r w:rsidRPr="00605FB0">
              <w:rPr>
                <w:rFonts w:hint="eastAsia"/>
                <w:szCs w:val="21"/>
              </w:rPr>
              <w:t>采购文件约定的合同甲方）</w:t>
            </w:r>
          </w:p>
        </w:tc>
        <w:tc>
          <w:tcPr>
            <w:tcW w:w="2437" w:type="pct"/>
            <w:gridSpan w:val="2"/>
            <w:tcBorders>
              <w:left w:val="single" w:sz="2" w:space="0" w:color="auto"/>
              <w:bottom w:val="single" w:sz="2" w:space="0" w:color="auto"/>
            </w:tcBorders>
            <w:vAlign w:val="center"/>
          </w:tcPr>
          <w:p w14:paraId="5429D027" w14:textId="77777777" w:rsidR="00605FB0" w:rsidRPr="00605FB0" w:rsidRDefault="00605FB0" w:rsidP="00605FB0">
            <w:pPr>
              <w:adjustRightInd w:val="0"/>
              <w:snapToGrid w:val="0"/>
              <w:spacing w:after="160" w:line="300" w:lineRule="exact"/>
              <w:jc w:val="center"/>
            </w:pPr>
            <w:r w:rsidRPr="00605FB0">
              <w:rPr>
                <w:szCs w:val="21"/>
              </w:rPr>
              <w:t>乙方</w:t>
            </w:r>
            <w:r w:rsidRPr="00605FB0">
              <w:rPr>
                <w:rFonts w:hint="eastAsia"/>
                <w:szCs w:val="21"/>
              </w:rPr>
              <w:t>（供应商）</w:t>
            </w:r>
          </w:p>
        </w:tc>
      </w:tr>
      <w:tr w:rsidR="00605FB0" w:rsidRPr="00605FB0" w14:paraId="170A938D" w14:textId="77777777" w:rsidTr="00A743E4">
        <w:trPr>
          <w:trHeight w:val="917"/>
        </w:trPr>
        <w:tc>
          <w:tcPr>
            <w:tcW w:w="1126" w:type="pct"/>
            <w:tcBorders>
              <w:top w:val="single" w:sz="2" w:space="0" w:color="auto"/>
              <w:bottom w:val="single" w:sz="2" w:space="0" w:color="auto"/>
              <w:right w:val="single" w:sz="2" w:space="0" w:color="auto"/>
            </w:tcBorders>
            <w:vAlign w:val="center"/>
          </w:tcPr>
          <w:p w14:paraId="5EA76A5B" w14:textId="77777777" w:rsidR="00605FB0" w:rsidRPr="00605FB0" w:rsidRDefault="00605FB0" w:rsidP="00605FB0">
            <w:pPr>
              <w:adjustRightInd w:val="0"/>
              <w:snapToGrid w:val="0"/>
              <w:spacing w:after="160" w:line="300" w:lineRule="exact"/>
              <w:jc w:val="center"/>
              <w:rPr>
                <w:szCs w:val="21"/>
              </w:rPr>
            </w:pPr>
            <w:r w:rsidRPr="00605FB0">
              <w:rPr>
                <w:szCs w:val="21"/>
              </w:rPr>
              <w:t>单位名称</w:t>
            </w:r>
            <w:r w:rsidRPr="00605FB0">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57A81B85"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7349DD2" w14:textId="77777777" w:rsidR="00605FB0" w:rsidRPr="00605FB0" w:rsidRDefault="00605FB0" w:rsidP="00605FB0">
            <w:pPr>
              <w:adjustRightInd w:val="0"/>
              <w:snapToGrid w:val="0"/>
              <w:spacing w:after="160" w:line="300" w:lineRule="exact"/>
              <w:jc w:val="center"/>
              <w:rPr>
                <w:szCs w:val="21"/>
              </w:rPr>
            </w:pPr>
            <w:r w:rsidRPr="00605FB0">
              <w:rPr>
                <w:szCs w:val="21"/>
              </w:rPr>
              <w:t>单位名称</w:t>
            </w:r>
            <w:r w:rsidRPr="00605FB0">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68977FB1"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08ADF986" w14:textId="77777777" w:rsidTr="00A743E4">
        <w:trPr>
          <w:trHeight w:val="1171"/>
        </w:trPr>
        <w:tc>
          <w:tcPr>
            <w:tcW w:w="1126" w:type="pct"/>
            <w:vMerge w:val="restart"/>
            <w:tcBorders>
              <w:top w:val="single" w:sz="2" w:space="0" w:color="auto"/>
              <w:right w:val="single" w:sz="2" w:space="0" w:color="auto"/>
            </w:tcBorders>
            <w:vAlign w:val="center"/>
          </w:tcPr>
          <w:p w14:paraId="0BCB516E" w14:textId="77777777" w:rsidR="00605FB0" w:rsidRPr="00605FB0" w:rsidRDefault="00605FB0" w:rsidP="00605FB0">
            <w:pPr>
              <w:adjustRightInd w:val="0"/>
              <w:snapToGrid w:val="0"/>
              <w:spacing w:after="160" w:line="300" w:lineRule="exact"/>
              <w:jc w:val="center"/>
              <w:rPr>
                <w:szCs w:val="21"/>
              </w:rPr>
            </w:pPr>
            <w:r w:rsidRPr="00605FB0">
              <w:rPr>
                <w:szCs w:val="21"/>
              </w:rPr>
              <w:t>法定代表人</w:t>
            </w:r>
          </w:p>
          <w:p w14:paraId="11FFAE33"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或其</w:t>
            </w:r>
            <w:r w:rsidRPr="00605FB0">
              <w:rPr>
                <w:szCs w:val="21"/>
              </w:rPr>
              <w:t>委托代理人</w:t>
            </w:r>
            <w:r w:rsidRPr="00605FB0">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18CA87B6"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2CC518E6" w14:textId="77777777" w:rsidR="00605FB0" w:rsidRPr="00605FB0" w:rsidRDefault="00605FB0" w:rsidP="00605FB0">
            <w:pPr>
              <w:adjustRightInd w:val="0"/>
              <w:snapToGrid w:val="0"/>
              <w:spacing w:after="160" w:line="300" w:lineRule="exact"/>
              <w:jc w:val="center"/>
              <w:rPr>
                <w:szCs w:val="21"/>
              </w:rPr>
            </w:pPr>
            <w:r w:rsidRPr="00605FB0">
              <w:rPr>
                <w:szCs w:val="21"/>
              </w:rPr>
              <w:t>法定代表人</w:t>
            </w:r>
          </w:p>
          <w:p w14:paraId="205909D8"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或其</w:t>
            </w:r>
            <w:r w:rsidRPr="00605FB0">
              <w:rPr>
                <w:szCs w:val="21"/>
              </w:rPr>
              <w:t>委托代理人</w:t>
            </w:r>
            <w:r w:rsidRPr="00605FB0">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12DB7897" w14:textId="77777777" w:rsidR="00605FB0" w:rsidRPr="00605FB0" w:rsidRDefault="00605FB0" w:rsidP="00605FB0">
            <w:pPr>
              <w:adjustRightInd w:val="0"/>
              <w:snapToGrid w:val="0"/>
              <w:spacing w:after="160" w:line="300" w:lineRule="exact"/>
              <w:jc w:val="center"/>
              <w:rPr>
                <w:szCs w:val="21"/>
              </w:rPr>
            </w:pPr>
          </w:p>
        </w:tc>
      </w:tr>
      <w:tr w:rsidR="00605FB0" w:rsidRPr="00605FB0" w14:paraId="1D022B4F" w14:textId="77777777" w:rsidTr="00A743E4">
        <w:trPr>
          <w:trHeight w:val="483"/>
        </w:trPr>
        <w:tc>
          <w:tcPr>
            <w:tcW w:w="1126" w:type="pct"/>
            <w:vMerge/>
            <w:tcBorders>
              <w:bottom w:val="single" w:sz="2" w:space="0" w:color="auto"/>
              <w:right w:val="single" w:sz="2" w:space="0" w:color="auto"/>
            </w:tcBorders>
            <w:vAlign w:val="center"/>
          </w:tcPr>
          <w:p w14:paraId="154A33CB" w14:textId="77777777" w:rsidR="00605FB0" w:rsidRPr="00605FB0" w:rsidRDefault="00605FB0" w:rsidP="00605FB0">
            <w:pPr>
              <w:adjustRightInd w:val="0"/>
              <w:snapToGrid w:val="0"/>
              <w:spacing w:after="160"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5AB1A95E"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CBB64F2"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6C1C8409"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37A707D7"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774427AC"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住</w:t>
            </w:r>
            <w:r w:rsidRPr="00605FB0">
              <w:rPr>
                <w:rFonts w:hint="eastAsia"/>
                <w:szCs w:val="21"/>
              </w:rPr>
              <w:t xml:space="preserve">  </w:t>
            </w:r>
            <w:r w:rsidRPr="00605FB0">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14:paraId="0CB2F79C"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8D1D48B"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住</w:t>
            </w:r>
            <w:r w:rsidRPr="00605FB0">
              <w:rPr>
                <w:rFonts w:hint="eastAsia"/>
                <w:szCs w:val="21"/>
              </w:rPr>
              <w:t xml:space="preserve">  </w:t>
            </w:r>
            <w:r w:rsidRPr="00605FB0">
              <w:rPr>
                <w:rFonts w:hint="eastAsia"/>
                <w:szCs w:val="21"/>
              </w:rPr>
              <w:t>所</w:t>
            </w:r>
          </w:p>
        </w:tc>
        <w:tc>
          <w:tcPr>
            <w:tcW w:w="1259" w:type="pct"/>
            <w:tcBorders>
              <w:top w:val="single" w:sz="2" w:space="0" w:color="auto"/>
              <w:left w:val="single" w:sz="2" w:space="0" w:color="auto"/>
              <w:bottom w:val="single" w:sz="2" w:space="0" w:color="auto"/>
            </w:tcBorders>
            <w:vAlign w:val="center"/>
          </w:tcPr>
          <w:p w14:paraId="34D3AD2B"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577B87FC"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1DE485F2" w14:textId="77777777" w:rsidR="00605FB0" w:rsidRPr="00605FB0" w:rsidRDefault="00605FB0" w:rsidP="00605FB0">
            <w:pPr>
              <w:adjustRightInd w:val="0"/>
              <w:snapToGrid w:val="0"/>
              <w:spacing w:after="160" w:line="300" w:lineRule="exact"/>
              <w:jc w:val="center"/>
              <w:rPr>
                <w:szCs w:val="21"/>
              </w:rPr>
            </w:pPr>
            <w:r w:rsidRPr="00605FB0">
              <w:rPr>
                <w:szCs w:val="21"/>
              </w:rPr>
              <w:t>联</w:t>
            </w:r>
            <w:r w:rsidRPr="00605FB0">
              <w:rPr>
                <w:szCs w:val="21"/>
              </w:rPr>
              <w:t xml:space="preserve"> </w:t>
            </w:r>
            <w:r w:rsidRPr="00605FB0">
              <w:rPr>
                <w:szCs w:val="21"/>
              </w:rPr>
              <w:t>系</w:t>
            </w:r>
            <w:r w:rsidRPr="00605FB0">
              <w:rPr>
                <w:szCs w:val="21"/>
              </w:rPr>
              <w:t xml:space="preserve"> </w:t>
            </w:r>
            <w:r w:rsidRPr="00605FB0">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14:paraId="62F3494A"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A4F7473" w14:textId="77777777" w:rsidR="00605FB0" w:rsidRPr="00605FB0" w:rsidRDefault="00605FB0" w:rsidP="00605FB0">
            <w:pPr>
              <w:adjustRightInd w:val="0"/>
              <w:snapToGrid w:val="0"/>
              <w:spacing w:after="160" w:line="300" w:lineRule="exact"/>
              <w:jc w:val="center"/>
              <w:rPr>
                <w:szCs w:val="21"/>
              </w:rPr>
            </w:pPr>
            <w:r w:rsidRPr="00605FB0">
              <w:rPr>
                <w:szCs w:val="21"/>
              </w:rPr>
              <w:t>联</w:t>
            </w:r>
            <w:r w:rsidRPr="00605FB0">
              <w:rPr>
                <w:szCs w:val="21"/>
              </w:rPr>
              <w:t xml:space="preserve"> </w:t>
            </w:r>
            <w:r w:rsidRPr="00605FB0">
              <w:rPr>
                <w:szCs w:val="21"/>
              </w:rPr>
              <w:t>系</w:t>
            </w:r>
            <w:r w:rsidRPr="00605FB0">
              <w:rPr>
                <w:szCs w:val="21"/>
              </w:rPr>
              <w:t xml:space="preserve"> </w:t>
            </w:r>
            <w:r w:rsidRPr="00605FB0">
              <w:rPr>
                <w:szCs w:val="21"/>
              </w:rPr>
              <w:t>人</w:t>
            </w:r>
          </w:p>
        </w:tc>
        <w:tc>
          <w:tcPr>
            <w:tcW w:w="1259" w:type="pct"/>
            <w:tcBorders>
              <w:top w:val="single" w:sz="2" w:space="0" w:color="auto"/>
              <w:left w:val="single" w:sz="2" w:space="0" w:color="auto"/>
              <w:bottom w:val="single" w:sz="2" w:space="0" w:color="auto"/>
            </w:tcBorders>
            <w:vAlign w:val="center"/>
          </w:tcPr>
          <w:p w14:paraId="45332E14"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593E70E3"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391CBCC4" w14:textId="77777777" w:rsidR="00605FB0" w:rsidRPr="00605FB0" w:rsidRDefault="00605FB0" w:rsidP="00605FB0">
            <w:pPr>
              <w:adjustRightInd w:val="0"/>
              <w:snapToGrid w:val="0"/>
              <w:spacing w:after="160" w:line="300" w:lineRule="exact"/>
              <w:jc w:val="center"/>
              <w:rPr>
                <w:szCs w:val="21"/>
              </w:rPr>
            </w:pPr>
            <w:r w:rsidRPr="00605FB0">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1E828C76"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1535BDE" w14:textId="77777777" w:rsidR="00605FB0" w:rsidRPr="00605FB0" w:rsidRDefault="00605FB0" w:rsidP="00605FB0">
            <w:pPr>
              <w:adjustRightInd w:val="0"/>
              <w:snapToGrid w:val="0"/>
              <w:spacing w:after="160" w:line="300" w:lineRule="exact"/>
              <w:jc w:val="center"/>
              <w:rPr>
                <w:szCs w:val="21"/>
              </w:rPr>
            </w:pPr>
            <w:r w:rsidRPr="00605FB0">
              <w:rPr>
                <w:szCs w:val="21"/>
              </w:rPr>
              <w:t>联系电话</w:t>
            </w:r>
          </w:p>
        </w:tc>
        <w:tc>
          <w:tcPr>
            <w:tcW w:w="1259" w:type="pct"/>
            <w:tcBorders>
              <w:top w:val="single" w:sz="2" w:space="0" w:color="auto"/>
              <w:left w:val="single" w:sz="2" w:space="0" w:color="auto"/>
              <w:bottom w:val="single" w:sz="2" w:space="0" w:color="auto"/>
            </w:tcBorders>
            <w:vAlign w:val="center"/>
          </w:tcPr>
          <w:p w14:paraId="45F814B0"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40219654"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4B7DA335"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DEB13ED"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E68459D"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71435BB1"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6E92A823"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6390E643" w14:textId="77777777" w:rsidR="00605FB0" w:rsidRPr="00605FB0" w:rsidRDefault="00605FB0" w:rsidP="00605FB0">
            <w:pPr>
              <w:adjustRightInd w:val="0"/>
              <w:snapToGrid w:val="0"/>
              <w:spacing w:after="160" w:line="300" w:lineRule="exact"/>
              <w:jc w:val="center"/>
              <w:rPr>
                <w:szCs w:val="21"/>
              </w:rPr>
            </w:pPr>
            <w:r w:rsidRPr="00605FB0">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DE78B3"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9C93522" w14:textId="77777777" w:rsidR="00605FB0" w:rsidRPr="00605FB0" w:rsidRDefault="00605FB0" w:rsidP="00605FB0">
            <w:pPr>
              <w:adjustRightInd w:val="0"/>
              <w:snapToGrid w:val="0"/>
              <w:spacing w:after="160" w:line="300" w:lineRule="exact"/>
              <w:jc w:val="center"/>
              <w:rPr>
                <w:szCs w:val="21"/>
              </w:rPr>
            </w:pPr>
            <w:r w:rsidRPr="00605FB0">
              <w:rPr>
                <w:szCs w:val="21"/>
              </w:rPr>
              <w:t>邮政编码</w:t>
            </w:r>
          </w:p>
        </w:tc>
        <w:tc>
          <w:tcPr>
            <w:tcW w:w="1259" w:type="pct"/>
            <w:tcBorders>
              <w:top w:val="single" w:sz="2" w:space="0" w:color="auto"/>
              <w:left w:val="single" w:sz="2" w:space="0" w:color="auto"/>
              <w:bottom w:val="single" w:sz="2" w:space="0" w:color="auto"/>
            </w:tcBorders>
            <w:vAlign w:val="center"/>
          </w:tcPr>
          <w:p w14:paraId="5708257A"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04701C2D"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0B49395C"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132A2E9B"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44A9BEA"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4D4C5545"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18AF96D7"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5BF5913C"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76D18F0C"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069C0E9" w14:textId="77777777" w:rsidR="00605FB0" w:rsidRPr="00605FB0" w:rsidRDefault="00605FB0" w:rsidP="00605FB0">
            <w:pPr>
              <w:adjustRightInd w:val="0"/>
              <w:snapToGrid w:val="0"/>
              <w:spacing w:after="160" w:line="300" w:lineRule="exact"/>
              <w:jc w:val="center"/>
              <w:rPr>
                <w:szCs w:val="21"/>
              </w:rPr>
            </w:pPr>
            <w:r w:rsidRPr="00605FB0">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41A86BB"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7EE93CFC"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233A86F5" w14:textId="77777777" w:rsidR="00605FB0" w:rsidRPr="00605FB0" w:rsidRDefault="00605FB0" w:rsidP="00605FB0">
            <w:pPr>
              <w:adjustRightInd w:val="0"/>
              <w:snapToGrid w:val="0"/>
              <w:spacing w:after="160"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1758181C"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A19901" w14:textId="77777777" w:rsidR="00605FB0" w:rsidRPr="00605FB0" w:rsidRDefault="00605FB0" w:rsidP="00605FB0">
            <w:pPr>
              <w:adjustRightInd w:val="0"/>
              <w:snapToGrid w:val="0"/>
              <w:spacing w:after="160" w:line="300" w:lineRule="exact"/>
              <w:jc w:val="center"/>
              <w:rPr>
                <w:szCs w:val="21"/>
              </w:rPr>
            </w:pPr>
            <w:r w:rsidRPr="00605FB0">
              <w:rPr>
                <w:szCs w:val="21"/>
              </w:rPr>
              <w:t>开户名称</w:t>
            </w:r>
          </w:p>
        </w:tc>
        <w:tc>
          <w:tcPr>
            <w:tcW w:w="1259" w:type="pct"/>
            <w:tcBorders>
              <w:top w:val="single" w:sz="2" w:space="0" w:color="auto"/>
              <w:left w:val="single" w:sz="2" w:space="0" w:color="auto"/>
              <w:bottom w:val="single" w:sz="2" w:space="0" w:color="auto"/>
            </w:tcBorders>
            <w:vAlign w:val="center"/>
          </w:tcPr>
          <w:p w14:paraId="377782FF"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65A51532"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54D59345" w14:textId="77777777" w:rsidR="00605FB0" w:rsidRPr="00605FB0" w:rsidRDefault="00605FB0" w:rsidP="00605FB0">
            <w:pPr>
              <w:adjustRightInd w:val="0"/>
              <w:snapToGrid w:val="0"/>
              <w:spacing w:after="160"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07FA47F"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BD65B3A" w14:textId="77777777" w:rsidR="00605FB0" w:rsidRPr="00605FB0" w:rsidRDefault="00605FB0" w:rsidP="00605FB0">
            <w:pPr>
              <w:adjustRightInd w:val="0"/>
              <w:snapToGrid w:val="0"/>
              <w:spacing w:after="160" w:line="300" w:lineRule="exact"/>
              <w:jc w:val="center"/>
              <w:rPr>
                <w:szCs w:val="21"/>
              </w:rPr>
            </w:pPr>
            <w:r w:rsidRPr="00605FB0">
              <w:rPr>
                <w:szCs w:val="21"/>
              </w:rPr>
              <w:t>开户银行</w:t>
            </w:r>
          </w:p>
        </w:tc>
        <w:tc>
          <w:tcPr>
            <w:tcW w:w="1259" w:type="pct"/>
            <w:tcBorders>
              <w:top w:val="single" w:sz="2" w:space="0" w:color="auto"/>
              <w:left w:val="single" w:sz="2" w:space="0" w:color="auto"/>
              <w:bottom w:val="single" w:sz="2" w:space="0" w:color="auto"/>
            </w:tcBorders>
            <w:vAlign w:val="center"/>
          </w:tcPr>
          <w:p w14:paraId="497697A9"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6B13DB5D" w14:textId="77777777" w:rsidTr="00A743E4">
        <w:trPr>
          <w:trHeight w:val="483"/>
        </w:trPr>
        <w:tc>
          <w:tcPr>
            <w:tcW w:w="1126" w:type="pct"/>
            <w:tcBorders>
              <w:top w:val="single" w:sz="2" w:space="0" w:color="auto"/>
              <w:bottom w:val="single" w:sz="2" w:space="0" w:color="auto"/>
              <w:right w:val="single" w:sz="2" w:space="0" w:color="auto"/>
            </w:tcBorders>
            <w:vAlign w:val="center"/>
          </w:tcPr>
          <w:p w14:paraId="092B0119" w14:textId="77777777" w:rsidR="00605FB0" w:rsidRPr="00605FB0" w:rsidRDefault="00605FB0" w:rsidP="00605FB0">
            <w:pPr>
              <w:adjustRightInd w:val="0"/>
              <w:snapToGrid w:val="0"/>
              <w:spacing w:after="160"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1D5DF11" w14:textId="77777777" w:rsidR="00605FB0" w:rsidRPr="00605FB0" w:rsidRDefault="00605FB0" w:rsidP="00605FB0">
            <w:pPr>
              <w:adjustRightInd w:val="0"/>
              <w:snapToGrid w:val="0"/>
              <w:spacing w:after="160"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DB77DB" w14:textId="77777777" w:rsidR="00605FB0" w:rsidRPr="00605FB0" w:rsidRDefault="00605FB0" w:rsidP="00605FB0">
            <w:pPr>
              <w:adjustRightInd w:val="0"/>
              <w:snapToGrid w:val="0"/>
              <w:spacing w:after="160" w:line="300" w:lineRule="exact"/>
              <w:jc w:val="center"/>
              <w:rPr>
                <w:szCs w:val="21"/>
              </w:rPr>
            </w:pPr>
            <w:r w:rsidRPr="00605FB0">
              <w:rPr>
                <w:szCs w:val="21"/>
              </w:rPr>
              <w:t>银行账号</w:t>
            </w:r>
          </w:p>
        </w:tc>
        <w:tc>
          <w:tcPr>
            <w:tcW w:w="1259" w:type="pct"/>
            <w:tcBorders>
              <w:top w:val="single" w:sz="2" w:space="0" w:color="auto"/>
              <w:left w:val="single" w:sz="2" w:space="0" w:color="auto"/>
              <w:bottom w:val="single" w:sz="2" w:space="0" w:color="auto"/>
            </w:tcBorders>
            <w:vAlign w:val="center"/>
          </w:tcPr>
          <w:p w14:paraId="4291B685" w14:textId="77777777" w:rsidR="00605FB0" w:rsidRPr="00605FB0" w:rsidRDefault="00605FB0" w:rsidP="00605FB0">
            <w:pPr>
              <w:adjustRightInd w:val="0"/>
              <w:snapToGrid w:val="0"/>
              <w:spacing w:after="160" w:line="300" w:lineRule="exact"/>
              <w:jc w:val="center"/>
              <w:rPr>
                <w:spacing w:val="20"/>
                <w:szCs w:val="21"/>
              </w:rPr>
            </w:pPr>
          </w:p>
        </w:tc>
      </w:tr>
      <w:tr w:rsidR="00605FB0" w:rsidRPr="00605FB0" w14:paraId="119C3A2D" w14:textId="77777777" w:rsidTr="00A743E4">
        <w:trPr>
          <w:trHeight w:val="586"/>
        </w:trPr>
        <w:tc>
          <w:tcPr>
            <w:tcW w:w="5000" w:type="pct"/>
            <w:gridSpan w:val="4"/>
            <w:tcBorders>
              <w:top w:val="single" w:sz="2" w:space="0" w:color="auto"/>
            </w:tcBorders>
            <w:vAlign w:val="center"/>
          </w:tcPr>
          <w:p w14:paraId="73D370D3" w14:textId="77777777" w:rsidR="00605FB0" w:rsidRPr="00605FB0" w:rsidRDefault="00605FB0" w:rsidP="00605FB0">
            <w:pPr>
              <w:adjustRightInd w:val="0"/>
              <w:snapToGrid w:val="0"/>
              <w:spacing w:beforeLines="50" w:before="120" w:line="360" w:lineRule="auto"/>
              <w:jc w:val="left"/>
              <w:rPr>
                <w:spacing w:val="20"/>
                <w:szCs w:val="21"/>
              </w:rPr>
            </w:pPr>
            <w:r w:rsidRPr="00605FB0">
              <w:rPr>
                <w:rFonts w:ascii="宋体" w:hAnsi="宋体" w:hint="eastAsia"/>
                <w:szCs w:val="21"/>
              </w:rPr>
              <w:t>注：涉及联合体或其他合同主体的信息应按上表格式加列。</w:t>
            </w:r>
          </w:p>
        </w:tc>
      </w:tr>
    </w:tbl>
    <w:p w14:paraId="31709D00" w14:textId="77777777" w:rsidR="00605FB0" w:rsidRPr="00605FB0" w:rsidRDefault="00605FB0" w:rsidP="00605FB0">
      <w:pPr>
        <w:keepNext/>
        <w:keepLines/>
        <w:adjustRightInd w:val="0"/>
        <w:snapToGrid w:val="0"/>
        <w:spacing w:beforeLines="50" w:before="120" w:after="160" w:line="360" w:lineRule="auto"/>
        <w:jc w:val="center"/>
        <w:outlineLvl w:val="1"/>
        <w:rPr>
          <w:rFonts w:ascii="黑体" w:eastAsia="黑体" w:hAnsi="黑体" w:hint="eastAsia"/>
          <w:b/>
          <w:bCs/>
          <w:sz w:val="28"/>
          <w:szCs w:val="28"/>
        </w:rPr>
      </w:pPr>
      <w:r w:rsidRPr="00605FB0">
        <w:rPr>
          <w:rFonts w:ascii="宋体" w:hAnsi="宋体"/>
          <w:b/>
          <w:bCs/>
          <w:szCs w:val="21"/>
          <w:u w:val="single"/>
        </w:rPr>
        <w:br w:type="page"/>
      </w:r>
      <w:bookmarkStart w:id="75" w:name="_Toc27624"/>
      <w:r w:rsidRPr="00605FB0">
        <w:rPr>
          <w:rFonts w:ascii="黑体" w:eastAsia="黑体" w:hAnsi="黑体" w:hint="eastAsia"/>
          <w:sz w:val="28"/>
          <w:szCs w:val="28"/>
        </w:rPr>
        <w:lastRenderedPageBreak/>
        <w:t>第二节 政府采购合同通用条款</w:t>
      </w:r>
      <w:bookmarkEnd w:id="75"/>
    </w:p>
    <w:p w14:paraId="4843DBDF" w14:textId="77777777" w:rsidR="00605FB0" w:rsidRPr="00605FB0" w:rsidRDefault="00605FB0" w:rsidP="00605FB0">
      <w:pPr>
        <w:tabs>
          <w:tab w:val="left" w:pos="8820"/>
          <w:tab w:val="left" w:pos="9345"/>
          <w:tab w:val="left" w:pos="9765"/>
        </w:tabs>
        <w:adjustRightInd w:val="0"/>
        <w:snapToGrid w:val="0"/>
        <w:spacing w:after="160" w:line="400" w:lineRule="exact"/>
        <w:jc w:val="left"/>
        <w:rPr>
          <w:rFonts w:ascii="宋体" w:hAnsi="宋体" w:hint="eastAsia"/>
          <w:b/>
          <w:bCs/>
          <w:sz w:val="24"/>
        </w:rPr>
      </w:pPr>
      <w:r w:rsidRPr="00605FB0">
        <w:rPr>
          <w:rFonts w:ascii="宋体" w:hAnsi="宋体" w:hint="eastAsia"/>
          <w:b/>
          <w:sz w:val="24"/>
        </w:rPr>
        <w:t xml:space="preserve">1. </w:t>
      </w:r>
      <w:r w:rsidRPr="00605FB0">
        <w:rPr>
          <w:rFonts w:ascii="宋体" w:hAnsi="宋体" w:hint="eastAsia"/>
          <w:b/>
          <w:bCs/>
          <w:sz w:val="24"/>
        </w:rPr>
        <w:t>定义</w:t>
      </w:r>
    </w:p>
    <w:p w14:paraId="6E56CFCD"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1.1合同当事人</w:t>
      </w:r>
    </w:p>
    <w:p w14:paraId="136EEADB"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（1）采购人（以下称甲方）是指使用财政性资金，通过政府采购方式向供应商购买货物及其相关服务的国家机关、事业单位、团体组织。</w:t>
      </w:r>
    </w:p>
    <w:p w14:paraId="21347EF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（2）供应商（以下称乙方）是指参加政府采购活动并且中标（成交），向采购人提供合同约定的货物及其相关服务的法人、非法人组织或者自然人。</w:t>
      </w:r>
    </w:p>
    <w:p w14:paraId="75F6C3E8"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（3）其他合同主体是指除采购人和供应商以外，</w:t>
      </w:r>
      <w:r w:rsidRPr="00605FB0">
        <w:rPr>
          <w:rFonts w:ascii="宋体" w:hAnsi="宋体" w:cs="宋体" w:hint="eastAsia"/>
          <w:bCs/>
          <w:color w:val="000000"/>
          <w:szCs w:val="21"/>
        </w:rPr>
        <w:t>依法参与合同缔结或履行，享有权利、承担义务的合同当事人</w:t>
      </w:r>
      <w:r w:rsidRPr="00605FB0">
        <w:rPr>
          <w:rFonts w:ascii="宋体" w:hAnsi="宋体" w:hint="eastAsia"/>
          <w:szCs w:val="21"/>
        </w:rPr>
        <w:t>。</w:t>
      </w:r>
    </w:p>
    <w:p w14:paraId="16C68BC0" w14:textId="77777777" w:rsidR="00605FB0" w:rsidRPr="00605FB0" w:rsidRDefault="00605FB0" w:rsidP="00605FB0">
      <w:pPr>
        <w:tabs>
          <w:tab w:val="left" w:pos="570"/>
          <w:tab w:val="left" w:pos="9240"/>
          <w:tab w:val="left" w:pos="9555"/>
        </w:tabs>
        <w:adjustRightInd w:val="0"/>
        <w:snapToGrid w:val="0"/>
        <w:spacing w:after="160" w:line="400" w:lineRule="exact"/>
        <w:jc w:val="left"/>
        <w:rPr>
          <w:rFonts w:ascii="宋体" w:hAnsi="宋体" w:hint="eastAsia"/>
          <w:szCs w:val="21"/>
        </w:rPr>
      </w:pPr>
      <w:r w:rsidRPr="00605FB0">
        <w:rPr>
          <w:rFonts w:ascii="宋体" w:hAnsi="宋体" w:hint="eastAsia"/>
          <w:szCs w:val="21"/>
        </w:rPr>
        <w:t>1.2本合同下列术语应解释为：</w:t>
      </w:r>
    </w:p>
    <w:p w14:paraId="59EC10F3"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（1）“合同”系指</w:t>
      </w:r>
      <w:r w:rsidRPr="00605FB0">
        <w:rPr>
          <w:rFonts w:ascii="宋体" w:hAnsi="宋体" w:cs="宋体" w:hint="eastAsia"/>
          <w:bCs/>
          <w:color w:val="000000"/>
          <w:szCs w:val="21"/>
        </w:rPr>
        <w:t>合同当事人意思表示达成一致的任何协议，包括签署的</w:t>
      </w:r>
      <w:r w:rsidRPr="00605FB0">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605FB0">
        <w:rPr>
          <w:rFonts w:ascii="宋体" w:hAnsi="宋体" w:cs="宋体" w:hint="eastAsia"/>
          <w:color w:val="000000"/>
          <w:szCs w:val="21"/>
        </w:rPr>
        <w:t>国家法律、行政法规和规章制度规定或合同约定的作为合同组成部分的其他文件</w:t>
      </w:r>
      <w:r w:rsidRPr="00605FB0">
        <w:rPr>
          <w:rFonts w:ascii="宋体" w:hAnsi="宋体" w:hint="eastAsia"/>
          <w:szCs w:val="21"/>
        </w:rPr>
        <w:t>。</w:t>
      </w:r>
    </w:p>
    <w:p w14:paraId="50533010" w14:textId="77777777" w:rsidR="00605FB0" w:rsidRPr="00605FB0" w:rsidRDefault="00605FB0" w:rsidP="00605FB0">
      <w:pPr>
        <w:tabs>
          <w:tab w:val="left" w:pos="570"/>
          <w:tab w:val="left" w:pos="9240"/>
          <w:tab w:val="left" w:pos="9555"/>
        </w:tabs>
        <w:adjustRightInd w:val="0"/>
        <w:snapToGrid w:val="0"/>
        <w:spacing w:after="160" w:line="400" w:lineRule="exact"/>
        <w:jc w:val="left"/>
        <w:rPr>
          <w:rFonts w:ascii="宋体" w:hAnsi="宋体" w:hint="eastAsia"/>
          <w:szCs w:val="21"/>
        </w:rPr>
      </w:pPr>
      <w:r w:rsidRPr="00605FB0">
        <w:rPr>
          <w:rFonts w:ascii="宋体" w:hAnsi="宋体" w:hint="eastAsia"/>
          <w:szCs w:val="21"/>
        </w:rPr>
        <w:t>（2）“合同价款”系指根据本合同规定乙方在全面履行合同义务后甲方应支付给乙方的价款。</w:t>
      </w:r>
    </w:p>
    <w:p w14:paraId="2267C455" w14:textId="77777777" w:rsidR="00605FB0" w:rsidRPr="00605FB0" w:rsidRDefault="00605FB0" w:rsidP="00605FB0">
      <w:pPr>
        <w:tabs>
          <w:tab w:val="left" w:pos="570"/>
          <w:tab w:val="left" w:pos="9240"/>
          <w:tab w:val="left" w:pos="9555"/>
        </w:tabs>
        <w:adjustRightInd w:val="0"/>
        <w:snapToGrid w:val="0"/>
        <w:spacing w:after="160" w:line="400" w:lineRule="exact"/>
        <w:jc w:val="left"/>
        <w:rPr>
          <w:rFonts w:ascii="宋体" w:hAnsi="宋体" w:hint="eastAsia"/>
          <w:color w:val="000000"/>
          <w:szCs w:val="21"/>
        </w:rPr>
      </w:pPr>
      <w:r w:rsidRPr="00605FB0">
        <w:rPr>
          <w:rFonts w:ascii="宋体" w:hAnsi="宋体" w:hint="eastAsia"/>
          <w:szCs w:val="21"/>
        </w:rPr>
        <w:t>（3）“货物”系指乙方根据本合同规定须向甲方提供的各种形态和种类的物品，包括原材料、设备、产品（</w:t>
      </w:r>
      <w:r w:rsidRPr="00605FB0">
        <w:rPr>
          <w:rFonts w:ascii="宋体" w:hAnsi="宋体" w:hint="eastAsia"/>
          <w:color w:val="000000"/>
          <w:szCs w:val="21"/>
        </w:rPr>
        <w:t>包括软件）及相关的其备品备件、工具、手册及</w:t>
      </w:r>
      <w:r w:rsidRPr="00605FB0">
        <w:rPr>
          <w:rFonts w:ascii="宋体" w:hAnsi="宋体"/>
          <w:color w:val="000000"/>
          <w:szCs w:val="21"/>
          <w:lang w:val="en"/>
        </w:rPr>
        <w:t>其他</w:t>
      </w:r>
      <w:r w:rsidRPr="00605FB0">
        <w:rPr>
          <w:rFonts w:ascii="宋体" w:hAnsi="宋体" w:hint="eastAsia"/>
          <w:color w:val="000000"/>
          <w:szCs w:val="21"/>
        </w:rPr>
        <w:t>技术资料和材料等。</w:t>
      </w:r>
    </w:p>
    <w:p w14:paraId="01E3C7A6" w14:textId="77777777" w:rsidR="00605FB0" w:rsidRPr="00605FB0" w:rsidRDefault="00605FB0" w:rsidP="00605FB0">
      <w:pPr>
        <w:adjustRightInd w:val="0"/>
        <w:snapToGrid w:val="0"/>
        <w:spacing w:after="160" w:line="400" w:lineRule="exact"/>
        <w:jc w:val="left"/>
        <w:rPr>
          <w:rFonts w:ascii="宋体" w:hAnsi="宋体" w:hint="eastAsia"/>
          <w:color w:val="000000"/>
          <w:szCs w:val="21"/>
          <w:highlight w:val="yellow"/>
        </w:rPr>
      </w:pPr>
      <w:r w:rsidRPr="00605FB0">
        <w:rPr>
          <w:rFonts w:ascii="宋体" w:hAnsi="宋体" w:hint="eastAsia"/>
          <w:color w:val="000000"/>
          <w:szCs w:val="21"/>
        </w:rPr>
        <w:t>（4）“</w:t>
      </w:r>
      <w:r w:rsidRPr="00605FB0">
        <w:rPr>
          <w:rFonts w:ascii="宋体" w:hAnsi="宋体" w:hint="eastAsia"/>
          <w:szCs w:val="21"/>
        </w:rPr>
        <w:t>相关</w:t>
      </w:r>
      <w:r w:rsidRPr="00605FB0">
        <w:rPr>
          <w:rFonts w:ascii="宋体" w:hAnsi="宋体" w:hint="eastAsia"/>
          <w:color w:val="000000"/>
          <w:szCs w:val="21"/>
        </w:rPr>
        <w:t>服务”系指根据合同规定，乙方应提供的与货物有关的技术、管理和</w:t>
      </w:r>
      <w:r w:rsidRPr="00605FB0">
        <w:rPr>
          <w:rFonts w:ascii="宋体" w:hAnsi="宋体"/>
          <w:color w:val="000000"/>
          <w:szCs w:val="21"/>
          <w:lang w:val="en"/>
        </w:rPr>
        <w:t>其他</w:t>
      </w:r>
      <w:r w:rsidRPr="00605FB0">
        <w:rPr>
          <w:rFonts w:ascii="宋体" w:hAnsi="宋体" w:hint="eastAsia"/>
          <w:color w:val="000000"/>
          <w:szCs w:val="21"/>
        </w:rPr>
        <w:t>服务，包括但不限于：管理和质量保证、运输、保险、检验、现场准备、安装、集成、调试、培训、维修、废弃处置、技术支持等以及合同中规定乙方应承担的</w:t>
      </w:r>
      <w:r w:rsidRPr="00605FB0">
        <w:rPr>
          <w:rFonts w:ascii="宋体" w:hAnsi="宋体"/>
          <w:color w:val="000000"/>
          <w:szCs w:val="21"/>
          <w:lang w:val="en"/>
        </w:rPr>
        <w:t>其他</w:t>
      </w:r>
      <w:r w:rsidRPr="00605FB0">
        <w:rPr>
          <w:rFonts w:ascii="宋体" w:hAnsi="宋体" w:hint="eastAsia"/>
          <w:color w:val="000000"/>
          <w:szCs w:val="21"/>
        </w:rPr>
        <w:t>义务。</w:t>
      </w:r>
    </w:p>
    <w:p w14:paraId="1A6EEBD2" w14:textId="77777777" w:rsidR="00605FB0" w:rsidRPr="00605FB0" w:rsidRDefault="00605FB0" w:rsidP="00605FB0">
      <w:pPr>
        <w:adjustRightInd w:val="0"/>
        <w:snapToGrid w:val="0"/>
        <w:spacing w:after="160" w:line="400" w:lineRule="exact"/>
        <w:jc w:val="left"/>
        <w:rPr>
          <w:rFonts w:ascii="宋体" w:hAnsi="宋体" w:hint="eastAsia"/>
          <w:color w:val="000000"/>
          <w:szCs w:val="21"/>
          <w:highlight w:val="yellow"/>
        </w:rPr>
      </w:pPr>
      <w:r w:rsidRPr="00605FB0">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proofErr w:type="gramStart"/>
      <w:r w:rsidRPr="00605FB0">
        <w:rPr>
          <w:rFonts w:ascii="宋体" w:hAnsi="宋体" w:hint="eastAsia"/>
          <w:color w:val="000000"/>
          <w:szCs w:val="21"/>
        </w:rPr>
        <w:t>商履行</w:t>
      </w:r>
      <w:proofErr w:type="gramEnd"/>
      <w:r w:rsidRPr="00605FB0">
        <w:rPr>
          <w:rFonts w:ascii="宋体" w:hAnsi="宋体" w:hint="eastAsia"/>
          <w:color w:val="000000"/>
          <w:szCs w:val="21"/>
        </w:rPr>
        <w:t>合同的行为。</w:t>
      </w:r>
    </w:p>
    <w:p w14:paraId="2C5999D4" w14:textId="77777777" w:rsidR="00605FB0" w:rsidRPr="00605FB0" w:rsidRDefault="00605FB0" w:rsidP="00605FB0">
      <w:pPr>
        <w:tabs>
          <w:tab w:val="left" w:pos="570"/>
          <w:tab w:val="left" w:pos="9240"/>
          <w:tab w:val="left" w:pos="9555"/>
        </w:tabs>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（6）</w:t>
      </w:r>
      <w:r w:rsidRPr="00605FB0">
        <w:rPr>
          <w:rFonts w:ascii="宋体" w:hAnsi="宋体" w:hint="eastAsia"/>
          <w:szCs w:val="21"/>
        </w:rPr>
        <w:t>“联合体”系指由两个以上的自然人、法人或者非法人组织组成，以一个供应商的身份共同参加政府采购的主体</w:t>
      </w:r>
      <w:r w:rsidRPr="00605FB0">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605FB0">
        <w:rPr>
          <w:rFonts w:ascii="宋体" w:hAnsi="宋体" w:hint="eastAsia"/>
          <w:b/>
          <w:bCs/>
          <w:color w:val="000000"/>
          <w:szCs w:val="21"/>
        </w:rPr>
        <w:t>政府采购合同专用条款</w:t>
      </w:r>
      <w:r w:rsidRPr="00605FB0">
        <w:rPr>
          <w:rFonts w:ascii="宋体" w:hAnsi="宋体" w:hint="eastAsia"/>
          <w:color w:val="000000"/>
          <w:szCs w:val="21"/>
        </w:rPr>
        <w:t>】。</w:t>
      </w:r>
    </w:p>
    <w:p w14:paraId="046F2FE3" w14:textId="77777777" w:rsidR="00605FB0" w:rsidRPr="00605FB0" w:rsidRDefault="00605FB0" w:rsidP="00605FB0">
      <w:pPr>
        <w:tabs>
          <w:tab w:val="left" w:pos="570"/>
          <w:tab w:val="left" w:pos="9240"/>
          <w:tab w:val="left" w:pos="9555"/>
        </w:tabs>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（7）其他术语解释，见【</w:t>
      </w:r>
      <w:r w:rsidRPr="00605FB0">
        <w:rPr>
          <w:rFonts w:ascii="宋体" w:hAnsi="宋体" w:hint="eastAsia"/>
          <w:b/>
          <w:bCs/>
          <w:color w:val="000000"/>
          <w:szCs w:val="21"/>
        </w:rPr>
        <w:t>政府采购合同专用条款</w:t>
      </w:r>
      <w:r w:rsidRPr="00605FB0">
        <w:rPr>
          <w:rFonts w:ascii="宋体" w:hAnsi="宋体" w:hint="eastAsia"/>
          <w:color w:val="000000"/>
          <w:szCs w:val="21"/>
        </w:rPr>
        <w:t>】。</w:t>
      </w:r>
    </w:p>
    <w:p w14:paraId="388CD116" w14:textId="77777777" w:rsidR="00605FB0" w:rsidRPr="00605FB0" w:rsidRDefault="00605FB0" w:rsidP="00605FB0">
      <w:pPr>
        <w:numPr>
          <w:ilvl w:val="0"/>
          <w:numId w:val="13"/>
        </w:numPr>
        <w:autoSpaceDE w:val="0"/>
        <w:autoSpaceDN w:val="0"/>
        <w:adjustRightInd w:val="0"/>
        <w:snapToGrid w:val="0"/>
        <w:spacing w:after="160" w:line="400" w:lineRule="exact"/>
        <w:jc w:val="left"/>
        <w:rPr>
          <w:rFonts w:ascii="宋体" w:hAnsi="宋体" w:hint="eastAsia"/>
          <w:b/>
          <w:bCs/>
          <w:color w:val="000000"/>
          <w:sz w:val="24"/>
        </w:rPr>
      </w:pPr>
      <w:r w:rsidRPr="00605FB0">
        <w:rPr>
          <w:rFonts w:ascii="宋体" w:hAnsi="宋体" w:hint="eastAsia"/>
          <w:b/>
          <w:color w:val="000000"/>
          <w:sz w:val="24"/>
        </w:rPr>
        <w:t>合同标的及金额</w:t>
      </w:r>
    </w:p>
    <w:p w14:paraId="0D3E069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i/>
          <w:iCs/>
          <w:color w:val="000000"/>
          <w:szCs w:val="21"/>
        </w:rPr>
      </w:pPr>
      <w:r w:rsidRPr="00605FB0">
        <w:rPr>
          <w:rFonts w:ascii="宋体" w:hAnsi="宋体" w:hint="eastAsia"/>
          <w:color w:val="000000"/>
          <w:szCs w:val="21"/>
        </w:rPr>
        <w:lastRenderedPageBreak/>
        <w:t>2.1 合同标的及金额应与中标（成交）结果一致。乙方为履行本合同而发生的所有费用均应包含在合同价款中，甲方不再另行支付</w:t>
      </w:r>
      <w:r w:rsidRPr="00605FB0">
        <w:rPr>
          <w:rFonts w:ascii="宋体" w:hAnsi="宋体"/>
          <w:color w:val="000000"/>
          <w:szCs w:val="21"/>
          <w:lang w:val="en"/>
        </w:rPr>
        <w:t>其他</w:t>
      </w:r>
      <w:r w:rsidRPr="00605FB0">
        <w:rPr>
          <w:rFonts w:ascii="宋体" w:hAnsi="宋体" w:hint="eastAsia"/>
          <w:color w:val="000000"/>
          <w:szCs w:val="21"/>
        </w:rPr>
        <w:t>任何费用。</w:t>
      </w:r>
    </w:p>
    <w:p w14:paraId="1F90BC22" w14:textId="77777777" w:rsidR="00605FB0" w:rsidRPr="00605FB0" w:rsidRDefault="00605FB0" w:rsidP="00605FB0">
      <w:pPr>
        <w:adjustRightInd w:val="0"/>
        <w:snapToGrid w:val="0"/>
        <w:spacing w:after="160" w:line="400" w:lineRule="exact"/>
        <w:jc w:val="left"/>
        <w:rPr>
          <w:rFonts w:ascii="宋体" w:hAnsi="宋体" w:hint="eastAsia"/>
          <w:b/>
          <w:color w:val="000000"/>
          <w:sz w:val="24"/>
        </w:rPr>
      </w:pPr>
      <w:r w:rsidRPr="00605FB0">
        <w:rPr>
          <w:rFonts w:ascii="宋体" w:hAnsi="宋体" w:hint="eastAsia"/>
          <w:b/>
          <w:color w:val="000000"/>
          <w:sz w:val="24"/>
        </w:rPr>
        <w:t>3. 履行合同的时间、地点和方式</w:t>
      </w:r>
    </w:p>
    <w:p w14:paraId="0E8E2AF0"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 xml:space="preserve">3.1 </w:t>
      </w:r>
      <w:r w:rsidRPr="00605FB0">
        <w:rPr>
          <w:rFonts w:ascii="宋体" w:hAnsi="宋体" w:cs="宋体" w:hint="eastAsia"/>
          <w:szCs w:val="21"/>
        </w:rPr>
        <w:t>乙方应当在约定的时间、地点，按照约定方式履行合同。</w:t>
      </w:r>
    </w:p>
    <w:p w14:paraId="7F11F0B5"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color w:val="000000"/>
          <w:sz w:val="24"/>
        </w:rPr>
      </w:pPr>
      <w:r w:rsidRPr="00605FB0">
        <w:rPr>
          <w:rFonts w:ascii="宋体" w:hAnsi="宋体" w:hint="eastAsia"/>
          <w:b/>
          <w:bCs/>
          <w:color w:val="000000"/>
          <w:sz w:val="24"/>
        </w:rPr>
        <w:t>4. 甲方的权利和义务</w:t>
      </w:r>
    </w:p>
    <w:p w14:paraId="6E4C407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4.1</w:t>
      </w:r>
      <w:r w:rsidRPr="00605FB0">
        <w:rPr>
          <w:rFonts w:ascii="宋体" w:hAnsi="宋体"/>
          <w:color w:val="000000"/>
          <w:szCs w:val="21"/>
        </w:rPr>
        <w:t xml:space="preserve"> 签署合同后，甲方</w:t>
      </w:r>
      <w:r w:rsidRPr="00605FB0">
        <w:rPr>
          <w:rFonts w:ascii="宋体" w:hAnsi="宋体" w:hint="eastAsia"/>
          <w:color w:val="000000"/>
          <w:szCs w:val="21"/>
        </w:rPr>
        <w:t>应</w:t>
      </w:r>
      <w:r w:rsidRPr="00605FB0">
        <w:rPr>
          <w:rFonts w:ascii="宋体" w:hAnsi="宋体"/>
          <w:color w:val="000000"/>
          <w:szCs w:val="21"/>
        </w:rPr>
        <w:t>确定</w:t>
      </w:r>
      <w:r w:rsidRPr="00605FB0">
        <w:rPr>
          <w:rFonts w:ascii="宋体" w:hAnsi="宋体" w:hint="eastAsia"/>
          <w:color w:val="000000"/>
          <w:szCs w:val="21"/>
        </w:rPr>
        <w:t>项目负责人（或项目联系人）</w:t>
      </w:r>
      <w:r w:rsidRPr="00605FB0">
        <w:rPr>
          <w:rFonts w:ascii="宋体" w:hAnsi="宋体"/>
          <w:color w:val="000000"/>
          <w:szCs w:val="21"/>
        </w:rPr>
        <w:t>，负责与本合同有关的事务。</w:t>
      </w:r>
      <w:r w:rsidRPr="00605FB0">
        <w:rPr>
          <w:rFonts w:ascii="宋体" w:hAnsi="宋体" w:hint="eastAsia"/>
          <w:color w:val="000000"/>
          <w:szCs w:val="21"/>
        </w:rPr>
        <w:t>甲方有权对乙方的履约行为进行检查，并</w:t>
      </w:r>
      <w:r w:rsidRPr="00605FB0">
        <w:rPr>
          <w:rFonts w:ascii="宋体" w:hAnsi="宋体"/>
          <w:color w:val="000000"/>
          <w:szCs w:val="21"/>
        </w:rPr>
        <w:t>及时确认乙方提交的事项</w:t>
      </w:r>
      <w:r w:rsidRPr="00605FB0">
        <w:rPr>
          <w:rFonts w:ascii="宋体" w:hAnsi="宋体" w:hint="eastAsia"/>
          <w:color w:val="000000"/>
          <w:szCs w:val="21"/>
        </w:rPr>
        <w:t>。甲方应当</w:t>
      </w:r>
      <w:r w:rsidRPr="00605FB0">
        <w:rPr>
          <w:rFonts w:ascii="宋体" w:hAnsi="宋体"/>
          <w:color w:val="000000"/>
          <w:szCs w:val="21"/>
        </w:rPr>
        <w:t>配合乙方完成</w:t>
      </w:r>
      <w:r w:rsidRPr="00605FB0">
        <w:rPr>
          <w:rFonts w:ascii="宋体" w:hAnsi="宋体" w:hint="eastAsia"/>
          <w:color w:val="000000"/>
          <w:szCs w:val="21"/>
        </w:rPr>
        <w:t>相关项目</w:t>
      </w:r>
      <w:r w:rsidRPr="00605FB0">
        <w:rPr>
          <w:rFonts w:ascii="宋体" w:hAnsi="宋体"/>
          <w:color w:val="000000"/>
          <w:szCs w:val="21"/>
        </w:rPr>
        <w:t>实施工作。</w:t>
      </w:r>
    </w:p>
    <w:p w14:paraId="7E513671"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 xml:space="preserve">4.2 </w:t>
      </w:r>
      <w:r w:rsidRPr="00605FB0">
        <w:rPr>
          <w:rFonts w:ascii="宋体" w:hAnsi="宋体"/>
          <w:color w:val="000000"/>
          <w:szCs w:val="21"/>
        </w:rPr>
        <w:t>甲方有权要求乙方按时提交各阶段有关</w:t>
      </w:r>
      <w:r w:rsidRPr="00605FB0">
        <w:rPr>
          <w:rFonts w:ascii="宋体" w:hAnsi="宋体" w:hint="eastAsia"/>
          <w:color w:val="000000"/>
          <w:szCs w:val="21"/>
        </w:rPr>
        <w:t>安排计划</w:t>
      </w:r>
      <w:r w:rsidRPr="00605FB0">
        <w:rPr>
          <w:rFonts w:ascii="宋体" w:hAnsi="宋体"/>
          <w:color w:val="000000"/>
          <w:szCs w:val="21"/>
        </w:rPr>
        <w:t>，并有权</w:t>
      </w:r>
      <w:r w:rsidRPr="00605FB0">
        <w:rPr>
          <w:rFonts w:ascii="宋体" w:hAnsi="宋体" w:hint="eastAsia"/>
          <w:color w:val="000000"/>
          <w:szCs w:val="21"/>
        </w:rPr>
        <w:t>定期核对乙方提供货物数量、规格、质量等内容。甲方</w:t>
      </w:r>
      <w:r w:rsidRPr="00605FB0">
        <w:rPr>
          <w:rFonts w:ascii="宋体" w:hAnsi="宋体"/>
          <w:color w:val="000000"/>
          <w:szCs w:val="21"/>
        </w:rPr>
        <w:t>有权督促乙方工作并要求乙方</w:t>
      </w:r>
      <w:r w:rsidRPr="00605FB0">
        <w:rPr>
          <w:rFonts w:ascii="宋体" w:hAnsi="宋体" w:hint="eastAsia"/>
          <w:color w:val="000000"/>
          <w:szCs w:val="21"/>
        </w:rPr>
        <w:t>更</w:t>
      </w:r>
      <w:r w:rsidRPr="00605FB0">
        <w:rPr>
          <w:rFonts w:ascii="宋体" w:hAnsi="宋体"/>
          <w:color w:val="000000"/>
          <w:szCs w:val="21"/>
        </w:rPr>
        <w:t>换不符合要求的</w:t>
      </w:r>
      <w:r w:rsidRPr="00605FB0">
        <w:rPr>
          <w:rFonts w:ascii="宋体" w:hAnsi="宋体" w:hint="eastAsia"/>
          <w:color w:val="000000"/>
          <w:szCs w:val="21"/>
        </w:rPr>
        <w:t>货物</w:t>
      </w:r>
      <w:r w:rsidRPr="00605FB0">
        <w:rPr>
          <w:rFonts w:ascii="宋体" w:hAnsi="宋体"/>
          <w:color w:val="000000"/>
          <w:szCs w:val="21"/>
        </w:rPr>
        <w:t>。</w:t>
      </w:r>
    </w:p>
    <w:p w14:paraId="0CA295F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4.</w:t>
      </w:r>
      <w:r w:rsidRPr="00605FB0">
        <w:rPr>
          <w:rFonts w:ascii="宋体" w:hAnsi="宋体"/>
          <w:color w:val="000000"/>
          <w:szCs w:val="21"/>
        </w:rPr>
        <w:t>3</w:t>
      </w:r>
      <w:r w:rsidRPr="00605FB0">
        <w:rPr>
          <w:rFonts w:ascii="宋体" w:hAnsi="宋体" w:hint="eastAsia"/>
          <w:color w:val="000000"/>
          <w:szCs w:val="21"/>
        </w:rPr>
        <w:t xml:space="preserve"> </w:t>
      </w:r>
      <w:r w:rsidRPr="00605FB0">
        <w:rPr>
          <w:rFonts w:ascii="宋体" w:hAnsi="宋体"/>
          <w:color w:val="000000"/>
          <w:szCs w:val="21"/>
        </w:rPr>
        <w:t>甲方</w:t>
      </w:r>
      <w:r w:rsidRPr="00605FB0">
        <w:rPr>
          <w:rFonts w:ascii="宋体" w:hAnsi="宋体" w:hint="eastAsia"/>
          <w:color w:val="000000"/>
          <w:szCs w:val="21"/>
        </w:rPr>
        <w:t>有权要求乙方对缺陷部分予以修复，并按合同约定享有货物保修及其他合同约定的权利。</w:t>
      </w:r>
    </w:p>
    <w:p w14:paraId="545F395B" w14:textId="77777777" w:rsidR="00605FB0" w:rsidRPr="00605FB0" w:rsidRDefault="00605FB0" w:rsidP="00605FB0">
      <w:pPr>
        <w:snapToGrid w:val="0"/>
        <w:spacing w:after="160" w:line="400" w:lineRule="exact"/>
        <w:rPr>
          <w:rFonts w:eastAsia="华文楷体"/>
        </w:rPr>
      </w:pPr>
      <w:r w:rsidRPr="00605FB0">
        <w:rPr>
          <w:rFonts w:ascii="宋体" w:hAnsi="宋体"/>
          <w:color w:val="000000"/>
          <w:szCs w:val="21"/>
        </w:rPr>
        <w:t>4.4 甲方应当按照合同约定及时对交付的货物进行验收</w:t>
      </w:r>
      <w:r w:rsidRPr="00605FB0">
        <w:rPr>
          <w:rFonts w:ascii="宋体" w:hAnsi="宋体" w:hint="eastAsia"/>
          <w:color w:val="000000"/>
          <w:szCs w:val="21"/>
        </w:rPr>
        <w:t>，</w:t>
      </w:r>
      <w:r w:rsidRPr="00605FB0">
        <w:rPr>
          <w:rFonts w:ascii="宋体" w:hAnsi="宋体" w:cs="宋体" w:hint="eastAsia"/>
          <w:szCs w:val="21"/>
        </w:rPr>
        <w:t>未</w:t>
      </w:r>
      <w:r w:rsidRPr="00605FB0">
        <w:rPr>
          <w:rFonts w:ascii="宋体" w:hAnsi="宋体" w:hint="eastAsia"/>
          <w:color w:val="000000"/>
          <w:szCs w:val="21"/>
        </w:rPr>
        <w:t>在</w:t>
      </w:r>
      <w:r w:rsidRPr="00605FB0">
        <w:rPr>
          <w:rFonts w:ascii="宋体" w:hAnsi="宋体" w:cs="宋体" w:hint="eastAsia"/>
          <w:b/>
          <w:bCs/>
          <w:szCs w:val="21"/>
        </w:rPr>
        <w:t>【政府采购合同专用条款】</w:t>
      </w:r>
      <w:r w:rsidRPr="00605FB0">
        <w:rPr>
          <w:rFonts w:ascii="宋体" w:hAnsi="宋体" w:cs="宋体" w:hint="eastAsia"/>
          <w:szCs w:val="21"/>
        </w:rPr>
        <w:t>约定的期限内对乙方履约提出任何异议或者向乙方</w:t>
      </w:r>
      <w:proofErr w:type="gramStart"/>
      <w:r w:rsidRPr="00605FB0">
        <w:rPr>
          <w:rFonts w:ascii="宋体" w:hAnsi="宋体" w:cs="宋体" w:hint="eastAsia"/>
          <w:szCs w:val="21"/>
        </w:rPr>
        <w:t>作出</w:t>
      </w:r>
      <w:proofErr w:type="gramEnd"/>
      <w:r w:rsidRPr="00605FB0">
        <w:rPr>
          <w:rFonts w:ascii="宋体" w:hAnsi="宋体" w:cs="宋体" w:hint="eastAsia"/>
          <w:szCs w:val="21"/>
        </w:rPr>
        <w:t>任何说明的，</w:t>
      </w:r>
      <w:r w:rsidRPr="00605FB0">
        <w:rPr>
          <w:rFonts w:ascii="宋体" w:hAnsi="宋体" w:hint="eastAsia"/>
          <w:color w:val="000000"/>
          <w:szCs w:val="21"/>
        </w:rPr>
        <w:t>视为验收通过。</w:t>
      </w:r>
    </w:p>
    <w:p w14:paraId="64284D18"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color w:val="000000"/>
          <w:szCs w:val="21"/>
        </w:rPr>
        <w:t>4</w:t>
      </w:r>
      <w:r w:rsidRPr="00605FB0">
        <w:rPr>
          <w:rFonts w:ascii="宋体" w:hAnsi="宋体" w:hint="eastAsia"/>
          <w:color w:val="000000"/>
          <w:szCs w:val="21"/>
        </w:rPr>
        <w:t>.</w:t>
      </w:r>
      <w:r w:rsidRPr="00605FB0">
        <w:rPr>
          <w:rFonts w:ascii="宋体" w:hAnsi="宋体"/>
          <w:color w:val="000000"/>
          <w:szCs w:val="21"/>
        </w:rPr>
        <w:t xml:space="preserve">5 </w:t>
      </w:r>
      <w:r w:rsidRPr="00605FB0">
        <w:rPr>
          <w:rFonts w:ascii="宋体" w:hAnsi="宋体" w:hint="eastAsia"/>
          <w:color w:val="000000"/>
          <w:szCs w:val="21"/>
        </w:rPr>
        <w:t>甲方应当根据合同约定及时向乙方支付合同价款</w:t>
      </w:r>
      <w:r w:rsidRPr="00605FB0">
        <w:rPr>
          <w:rFonts w:ascii="宋体" w:hAnsi="宋体"/>
          <w:color w:val="000000"/>
          <w:szCs w:val="21"/>
        </w:rPr>
        <w:t>，不得以内部人员变更、履行内部付款流程等为由，拒绝或迟延支付。</w:t>
      </w:r>
    </w:p>
    <w:p w14:paraId="79228747"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4.6</w:t>
      </w:r>
      <w:r w:rsidRPr="00605FB0">
        <w:rPr>
          <w:rFonts w:ascii="宋体" w:hAnsi="宋体"/>
          <w:color w:val="000000"/>
          <w:szCs w:val="21"/>
        </w:rPr>
        <w:t xml:space="preserve"> </w:t>
      </w:r>
      <w:r w:rsidRPr="00605FB0">
        <w:rPr>
          <w:rFonts w:ascii="宋体" w:hAnsi="宋体" w:hint="eastAsia"/>
          <w:color w:val="000000"/>
          <w:szCs w:val="21"/>
        </w:rPr>
        <w:t>国家法律法规规定及</w:t>
      </w:r>
      <w:r w:rsidRPr="00605FB0">
        <w:rPr>
          <w:rFonts w:ascii="宋体" w:hAnsi="宋体" w:cs="宋体" w:hint="eastAsia"/>
          <w:b/>
          <w:bCs/>
          <w:szCs w:val="21"/>
        </w:rPr>
        <w:t>【政府采购合同专用条款】</w:t>
      </w:r>
      <w:r w:rsidRPr="00605FB0">
        <w:rPr>
          <w:rFonts w:ascii="宋体" w:hAnsi="宋体" w:hint="eastAsia"/>
          <w:color w:val="000000"/>
          <w:szCs w:val="21"/>
        </w:rPr>
        <w:t>约定应由甲方承担的其他义务和责任。</w:t>
      </w:r>
    </w:p>
    <w:p w14:paraId="3CACAEC5"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color w:val="000000"/>
          <w:sz w:val="24"/>
        </w:rPr>
      </w:pPr>
      <w:r w:rsidRPr="00605FB0">
        <w:rPr>
          <w:rFonts w:ascii="宋体" w:hAnsi="宋体" w:hint="eastAsia"/>
          <w:b/>
          <w:bCs/>
          <w:color w:val="000000"/>
          <w:sz w:val="24"/>
        </w:rPr>
        <w:t>5. 乙方的权利和义务</w:t>
      </w:r>
    </w:p>
    <w:p w14:paraId="47B99EB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 xml:space="preserve">5.1 </w:t>
      </w:r>
      <w:r w:rsidRPr="00605FB0">
        <w:rPr>
          <w:rFonts w:ascii="宋体" w:hAnsi="宋体"/>
          <w:color w:val="000000"/>
          <w:szCs w:val="21"/>
        </w:rPr>
        <w:t>签署合同后，乙方</w:t>
      </w:r>
      <w:r w:rsidRPr="00605FB0">
        <w:rPr>
          <w:rFonts w:ascii="宋体" w:hAnsi="宋体" w:hint="eastAsia"/>
          <w:color w:val="000000"/>
          <w:szCs w:val="21"/>
        </w:rPr>
        <w:t>应</w:t>
      </w:r>
      <w:r w:rsidRPr="00605FB0">
        <w:rPr>
          <w:rFonts w:ascii="宋体" w:hAnsi="宋体"/>
          <w:color w:val="000000"/>
          <w:szCs w:val="21"/>
        </w:rPr>
        <w:t>确定</w:t>
      </w:r>
      <w:r w:rsidRPr="00605FB0">
        <w:rPr>
          <w:rFonts w:ascii="宋体" w:hAnsi="宋体" w:hint="eastAsia"/>
          <w:color w:val="000000"/>
          <w:szCs w:val="21"/>
        </w:rPr>
        <w:t>项目负责人（或项目联系人）</w:t>
      </w:r>
      <w:r w:rsidRPr="00605FB0">
        <w:rPr>
          <w:rFonts w:ascii="宋体" w:hAnsi="宋体"/>
          <w:color w:val="000000"/>
          <w:szCs w:val="21"/>
        </w:rPr>
        <w:t>，负责与本合同有关的事务。</w:t>
      </w:r>
    </w:p>
    <w:p w14:paraId="3709F86B"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5.</w:t>
      </w:r>
      <w:r w:rsidRPr="00605FB0">
        <w:rPr>
          <w:rFonts w:ascii="宋体" w:hAnsi="宋体"/>
          <w:color w:val="000000"/>
          <w:szCs w:val="21"/>
        </w:rPr>
        <w:t>2 乙方应按照合同要求</w:t>
      </w:r>
      <w:r w:rsidRPr="00605FB0">
        <w:rPr>
          <w:rFonts w:ascii="宋体" w:hAnsi="宋体" w:hint="eastAsia"/>
          <w:color w:val="000000"/>
          <w:szCs w:val="21"/>
        </w:rPr>
        <w:t>履约</w:t>
      </w:r>
      <w:r w:rsidRPr="00605FB0">
        <w:rPr>
          <w:rFonts w:ascii="宋体" w:hAnsi="宋体"/>
          <w:color w:val="000000"/>
          <w:szCs w:val="21"/>
        </w:rPr>
        <w:t>，充分合理安排，确保</w:t>
      </w:r>
      <w:r w:rsidRPr="00605FB0">
        <w:rPr>
          <w:rFonts w:ascii="宋体" w:hAnsi="宋体" w:hint="eastAsia"/>
          <w:color w:val="000000"/>
          <w:szCs w:val="21"/>
        </w:rPr>
        <w:t>提供的货物及相关服务符合合同有关</w:t>
      </w:r>
      <w:r w:rsidRPr="00605FB0">
        <w:rPr>
          <w:rFonts w:ascii="宋体" w:hAnsi="宋体"/>
          <w:color w:val="000000"/>
          <w:szCs w:val="21"/>
        </w:rPr>
        <w:t>要求</w:t>
      </w:r>
      <w:r w:rsidRPr="00605FB0">
        <w:rPr>
          <w:rFonts w:ascii="宋体" w:hAnsi="宋体" w:hint="eastAsia"/>
          <w:color w:val="000000"/>
          <w:szCs w:val="21"/>
        </w:rPr>
        <w:t>。接受项目行业管理部门及政府有关部门的指导，配合甲方的履约检查及验收，并</w:t>
      </w:r>
      <w:r w:rsidRPr="00605FB0">
        <w:rPr>
          <w:rFonts w:ascii="宋体" w:hAnsi="宋体"/>
          <w:color w:val="000000"/>
          <w:szCs w:val="21"/>
        </w:rPr>
        <w:t>负责项目实施过程中的所有协调工作。</w:t>
      </w:r>
    </w:p>
    <w:p w14:paraId="148BEDFA" w14:textId="77777777" w:rsidR="00605FB0" w:rsidRPr="00605FB0" w:rsidRDefault="00605FB0" w:rsidP="00605FB0">
      <w:pPr>
        <w:spacing w:line="400" w:lineRule="exact"/>
        <w:rPr>
          <w:rFonts w:ascii="宋体" w:hAnsi="宋体" w:cs="宋体" w:hint="eastAsia"/>
          <w:color w:val="000000"/>
          <w:szCs w:val="21"/>
        </w:rPr>
      </w:pPr>
      <w:r w:rsidRPr="00605FB0">
        <w:rPr>
          <w:rFonts w:ascii="宋体" w:hAnsi="宋体" w:hint="eastAsia"/>
          <w:color w:val="000000"/>
          <w:szCs w:val="21"/>
        </w:rPr>
        <w:t>5.</w:t>
      </w:r>
      <w:r w:rsidRPr="00605FB0">
        <w:rPr>
          <w:rFonts w:ascii="宋体" w:hAnsi="宋体"/>
          <w:color w:val="000000"/>
          <w:szCs w:val="21"/>
        </w:rPr>
        <w:t>3</w:t>
      </w:r>
      <w:r w:rsidRPr="00605FB0">
        <w:rPr>
          <w:rFonts w:ascii="宋体" w:hAnsi="宋体" w:hint="eastAsia"/>
          <w:color w:val="000000"/>
          <w:szCs w:val="21"/>
        </w:rPr>
        <w:t>乙方有权</w:t>
      </w:r>
      <w:r w:rsidRPr="00605FB0">
        <w:rPr>
          <w:rFonts w:ascii="宋体" w:hAnsi="宋体" w:cs="宋体" w:hint="eastAsia"/>
          <w:color w:val="000000"/>
          <w:szCs w:val="21"/>
        </w:rPr>
        <w:t>根据合同约定向甲方收取合同价款。</w:t>
      </w:r>
    </w:p>
    <w:p w14:paraId="57353FC6" w14:textId="77777777" w:rsidR="00605FB0" w:rsidRPr="00605FB0" w:rsidRDefault="00605FB0" w:rsidP="00605FB0">
      <w:pPr>
        <w:spacing w:line="400" w:lineRule="exact"/>
        <w:rPr>
          <w:rFonts w:ascii="宋体" w:hAnsi="宋体" w:cs="宋体" w:hint="eastAsia"/>
          <w:color w:val="000000"/>
          <w:szCs w:val="21"/>
        </w:rPr>
      </w:pPr>
      <w:r w:rsidRPr="00605FB0">
        <w:rPr>
          <w:rFonts w:ascii="宋体" w:hAnsi="宋体" w:hint="eastAsia"/>
          <w:color w:val="000000"/>
          <w:szCs w:val="21"/>
        </w:rPr>
        <w:t>5.</w:t>
      </w:r>
      <w:r w:rsidRPr="00605FB0">
        <w:rPr>
          <w:rFonts w:ascii="宋体" w:hAnsi="宋体"/>
          <w:color w:val="000000"/>
          <w:szCs w:val="21"/>
        </w:rPr>
        <w:t>4</w:t>
      </w:r>
      <w:r w:rsidRPr="00605FB0">
        <w:rPr>
          <w:rFonts w:ascii="宋体" w:hAnsi="宋体" w:cs="宋体" w:hint="eastAsia"/>
          <w:color w:val="000000"/>
          <w:szCs w:val="21"/>
        </w:rPr>
        <w:t>国家法律法规规定</w:t>
      </w:r>
      <w:r w:rsidRPr="00605FB0">
        <w:rPr>
          <w:rFonts w:ascii="宋体" w:hAnsi="宋体" w:hint="eastAsia"/>
          <w:color w:val="000000"/>
          <w:szCs w:val="21"/>
        </w:rPr>
        <w:t>及</w:t>
      </w:r>
      <w:r w:rsidRPr="00605FB0">
        <w:rPr>
          <w:rFonts w:ascii="宋体" w:hAnsi="宋体" w:cs="宋体" w:hint="eastAsia"/>
          <w:b/>
          <w:bCs/>
          <w:szCs w:val="21"/>
        </w:rPr>
        <w:t>【政府采购合同专用条款】</w:t>
      </w:r>
      <w:r w:rsidRPr="00605FB0">
        <w:rPr>
          <w:rFonts w:ascii="宋体" w:hAnsi="宋体" w:cs="宋体" w:hint="eastAsia"/>
          <w:szCs w:val="21"/>
        </w:rPr>
        <w:t>约定应</w:t>
      </w:r>
      <w:r w:rsidRPr="00605FB0">
        <w:rPr>
          <w:rFonts w:ascii="宋体" w:hAnsi="宋体" w:cs="宋体" w:hint="eastAsia"/>
          <w:color w:val="000000"/>
          <w:szCs w:val="21"/>
        </w:rPr>
        <w:t>由乙方承担的其他义务和责任。</w:t>
      </w:r>
    </w:p>
    <w:p w14:paraId="30DC725C" w14:textId="77777777" w:rsidR="00605FB0" w:rsidRPr="00605FB0" w:rsidRDefault="00605FB0" w:rsidP="00605FB0">
      <w:pPr>
        <w:numPr>
          <w:ilvl w:val="0"/>
          <w:numId w:val="14"/>
        </w:numPr>
        <w:autoSpaceDE w:val="0"/>
        <w:autoSpaceDN w:val="0"/>
        <w:adjustRightInd w:val="0"/>
        <w:snapToGrid w:val="0"/>
        <w:spacing w:after="160" w:line="400" w:lineRule="exact"/>
        <w:jc w:val="left"/>
        <w:rPr>
          <w:rFonts w:ascii="宋体" w:hAnsi="宋体" w:hint="eastAsia"/>
          <w:b/>
          <w:bCs/>
          <w:color w:val="000000"/>
          <w:sz w:val="24"/>
        </w:rPr>
      </w:pPr>
      <w:r w:rsidRPr="00605FB0">
        <w:rPr>
          <w:rFonts w:ascii="宋体" w:hAnsi="宋体" w:hint="eastAsia"/>
          <w:b/>
          <w:bCs/>
          <w:color w:val="000000"/>
          <w:sz w:val="24"/>
        </w:rPr>
        <w:t>合同履行</w:t>
      </w:r>
    </w:p>
    <w:p w14:paraId="141C0EB0"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6.1 甲乙双方应当按照</w:t>
      </w:r>
      <w:r w:rsidRPr="00605FB0">
        <w:rPr>
          <w:rFonts w:ascii="宋体" w:hAnsi="宋体" w:cs="宋体" w:hint="eastAsia"/>
          <w:b/>
          <w:bCs/>
          <w:szCs w:val="21"/>
        </w:rPr>
        <w:t>【政府采购合同专用条款】</w:t>
      </w:r>
      <w:r w:rsidRPr="00605FB0">
        <w:rPr>
          <w:rFonts w:ascii="宋体" w:hAnsi="宋体" w:hint="eastAsia"/>
          <w:color w:val="000000"/>
          <w:szCs w:val="21"/>
        </w:rPr>
        <w:t>约定顺序履行合同义务；如果没有先后顺序的，应当同时履行。</w:t>
      </w:r>
    </w:p>
    <w:p w14:paraId="136C328F" w14:textId="77777777" w:rsidR="00605FB0" w:rsidRPr="00605FB0" w:rsidRDefault="00605FB0" w:rsidP="00605FB0">
      <w:pPr>
        <w:autoSpaceDE w:val="0"/>
        <w:autoSpaceDN w:val="0"/>
        <w:adjustRightInd w:val="0"/>
        <w:snapToGrid w:val="0"/>
        <w:spacing w:after="160" w:line="400" w:lineRule="exact"/>
        <w:jc w:val="left"/>
      </w:pPr>
      <w:r w:rsidRPr="00605FB0">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8DC4967" w14:textId="77777777" w:rsidR="00605FB0" w:rsidRPr="00605FB0" w:rsidRDefault="00605FB0" w:rsidP="00605FB0">
      <w:pPr>
        <w:adjustRightInd w:val="0"/>
        <w:snapToGrid w:val="0"/>
        <w:spacing w:after="160" w:line="400" w:lineRule="exact"/>
        <w:jc w:val="left"/>
        <w:rPr>
          <w:rFonts w:ascii="宋体" w:hAnsi="宋体" w:hint="eastAsia"/>
          <w:b/>
          <w:bCs/>
          <w:color w:val="000000"/>
          <w:sz w:val="24"/>
        </w:rPr>
      </w:pPr>
      <w:r w:rsidRPr="00605FB0">
        <w:rPr>
          <w:rFonts w:ascii="宋体" w:hAnsi="宋体" w:hint="eastAsia"/>
          <w:b/>
          <w:bCs/>
          <w:color w:val="000000"/>
          <w:sz w:val="24"/>
        </w:rPr>
        <w:t>7. 货物包装、运输、保险和交付要求</w:t>
      </w:r>
    </w:p>
    <w:p w14:paraId="75F8C9C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lastRenderedPageBreak/>
        <w:t>7.1 本合同</w:t>
      </w:r>
      <w:r w:rsidRPr="00605FB0">
        <w:rPr>
          <w:rFonts w:ascii="宋体" w:hAnsi="宋体" w:hint="eastAsia"/>
          <w:bCs/>
          <w:color w:val="000000"/>
          <w:szCs w:val="21"/>
        </w:rPr>
        <w:t>涉及商品包装、快递包装的，</w:t>
      </w:r>
      <w:r w:rsidRPr="00605FB0">
        <w:rPr>
          <w:rFonts w:ascii="宋体" w:hAnsi="宋体" w:hint="eastAsia"/>
          <w:color w:val="000000"/>
          <w:szCs w:val="21"/>
        </w:rPr>
        <w:t>除</w:t>
      </w:r>
      <w:r w:rsidRPr="00605FB0">
        <w:rPr>
          <w:rFonts w:ascii="宋体" w:hAnsi="宋体" w:hint="eastAsia"/>
          <w:b/>
          <w:color w:val="000000"/>
          <w:szCs w:val="21"/>
        </w:rPr>
        <w:t>【政府采购合同专用条款】</w:t>
      </w:r>
      <w:r w:rsidRPr="00605FB0">
        <w:rPr>
          <w:rFonts w:ascii="宋体" w:hAnsi="宋体" w:hint="eastAsia"/>
          <w:bCs/>
          <w:color w:val="000000"/>
          <w:szCs w:val="21"/>
        </w:rPr>
        <w:t>另有约定外，</w:t>
      </w:r>
      <w:r w:rsidRPr="00605FB0">
        <w:rPr>
          <w:rFonts w:ascii="宋体" w:hAnsi="宋体" w:hint="eastAsia"/>
          <w:color w:val="000000"/>
          <w:szCs w:val="21"/>
        </w:rPr>
        <w:t>包装应适应远距离运输、防潮、防震、防锈和防野蛮装卸等要求，确保货物安全无损地运抵</w:t>
      </w:r>
      <w:r w:rsidRPr="00605FB0">
        <w:rPr>
          <w:rFonts w:ascii="宋体" w:hAnsi="宋体" w:hint="eastAsia"/>
          <w:b/>
          <w:color w:val="000000"/>
          <w:szCs w:val="21"/>
        </w:rPr>
        <w:t>【政府采购合同专用条款】</w:t>
      </w:r>
      <w:r w:rsidRPr="00605FB0">
        <w:rPr>
          <w:rFonts w:ascii="宋体" w:hAnsi="宋体" w:hint="eastAsia"/>
          <w:bCs/>
          <w:color w:val="000000"/>
          <w:szCs w:val="21"/>
        </w:rPr>
        <w:t>约定的</w:t>
      </w:r>
      <w:r w:rsidRPr="00605FB0">
        <w:rPr>
          <w:rFonts w:ascii="宋体" w:hAnsi="宋体" w:hint="eastAsia"/>
          <w:color w:val="000000"/>
          <w:szCs w:val="21"/>
        </w:rPr>
        <w:t>指定现场。</w:t>
      </w:r>
    </w:p>
    <w:p w14:paraId="64611368" w14:textId="77777777" w:rsidR="00605FB0" w:rsidRPr="00605FB0" w:rsidRDefault="00605FB0" w:rsidP="00605FB0">
      <w:pPr>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7.2 除</w:t>
      </w:r>
      <w:r w:rsidRPr="00605FB0">
        <w:rPr>
          <w:rFonts w:ascii="宋体" w:hAnsi="宋体" w:hint="eastAsia"/>
          <w:b/>
          <w:color w:val="000000"/>
          <w:szCs w:val="21"/>
        </w:rPr>
        <w:t>【政府采购合同专用条款】</w:t>
      </w:r>
      <w:r w:rsidRPr="00605FB0">
        <w:rPr>
          <w:rFonts w:ascii="宋体" w:hAnsi="宋体" w:hint="eastAsia"/>
          <w:bCs/>
          <w:color w:val="000000"/>
          <w:szCs w:val="21"/>
        </w:rPr>
        <w:t>另有约定外，</w:t>
      </w:r>
      <w:r w:rsidRPr="00605FB0">
        <w:rPr>
          <w:rFonts w:ascii="宋体" w:hAnsi="宋体" w:hint="eastAsia"/>
          <w:color w:val="000000"/>
          <w:szCs w:val="21"/>
        </w:rPr>
        <w:t>乙方负责办理将货物运抵本合同规定的交货地点，并装卸、交付至甲方的一切运输事项，相关费用应包含在合同价款中。</w:t>
      </w:r>
    </w:p>
    <w:p w14:paraId="7B326767" w14:textId="77777777" w:rsidR="00605FB0" w:rsidRPr="00605FB0" w:rsidRDefault="00605FB0" w:rsidP="00605FB0">
      <w:pPr>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7.3 货物保险要求按</w:t>
      </w:r>
      <w:r w:rsidRPr="00605FB0">
        <w:rPr>
          <w:rFonts w:ascii="宋体" w:hAnsi="宋体" w:hint="eastAsia"/>
          <w:b/>
          <w:color w:val="000000"/>
          <w:szCs w:val="21"/>
        </w:rPr>
        <w:t>【政府采购合同专用条款】</w:t>
      </w:r>
      <w:r w:rsidRPr="00605FB0">
        <w:rPr>
          <w:rFonts w:ascii="宋体" w:hAnsi="宋体" w:hint="eastAsia"/>
          <w:bCs/>
          <w:color w:val="000000"/>
          <w:szCs w:val="21"/>
        </w:rPr>
        <w:t>规定执行</w:t>
      </w:r>
      <w:r w:rsidRPr="00605FB0">
        <w:rPr>
          <w:rFonts w:ascii="宋体" w:hAnsi="宋体" w:hint="eastAsia"/>
          <w:color w:val="000000"/>
          <w:szCs w:val="21"/>
        </w:rPr>
        <w:t>。</w:t>
      </w:r>
    </w:p>
    <w:p w14:paraId="57B5C677"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38B9A5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 xml:space="preserve">7.5 </w:t>
      </w:r>
      <w:r w:rsidRPr="00605FB0">
        <w:rPr>
          <w:rFonts w:ascii="宋体" w:hAnsi="宋体" w:cs="宋体" w:hint="eastAsia"/>
          <w:color w:val="000000"/>
          <w:szCs w:val="21"/>
        </w:rPr>
        <w:t>乙方在运输到达之前应提前通知甲方，并提示货物运输装卸的注意事项，甲方配合乙方做好货物的接收工作。</w:t>
      </w:r>
    </w:p>
    <w:p w14:paraId="4DAE11DE" w14:textId="77777777" w:rsidR="00605FB0" w:rsidRPr="00605FB0" w:rsidRDefault="00605FB0" w:rsidP="00605FB0">
      <w:pPr>
        <w:widowControl/>
        <w:autoSpaceDE w:val="0"/>
        <w:autoSpaceDN w:val="0"/>
        <w:adjustRightInd w:val="0"/>
        <w:spacing w:after="160" w:line="400" w:lineRule="exact"/>
        <w:jc w:val="left"/>
        <w:rPr>
          <w:rFonts w:ascii="华文楷体" w:eastAsia="华文楷体" w:hAnsi="华文楷体" w:cs="华文楷体" w:hint="eastAsia"/>
          <w:kern w:val="0"/>
          <w:szCs w:val="21"/>
        </w:rPr>
      </w:pPr>
      <w:r w:rsidRPr="00605FB0">
        <w:rPr>
          <w:rFonts w:ascii="宋体" w:hAnsi="宋体" w:hint="eastAsia"/>
          <w:color w:val="000000"/>
          <w:szCs w:val="21"/>
        </w:rPr>
        <w:t>7.6 如因包装、运输问题导致货物损毁、丢失或者品质下降，甲方有权要求降价、换货、拒收部分或整批货物，由此产生的费用和损失，均由乙方承担。</w:t>
      </w:r>
    </w:p>
    <w:p w14:paraId="29F04618" w14:textId="77777777" w:rsidR="00605FB0" w:rsidRPr="00605FB0" w:rsidRDefault="00605FB0" w:rsidP="00605FB0">
      <w:pPr>
        <w:adjustRightInd w:val="0"/>
        <w:snapToGrid w:val="0"/>
        <w:spacing w:after="160" w:line="400" w:lineRule="exact"/>
        <w:jc w:val="left"/>
        <w:rPr>
          <w:rFonts w:ascii="宋体" w:hAnsi="宋体" w:hint="eastAsia"/>
          <w:b/>
          <w:sz w:val="24"/>
        </w:rPr>
      </w:pPr>
      <w:r w:rsidRPr="00605FB0">
        <w:rPr>
          <w:rFonts w:ascii="宋体" w:hAnsi="宋体" w:hint="eastAsia"/>
          <w:b/>
          <w:color w:val="000000"/>
          <w:sz w:val="24"/>
        </w:rPr>
        <w:t xml:space="preserve">8. </w:t>
      </w:r>
      <w:r w:rsidRPr="00605FB0">
        <w:rPr>
          <w:rFonts w:ascii="宋体" w:hAnsi="宋体" w:hint="eastAsia"/>
          <w:b/>
          <w:sz w:val="24"/>
        </w:rPr>
        <w:t>质量标准和保证</w:t>
      </w:r>
    </w:p>
    <w:p w14:paraId="01BDD566" w14:textId="77777777" w:rsidR="00605FB0" w:rsidRPr="00605FB0" w:rsidRDefault="00605FB0" w:rsidP="00605FB0">
      <w:pPr>
        <w:adjustRightInd w:val="0"/>
        <w:snapToGrid w:val="0"/>
        <w:spacing w:after="160" w:line="400" w:lineRule="exact"/>
        <w:jc w:val="left"/>
        <w:rPr>
          <w:rFonts w:ascii="宋体" w:hAnsi="宋体" w:cs="Courier New" w:hint="eastAsia"/>
          <w:b/>
          <w:szCs w:val="21"/>
        </w:rPr>
      </w:pPr>
      <w:r w:rsidRPr="00605FB0">
        <w:rPr>
          <w:rFonts w:ascii="宋体" w:hAnsi="宋体" w:cs="Courier New" w:hint="eastAsia"/>
          <w:szCs w:val="21"/>
        </w:rPr>
        <w:t>8.1 质量标准</w:t>
      </w:r>
    </w:p>
    <w:p w14:paraId="6AB052E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（1）本合同下提供的货物应符合合同</w:t>
      </w:r>
      <w:r w:rsidRPr="00605FB0">
        <w:rPr>
          <w:rFonts w:ascii="宋体" w:hAnsi="宋体" w:cs="宋体" w:hint="eastAsia"/>
          <w:color w:val="000000"/>
          <w:szCs w:val="21"/>
        </w:rPr>
        <w:t>约定的</w:t>
      </w:r>
      <w:r w:rsidRPr="00605FB0">
        <w:rPr>
          <w:rFonts w:ascii="宋体" w:hAnsi="宋体" w:cs="宋体" w:hint="eastAsia"/>
          <w:szCs w:val="21"/>
        </w:rPr>
        <w:t>品牌、规格型号、技术性能、配置、质量、数量等要求。</w:t>
      </w:r>
      <w:r w:rsidRPr="00605FB0">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968CE73" w14:textId="77777777" w:rsidR="00605FB0" w:rsidRPr="00605FB0" w:rsidRDefault="00605FB0" w:rsidP="00605FB0">
      <w:pPr>
        <w:adjustRightInd w:val="0"/>
        <w:snapToGrid w:val="0"/>
        <w:spacing w:after="160" w:line="400" w:lineRule="exact"/>
        <w:jc w:val="left"/>
        <w:rPr>
          <w:rFonts w:ascii="宋体" w:hAnsi="宋体" w:cs="Courier New" w:hint="eastAsia"/>
          <w:szCs w:val="21"/>
        </w:rPr>
      </w:pPr>
      <w:r w:rsidRPr="00605FB0">
        <w:rPr>
          <w:rFonts w:ascii="宋体" w:hAnsi="宋体" w:cs="Courier New" w:hint="eastAsia"/>
          <w:szCs w:val="21"/>
        </w:rPr>
        <w:t>（2）采用中华人民共和国法定计量单位。</w:t>
      </w:r>
    </w:p>
    <w:p w14:paraId="14C4BF30"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（3）乙方所提供的货物应符合国家有关安全、环保、卫生的规定。</w:t>
      </w:r>
    </w:p>
    <w:p w14:paraId="5AE74AC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605FB0">
        <w:rPr>
          <w:rFonts w:ascii="宋体" w:hAnsi="宋体" w:hint="eastAsia"/>
          <w:szCs w:val="21"/>
        </w:rPr>
        <w:t>包装好随货物</w:t>
      </w:r>
      <w:proofErr w:type="gramEnd"/>
      <w:r w:rsidRPr="00605FB0">
        <w:rPr>
          <w:rFonts w:ascii="宋体" w:hAnsi="宋体" w:hint="eastAsia"/>
          <w:szCs w:val="21"/>
        </w:rPr>
        <w:t>一同发运。</w:t>
      </w:r>
    </w:p>
    <w:p w14:paraId="762BE8C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8.2 保证</w:t>
      </w:r>
    </w:p>
    <w:p w14:paraId="0D8D7D7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（1）乙方应保证提供的货物完全符合合同规定的质量、规格和性能要求。乙方应保证货物在正确安装、正常使用和保养条件下，</w:t>
      </w:r>
      <w:r w:rsidRPr="00605FB0">
        <w:rPr>
          <w:rFonts w:ascii="宋体" w:hAnsi="宋体" w:cs="宋体" w:hint="eastAsia"/>
          <w:szCs w:val="21"/>
        </w:rPr>
        <w:t>在其使用寿命期内具备合同约定的性能</w:t>
      </w:r>
      <w:r w:rsidRPr="00605FB0">
        <w:rPr>
          <w:rFonts w:ascii="宋体" w:hAnsi="宋体" w:hint="eastAsia"/>
          <w:szCs w:val="21"/>
        </w:rPr>
        <w:t>。存在质量保证期的，货物最终交付验收合格后在</w:t>
      </w:r>
      <w:r w:rsidRPr="00605FB0">
        <w:rPr>
          <w:rFonts w:ascii="宋体" w:hAnsi="宋体" w:hint="eastAsia"/>
          <w:b/>
          <w:szCs w:val="21"/>
        </w:rPr>
        <w:t>【政府采购合同专用条款】</w:t>
      </w:r>
      <w:r w:rsidRPr="00605FB0">
        <w:rPr>
          <w:rFonts w:ascii="宋体" w:hAnsi="宋体" w:hint="eastAsia"/>
          <w:szCs w:val="21"/>
        </w:rPr>
        <w:t>规定或乙方书面承诺（两者以较长的为准）的质量保证期内，</w:t>
      </w:r>
      <w:proofErr w:type="gramStart"/>
      <w:r w:rsidRPr="00605FB0">
        <w:rPr>
          <w:rFonts w:ascii="宋体" w:hAnsi="宋体" w:hint="eastAsia"/>
          <w:szCs w:val="21"/>
        </w:rPr>
        <w:t>本保证</w:t>
      </w:r>
      <w:proofErr w:type="gramEnd"/>
      <w:r w:rsidRPr="00605FB0">
        <w:rPr>
          <w:rFonts w:ascii="宋体" w:hAnsi="宋体" w:hint="eastAsia"/>
          <w:szCs w:val="21"/>
        </w:rPr>
        <w:t>保持有效。</w:t>
      </w:r>
    </w:p>
    <w:p w14:paraId="08125AF4"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（2）在质量保证期内所发现的缺陷，甲方应尽快以书面形式通知乙方。</w:t>
      </w:r>
    </w:p>
    <w:p w14:paraId="433802A1"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lastRenderedPageBreak/>
        <w:t>（3）乙方收到通知后，应在</w:t>
      </w:r>
      <w:r w:rsidRPr="00605FB0">
        <w:rPr>
          <w:rFonts w:ascii="宋体" w:hAnsi="宋体" w:hint="eastAsia"/>
          <w:b/>
          <w:szCs w:val="21"/>
        </w:rPr>
        <w:t>【政府采购合同专用条款】</w:t>
      </w:r>
      <w:r w:rsidRPr="00605FB0">
        <w:rPr>
          <w:rFonts w:ascii="宋体" w:hAnsi="宋体" w:hint="eastAsia"/>
          <w:szCs w:val="21"/>
        </w:rPr>
        <w:t>规定的响应时间内以合理的速度免费维修或更换有缺陷的货物或部件。</w:t>
      </w:r>
    </w:p>
    <w:p w14:paraId="56C9B8F9"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（4）在质量保证期内，如果货物的质量或规格与合同不符，或证实货物是有缺陷的，包括潜在的缺陷或使用不符合要求的材料等，甲方可以根据本合同第1</w:t>
      </w:r>
      <w:r w:rsidRPr="00605FB0">
        <w:rPr>
          <w:rFonts w:ascii="宋体" w:hAnsi="宋体" w:hint="eastAsia"/>
          <w:color w:val="000000"/>
          <w:szCs w:val="21"/>
        </w:rPr>
        <w:t>5</w:t>
      </w:r>
      <w:r w:rsidRPr="00605FB0">
        <w:rPr>
          <w:rFonts w:ascii="宋体" w:hAnsi="宋体" w:hint="eastAsia"/>
          <w:szCs w:val="21"/>
        </w:rPr>
        <w:t>.1条规定以书面形式</w:t>
      </w:r>
      <w:r w:rsidRPr="00605FB0">
        <w:rPr>
          <w:rFonts w:ascii="宋体" w:hAnsi="宋体" w:hint="eastAsia"/>
          <w:color w:val="000000"/>
          <w:szCs w:val="21"/>
        </w:rPr>
        <w:t>追究</w:t>
      </w:r>
      <w:r w:rsidRPr="00605FB0">
        <w:rPr>
          <w:rFonts w:ascii="宋体" w:hAnsi="宋体" w:hint="eastAsia"/>
          <w:szCs w:val="21"/>
        </w:rPr>
        <w:t>乙方</w:t>
      </w:r>
      <w:r w:rsidRPr="00605FB0">
        <w:rPr>
          <w:rFonts w:ascii="宋体" w:hAnsi="宋体" w:hint="eastAsia"/>
          <w:color w:val="000000"/>
          <w:szCs w:val="21"/>
        </w:rPr>
        <w:t>的违约责任</w:t>
      </w:r>
      <w:r w:rsidRPr="00605FB0">
        <w:rPr>
          <w:rFonts w:ascii="宋体" w:hAnsi="宋体" w:hint="eastAsia"/>
          <w:szCs w:val="21"/>
        </w:rPr>
        <w:t>。</w:t>
      </w:r>
    </w:p>
    <w:p w14:paraId="13CA042C" w14:textId="77777777" w:rsidR="00605FB0" w:rsidRPr="00605FB0" w:rsidRDefault="00605FB0" w:rsidP="00605FB0">
      <w:pPr>
        <w:adjustRightInd w:val="0"/>
        <w:snapToGrid w:val="0"/>
        <w:spacing w:after="160" w:line="400" w:lineRule="exact"/>
        <w:jc w:val="left"/>
      </w:pPr>
      <w:r w:rsidRPr="00605FB0">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480ECC0C" w14:textId="77777777" w:rsidR="00605FB0" w:rsidRPr="00605FB0" w:rsidRDefault="00605FB0" w:rsidP="00605FB0">
      <w:pPr>
        <w:adjustRightInd w:val="0"/>
        <w:snapToGrid w:val="0"/>
        <w:spacing w:after="160" w:line="400" w:lineRule="exact"/>
        <w:jc w:val="left"/>
        <w:rPr>
          <w:rFonts w:ascii="宋体" w:hAnsi="宋体" w:hint="eastAsia"/>
          <w:b/>
          <w:bCs/>
          <w:sz w:val="24"/>
        </w:rPr>
      </w:pPr>
      <w:r w:rsidRPr="00605FB0">
        <w:rPr>
          <w:rFonts w:ascii="宋体" w:hAnsi="宋体" w:hint="eastAsia"/>
          <w:b/>
          <w:bCs/>
          <w:color w:val="000000"/>
          <w:sz w:val="24"/>
        </w:rPr>
        <w:t>9</w:t>
      </w:r>
      <w:r w:rsidRPr="00605FB0">
        <w:rPr>
          <w:rFonts w:ascii="宋体" w:hAnsi="宋体" w:hint="eastAsia"/>
          <w:b/>
          <w:bCs/>
          <w:sz w:val="24"/>
        </w:rPr>
        <w:t>.</w:t>
      </w:r>
      <w:r w:rsidRPr="00605FB0">
        <w:rPr>
          <w:rFonts w:ascii="宋体" w:hAnsi="宋体" w:hint="eastAsia"/>
          <w:b/>
          <w:bCs/>
          <w:color w:val="000000"/>
          <w:sz w:val="24"/>
        </w:rPr>
        <w:t xml:space="preserve"> </w:t>
      </w:r>
      <w:r w:rsidRPr="00605FB0">
        <w:rPr>
          <w:rFonts w:ascii="宋体" w:hAnsi="宋体" w:hint="eastAsia"/>
          <w:b/>
          <w:bCs/>
          <w:sz w:val="24"/>
        </w:rPr>
        <w:t>权利瑕疵担保</w:t>
      </w:r>
    </w:p>
    <w:p w14:paraId="7AB6CDC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9.1 乙方保证对其出售的货物享有合法的权利。</w:t>
      </w:r>
    </w:p>
    <w:p w14:paraId="52027C27"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 xml:space="preserve">9.2 </w:t>
      </w:r>
      <w:r w:rsidRPr="00605FB0">
        <w:rPr>
          <w:rFonts w:ascii="宋体" w:hAnsi="宋体" w:cs="宋体" w:hint="eastAsia"/>
          <w:szCs w:val="15"/>
        </w:rPr>
        <w:t>乙方保证在交付的货物上不存在抵押权等担保物权。</w:t>
      </w:r>
    </w:p>
    <w:p w14:paraId="4461CB0B"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color w:val="000000"/>
          <w:szCs w:val="21"/>
        </w:rPr>
      </w:pPr>
      <w:r w:rsidRPr="00605FB0">
        <w:rPr>
          <w:rFonts w:ascii="宋体" w:hAnsi="宋体" w:hint="eastAsia"/>
          <w:color w:val="000000"/>
          <w:szCs w:val="21"/>
        </w:rPr>
        <w:t>9.3 如甲方使用上述货物构成对第三人侵权的，则由乙方承担全部责任。</w:t>
      </w:r>
    </w:p>
    <w:p w14:paraId="76B74DE5"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color w:val="000000"/>
          <w:sz w:val="24"/>
        </w:rPr>
      </w:pPr>
      <w:r w:rsidRPr="00605FB0">
        <w:rPr>
          <w:rFonts w:ascii="宋体" w:hAnsi="宋体" w:hint="eastAsia"/>
          <w:b/>
          <w:bCs/>
          <w:color w:val="000000"/>
          <w:sz w:val="24"/>
        </w:rPr>
        <w:t>10. 知识产权保护</w:t>
      </w:r>
    </w:p>
    <w:p w14:paraId="71342F6B"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color w:val="000000"/>
          <w:szCs w:val="21"/>
        </w:rPr>
        <w:t>10.1 乙方对其所销售的货物应当享有知识产权或经权利人合法授权，保证没有侵犯任</w:t>
      </w:r>
      <w:r w:rsidRPr="00605FB0">
        <w:rPr>
          <w:rFonts w:ascii="宋体" w:hAnsi="宋体" w:hint="eastAsia"/>
          <w:szCs w:val="21"/>
        </w:rPr>
        <w:t>何第三人的知识产权等权利。</w:t>
      </w:r>
      <w:bookmarkStart w:id="76" w:name="_Hlk163047038"/>
      <w:r w:rsidRPr="00605FB0">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6"/>
      <w:r w:rsidRPr="00605FB0">
        <w:rPr>
          <w:rFonts w:ascii="宋体" w:hAnsi="宋体" w:hint="eastAsia"/>
          <w:szCs w:val="21"/>
        </w:rPr>
        <w:t>。</w:t>
      </w:r>
    </w:p>
    <w:p w14:paraId="7A0C04FE"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sz w:val="24"/>
        </w:rPr>
      </w:pPr>
      <w:r w:rsidRPr="00605FB0">
        <w:rPr>
          <w:rFonts w:ascii="宋体" w:hAnsi="宋体" w:hint="eastAsia"/>
          <w:b/>
          <w:bCs/>
          <w:sz w:val="24"/>
        </w:rPr>
        <w:t>11. 保密义务</w:t>
      </w:r>
    </w:p>
    <w:p w14:paraId="3A287E7B" w14:textId="77777777" w:rsidR="00605FB0" w:rsidRPr="00605FB0" w:rsidRDefault="00605FB0" w:rsidP="00605FB0">
      <w:pPr>
        <w:autoSpaceDE w:val="0"/>
        <w:autoSpaceDN w:val="0"/>
        <w:adjustRightInd w:val="0"/>
        <w:snapToGrid w:val="0"/>
        <w:spacing w:after="160" w:line="400" w:lineRule="exact"/>
        <w:jc w:val="left"/>
        <w:rPr>
          <w:rFonts w:ascii="宋体" w:hAnsi="宋体" w:cs="宋体" w:hint="eastAsia"/>
          <w:szCs w:val="15"/>
        </w:rPr>
      </w:pPr>
      <w:r w:rsidRPr="00605FB0">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605FB0">
        <w:rPr>
          <w:rFonts w:ascii="宋体" w:hAnsi="宋体" w:cs="宋体" w:hint="eastAsia"/>
          <w:b/>
          <w:bCs/>
          <w:szCs w:val="15"/>
        </w:rPr>
        <w:t>【政府采购合同专用条款】</w:t>
      </w:r>
      <w:r w:rsidRPr="00605FB0">
        <w:rPr>
          <w:rFonts w:ascii="宋体" w:hAnsi="宋体" w:cs="宋体" w:hint="eastAsia"/>
          <w:szCs w:val="15"/>
        </w:rPr>
        <w:t>中约定。</w:t>
      </w:r>
    </w:p>
    <w:p w14:paraId="3E89186A"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sz w:val="24"/>
        </w:rPr>
      </w:pPr>
      <w:r w:rsidRPr="00605FB0">
        <w:rPr>
          <w:rFonts w:ascii="宋体" w:hAnsi="宋体" w:hint="eastAsia"/>
          <w:b/>
          <w:bCs/>
          <w:sz w:val="24"/>
        </w:rPr>
        <w:t>12. 合同价款支付</w:t>
      </w:r>
    </w:p>
    <w:p w14:paraId="2C7A6B48"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12.1 合同价款支付按照国库集中支付制度及财政管理相关规定执行。</w:t>
      </w:r>
    </w:p>
    <w:p w14:paraId="6F727BA6" w14:textId="77777777" w:rsidR="00605FB0" w:rsidRPr="00605FB0" w:rsidRDefault="00605FB0" w:rsidP="00605FB0">
      <w:pPr>
        <w:keepNext/>
        <w:keepLines/>
        <w:spacing w:after="160" w:line="400" w:lineRule="exact"/>
        <w:outlineLvl w:val="1"/>
        <w:rPr>
          <w:rFonts w:ascii="Arial" w:hAnsi="Arial"/>
          <w:b/>
          <w:bCs/>
          <w:sz w:val="24"/>
          <w:szCs w:val="32"/>
        </w:rPr>
      </w:pPr>
      <w:r w:rsidRPr="00605FB0">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605FB0">
        <w:rPr>
          <w:rFonts w:ascii="宋体" w:hAnsi="宋体" w:hint="eastAsia"/>
          <w:b/>
          <w:bCs/>
          <w:szCs w:val="21"/>
        </w:rPr>
        <w:t>政府采购合同专用条款</w:t>
      </w:r>
      <w:r w:rsidRPr="00605FB0">
        <w:rPr>
          <w:rFonts w:ascii="宋体" w:hAnsi="宋体" w:hint="eastAsia"/>
          <w:szCs w:val="21"/>
        </w:rPr>
        <w:t>】中约定。</w:t>
      </w:r>
    </w:p>
    <w:p w14:paraId="15FE8EFC" w14:textId="77777777" w:rsidR="00605FB0" w:rsidRPr="00605FB0" w:rsidRDefault="00605FB0" w:rsidP="00605FB0">
      <w:pPr>
        <w:spacing w:line="400" w:lineRule="exact"/>
        <w:rPr>
          <w:rFonts w:ascii="宋体" w:hAnsi="宋体" w:hint="eastAsia"/>
          <w:b/>
          <w:bCs/>
          <w:sz w:val="24"/>
        </w:rPr>
      </w:pPr>
      <w:r w:rsidRPr="00605FB0">
        <w:rPr>
          <w:rFonts w:ascii="宋体" w:hAnsi="宋体" w:hint="eastAsia"/>
          <w:b/>
          <w:bCs/>
          <w:sz w:val="24"/>
        </w:rPr>
        <w:t>13. 履约保证金</w:t>
      </w:r>
    </w:p>
    <w:p w14:paraId="61C020CD"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 xml:space="preserve">13.1 </w:t>
      </w:r>
      <w:r w:rsidRPr="00605FB0">
        <w:rPr>
          <w:rFonts w:ascii="宋体" w:hAnsi="宋体" w:cs="宋体" w:hint="eastAsia"/>
          <w:szCs w:val="15"/>
        </w:rPr>
        <w:t>乙方应当以支票、汇票、本票或者金融机构、担保机构出具的保函等非现金形式提交。</w:t>
      </w:r>
    </w:p>
    <w:p w14:paraId="22B74EB6"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13.2 如果乙方出现</w:t>
      </w:r>
      <w:r w:rsidRPr="00605FB0">
        <w:rPr>
          <w:rFonts w:ascii="宋体" w:hAnsi="宋体" w:cs="宋体" w:hint="eastAsia"/>
          <w:b/>
          <w:bCs/>
          <w:szCs w:val="15"/>
        </w:rPr>
        <w:t>【政府采购合同专用条款】</w:t>
      </w:r>
      <w:r w:rsidRPr="00605FB0">
        <w:rPr>
          <w:rFonts w:ascii="宋体" w:hAnsi="宋体" w:cs="宋体" w:hint="eastAsia"/>
          <w:szCs w:val="15"/>
        </w:rPr>
        <w:t>约定情形的</w:t>
      </w:r>
      <w:r w:rsidRPr="00605FB0">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D5367B8" w14:textId="77777777" w:rsidR="00605FB0" w:rsidRPr="00605FB0" w:rsidRDefault="00605FB0" w:rsidP="00605FB0">
      <w:pPr>
        <w:spacing w:after="160" w:line="400" w:lineRule="exact"/>
      </w:pPr>
      <w:r w:rsidRPr="00605FB0">
        <w:rPr>
          <w:rFonts w:ascii="宋体" w:hAnsi="宋体" w:hint="eastAsia"/>
          <w:szCs w:val="21"/>
        </w:rPr>
        <w:lastRenderedPageBreak/>
        <w:t>13.3 甲方在项目通过验收后按照</w:t>
      </w:r>
      <w:r w:rsidRPr="00605FB0">
        <w:rPr>
          <w:rFonts w:ascii="宋体" w:hAnsi="宋体" w:hint="eastAsia"/>
          <w:b/>
          <w:szCs w:val="21"/>
        </w:rPr>
        <w:t>【政府采购合同专用条款】</w:t>
      </w:r>
      <w:r w:rsidRPr="00605FB0">
        <w:rPr>
          <w:rFonts w:ascii="宋体" w:hAnsi="宋体" w:hint="eastAsia"/>
          <w:szCs w:val="21"/>
        </w:rPr>
        <w:t>规定的时间内将履约保证金退还乙方；逾期退还的，乙方可要求甲方支付违约金，违约金按照</w:t>
      </w:r>
      <w:r w:rsidRPr="00605FB0">
        <w:rPr>
          <w:rFonts w:ascii="宋体" w:hAnsi="宋体" w:hint="eastAsia"/>
          <w:b/>
          <w:szCs w:val="21"/>
        </w:rPr>
        <w:t>【政府采购合同专用条款】</w:t>
      </w:r>
      <w:r w:rsidRPr="00605FB0">
        <w:rPr>
          <w:rFonts w:ascii="宋体" w:hAnsi="宋体" w:hint="eastAsia"/>
          <w:szCs w:val="21"/>
        </w:rPr>
        <w:t>规定支付。</w:t>
      </w:r>
    </w:p>
    <w:p w14:paraId="33BEE240"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sz w:val="24"/>
        </w:rPr>
      </w:pPr>
      <w:r w:rsidRPr="00605FB0">
        <w:rPr>
          <w:rFonts w:ascii="宋体" w:hAnsi="宋体" w:hint="eastAsia"/>
          <w:b/>
          <w:bCs/>
          <w:sz w:val="24"/>
        </w:rPr>
        <w:t xml:space="preserve">14. </w:t>
      </w:r>
      <w:r w:rsidRPr="00605FB0">
        <w:rPr>
          <w:rFonts w:hint="eastAsia"/>
          <w:b/>
          <w:sz w:val="24"/>
        </w:rPr>
        <w:t>售后</w:t>
      </w:r>
      <w:r w:rsidRPr="00605FB0">
        <w:rPr>
          <w:rFonts w:ascii="宋体" w:hAnsi="宋体" w:hint="eastAsia"/>
          <w:b/>
          <w:sz w:val="24"/>
        </w:rPr>
        <w:t>服务</w:t>
      </w:r>
    </w:p>
    <w:p w14:paraId="3CFA740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 xml:space="preserve">14.1 </w:t>
      </w:r>
      <w:proofErr w:type="gramStart"/>
      <w:r w:rsidRPr="00605FB0">
        <w:rPr>
          <w:rFonts w:ascii="宋体" w:hAnsi="宋体" w:hint="eastAsia"/>
          <w:szCs w:val="21"/>
        </w:rPr>
        <w:t>除项目</w:t>
      </w:r>
      <w:proofErr w:type="gramEnd"/>
      <w:r w:rsidRPr="00605FB0">
        <w:rPr>
          <w:rFonts w:ascii="宋体" w:hAnsi="宋体" w:hint="eastAsia"/>
          <w:szCs w:val="21"/>
        </w:rPr>
        <w:t>不涉及或采购活动中明确约定无须承担外，乙方还应提供下列服务：</w:t>
      </w:r>
    </w:p>
    <w:p w14:paraId="6F416ADB"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（1）货物的现场移动、安装、调试、启动监督及技术支持；</w:t>
      </w:r>
    </w:p>
    <w:p w14:paraId="3BAD569C"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（2）提供货物组装和维修所需的专用工具和辅助材料；</w:t>
      </w:r>
    </w:p>
    <w:p w14:paraId="03E06CAD"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（3）在</w:t>
      </w:r>
      <w:r w:rsidRPr="00605FB0">
        <w:rPr>
          <w:rFonts w:ascii="宋体" w:hAnsi="宋体" w:cs="宋体" w:hint="eastAsia"/>
          <w:b/>
          <w:bCs/>
          <w:szCs w:val="15"/>
        </w:rPr>
        <w:t>【政府采购合同专用条款】</w:t>
      </w:r>
      <w:r w:rsidRPr="00605FB0">
        <w:rPr>
          <w:rFonts w:ascii="宋体" w:hAnsi="宋体" w:hint="eastAsia"/>
          <w:szCs w:val="21"/>
        </w:rPr>
        <w:t>约定的期限内对所有的货物实施运行监督、维修，但前提条件是该服务并不能免除乙方在质量保证期内所承担的义务；</w:t>
      </w:r>
    </w:p>
    <w:p w14:paraId="53B5DFB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（4）在制造商所在地或指定现场就货物的安装、启动、运营、维护、废弃处置等对甲方操作人员进行培训</w:t>
      </w:r>
      <w:r w:rsidRPr="00605FB0">
        <w:rPr>
          <w:rFonts w:ascii="宋体" w:hAnsi="宋体" w:cs="宋体" w:hint="eastAsia"/>
          <w:szCs w:val="15"/>
        </w:rPr>
        <w:t>；</w:t>
      </w:r>
    </w:p>
    <w:p w14:paraId="03538802" w14:textId="77777777" w:rsidR="00605FB0" w:rsidRPr="00605FB0" w:rsidRDefault="00605FB0" w:rsidP="00605FB0">
      <w:pPr>
        <w:widowControl/>
        <w:autoSpaceDE w:val="0"/>
        <w:autoSpaceDN w:val="0"/>
        <w:adjustRightInd w:val="0"/>
        <w:spacing w:after="160" w:line="400" w:lineRule="exact"/>
        <w:jc w:val="left"/>
        <w:rPr>
          <w:rFonts w:ascii="宋体" w:hAnsi="宋体" w:cs="宋体" w:hint="eastAsia"/>
          <w:kern w:val="0"/>
          <w:szCs w:val="21"/>
        </w:rPr>
      </w:pPr>
      <w:r w:rsidRPr="00605FB0">
        <w:rPr>
          <w:rFonts w:ascii="宋体" w:hAnsi="宋体" w:cs="宋体" w:hint="eastAsia"/>
          <w:kern w:val="0"/>
          <w:szCs w:val="21"/>
        </w:rPr>
        <w:t>（5）依照法律、行政法规的规定或者按照</w:t>
      </w:r>
      <w:r w:rsidRPr="00605FB0">
        <w:rPr>
          <w:rFonts w:ascii="宋体" w:hAnsi="宋体" w:cs="宋体" w:hint="eastAsia"/>
          <w:b/>
          <w:bCs/>
          <w:kern w:val="0"/>
          <w:szCs w:val="21"/>
        </w:rPr>
        <w:t>【政府采购合同专用条款】</w:t>
      </w:r>
      <w:r w:rsidRPr="00605FB0">
        <w:rPr>
          <w:rFonts w:ascii="宋体" w:hAnsi="宋体" w:cs="宋体" w:hint="eastAsia"/>
          <w:kern w:val="0"/>
          <w:szCs w:val="21"/>
        </w:rPr>
        <w:t>约定，货物在有效使用年限届满后应予回收的，乙方负有自行或者委托第三人对货物予以回收的义务；</w:t>
      </w:r>
    </w:p>
    <w:p w14:paraId="36956E1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（6）</w:t>
      </w:r>
      <w:r w:rsidRPr="00605FB0">
        <w:rPr>
          <w:rFonts w:ascii="宋体" w:hAnsi="宋体" w:hint="eastAsia"/>
          <w:b/>
          <w:szCs w:val="21"/>
        </w:rPr>
        <w:t>【政府采购合同专用条款】</w:t>
      </w:r>
      <w:r w:rsidRPr="00605FB0">
        <w:rPr>
          <w:rFonts w:ascii="宋体" w:hAnsi="宋体" w:hint="eastAsia"/>
          <w:szCs w:val="21"/>
        </w:rPr>
        <w:t>规定由乙方提供的其他服务。</w:t>
      </w:r>
    </w:p>
    <w:p w14:paraId="1DAE7A5A"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14.2 乙方提供的售后服务的费用已包含在合同价款中，甲方不再另行支付。</w:t>
      </w:r>
    </w:p>
    <w:p w14:paraId="49988611" w14:textId="77777777" w:rsidR="00605FB0" w:rsidRPr="00605FB0" w:rsidRDefault="00605FB0" w:rsidP="00605FB0">
      <w:pPr>
        <w:adjustRightInd w:val="0"/>
        <w:snapToGrid w:val="0"/>
        <w:spacing w:after="160" w:line="400" w:lineRule="exact"/>
        <w:jc w:val="left"/>
        <w:rPr>
          <w:rFonts w:ascii="宋体" w:hAnsi="宋体" w:hint="eastAsia"/>
          <w:b/>
          <w:bCs/>
          <w:sz w:val="24"/>
        </w:rPr>
      </w:pPr>
      <w:r w:rsidRPr="00605FB0">
        <w:rPr>
          <w:rFonts w:ascii="宋体" w:hAnsi="宋体" w:hint="eastAsia"/>
          <w:b/>
          <w:bCs/>
          <w:sz w:val="24"/>
        </w:rPr>
        <w:t>15. 违约责任</w:t>
      </w:r>
    </w:p>
    <w:p w14:paraId="7B5C1CEE" w14:textId="77777777" w:rsidR="00605FB0" w:rsidRPr="00605FB0" w:rsidRDefault="00605FB0" w:rsidP="00605FB0">
      <w:pPr>
        <w:adjustRightInd w:val="0"/>
        <w:snapToGrid w:val="0"/>
        <w:spacing w:after="160" w:line="400" w:lineRule="exact"/>
        <w:jc w:val="left"/>
        <w:rPr>
          <w:rFonts w:ascii="宋体" w:hAnsi="宋体" w:hint="eastAsia"/>
          <w:bCs/>
          <w:szCs w:val="21"/>
        </w:rPr>
      </w:pPr>
      <w:r w:rsidRPr="00605FB0">
        <w:rPr>
          <w:rFonts w:ascii="宋体" w:hAnsi="宋体" w:hint="eastAsia"/>
          <w:bCs/>
          <w:szCs w:val="21"/>
        </w:rPr>
        <w:t>15.1质量瑕疵的违约责任</w:t>
      </w:r>
    </w:p>
    <w:p w14:paraId="17CEBFBD"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乙方提供的产品不符合合同约定的质量标准或存在产品质量缺陷，甲方有权要求乙方根据</w:t>
      </w:r>
      <w:r w:rsidRPr="00605FB0">
        <w:rPr>
          <w:rFonts w:ascii="宋体" w:hAnsi="宋体" w:hint="eastAsia"/>
          <w:b/>
          <w:szCs w:val="21"/>
        </w:rPr>
        <w:t>【政府采购合同专用条款】</w:t>
      </w:r>
      <w:r w:rsidRPr="00605FB0">
        <w:rPr>
          <w:rFonts w:ascii="宋体" w:hAnsi="宋体" w:hint="eastAsia"/>
          <w:bCs/>
          <w:szCs w:val="21"/>
        </w:rPr>
        <w:t>要求</w:t>
      </w:r>
      <w:r w:rsidRPr="00605FB0">
        <w:rPr>
          <w:rFonts w:ascii="宋体" w:hAnsi="宋体" w:hint="eastAsia"/>
          <w:szCs w:val="21"/>
        </w:rPr>
        <w:t>及时修理、重作、更换，并承担由此给甲方造成的损失。</w:t>
      </w:r>
    </w:p>
    <w:p w14:paraId="719E711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Cs/>
          <w:szCs w:val="21"/>
        </w:rPr>
      </w:pPr>
      <w:r w:rsidRPr="00605FB0">
        <w:rPr>
          <w:rFonts w:ascii="宋体" w:hAnsi="宋体" w:hint="eastAsia"/>
          <w:bCs/>
          <w:szCs w:val="21"/>
        </w:rPr>
        <w:t>15.2 迟延交货的违约责任</w:t>
      </w:r>
    </w:p>
    <w:p w14:paraId="6664E7AD"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818C8C4"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（2）如果乙方没有按照合同规定的时间交货和提供相关服务，甲方有权从货款中扣除误期赔偿费而不影响合同项下的其他补救方法，赔偿费按</w:t>
      </w:r>
      <w:r w:rsidRPr="00605FB0">
        <w:rPr>
          <w:rFonts w:ascii="宋体" w:hAnsi="宋体" w:hint="eastAsia"/>
          <w:b/>
          <w:szCs w:val="21"/>
        </w:rPr>
        <w:t>【政府采购合同专用条款】</w:t>
      </w:r>
      <w:r w:rsidRPr="00605FB0">
        <w:rPr>
          <w:rFonts w:ascii="宋体" w:hAnsi="宋体" w:hint="eastAsia"/>
          <w:szCs w:val="21"/>
        </w:rPr>
        <w:t>规定执行。如果涉及公共利益，且赔偿金额无法弥补公共利益损失，甲方可要求继续履行或者采取其他补救措施。</w:t>
      </w:r>
    </w:p>
    <w:p w14:paraId="79DAD6C6"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15.3 迟延支付的违约责任</w:t>
      </w:r>
    </w:p>
    <w:p w14:paraId="5B6E6662"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甲方存在迟延支付乙方合同款项的，应当承担</w:t>
      </w:r>
      <w:r w:rsidRPr="00605FB0">
        <w:rPr>
          <w:rFonts w:ascii="宋体" w:hAnsi="宋体" w:hint="eastAsia"/>
          <w:b/>
          <w:bCs/>
          <w:szCs w:val="21"/>
        </w:rPr>
        <w:t>【政府采购合同专用条款】</w:t>
      </w:r>
      <w:r w:rsidRPr="00605FB0">
        <w:rPr>
          <w:rFonts w:ascii="宋体" w:hAnsi="宋体" w:hint="eastAsia"/>
          <w:szCs w:val="21"/>
        </w:rPr>
        <w:t>规定的逾期付款利息。</w:t>
      </w:r>
    </w:p>
    <w:p w14:paraId="355AB291"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bCs/>
          <w:szCs w:val="21"/>
        </w:rPr>
        <w:t>15.4其他违约责任根据项目实际需要按</w:t>
      </w:r>
      <w:r w:rsidRPr="00605FB0">
        <w:rPr>
          <w:rFonts w:ascii="宋体" w:hAnsi="宋体" w:hint="eastAsia"/>
          <w:b/>
          <w:bCs/>
          <w:szCs w:val="21"/>
        </w:rPr>
        <w:t>【政府采购合同专用条款】</w:t>
      </w:r>
      <w:r w:rsidRPr="00605FB0">
        <w:rPr>
          <w:rFonts w:ascii="宋体" w:hAnsi="宋体" w:hint="eastAsia"/>
          <w:szCs w:val="21"/>
        </w:rPr>
        <w:t>规定执行。</w:t>
      </w:r>
    </w:p>
    <w:p w14:paraId="73812CE7" w14:textId="77777777" w:rsidR="00605FB0" w:rsidRPr="00605FB0" w:rsidRDefault="00605FB0" w:rsidP="00605FB0">
      <w:pPr>
        <w:numPr>
          <w:ilvl w:val="0"/>
          <w:numId w:val="15"/>
        </w:numPr>
        <w:autoSpaceDE w:val="0"/>
        <w:autoSpaceDN w:val="0"/>
        <w:adjustRightInd w:val="0"/>
        <w:snapToGrid w:val="0"/>
        <w:spacing w:after="160" w:line="400" w:lineRule="exact"/>
        <w:jc w:val="left"/>
        <w:rPr>
          <w:rFonts w:ascii="宋体" w:hAnsi="宋体" w:hint="eastAsia"/>
          <w:b/>
          <w:sz w:val="24"/>
        </w:rPr>
      </w:pPr>
      <w:r w:rsidRPr="00605FB0">
        <w:rPr>
          <w:rFonts w:ascii="宋体" w:hAnsi="宋体" w:hint="eastAsia"/>
          <w:b/>
          <w:sz w:val="24"/>
        </w:rPr>
        <w:lastRenderedPageBreak/>
        <w:t>合同变更、中止与终止</w:t>
      </w:r>
    </w:p>
    <w:p w14:paraId="3DA49E04"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 xml:space="preserve">    16.1合同的变更</w:t>
      </w:r>
    </w:p>
    <w:p w14:paraId="6F4EE248"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404BD466"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16.2合同的中止</w:t>
      </w:r>
    </w:p>
    <w:p w14:paraId="38202ACA"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（1）合同履行过程中因供应商就采购文件、采购过程或结果提起投诉的，甲方认为有必要的，可以中止合同的履行。</w:t>
      </w:r>
    </w:p>
    <w:p w14:paraId="45166A23"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7F2A9FE" w14:textId="77777777" w:rsidR="00605FB0" w:rsidRPr="00605FB0" w:rsidRDefault="00605FB0" w:rsidP="00605FB0">
      <w:pPr>
        <w:widowControl/>
        <w:autoSpaceDE w:val="0"/>
        <w:autoSpaceDN w:val="0"/>
        <w:adjustRightInd w:val="0"/>
        <w:spacing w:after="160" w:line="400" w:lineRule="exact"/>
        <w:rPr>
          <w:rFonts w:ascii="华文楷体" w:eastAsia="华文楷体" w:hAnsi="华文楷体" w:cs="华文楷体" w:hint="eastAsia"/>
          <w:kern w:val="0"/>
          <w:szCs w:val="21"/>
        </w:rPr>
      </w:pPr>
      <w:r w:rsidRPr="00605FB0">
        <w:rPr>
          <w:rFonts w:ascii="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370309F" w14:textId="77777777" w:rsidR="00605FB0" w:rsidRPr="00605FB0" w:rsidRDefault="00605FB0" w:rsidP="00605FB0">
      <w:pPr>
        <w:snapToGrid w:val="0"/>
        <w:spacing w:after="160" w:line="400" w:lineRule="exact"/>
        <w:jc w:val="left"/>
      </w:pPr>
      <w:r w:rsidRPr="00605FB0">
        <w:rPr>
          <w:rFonts w:ascii="宋体" w:hAnsi="宋体" w:hint="eastAsia"/>
          <w:szCs w:val="21"/>
        </w:rPr>
        <w:t>（4）甲方不得以行政区划调整、政府换届、机构或者职能调整以及相关责任人更替为由中止合同。</w:t>
      </w:r>
    </w:p>
    <w:p w14:paraId="0205F1D9"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16.3合同的终止</w:t>
      </w:r>
    </w:p>
    <w:p w14:paraId="391BBA25"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（1）合同因有效期限届满而终止；</w:t>
      </w:r>
    </w:p>
    <w:p w14:paraId="77C0ECA4" w14:textId="77777777" w:rsidR="00605FB0" w:rsidRPr="00605FB0" w:rsidRDefault="00605FB0" w:rsidP="00605FB0">
      <w:pPr>
        <w:snapToGrid w:val="0"/>
        <w:spacing w:after="160" w:line="400" w:lineRule="exact"/>
        <w:rPr>
          <w:rFonts w:ascii="宋体" w:hAnsi="宋体" w:cs="宋体" w:hint="eastAsia"/>
          <w:szCs w:val="21"/>
        </w:rPr>
      </w:pPr>
      <w:r w:rsidRPr="00605FB0">
        <w:rPr>
          <w:rFonts w:ascii="宋体" w:hAnsi="宋体" w:hint="eastAsia"/>
          <w:szCs w:val="21"/>
        </w:rPr>
        <w:t>（2）乙方未按合同约定履行，构成根本性违约的，甲方有权终止合同，</w:t>
      </w:r>
      <w:r w:rsidRPr="00605FB0">
        <w:rPr>
          <w:rFonts w:ascii="宋体" w:hAnsi="宋体" w:cs="宋体" w:hint="eastAsia"/>
          <w:szCs w:val="21"/>
        </w:rPr>
        <w:t>并追究乙方的违约责任</w:t>
      </w:r>
      <w:r w:rsidRPr="00605FB0">
        <w:rPr>
          <w:rFonts w:ascii="宋体" w:hAnsi="宋体" w:hint="eastAsia"/>
          <w:szCs w:val="21"/>
        </w:rPr>
        <w:t>。</w:t>
      </w:r>
    </w:p>
    <w:p w14:paraId="3F434032" w14:textId="77777777" w:rsidR="00605FB0" w:rsidRPr="00605FB0" w:rsidRDefault="00605FB0" w:rsidP="00605FB0">
      <w:pPr>
        <w:widowControl/>
        <w:autoSpaceDE w:val="0"/>
        <w:autoSpaceDN w:val="0"/>
        <w:adjustRightInd w:val="0"/>
        <w:spacing w:after="160" w:line="400" w:lineRule="exact"/>
        <w:jc w:val="left"/>
        <w:rPr>
          <w:rFonts w:ascii="宋体" w:eastAsia="华文楷体" w:hAnsi="宋体" w:cs="华文楷体" w:hint="eastAsia"/>
          <w:kern w:val="0"/>
          <w:sz w:val="22"/>
          <w:szCs w:val="21"/>
        </w:rPr>
      </w:pPr>
      <w:r w:rsidRPr="00605FB0">
        <w:rPr>
          <w:rFonts w:ascii="宋体" w:eastAsia="华文楷体" w:hAnsi="宋体" w:cs="华文楷体" w:hint="eastAsia"/>
          <w:kern w:val="0"/>
          <w:sz w:val="22"/>
          <w:szCs w:val="21"/>
        </w:rPr>
        <w:t xml:space="preserve">16.4 </w:t>
      </w:r>
      <w:r w:rsidRPr="00605FB0">
        <w:rPr>
          <w:rFonts w:ascii="宋体" w:hAnsi="宋体" w:hint="eastAsia"/>
          <w:szCs w:val="21"/>
        </w:rPr>
        <w:t>涉及国家利益、社会公共利益的情形</w:t>
      </w:r>
    </w:p>
    <w:p w14:paraId="1202984E" w14:textId="77777777" w:rsidR="00605FB0" w:rsidRPr="00605FB0" w:rsidRDefault="00605FB0" w:rsidP="00605FB0">
      <w:pPr>
        <w:widowControl/>
        <w:autoSpaceDE w:val="0"/>
        <w:autoSpaceDN w:val="0"/>
        <w:adjustRightInd w:val="0"/>
        <w:spacing w:after="160" w:line="400" w:lineRule="exact"/>
        <w:rPr>
          <w:rFonts w:ascii="华文楷体" w:eastAsia="华文楷体" w:hAnsi="华文楷体" w:cs="华文楷体" w:hint="eastAsia"/>
          <w:kern w:val="0"/>
          <w:szCs w:val="21"/>
        </w:rPr>
      </w:pPr>
      <w:r w:rsidRPr="00605FB0">
        <w:rPr>
          <w:rFonts w:ascii="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0899AF86"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sz w:val="24"/>
        </w:rPr>
      </w:pPr>
      <w:r w:rsidRPr="00605FB0">
        <w:rPr>
          <w:rFonts w:ascii="宋体" w:hAnsi="宋体" w:hint="eastAsia"/>
          <w:b/>
          <w:bCs/>
          <w:sz w:val="24"/>
        </w:rPr>
        <w:t>17. 合同分包</w:t>
      </w:r>
    </w:p>
    <w:p w14:paraId="0AEF4A3A"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17.1 乙方不得将合同转包给其他供应商。涉及合同分包的，乙方应根据采购文件和投标（响应）文件规定进行合同分包。</w:t>
      </w:r>
    </w:p>
    <w:p w14:paraId="18FF3C6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17.2 乙方执行政府采购政策向中小企业依法分包的，乙方应当按采购文件和投标（响应）文件签订分包意向协议，分包意向协议属于本合同组成部分。</w:t>
      </w:r>
    </w:p>
    <w:p w14:paraId="12BE2BFE"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sz w:val="24"/>
        </w:rPr>
      </w:pPr>
      <w:r w:rsidRPr="00605FB0">
        <w:rPr>
          <w:rFonts w:ascii="宋体" w:hAnsi="宋体" w:hint="eastAsia"/>
          <w:b/>
          <w:bCs/>
          <w:sz w:val="24"/>
        </w:rPr>
        <w:t>18. 不可抗力</w:t>
      </w:r>
    </w:p>
    <w:p w14:paraId="24AA758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18.1 不可抗力是指合同双方不能预见、不能避免且不能克服的客观情况。</w:t>
      </w:r>
    </w:p>
    <w:p w14:paraId="3A6CB0F6"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lastRenderedPageBreak/>
        <w:t>18.2 任何一方对由于不可抗力造成的部分或全部不能履行合同不承担违约责任。但迟延履行后发生不可抗力的，不能免除责任。</w:t>
      </w:r>
    </w:p>
    <w:p w14:paraId="76CDA82D"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AB9CC3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bCs/>
          <w:sz w:val="24"/>
        </w:rPr>
      </w:pPr>
      <w:r w:rsidRPr="00605FB0">
        <w:rPr>
          <w:rFonts w:ascii="宋体" w:hAnsi="宋体" w:hint="eastAsia"/>
          <w:b/>
          <w:bCs/>
          <w:sz w:val="24"/>
        </w:rPr>
        <w:t>19. 解决争议的方法</w:t>
      </w:r>
    </w:p>
    <w:p w14:paraId="54DD5724"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4A64DA24"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19.2 选择仲裁的，应在</w:t>
      </w:r>
      <w:r w:rsidRPr="00605FB0">
        <w:rPr>
          <w:rFonts w:ascii="宋体" w:hAnsi="宋体" w:cs="宋体" w:hint="eastAsia"/>
          <w:b/>
          <w:bCs/>
          <w:kern w:val="0"/>
          <w:szCs w:val="21"/>
        </w:rPr>
        <w:t>【政府采购合同专用条款】</w:t>
      </w:r>
      <w:r w:rsidRPr="00605FB0">
        <w:rPr>
          <w:rFonts w:ascii="宋体" w:hAnsi="宋体" w:cs="宋体" w:hint="eastAsia"/>
          <w:kern w:val="0"/>
          <w:szCs w:val="21"/>
        </w:rPr>
        <w:t>中明确仲裁机构及仲裁地；通过诉讼方式解决的，可以在</w:t>
      </w:r>
      <w:r w:rsidRPr="00605FB0">
        <w:rPr>
          <w:rFonts w:ascii="宋体" w:hAnsi="宋体" w:cs="宋体" w:hint="eastAsia"/>
          <w:b/>
          <w:bCs/>
          <w:kern w:val="0"/>
          <w:szCs w:val="21"/>
        </w:rPr>
        <w:t>【政府采购合同专用条款】</w:t>
      </w:r>
      <w:r w:rsidRPr="00605FB0">
        <w:rPr>
          <w:rFonts w:ascii="宋体" w:hAnsi="宋体" w:cs="宋体" w:hint="eastAsia"/>
          <w:kern w:val="0"/>
          <w:szCs w:val="21"/>
        </w:rPr>
        <w:t>中进一步约定选择与争议有实际联系的地点的人民法院管辖，但管辖法院的约定不得违反级别管辖和专属管辖的规定。</w:t>
      </w:r>
    </w:p>
    <w:p w14:paraId="1A117DA8"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19.3 如甲乙双方有争议的事项不影响合同其他部分的履行，在争议解决期间，合同其他部分应当继续履行。</w:t>
      </w:r>
    </w:p>
    <w:p w14:paraId="2C0E630F"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 w:val="24"/>
        </w:rPr>
      </w:pPr>
      <w:r w:rsidRPr="00605FB0">
        <w:rPr>
          <w:rFonts w:ascii="宋体" w:hAnsi="宋体" w:hint="eastAsia"/>
          <w:b/>
          <w:sz w:val="24"/>
        </w:rPr>
        <w:t>20. 政府采购政策</w:t>
      </w:r>
    </w:p>
    <w:p w14:paraId="3EFB05CC"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hint="eastAsia"/>
          <w:szCs w:val="21"/>
        </w:rPr>
        <w:t xml:space="preserve">20.1 </w:t>
      </w:r>
      <w:r w:rsidRPr="00605FB0">
        <w:rPr>
          <w:rFonts w:ascii="宋体" w:hAnsi="宋体" w:cs="宋体" w:hint="eastAsia"/>
          <w:lang w:val="en-GB"/>
        </w:rPr>
        <w:t>本合同应当按照规定执行政府采购政策。</w:t>
      </w:r>
    </w:p>
    <w:p w14:paraId="3F1A4AA9"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szCs w:val="21"/>
        </w:rPr>
      </w:pPr>
      <w:r w:rsidRPr="00605FB0">
        <w:rPr>
          <w:rFonts w:ascii="宋体" w:hAnsi="宋体"/>
          <w:szCs w:val="21"/>
        </w:rPr>
        <w:t>2</w:t>
      </w:r>
      <w:r w:rsidRPr="00605FB0">
        <w:rPr>
          <w:rFonts w:ascii="宋体" w:hAnsi="宋体" w:hint="eastAsia"/>
          <w:szCs w:val="21"/>
        </w:rPr>
        <w:t>0.2 本合同依法执行政府采购政策的方式和内容，属于合同履约验收的范围。</w:t>
      </w:r>
      <w:r w:rsidRPr="00605FB0">
        <w:rPr>
          <w:rFonts w:ascii="宋体" w:hAnsi="宋体" w:cs="宋体" w:hint="eastAsia"/>
        </w:rPr>
        <w:t>甲乙双方</w:t>
      </w:r>
      <w:r w:rsidRPr="00605FB0">
        <w:rPr>
          <w:rFonts w:ascii="宋体" w:hAnsi="宋体" w:cs="宋体" w:hint="eastAsia"/>
          <w:lang w:val="en-GB"/>
        </w:rPr>
        <w:t>未按规定要求执行政府采购政策造成损失的</w:t>
      </w:r>
      <w:r w:rsidRPr="00605FB0">
        <w:rPr>
          <w:rFonts w:ascii="宋体" w:hAnsi="宋体" w:hint="eastAsia"/>
          <w:szCs w:val="21"/>
        </w:rPr>
        <w:t>，有过错的一方应当承担赔偿责任，双方都有过错的，各自承担相应的责任。</w:t>
      </w:r>
    </w:p>
    <w:p w14:paraId="6EAF1048" w14:textId="77777777" w:rsidR="00605FB0" w:rsidRPr="00605FB0" w:rsidRDefault="00605FB0" w:rsidP="00605FB0">
      <w:pPr>
        <w:spacing w:line="400" w:lineRule="exact"/>
        <w:rPr>
          <w:rFonts w:ascii="Calibri" w:hAnsi="Calibri"/>
          <w:szCs w:val="22"/>
        </w:rPr>
      </w:pPr>
      <w:r w:rsidRPr="00605FB0">
        <w:rPr>
          <w:rFonts w:ascii="宋体" w:hAnsi="宋体"/>
          <w:szCs w:val="21"/>
        </w:rPr>
        <w:t>2</w:t>
      </w:r>
      <w:r w:rsidRPr="00605FB0">
        <w:rPr>
          <w:rFonts w:ascii="宋体" w:hAnsi="宋体" w:hint="eastAsia"/>
          <w:szCs w:val="21"/>
        </w:rPr>
        <w:t>0.3 对于为落实中小企业支持政策，通过采购项目整体预留、设置采购</w:t>
      </w:r>
      <w:proofErr w:type="gramStart"/>
      <w:r w:rsidRPr="00605FB0">
        <w:rPr>
          <w:rFonts w:ascii="宋体" w:hAnsi="宋体" w:hint="eastAsia"/>
          <w:szCs w:val="21"/>
        </w:rPr>
        <w:t>包专门</w:t>
      </w:r>
      <w:proofErr w:type="gramEnd"/>
      <w:r w:rsidRPr="00605FB0">
        <w:rPr>
          <w:rFonts w:ascii="宋体" w:hAnsi="宋体" w:hint="eastAsia"/>
          <w:szCs w:val="21"/>
        </w:rPr>
        <w:t>预留、要求以联合体形</w:t>
      </w:r>
      <w:proofErr w:type="gramStart"/>
      <w:r w:rsidRPr="00605FB0">
        <w:rPr>
          <w:rFonts w:ascii="宋体" w:hAnsi="宋体" w:hint="eastAsia"/>
          <w:szCs w:val="21"/>
        </w:rPr>
        <w:t>式参加</w:t>
      </w:r>
      <w:proofErr w:type="gramEnd"/>
      <w:r w:rsidRPr="00605FB0">
        <w:rPr>
          <w:rFonts w:ascii="宋体" w:hAnsi="宋体" w:hint="eastAsia"/>
          <w:szCs w:val="21"/>
        </w:rPr>
        <w:t>或者合同分包等措施签订的采购合同，应当明确标注本合同为中小企业预留合同。其中，要求以联合体形</w:t>
      </w:r>
      <w:proofErr w:type="gramStart"/>
      <w:r w:rsidRPr="00605FB0">
        <w:rPr>
          <w:rFonts w:ascii="宋体" w:hAnsi="宋体" w:hint="eastAsia"/>
          <w:szCs w:val="21"/>
        </w:rPr>
        <w:t>式参加</w:t>
      </w:r>
      <w:proofErr w:type="gramEnd"/>
      <w:r w:rsidRPr="00605FB0">
        <w:rPr>
          <w:rFonts w:ascii="宋体" w:hAnsi="宋体" w:hint="eastAsia"/>
          <w:szCs w:val="21"/>
        </w:rPr>
        <w:t>采购活动或者合同分包的，须将联合协议或者分包意向协议作为采购合同的组成部分。</w:t>
      </w:r>
    </w:p>
    <w:p w14:paraId="4D1080A8" w14:textId="77777777" w:rsidR="00605FB0" w:rsidRPr="00605FB0" w:rsidRDefault="00605FB0" w:rsidP="00605FB0">
      <w:pPr>
        <w:autoSpaceDE w:val="0"/>
        <w:autoSpaceDN w:val="0"/>
        <w:adjustRightInd w:val="0"/>
        <w:snapToGrid w:val="0"/>
        <w:spacing w:after="160" w:line="400" w:lineRule="exact"/>
        <w:jc w:val="left"/>
        <w:rPr>
          <w:rFonts w:ascii="宋体" w:hAnsi="宋体" w:hint="eastAsia"/>
          <w:b/>
          <w:sz w:val="24"/>
        </w:rPr>
      </w:pPr>
      <w:r w:rsidRPr="00605FB0">
        <w:rPr>
          <w:rFonts w:ascii="宋体" w:hAnsi="宋体" w:hint="eastAsia"/>
          <w:b/>
          <w:sz w:val="24"/>
        </w:rPr>
        <w:t>21. 法律适用</w:t>
      </w:r>
    </w:p>
    <w:p w14:paraId="0D249975"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21.1 本合同的订立、生效、解释、履行及与本合同有关的争议解决，均适用法律、行政法规。</w:t>
      </w:r>
    </w:p>
    <w:p w14:paraId="501FCA9C"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21.2 本合同条款与法律、行政法规的强制性规定不一致的，双方当事人应按照法律、行政法规的强制性规定修改本合同的相关条款。</w:t>
      </w:r>
    </w:p>
    <w:p w14:paraId="6EACA9D8" w14:textId="77777777" w:rsidR="00605FB0" w:rsidRPr="00605FB0" w:rsidRDefault="00605FB0" w:rsidP="00605FB0">
      <w:pPr>
        <w:numPr>
          <w:ilvl w:val="255"/>
          <w:numId w:val="0"/>
        </w:numPr>
        <w:autoSpaceDE w:val="0"/>
        <w:autoSpaceDN w:val="0"/>
        <w:adjustRightInd w:val="0"/>
        <w:snapToGrid w:val="0"/>
        <w:spacing w:after="160" w:line="400" w:lineRule="exact"/>
        <w:jc w:val="left"/>
        <w:rPr>
          <w:rFonts w:ascii="宋体" w:hAnsi="宋体" w:hint="eastAsia"/>
          <w:b/>
          <w:sz w:val="24"/>
        </w:rPr>
      </w:pPr>
      <w:r w:rsidRPr="00605FB0">
        <w:rPr>
          <w:rFonts w:ascii="宋体" w:hAnsi="宋体" w:hint="eastAsia"/>
          <w:b/>
          <w:sz w:val="24"/>
        </w:rPr>
        <w:t>22. 通知</w:t>
      </w:r>
    </w:p>
    <w:p w14:paraId="70FCC83D" w14:textId="77777777" w:rsidR="00605FB0" w:rsidRPr="00605FB0" w:rsidRDefault="00605FB0" w:rsidP="00605FB0">
      <w:pPr>
        <w:widowControl/>
        <w:autoSpaceDE w:val="0"/>
        <w:autoSpaceDN w:val="0"/>
        <w:adjustRightInd w:val="0"/>
        <w:spacing w:after="160" w:line="400" w:lineRule="exact"/>
        <w:rPr>
          <w:rFonts w:ascii="宋体" w:hAnsi="宋体" w:cs="宋体" w:hint="eastAsia"/>
          <w:kern w:val="0"/>
          <w:szCs w:val="21"/>
        </w:rPr>
      </w:pPr>
      <w:r w:rsidRPr="00605FB0">
        <w:rPr>
          <w:rFonts w:ascii="宋体" w:hAnsi="宋体" w:cs="宋体" w:hint="eastAsia"/>
          <w:kern w:val="0"/>
          <w:szCs w:val="21"/>
        </w:rPr>
        <w:t>22.1 本合同任何</w:t>
      </w:r>
      <w:proofErr w:type="gramStart"/>
      <w:r w:rsidRPr="00605FB0">
        <w:rPr>
          <w:rFonts w:ascii="宋体" w:hAnsi="宋体" w:cs="宋体" w:hint="eastAsia"/>
          <w:kern w:val="0"/>
          <w:szCs w:val="21"/>
        </w:rPr>
        <w:t>一</w:t>
      </w:r>
      <w:proofErr w:type="gramEnd"/>
      <w:r w:rsidRPr="00605FB0">
        <w:rPr>
          <w:rFonts w:ascii="宋体" w:hAnsi="宋体" w:cs="宋体" w:hint="eastAsia"/>
          <w:kern w:val="0"/>
          <w:szCs w:val="21"/>
        </w:rPr>
        <w:t>方向对方发出的通知、信件、数据电文等，应当发送至本合同第一部分《政府采购合同协议书》所约定的通讯地址、联系人、联系电话或电子邮箱。</w:t>
      </w:r>
    </w:p>
    <w:p w14:paraId="2C9AC745" w14:textId="77777777" w:rsidR="00605FB0" w:rsidRPr="00605FB0" w:rsidRDefault="00605FB0" w:rsidP="00605FB0">
      <w:pPr>
        <w:widowControl/>
        <w:autoSpaceDE w:val="0"/>
        <w:autoSpaceDN w:val="0"/>
        <w:adjustRightInd w:val="0"/>
        <w:spacing w:after="160" w:line="400" w:lineRule="exact"/>
        <w:rPr>
          <w:rFonts w:ascii="华文楷体" w:eastAsia="华文楷体" w:hAnsi="华文楷体" w:cs="华文楷体" w:hint="eastAsia"/>
          <w:kern w:val="0"/>
          <w:szCs w:val="21"/>
        </w:rPr>
      </w:pPr>
      <w:r w:rsidRPr="00605FB0">
        <w:rPr>
          <w:rFonts w:ascii="宋体" w:hAnsi="宋体" w:cs="宋体" w:hint="eastAsia"/>
          <w:kern w:val="0"/>
          <w:szCs w:val="21"/>
        </w:rPr>
        <w:lastRenderedPageBreak/>
        <w:t xml:space="preserve">    22.2 一方当事人变更名称、住所、联系人、联系电话或电子邮箱等信息的，应当在变更后3日内及时书面通知对方，对方实际收到变更通知前的送达仍为有效送达。</w:t>
      </w:r>
    </w:p>
    <w:p w14:paraId="48DB6653"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22.3本合同一方给另一方的通知均应采用书面形式，传真或快递送到本合同中规定的对方的地址和办理签收手续。</w:t>
      </w:r>
    </w:p>
    <w:p w14:paraId="23F16A33" w14:textId="77777777" w:rsidR="00605FB0" w:rsidRPr="00605FB0" w:rsidRDefault="00605FB0" w:rsidP="00605FB0">
      <w:pPr>
        <w:adjustRightInd w:val="0"/>
        <w:snapToGrid w:val="0"/>
        <w:spacing w:after="160" w:line="400" w:lineRule="exact"/>
        <w:jc w:val="left"/>
        <w:rPr>
          <w:rFonts w:ascii="宋体" w:hAnsi="宋体" w:hint="eastAsia"/>
          <w:szCs w:val="21"/>
        </w:rPr>
      </w:pPr>
      <w:r w:rsidRPr="00605FB0">
        <w:rPr>
          <w:rFonts w:ascii="宋体" w:hAnsi="宋体" w:hint="eastAsia"/>
          <w:szCs w:val="21"/>
        </w:rPr>
        <w:t>22.4通知以送达之日或通知书中规定的生效之日起生效，两者中以较迟之日为准。</w:t>
      </w:r>
    </w:p>
    <w:p w14:paraId="7F83FD84" w14:textId="77777777" w:rsidR="00605FB0" w:rsidRPr="00605FB0" w:rsidRDefault="00605FB0" w:rsidP="00605FB0">
      <w:pPr>
        <w:numPr>
          <w:ilvl w:val="0"/>
          <w:numId w:val="16"/>
        </w:numPr>
        <w:adjustRightInd w:val="0"/>
        <w:snapToGrid w:val="0"/>
        <w:spacing w:after="160" w:line="400" w:lineRule="exact"/>
        <w:jc w:val="left"/>
        <w:rPr>
          <w:rFonts w:ascii="宋体" w:hAnsi="宋体" w:hint="eastAsia"/>
          <w:b/>
          <w:bCs/>
          <w:sz w:val="24"/>
        </w:rPr>
      </w:pPr>
      <w:r w:rsidRPr="00605FB0">
        <w:rPr>
          <w:rFonts w:ascii="宋体" w:hAnsi="宋体" w:hint="eastAsia"/>
          <w:b/>
          <w:bCs/>
          <w:sz w:val="24"/>
        </w:rPr>
        <w:t>合同未尽事项</w:t>
      </w:r>
    </w:p>
    <w:p w14:paraId="05A1ACBD" w14:textId="77777777" w:rsidR="00605FB0" w:rsidRPr="00605FB0" w:rsidRDefault="00605FB0" w:rsidP="00605FB0">
      <w:pPr>
        <w:adjustRightInd w:val="0"/>
        <w:snapToGrid w:val="0"/>
        <w:spacing w:after="160" w:line="400" w:lineRule="exact"/>
        <w:jc w:val="left"/>
        <w:rPr>
          <w:rFonts w:ascii="宋体" w:hAnsi="宋体" w:hint="eastAsia"/>
          <w:bCs/>
          <w:szCs w:val="21"/>
        </w:rPr>
      </w:pPr>
      <w:r w:rsidRPr="00605FB0">
        <w:rPr>
          <w:rFonts w:ascii="宋体" w:hAnsi="宋体" w:hint="eastAsia"/>
          <w:bCs/>
          <w:szCs w:val="21"/>
        </w:rPr>
        <w:t>23.1合同未尽事项见</w:t>
      </w:r>
      <w:r w:rsidRPr="00605FB0">
        <w:rPr>
          <w:rFonts w:ascii="宋体" w:hAnsi="宋体" w:hint="eastAsia"/>
          <w:b/>
          <w:szCs w:val="21"/>
        </w:rPr>
        <w:t>【政府采购合同专用条款】</w:t>
      </w:r>
      <w:r w:rsidRPr="00605FB0">
        <w:rPr>
          <w:rFonts w:ascii="宋体" w:hAnsi="宋体" w:hint="eastAsia"/>
          <w:bCs/>
          <w:szCs w:val="21"/>
        </w:rPr>
        <w:t>。</w:t>
      </w:r>
    </w:p>
    <w:p w14:paraId="266C84D6" w14:textId="77777777" w:rsidR="00605FB0" w:rsidRPr="00605FB0" w:rsidRDefault="00605FB0" w:rsidP="00605FB0">
      <w:pPr>
        <w:adjustRightInd w:val="0"/>
        <w:snapToGrid w:val="0"/>
        <w:spacing w:after="160" w:line="400" w:lineRule="exact"/>
        <w:jc w:val="left"/>
        <w:rPr>
          <w:rFonts w:ascii="黑体" w:eastAsia="黑体" w:hAnsi="华文中宋" w:hint="eastAsia"/>
          <w:sz w:val="28"/>
          <w:szCs w:val="28"/>
        </w:rPr>
      </w:pPr>
      <w:r w:rsidRPr="00605FB0">
        <w:rPr>
          <w:rFonts w:ascii="宋体" w:hAnsi="宋体" w:hint="eastAsia"/>
          <w:bCs/>
          <w:szCs w:val="21"/>
        </w:rPr>
        <w:t xml:space="preserve">    23.2 合同附件与合同正文具有同等的法律效力。</w:t>
      </w:r>
      <w:bookmarkStart w:id="77" w:name="_Toc20313"/>
    </w:p>
    <w:p w14:paraId="2C30C5BC" w14:textId="77777777" w:rsidR="00605FB0" w:rsidRPr="00605FB0" w:rsidRDefault="00605FB0" w:rsidP="00605FB0">
      <w:pPr>
        <w:adjustRightInd w:val="0"/>
        <w:snapToGrid w:val="0"/>
        <w:spacing w:after="160" w:line="278" w:lineRule="auto"/>
        <w:jc w:val="center"/>
        <w:rPr>
          <w:rFonts w:ascii="黑体" w:eastAsia="黑体" w:hAnsi="华文中宋" w:hint="eastAsia"/>
          <w:sz w:val="28"/>
          <w:szCs w:val="28"/>
        </w:rPr>
      </w:pPr>
      <w:r w:rsidRPr="00605FB0">
        <w:rPr>
          <w:rFonts w:ascii="黑体" w:eastAsia="黑体" w:hAnsi="华文中宋" w:hint="eastAsia"/>
          <w:sz w:val="28"/>
          <w:szCs w:val="28"/>
        </w:rPr>
        <w:br w:type="page"/>
      </w:r>
    </w:p>
    <w:p w14:paraId="661E756B" w14:textId="77777777" w:rsidR="00605FB0" w:rsidRPr="00605FB0" w:rsidRDefault="00605FB0" w:rsidP="00605FB0">
      <w:pPr>
        <w:keepNext/>
        <w:keepLines/>
        <w:adjustRightInd w:val="0"/>
        <w:snapToGrid w:val="0"/>
        <w:spacing w:after="160" w:line="360" w:lineRule="auto"/>
        <w:jc w:val="center"/>
        <w:outlineLvl w:val="1"/>
        <w:rPr>
          <w:rFonts w:ascii="黑体" w:eastAsia="黑体" w:hAnsi="华文中宋" w:hint="eastAsia"/>
          <w:sz w:val="28"/>
          <w:szCs w:val="28"/>
        </w:rPr>
      </w:pPr>
      <w:r w:rsidRPr="00605FB0">
        <w:rPr>
          <w:rFonts w:ascii="黑体" w:eastAsia="黑体" w:hAnsi="华文中宋" w:hint="eastAsia"/>
          <w:sz w:val="28"/>
          <w:szCs w:val="28"/>
        </w:rPr>
        <w:lastRenderedPageBreak/>
        <w:t>第三节 政府采购合同专用条款</w:t>
      </w:r>
      <w:bookmarkEnd w:id="77"/>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605FB0" w:rsidRPr="00605FB0" w14:paraId="37B3F882" w14:textId="77777777" w:rsidTr="00A743E4">
        <w:trPr>
          <w:trHeight w:val="736"/>
        </w:trPr>
        <w:tc>
          <w:tcPr>
            <w:tcW w:w="1607" w:type="dxa"/>
            <w:vAlign w:val="center"/>
          </w:tcPr>
          <w:p w14:paraId="398B6596"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33C4EB8F"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第1.2（6）项</w:t>
            </w:r>
          </w:p>
        </w:tc>
        <w:tc>
          <w:tcPr>
            <w:tcW w:w="1742" w:type="dxa"/>
            <w:vAlign w:val="center"/>
          </w:tcPr>
          <w:p w14:paraId="248D8C0A"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联合体具体要求</w:t>
            </w:r>
          </w:p>
        </w:tc>
        <w:tc>
          <w:tcPr>
            <w:tcW w:w="5170" w:type="dxa"/>
            <w:vAlign w:val="center"/>
          </w:tcPr>
          <w:p w14:paraId="65423339"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222B0C6E" w14:textId="77777777" w:rsidTr="00A743E4">
        <w:trPr>
          <w:trHeight w:val="604"/>
        </w:trPr>
        <w:tc>
          <w:tcPr>
            <w:tcW w:w="1607" w:type="dxa"/>
            <w:vAlign w:val="center"/>
          </w:tcPr>
          <w:p w14:paraId="0E51752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660868E1"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第1.2（7）项</w:t>
            </w:r>
          </w:p>
        </w:tc>
        <w:tc>
          <w:tcPr>
            <w:tcW w:w="1742" w:type="dxa"/>
            <w:vAlign w:val="center"/>
          </w:tcPr>
          <w:p w14:paraId="6BAC6869"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其他术语解释</w:t>
            </w:r>
          </w:p>
        </w:tc>
        <w:tc>
          <w:tcPr>
            <w:tcW w:w="5170" w:type="dxa"/>
            <w:vAlign w:val="center"/>
          </w:tcPr>
          <w:p w14:paraId="502E7AD5"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6AD7F152" w14:textId="77777777" w:rsidTr="00A743E4">
        <w:trPr>
          <w:trHeight w:val="736"/>
        </w:trPr>
        <w:tc>
          <w:tcPr>
            <w:tcW w:w="1607" w:type="dxa"/>
            <w:vAlign w:val="center"/>
          </w:tcPr>
          <w:p w14:paraId="6888A3A3"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5CFA8F96"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第4.4款</w:t>
            </w:r>
          </w:p>
        </w:tc>
        <w:tc>
          <w:tcPr>
            <w:tcW w:w="1742" w:type="dxa"/>
            <w:vAlign w:val="center"/>
          </w:tcPr>
          <w:p w14:paraId="13635280"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履约验收中甲方提出异议或</w:t>
            </w:r>
            <w:proofErr w:type="gramStart"/>
            <w:r w:rsidRPr="00605FB0">
              <w:rPr>
                <w:rFonts w:ascii="宋体" w:hAnsi="宋体" w:hint="eastAsia"/>
                <w:szCs w:val="21"/>
              </w:rPr>
              <w:t>作出</w:t>
            </w:r>
            <w:proofErr w:type="gramEnd"/>
            <w:r w:rsidRPr="00605FB0">
              <w:rPr>
                <w:rFonts w:ascii="宋体" w:hAnsi="宋体" w:hint="eastAsia"/>
                <w:szCs w:val="21"/>
              </w:rPr>
              <w:t>说明的期限</w:t>
            </w:r>
          </w:p>
        </w:tc>
        <w:tc>
          <w:tcPr>
            <w:tcW w:w="5170" w:type="dxa"/>
            <w:vAlign w:val="center"/>
          </w:tcPr>
          <w:p w14:paraId="6460A647"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7D4AA203" w14:textId="77777777" w:rsidTr="00A743E4">
        <w:trPr>
          <w:trHeight w:val="736"/>
        </w:trPr>
        <w:tc>
          <w:tcPr>
            <w:tcW w:w="1607" w:type="dxa"/>
            <w:vAlign w:val="center"/>
          </w:tcPr>
          <w:p w14:paraId="7951B678"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4ED21826"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第4.6款</w:t>
            </w:r>
          </w:p>
        </w:tc>
        <w:tc>
          <w:tcPr>
            <w:tcW w:w="1742" w:type="dxa"/>
            <w:vAlign w:val="center"/>
          </w:tcPr>
          <w:p w14:paraId="6CF53BB3"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约定甲方承担的其他义务和责任</w:t>
            </w:r>
          </w:p>
        </w:tc>
        <w:tc>
          <w:tcPr>
            <w:tcW w:w="5170" w:type="dxa"/>
            <w:vAlign w:val="center"/>
          </w:tcPr>
          <w:p w14:paraId="17003053"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2B89AB80" w14:textId="77777777" w:rsidTr="00A743E4">
        <w:trPr>
          <w:trHeight w:val="736"/>
        </w:trPr>
        <w:tc>
          <w:tcPr>
            <w:tcW w:w="1607" w:type="dxa"/>
            <w:vAlign w:val="center"/>
          </w:tcPr>
          <w:p w14:paraId="33364055"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434EBE71" w14:textId="77777777" w:rsidR="00605FB0" w:rsidRPr="00605FB0" w:rsidRDefault="00605FB0" w:rsidP="00605FB0">
            <w:pPr>
              <w:snapToGrid w:val="0"/>
              <w:spacing w:after="160" w:line="278" w:lineRule="auto"/>
              <w:jc w:val="center"/>
            </w:pPr>
            <w:r w:rsidRPr="00605FB0">
              <w:rPr>
                <w:rFonts w:ascii="宋体" w:hAnsi="宋体" w:hint="eastAsia"/>
                <w:szCs w:val="21"/>
              </w:rPr>
              <w:t>第5.4款</w:t>
            </w:r>
          </w:p>
        </w:tc>
        <w:tc>
          <w:tcPr>
            <w:tcW w:w="1742" w:type="dxa"/>
            <w:vAlign w:val="center"/>
          </w:tcPr>
          <w:p w14:paraId="3EECCC6B"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约定乙方承担的其他义务和责任</w:t>
            </w:r>
          </w:p>
        </w:tc>
        <w:tc>
          <w:tcPr>
            <w:tcW w:w="5170" w:type="dxa"/>
            <w:vAlign w:val="center"/>
          </w:tcPr>
          <w:p w14:paraId="1D6AF6C5"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603037A5" w14:textId="77777777" w:rsidTr="00A743E4">
        <w:trPr>
          <w:trHeight w:val="736"/>
        </w:trPr>
        <w:tc>
          <w:tcPr>
            <w:tcW w:w="1607" w:type="dxa"/>
            <w:vAlign w:val="center"/>
          </w:tcPr>
          <w:p w14:paraId="5B850F5C"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1AAB2FAA" w14:textId="77777777" w:rsidR="00605FB0" w:rsidRPr="00605FB0" w:rsidRDefault="00605FB0" w:rsidP="00605FB0">
            <w:pPr>
              <w:snapToGrid w:val="0"/>
              <w:spacing w:after="160" w:line="278" w:lineRule="auto"/>
              <w:jc w:val="center"/>
              <w:rPr>
                <w:rFonts w:ascii="宋体" w:hAnsi="宋体" w:hint="eastAsia"/>
                <w:szCs w:val="21"/>
              </w:rPr>
            </w:pPr>
            <w:r w:rsidRPr="00605FB0">
              <w:rPr>
                <w:rFonts w:ascii="宋体" w:hAnsi="宋体" w:hint="eastAsia"/>
                <w:szCs w:val="21"/>
              </w:rPr>
              <w:t>第6.1款</w:t>
            </w:r>
          </w:p>
        </w:tc>
        <w:tc>
          <w:tcPr>
            <w:tcW w:w="1742" w:type="dxa"/>
            <w:vAlign w:val="center"/>
          </w:tcPr>
          <w:p w14:paraId="34504E2C"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履行合同义务的顺序</w:t>
            </w:r>
          </w:p>
        </w:tc>
        <w:tc>
          <w:tcPr>
            <w:tcW w:w="5170" w:type="dxa"/>
            <w:vAlign w:val="center"/>
          </w:tcPr>
          <w:p w14:paraId="07D3B76B"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2BBB9A07" w14:textId="77777777" w:rsidTr="00A743E4">
        <w:trPr>
          <w:trHeight w:val="667"/>
        </w:trPr>
        <w:tc>
          <w:tcPr>
            <w:tcW w:w="1607" w:type="dxa"/>
            <w:vMerge w:val="restart"/>
            <w:vAlign w:val="center"/>
          </w:tcPr>
          <w:p w14:paraId="34D3A27D"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360D5E51"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第7.1款</w:t>
            </w:r>
          </w:p>
        </w:tc>
        <w:tc>
          <w:tcPr>
            <w:tcW w:w="1742" w:type="dxa"/>
            <w:vAlign w:val="center"/>
          </w:tcPr>
          <w:p w14:paraId="39E81926"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包装特殊要求</w:t>
            </w:r>
          </w:p>
        </w:tc>
        <w:tc>
          <w:tcPr>
            <w:tcW w:w="5170" w:type="dxa"/>
            <w:vAlign w:val="center"/>
          </w:tcPr>
          <w:p w14:paraId="1819AAD6" w14:textId="77777777" w:rsidR="00605FB0" w:rsidRPr="00605FB0" w:rsidRDefault="00605FB0" w:rsidP="00605FB0">
            <w:pPr>
              <w:spacing w:after="160" w:line="278" w:lineRule="auto"/>
            </w:pPr>
          </w:p>
        </w:tc>
      </w:tr>
      <w:tr w:rsidR="00605FB0" w:rsidRPr="00605FB0" w14:paraId="0A88650A" w14:textId="77777777" w:rsidTr="00A743E4">
        <w:trPr>
          <w:trHeight w:val="667"/>
        </w:trPr>
        <w:tc>
          <w:tcPr>
            <w:tcW w:w="1607" w:type="dxa"/>
            <w:vMerge/>
            <w:vAlign w:val="center"/>
          </w:tcPr>
          <w:p w14:paraId="5710C08E" w14:textId="77777777" w:rsidR="00605FB0" w:rsidRPr="00605FB0" w:rsidRDefault="00605FB0" w:rsidP="00605FB0">
            <w:pPr>
              <w:adjustRightInd w:val="0"/>
              <w:snapToGrid w:val="0"/>
              <w:spacing w:after="160" w:line="278" w:lineRule="auto"/>
              <w:jc w:val="center"/>
              <w:rPr>
                <w:rFonts w:ascii="宋体" w:hAnsi="宋体" w:hint="eastAsia"/>
                <w:szCs w:val="21"/>
              </w:rPr>
            </w:pPr>
          </w:p>
        </w:tc>
        <w:tc>
          <w:tcPr>
            <w:tcW w:w="1742" w:type="dxa"/>
            <w:vAlign w:val="center"/>
          </w:tcPr>
          <w:p w14:paraId="38B7E266"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指定现场</w:t>
            </w:r>
          </w:p>
        </w:tc>
        <w:tc>
          <w:tcPr>
            <w:tcW w:w="5170" w:type="dxa"/>
            <w:vAlign w:val="center"/>
          </w:tcPr>
          <w:p w14:paraId="01754298" w14:textId="77777777" w:rsidR="00605FB0" w:rsidRPr="00605FB0" w:rsidRDefault="00605FB0" w:rsidP="00605FB0">
            <w:pPr>
              <w:spacing w:after="160" w:line="278" w:lineRule="auto"/>
            </w:pPr>
          </w:p>
        </w:tc>
      </w:tr>
      <w:tr w:rsidR="00605FB0" w:rsidRPr="00605FB0" w14:paraId="75259D68" w14:textId="77777777" w:rsidTr="00A743E4">
        <w:trPr>
          <w:trHeight w:val="772"/>
        </w:trPr>
        <w:tc>
          <w:tcPr>
            <w:tcW w:w="1607" w:type="dxa"/>
            <w:vAlign w:val="center"/>
          </w:tcPr>
          <w:p w14:paraId="2D98DD5E"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5C712EFC"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第7.2款</w:t>
            </w:r>
          </w:p>
        </w:tc>
        <w:tc>
          <w:tcPr>
            <w:tcW w:w="1742" w:type="dxa"/>
            <w:vAlign w:val="center"/>
          </w:tcPr>
          <w:p w14:paraId="7D2454D8"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运输特殊要求</w:t>
            </w:r>
          </w:p>
        </w:tc>
        <w:tc>
          <w:tcPr>
            <w:tcW w:w="5170" w:type="dxa"/>
            <w:vAlign w:val="center"/>
          </w:tcPr>
          <w:p w14:paraId="75D7DC26" w14:textId="77777777" w:rsidR="00605FB0" w:rsidRPr="00605FB0" w:rsidRDefault="00605FB0" w:rsidP="00605FB0">
            <w:pPr>
              <w:spacing w:after="160" w:line="278" w:lineRule="auto"/>
            </w:pPr>
          </w:p>
        </w:tc>
      </w:tr>
      <w:tr w:rsidR="00605FB0" w:rsidRPr="00605FB0" w14:paraId="1F4FC52E" w14:textId="77777777" w:rsidTr="00A743E4">
        <w:trPr>
          <w:trHeight w:val="667"/>
        </w:trPr>
        <w:tc>
          <w:tcPr>
            <w:tcW w:w="1607" w:type="dxa"/>
            <w:vAlign w:val="center"/>
          </w:tcPr>
          <w:p w14:paraId="3F148582"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1152A745"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第7.3款</w:t>
            </w:r>
          </w:p>
        </w:tc>
        <w:tc>
          <w:tcPr>
            <w:tcW w:w="1742" w:type="dxa"/>
            <w:vAlign w:val="center"/>
          </w:tcPr>
          <w:p w14:paraId="2AE7A9C8"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保险要求</w:t>
            </w:r>
          </w:p>
        </w:tc>
        <w:tc>
          <w:tcPr>
            <w:tcW w:w="5170" w:type="dxa"/>
            <w:vAlign w:val="center"/>
          </w:tcPr>
          <w:p w14:paraId="14691B7A" w14:textId="77777777" w:rsidR="00605FB0" w:rsidRPr="00605FB0" w:rsidRDefault="00605FB0" w:rsidP="00605FB0">
            <w:pPr>
              <w:spacing w:after="160" w:line="278" w:lineRule="auto"/>
            </w:pPr>
          </w:p>
        </w:tc>
      </w:tr>
      <w:tr w:rsidR="00605FB0" w:rsidRPr="00605FB0" w14:paraId="5FDAE9E1" w14:textId="77777777" w:rsidTr="00A743E4">
        <w:trPr>
          <w:trHeight w:val="736"/>
        </w:trPr>
        <w:tc>
          <w:tcPr>
            <w:tcW w:w="1607" w:type="dxa"/>
            <w:vAlign w:val="center"/>
          </w:tcPr>
          <w:p w14:paraId="524C2F7B"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4FC65D3F"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第8.2（1）项</w:t>
            </w:r>
          </w:p>
        </w:tc>
        <w:tc>
          <w:tcPr>
            <w:tcW w:w="1742" w:type="dxa"/>
            <w:vAlign w:val="center"/>
          </w:tcPr>
          <w:p w14:paraId="07F41261"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质量保证期</w:t>
            </w:r>
          </w:p>
        </w:tc>
        <w:tc>
          <w:tcPr>
            <w:tcW w:w="5170" w:type="dxa"/>
            <w:vAlign w:val="center"/>
          </w:tcPr>
          <w:p w14:paraId="3971DA92" w14:textId="77777777" w:rsidR="00605FB0" w:rsidRPr="00605FB0" w:rsidRDefault="00605FB0" w:rsidP="00605FB0">
            <w:pPr>
              <w:autoSpaceDE w:val="0"/>
              <w:autoSpaceDN w:val="0"/>
              <w:adjustRightInd w:val="0"/>
              <w:snapToGrid w:val="0"/>
              <w:spacing w:after="160" w:line="278" w:lineRule="auto"/>
              <w:jc w:val="left"/>
              <w:rPr>
                <w:rFonts w:ascii="宋体" w:hAnsi="宋体" w:hint="eastAsia"/>
                <w:szCs w:val="21"/>
              </w:rPr>
            </w:pPr>
          </w:p>
        </w:tc>
      </w:tr>
      <w:tr w:rsidR="00605FB0" w:rsidRPr="00605FB0" w14:paraId="0D9E443F" w14:textId="77777777" w:rsidTr="00A743E4">
        <w:trPr>
          <w:trHeight w:val="736"/>
        </w:trPr>
        <w:tc>
          <w:tcPr>
            <w:tcW w:w="1607" w:type="dxa"/>
            <w:vAlign w:val="center"/>
          </w:tcPr>
          <w:p w14:paraId="6C4B4A95"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1F791AE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第8.2（3）项</w:t>
            </w:r>
          </w:p>
        </w:tc>
        <w:tc>
          <w:tcPr>
            <w:tcW w:w="1742" w:type="dxa"/>
            <w:vAlign w:val="center"/>
          </w:tcPr>
          <w:p w14:paraId="040A1BF7"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货物质量缺陷</w:t>
            </w:r>
          </w:p>
          <w:p w14:paraId="12DF7281"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响应时间</w:t>
            </w:r>
          </w:p>
        </w:tc>
        <w:tc>
          <w:tcPr>
            <w:tcW w:w="5170" w:type="dxa"/>
            <w:vAlign w:val="center"/>
          </w:tcPr>
          <w:p w14:paraId="213872F1"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5B15FAFB" w14:textId="77777777" w:rsidTr="00A743E4">
        <w:trPr>
          <w:trHeight w:val="736"/>
        </w:trPr>
        <w:tc>
          <w:tcPr>
            <w:tcW w:w="1607" w:type="dxa"/>
            <w:vAlign w:val="center"/>
          </w:tcPr>
          <w:p w14:paraId="0BACDD50" w14:textId="77777777" w:rsidR="00605FB0" w:rsidRPr="00605FB0" w:rsidRDefault="00605FB0" w:rsidP="00605FB0">
            <w:pPr>
              <w:snapToGrid w:val="0"/>
              <w:spacing w:after="160" w:line="278" w:lineRule="auto"/>
              <w:jc w:val="center"/>
              <w:rPr>
                <w:rFonts w:ascii="宋体" w:hAnsi="宋体" w:cs="宋体" w:hint="eastAsia"/>
                <w:szCs w:val="21"/>
              </w:rPr>
            </w:pPr>
            <w:r w:rsidRPr="00605FB0">
              <w:rPr>
                <w:rFonts w:ascii="宋体" w:hAnsi="宋体" w:cs="宋体" w:hint="eastAsia"/>
                <w:szCs w:val="21"/>
              </w:rPr>
              <w:t>第二节</w:t>
            </w:r>
          </w:p>
          <w:p w14:paraId="01B2F0ED" w14:textId="77777777" w:rsidR="00605FB0" w:rsidRPr="00605FB0" w:rsidRDefault="00605FB0" w:rsidP="00605FB0">
            <w:pPr>
              <w:widowControl/>
              <w:autoSpaceDE w:val="0"/>
              <w:autoSpaceDN w:val="0"/>
              <w:adjustRightInd w:val="0"/>
              <w:spacing w:after="160" w:line="400" w:lineRule="exact"/>
              <w:jc w:val="center"/>
              <w:rPr>
                <w:rFonts w:ascii="华文楷体" w:eastAsia="华文楷体" w:hAnsi="华文楷体" w:cs="华文楷体" w:hint="eastAsia"/>
                <w:kern w:val="0"/>
                <w:sz w:val="22"/>
                <w:szCs w:val="21"/>
              </w:rPr>
            </w:pPr>
            <w:r w:rsidRPr="00605FB0">
              <w:rPr>
                <w:rFonts w:ascii="宋体" w:hAnsi="宋体" w:cs="宋体" w:hint="eastAsia"/>
                <w:kern w:val="0"/>
                <w:sz w:val="22"/>
                <w:szCs w:val="21"/>
              </w:rPr>
              <w:t>第11.1款</w:t>
            </w:r>
          </w:p>
        </w:tc>
        <w:tc>
          <w:tcPr>
            <w:tcW w:w="1742" w:type="dxa"/>
            <w:vAlign w:val="center"/>
          </w:tcPr>
          <w:p w14:paraId="48D163AD" w14:textId="77777777" w:rsidR="00605FB0" w:rsidRPr="00605FB0" w:rsidRDefault="00605FB0" w:rsidP="00605FB0">
            <w:pPr>
              <w:adjustRightInd w:val="0"/>
              <w:snapToGrid w:val="0"/>
              <w:spacing w:after="160" w:line="278" w:lineRule="auto"/>
              <w:rPr>
                <w:rFonts w:ascii="宋体" w:hAnsi="宋体" w:hint="eastAsia"/>
                <w:szCs w:val="21"/>
              </w:rPr>
            </w:pPr>
            <w:r w:rsidRPr="00605FB0">
              <w:rPr>
                <w:rFonts w:ascii="宋体" w:hAnsi="宋体" w:hint="eastAsia"/>
                <w:szCs w:val="21"/>
              </w:rPr>
              <w:t>其他应当保密的信息</w:t>
            </w:r>
          </w:p>
        </w:tc>
        <w:tc>
          <w:tcPr>
            <w:tcW w:w="5170" w:type="dxa"/>
            <w:vAlign w:val="center"/>
          </w:tcPr>
          <w:p w14:paraId="23E9CACE"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3693F986" w14:textId="77777777" w:rsidTr="00A743E4">
        <w:trPr>
          <w:trHeight w:val="697"/>
        </w:trPr>
        <w:tc>
          <w:tcPr>
            <w:tcW w:w="1607" w:type="dxa"/>
            <w:vAlign w:val="center"/>
          </w:tcPr>
          <w:p w14:paraId="754A473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3D9B3FF5"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第12.2款</w:t>
            </w:r>
          </w:p>
        </w:tc>
        <w:tc>
          <w:tcPr>
            <w:tcW w:w="1742" w:type="dxa"/>
            <w:vAlign w:val="center"/>
          </w:tcPr>
          <w:p w14:paraId="07F1635D"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合同价款支付时间</w:t>
            </w:r>
          </w:p>
        </w:tc>
        <w:tc>
          <w:tcPr>
            <w:tcW w:w="5170" w:type="dxa"/>
            <w:vAlign w:val="center"/>
          </w:tcPr>
          <w:p w14:paraId="527D9397"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0605BB0C" w14:textId="77777777" w:rsidTr="00A743E4">
        <w:trPr>
          <w:trHeight w:val="697"/>
        </w:trPr>
        <w:tc>
          <w:tcPr>
            <w:tcW w:w="1607" w:type="dxa"/>
            <w:vAlign w:val="center"/>
          </w:tcPr>
          <w:p w14:paraId="65D85235"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lastRenderedPageBreak/>
              <w:t>第二节</w:t>
            </w:r>
          </w:p>
          <w:p w14:paraId="36D6B4DD"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第13.2款</w:t>
            </w:r>
          </w:p>
        </w:tc>
        <w:tc>
          <w:tcPr>
            <w:tcW w:w="1742" w:type="dxa"/>
            <w:vAlign w:val="center"/>
          </w:tcPr>
          <w:p w14:paraId="65E5548E"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履约保证金不予退还的情形</w:t>
            </w:r>
          </w:p>
        </w:tc>
        <w:tc>
          <w:tcPr>
            <w:tcW w:w="5170" w:type="dxa"/>
            <w:vAlign w:val="center"/>
          </w:tcPr>
          <w:p w14:paraId="29E9B65C"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0FFF62CD" w14:textId="77777777" w:rsidTr="00A743E4">
        <w:trPr>
          <w:trHeight w:val="736"/>
        </w:trPr>
        <w:tc>
          <w:tcPr>
            <w:tcW w:w="1607" w:type="dxa"/>
            <w:vAlign w:val="center"/>
          </w:tcPr>
          <w:p w14:paraId="24E563BF"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0F306C8F"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第13.3款</w:t>
            </w:r>
          </w:p>
        </w:tc>
        <w:tc>
          <w:tcPr>
            <w:tcW w:w="1742" w:type="dxa"/>
            <w:vAlign w:val="center"/>
          </w:tcPr>
          <w:p w14:paraId="4FC15914"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履约保证金退还时间及逾期退还的违约金</w:t>
            </w:r>
          </w:p>
        </w:tc>
        <w:tc>
          <w:tcPr>
            <w:tcW w:w="5170" w:type="dxa"/>
            <w:vAlign w:val="center"/>
          </w:tcPr>
          <w:p w14:paraId="478337C5"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3A944CE2" w14:textId="77777777" w:rsidTr="00A743E4">
        <w:trPr>
          <w:trHeight w:val="784"/>
        </w:trPr>
        <w:tc>
          <w:tcPr>
            <w:tcW w:w="1607" w:type="dxa"/>
            <w:vAlign w:val="center"/>
          </w:tcPr>
          <w:p w14:paraId="537E0AF8"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2577A44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第14.1（3）项</w:t>
            </w:r>
          </w:p>
        </w:tc>
        <w:tc>
          <w:tcPr>
            <w:tcW w:w="1742" w:type="dxa"/>
            <w:vAlign w:val="center"/>
          </w:tcPr>
          <w:p w14:paraId="79E65657"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运行监督、维修期限</w:t>
            </w:r>
          </w:p>
        </w:tc>
        <w:tc>
          <w:tcPr>
            <w:tcW w:w="5170" w:type="dxa"/>
            <w:vAlign w:val="center"/>
          </w:tcPr>
          <w:p w14:paraId="148B2EEF"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43CD4B16" w14:textId="77777777" w:rsidTr="00A743E4">
        <w:trPr>
          <w:trHeight w:val="784"/>
        </w:trPr>
        <w:tc>
          <w:tcPr>
            <w:tcW w:w="1607" w:type="dxa"/>
            <w:vAlign w:val="center"/>
          </w:tcPr>
          <w:p w14:paraId="66564D92"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17EAC138"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第14.1（5）项</w:t>
            </w:r>
          </w:p>
        </w:tc>
        <w:tc>
          <w:tcPr>
            <w:tcW w:w="1742" w:type="dxa"/>
            <w:vAlign w:val="center"/>
          </w:tcPr>
          <w:p w14:paraId="24033964"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货物回收的约定</w:t>
            </w:r>
          </w:p>
        </w:tc>
        <w:tc>
          <w:tcPr>
            <w:tcW w:w="5170" w:type="dxa"/>
            <w:vAlign w:val="center"/>
          </w:tcPr>
          <w:p w14:paraId="2ABD8613"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393C84F1" w14:textId="77777777" w:rsidTr="00A743E4">
        <w:trPr>
          <w:trHeight w:val="736"/>
        </w:trPr>
        <w:tc>
          <w:tcPr>
            <w:tcW w:w="1607" w:type="dxa"/>
            <w:vAlign w:val="center"/>
          </w:tcPr>
          <w:p w14:paraId="35C67012"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18C63DA8"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第14.1（6）项</w:t>
            </w:r>
          </w:p>
        </w:tc>
        <w:tc>
          <w:tcPr>
            <w:tcW w:w="1742" w:type="dxa"/>
            <w:vAlign w:val="center"/>
          </w:tcPr>
          <w:p w14:paraId="083804B7"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乙方提供的其他服务</w:t>
            </w:r>
          </w:p>
        </w:tc>
        <w:tc>
          <w:tcPr>
            <w:tcW w:w="5170" w:type="dxa"/>
            <w:vAlign w:val="center"/>
          </w:tcPr>
          <w:p w14:paraId="68199A2C"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208CD812" w14:textId="77777777" w:rsidTr="00A743E4">
        <w:trPr>
          <w:trHeight w:val="736"/>
        </w:trPr>
        <w:tc>
          <w:tcPr>
            <w:tcW w:w="1607" w:type="dxa"/>
            <w:vAlign w:val="center"/>
          </w:tcPr>
          <w:p w14:paraId="61C4EE2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5AF18837"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第15.1款</w:t>
            </w:r>
          </w:p>
        </w:tc>
        <w:tc>
          <w:tcPr>
            <w:tcW w:w="1742" w:type="dxa"/>
            <w:vAlign w:val="center"/>
          </w:tcPr>
          <w:p w14:paraId="7F038057"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修理、重作、更换相关具体规定</w:t>
            </w:r>
          </w:p>
        </w:tc>
        <w:tc>
          <w:tcPr>
            <w:tcW w:w="5170" w:type="dxa"/>
            <w:vAlign w:val="center"/>
          </w:tcPr>
          <w:p w14:paraId="445F8C0E" w14:textId="77777777" w:rsidR="00605FB0" w:rsidRPr="00605FB0" w:rsidRDefault="00605FB0" w:rsidP="00605FB0">
            <w:pPr>
              <w:adjustRightInd w:val="0"/>
              <w:snapToGrid w:val="0"/>
              <w:spacing w:after="160" w:line="278" w:lineRule="auto"/>
              <w:jc w:val="left"/>
              <w:rPr>
                <w:rFonts w:ascii="宋体" w:hAnsi="宋体" w:hint="eastAsia"/>
                <w:szCs w:val="21"/>
              </w:rPr>
            </w:pPr>
          </w:p>
        </w:tc>
      </w:tr>
      <w:tr w:rsidR="00605FB0" w:rsidRPr="00605FB0" w14:paraId="3A7F7500" w14:textId="77777777" w:rsidTr="00A743E4">
        <w:trPr>
          <w:trHeight w:val="736"/>
        </w:trPr>
        <w:tc>
          <w:tcPr>
            <w:tcW w:w="1607" w:type="dxa"/>
            <w:vAlign w:val="center"/>
          </w:tcPr>
          <w:p w14:paraId="5649DBFE"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6A89749D"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第15.2（2）项</w:t>
            </w:r>
          </w:p>
        </w:tc>
        <w:tc>
          <w:tcPr>
            <w:tcW w:w="1742" w:type="dxa"/>
            <w:vAlign w:val="center"/>
          </w:tcPr>
          <w:p w14:paraId="364BA6F8"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迟延交货赔偿费</w:t>
            </w:r>
          </w:p>
        </w:tc>
        <w:tc>
          <w:tcPr>
            <w:tcW w:w="5170" w:type="dxa"/>
            <w:vAlign w:val="center"/>
          </w:tcPr>
          <w:p w14:paraId="0F513C35" w14:textId="77777777" w:rsidR="00605FB0" w:rsidRPr="00605FB0" w:rsidRDefault="00605FB0" w:rsidP="00605FB0">
            <w:pPr>
              <w:adjustRightInd w:val="0"/>
              <w:snapToGrid w:val="0"/>
              <w:spacing w:after="160" w:line="278" w:lineRule="auto"/>
              <w:jc w:val="left"/>
              <w:rPr>
                <w:rFonts w:ascii="宋体" w:hAnsi="宋体" w:hint="eastAsia"/>
                <w:szCs w:val="21"/>
                <w:u w:val="single"/>
              </w:rPr>
            </w:pPr>
          </w:p>
        </w:tc>
      </w:tr>
      <w:tr w:rsidR="00605FB0" w:rsidRPr="00605FB0" w14:paraId="54FF8BCB" w14:textId="77777777" w:rsidTr="00A743E4">
        <w:trPr>
          <w:trHeight w:val="736"/>
        </w:trPr>
        <w:tc>
          <w:tcPr>
            <w:tcW w:w="1607" w:type="dxa"/>
            <w:vAlign w:val="center"/>
          </w:tcPr>
          <w:p w14:paraId="46B8603C"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2A50B278"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第15.3款</w:t>
            </w:r>
          </w:p>
        </w:tc>
        <w:tc>
          <w:tcPr>
            <w:tcW w:w="1742" w:type="dxa"/>
            <w:vAlign w:val="center"/>
          </w:tcPr>
          <w:p w14:paraId="74DB62CF"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逾期付款利息</w:t>
            </w:r>
          </w:p>
        </w:tc>
        <w:tc>
          <w:tcPr>
            <w:tcW w:w="5170" w:type="dxa"/>
            <w:vAlign w:val="center"/>
          </w:tcPr>
          <w:p w14:paraId="1F6A8867" w14:textId="77777777" w:rsidR="00605FB0" w:rsidRPr="00605FB0" w:rsidRDefault="00605FB0" w:rsidP="00605FB0">
            <w:pPr>
              <w:adjustRightInd w:val="0"/>
              <w:snapToGrid w:val="0"/>
              <w:spacing w:after="160" w:line="278" w:lineRule="auto"/>
              <w:jc w:val="left"/>
              <w:rPr>
                <w:rFonts w:ascii="宋体" w:hAnsi="宋体" w:hint="eastAsia"/>
                <w:szCs w:val="21"/>
                <w:u w:val="single"/>
              </w:rPr>
            </w:pPr>
          </w:p>
        </w:tc>
      </w:tr>
      <w:tr w:rsidR="00605FB0" w:rsidRPr="00605FB0" w14:paraId="2960E563" w14:textId="77777777" w:rsidTr="00A743E4">
        <w:trPr>
          <w:trHeight w:val="876"/>
        </w:trPr>
        <w:tc>
          <w:tcPr>
            <w:tcW w:w="1607" w:type="dxa"/>
            <w:tcBorders>
              <w:bottom w:val="single" w:sz="2" w:space="0" w:color="auto"/>
              <w:right w:val="single" w:sz="2" w:space="0" w:color="auto"/>
            </w:tcBorders>
            <w:vAlign w:val="center"/>
          </w:tcPr>
          <w:p w14:paraId="6AA2C34F"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012BA25E"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02009C83"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其他违约责任</w:t>
            </w:r>
          </w:p>
        </w:tc>
        <w:tc>
          <w:tcPr>
            <w:tcW w:w="5170" w:type="dxa"/>
            <w:tcBorders>
              <w:left w:val="single" w:sz="2" w:space="0" w:color="auto"/>
              <w:bottom w:val="single" w:sz="2" w:space="0" w:color="auto"/>
            </w:tcBorders>
            <w:vAlign w:val="center"/>
          </w:tcPr>
          <w:p w14:paraId="6C80EF15" w14:textId="77777777" w:rsidR="00605FB0" w:rsidRPr="00605FB0" w:rsidRDefault="00605FB0" w:rsidP="00605FB0">
            <w:pPr>
              <w:adjustRightInd w:val="0"/>
              <w:snapToGrid w:val="0"/>
              <w:spacing w:after="160" w:line="278" w:lineRule="auto"/>
              <w:jc w:val="left"/>
              <w:rPr>
                <w:rFonts w:ascii="宋体" w:hAnsi="宋体" w:hint="eastAsia"/>
                <w:szCs w:val="21"/>
                <w:u w:val="single"/>
              </w:rPr>
            </w:pPr>
          </w:p>
        </w:tc>
      </w:tr>
      <w:tr w:rsidR="00605FB0" w:rsidRPr="00605FB0" w14:paraId="7ED3A059" w14:textId="77777777" w:rsidTr="00A743E4">
        <w:trPr>
          <w:trHeight w:val="90"/>
        </w:trPr>
        <w:tc>
          <w:tcPr>
            <w:tcW w:w="1607" w:type="dxa"/>
            <w:tcBorders>
              <w:top w:val="single" w:sz="2" w:space="0" w:color="auto"/>
              <w:right w:val="single" w:sz="2" w:space="0" w:color="auto"/>
            </w:tcBorders>
            <w:vAlign w:val="center"/>
          </w:tcPr>
          <w:p w14:paraId="054CCFB9"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6EC9ADFE"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4A24D58B"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szCs w:val="21"/>
              </w:rPr>
              <w:t>解决争议的方法</w:t>
            </w:r>
          </w:p>
        </w:tc>
        <w:tc>
          <w:tcPr>
            <w:tcW w:w="5170" w:type="dxa"/>
            <w:tcBorders>
              <w:top w:val="single" w:sz="2" w:space="0" w:color="auto"/>
              <w:left w:val="single" w:sz="2" w:space="0" w:color="auto"/>
            </w:tcBorders>
            <w:vAlign w:val="center"/>
          </w:tcPr>
          <w:p w14:paraId="02212179" w14:textId="77777777" w:rsidR="00605FB0" w:rsidRPr="00605FB0" w:rsidRDefault="00605FB0" w:rsidP="00605FB0">
            <w:pPr>
              <w:autoSpaceDE w:val="0"/>
              <w:autoSpaceDN w:val="0"/>
              <w:adjustRightInd w:val="0"/>
              <w:snapToGrid w:val="0"/>
              <w:spacing w:after="160" w:line="400" w:lineRule="exact"/>
              <w:jc w:val="left"/>
              <w:rPr>
                <w:rFonts w:ascii="宋体" w:hAnsi="宋体" w:cs="宋体" w:hint="eastAsia"/>
                <w:iCs/>
                <w:szCs w:val="21"/>
              </w:rPr>
            </w:pPr>
            <w:r w:rsidRPr="00605FB0">
              <w:rPr>
                <w:rFonts w:ascii="宋体" w:hAnsi="宋体" w:cs="宋体" w:hint="eastAsia"/>
                <w:iCs/>
                <w:szCs w:val="21"/>
              </w:rPr>
              <w:t>因本合同及合同有关事项发生的争议，按下列第</w:t>
            </w:r>
            <w:r w:rsidRPr="00605FB0">
              <w:rPr>
                <w:rFonts w:ascii="宋体" w:hAnsi="宋体" w:cs="宋体" w:hint="eastAsia"/>
                <w:iCs/>
                <w:szCs w:val="21"/>
                <w:u w:val="single"/>
              </w:rPr>
              <w:t xml:space="preserve">   </w:t>
            </w:r>
            <w:r w:rsidRPr="00605FB0">
              <w:rPr>
                <w:rFonts w:ascii="宋体" w:hAnsi="宋体" w:cs="宋体" w:hint="eastAsia"/>
                <w:iCs/>
                <w:szCs w:val="21"/>
              </w:rPr>
              <w:t>种方式解决：</w:t>
            </w:r>
          </w:p>
          <w:p w14:paraId="4C0DC89E" w14:textId="77777777" w:rsidR="00605FB0" w:rsidRPr="00605FB0" w:rsidRDefault="00605FB0" w:rsidP="00605FB0">
            <w:pPr>
              <w:autoSpaceDE w:val="0"/>
              <w:autoSpaceDN w:val="0"/>
              <w:adjustRightInd w:val="0"/>
              <w:snapToGrid w:val="0"/>
              <w:spacing w:after="160" w:line="400" w:lineRule="exact"/>
              <w:jc w:val="left"/>
              <w:rPr>
                <w:rFonts w:ascii="宋体" w:hAnsi="宋体" w:cs="宋体" w:hint="eastAsia"/>
                <w:iCs/>
                <w:szCs w:val="21"/>
              </w:rPr>
            </w:pPr>
            <w:r w:rsidRPr="00605FB0">
              <w:rPr>
                <w:rFonts w:ascii="宋体" w:hAnsi="宋体" w:cs="宋体" w:hint="eastAsia"/>
                <w:iCs/>
                <w:szCs w:val="21"/>
              </w:rPr>
              <w:t>（1）向</w:t>
            </w:r>
            <w:r w:rsidRPr="00605FB0">
              <w:rPr>
                <w:rFonts w:ascii="宋体" w:hAnsi="宋体" w:cs="宋体" w:hint="eastAsia"/>
                <w:iCs/>
                <w:szCs w:val="21"/>
                <w:u w:val="single"/>
              </w:rPr>
              <w:t xml:space="preserve">                    </w:t>
            </w:r>
            <w:r w:rsidRPr="00605FB0">
              <w:rPr>
                <w:rFonts w:ascii="宋体" w:hAnsi="宋体" w:cs="宋体" w:hint="eastAsia"/>
                <w:iCs/>
                <w:szCs w:val="21"/>
              </w:rPr>
              <w:t>仲裁委员会申请仲裁，仲裁地点为</w:t>
            </w:r>
            <w:r w:rsidRPr="00605FB0">
              <w:rPr>
                <w:rFonts w:ascii="宋体" w:hAnsi="宋体" w:cs="宋体" w:hint="eastAsia"/>
                <w:iCs/>
                <w:szCs w:val="21"/>
                <w:u w:val="single"/>
              </w:rPr>
              <w:t xml:space="preserve">           </w:t>
            </w:r>
            <w:r w:rsidRPr="00605FB0">
              <w:rPr>
                <w:rFonts w:ascii="宋体" w:hAnsi="宋体" w:cs="宋体" w:hint="eastAsia"/>
                <w:iCs/>
                <w:szCs w:val="21"/>
              </w:rPr>
              <w:t>；</w:t>
            </w:r>
          </w:p>
          <w:p w14:paraId="47D62EF1" w14:textId="77777777" w:rsidR="00605FB0" w:rsidRPr="00605FB0" w:rsidRDefault="00605FB0" w:rsidP="00605FB0">
            <w:pPr>
              <w:adjustRightInd w:val="0"/>
              <w:snapToGrid w:val="0"/>
              <w:spacing w:after="160" w:line="278" w:lineRule="auto"/>
              <w:jc w:val="left"/>
              <w:rPr>
                <w:rFonts w:ascii="宋体" w:hAnsi="宋体" w:hint="eastAsia"/>
                <w:szCs w:val="21"/>
                <w:u w:val="single"/>
              </w:rPr>
            </w:pPr>
            <w:r w:rsidRPr="00605FB0">
              <w:rPr>
                <w:rFonts w:ascii="宋体" w:hAnsi="宋体" w:cs="宋体" w:hint="eastAsia"/>
                <w:iCs/>
                <w:szCs w:val="21"/>
              </w:rPr>
              <w:t>（2）向</w:t>
            </w:r>
            <w:r w:rsidRPr="00605FB0">
              <w:rPr>
                <w:rFonts w:ascii="宋体" w:hAnsi="宋体" w:cs="宋体" w:hint="eastAsia"/>
                <w:iCs/>
                <w:szCs w:val="21"/>
                <w:u w:val="single"/>
              </w:rPr>
              <w:t xml:space="preserve">                    </w:t>
            </w:r>
            <w:r w:rsidRPr="00605FB0">
              <w:rPr>
                <w:rFonts w:ascii="宋体" w:hAnsi="宋体" w:cs="宋体" w:hint="eastAsia"/>
                <w:iCs/>
                <w:szCs w:val="21"/>
              </w:rPr>
              <w:t>人民法院起诉。</w:t>
            </w:r>
          </w:p>
        </w:tc>
      </w:tr>
      <w:tr w:rsidR="00605FB0" w:rsidRPr="00605FB0" w14:paraId="431F70DD" w14:textId="77777777" w:rsidTr="00A743E4">
        <w:trPr>
          <w:trHeight w:val="770"/>
        </w:trPr>
        <w:tc>
          <w:tcPr>
            <w:tcW w:w="1607" w:type="dxa"/>
            <w:vAlign w:val="center"/>
          </w:tcPr>
          <w:p w14:paraId="17BB7D81"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第二节</w:t>
            </w:r>
          </w:p>
          <w:p w14:paraId="0ECA8B6B" w14:textId="77777777" w:rsidR="00605FB0" w:rsidRPr="00605FB0" w:rsidRDefault="00605FB0" w:rsidP="00605FB0">
            <w:pPr>
              <w:adjustRightInd w:val="0"/>
              <w:snapToGrid w:val="0"/>
              <w:spacing w:after="160" w:line="278" w:lineRule="auto"/>
              <w:jc w:val="center"/>
              <w:rPr>
                <w:rFonts w:ascii="宋体" w:hAnsi="宋体" w:hint="eastAsia"/>
                <w:szCs w:val="21"/>
              </w:rPr>
            </w:pPr>
            <w:r w:rsidRPr="00605FB0">
              <w:rPr>
                <w:rFonts w:ascii="宋体" w:hAnsi="宋体" w:hint="eastAsia"/>
                <w:szCs w:val="21"/>
              </w:rPr>
              <w:t>第23.1款</w:t>
            </w:r>
          </w:p>
        </w:tc>
        <w:tc>
          <w:tcPr>
            <w:tcW w:w="1742" w:type="dxa"/>
            <w:vAlign w:val="center"/>
          </w:tcPr>
          <w:p w14:paraId="0B533B47" w14:textId="77777777" w:rsidR="00605FB0" w:rsidRPr="00605FB0" w:rsidRDefault="00605FB0" w:rsidP="00605FB0">
            <w:pPr>
              <w:adjustRightInd w:val="0"/>
              <w:snapToGrid w:val="0"/>
              <w:spacing w:after="160" w:line="278" w:lineRule="auto"/>
              <w:jc w:val="left"/>
              <w:rPr>
                <w:rFonts w:ascii="宋体" w:hAnsi="宋体" w:hint="eastAsia"/>
                <w:szCs w:val="21"/>
              </w:rPr>
            </w:pPr>
            <w:r w:rsidRPr="00605FB0">
              <w:rPr>
                <w:rFonts w:ascii="宋体" w:hAnsi="宋体" w:hint="eastAsia"/>
                <w:bCs/>
                <w:szCs w:val="21"/>
              </w:rPr>
              <w:t>其他专用条款</w:t>
            </w:r>
          </w:p>
        </w:tc>
        <w:tc>
          <w:tcPr>
            <w:tcW w:w="5170" w:type="dxa"/>
            <w:vAlign w:val="center"/>
          </w:tcPr>
          <w:p w14:paraId="1315B723" w14:textId="77777777" w:rsidR="00605FB0" w:rsidRPr="00605FB0" w:rsidRDefault="00605FB0" w:rsidP="00605FB0">
            <w:pPr>
              <w:adjustRightInd w:val="0"/>
              <w:snapToGrid w:val="0"/>
              <w:spacing w:after="160" w:line="278" w:lineRule="auto"/>
              <w:jc w:val="left"/>
              <w:rPr>
                <w:rFonts w:ascii="宋体" w:hAnsi="宋体" w:hint="eastAsia"/>
                <w:szCs w:val="21"/>
              </w:rPr>
            </w:pPr>
          </w:p>
        </w:tc>
      </w:tr>
    </w:tbl>
    <w:p w14:paraId="28399C23" w14:textId="77777777" w:rsidR="00605FB0" w:rsidRPr="00605FB0" w:rsidRDefault="00605FB0" w:rsidP="00605FB0">
      <w:pPr>
        <w:spacing w:after="160" w:line="278" w:lineRule="auto"/>
      </w:pPr>
    </w:p>
    <w:p w14:paraId="4690D250" w14:textId="77777777" w:rsidR="000B272E" w:rsidRDefault="000B272E" w:rsidP="00C7067D">
      <w:pPr>
        <w:rPr>
          <w:rFonts w:ascii="宋体" w:hAnsi="宋体" w:cs="宋体" w:hint="eastAsia"/>
          <w:kern w:val="0"/>
          <w:sz w:val="24"/>
        </w:rPr>
      </w:pPr>
      <w:r>
        <w:rPr>
          <w:rFonts w:ascii="宋体" w:hAnsi="宋体" w:cs="宋体" w:hint="eastAsia"/>
          <w:kern w:val="0"/>
          <w:sz w:val="24"/>
        </w:rPr>
        <w:br w:type="page"/>
      </w:r>
    </w:p>
    <w:p w14:paraId="0F4FC1BC" w14:textId="77777777" w:rsidR="00015CB2" w:rsidRDefault="00000000">
      <w:pPr>
        <w:spacing w:line="360" w:lineRule="auto"/>
        <w:jc w:val="center"/>
        <w:rPr>
          <w:rFonts w:ascii="楷体" w:eastAsia="楷体" w:hAnsi="楷体" w:hint="eastAsia"/>
          <w:sz w:val="30"/>
          <w:szCs w:val="30"/>
        </w:rPr>
      </w:pPr>
      <w:bookmarkStart w:id="78" w:name="OLE_LINK2"/>
      <w:bookmarkEnd w:id="71"/>
      <w:bookmarkEnd w:id="72"/>
      <w:r>
        <w:rPr>
          <w:rFonts w:ascii="楷体" w:eastAsia="楷体" w:hAnsi="楷体" w:hint="eastAsia"/>
          <w:b/>
          <w:sz w:val="30"/>
          <w:szCs w:val="30"/>
        </w:rPr>
        <w:lastRenderedPageBreak/>
        <w:t>第四部分 采购需求</w:t>
      </w:r>
    </w:p>
    <w:bookmarkEnd w:id="78"/>
    <w:p w14:paraId="6BFA4C9A" w14:textId="77777777" w:rsidR="00ED79AA" w:rsidRDefault="00ED79AA" w:rsidP="00ED79AA">
      <w:pPr>
        <w:spacing w:line="360" w:lineRule="auto"/>
        <w:ind w:firstLine="472"/>
        <w:rPr>
          <w:rFonts w:ascii="宋体" w:hAnsi="宋体" w:cs="宋体" w:hint="eastAsia"/>
          <w:b/>
          <w:kern w:val="0"/>
          <w:sz w:val="24"/>
        </w:rPr>
      </w:pPr>
      <w:r>
        <w:rPr>
          <w:rFonts w:ascii="宋体" w:hAnsi="宋体" w:cs="宋体" w:hint="eastAsia"/>
          <w:b/>
          <w:sz w:val="24"/>
        </w:rPr>
        <w:t>一、项目概况</w:t>
      </w:r>
    </w:p>
    <w:p w14:paraId="7C599D0A" w14:textId="77777777" w:rsidR="00ED79AA" w:rsidRDefault="00ED79AA" w:rsidP="00ED79AA">
      <w:pPr>
        <w:spacing w:line="360" w:lineRule="auto"/>
        <w:ind w:firstLine="495"/>
        <w:rPr>
          <w:rFonts w:ascii="宋体" w:hAnsi="宋体" w:cs="宋体" w:hint="eastAsia"/>
          <w:color w:val="000000"/>
          <w:sz w:val="24"/>
        </w:rPr>
      </w:pPr>
      <w:r>
        <w:rPr>
          <w:rFonts w:ascii="宋体" w:hAnsi="宋体" w:cs="宋体" w:hint="eastAsia"/>
          <w:color w:val="000000"/>
          <w:sz w:val="24"/>
        </w:rPr>
        <w:t>包括不限于：设备 采购、包装、仓储、运输装卸、保险、安装、调试、配套设施、其材料及验收合格之前保管、空调安装验收费用、保修期内备品备件、专用工具、伴随服务等，并在招标文件要求的工期内保质保量完成。</w:t>
      </w:r>
    </w:p>
    <w:p w14:paraId="14EA7475" w14:textId="77777777" w:rsidR="00ED79AA" w:rsidRDefault="00ED79AA" w:rsidP="00ED79AA">
      <w:pPr>
        <w:spacing w:line="360" w:lineRule="auto"/>
        <w:ind w:firstLine="495"/>
        <w:rPr>
          <w:rFonts w:ascii="宋体" w:hAnsi="宋体" w:cs="宋体" w:hint="eastAsia"/>
          <w:color w:val="000000"/>
          <w:sz w:val="24"/>
        </w:rPr>
      </w:pPr>
      <w:r>
        <w:rPr>
          <w:rFonts w:ascii="宋体" w:hAnsi="宋体" w:cs="宋体" w:hint="eastAsia"/>
          <w:color w:val="000000"/>
          <w:sz w:val="24"/>
        </w:rPr>
        <w:t>项目所属行业：工业。</w:t>
      </w:r>
    </w:p>
    <w:p w14:paraId="2EC77CC5" w14:textId="3E3E9939" w:rsidR="00FC5434" w:rsidRPr="00FC5434" w:rsidRDefault="00FC5434" w:rsidP="00FC5434">
      <w:pPr>
        <w:spacing w:line="360" w:lineRule="auto"/>
        <w:ind w:firstLine="495"/>
        <w:rPr>
          <w:rFonts w:ascii="宋体" w:hAnsi="宋体" w:cs="宋体" w:hint="eastAsia"/>
          <w:color w:val="000000"/>
          <w:sz w:val="24"/>
        </w:rPr>
      </w:pPr>
      <w:r>
        <w:rPr>
          <w:rFonts w:ascii="宋体" w:hAnsi="宋体" w:cs="宋体" w:hint="eastAsia"/>
          <w:b/>
          <w:sz w:val="24"/>
        </w:rPr>
        <w:t>最高限价178.959458万元</w:t>
      </w:r>
    </w:p>
    <w:p w14:paraId="01826EAB" w14:textId="77777777" w:rsidR="00ED79AA" w:rsidRDefault="00ED79AA" w:rsidP="00ED79AA">
      <w:pPr>
        <w:spacing w:line="360" w:lineRule="auto"/>
        <w:ind w:firstLine="472"/>
        <w:rPr>
          <w:rFonts w:ascii="宋体" w:hAnsi="宋体" w:cs="宋体" w:hint="eastAsia"/>
          <w:b/>
          <w:sz w:val="24"/>
        </w:rPr>
      </w:pPr>
      <w:r>
        <w:rPr>
          <w:rFonts w:ascii="宋体" w:hAnsi="宋体" w:cs="宋体" w:hint="eastAsia"/>
          <w:b/>
          <w:sz w:val="24"/>
        </w:rPr>
        <w:t>二、采购标的汇总表</w:t>
      </w:r>
    </w:p>
    <w:p w14:paraId="75C44E61" w14:textId="77777777" w:rsidR="00FC5434" w:rsidRPr="00FC5434" w:rsidRDefault="00FC5434" w:rsidP="00FC5434">
      <w:pPr>
        <w:pStyle w:val="afff8"/>
        <w:spacing w:line="360" w:lineRule="auto"/>
        <w:ind w:firstLineChars="0" w:firstLine="0"/>
        <w:rPr>
          <w:rFonts w:ascii="宋体" w:hAnsi="宋体" w:cs="宋体" w:hint="eastAsia"/>
          <w:sz w:val="24"/>
        </w:rPr>
      </w:pPr>
      <w:r w:rsidRPr="00FC5434">
        <w:rPr>
          <w:rFonts w:ascii="宋体" w:hAnsi="宋体" w:cs="宋体" w:hint="eastAsia"/>
          <w:sz w:val="24"/>
        </w:rPr>
        <w:t>1、采购标的</w:t>
      </w:r>
    </w:p>
    <w:p w14:paraId="06FFDE05" w14:textId="7B4779F7" w:rsidR="00FC5434" w:rsidRPr="00FC5434" w:rsidRDefault="00FC5434" w:rsidP="00FC5434">
      <w:pPr>
        <w:pStyle w:val="afff8"/>
        <w:spacing w:line="360" w:lineRule="auto"/>
        <w:ind w:firstLineChars="0" w:firstLine="0"/>
        <w:rPr>
          <w:rFonts w:ascii="宋体" w:hAnsi="宋体" w:cs="宋体" w:hint="eastAsia"/>
          <w:sz w:val="24"/>
        </w:rPr>
      </w:pPr>
      <w:r>
        <w:rPr>
          <w:rFonts w:ascii="宋体" w:hAnsi="宋体" w:cs="宋体" w:hint="eastAsia"/>
          <w:sz w:val="24"/>
        </w:rPr>
        <w:t>（1）</w:t>
      </w:r>
      <w:r w:rsidRPr="00FC5434">
        <w:rPr>
          <w:rFonts w:ascii="宋体" w:hAnsi="宋体" w:cs="宋体" w:hint="eastAsia"/>
          <w:sz w:val="24"/>
        </w:rPr>
        <w:t>货物类标的</w:t>
      </w:r>
    </w:p>
    <w:tbl>
      <w:tblPr>
        <w:tblW w:w="910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4"/>
        <w:gridCol w:w="3334"/>
        <w:gridCol w:w="1160"/>
        <w:gridCol w:w="1134"/>
        <w:gridCol w:w="1558"/>
        <w:gridCol w:w="1275"/>
      </w:tblGrid>
      <w:tr w:rsidR="00FC5434" w14:paraId="2583DB6B"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20F5262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序号</w:t>
            </w:r>
          </w:p>
        </w:tc>
        <w:tc>
          <w:tcPr>
            <w:tcW w:w="3334" w:type="dxa"/>
            <w:tcBorders>
              <w:top w:val="single" w:sz="4" w:space="0" w:color="000000"/>
              <w:left w:val="single" w:sz="4" w:space="0" w:color="000000"/>
              <w:bottom w:val="single" w:sz="4" w:space="0" w:color="000000"/>
              <w:right w:val="single" w:sz="4" w:space="0" w:color="000000"/>
            </w:tcBorders>
          </w:tcPr>
          <w:p w14:paraId="77C68DA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货物类标的名称</w:t>
            </w:r>
          </w:p>
        </w:tc>
        <w:tc>
          <w:tcPr>
            <w:tcW w:w="1160" w:type="dxa"/>
            <w:tcBorders>
              <w:top w:val="single" w:sz="4" w:space="0" w:color="000000"/>
              <w:left w:val="single" w:sz="4" w:space="0" w:color="000000"/>
              <w:bottom w:val="single" w:sz="4" w:space="0" w:color="000000"/>
              <w:right w:val="single" w:sz="4" w:space="0" w:color="000000"/>
            </w:tcBorders>
          </w:tcPr>
          <w:p w14:paraId="1735ECF5"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计量单位</w:t>
            </w:r>
          </w:p>
        </w:tc>
        <w:tc>
          <w:tcPr>
            <w:tcW w:w="1134" w:type="dxa"/>
            <w:tcBorders>
              <w:top w:val="single" w:sz="4" w:space="0" w:color="000000"/>
              <w:left w:val="single" w:sz="4" w:space="0" w:color="000000"/>
              <w:bottom w:val="single" w:sz="4" w:space="0" w:color="000000"/>
              <w:right w:val="single" w:sz="4" w:space="0" w:color="000000"/>
            </w:tcBorders>
          </w:tcPr>
          <w:p w14:paraId="0AD03505"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数量</w:t>
            </w:r>
          </w:p>
        </w:tc>
        <w:tc>
          <w:tcPr>
            <w:tcW w:w="1558" w:type="dxa"/>
            <w:tcBorders>
              <w:top w:val="single" w:sz="4" w:space="0" w:color="000000"/>
              <w:left w:val="single" w:sz="4" w:space="0" w:color="000000"/>
              <w:bottom w:val="single" w:sz="4" w:space="0" w:color="000000"/>
              <w:right w:val="single" w:sz="4" w:space="0" w:color="000000"/>
            </w:tcBorders>
          </w:tcPr>
          <w:p w14:paraId="708EB54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是否进口</w:t>
            </w:r>
          </w:p>
        </w:tc>
        <w:tc>
          <w:tcPr>
            <w:tcW w:w="1275" w:type="dxa"/>
            <w:tcBorders>
              <w:top w:val="single" w:sz="4" w:space="0" w:color="000000"/>
              <w:left w:val="single" w:sz="4" w:space="0" w:color="000000"/>
              <w:bottom w:val="single" w:sz="4" w:space="0" w:color="000000"/>
              <w:right w:val="single" w:sz="4" w:space="0" w:color="000000"/>
            </w:tcBorders>
          </w:tcPr>
          <w:p w14:paraId="2DCCD13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备注</w:t>
            </w:r>
          </w:p>
        </w:tc>
      </w:tr>
      <w:tr w:rsidR="00FC5434" w14:paraId="268AF467"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4E854B9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3334" w:type="dxa"/>
            <w:tcBorders>
              <w:top w:val="single" w:sz="4" w:space="0" w:color="000000"/>
              <w:left w:val="single" w:sz="4" w:space="0" w:color="000000"/>
              <w:bottom w:val="single" w:sz="4" w:space="0" w:color="000000"/>
              <w:right w:val="single" w:sz="4" w:space="0" w:color="000000"/>
            </w:tcBorders>
          </w:tcPr>
          <w:p w14:paraId="6AB1069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2P挂机</w:t>
            </w:r>
          </w:p>
        </w:tc>
        <w:tc>
          <w:tcPr>
            <w:tcW w:w="1160" w:type="dxa"/>
            <w:tcBorders>
              <w:top w:val="single" w:sz="4" w:space="0" w:color="000000"/>
              <w:left w:val="single" w:sz="4" w:space="0" w:color="000000"/>
              <w:bottom w:val="single" w:sz="4" w:space="0" w:color="000000"/>
              <w:right w:val="single" w:sz="4" w:space="0" w:color="000000"/>
            </w:tcBorders>
          </w:tcPr>
          <w:p w14:paraId="2457A86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51E52CF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150</w:t>
            </w:r>
          </w:p>
        </w:tc>
        <w:tc>
          <w:tcPr>
            <w:tcW w:w="1558" w:type="dxa"/>
            <w:tcBorders>
              <w:top w:val="single" w:sz="4" w:space="0" w:color="000000"/>
              <w:left w:val="single" w:sz="4" w:space="0" w:color="000000"/>
              <w:bottom w:val="single" w:sz="4" w:space="0" w:color="000000"/>
              <w:right w:val="single" w:sz="4" w:space="0" w:color="000000"/>
            </w:tcBorders>
            <w:vAlign w:val="center"/>
          </w:tcPr>
          <w:p w14:paraId="5FFA2777"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AC8DB1F" w14:textId="77777777" w:rsidR="00FC5434" w:rsidRDefault="00FC5434" w:rsidP="00D5041A">
            <w:pPr>
              <w:tabs>
                <w:tab w:val="left" w:pos="528"/>
              </w:tabs>
              <w:spacing w:line="360" w:lineRule="auto"/>
              <w:jc w:val="left"/>
              <w:rPr>
                <w:rFonts w:ascii="宋体" w:hAnsi="宋体" w:cs="宋体" w:hint="eastAsia"/>
                <w:color w:val="70AD47" w:themeColor="accent6"/>
                <w:sz w:val="24"/>
              </w:rPr>
            </w:pPr>
          </w:p>
        </w:tc>
      </w:tr>
      <w:tr w:rsidR="00FC5434" w14:paraId="11B1AAEB"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3BCED97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w:t>
            </w:r>
          </w:p>
        </w:tc>
        <w:tc>
          <w:tcPr>
            <w:tcW w:w="3334" w:type="dxa"/>
            <w:tcBorders>
              <w:top w:val="single" w:sz="4" w:space="0" w:color="000000"/>
              <w:left w:val="single" w:sz="4" w:space="0" w:color="000000"/>
              <w:bottom w:val="single" w:sz="4" w:space="0" w:color="000000"/>
              <w:right w:val="single" w:sz="4" w:space="0" w:color="000000"/>
            </w:tcBorders>
          </w:tcPr>
          <w:p w14:paraId="0979F0C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3P挂机</w:t>
            </w:r>
          </w:p>
        </w:tc>
        <w:tc>
          <w:tcPr>
            <w:tcW w:w="1160" w:type="dxa"/>
            <w:tcBorders>
              <w:top w:val="single" w:sz="4" w:space="0" w:color="000000"/>
              <w:left w:val="single" w:sz="4" w:space="0" w:color="000000"/>
              <w:bottom w:val="single" w:sz="4" w:space="0" w:color="000000"/>
              <w:right w:val="single" w:sz="4" w:space="0" w:color="000000"/>
            </w:tcBorders>
          </w:tcPr>
          <w:p w14:paraId="26175C9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6946B85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14:paraId="591B762A"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D9113CF" w14:textId="77777777" w:rsidR="00FC5434" w:rsidRDefault="00FC5434" w:rsidP="00D5041A">
            <w:pPr>
              <w:spacing w:line="360" w:lineRule="auto"/>
              <w:jc w:val="center"/>
              <w:rPr>
                <w:rFonts w:ascii="宋体" w:hAnsi="宋体" w:cs="宋体" w:hint="eastAsia"/>
                <w:sz w:val="24"/>
              </w:rPr>
            </w:pPr>
          </w:p>
        </w:tc>
      </w:tr>
      <w:tr w:rsidR="00FC5434" w14:paraId="2B165C36"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67F6AE1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3</w:t>
            </w:r>
          </w:p>
        </w:tc>
        <w:tc>
          <w:tcPr>
            <w:tcW w:w="3334" w:type="dxa"/>
            <w:tcBorders>
              <w:top w:val="single" w:sz="4" w:space="0" w:color="000000"/>
              <w:left w:val="single" w:sz="4" w:space="0" w:color="000000"/>
              <w:bottom w:val="single" w:sz="4" w:space="0" w:color="000000"/>
              <w:right w:val="single" w:sz="4" w:space="0" w:color="000000"/>
            </w:tcBorders>
          </w:tcPr>
          <w:p w14:paraId="7D82B04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2P柜机</w:t>
            </w:r>
          </w:p>
        </w:tc>
        <w:tc>
          <w:tcPr>
            <w:tcW w:w="1160" w:type="dxa"/>
            <w:tcBorders>
              <w:top w:val="single" w:sz="4" w:space="0" w:color="000000"/>
              <w:left w:val="single" w:sz="4" w:space="0" w:color="000000"/>
              <w:bottom w:val="single" w:sz="4" w:space="0" w:color="000000"/>
              <w:right w:val="single" w:sz="4" w:space="0" w:color="000000"/>
            </w:tcBorders>
          </w:tcPr>
          <w:p w14:paraId="19B2806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6FF4776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1096C7E0"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37E9B3E" w14:textId="77777777" w:rsidR="00FC5434" w:rsidRDefault="00FC5434" w:rsidP="00D5041A">
            <w:pPr>
              <w:spacing w:line="360" w:lineRule="auto"/>
              <w:jc w:val="center"/>
              <w:rPr>
                <w:rFonts w:ascii="宋体" w:hAnsi="宋体" w:cs="宋体" w:hint="eastAsia"/>
                <w:sz w:val="24"/>
              </w:rPr>
            </w:pPr>
          </w:p>
        </w:tc>
      </w:tr>
      <w:tr w:rsidR="00FC5434" w14:paraId="49F59DCC"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13DC506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4</w:t>
            </w:r>
          </w:p>
        </w:tc>
        <w:tc>
          <w:tcPr>
            <w:tcW w:w="3334" w:type="dxa"/>
            <w:tcBorders>
              <w:top w:val="single" w:sz="4" w:space="0" w:color="000000"/>
              <w:left w:val="single" w:sz="4" w:space="0" w:color="000000"/>
              <w:bottom w:val="single" w:sz="4" w:space="0" w:color="000000"/>
              <w:right w:val="single" w:sz="4" w:space="0" w:color="000000"/>
            </w:tcBorders>
          </w:tcPr>
          <w:p w14:paraId="0605F9A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3P柜机</w:t>
            </w:r>
          </w:p>
        </w:tc>
        <w:tc>
          <w:tcPr>
            <w:tcW w:w="1160" w:type="dxa"/>
            <w:tcBorders>
              <w:top w:val="single" w:sz="4" w:space="0" w:color="000000"/>
              <w:left w:val="single" w:sz="4" w:space="0" w:color="000000"/>
              <w:bottom w:val="single" w:sz="4" w:space="0" w:color="000000"/>
              <w:right w:val="single" w:sz="4" w:space="0" w:color="000000"/>
            </w:tcBorders>
          </w:tcPr>
          <w:p w14:paraId="2E4855C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280EF39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9</w:t>
            </w:r>
          </w:p>
        </w:tc>
        <w:tc>
          <w:tcPr>
            <w:tcW w:w="1558" w:type="dxa"/>
            <w:tcBorders>
              <w:top w:val="single" w:sz="4" w:space="0" w:color="000000"/>
              <w:left w:val="single" w:sz="4" w:space="0" w:color="000000"/>
              <w:bottom w:val="single" w:sz="4" w:space="0" w:color="000000"/>
              <w:right w:val="single" w:sz="4" w:space="0" w:color="000000"/>
            </w:tcBorders>
            <w:vAlign w:val="center"/>
          </w:tcPr>
          <w:p w14:paraId="60A44C03"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A04EC9A" w14:textId="77777777" w:rsidR="00FC5434" w:rsidRDefault="00FC5434" w:rsidP="00D5041A">
            <w:pPr>
              <w:spacing w:line="360" w:lineRule="auto"/>
              <w:jc w:val="center"/>
              <w:rPr>
                <w:rFonts w:ascii="宋体" w:hAnsi="宋体" w:cs="宋体" w:hint="eastAsia"/>
                <w:sz w:val="24"/>
              </w:rPr>
            </w:pPr>
          </w:p>
        </w:tc>
      </w:tr>
      <w:tr w:rsidR="00FC5434" w14:paraId="71D671F4"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6EB36A6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5</w:t>
            </w:r>
          </w:p>
        </w:tc>
        <w:tc>
          <w:tcPr>
            <w:tcW w:w="3334" w:type="dxa"/>
            <w:tcBorders>
              <w:top w:val="single" w:sz="4" w:space="0" w:color="000000"/>
              <w:left w:val="single" w:sz="4" w:space="0" w:color="000000"/>
              <w:bottom w:val="single" w:sz="4" w:space="0" w:color="000000"/>
              <w:right w:val="single" w:sz="4" w:space="0" w:color="000000"/>
            </w:tcBorders>
          </w:tcPr>
          <w:p w14:paraId="7405122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5P柜机</w:t>
            </w:r>
          </w:p>
        </w:tc>
        <w:tc>
          <w:tcPr>
            <w:tcW w:w="1160" w:type="dxa"/>
            <w:tcBorders>
              <w:top w:val="single" w:sz="4" w:space="0" w:color="000000"/>
              <w:left w:val="single" w:sz="4" w:space="0" w:color="000000"/>
              <w:bottom w:val="single" w:sz="4" w:space="0" w:color="000000"/>
              <w:right w:val="single" w:sz="4" w:space="0" w:color="000000"/>
            </w:tcBorders>
          </w:tcPr>
          <w:p w14:paraId="0197742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2A500FB4"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5</w:t>
            </w:r>
          </w:p>
        </w:tc>
        <w:tc>
          <w:tcPr>
            <w:tcW w:w="1558" w:type="dxa"/>
            <w:tcBorders>
              <w:top w:val="single" w:sz="4" w:space="0" w:color="000000"/>
              <w:left w:val="single" w:sz="4" w:space="0" w:color="000000"/>
              <w:bottom w:val="single" w:sz="4" w:space="0" w:color="000000"/>
              <w:right w:val="single" w:sz="4" w:space="0" w:color="000000"/>
            </w:tcBorders>
            <w:vAlign w:val="center"/>
          </w:tcPr>
          <w:p w14:paraId="5C7738D1"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64CB99C1" w14:textId="77777777" w:rsidR="00FC5434" w:rsidRDefault="00FC5434" w:rsidP="00D5041A">
            <w:pPr>
              <w:spacing w:line="360" w:lineRule="auto"/>
              <w:jc w:val="center"/>
              <w:rPr>
                <w:rFonts w:ascii="宋体" w:hAnsi="宋体" w:cs="宋体" w:hint="eastAsia"/>
                <w:sz w:val="24"/>
              </w:rPr>
            </w:pPr>
          </w:p>
        </w:tc>
      </w:tr>
      <w:tr w:rsidR="00FC5434" w14:paraId="30C991B9"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4ADE8C9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6</w:t>
            </w:r>
          </w:p>
        </w:tc>
        <w:tc>
          <w:tcPr>
            <w:tcW w:w="3334" w:type="dxa"/>
            <w:tcBorders>
              <w:top w:val="single" w:sz="4" w:space="0" w:color="000000"/>
              <w:left w:val="single" w:sz="4" w:space="0" w:color="000000"/>
              <w:bottom w:val="single" w:sz="4" w:space="0" w:color="000000"/>
              <w:right w:val="single" w:sz="4" w:space="0" w:color="000000"/>
            </w:tcBorders>
          </w:tcPr>
          <w:p w14:paraId="56C516F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2P吸顶机</w:t>
            </w:r>
          </w:p>
        </w:tc>
        <w:tc>
          <w:tcPr>
            <w:tcW w:w="1160" w:type="dxa"/>
            <w:tcBorders>
              <w:top w:val="single" w:sz="4" w:space="0" w:color="000000"/>
              <w:left w:val="single" w:sz="4" w:space="0" w:color="000000"/>
              <w:bottom w:val="single" w:sz="4" w:space="0" w:color="000000"/>
              <w:right w:val="single" w:sz="4" w:space="0" w:color="000000"/>
            </w:tcBorders>
          </w:tcPr>
          <w:p w14:paraId="620EB07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68956C1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475FE560"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44EF70DC" w14:textId="77777777" w:rsidR="00FC5434" w:rsidRDefault="00FC5434" w:rsidP="00D5041A">
            <w:pPr>
              <w:spacing w:line="360" w:lineRule="auto"/>
              <w:jc w:val="center"/>
              <w:rPr>
                <w:rFonts w:ascii="宋体" w:hAnsi="宋体" w:cs="宋体" w:hint="eastAsia"/>
                <w:sz w:val="24"/>
              </w:rPr>
            </w:pPr>
          </w:p>
        </w:tc>
      </w:tr>
      <w:tr w:rsidR="00FC5434" w14:paraId="1A10BFF9"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3FE82BF7"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7</w:t>
            </w:r>
          </w:p>
        </w:tc>
        <w:tc>
          <w:tcPr>
            <w:tcW w:w="3334" w:type="dxa"/>
            <w:tcBorders>
              <w:top w:val="single" w:sz="4" w:space="0" w:color="000000"/>
              <w:left w:val="single" w:sz="4" w:space="0" w:color="000000"/>
              <w:bottom w:val="single" w:sz="4" w:space="0" w:color="000000"/>
              <w:right w:val="single" w:sz="4" w:space="0" w:color="000000"/>
            </w:tcBorders>
          </w:tcPr>
          <w:p w14:paraId="48EB80B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3P吸顶机</w:t>
            </w:r>
          </w:p>
        </w:tc>
        <w:tc>
          <w:tcPr>
            <w:tcW w:w="1160" w:type="dxa"/>
            <w:tcBorders>
              <w:top w:val="single" w:sz="4" w:space="0" w:color="000000"/>
              <w:left w:val="single" w:sz="4" w:space="0" w:color="000000"/>
              <w:bottom w:val="single" w:sz="4" w:space="0" w:color="000000"/>
              <w:right w:val="single" w:sz="4" w:space="0" w:color="000000"/>
            </w:tcBorders>
          </w:tcPr>
          <w:p w14:paraId="0DB4D79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6DBFE57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4</w:t>
            </w:r>
          </w:p>
        </w:tc>
        <w:tc>
          <w:tcPr>
            <w:tcW w:w="1558" w:type="dxa"/>
            <w:tcBorders>
              <w:top w:val="single" w:sz="4" w:space="0" w:color="000000"/>
              <w:left w:val="single" w:sz="4" w:space="0" w:color="000000"/>
              <w:bottom w:val="single" w:sz="4" w:space="0" w:color="000000"/>
              <w:right w:val="single" w:sz="4" w:space="0" w:color="000000"/>
            </w:tcBorders>
            <w:vAlign w:val="center"/>
          </w:tcPr>
          <w:p w14:paraId="75D3F59A"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5F820543" w14:textId="77777777" w:rsidR="00FC5434" w:rsidRDefault="00FC5434" w:rsidP="00D5041A">
            <w:pPr>
              <w:spacing w:line="360" w:lineRule="auto"/>
              <w:jc w:val="center"/>
              <w:rPr>
                <w:rFonts w:ascii="宋体" w:hAnsi="宋体" w:cs="宋体" w:hint="eastAsia"/>
                <w:sz w:val="24"/>
              </w:rPr>
            </w:pPr>
          </w:p>
        </w:tc>
      </w:tr>
      <w:tr w:rsidR="00FC5434" w14:paraId="5309811B"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0FA164C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8</w:t>
            </w:r>
          </w:p>
        </w:tc>
        <w:tc>
          <w:tcPr>
            <w:tcW w:w="3334" w:type="dxa"/>
            <w:tcBorders>
              <w:top w:val="single" w:sz="4" w:space="0" w:color="000000"/>
              <w:left w:val="single" w:sz="4" w:space="0" w:color="000000"/>
              <w:bottom w:val="single" w:sz="4" w:space="0" w:color="000000"/>
              <w:right w:val="single" w:sz="4" w:space="0" w:color="000000"/>
            </w:tcBorders>
          </w:tcPr>
          <w:p w14:paraId="3DA3543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5P吸顶机</w:t>
            </w:r>
          </w:p>
        </w:tc>
        <w:tc>
          <w:tcPr>
            <w:tcW w:w="1160" w:type="dxa"/>
            <w:tcBorders>
              <w:top w:val="single" w:sz="4" w:space="0" w:color="000000"/>
              <w:left w:val="single" w:sz="4" w:space="0" w:color="000000"/>
              <w:bottom w:val="single" w:sz="4" w:space="0" w:color="000000"/>
              <w:right w:val="single" w:sz="4" w:space="0" w:color="000000"/>
            </w:tcBorders>
          </w:tcPr>
          <w:p w14:paraId="3DE3D2B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6816E06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4</w:t>
            </w:r>
          </w:p>
        </w:tc>
        <w:tc>
          <w:tcPr>
            <w:tcW w:w="1558" w:type="dxa"/>
            <w:tcBorders>
              <w:top w:val="single" w:sz="4" w:space="0" w:color="000000"/>
              <w:left w:val="single" w:sz="4" w:space="0" w:color="000000"/>
              <w:bottom w:val="single" w:sz="4" w:space="0" w:color="000000"/>
              <w:right w:val="single" w:sz="4" w:space="0" w:color="000000"/>
            </w:tcBorders>
            <w:vAlign w:val="center"/>
          </w:tcPr>
          <w:p w14:paraId="50AB1B1E"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4F3C2FFB" w14:textId="77777777" w:rsidR="00FC5434" w:rsidRDefault="00FC5434" w:rsidP="00D5041A">
            <w:pPr>
              <w:spacing w:line="360" w:lineRule="auto"/>
              <w:jc w:val="center"/>
              <w:rPr>
                <w:rFonts w:ascii="宋体" w:hAnsi="宋体" w:cs="宋体" w:hint="eastAsia"/>
                <w:sz w:val="24"/>
              </w:rPr>
            </w:pPr>
          </w:p>
        </w:tc>
      </w:tr>
      <w:tr w:rsidR="00FC5434" w14:paraId="30070397"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2EAAC93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9</w:t>
            </w:r>
          </w:p>
        </w:tc>
        <w:tc>
          <w:tcPr>
            <w:tcW w:w="3334" w:type="dxa"/>
            <w:tcBorders>
              <w:top w:val="single" w:sz="4" w:space="0" w:color="000000"/>
              <w:left w:val="single" w:sz="4" w:space="0" w:color="000000"/>
              <w:bottom w:val="single" w:sz="4" w:space="0" w:color="000000"/>
              <w:right w:val="single" w:sz="4" w:space="0" w:color="000000"/>
            </w:tcBorders>
          </w:tcPr>
          <w:p w14:paraId="68F7209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2P一拖</w:t>
            </w:r>
            <w:proofErr w:type="gramStart"/>
            <w:r>
              <w:rPr>
                <w:rFonts w:ascii="宋体" w:hAnsi="宋体" w:cs="宋体" w:hint="eastAsia"/>
                <w:sz w:val="24"/>
              </w:rPr>
              <w:t>一</w:t>
            </w:r>
            <w:proofErr w:type="gramEnd"/>
            <w:r>
              <w:rPr>
                <w:rFonts w:ascii="宋体" w:hAnsi="宋体" w:cs="宋体" w:hint="eastAsia"/>
                <w:sz w:val="24"/>
              </w:rPr>
              <w:t>风管机</w:t>
            </w:r>
          </w:p>
        </w:tc>
        <w:tc>
          <w:tcPr>
            <w:tcW w:w="1160" w:type="dxa"/>
            <w:tcBorders>
              <w:top w:val="single" w:sz="4" w:space="0" w:color="000000"/>
              <w:left w:val="single" w:sz="4" w:space="0" w:color="000000"/>
              <w:bottom w:val="single" w:sz="4" w:space="0" w:color="000000"/>
              <w:right w:val="single" w:sz="4" w:space="0" w:color="000000"/>
            </w:tcBorders>
          </w:tcPr>
          <w:p w14:paraId="6BAA559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00A24AB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9</w:t>
            </w:r>
          </w:p>
        </w:tc>
        <w:tc>
          <w:tcPr>
            <w:tcW w:w="1558" w:type="dxa"/>
            <w:tcBorders>
              <w:top w:val="single" w:sz="4" w:space="0" w:color="000000"/>
              <w:left w:val="single" w:sz="4" w:space="0" w:color="000000"/>
              <w:bottom w:val="single" w:sz="4" w:space="0" w:color="000000"/>
              <w:right w:val="single" w:sz="4" w:space="0" w:color="000000"/>
            </w:tcBorders>
            <w:vAlign w:val="center"/>
          </w:tcPr>
          <w:p w14:paraId="6D180AB1"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4E5F1074" w14:textId="77777777" w:rsidR="00FC5434" w:rsidRDefault="00FC5434" w:rsidP="00D5041A">
            <w:pPr>
              <w:spacing w:line="360" w:lineRule="auto"/>
              <w:jc w:val="center"/>
              <w:rPr>
                <w:rFonts w:ascii="宋体" w:hAnsi="宋体" w:cs="宋体" w:hint="eastAsia"/>
                <w:sz w:val="24"/>
              </w:rPr>
            </w:pPr>
          </w:p>
        </w:tc>
      </w:tr>
      <w:tr w:rsidR="00FC5434" w14:paraId="3F216080"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18217C5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10</w:t>
            </w:r>
          </w:p>
        </w:tc>
        <w:tc>
          <w:tcPr>
            <w:tcW w:w="3334" w:type="dxa"/>
            <w:tcBorders>
              <w:top w:val="single" w:sz="4" w:space="0" w:color="000000"/>
              <w:left w:val="single" w:sz="4" w:space="0" w:color="000000"/>
              <w:bottom w:val="single" w:sz="4" w:space="0" w:color="000000"/>
              <w:right w:val="single" w:sz="4" w:space="0" w:color="000000"/>
            </w:tcBorders>
          </w:tcPr>
          <w:p w14:paraId="57ABF03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3P一拖</w:t>
            </w:r>
            <w:proofErr w:type="gramStart"/>
            <w:r>
              <w:rPr>
                <w:rFonts w:ascii="宋体" w:hAnsi="宋体" w:cs="宋体" w:hint="eastAsia"/>
                <w:sz w:val="24"/>
              </w:rPr>
              <w:t>一</w:t>
            </w:r>
            <w:proofErr w:type="gramEnd"/>
            <w:r>
              <w:rPr>
                <w:rFonts w:ascii="宋体" w:hAnsi="宋体" w:cs="宋体" w:hint="eastAsia"/>
                <w:sz w:val="24"/>
              </w:rPr>
              <w:t>风管机</w:t>
            </w:r>
          </w:p>
        </w:tc>
        <w:tc>
          <w:tcPr>
            <w:tcW w:w="1160" w:type="dxa"/>
            <w:tcBorders>
              <w:top w:val="single" w:sz="4" w:space="0" w:color="000000"/>
              <w:left w:val="single" w:sz="4" w:space="0" w:color="000000"/>
              <w:bottom w:val="single" w:sz="4" w:space="0" w:color="000000"/>
              <w:right w:val="single" w:sz="4" w:space="0" w:color="000000"/>
            </w:tcBorders>
          </w:tcPr>
          <w:p w14:paraId="7A2A78C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4A68DA4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23</w:t>
            </w:r>
          </w:p>
        </w:tc>
        <w:tc>
          <w:tcPr>
            <w:tcW w:w="1558" w:type="dxa"/>
            <w:tcBorders>
              <w:top w:val="single" w:sz="4" w:space="0" w:color="000000"/>
              <w:left w:val="single" w:sz="4" w:space="0" w:color="000000"/>
              <w:bottom w:val="single" w:sz="4" w:space="0" w:color="000000"/>
              <w:right w:val="single" w:sz="4" w:space="0" w:color="000000"/>
            </w:tcBorders>
            <w:vAlign w:val="center"/>
          </w:tcPr>
          <w:p w14:paraId="338B1AEE"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7A94F253" w14:textId="77777777" w:rsidR="00FC5434" w:rsidRDefault="00FC5434" w:rsidP="00D5041A">
            <w:pPr>
              <w:spacing w:line="360" w:lineRule="auto"/>
              <w:jc w:val="center"/>
              <w:rPr>
                <w:rFonts w:ascii="宋体" w:hAnsi="宋体" w:cs="宋体" w:hint="eastAsia"/>
                <w:sz w:val="24"/>
              </w:rPr>
            </w:pPr>
          </w:p>
        </w:tc>
      </w:tr>
      <w:tr w:rsidR="00FC5434" w14:paraId="1928CFB9"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7E7FDC3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11</w:t>
            </w:r>
          </w:p>
        </w:tc>
        <w:tc>
          <w:tcPr>
            <w:tcW w:w="3334" w:type="dxa"/>
            <w:tcBorders>
              <w:top w:val="single" w:sz="4" w:space="0" w:color="000000"/>
              <w:left w:val="single" w:sz="4" w:space="0" w:color="000000"/>
              <w:bottom w:val="single" w:sz="4" w:space="0" w:color="000000"/>
              <w:right w:val="single" w:sz="4" w:space="0" w:color="000000"/>
            </w:tcBorders>
          </w:tcPr>
          <w:p w14:paraId="0A2F783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10P一拖二中央空调</w:t>
            </w:r>
          </w:p>
        </w:tc>
        <w:tc>
          <w:tcPr>
            <w:tcW w:w="1160" w:type="dxa"/>
            <w:tcBorders>
              <w:top w:val="single" w:sz="4" w:space="0" w:color="000000"/>
              <w:left w:val="single" w:sz="4" w:space="0" w:color="000000"/>
              <w:bottom w:val="single" w:sz="4" w:space="0" w:color="000000"/>
              <w:right w:val="single" w:sz="4" w:space="0" w:color="000000"/>
            </w:tcBorders>
          </w:tcPr>
          <w:p w14:paraId="5A2431E5"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tcPr>
          <w:p w14:paraId="399AFC74"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09D3B4F4"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9D19AB5" w14:textId="77777777" w:rsidR="00FC5434" w:rsidRDefault="00FC5434" w:rsidP="00D5041A">
            <w:pPr>
              <w:spacing w:line="360" w:lineRule="auto"/>
              <w:jc w:val="center"/>
              <w:rPr>
                <w:rFonts w:ascii="宋体" w:hAnsi="宋体" w:cs="宋体" w:hint="eastAsia"/>
                <w:sz w:val="24"/>
              </w:rPr>
            </w:pPr>
          </w:p>
        </w:tc>
      </w:tr>
      <w:tr w:rsidR="00FC5434" w14:paraId="1C3DE139"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4DB5A80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12</w:t>
            </w:r>
          </w:p>
        </w:tc>
        <w:tc>
          <w:tcPr>
            <w:tcW w:w="3334" w:type="dxa"/>
            <w:tcBorders>
              <w:top w:val="single" w:sz="4" w:space="0" w:color="000000"/>
              <w:left w:val="single" w:sz="4" w:space="0" w:color="000000"/>
              <w:bottom w:val="single" w:sz="4" w:space="0" w:color="000000"/>
              <w:right w:val="single" w:sz="4" w:space="0" w:color="000000"/>
            </w:tcBorders>
            <w:vAlign w:val="center"/>
          </w:tcPr>
          <w:p w14:paraId="4CFADFE4"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风管式室内机AC-22</w:t>
            </w:r>
          </w:p>
        </w:tc>
        <w:tc>
          <w:tcPr>
            <w:tcW w:w="1160" w:type="dxa"/>
            <w:tcBorders>
              <w:top w:val="single" w:sz="4" w:space="0" w:color="000000"/>
              <w:left w:val="single" w:sz="4" w:space="0" w:color="000000"/>
              <w:bottom w:val="single" w:sz="4" w:space="0" w:color="000000"/>
              <w:right w:val="single" w:sz="4" w:space="0" w:color="000000"/>
            </w:tcBorders>
          </w:tcPr>
          <w:p w14:paraId="4F6C0A24"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7ECDD88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14:paraId="39F87787"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C0E50C9" w14:textId="77777777" w:rsidR="00FC5434" w:rsidRDefault="00FC5434" w:rsidP="00D5041A">
            <w:pPr>
              <w:spacing w:line="360" w:lineRule="auto"/>
              <w:jc w:val="center"/>
              <w:rPr>
                <w:rFonts w:ascii="宋体" w:hAnsi="宋体" w:cs="宋体" w:hint="eastAsia"/>
                <w:sz w:val="24"/>
              </w:rPr>
            </w:pPr>
          </w:p>
        </w:tc>
      </w:tr>
      <w:tr w:rsidR="00FC5434" w14:paraId="5E5E7721"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0CF6160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13</w:t>
            </w:r>
          </w:p>
        </w:tc>
        <w:tc>
          <w:tcPr>
            <w:tcW w:w="3334" w:type="dxa"/>
            <w:tcBorders>
              <w:top w:val="single" w:sz="4" w:space="0" w:color="000000"/>
              <w:left w:val="single" w:sz="4" w:space="0" w:color="000000"/>
              <w:bottom w:val="single" w:sz="4" w:space="0" w:color="000000"/>
              <w:right w:val="single" w:sz="4" w:space="0" w:color="000000"/>
            </w:tcBorders>
            <w:vAlign w:val="center"/>
          </w:tcPr>
          <w:p w14:paraId="57B71D7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风管式室内机AC-25</w:t>
            </w:r>
          </w:p>
        </w:tc>
        <w:tc>
          <w:tcPr>
            <w:tcW w:w="1160" w:type="dxa"/>
            <w:tcBorders>
              <w:top w:val="single" w:sz="4" w:space="0" w:color="000000"/>
              <w:left w:val="single" w:sz="4" w:space="0" w:color="000000"/>
              <w:bottom w:val="single" w:sz="4" w:space="0" w:color="000000"/>
              <w:right w:val="single" w:sz="4" w:space="0" w:color="000000"/>
            </w:tcBorders>
          </w:tcPr>
          <w:p w14:paraId="26F18CA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1BAD041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5783772B"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697F9405" w14:textId="77777777" w:rsidR="00FC5434" w:rsidRDefault="00FC5434" w:rsidP="00D5041A">
            <w:pPr>
              <w:spacing w:line="360" w:lineRule="auto"/>
              <w:jc w:val="center"/>
              <w:rPr>
                <w:rFonts w:ascii="宋体" w:hAnsi="宋体" w:cs="宋体" w:hint="eastAsia"/>
                <w:sz w:val="24"/>
                <w:highlight w:val="yellow"/>
              </w:rPr>
            </w:pPr>
          </w:p>
        </w:tc>
      </w:tr>
      <w:tr w:rsidR="00FC5434" w14:paraId="23665E1F"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690D1BB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14</w:t>
            </w:r>
          </w:p>
        </w:tc>
        <w:tc>
          <w:tcPr>
            <w:tcW w:w="3334" w:type="dxa"/>
            <w:tcBorders>
              <w:top w:val="single" w:sz="4" w:space="0" w:color="000000"/>
              <w:left w:val="single" w:sz="4" w:space="0" w:color="000000"/>
              <w:bottom w:val="single" w:sz="4" w:space="0" w:color="000000"/>
              <w:right w:val="single" w:sz="4" w:space="0" w:color="000000"/>
            </w:tcBorders>
            <w:vAlign w:val="center"/>
          </w:tcPr>
          <w:p w14:paraId="36EDC09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风管式室内机AC-36</w:t>
            </w:r>
          </w:p>
        </w:tc>
        <w:tc>
          <w:tcPr>
            <w:tcW w:w="1160" w:type="dxa"/>
            <w:tcBorders>
              <w:top w:val="single" w:sz="4" w:space="0" w:color="000000"/>
              <w:left w:val="single" w:sz="4" w:space="0" w:color="000000"/>
              <w:bottom w:val="single" w:sz="4" w:space="0" w:color="000000"/>
              <w:right w:val="single" w:sz="4" w:space="0" w:color="000000"/>
            </w:tcBorders>
          </w:tcPr>
          <w:p w14:paraId="5A02D4D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39AB665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7F80E5B9"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EF9E22C" w14:textId="77777777" w:rsidR="00FC5434" w:rsidRDefault="00FC5434" w:rsidP="00D5041A">
            <w:pPr>
              <w:spacing w:line="360" w:lineRule="auto"/>
              <w:jc w:val="center"/>
              <w:rPr>
                <w:rFonts w:ascii="宋体" w:hAnsi="宋体" w:cs="宋体" w:hint="eastAsia"/>
                <w:sz w:val="24"/>
              </w:rPr>
            </w:pPr>
          </w:p>
        </w:tc>
      </w:tr>
      <w:tr w:rsidR="00FC5434" w14:paraId="2DEC2183"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29357E37"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15</w:t>
            </w:r>
          </w:p>
        </w:tc>
        <w:tc>
          <w:tcPr>
            <w:tcW w:w="3334" w:type="dxa"/>
            <w:tcBorders>
              <w:top w:val="single" w:sz="4" w:space="0" w:color="000000"/>
              <w:left w:val="single" w:sz="4" w:space="0" w:color="000000"/>
              <w:bottom w:val="single" w:sz="4" w:space="0" w:color="000000"/>
              <w:right w:val="single" w:sz="4" w:space="0" w:color="000000"/>
            </w:tcBorders>
            <w:vAlign w:val="center"/>
          </w:tcPr>
          <w:p w14:paraId="0437CB3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风管式室内机AC-56</w:t>
            </w:r>
          </w:p>
        </w:tc>
        <w:tc>
          <w:tcPr>
            <w:tcW w:w="1160" w:type="dxa"/>
            <w:tcBorders>
              <w:top w:val="single" w:sz="4" w:space="0" w:color="000000"/>
              <w:left w:val="single" w:sz="4" w:space="0" w:color="000000"/>
              <w:bottom w:val="single" w:sz="4" w:space="0" w:color="000000"/>
              <w:right w:val="single" w:sz="4" w:space="0" w:color="000000"/>
            </w:tcBorders>
          </w:tcPr>
          <w:p w14:paraId="6B7CB30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29ED2BE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7</w:t>
            </w:r>
          </w:p>
        </w:tc>
        <w:tc>
          <w:tcPr>
            <w:tcW w:w="1558" w:type="dxa"/>
            <w:tcBorders>
              <w:top w:val="single" w:sz="4" w:space="0" w:color="000000"/>
              <w:left w:val="single" w:sz="4" w:space="0" w:color="000000"/>
              <w:bottom w:val="single" w:sz="4" w:space="0" w:color="000000"/>
              <w:right w:val="single" w:sz="4" w:space="0" w:color="000000"/>
            </w:tcBorders>
            <w:vAlign w:val="center"/>
          </w:tcPr>
          <w:p w14:paraId="0AB8EE7E"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73A22180" w14:textId="77777777" w:rsidR="00FC5434" w:rsidRDefault="00FC5434" w:rsidP="00D5041A">
            <w:pPr>
              <w:spacing w:line="360" w:lineRule="auto"/>
              <w:jc w:val="center"/>
              <w:rPr>
                <w:rFonts w:ascii="宋体" w:hAnsi="宋体" w:cs="宋体" w:hint="eastAsia"/>
                <w:sz w:val="24"/>
              </w:rPr>
            </w:pPr>
          </w:p>
        </w:tc>
      </w:tr>
      <w:tr w:rsidR="00FC5434" w14:paraId="488D31C9"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56CE7BBA"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16</w:t>
            </w:r>
          </w:p>
        </w:tc>
        <w:tc>
          <w:tcPr>
            <w:tcW w:w="3334" w:type="dxa"/>
            <w:tcBorders>
              <w:top w:val="single" w:sz="4" w:space="0" w:color="000000"/>
              <w:left w:val="single" w:sz="4" w:space="0" w:color="000000"/>
              <w:bottom w:val="single" w:sz="4" w:space="0" w:color="000000"/>
              <w:right w:val="single" w:sz="4" w:space="0" w:color="000000"/>
            </w:tcBorders>
            <w:vAlign w:val="center"/>
          </w:tcPr>
          <w:p w14:paraId="4A6D5FF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风管式室内机AC-71</w:t>
            </w:r>
          </w:p>
        </w:tc>
        <w:tc>
          <w:tcPr>
            <w:tcW w:w="1160" w:type="dxa"/>
            <w:tcBorders>
              <w:top w:val="single" w:sz="4" w:space="0" w:color="000000"/>
              <w:left w:val="single" w:sz="4" w:space="0" w:color="000000"/>
              <w:bottom w:val="single" w:sz="4" w:space="0" w:color="000000"/>
              <w:right w:val="single" w:sz="4" w:space="0" w:color="000000"/>
            </w:tcBorders>
          </w:tcPr>
          <w:p w14:paraId="6106846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52134EA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6</w:t>
            </w:r>
          </w:p>
        </w:tc>
        <w:tc>
          <w:tcPr>
            <w:tcW w:w="1558" w:type="dxa"/>
            <w:tcBorders>
              <w:top w:val="single" w:sz="4" w:space="0" w:color="000000"/>
              <w:left w:val="single" w:sz="4" w:space="0" w:color="000000"/>
              <w:bottom w:val="single" w:sz="4" w:space="0" w:color="000000"/>
              <w:right w:val="single" w:sz="4" w:space="0" w:color="000000"/>
            </w:tcBorders>
            <w:vAlign w:val="center"/>
          </w:tcPr>
          <w:p w14:paraId="49BDE6BD"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549BABA" w14:textId="77777777" w:rsidR="00FC5434" w:rsidRDefault="00FC5434" w:rsidP="00D5041A">
            <w:pPr>
              <w:spacing w:line="360" w:lineRule="auto"/>
              <w:jc w:val="center"/>
              <w:rPr>
                <w:rFonts w:ascii="宋体" w:hAnsi="宋体" w:cs="宋体" w:hint="eastAsia"/>
                <w:sz w:val="24"/>
              </w:rPr>
            </w:pPr>
          </w:p>
        </w:tc>
      </w:tr>
      <w:tr w:rsidR="00FC5434" w14:paraId="2CFC97B0"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6BBBB90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17</w:t>
            </w:r>
          </w:p>
        </w:tc>
        <w:tc>
          <w:tcPr>
            <w:tcW w:w="3334" w:type="dxa"/>
            <w:tcBorders>
              <w:top w:val="single" w:sz="4" w:space="0" w:color="000000"/>
              <w:left w:val="single" w:sz="4" w:space="0" w:color="000000"/>
              <w:bottom w:val="single" w:sz="4" w:space="0" w:color="000000"/>
              <w:right w:val="single" w:sz="4" w:space="0" w:color="000000"/>
            </w:tcBorders>
            <w:vAlign w:val="center"/>
          </w:tcPr>
          <w:p w14:paraId="1BB6D0B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风管式室内机AC-112</w:t>
            </w:r>
          </w:p>
        </w:tc>
        <w:tc>
          <w:tcPr>
            <w:tcW w:w="1160" w:type="dxa"/>
            <w:tcBorders>
              <w:top w:val="single" w:sz="4" w:space="0" w:color="000000"/>
              <w:left w:val="single" w:sz="4" w:space="0" w:color="000000"/>
              <w:bottom w:val="single" w:sz="4" w:space="0" w:color="000000"/>
              <w:right w:val="single" w:sz="4" w:space="0" w:color="000000"/>
            </w:tcBorders>
          </w:tcPr>
          <w:p w14:paraId="4F71976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53C9461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4</w:t>
            </w:r>
          </w:p>
        </w:tc>
        <w:tc>
          <w:tcPr>
            <w:tcW w:w="1558" w:type="dxa"/>
            <w:tcBorders>
              <w:top w:val="single" w:sz="4" w:space="0" w:color="000000"/>
              <w:left w:val="single" w:sz="4" w:space="0" w:color="000000"/>
              <w:bottom w:val="single" w:sz="4" w:space="0" w:color="000000"/>
              <w:right w:val="single" w:sz="4" w:space="0" w:color="000000"/>
            </w:tcBorders>
            <w:vAlign w:val="center"/>
          </w:tcPr>
          <w:p w14:paraId="6B92E919"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7E0550E0" w14:textId="77777777" w:rsidR="00FC5434" w:rsidRDefault="00FC5434" w:rsidP="00D5041A">
            <w:pPr>
              <w:spacing w:line="360" w:lineRule="auto"/>
              <w:jc w:val="center"/>
              <w:rPr>
                <w:rFonts w:ascii="宋体" w:hAnsi="宋体" w:cs="宋体" w:hint="eastAsia"/>
                <w:sz w:val="24"/>
              </w:rPr>
            </w:pPr>
          </w:p>
        </w:tc>
      </w:tr>
      <w:tr w:rsidR="00FC5434" w14:paraId="2F571351"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71540D95"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18</w:t>
            </w:r>
          </w:p>
        </w:tc>
        <w:tc>
          <w:tcPr>
            <w:tcW w:w="3334" w:type="dxa"/>
            <w:tcBorders>
              <w:top w:val="single" w:sz="4" w:space="0" w:color="000000"/>
              <w:left w:val="single" w:sz="4" w:space="0" w:color="000000"/>
              <w:bottom w:val="single" w:sz="4" w:space="0" w:color="000000"/>
              <w:right w:val="single" w:sz="4" w:space="0" w:color="000000"/>
            </w:tcBorders>
            <w:vAlign w:val="center"/>
          </w:tcPr>
          <w:p w14:paraId="4099F46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风管式室内机AC-125</w:t>
            </w:r>
          </w:p>
        </w:tc>
        <w:tc>
          <w:tcPr>
            <w:tcW w:w="1160" w:type="dxa"/>
            <w:tcBorders>
              <w:top w:val="single" w:sz="4" w:space="0" w:color="000000"/>
              <w:left w:val="single" w:sz="4" w:space="0" w:color="000000"/>
              <w:bottom w:val="single" w:sz="4" w:space="0" w:color="000000"/>
              <w:right w:val="single" w:sz="4" w:space="0" w:color="000000"/>
            </w:tcBorders>
          </w:tcPr>
          <w:p w14:paraId="6D4112C4"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7479C7C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4</w:t>
            </w:r>
          </w:p>
        </w:tc>
        <w:tc>
          <w:tcPr>
            <w:tcW w:w="1558" w:type="dxa"/>
            <w:tcBorders>
              <w:top w:val="single" w:sz="4" w:space="0" w:color="000000"/>
              <w:left w:val="single" w:sz="4" w:space="0" w:color="000000"/>
              <w:bottom w:val="single" w:sz="4" w:space="0" w:color="000000"/>
              <w:right w:val="single" w:sz="4" w:space="0" w:color="000000"/>
            </w:tcBorders>
            <w:vAlign w:val="center"/>
          </w:tcPr>
          <w:p w14:paraId="7EF166AB"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DFC9E71" w14:textId="77777777" w:rsidR="00FC5434" w:rsidRDefault="00FC5434" w:rsidP="00D5041A">
            <w:pPr>
              <w:spacing w:line="360" w:lineRule="auto"/>
              <w:jc w:val="center"/>
              <w:rPr>
                <w:rFonts w:ascii="宋体" w:hAnsi="宋体" w:cs="宋体" w:hint="eastAsia"/>
                <w:sz w:val="24"/>
              </w:rPr>
            </w:pPr>
          </w:p>
        </w:tc>
      </w:tr>
      <w:tr w:rsidR="00FC5434" w14:paraId="214D43C4"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3A8CE21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lastRenderedPageBreak/>
              <w:t>19</w:t>
            </w:r>
          </w:p>
        </w:tc>
        <w:tc>
          <w:tcPr>
            <w:tcW w:w="3334" w:type="dxa"/>
            <w:tcBorders>
              <w:top w:val="single" w:sz="4" w:space="0" w:color="000000"/>
              <w:left w:val="single" w:sz="4" w:space="0" w:color="000000"/>
              <w:bottom w:val="single" w:sz="4" w:space="0" w:color="000000"/>
              <w:right w:val="single" w:sz="4" w:space="0" w:color="000000"/>
            </w:tcBorders>
          </w:tcPr>
          <w:p w14:paraId="49CA7A2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环形出风嵌入式室内机AC-140</w:t>
            </w:r>
          </w:p>
        </w:tc>
        <w:tc>
          <w:tcPr>
            <w:tcW w:w="1160" w:type="dxa"/>
            <w:tcBorders>
              <w:top w:val="single" w:sz="4" w:space="0" w:color="000000"/>
              <w:left w:val="single" w:sz="4" w:space="0" w:color="000000"/>
              <w:bottom w:val="single" w:sz="4" w:space="0" w:color="000000"/>
              <w:right w:val="single" w:sz="4" w:space="0" w:color="000000"/>
            </w:tcBorders>
          </w:tcPr>
          <w:p w14:paraId="77BBFB6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01A9BB0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10</w:t>
            </w:r>
          </w:p>
        </w:tc>
        <w:tc>
          <w:tcPr>
            <w:tcW w:w="1558" w:type="dxa"/>
            <w:tcBorders>
              <w:top w:val="single" w:sz="4" w:space="0" w:color="000000"/>
              <w:left w:val="single" w:sz="4" w:space="0" w:color="000000"/>
              <w:bottom w:val="single" w:sz="4" w:space="0" w:color="000000"/>
              <w:right w:val="single" w:sz="4" w:space="0" w:color="000000"/>
            </w:tcBorders>
            <w:vAlign w:val="center"/>
          </w:tcPr>
          <w:p w14:paraId="6779A096"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4012838B" w14:textId="77777777" w:rsidR="00FC5434" w:rsidRDefault="00FC5434" w:rsidP="00D5041A">
            <w:pPr>
              <w:spacing w:line="360" w:lineRule="auto"/>
              <w:jc w:val="center"/>
              <w:rPr>
                <w:rFonts w:ascii="宋体" w:hAnsi="宋体" w:cs="宋体" w:hint="eastAsia"/>
                <w:sz w:val="24"/>
              </w:rPr>
            </w:pPr>
          </w:p>
        </w:tc>
      </w:tr>
      <w:tr w:rsidR="00FC5434" w14:paraId="36633814"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2C2D68A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20</w:t>
            </w:r>
          </w:p>
        </w:tc>
        <w:tc>
          <w:tcPr>
            <w:tcW w:w="3334" w:type="dxa"/>
            <w:tcBorders>
              <w:top w:val="single" w:sz="4" w:space="0" w:color="000000"/>
              <w:left w:val="single" w:sz="4" w:space="0" w:color="000000"/>
              <w:bottom w:val="single" w:sz="4" w:space="0" w:color="000000"/>
              <w:right w:val="single" w:sz="4" w:space="0" w:color="000000"/>
            </w:tcBorders>
          </w:tcPr>
          <w:p w14:paraId="6513CBB1"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14匹多联机系统室外机组</w:t>
            </w:r>
          </w:p>
        </w:tc>
        <w:tc>
          <w:tcPr>
            <w:tcW w:w="1160" w:type="dxa"/>
            <w:tcBorders>
              <w:top w:val="single" w:sz="4" w:space="0" w:color="000000"/>
              <w:left w:val="single" w:sz="4" w:space="0" w:color="000000"/>
              <w:bottom w:val="single" w:sz="4" w:space="0" w:color="000000"/>
              <w:right w:val="single" w:sz="4" w:space="0" w:color="000000"/>
            </w:tcBorders>
          </w:tcPr>
          <w:p w14:paraId="437A320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41DDD929"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14:paraId="76E0D095"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29AEEA67" w14:textId="77777777" w:rsidR="00FC5434" w:rsidRDefault="00FC5434" w:rsidP="00D5041A">
            <w:pPr>
              <w:spacing w:line="360" w:lineRule="auto"/>
              <w:jc w:val="center"/>
              <w:rPr>
                <w:rFonts w:ascii="宋体" w:hAnsi="宋体" w:cs="宋体" w:hint="eastAsia"/>
                <w:sz w:val="24"/>
              </w:rPr>
            </w:pPr>
          </w:p>
        </w:tc>
      </w:tr>
      <w:tr w:rsidR="00FC5434" w14:paraId="5612C7F0"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176B15C2"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21</w:t>
            </w:r>
          </w:p>
        </w:tc>
        <w:tc>
          <w:tcPr>
            <w:tcW w:w="3334" w:type="dxa"/>
            <w:tcBorders>
              <w:top w:val="single" w:sz="4" w:space="0" w:color="000000"/>
              <w:left w:val="single" w:sz="4" w:space="0" w:color="000000"/>
              <w:bottom w:val="single" w:sz="4" w:space="0" w:color="000000"/>
              <w:right w:val="single" w:sz="4" w:space="0" w:color="000000"/>
            </w:tcBorders>
          </w:tcPr>
          <w:p w14:paraId="022E79B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16匹多联机系统室外机组</w:t>
            </w:r>
          </w:p>
        </w:tc>
        <w:tc>
          <w:tcPr>
            <w:tcW w:w="1160" w:type="dxa"/>
            <w:tcBorders>
              <w:top w:val="single" w:sz="4" w:space="0" w:color="000000"/>
              <w:left w:val="single" w:sz="4" w:space="0" w:color="000000"/>
              <w:bottom w:val="single" w:sz="4" w:space="0" w:color="000000"/>
              <w:right w:val="single" w:sz="4" w:space="0" w:color="000000"/>
            </w:tcBorders>
          </w:tcPr>
          <w:p w14:paraId="4BFF0FF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1314EF2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25264810"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48A75272" w14:textId="77777777" w:rsidR="00FC5434" w:rsidRDefault="00FC5434" w:rsidP="00D5041A">
            <w:pPr>
              <w:spacing w:line="360" w:lineRule="auto"/>
              <w:jc w:val="center"/>
              <w:rPr>
                <w:rFonts w:ascii="宋体" w:hAnsi="宋体" w:cs="宋体" w:hint="eastAsia"/>
                <w:sz w:val="24"/>
              </w:rPr>
            </w:pPr>
          </w:p>
        </w:tc>
      </w:tr>
      <w:tr w:rsidR="00FC5434" w14:paraId="3224D3AB"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298D2AF0"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22</w:t>
            </w:r>
          </w:p>
        </w:tc>
        <w:tc>
          <w:tcPr>
            <w:tcW w:w="3334" w:type="dxa"/>
            <w:tcBorders>
              <w:top w:val="single" w:sz="4" w:space="0" w:color="000000"/>
              <w:left w:val="single" w:sz="4" w:space="0" w:color="000000"/>
              <w:bottom w:val="single" w:sz="4" w:space="0" w:color="000000"/>
              <w:right w:val="single" w:sz="4" w:space="0" w:color="000000"/>
            </w:tcBorders>
          </w:tcPr>
          <w:p w14:paraId="27B5107B"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20匹多联机系统室外机组</w:t>
            </w:r>
          </w:p>
        </w:tc>
        <w:tc>
          <w:tcPr>
            <w:tcW w:w="1160" w:type="dxa"/>
            <w:tcBorders>
              <w:top w:val="single" w:sz="4" w:space="0" w:color="000000"/>
              <w:left w:val="single" w:sz="4" w:space="0" w:color="000000"/>
              <w:bottom w:val="single" w:sz="4" w:space="0" w:color="000000"/>
              <w:right w:val="single" w:sz="4" w:space="0" w:color="000000"/>
            </w:tcBorders>
          </w:tcPr>
          <w:p w14:paraId="6846099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61EB9816"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26366BD8"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0D40DDF" w14:textId="77777777" w:rsidR="00FC5434" w:rsidRDefault="00FC5434" w:rsidP="00D5041A">
            <w:pPr>
              <w:spacing w:line="360" w:lineRule="auto"/>
              <w:jc w:val="center"/>
              <w:rPr>
                <w:rFonts w:ascii="宋体" w:hAnsi="宋体" w:cs="宋体" w:hint="eastAsia"/>
                <w:sz w:val="24"/>
              </w:rPr>
            </w:pPr>
          </w:p>
        </w:tc>
      </w:tr>
      <w:tr w:rsidR="00FC5434" w14:paraId="24D8DA74"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tcPr>
          <w:p w14:paraId="49D90EA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23</w:t>
            </w:r>
          </w:p>
        </w:tc>
        <w:tc>
          <w:tcPr>
            <w:tcW w:w="3334" w:type="dxa"/>
            <w:tcBorders>
              <w:top w:val="single" w:sz="4" w:space="0" w:color="000000"/>
              <w:left w:val="single" w:sz="4" w:space="0" w:color="000000"/>
              <w:bottom w:val="single" w:sz="4" w:space="0" w:color="000000"/>
              <w:right w:val="single" w:sz="4" w:space="0" w:color="000000"/>
            </w:tcBorders>
          </w:tcPr>
          <w:p w14:paraId="2714EE99"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50匹多联机系统室外机组</w:t>
            </w:r>
          </w:p>
        </w:tc>
        <w:tc>
          <w:tcPr>
            <w:tcW w:w="1160" w:type="dxa"/>
            <w:tcBorders>
              <w:top w:val="single" w:sz="4" w:space="0" w:color="000000"/>
              <w:left w:val="single" w:sz="4" w:space="0" w:color="000000"/>
              <w:bottom w:val="single" w:sz="4" w:space="0" w:color="000000"/>
              <w:right w:val="single" w:sz="4" w:space="0" w:color="000000"/>
            </w:tcBorders>
          </w:tcPr>
          <w:p w14:paraId="69121EB3"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台</w:t>
            </w:r>
          </w:p>
        </w:tc>
        <w:tc>
          <w:tcPr>
            <w:tcW w:w="1134" w:type="dxa"/>
            <w:tcBorders>
              <w:top w:val="single" w:sz="4" w:space="0" w:color="000000"/>
              <w:left w:val="single" w:sz="4" w:space="0" w:color="000000"/>
              <w:bottom w:val="single" w:sz="4" w:space="0" w:color="000000"/>
              <w:right w:val="single" w:sz="4" w:space="0" w:color="000000"/>
            </w:tcBorders>
          </w:tcPr>
          <w:p w14:paraId="77309EE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1F4DEB80"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0B505BA7" w14:textId="77777777" w:rsidR="00FC5434" w:rsidRDefault="00FC5434" w:rsidP="00D5041A">
            <w:pPr>
              <w:spacing w:line="360" w:lineRule="auto"/>
              <w:jc w:val="center"/>
              <w:rPr>
                <w:rFonts w:ascii="宋体" w:hAnsi="宋体" w:cs="宋体" w:hint="eastAsia"/>
                <w:sz w:val="24"/>
              </w:rPr>
            </w:pPr>
          </w:p>
        </w:tc>
      </w:tr>
      <w:tr w:rsidR="00FC5434" w14:paraId="5CFCF575"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vAlign w:val="center"/>
          </w:tcPr>
          <w:p w14:paraId="2E41643E"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24</w:t>
            </w:r>
          </w:p>
        </w:tc>
        <w:tc>
          <w:tcPr>
            <w:tcW w:w="3334" w:type="dxa"/>
            <w:tcBorders>
              <w:top w:val="single" w:sz="4" w:space="0" w:color="000000"/>
              <w:left w:val="single" w:sz="4" w:space="0" w:color="000000"/>
              <w:bottom w:val="single" w:sz="4" w:space="0" w:color="000000"/>
              <w:right w:val="single" w:sz="4" w:space="0" w:color="000000"/>
            </w:tcBorders>
            <w:vAlign w:val="center"/>
          </w:tcPr>
          <w:p w14:paraId="1DAF58AC"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全热交换器1000m3/h</w:t>
            </w:r>
          </w:p>
        </w:tc>
        <w:tc>
          <w:tcPr>
            <w:tcW w:w="1160" w:type="dxa"/>
            <w:tcBorders>
              <w:top w:val="single" w:sz="4" w:space="0" w:color="000000"/>
              <w:left w:val="single" w:sz="4" w:space="0" w:color="000000"/>
              <w:bottom w:val="single" w:sz="4" w:space="0" w:color="000000"/>
              <w:right w:val="single" w:sz="4" w:space="0" w:color="000000"/>
            </w:tcBorders>
            <w:vAlign w:val="center"/>
          </w:tcPr>
          <w:p w14:paraId="6AE97029" w14:textId="77777777" w:rsidR="00FC5434" w:rsidRDefault="00FC5434" w:rsidP="00D5041A">
            <w:pPr>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vAlign w:val="center"/>
          </w:tcPr>
          <w:p w14:paraId="1880BF25" w14:textId="77777777" w:rsidR="00FC5434" w:rsidRDefault="00FC5434" w:rsidP="00D5041A">
            <w:pPr>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1E31B7CC"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7464E047" w14:textId="77777777" w:rsidR="00FC5434" w:rsidRDefault="00FC5434" w:rsidP="00D5041A">
            <w:pPr>
              <w:spacing w:line="360" w:lineRule="auto"/>
              <w:ind w:firstLine="420"/>
              <w:rPr>
                <w:rFonts w:ascii="楷体" w:eastAsia="楷体" w:hAnsi="楷体" w:cs="Arial" w:hint="eastAsia"/>
                <w:sz w:val="24"/>
              </w:rPr>
            </w:pPr>
          </w:p>
        </w:tc>
      </w:tr>
      <w:tr w:rsidR="00FC5434" w14:paraId="5B2DBB2D"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vAlign w:val="center"/>
          </w:tcPr>
          <w:p w14:paraId="6F617878"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25</w:t>
            </w:r>
          </w:p>
        </w:tc>
        <w:tc>
          <w:tcPr>
            <w:tcW w:w="3334" w:type="dxa"/>
            <w:tcBorders>
              <w:top w:val="single" w:sz="4" w:space="0" w:color="000000"/>
              <w:left w:val="single" w:sz="4" w:space="0" w:color="000000"/>
              <w:bottom w:val="single" w:sz="4" w:space="0" w:color="000000"/>
              <w:right w:val="single" w:sz="4" w:space="0" w:color="000000"/>
            </w:tcBorders>
            <w:vAlign w:val="center"/>
          </w:tcPr>
          <w:p w14:paraId="0957942D"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全热交换器1500m3/h</w:t>
            </w:r>
          </w:p>
        </w:tc>
        <w:tc>
          <w:tcPr>
            <w:tcW w:w="1160" w:type="dxa"/>
            <w:tcBorders>
              <w:top w:val="single" w:sz="4" w:space="0" w:color="000000"/>
              <w:left w:val="single" w:sz="4" w:space="0" w:color="000000"/>
              <w:bottom w:val="single" w:sz="4" w:space="0" w:color="000000"/>
              <w:right w:val="single" w:sz="4" w:space="0" w:color="000000"/>
            </w:tcBorders>
            <w:vAlign w:val="center"/>
          </w:tcPr>
          <w:p w14:paraId="7FDC2A22" w14:textId="77777777" w:rsidR="00FC5434" w:rsidRDefault="00FC5434" w:rsidP="00D5041A">
            <w:pPr>
              <w:jc w:val="center"/>
              <w:rPr>
                <w:rFonts w:ascii="宋体" w:hAnsi="宋体" w:cs="宋体" w:hint="eastAsia"/>
                <w:sz w:val="24"/>
              </w:rPr>
            </w:pPr>
            <w:r>
              <w:rPr>
                <w:rFonts w:ascii="宋体" w:hAnsi="宋体" w:cs="宋体" w:hint="eastAsia"/>
                <w:sz w:val="24"/>
              </w:rPr>
              <w:t>套</w:t>
            </w:r>
          </w:p>
        </w:tc>
        <w:tc>
          <w:tcPr>
            <w:tcW w:w="1134" w:type="dxa"/>
            <w:tcBorders>
              <w:top w:val="single" w:sz="4" w:space="0" w:color="000000"/>
              <w:left w:val="single" w:sz="4" w:space="0" w:color="000000"/>
              <w:bottom w:val="single" w:sz="4" w:space="0" w:color="000000"/>
              <w:right w:val="single" w:sz="4" w:space="0" w:color="000000"/>
            </w:tcBorders>
            <w:vAlign w:val="center"/>
          </w:tcPr>
          <w:p w14:paraId="3C494580" w14:textId="77777777" w:rsidR="00FC5434" w:rsidRDefault="00FC5434" w:rsidP="00D5041A">
            <w:pPr>
              <w:jc w:val="center"/>
              <w:rPr>
                <w:rFonts w:ascii="宋体" w:hAnsi="宋体" w:cs="宋体" w:hint="eastAsia"/>
                <w:sz w:val="24"/>
              </w:rPr>
            </w:pPr>
            <w:r>
              <w:rPr>
                <w:rFonts w:ascii="宋体" w:hAnsi="宋体" w:cs="宋体" w:hint="eastAsia"/>
                <w:sz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14:paraId="61FC0FBF"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1DF500D5" w14:textId="77777777" w:rsidR="00FC5434" w:rsidRDefault="00FC5434" w:rsidP="00D5041A">
            <w:pPr>
              <w:spacing w:line="360" w:lineRule="auto"/>
              <w:ind w:firstLine="420"/>
              <w:rPr>
                <w:rFonts w:ascii="楷体" w:eastAsia="楷体" w:hAnsi="楷体" w:cs="Arial" w:hint="eastAsia"/>
                <w:sz w:val="24"/>
              </w:rPr>
            </w:pPr>
          </w:p>
        </w:tc>
      </w:tr>
      <w:tr w:rsidR="00FC5434" w14:paraId="3E591F4E" w14:textId="77777777" w:rsidTr="00D5041A">
        <w:trPr>
          <w:trHeight w:val="64"/>
        </w:trPr>
        <w:tc>
          <w:tcPr>
            <w:tcW w:w="644" w:type="dxa"/>
            <w:tcBorders>
              <w:top w:val="single" w:sz="4" w:space="0" w:color="000000"/>
              <w:left w:val="single" w:sz="4" w:space="0" w:color="000000"/>
              <w:bottom w:val="single" w:sz="4" w:space="0" w:color="000000"/>
              <w:right w:val="single" w:sz="4" w:space="0" w:color="000000"/>
            </w:tcBorders>
            <w:vAlign w:val="center"/>
          </w:tcPr>
          <w:p w14:paraId="04729859"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26</w:t>
            </w:r>
          </w:p>
        </w:tc>
        <w:tc>
          <w:tcPr>
            <w:tcW w:w="3334" w:type="dxa"/>
            <w:tcBorders>
              <w:top w:val="single" w:sz="4" w:space="0" w:color="000000"/>
              <w:left w:val="single" w:sz="4" w:space="0" w:color="000000"/>
              <w:bottom w:val="single" w:sz="4" w:space="0" w:color="000000"/>
              <w:right w:val="single" w:sz="4" w:space="0" w:color="000000"/>
            </w:tcBorders>
            <w:vAlign w:val="center"/>
          </w:tcPr>
          <w:p w14:paraId="3B4B507F" w14:textId="77777777" w:rsidR="00FC5434" w:rsidRDefault="00FC5434" w:rsidP="00D5041A">
            <w:pPr>
              <w:spacing w:line="360" w:lineRule="auto"/>
              <w:jc w:val="center"/>
              <w:rPr>
                <w:rFonts w:ascii="宋体" w:hAnsi="宋体" w:cs="宋体" w:hint="eastAsia"/>
                <w:sz w:val="24"/>
              </w:rPr>
            </w:pPr>
            <w:r>
              <w:rPr>
                <w:rFonts w:ascii="宋体" w:hAnsi="宋体" w:cs="宋体" w:hint="eastAsia"/>
                <w:sz w:val="24"/>
              </w:rPr>
              <w:t>安装配套辅材设施及配套服务</w:t>
            </w:r>
          </w:p>
        </w:tc>
        <w:tc>
          <w:tcPr>
            <w:tcW w:w="1160" w:type="dxa"/>
            <w:tcBorders>
              <w:top w:val="single" w:sz="4" w:space="0" w:color="000000"/>
              <w:left w:val="single" w:sz="4" w:space="0" w:color="000000"/>
              <w:bottom w:val="single" w:sz="4" w:space="0" w:color="000000"/>
              <w:right w:val="single" w:sz="4" w:space="0" w:color="000000"/>
            </w:tcBorders>
            <w:vAlign w:val="center"/>
          </w:tcPr>
          <w:p w14:paraId="535BDA86" w14:textId="77777777" w:rsidR="00FC5434" w:rsidRDefault="00FC5434" w:rsidP="00D5041A">
            <w:pPr>
              <w:jc w:val="center"/>
              <w:rPr>
                <w:rFonts w:ascii="宋体" w:hAnsi="宋体" w:cs="宋体" w:hint="eastAsia"/>
                <w:sz w:val="24"/>
              </w:rPr>
            </w:pPr>
            <w:r>
              <w:rPr>
                <w:rFonts w:ascii="宋体" w:hAnsi="宋体" w:cs="宋体" w:hint="eastAsia"/>
                <w:sz w:val="24"/>
              </w:rPr>
              <w:t>项</w:t>
            </w:r>
          </w:p>
        </w:tc>
        <w:tc>
          <w:tcPr>
            <w:tcW w:w="1134" w:type="dxa"/>
            <w:tcBorders>
              <w:top w:val="single" w:sz="4" w:space="0" w:color="000000"/>
              <w:left w:val="single" w:sz="4" w:space="0" w:color="000000"/>
              <w:bottom w:val="single" w:sz="4" w:space="0" w:color="000000"/>
              <w:right w:val="single" w:sz="4" w:space="0" w:color="000000"/>
            </w:tcBorders>
            <w:vAlign w:val="center"/>
          </w:tcPr>
          <w:p w14:paraId="05DB1DFA" w14:textId="77777777" w:rsidR="00FC5434" w:rsidRDefault="00FC5434" w:rsidP="00D5041A">
            <w:pPr>
              <w:jc w:val="center"/>
              <w:rPr>
                <w:rFonts w:ascii="宋体" w:hAnsi="宋体" w:cs="宋体" w:hint="eastAsia"/>
                <w:sz w:val="24"/>
              </w:rPr>
            </w:pPr>
            <w:r>
              <w:rPr>
                <w:rFonts w:ascii="宋体" w:hAnsi="宋体" w:cs="宋体" w:hint="eastAsia"/>
                <w:sz w:val="24"/>
              </w:rPr>
              <w:t>1</w:t>
            </w:r>
          </w:p>
        </w:tc>
        <w:tc>
          <w:tcPr>
            <w:tcW w:w="1558" w:type="dxa"/>
            <w:tcBorders>
              <w:top w:val="single" w:sz="4" w:space="0" w:color="000000"/>
              <w:left w:val="single" w:sz="4" w:space="0" w:color="000000"/>
              <w:bottom w:val="single" w:sz="4" w:space="0" w:color="000000"/>
              <w:right w:val="single" w:sz="4" w:space="0" w:color="000000"/>
            </w:tcBorders>
            <w:vAlign w:val="center"/>
          </w:tcPr>
          <w:p w14:paraId="4219A463" w14:textId="77777777" w:rsidR="00FC5434" w:rsidRDefault="00FC5434" w:rsidP="00D5041A">
            <w:pPr>
              <w:widowControl/>
              <w:jc w:val="center"/>
              <w:rPr>
                <w:rFonts w:ascii="宋体" w:hAnsi="宋体" w:cs="宋体" w:hint="eastAsia"/>
                <w:sz w:val="24"/>
              </w:rPr>
            </w:pPr>
            <w:r>
              <w:rPr>
                <w:rFonts w:ascii="宋体" w:hAnsi="宋体" w:cs="宋体" w:hint="eastAsia"/>
                <w:sz w:val="24"/>
              </w:rPr>
              <w:t>否</w:t>
            </w:r>
          </w:p>
        </w:tc>
        <w:tc>
          <w:tcPr>
            <w:tcW w:w="1275" w:type="dxa"/>
            <w:tcBorders>
              <w:top w:val="single" w:sz="4" w:space="0" w:color="000000"/>
              <w:left w:val="single" w:sz="4" w:space="0" w:color="000000"/>
              <w:bottom w:val="single" w:sz="4" w:space="0" w:color="000000"/>
              <w:right w:val="single" w:sz="4" w:space="0" w:color="000000"/>
            </w:tcBorders>
          </w:tcPr>
          <w:p w14:paraId="6CC43604" w14:textId="77777777" w:rsidR="00FC5434" w:rsidRDefault="00FC5434" w:rsidP="00D5041A">
            <w:pPr>
              <w:spacing w:line="360" w:lineRule="auto"/>
              <w:ind w:firstLine="420"/>
              <w:rPr>
                <w:rFonts w:ascii="楷体" w:eastAsia="楷体" w:hAnsi="楷体" w:cs="Arial" w:hint="eastAsia"/>
                <w:sz w:val="24"/>
              </w:rPr>
            </w:pPr>
          </w:p>
        </w:tc>
      </w:tr>
    </w:tbl>
    <w:p w14:paraId="0EA7FB23" w14:textId="21E8C09A" w:rsidR="00ED79AA" w:rsidRDefault="00FC5434" w:rsidP="00FC5434">
      <w:pPr>
        <w:rPr>
          <w:rFonts w:ascii="宋体" w:hAnsi="宋体" w:hint="eastAsia"/>
          <w:u w:val="single"/>
        </w:rPr>
      </w:pPr>
      <w:r>
        <w:rPr>
          <w:rFonts w:ascii="宋体" w:hAnsi="宋体" w:hint="eastAsia"/>
        </w:rPr>
        <w:t>（2）</w:t>
      </w:r>
      <w:r w:rsidR="00ED79AA">
        <w:rPr>
          <w:rFonts w:ascii="宋体" w:hAnsi="宋体" w:hint="eastAsia"/>
        </w:rPr>
        <w:t>本项目核心产品为：</w:t>
      </w:r>
      <w:r w:rsidR="00A9638E" w:rsidRPr="00A9638E">
        <w:rPr>
          <w:rFonts w:hint="eastAsia"/>
          <w:color w:val="70AD47"/>
          <w:u w:val="single"/>
        </w:rPr>
        <w:t>2P</w:t>
      </w:r>
      <w:r w:rsidR="00A9638E" w:rsidRPr="00A9638E">
        <w:rPr>
          <w:rFonts w:hint="eastAsia"/>
          <w:color w:val="70AD47"/>
          <w:u w:val="single"/>
        </w:rPr>
        <w:t>挂机、环形出风嵌入式室内机</w:t>
      </w:r>
      <w:r w:rsidR="00A9638E" w:rsidRPr="00A9638E">
        <w:rPr>
          <w:rFonts w:hint="eastAsia"/>
          <w:color w:val="70AD47"/>
          <w:u w:val="single"/>
        </w:rPr>
        <w:t>AC-140</w:t>
      </w:r>
      <w:r w:rsidR="00ED79AA">
        <w:rPr>
          <w:rFonts w:ascii="宋体" w:hAnsi="宋体" w:hint="eastAsia"/>
          <w:u w:val="single"/>
        </w:rPr>
        <w:t>。</w:t>
      </w:r>
    </w:p>
    <w:p w14:paraId="50A749EF" w14:textId="77777777" w:rsidR="00FC5434" w:rsidRPr="00FC5434" w:rsidRDefault="00FC5434" w:rsidP="00FC5434">
      <w:pPr>
        <w:rPr>
          <w:rFonts w:ascii="宋体" w:hAnsi="宋体" w:hint="eastAsia"/>
        </w:rPr>
      </w:pPr>
    </w:p>
    <w:p w14:paraId="68FCA0D6" w14:textId="77777777" w:rsidR="00ED79AA" w:rsidRDefault="00ED79AA" w:rsidP="00ED79AA">
      <w:pPr>
        <w:ind w:firstLine="281"/>
        <w:rPr>
          <w:rFonts w:ascii="宋体" w:hAnsi="宋体" w:hint="eastAsia"/>
          <w:b/>
          <w:sz w:val="28"/>
          <w:szCs w:val="28"/>
        </w:rPr>
      </w:pPr>
      <w:r>
        <w:rPr>
          <w:rFonts w:ascii="宋体" w:hAnsi="宋体" w:hint="eastAsia"/>
          <w:b/>
          <w:sz w:val="28"/>
          <w:szCs w:val="28"/>
        </w:rPr>
        <w:t xml:space="preserve">三.技术要求 </w:t>
      </w:r>
    </w:p>
    <w:p w14:paraId="3EB32788" w14:textId="77777777" w:rsidR="00ED79AA" w:rsidRDefault="00ED79AA" w:rsidP="00ED79AA">
      <w:pPr>
        <w:spacing w:line="264" w:lineRule="auto"/>
        <w:rPr>
          <w:rFonts w:ascii="宋体" w:hAnsi="宋体" w:cs="宋体" w:hint="eastAsia"/>
          <w:bCs/>
          <w:color w:val="000000"/>
          <w:sz w:val="24"/>
        </w:rPr>
      </w:pPr>
      <w:r>
        <w:rPr>
          <w:rFonts w:ascii="宋体" w:hAnsi="宋体" w:cs="宋体" w:hint="eastAsia"/>
          <w:bCs/>
          <w:color w:val="000000"/>
          <w:sz w:val="24"/>
        </w:rPr>
        <w:t>1.产品技术指标</w:t>
      </w:r>
    </w:p>
    <w:p w14:paraId="7A00548F" w14:textId="77777777" w:rsidR="00ED79AA" w:rsidRDefault="00ED79AA" w:rsidP="00ED79AA">
      <w:pPr>
        <w:rPr>
          <w:rFonts w:ascii="宋体" w:hAnsi="宋体" w:hint="eastAsia"/>
        </w:rPr>
      </w:pPr>
      <w:r>
        <w:rPr>
          <w:rFonts w:ascii="宋体" w:hAnsi="宋体" w:hint="eastAsia"/>
        </w:rPr>
        <w:t>指标按重要性分为“</w:t>
      </w:r>
      <w:r>
        <w:rPr>
          <w:rFonts w:ascii="宋体" w:hAnsi="宋体" w:cs="宋体" w:hint="eastAsia"/>
        </w:rPr>
        <w:t>★</w:t>
      </w:r>
      <w:r>
        <w:rPr>
          <w:rFonts w:ascii="宋体" w:hAnsi="宋体" w:hint="eastAsia"/>
        </w:rPr>
        <w:t>”、“#”和“</w:t>
      </w:r>
      <w:r>
        <w:rPr>
          <w:rFonts w:ascii="宋体" w:hAnsi="宋体" w:cs="宋体" w:hint="eastAsia"/>
        </w:rPr>
        <w:t>◇</w:t>
      </w:r>
      <w:r>
        <w:rPr>
          <w:rFonts w:ascii="宋体" w:hAnsi="宋体" w:hint="eastAsia"/>
        </w:rPr>
        <w:t>”。</w:t>
      </w:r>
      <w:r>
        <w:rPr>
          <w:rFonts w:ascii="宋体" w:hAnsi="宋体" w:cs="宋体" w:hint="eastAsia"/>
        </w:rPr>
        <w:t>★</w:t>
      </w:r>
      <w:r>
        <w:rPr>
          <w:rFonts w:ascii="宋体" w:hAnsi="宋体" w:hint="eastAsia"/>
        </w:rPr>
        <w:t>代表实质性指标，不满足该指标项将导致投标无效。#代表重要指标，</w:t>
      </w:r>
      <w:r>
        <w:rPr>
          <w:rFonts w:ascii="宋体" w:hAnsi="宋体" w:cs="宋体" w:hint="eastAsia"/>
        </w:rPr>
        <w:t>◇</w:t>
      </w:r>
      <w:r>
        <w:rPr>
          <w:rFonts w:ascii="宋体" w:hAnsi="宋体" w:hint="eastAsia"/>
        </w:rPr>
        <w:t xml:space="preserve">代表一般指标项。 </w:t>
      </w:r>
    </w:p>
    <w:p w14:paraId="641A86A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（一）</w:t>
      </w:r>
      <w:r w:rsidRPr="00FC5434">
        <w:rPr>
          <w:rFonts w:ascii="楷体" w:eastAsia="楷体" w:hAnsi="楷体" w:cs="Arial" w:hint="eastAsia"/>
          <w:b/>
          <w:color w:val="0000FF"/>
          <w:sz w:val="24"/>
        </w:rPr>
        <w:t>2P挂机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32"/>
        <w:gridCol w:w="5622"/>
        <w:gridCol w:w="1922"/>
      </w:tblGrid>
      <w:tr w:rsidR="00FC5434" w:rsidRPr="00FC5434" w14:paraId="685484DC"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68AD195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53B2534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8" w:type="pct"/>
            <w:tcBorders>
              <w:top w:val="single" w:sz="6" w:space="0" w:color="auto"/>
              <w:left w:val="single" w:sz="6" w:space="0" w:color="auto"/>
              <w:bottom w:val="single" w:sz="6" w:space="0" w:color="auto"/>
              <w:right w:val="single" w:sz="6" w:space="0" w:color="auto"/>
            </w:tcBorders>
            <w:shd w:val="clear" w:color="auto" w:fill="E4E4E4"/>
            <w:vAlign w:val="center"/>
          </w:tcPr>
          <w:p w14:paraId="7B30E25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02" w:type="pct"/>
            <w:tcBorders>
              <w:top w:val="single" w:sz="6" w:space="0" w:color="auto"/>
              <w:left w:val="single" w:sz="6" w:space="0" w:color="auto"/>
              <w:bottom w:val="single" w:sz="6" w:space="0" w:color="auto"/>
              <w:right w:val="single" w:sz="6" w:space="0" w:color="auto"/>
            </w:tcBorders>
            <w:shd w:val="clear" w:color="auto" w:fill="E4E4E4"/>
            <w:vAlign w:val="center"/>
          </w:tcPr>
          <w:p w14:paraId="1D681BD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4" w:type="pct"/>
            <w:tcBorders>
              <w:top w:val="single" w:sz="6" w:space="0" w:color="auto"/>
              <w:left w:val="single" w:sz="6" w:space="0" w:color="auto"/>
              <w:bottom w:val="single" w:sz="6" w:space="0" w:color="auto"/>
              <w:right w:val="single" w:sz="6" w:space="0" w:color="auto"/>
            </w:tcBorders>
            <w:shd w:val="clear" w:color="auto" w:fill="E4E4E4"/>
            <w:vAlign w:val="center"/>
          </w:tcPr>
          <w:p w14:paraId="3E01DBA8"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1B7F84D0" w14:textId="77777777" w:rsidTr="00D5041A">
        <w:trPr>
          <w:trHeight w:val="838"/>
        </w:trPr>
        <w:tc>
          <w:tcPr>
            <w:tcW w:w="951" w:type="dxa"/>
            <w:tcBorders>
              <w:top w:val="single" w:sz="4" w:space="0" w:color="auto"/>
              <w:left w:val="single" w:sz="4" w:space="0" w:color="auto"/>
              <w:bottom w:val="single" w:sz="4" w:space="0" w:color="auto"/>
              <w:right w:val="single" w:sz="4" w:space="0" w:color="auto"/>
            </w:tcBorders>
            <w:vAlign w:val="center"/>
          </w:tcPr>
          <w:p w14:paraId="0D79DB0B"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16D4F6C9" w14:textId="77777777" w:rsidR="00FC5434" w:rsidRPr="00FC5434" w:rsidRDefault="00FC5434" w:rsidP="00FC5434">
            <w:pPr>
              <w:jc w:val="center"/>
            </w:pPr>
          </w:p>
        </w:tc>
        <w:tc>
          <w:tcPr>
            <w:tcW w:w="825" w:type="dxa"/>
            <w:tcBorders>
              <w:top w:val="single" w:sz="6" w:space="0" w:color="auto"/>
              <w:left w:val="single" w:sz="6" w:space="0" w:color="auto"/>
              <w:bottom w:val="single" w:sz="6" w:space="0" w:color="auto"/>
              <w:right w:val="single" w:sz="6" w:space="0" w:color="auto"/>
            </w:tcBorders>
            <w:vAlign w:val="center"/>
          </w:tcPr>
          <w:p w14:paraId="030C42EF" w14:textId="77777777" w:rsidR="00FC5434" w:rsidRPr="00FC5434" w:rsidRDefault="00FC5434" w:rsidP="00FC5434">
            <w:pPr>
              <w:jc w:val="center"/>
            </w:pPr>
          </w:p>
        </w:tc>
        <w:tc>
          <w:tcPr>
            <w:tcW w:w="5622" w:type="dxa"/>
            <w:tcBorders>
              <w:top w:val="single" w:sz="6" w:space="0" w:color="auto"/>
              <w:left w:val="single" w:sz="6" w:space="0" w:color="auto"/>
              <w:bottom w:val="single" w:sz="6" w:space="0" w:color="auto"/>
              <w:right w:val="single" w:sz="6" w:space="0" w:color="auto"/>
            </w:tcBorders>
            <w:vAlign w:val="center"/>
          </w:tcPr>
          <w:p w14:paraId="08706A00" w14:textId="77777777" w:rsidR="00FC5434" w:rsidRPr="00FC5434" w:rsidRDefault="00FC5434" w:rsidP="00FC5434">
            <w:pPr>
              <w:spacing w:line="360" w:lineRule="auto"/>
              <w:ind w:leftChars="114" w:left="239" w:firstLineChars="14" w:firstLine="34"/>
              <w:rPr>
                <w:rFonts w:ascii="宋体" w:hAnsi="宋体" w:cs="宋体" w:hint="eastAsia"/>
                <w:color w:val="000000"/>
                <w:sz w:val="24"/>
              </w:rPr>
            </w:pPr>
            <w:r w:rsidRPr="00FC5434">
              <w:rPr>
                <w:rFonts w:ascii="宋体" w:hAnsi="宋体" w:cs="宋体" w:hint="eastAsia"/>
                <w:color w:val="000000"/>
                <w:sz w:val="24"/>
              </w:rPr>
              <w:t>2匹挂壁式空调，能效等级≥1级</w:t>
            </w:r>
          </w:p>
          <w:p w14:paraId="5B9F24B1" w14:textId="77777777" w:rsidR="00FC5434" w:rsidRPr="00FC5434" w:rsidRDefault="00FC5434" w:rsidP="00FC5434">
            <w:pPr>
              <w:spacing w:line="360" w:lineRule="auto"/>
              <w:ind w:firstLine="240"/>
              <w:jc w:val="left"/>
              <w:rPr>
                <w:rFonts w:ascii="宋体" w:hAnsi="宋体" w:cs="宋体" w:hint="eastAsia"/>
                <w:color w:val="000000"/>
                <w:sz w:val="24"/>
              </w:rPr>
            </w:pPr>
            <w:r w:rsidRPr="00FC5434">
              <w:rPr>
                <w:rFonts w:ascii="宋体" w:hAnsi="宋体" w:cs="宋体" w:hint="eastAsia"/>
                <w:color w:val="000000"/>
                <w:sz w:val="24"/>
              </w:rPr>
              <w:t>额定制冷量≥5.05KW</w:t>
            </w:r>
          </w:p>
          <w:p w14:paraId="034F8EF5"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color w:val="000000"/>
                <w:sz w:val="24"/>
              </w:rPr>
              <w:t>额定制热量≥7.22KW</w:t>
            </w:r>
          </w:p>
        </w:tc>
        <w:tc>
          <w:tcPr>
            <w:tcW w:w="924" w:type="pct"/>
            <w:tcBorders>
              <w:top w:val="single" w:sz="6" w:space="0" w:color="auto"/>
              <w:left w:val="single" w:sz="6" w:space="0" w:color="auto"/>
              <w:bottom w:val="single" w:sz="6" w:space="0" w:color="auto"/>
              <w:right w:val="single" w:sz="6" w:space="0" w:color="auto"/>
            </w:tcBorders>
            <w:vAlign w:val="center"/>
          </w:tcPr>
          <w:p w14:paraId="1E2C1071"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r w:rsidR="00FC5434" w:rsidRPr="00FC5434" w14:paraId="361C8F21" w14:textId="77777777" w:rsidTr="00D5041A">
        <w:trPr>
          <w:trHeight w:val="495"/>
        </w:trPr>
        <w:tc>
          <w:tcPr>
            <w:tcW w:w="951" w:type="dxa"/>
            <w:tcBorders>
              <w:top w:val="single" w:sz="4" w:space="0" w:color="auto"/>
              <w:left w:val="single" w:sz="4" w:space="0" w:color="auto"/>
              <w:bottom w:val="single" w:sz="4" w:space="0" w:color="auto"/>
              <w:right w:val="single" w:sz="4" w:space="0" w:color="auto"/>
            </w:tcBorders>
            <w:vAlign w:val="center"/>
          </w:tcPr>
          <w:p w14:paraId="0616EE2B" w14:textId="77777777" w:rsidR="00FC5434" w:rsidRPr="00FC5434" w:rsidRDefault="00FC5434" w:rsidP="00FC5434">
            <w:pPr>
              <w:jc w:val="center"/>
            </w:pPr>
          </w:p>
        </w:tc>
        <w:tc>
          <w:tcPr>
            <w:tcW w:w="750" w:type="dxa"/>
            <w:tcBorders>
              <w:top w:val="single" w:sz="6" w:space="0" w:color="auto"/>
              <w:left w:val="single" w:sz="6" w:space="0" w:color="auto"/>
              <w:bottom w:val="single" w:sz="6" w:space="0" w:color="auto"/>
              <w:right w:val="single" w:sz="6" w:space="0" w:color="auto"/>
            </w:tcBorders>
            <w:vAlign w:val="center"/>
          </w:tcPr>
          <w:p w14:paraId="38BB897D"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25" w:type="dxa"/>
            <w:tcBorders>
              <w:top w:val="single" w:sz="6" w:space="0" w:color="auto"/>
              <w:left w:val="single" w:sz="6" w:space="0" w:color="auto"/>
              <w:bottom w:val="single" w:sz="6" w:space="0" w:color="auto"/>
              <w:right w:val="single" w:sz="6" w:space="0" w:color="auto"/>
            </w:tcBorders>
            <w:vAlign w:val="center"/>
          </w:tcPr>
          <w:p w14:paraId="0D965E26" w14:textId="77777777" w:rsidR="00FC5434" w:rsidRPr="00FC5434" w:rsidRDefault="00FC5434" w:rsidP="00FC5434">
            <w:pPr>
              <w:jc w:val="center"/>
            </w:pPr>
          </w:p>
        </w:tc>
        <w:tc>
          <w:tcPr>
            <w:tcW w:w="5622" w:type="dxa"/>
            <w:tcBorders>
              <w:top w:val="single" w:sz="6" w:space="0" w:color="auto"/>
              <w:left w:val="single" w:sz="6" w:space="0" w:color="auto"/>
              <w:bottom w:val="single" w:sz="6" w:space="0" w:color="auto"/>
              <w:right w:val="single" w:sz="6" w:space="0" w:color="auto"/>
            </w:tcBorders>
            <w:vAlign w:val="center"/>
          </w:tcPr>
          <w:p w14:paraId="5CA69432"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w:t>
            </w:r>
            <w:r w:rsidRPr="00FC5434">
              <w:rPr>
                <w:rFonts w:ascii="宋体" w:hAnsi="宋体" w:cs="宋体" w:hint="eastAsia"/>
                <w:sz w:val="24"/>
              </w:rPr>
              <w:t>1350W</w:t>
            </w:r>
          </w:p>
          <w:p w14:paraId="7D902B6F"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≤2000</w:t>
            </w:r>
            <w:r w:rsidRPr="00FC5434">
              <w:rPr>
                <w:rFonts w:ascii="宋体" w:hAnsi="宋体" w:cs="宋体" w:hint="eastAsia"/>
                <w:sz w:val="24"/>
              </w:rPr>
              <w:t>W</w:t>
            </w:r>
          </w:p>
          <w:p w14:paraId="1EDF4965"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w:t>
            </w:r>
            <w:r w:rsidRPr="00FC5434">
              <w:rPr>
                <w:rFonts w:ascii="宋体" w:hAnsi="宋体" w:cs="宋体" w:hint="eastAsia"/>
                <w:sz w:val="24"/>
              </w:rPr>
              <w:t>1200W</w:t>
            </w:r>
          </w:p>
          <w:p w14:paraId="770F7C22"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室内机运行噪音：≤43dB（A）</w:t>
            </w:r>
          </w:p>
          <w:p w14:paraId="281A1964"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室外机运行噪音：≤54dB(A)</w:t>
            </w:r>
          </w:p>
          <w:p w14:paraId="0C4CE0AE"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室内循环风量：≥1000m3/h</w:t>
            </w:r>
          </w:p>
          <w:p w14:paraId="7C543465" w14:textId="77777777" w:rsidR="00FC5434" w:rsidRPr="00FC5434" w:rsidRDefault="00FC5434" w:rsidP="00FC5434">
            <w:pPr>
              <w:keepNext/>
              <w:keepLines/>
              <w:spacing w:line="377" w:lineRule="auto"/>
              <w:ind w:firstLineChars="100" w:firstLine="240"/>
              <w:outlineLvl w:val="3"/>
              <w:rPr>
                <w:rFonts w:ascii="Arial" w:hAnsi="Arial"/>
                <w:b/>
                <w:bCs/>
                <w:sz w:val="28"/>
                <w:szCs w:val="28"/>
              </w:rPr>
            </w:pPr>
            <w:r w:rsidRPr="00FC5434">
              <w:rPr>
                <w:rFonts w:ascii="宋体" w:hAnsi="宋体" w:cs="宋体" w:hint="eastAsia"/>
                <w:color w:val="000000"/>
                <w:sz w:val="24"/>
                <w:szCs w:val="28"/>
              </w:rPr>
              <w:t>APF≥4.81</w:t>
            </w:r>
          </w:p>
        </w:tc>
        <w:tc>
          <w:tcPr>
            <w:tcW w:w="924" w:type="pct"/>
            <w:tcBorders>
              <w:top w:val="single" w:sz="6" w:space="0" w:color="auto"/>
              <w:left w:val="single" w:sz="6" w:space="0" w:color="auto"/>
              <w:bottom w:val="single" w:sz="6" w:space="0" w:color="auto"/>
              <w:right w:val="single" w:sz="6" w:space="0" w:color="auto"/>
            </w:tcBorders>
            <w:vAlign w:val="center"/>
          </w:tcPr>
          <w:p w14:paraId="456B07F1" w14:textId="77777777" w:rsidR="00FC5434" w:rsidRPr="00FC5434" w:rsidRDefault="00FC5434" w:rsidP="00FC5434">
            <w:pPr>
              <w:spacing w:line="300" w:lineRule="exact"/>
              <w:rPr>
                <w:rFonts w:ascii="宋体" w:hAnsi="宋体" w:cs="宋体" w:hint="eastAsia"/>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00ABB205"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w:t>
      </w:r>
      <w:r w:rsidRPr="00FC5434">
        <w:rPr>
          <w:rFonts w:ascii="楷体" w:eastAsia="楷体" w:hAnsi="楷体" w:cs="Arial" w:hint="eastAsia"/>
          <w:b/>
          <w:color w:val="0000FF"/>
          <w:sz w:val="24"/>
        </w:rPr>
        <w:t>3P挂机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847"/>
        <w:gridCol w:w="920"/>
        <w:gridCol w:w="5636"/>
        <w:gridCol w:w="1922"/>
      </w:tblGrid>
      <w:tr w:rsidR="00FC5434" w:rsidRPr="00FC5434" w14:paraId="1D887F90" w14:textId="77777777" w:rsidTr="00D5041A">
        <w:tc>
          <w:tcPr>
            <w:tcW w:w="516" w:type="pct"/>
            <w:tcBorders>
              <w:top w:val="single" w:sz="4" w:space="0" w:color="auto"/>
              <w:left w:val="single" w:sz="4" w:space="0" w:color="auto"/>
              <w:bottom w:val="single" w:sz="4" w:space="0" w:color="auto"/>
              <w:right w:val="single" w:sz="4" w:space="0" w:color="auto"/>
            </w:tcBorders>
            <w:shd w:val="clear" w:color="auto" w:fill="E4E4E4"/>
            <w:vAlign w:val="center"/>
          </w:tcPr>
          <w:p w14:paraId="55D912C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03B32A0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0B600E8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09" w:type="pct"/>
            <w:tcBorders>
              <w:top w:val="single" w:sz="6" w:space="0" w:color="auto"/>
              <w:left w:val="single" w:sz="6" w:space="0" w:color="auto"/>
              <w:bottom w:val="single" w:sz="6" w:space="0" w:color="auto"/>
              <w:right w:val="single" w:sz="6" w:space="0" w:color="auto"/>
            </w:tcBorders>
            <w:shd w:val="clear" w:color="auto" w:fill="E4E4E4"/>
            <w:vAlign w:val="center"/>
          </w:tcPr>
          <w:p w14:paraId="7F1A55E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4" w:type="pct"/>
            <w:tcBorders>
              <w:top w:val="single" w:sz="6" w:space="0" w:color="auto"/>
              <w:left w:val="single" w:sz="6" w:space="0" w:color="auto"/>
              <w:bottom w:val="single" w:sz="6" w:space="0" w:color="auto"/>
              <w:right w:val="single" w:sz="6" w:space="0" w:color="auto"/>
            </w:tcBorders>
            <w:shd w:val="clear" w:color="auto" w:fill="E4E4E4"/>
            <w:vAlign w:val="center"/>
          </w:tcPr>
          <w:p w14:paraId="305DE78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3E64F90F" w14:textId="77777777" w:rsidTr="00D5041A">
        <w:trPr>
          <w:trHeight w:val="465"/>
        </w:trPr>
        <w:tc>
          <w:tcPr>
            <w:tcW w:w="949" w:type="dxa"/>
            <w:tcBorders>
              <w:top w:val="single" w:sz="4" w:space="0" w:color="auto"/>
              <w:left w:val="single" w:sz="4" w:space="0" w:color="auto"/>
              <w:bottom w:val="single" w:sz="4" w:space="0" w:color="auto"/>
              <w:right w:val="single" w:sz="4" w:space="0" w:color="auto"/>
            </w:tcBorders>
            <w:vAlign w:val="center"/>
          </w:tcPr>
          <w:p w14:paraId="18927668"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45D52502" w14:textId="77777777" w:rsidR="00FC5434" w:rsidRPr="00FC5434" w:rsidRDefault="00FC5434" w:rsidP="00FC5434">
            <w:pPr>
              <w:jc w:val="center"/>
            </w:pPr>
          </w:p>
        </w:tc>
        <w:tc>
          <w:tcPr>
            <w:tcW w:w="814" w:type="dxa"/>
            <w:tcBorders>
              <w:top w:val="single" w:sz="6" w:space="0" w:color="auto"/>
              <w:left w:val="single" w:sz="6" w:space="0" w:color="auto"/>
              <w:bottom w:val="single" w:sz="6" w:space="0" w:color="auto"/>
              <w:right w:val="single" w:sz="6" w:space="0" w:color="auto"/>
            </w:tcBorders>
            <w:vAlign w:val="center"/>
          </w:tcPr>
          <w:p w14:paraId="1CF9A488" w14:textId="77777777" w:rsidR="00FC5434" w:rsidRPr="00FC5434" w:rsidRDefault="00FC5434" w:rsidP="00FC5434">
            <w:pPr>
              <w:spacing w:line="360" w:lineRule="auto"/>
              <w:ind w:firstLine="240"/>
              <w:rPr>
                <w:rFonts w:ascii="宋体" w:hAnsi="宋体" w:cs="宋体" w:hint="eastAsia"/>
                <w:sz w:val="24"/>
              </w:rPr>
            </w:pPr>
          </w:p>
        </w:tc>
        <w:tc>
          <w:tcPr>
            <w:tcW w:w="5636" w:type="dxa"/>
            <w:tcBorders>
              <w:top w:val="single" w:sz="6" w:space="0" w:color="auto"/>
              <w:left w:val="single" w:sz="6" w:space="0" w:color="auto"/>
              <w:bottom w:val="single" w:sz="6" w:space="0" w:color="auto"/>
              <w:right w:val="single" w:sz="6" w:space="0" w:color="auto"/>
            </w:tcBorders>
            <w:vAlign w:val="center"/>
          </w:tcPr>
          <w:p w14:paraId="3029B0FA" w14:textId="77777777" w:rsidR="00FC5434" w:rsidRPr="00FC5434" w:rsidRDefault="00FC5434" w:rsidP="00FC5434">
            <w:pPr>
              <w:spacing w:line="360" w:lineRule="auto"/>
              <w:ind w:leftChars="114" w:left="239" w:firstLineChars="14" w:firstLine="34"/>
              <w:rPr>
                <w:rFonts w:ascii="宋体" w:hAnsi="宋体" w:cs="宋体" w:hint="eastAsia"/>
                <w:color w:val="000000"/>
                <w:sz w:val="24"/>
              </w:rPr>
            </w:pPr>
            <w:r w:rsidRPr="00FC5434">
              <w:rPr>
                <w:rFonts w:ascii="宋体" w:hAnsi="宋体" w:cs="宋体" w:hint="eastAsia"/>
                <w:color w:val="000000"/>
                <w:sz w:val="24"/>
              </w:rPr>
              <w:t>3匹挂壁式空调，能效等级≥1级</w:t>
            </w:r>
          </w:p>
          <w:p w14:paraId="4A7729CE"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制冷量≥7.3KW</w:t>
            </w:r>
          </w:p>
          <w:p w14:paraId="588BAC82" w14:textId="77777777" w:rsidR="00FC5434" w:rsidRPr="00FC5434" w:rsidRDefault="00FC5434" w:rsidP="00FC5434">
            <w:pPr>
              <w:spacing w:line="360" w:lineRule="auto"/>
              <w:ind w:firstLine="240"/>
            </w:pPr>
            <w:r w:rsidRPr="00FC5434">
              <w:rPr>
                <w:rFonts w:ascii="宋体" w:hAnsi="宋体" w:cs="宋体" w:hint="eastAsia"/>
                <w:sz w:val="24"/>
              </w:rPr>
              <w:lastRenderedPageBreak/>
              <w:t>制热量≥9.77KW</w:t>
            </w:r>
          </w:p>
        </w:tc>
        <w:tc>
          <w:tcPr>
            <w:tcW w:w="924" w:type="pct"/>
            <w:tcBorders>
              <w:top w:val="single" w:sz="6" w:space="0" w:color="auto"/>
              <w:left w:val="single" w:sz="6" w:space="0" w:color="auto"/>
              <w:bottom w:val="single" w:sz="6" w:space="0" w:color="auto"/>
              <w:right w:val="single" w:sz="6" w:space="0" w:color="auto"/>
            </w:tcBorders>
            <w:vAlign w:val="center"/>
          </w:tcPr>
          <w:p w14:paraId="0165EDEB"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lastRenderedPageBreak/>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w:t>
            </w:r>
            <w:r w:rsidRPr="00FC5434">
              <w:rPr>
                <w:rFonts w:ascii="宋体" w:hAnsi="宋体" w:cs="宋体" w:hint="eastAsia"/>
                <w:spacing w:val="1"/>
                <w:sz w:val="24"/>
              </w:rPr>
              <w:lastRenderedPageBreak/>
              <w:t>检测报告</w:t>
            </w:r>
            <w:r w:rsidRPr="00FC5434">
              <w:rPr>
                <w:rFonts w:ascii="宋体" w:hAnsi="宋体" w:cs="宋体" w:hint="eastAsia"/>
                <w:spacing w:val="-10"/>
                <w:sz w:val="24"/>
              </w:rPr>
              <w:t>)</w:t>
            </w:r>
          </w:p>
        </w:tc>
      </w:tr>
      <w:tr w:rsidR="00FC5434" w:rsidRPr="00FC5434" w14:paraId="71B9750E" w14:textId="77777777" w:rsidTr="00D5041A">
        <w:trPr>
          <w:trHeight w:val="124"/>
        </w:trPr>
        <w:tc>
          <w:tcPr>
            <w:tcW w:w="949" w:type="dxa"/>
            <w:tcBorders>
              <w:top w:val="single" w:sz="4" w:space="0" w:color="auto"/>
              <w:left w:val="single" w:sz="4" w:space="0" w:color="auto"/>
              <w:bottom w:val="single" w:sz="4" w:space="0" w:color="auto"/>
              <w:right w:val="single" w:sz="4" w:space="0" w:color="auto"/>
            </w:tcBorders>
            <w:vAlign w:val="center"/>
          </w:tcPr>
          <w:p w14:paraId="42B38021" w14:textId="77777777" w:rsidR="00FC5434" w:rsidRPr="00FC5434" w:rsidRDefault="00FC5434" w:rsidP="00FC5434">
            <w:pPr>
              <w:spacing w:before="78" w:line="225" w:lineRule="auto"/>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7B474275"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77CD85DA" w14:textId="77777777" w:rsidR="00FC5434" w:rsidRPr="00FC5434" w:rsidRDefault="00FC5434" w:rsidP="00FC5434">
            <w:pPr>
              <w:spacing w:line="360" w:lineRule="auto"/>
              <w:ind w:firstLine="240"/>
              <w:rPr>
                <w:rFonts w:ascii="宋体" w:hAnsi="宋体" w:cs="宋体" w:hint="eastAsia"/>
                <w:sz w:val="24"/>
              </w:rPr>
            </w:pPr>
          </w:p>
        </w:tc>
        <w:tc>
          <w:tcPr>
            <w:tcW w:w="5636" w:type="dxa"/>
            <w:tcBorders>
              <w:top w:val="single" w:sz="6" w:space="0" w:color="auto"/>
              <w:left w:val="single" w:sz="6" w:space="0" w:color="auto"/>
              <w:bottom w:val="single" w:sz="6" w:space="0" w:color="auto"/>
              <w:right w:val="single" w:sz="6" w:space="0" w:color="auto"/>
            </w:tcBorders>
            <w:vAlign w:val="center"/>
          </w:tcPr>
          <w:p w14:paraId="2294E612"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≤2000</w:t>
            </w:r>
            <w:r w:rsidRPr="00FC5434">
              <w:rPr>
                <w:rFonts w:ascii="宋体" w:hAnsi="宋体" w:cs="宋体" w:hint="eastAsia"/>
                <w:sz w:val="24"/>
              </w:rPr>
              <w:t>W</w:t>
            </w:r>
          </w:p>
          <w:p w14:paraId="454B0D57"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≤2900</w:t>
            </w:r>
            <w:r w:rsidRPr="00FC5434">
              <w:rPr>
                <w:rFonts w:ascii="宋体" w:hAnsi="宋体" w:cs="宋体" w:hint="eastAsia"/>
                <w:sz w:val="24"/>
              </w:rPr>
              <w:t>W</w:t>
            </w:r>
          </w:p>
          <w:p w14:paraId="6B4BA369"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≤1400</w:t>
            </w:r>
            <w:r w:rsidRPr="00FC5434">
              <w:rPr>
                <w:rFonts w:ascii="宋体" w:hAnsi="宋体" w:cs="宋体" w:hint="eastAsia"/>
                <w:sz w:val="24"/>
              </w:rPr>
              <w:t>W</w:t>
            </w:r>
          </w:p>
          <w:p w14:paraId="4FC8E70F"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室内机运行噪音：≤47dB（A）</w:t>
            </w:r>
          </w:p>
          <w:p w14:paraId="6955044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室外机运行噪音：≤56dB(A)</w:t>
            </w:r>
          </w:p>
          <w:p w14:paraId="7D925C8D"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室内循环风量：≥1400m3/h</w:t>
            </w:r>
          </w:p>
          <w:p w14:paraId="72F58CF9" w14:textId="77777777" w:rsidR="00FC5434" w:rsidRPr="00FC5434" w:rsidRDefault="00FC5434" w:rsidP="00FC5434">
            <w:pPr>
              <w:keepNext/>
              <w:keepLines/>
              <w:spacing w:line="377" w:lineRule="auto"/>
              <w:ind w:firstLineChars="100" w:firstLine="240"/>
              <w:outlineLvl w:val="3"/>
              <w:rPr>
                <w:rFonts w:ascii="Arial" w:hAnsi="Arial"/>
                <w:b/>
                <w:bCs/>
                <w:sz w:val="28"/>
                <w:szCs w:val="28"/>
              </w:rPr>
            </w:pPr>
            <w:r w:rsidRPr="00FC5434">
              <w:rPr>
                <w:rFonts w:ascii="宋体" w:eastAsia="黑体" w:hAnsi="宋体" w:cs="宋体" w:hint="eastAsia"/>
                <w:color w:val="000000"/>
                <w:sz w:val="24"/>
                <w:szCs w:val="28"/>
              </w:rPr>
              <w:t>APF</w:t>
            </w:r>
            <w:r w:rsidRPr="00FC5434">
              <w:rPr>
                <w:rFonts w:ascii="宋体" w:hAnsi="宋体" w:cs="宋体" w:hint="eastAsia"/>
                <w:color w:val="000000"/>
                <w:sz w:val="24"/>
                <w:szCs w:val="28"/>
              </w:rPr>
              <w:t>≥4.5</w:t>
            </w:r>
          </w:p>
        </w:tc>
        <w:tc>
          <w:tcPr>
            <w:tcW w:w="924" w:type="pct"/>
            <w:tcBorders>
              <w:top w:val="single" w:sz="6" w:space="0" w:color="auto"/>
              <w:left w:val="single" w:sz="6" w:space="0" w:color="auto"/>
              <w:bottom w:val="single" w:sz="6" w:space="0" w:color="auto"/>
              <w:right w:val="single" w:sz="6" w:space="0" w:color="auto"/>
            </w:tcBorders>
            <w:vAlign w:val="center"/>
          </w:tcPr>
          <w:p w14:paraId="512E211F" w14:textId="77777777" w:rsidR="00FC5434" w:rsidRPr="00FC5434" w:rsidRDefault="00FC5434" w:rsidP="00FC5434">
            <w:pPr>
              <w:spacing w:line="300" w:lineRule="exact"/>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72CC8F45" w14:textId="77777777" w:rsidR="00FC5434" w:rsidRPr="00FC5434" w:rsidRDefault="00FC5434" w:rsidP="00FC5434">
      <w:pPr>
        <w:spacing w:afterLines="50" w:after="120" w:line="560" w:lineRule="exact"/>
        <w:rPr>
          <w:rFonts w:ascii="楷体" w:eastAsia="楷体" w:hAnsi="楷体" w:cs="Arial" w:hint="eastAsia"/>
          <w:b/>
          <w:color w:val="0000FF"/>
          <w:kern w:val="0"/>
          <w:sz w:val="24"/>
        </w:rPr>
      </w:pPr>
      <w:r w:rsidRPr="00FC5434">
        <w:rPr>
          <w:rFonts w:ascii="宋体" w:hAnsi="宋体" w:cs="宋体" w:hint="eastAsia"/>
          <w:color w:val="000000"/>
          <w:sz w:val="24"/>
        </w:rPr>
        <w:t>（三）</w:t>
      </w:r>
      <w:r w:rsidRPr="00FC5434">
        <w:rPr>
          <w:rFonts w:ascii="楷体" w:eastAsia="楷体" w:hAnsi="楷体" w:cs="Arial" w:hint="eastAsia"/>
          <w:b/>
          <w:color w:val="0000FF"/>
          <w:kern w:val="0"/>
          <w:sz w:val="24"/>
        </w:rPr>
        <w:t>2P柜机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3"/>
        <w:gridCol w:w="846"/>
        <w:gridCol w:w="903"/>
        <w:gridCol w:w="5655"/>
        <w:gridCol w:w="1922"/>
      </w:tblGrid>
      <w:tr w:rsidR="00FC5434" w:rsidRPr="00FC5434" w14:paraId="1952BA23" w14:textId="77777777" w:rsidTr="00D5041A">
        <w:tc>
          <w:tcPr>
            <w:tcW w:w="516" w:type="pct"/>
            <w:tcBorders>
              <w:top w:val="single" w:sz="4" w:space="0" w:color="auto"/>
              <w:left w:val="single" w:sz="4" w:space="0" w:color="auto"/>
              <w:bottom w:val="single" w:sz="4" w:space="0" w:color="auto"/>
              <w:right w:val="single" w:sz="4" w:space="0" w:color="auto"/>
            </w:tcBorders>
            <w:shd w:val="clear" w:color="auto" w:fill="E4E4E4"/>
            <w:vAlign w:val="center"/>
          </w:tcPr>
          <w:p w14:paraId="2CA14D9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4329851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34" w:type="pct"/>
            <w:tcBorders>
              <w:top w:val="single" w:sz="6" w:space="0" w:color="auto"/>
              <w:left w:val="single" w:sz="6" w:space="0" w:color="auto"/>
              <w:bottom w:val="single" w:sz="6" w:space="0" w:color="auto"/>
              <w:right w:val="single" w:sz="6" w:space="0" w:color="auto"/>
            </w:tcBorders>
            <w:shd w:val="clear" w:color="auto" w:fill="E4E4E4"/>
            <w:vAlign w:val="center"/>
          </w:tcPr>
          <w:p w14:paraId="2AE4E11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18" w:type="pct"/>
            <w:tcBorders>
              <w:top w:val="single" w:sz="6" w:space="0" w:color="auto"/>
              <w:left w:val="single" w:sz="6" w:space="0" w:color="auto"/>
              <w:bottom w:val="single" w:sz="6" w:space="0" w:color="auto"/>
              <w:right w:val="single" w:sz="6" w:space="0" w:color="auto"/>
            </w:tcBorders>
            <w:shd w:val="clear" w:color="auto" w:fill="E4E4E4"/>
            <w:vAlign w:val="center"/>
          </w:tcPr>
          <w:p w14:paraId="299CC9C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4" w:type="pct"/>
            <w:tcBorders>
              <w:top w:val="single" w:sz="6" w:space="0" w:color="auto"/>
              <w:left w:val="single" w:sz="6" w:space="0" w:color="auto"/>
              <w:bottom w:val="single" w:sz="6" w:space="0" w:color="auto"/>
              <w:right w:val="single" w:sz="6" w:space="0" w:color="auto"/>
            </w:tcBorders>
            <w:shd w:val="clear" w:color="auto" w:fill="E4E4E4"/>
            <w:vAlign w:val="center"/>
          </w:tcPr>
          <w:p w14:paraId="7EF5087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1298BD0E" w14:textId="77777777" w:rsidTr="00D5041A">
        <w:trPr>
          <w:trHeight w:val="495"/>
        </w:trPr>
        <w:tc>
          <w:tcPr>
            <w:tcW w:w="950" w:type="dxa"/>
            <w:tcBorders>
              <w:top w:val="single" w:sz="4" w:space="0" w:color="auto"/>
              <w:left w:val="single" w:sz="4" w:space="0" w:color="auto"/>
              <w:bottom w:val="single" w:sz="4" w:space="0" w:color="auto"/>
              <w:right w:val="single" w:sz="4" w:space="0" w:color="auto"/>
            </w:tcBorders>
            <w:vAlign w:val="center"/>
          </w:tcPr>
          <w:p w14:paraId="15BBA2C4" w14:textId="77777777" w:rsidR="00FC5434" w:rsidRPr="00FC5434" w:rsidRDefault="00FC5434" w:rsidP="00FC5434">
            <w:pPr>
              <w:spacing w:before="78" w:line="225" w:lineRule="auto"/>
              <w:ind w:left="212"/>
              <w:jc w:val="center"/>
              <w:rPr>
                <w:rFonts w:ascii="宋体" w:hAnsi="宋体" w:cs="宋体" w:hint="eastAsia"/>
                <w:sz w:val="24"/>
              </w:rPr>
            </w:pPr>
            <w:r w:rsidRPr="00FC5434">
              <w:rPr>
                <w:rFonts w:ascii="宋体" w:hAnsi="宋体" w:cs="宋体" w:hint="eastAsia"/>
                <w:spacing w:val="-5"/>
                <w:sz w:val="24"/>
              </w:rPr>
              <w:t>★1</w:t>
            </w:r>
          </w:p>
        </w:tc>
        <w:tc>
          <w:tcPr>
            <w:tcW w:w="749" w:type="dxa"/>
            <w:tcBorders>
              <w:top w:val="single" w:sz="6" w:space="0" w:color="auto"/>
              <w:left w:val="single" w:sz="6" w:space="0" w:color="auto"/>
              <w:bottom w:val="single" w:sz="6" w:space="0" w:color="auto"/>
              <w:right w:val="single" w:sz="6" w:space="0" w:color="auto"/>
            </w:tcBorders>
            <w:vAlign w:val="center"/>
          </w:tcPr>
          <w:p w14:paraId="5A5FE8B5" w14:textId="77777777" w:rsidR="00FC5434" w:rsidRPr="00FC5434" w:rsidRDefault="00FC5434" w:rsidP="00FC5434">
            <w:pPr>
              <w:jc w:val="center"/>
            </w:pPr>
          </w:p>
        </w:tc>
        <w:tc>
          <w:tcPr>
            <w:tcW w:w="799" w:type="dxa"/>
            <w:tcBorders>
              <w:top w:val="single" w:sz="6" w:space="0" w:color="auto"/>
              <w:left w:val="single" w:sz="6" w:space="0" w:color="auto"/>
              <w:bottom w:val="single" w:sz="6" w:space="0" w:color="auto"/>
              <w:right w:val="single" w:sz="6" w:space="0" w:color="auto"/>
            </w:tcBorders>
            <w:vAlign w:val="center"/>
          </w:tcPr>
          <w:p w14:paraId="2C6F47BD" w14:textId="77777777" w:rsidR="00FC5434" w:rsidRPr="00FC5434" w:rsidRDefault="00FC5434" w:rsidP="00FC5434">
            <w:pPr>
              <w:jc w:val="center"/>
            </w:pPr>
          </w:p>
        </w:tc>
        <w:tc>
          <w:tcPr>
            <w:tcW w:w="5654" w:type="dxa"/>
            <w:tcBorders>
              <w:top w:val="single" w:sz="6" w:space="0" w:color="auto"/>
              <w:left w:val="single" w:sz="6" w:space="0" w:color="auto"/>
              <w:bottom w:val="single" w:sz="6" w:space="0" w:color="auto"/>
              <w:right w:val="single" w:sz="6" w:space="0" w:color="auto"/>
            </w:tcBorders>
            <w:vAlign w:val="center"/>
          </w:tcPr>
          <w:p w14:paraId="441FEB49" w14:textId="77777777" w:rsidR="00FC5434" w:rsidRPr="00FC5434" w:rsidRDefault="00FC5434" w:rsidP="00FC5434">
            <w:pPr>
              <w:spacing w:line="360" w:lineRule="auto"/>
              <w:ind w:leftChars="114" w:left="239" w:firstLineChars="14" w:firstLine="34"/>
              <w:rPr>
                <w:rFonts w:ascii="宋体" w:hAnsi="宋体" w:cs="宋体" w:hint="eastAsia"/>
                <w:color w:val="000000"/>
                <w:sz w:val="24"/>
              </w:rPr>
            </w:pPr>
            <w:r w:rsidRPr="00FC5434">
              <w:rPr>
                <w:rFonts w:ascii="宋体" w:hAnsi="宋体" w:cs="宋体" w:hint="eastAsia"/>
                <w:color w:val="000000"/>
                <w:sz w:val="24"/>
              </w:rPr>
              <w:t>2匹柜式空调，能效等级≥1级</w:t>
            </w:r>
          </w:p>
          <w:p w14:paraId="17923041" w14:textId="77777777" w:rsidR="00FC5434" w:rsidRPr="00FC5434" w:rsidRDefault="00FC5434" w:rsidP="00FC5434">
            <w:pPr>
              <w:spacing w:line="360" w:lineRule="auto"/>
              <w:ind w:firstLine="240"/>
              <w:jc w:val="left"/>
              <w:rPr>
                <w:rFonts w:ascii="宋体" w:hAnsi="宋体" w:cs="宋体" w:hint="eastAsia"/>
                <w:color w:val="000000"/>
                <w:sz w:val="24"/>
              </w:rPr>
            </w:pPr>
            <w:r w:rsidRPr="00FC5434">
              <w:rPr>
                <w:rFonts w:ascii="宋体" w:hAnsi="宋体" w:cs="宋体" w:hint="eastAsia"/>
                <w:color w:val="000000"/>
                <w:sz w:val="24"/>
              </w:rPr>
              <w:t>额定制冷量≥5.12KW</w:t>
            </w:r>
          </w:p>
          <w:p w14:paraId="5E51F432" w14:textId="77777777" w:rsidR="00FC5434" w:rsidRPr="00FC5434" w:rsidRDefault="00FC5434" w:rsidP="00FC5434">
            <w:pPr>
              <w:spacing w:line="360" w:lineRule="auto"/>
              <w:ind w:firstLine="240"/>
            </w:pPr>
            <w:r w:rsidRPr="00FC5434">
              <w:rPr>
                <w:rFonts w:ascii="宋体" w:hAnsi="宋体" w:cs="宋体" w:hint="eastAsia"/>
                <w:color w:val="000000"/>
                <w:sz w:val="24"/>
              </w:rPr>
              <w:t>额定制热量≥7.22KW</w:t>
            </w:r>
          </w:p>
        </w:tc>
        <w:tc>
          <w:tcPr>
            <w:tcW w:w="924" w:type="pct"/>
            <w:tcBorders>
              <w:top w:val="single" w:sz="6" w:space="0" w:color="auto"/>
              <w:left w:val="single" w:sz="6" w:space="0" w:color="auto"/>
              <w:bottom w:val="single" w:sz="6" w:space="0" w:color="auto"/>
              <w:right w:val="single" w:sz="6" w:space="0" w:color="auto"/>
            </w:tcBorders>
            <w:vAlign w:val="center"/>
          </w:tcPr>
          <w:p w14:paraId="0912000E"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r w:rsidR="00FC5434" w:rsidRPr="00FC5434" w14:paraId="0258AF38" w14:textId="77777777" w:rsidTr="00D5041A">
        <w:trPr>
          <w:trHeight w:val="495"/>
        </w:trPr>
        <w:tc>
          <w:tcPr>
            <w:tcW w:w="950" w:type="dxa"/>
            <w:tcBorders>
              <w:top w:val="single" w:sz="4" w:space="0" w:color="auto"/>
              <w:left w:val="single" w:sz="4" w:space="0" w:color="auto"/>
              <w:bottom w:val="single" w:sz="4" w:space="0" w:color="auto"/>
              <w:right w:val="single" w:sz="4" w:space="0" w:color="auto"/>
            </w:tcBorders>
            <w:vAlign w:val="center"/>
          </w:tcPr>
          <w:p w14:paraId="08997CC2" w14:textId="77777777" w:rsidR="00FC5434" w:rsidRPr="00FC5434" w:rsidRDefault="00FC5434" w:rsidP="00FC5434">
            <w:pPr>
              <w:spacing w:before="78" w:line="225" w:lineRule="auto"/>
              <w:ind w:left="212"/>
              <w:jc w:val="center"/>
              <w:rPr>
                <w:rFonts w:ascii="宋体" w:hAnsi="宋体" w:cs="宋体" w:hint="eastAsia"/>
                <w:spacing w:val="-5"/>
                <w:sz w:val="24"/>
              </w:rPr>
            </w:pPr>
          </w:p>
        </w:tc>
        <w:tc>
          <w:tcPr>
            <w:tcW w:w="749" w:type="dxa"/>
            <w:tcBorders>
              <w:top w:val="single" w:sz="6" w:space="0" w:color="auto"/>
              <w:left w:val="single" w:sz="6" w:space="0" w:color="auto"/>
              <w:bottom w:val="single" w:sz="6" w:space="0" w:color="auto"/>
              <w:right w:val="single" w:sz="6" w:space="0" w:color="auto"/>
            </w:tcBorders>
            <w:vAlign w:val="center"/>
          </w:tcPr>
          <w:p w14:paraId="0353DA93"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799" w:type="dxa"/>
            <w:tcBorders>
              <w:top w:val="single" w:sz="6" w:space="0" w:color="auto"/>
              <w:left w:val="single" w:sz="6" w:space="0" w:color="auto"/>
              <w:bottom w:val="single" w:sz="6" w:space="0" w:color="auto"/>
              <w:right w:val="single" w:sz="6" w:space="0" w:color="auto"/>
            </w:tcBorders>
            <w:vAlign w:val="center"/>
          </w:tcPr>
          <w:p w14:paraId="42F4E071" w14:textId="77777777" w:rsidR="00FC5434" w:rsidRPr="00FC5434" w:rsidRDefault="00FC5434" w:rsidP="00FC5434">
            <w:pPr>
              <w:jc w:val="center"/>
            </w:pPr>
          </w:p>
        </w:tc>
        <w:tc>
          <w:tcPr>
            <w:tcW w:w="5654" w:type="dxa"/>
            <w:tcBorders>
              <w:top w:val="single" w:sz="6" w:space="0" w:color="auto"/>
              <w:left w:val="single" w:sz="6" w:space="0" w:color="auto"/>
              <w:bottom w:val="single" w:sz="6" w:space="0" w:color="auto"/>
              <w:right w:val="single" w:sz="6" w:space="0" w:color="auto"/>
            </w:tcBorders>
            <w:vAlign w:val="center"/>
          </w:tcPr>
          <w:p w14:paraId="47531AE1" w14:textId="77777777" w:rsidR="00FC5434" w:rsidRPr="00FC5434" w:rsidRDefault="00FC5434" w:rsidP="00606B82">
            <w:pPr>
              <w:spacing w:line="360" w:lineRule="auto"/>
              <w:ind w:firstLine="238"/>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w:t>
            </w:r>
            <w:r w:rsidRPr="00FC5434">
              <w:rPr>
                <w:rFonts w:ascii="宋体" w:hAnsi="宋体" w:cs="宋体" w:hint="eastAsia"/>
                <w:sz w:val="24"/>
              </w:rPr>
              <w:t>1310W</w:t>
            </w:r>
          </w:p>
          <w:p w14:paraId="5A3B13B0" w14:textId="77777777" w:rsidR="00FC5434" w:rsidRPr="00FC5434" w:rsidRDefault="00FC5434" w:rsidP="00606B82">
            <w:pPr>
              <w:spacing w:line="360" w:lineRule="auto"/>
              <w:ind w:firstLine="238"/>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≤2000</w:t>
            </w:r>
            <w:r w:rsidRPr="00FC5434">
              <w:rPr>
                <w:rFonts w:ascii="宋体" w:hAnsi="宋体" w:cs="宋体" w:hint="eastAsia"/>
                <w:sz w:val="24"/>
              </w:rPr>
              <w:t>W</w:t>
            </w:r>
          </w:p>
          <w:p w14:paraId="276F1AA2" w14:textId="77777777" w:rsidR="00FC5434" w:rsidRPr="00FC5434" w:rsidRDefault="00FC5434" w:rsidP="00606B82">
            <w:pPr>
              <w:spacing w:line="360" w:lineRule="auto"/>
              <w:ind w:firstLine="238"/>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w:t>
            </w:r>
            <w:r w:rsidRPr="00FC5434">
              <w:rPr>
                <w:rFonts w:ascii="宋体" w:hAnsi="宋体" w:cs="宋体" w:hint="eastAsia"/>
                <w:sz w:val="24"/>
              </w:rPr>
              <w:t>2200W</w:t>
            </w:r>
          </w:p>
          <w:p w14:paraId="6C5D8E91" w14:textId="77777777" w:rsidR="00FC5434" w:rsidRPr="00FC5434" w:rsidRDefault="00FC5434" w:rsidP="00606B82">
            <w:pPr>
              <w:spacing w:line="360" w:lineRule="auto"/>
              <w:ind w:firstLine="238"/>
              <w:rPr>
                <w:rFonts w:ascii="宋体" w:hAnsi="宋体" w:cs="宋体" w:hint="eastAsia"/>
                <w:sz w:val="24"/>
              </w:rPr>
            </w:pPr>
            <w:r w:rsidRPr="00FC5434">
              <w:rPr>
                <w:rFonts w:ascii="宋体" w:hAnsi="宋体" w:cs="宋体" w:hint="eastAsia"/>
                <w:sz w:val="24"/>
              </w:rPr>
              <w:t>室内机噪音：≤43dB(A)</w:t>
            </w:r>
          </w:p>
          <w:p w14:paraId="5C334916" w14:textId="77777777" w:rsidR="00FC5434" w:rsidRPr="00FC5434" w:rsidRDefault="00FC5434" w:rsidP="00606B82">
            <w:pPr>
              <w:spacing w:line="360" w:lineRule="auto"/>
              <w:ind w:firstLine="238"/>
              <w:rPr>
                <w:rFonts w:ascii="宋体" w:hAnsi="宋体" w:cs="宋体" w:hint="eastAsia"/>
                <w:sz w:val="24"/>
              </w:rPr>
            </w:pPr>
            <w:r w:rsidRPr="00FC5434">
              <w:rPr>
                <w:rFonts w:ascii="宋体" w:hAnsi="宋体" w:cs="宋体" w:hint="eastAsia"/>
                <w:sz w:val="24"/>
              </w:rPr>
              <w:t>室外机噪音：≤54dB(A)</w:t>
            </w:r>
          </w:p>
          <w:p w14:paraId="3687A6F0" w14:textId="77777777" w:rsidR="00FC5434" w:rsidRPr="00FC5434" w:rsidRDefault="00FC5434" w:rsidP="00606B82">
            <w:pPr>
              <w:spacing w:line="360" w:lineRule="auto"/>
              <w:ind w:firstLineChars="100" w:firstLine="240"/>
              <w:jc w:val="left"/>
              <w:rPr>
                <w:rFonts w:ascii="宋体" w:hAnsi="宋体" w:cs="宋体" w:hint="eastAsia"/>
                <w:sz w:val="24"/>
              </w:rPr>
            </w:pPr>
            <w:r w:rsidRPr="00FC5434">
              <w:rPr>
                <w:rFonts w:ascii="宋体" w:hAnsi="宋体" w:cs="宋体" w:hint="eastAsia"/>
                <w:sz w:val="24"/>
              </w:rPr>
              <w:t>室内循环风量：≥1400m3/h</w:t>
            </w:r>
          </w:p>
          <w:p w14:paraId="0D1C05C7" w14:textId="77777777" w:rsidR="00FC5434" w:rsidRPr="00FC5434" w:rsidRDefault="00FC5434" w:rsidP="00606B82">
            <w:pPr>
              <w:keepNext/>
              <w:keepLines/>
              <w:spacing w:line="377" w:lineRule="auto"/>
              <w:ind w:firstLineChars="100" w:firstLine="240"/>
              <w:outlineLvl w:val="3"/>
              <w:rPr>
                <w:rFonts w:ascii="Arial" w:hAnsi="Arial"/>
                <w:b/>
                <w:bCs/>
                <w:sz w:val="28"/>
                <w:szCs w:val="28"/>
              </w:rPr>
            </w:pPr>
            <w:r w:rsidRPr="00FC5434">
              <w:rPr>
                <w:rFonts w:ascii="宋体" w:hAnsi="宋体" w:cs="宋体" w:hint="eastAsia"/>
                <w:sz w:val="24"/>
                <w:szCs w:val="28"/>
              </w:rPr>
              <w:t>APF≥4.9</w:t>
            </w:r>
          </w:p>
        </w:tc>
        <w:tc>
          <w:tcPr>
            <w:tcW w:w="924" w:type="pct"/>
            <w:tcBorders>
              <w:top w:val="single" w:sz="6" w:space="0" w:color="auto"/>
              <w:left w:val="single" w:sz="6" w:space="0" w:color="auto"/>
              <w:bottom w:val="single" w:sz="6" w:space="0" w:color="auto"/>
              <w:right w:val="single" w:sz="6" w:space="0" w:color="auto"/>
            </w:tcBorders>
            <w:vAlign w:val="center"/>
          </w:tcPr>
          <w:p w14:paraId="07166CCD" w14:textId="77777777" w:rsidR="00FC5434" w:rsidRPr="00FC5434" w:rsidRDefault="00FC5434" w:rsidP="00FC5434">
            <w:pPr>
              <w:spacing w:line="300" w:lineRule="exact"/>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1F46BA68" w14:textId="77777777" w:rsidR="00FC5434" w:rsidRPr="00FC5434" w:rsidRDefault="00FC5434" w:rsidP="00FC5434">
      <w:pPr>
        <w:spacing w:afterLines="50" w:after="120" w:line="560" w:lineRule="exact"/>
      </w:pPr>
      <w:r w:rsidRPr="00FC5434">
        <w:rPr>
          <w:rFonts w:ascii="宋体" w:hAnsi="宋体" w:cs="宋体" w:hint="eastAsia"/>
          <w:color w:val="000000"/>
          <w:sz w:val="24"/>
        </w:rPr>
        <w:t>（四）</w:t>
      </w:r>
      <w:r w:rsidRPr="00FC5434">
        <w:rPr>
          <w:rFonts w:ascii="楷体" w:eastAsia="楷体" w:hAnsi="楷体" w:cs="Arial" w:hint="eastAsia"/>
          <w:b/>
          <w:color w:val="0000FF"/>
          <w:kern w:val="0"/>
          <w:sz w:val="24"/>
        </w:rPr>
        <w:t>3P柜机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3"/>
        <w:gridCol w:w="846"/>
        <w:gridCol w:w="903"/>
        <w:gridCol w:w="5655"/>
        <w:gridCol w:w="1922"/>
      </w:tblGrid>
      <w:tr w:rsidR="00FC5434" w:rsidRPr="00FC5434" w14:paraId="2F627CE8" w14:textId="77777777" w:rsidTr="00D5041A">
        <w:tc>
          <w:tcPr>
            <w:tcW w:w="516" w:type="pct"/>
            <w:tcBorders>
              <w:top w:val="single" w:sz="4" w:space="0" w:color="auto"/>
              <w:left w:val="single" w:sz="4" w:space="0" w:color="auto"/>
              <w:bottom w:val="single" w:sz="4" w:space="0" w:color="auto"/>
              <w:right w:val="single" w:sz="4" w:space="0" w:color="auto"/>
            </w:tcBorders>
            <w:shd w:val="clear" w:color="auto" w:fill="E4E4E4"/>
            <w:vAlign w:val="center"/>
          </w:tcPr>
          <w:p w14:paraId="7769F10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3651D60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34" w:type="pct"/>
            <w:tcBorders>
              <w:top w:val="single" w:sz="6" w:space="0" w:color="auto"/>
              <w:left w:val="single" w:sz="6" w:space="0" w:color="auto"/>
              <w:bottom w:val="single" w:sz="6" w:space="0" w:color="auto"/>
              <w:right w:val="single" w:sz="6" w:space="0" w:color="auto"/>
            </w:tcBorders>
            <w:shd w:val="clear" w:color="auto" w:fill="E4E4E4"/>
            <w:vAlign w:val="center"/>
          </w:tcPr>
          <w:p w14:paraId="7C8C442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18" w:type="pct"/>
            <w:tcBorders>
              <w:top w:val="single" w:sz="6" w:space="0" w:color="auto"/>
              <w:left w:val="single" w:sz="6" w:space="0" w:color="auto"/>
              <w:bottom w:val="single" w:sz="6" w:space="0" w:color="auto"/>
              <w:right w:val="single" w:sz="6" w:space="0" w:color="auto"/>
            </w:tcBorders>
            <w:shd w:val="clear" w:color="auto" w:fill="E4E4E4"/>
            <w:vAlign w:val="center"/>
          </w:tcPr>
          <w:p w14:paraId="2C203B54"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4" w:type="pct"/>
            <w:tcBorders>
              <w:top w:val="single" w:sz="6" w:space="0" w:color="auto"/>
              <w:left w:val="single" w:sz="6" w:space="0" w:color="auto"/>
              <w:bottom w:val="single" w:sz="6" w:space="0" w:color="auto"/>
              <w:right w:val="single" w:sz="6" w:space="0" w:color="auto"/>
            </w:tcBorders>
            <w:shd w:val="clear" w:color="auto" w:fill="E4E4E4"/>
            <w:vAlign w:val="center"/>
          </w:tcPr>
          <w:p w14:paraId="6B90DC5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0864040E" w14:textId="77777777" w:rsidTr="00D5041A">
        <w:trPr>
          <w:trHeight w:val="495"/>
        </w:trPr>
        <w:tc>
          <w:tcPr>
            <w:tcW w:w="950" w:type="dxa"/>
            <w:tcBorders>
              <w:top w:val="single" w:sz="4" w:space="0" w:color="auto"/>
              <w:left w:val="single" w:sz="4" w:space="0" w:color="auto"/>
              <w:bottom w:val="single" w:sz="4" w:space="0" w:color="auto"/>
              <w:right w:val="single" w:sz="4" w:space="0" w:color="auto"/>
            </w:tcBorders>
            <w:vAlign w:val="center"/>
          </w:tcPr>
          <w:p w14:paraId="705E8ED8" w14:textId="77777777" w:rsidR="00FC5434" w:rsidRPr="00FC5434" w:rsidRDefault="00FC5434" w:rsidP="00FC5434">
            <w:pPr>
              <w:spacing w:before="78" w:line="225" w:lineRule="auto"/>
              <w:ind w:left="212"/>
              <w:jc w:val="center"/>
              <w:rPr>
                <w:rFonts w:ascii="宋体" w:hAnsi="宋体" w:cs="宋体" w:hint="eastAsia"/>
                <w:sz w:val="24"/>
              </w:rPr>
            </w:pPr>
            <w:r w:rsidRPr="00FC5434">
              <w:rPr>
                <w:rFonts w:ascii="宋体" w:hAnsi="宋体" w:cs="宋体" w:hint="eastAsia"/>
                <w:spacing w:val="-5"/>
                <w:sz w:val="24"/>
              </w:rPr>
              <w:t>★1</w:t>
            </w:r>
          </w:p>
        </w:tc>
        <w:tc>
          <w:tcPr>
            <w:tcW w:w="749" w:type="dxa"/>
            <w:tcBorders>
              <w:top w:val="single" w:sz="6" w:space="0" w:color="auto"/>
              <w:left w:val="single" w:sz="6" w:space="0" w:color="auto"/>
              <w:bottom w:val="single" w:sz="6" w:space="0" w:color="auto"/>
              <w:right w:val="single" w:sz="6" w:space="0" w:color="auto"/>
            </w:tcBorders>
            <w:vAlign w:val="center"/>
          </w:tcPr>
          <w:p w14:paraId="769AE801" w14:textId="77777777" w:rsidR="00FC5434" w:rsidRPr="00FC5434" w:rsidRDefault="00FC5434" w:rsidP="00FC5434">
            <w:pPr>
              <w:jc w:val="center"/>
            </w:pPr>
          </w:p>
        </w:tc>
        <w:tc>
          <w:tcPr>
            <w:tcW w:w="799" w:type="dxa"/>
            <w:tcBorders>
              <w:top w:val="single" w:sz="6" w:space="0" w:color="auto"/>
              <w:left w:val="single" w:sz="6" w:space="0" w:color="auto"/>
              <w:bottom w:val="single" w:sz="6" w:space="0" w:color="auto"/>
              <w:right w:val="single" w:sz="6" w:space="0" w:color="auto"/>
            </w:tcBorders>
            <w:vAlign w:val="center"/>
          </w:tcPr>
          <w:p w14:paraId="2FC3722A" w14:textId="77777777" w:rsidR="00FC5434" w:rsidRPr="00FC5434" w:rsidRDefault="00FC5434" w:rsidP="00FC5434">
            <w:pPr>
              <w:jc w:val="center"/>
            </w:pPr>
          </w:p>
        </w:tc>
        <w:tc>
          <w:tcPr>
            <w:tcW w:w="5654" w:type="dxa"/>
            <w:tcBorders>
              <w:top w:val="single" w:sz="6" w:space="0" w:color="auto"/>
              <w:left w:val="single" w:sz="6" w:space="0" w:color="auto"/>
              <w:bottom w:val="single" w:sz="6" w:space="0" w:color="auto"/>
              <w:right w:val="single" w:sz="6" w:space="0" w:color="auto"/>
            </w:tcBorders>
            <w:vAlign w:val="center"/>
          </w:tcPr>
          <w:p w14:paraId="77FF7C36" w14:textId="77777777" w:rsidR="00FC5434" w:rsidRPr="00FC5434" w:rsidRDefault="00FC5434" w:rsidP="00FC5434">
            <w:pPr>
              <w:spacing w:line="360" w:lineRule="auto"/>
              <w:ind w:leftChars="114" w:left="239" w:firstLineChars="14" w:firstLine="34"/>
              <w:rPr>
                <w:rFonts w:ascii="宋体" w:hAnsi="宋体" w:cs="宋体" w:hint="eastAsia"/>
                <w:color w:val="000000"/>
                <w:sz w:val="24"/>
              </w:rPr>
            </w:pPr>
            <w:r w:rsidRPr="00FC5434">
              <w:rPr>
                <w:rFonts w:ascii="宋体" w:hAnsi="宋体" w:cs="宋体" w:hint="eastAsia"/>
                <w:color w:val="000000"/>
                <w:sz w:val="24"/>
              </w:rPr>
              <w:t>3匹柜式空调，能效等级≥1级</w:t>
            </w:r>
          </w:p>
          <w:p w14:paraId="1F4D2459" w14:textId="77777777" w:rsidR="00FC5434" w:rsidRPr="00FC5434" w:rsidRDefault="00FC5434" w:rsidP="00FC5434">
            <w:pPr>
              <w:spacing w:line="360" w:lineRule="auto"/>
              <w:ind w:firstLine="240"/>
              <w:jc w:val="left"/>
              <w:rPr>
                <w:rFonts w:ascii="宋体" w:hAnsi="宋体" w:cs="宋体" w:hint="eastAsia"/>
                <w:color w:val="000000"/>
                <w:sz w:val="24"/>
              </w:rPr>
            </w:pPr>
            <w:r w:rsidRPr="00FC5434">
              <w:rPr>
                <w:rFonts w:ascii="宋体" w:hAnsi="宋体" w:cs="宋体" w:hint="eastAsia"/>
                <w:color w:val="000000"/>
                <w:sz w:val="24"/>
              </w:rPr>
              <w:t>额定制冷量≥7.21KW</w:t>
            </w:r>
          </w:p>
          <w:p w14:paraId="6D782034" w14:textId="77777777" w:rsidR="00FC5434" w:rsidRPr="00FC5434" w:rsidRDefault="00FC5434" w:rsidP="00FC5434">
            <w:pPr>
              <w:spacing w:line="360" w:lineRule="auto"/>
              <w:ind w:firstLine="240"/>
            </w:pPr>
            <w:r w:rsidRPr="00FC5434">
              <w:rPr>
                <w:rFonts w:ascii="宋体" w:hAnsi="宋体" w:cs="宋体" w:hint="eastAsia"/>
                <w:color w:val="000000"/>
                <w:sz w:val="24"/>
              </w:rPr>
              <w:t>额定制热量≥9.71KW</w:t>
            </w:r>
          </w:p>
        </w:tc>
        <w:tc>
          <w:tcPr>
            <w:tcW w:w="924" w:type="pct"/>
            <w:tcBorders>
              <w:top w:val="single" w:sz="6" w:space="0" w:color="auto"/>
              <w:left w:val="single" w:sz="6" w:space="0" w:color="auto"/>
              <w:bottom w:val="single" w:sz="6" w:space="0" w:color="auto"/>
              <w:right w:val="single" w:sz="6" w:space="0" w:color="auto"/>
            </w:tcBorders>
            <w:vAlign w:val="center"/>
          </w:tcPr>
          <w:p w14:paraId="34785BBC"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r w:rsidR="00FC5434" w:rsidRPr="00FC5434" w14:paraId="24FD103D" w14:textId="77777777" w:rsidTr="00606B82">
        <w:trPr>
          <w:trHeight w:val="1261"/>
        </w:trPr>
        <w:tc>
          <w:tcPr>
            <w:tcW w:w="950" w:type="dxa"/>
            <w:tcBorders>
              <w:top w:val="single" w:sz="4" w:space="0" w:color="auto"/>
              <w:left w:val="single" w:sz="4" w:space="0" w:color="auto"/>
              <w:bottom w:val="single" w:sz="4" w:space="0" w:color="auto"/>
              <w:right w:val="single" w:sz="4" w:space="0" w:color="auto"/>
            </w:tcBorders>
            <w:vAlign w:val="center"/>
          </w:tcPr>
          <w:p w14:paraId="7FFC4EDF" w14:textId="77777777" w:rsidR="00FC5434" w:rsidRPr="00FC5434" w:rsidRDefault="00FC5434" w:rsidP="00FC5434">
            <w:pPr>
              <w:spacing w:before="78" w:line="225" w:lineRule="auto"/>
              <w:ind w:left="212"/>
              <w:jc w:val="center"/>
              <w:rPr>
                <w:rFonts w:ascii="宋体" w:hAnsi="宋体" w:cs="宋体" w:hint="eastAsia"/>
                <w:spacing w:val="-5"/>
                <w:sz w:val="24"/>
              </w:rPr>
            </w:pPr>
          </w:p>
        </w:tc>
        <w:tc>
          <w:tcPr>
            <w:tcW w:w="749" w:type="dxa"/>
            <w:tcBorders>
              <w:top w:val="single" w:sz="6" w:space="0" w:color="auto"/>
              <w:left w:val="single" w:sz="6" w:space="0" w:color="auto"/>
              <w:bottom w:val="single" w:sz="6" w:space="0" w:color="auto"/>
              <w:right w:val="single" w:sz="6" w:space="0" w:color="auto"/>
            </w:tcBorders>
            <w:vAlign w:val="center"/>
          </w:tcPr>
          <w:p w14:paraId="0D6AAD49"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799" w:type="dxa"/>
            <w:tcBorders>
              <w:top w:val="single" w:sz="6" w:space="0" w:color="auto"/>
              <w:left w:val="single" w:sz="6" w:space="0" w:color="auto"/>
              <w:bottom w:val="single" w:sz="6" w:space="0" w:color="auto"/>
              <w:right w:val="single" w:sz="6" w:space="0" w:color="auto"/>
            </w:tcBorders>
            <w:vAlign w:val="center"/>
          </w:tcPr>
          <w:p w14:paraId="50868F21" w14:textId="77777777" w:rsidR="00FC5434" w:rsidRPr="00FC5434" w:rsidRDefault="00FC5434" w:rsidP="00FC5434">
            <w:pPr>
              <w:jc w:val="center"/>
            </w:pPr>
          </w:p>
        </w:tc>
        <w:tc>
          <w:tcPr>
            <w:tcW w:w="5654" w:type="dxa"/>
            <w:tcBorders>
              <w:top w:val="single" w:sz="6" w:space="0" w:color="auto"/>
              <w:left w:val="single" w:sz="6" w:space="0" w:color="auto"/>
              <w:bottom w:val="single" w:sz="6" w:space="0" w:color="auto"/>
              <w:right w:val="single" w:sz="6" w:space="0" w:color="auto"/>
            </w:tcBorders>
            <w:vAlign w:val="center"/>
          </w:tcPr>
          <w:p w14:paraId="552DB503"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≤1950</w:t>
            </w:r>
            <w:r w:rsidRPr="00FC5434">
              <w:rPr>
                <w:rFonts w:ascii="宋体" w:hAnsi="宋体" w:cs="宋体" w:hint="eastAsia"/>
                <w:sz w:val="24"/>
              </w:rPr>
              <w:t>W</w:t>
            </w:r>
          </w:p>
          <w:p w14:paraId="55860DA1"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w:t>
            </w:r>
            <w:r w:rsidRPr="00FC5434">
              <w:rPr>
                <w:rFonts w:ascii="宋体" w:hAnsi="宋体" w:cs="宋体" w:hint="eastAsia"/>
                <w:sz w:val="24"/>
              </w:rPr>
              <w:t>2850W</w:t>
            </w:r>
          </w:p>
          <w:p w14:paraId="12C5B5A7"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w:t>
            </w:r>
            <w:r w:rsidRPr="00FC5434">
              <w:rPr>
                <w:rFonts w:ascii="宋体" w:hAnsi="宋体" w:cs="宋体" w:hint="eastAsia"/>
                <w:sz w:val="24"/>
              </w:rPr>
              <w:t>2400W</w:t>
            </w:r>
          </w:p>
          <w:p w14:paraId="45D68B2E"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lastRenderedPageBreak/>
              <w:t>室内机噪音：≤47dB(A)</w:t>
            </w:r>
          </w:p>
          <w:p w14:paraId="52A63070"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室外机噪音：≤56dB(A)</w:t>
            </w:r>
          </w:p>
          <w:p w14:paraId="4C9D1287"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室内循环风量：≥1550m3/h</w:t>
            </w:r>
          </w:p>
          <w:p w14:paraId="40DC96B7" w14:textId="77777777" w:rsidR="00FC5434" w:rsidRPr="00FC5434" w:rsidRDefault="00FC5434" w:rsidP="00FC5434">
            <w:pPr>
              <w:keepNext/>
              <w:keepLines/>
              <w:spacing w:line="377" w:lineRule="auto"/>
              <w:ind w:firstLineChars="100" w:firstLine="240"/>
              <w:outlineLvl w:val="3"/>
              <w:rPr>
                <w:rFonts w:ascii="Arial" w:hAnsi="Arial"/>
                <w:b/>
                <w:bCs/>
                <w:sz w:val="28"/>
                <w:szCs w:val="28"/>
              </w:rPr>
            </w:pPr>
            <w:r w:rsidRPr="00FC5434">
              <w:rPr>
                <w:rFonts w:ascii="宋体" w:hAnsi="宋体" w:cs="宋体" w:hint="eastAsia"/>
                <w:sz w:val="24"/>
                <w:szCs w:val="28"/>
              </w:rPr>
              <w:t>APF≥4.7</w:t>
            </w:r>
          </w:p>
        </w:tc>
        <w:tc>
          <w:tcPr>
            <w:tcW w:w="924" w:type="pct"/>
            <w:tcBorders>
              <w:top w:val="single" w:sz="6" w:space="0" w:color="auto"/>
              <w:left w:val="single" w:sz="6" w:space="0" w:color="auto"/>
              <w:bottom w:val="single" w:sz="6" w:space="0" w:color="auto"/>
              <w:right w:val="single" w:sz="6" w:space="0" w:color="auto"/>
            </w:tcBorders>
            <w:vAlign w:val="center"/>
          </w:tcPr>
          <w:p w14:paraId="698EC3DE" w14:textId="77777777" w:rsidR="00FC5434" w:rsidRPr="00FC5434" w:rsidRDefault="00FC5434" w:rsidP="00FC5434">
            <w:pPr>
              <w:spacing w:line="300" w:lineRule="exact"/>
              <w:rPr>
                <w:rFonts w:ascii="宋体" w:hAnsi="宋体" w:cs="宋体" w:hint="eastAsia"/>
                <w:spacing w:val="-2"/>
                <w:sz w:val="24"/>
              </w:rPr>
            </w:pPr>
            <w:r w:rsidRPr="00FC5434">
              <w:rPr>
                <w:rFonts w:ascii="宋体" w:hAnsi="宋体" w:cs="宋体" w:hint="eastAsia"/>
                <w:spacing w:val="-2"/>
                <w:sz w:val="24"/>
              </w:rPr>
              <w:lastRenderedPageBreak/>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1B64BFE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（五）</w:t>
      </w:r>
      <w:r w:rsidRPr="00FC5434">
        <w:rPr>
          <w:rFonts w:ascii="楷体" w:eastAsia="楷体" w:hAnsi="楷体" w:cs="Arial" w:hint="eastAsia"/>
          <w:b/>
          <w:color w:val="0000FF"/>
          <w:sz w:val="24"/>
        </w:rPr>
        <w:t>5P柜机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42"/>
        <w:gridCol w:w="880"/>
        <w:gridCol w:w="5682"/>
        <w:gridCol w:w="1920"/>
      </w:tblGrid>
      <w:tr w:rsidR="00FC5434" w:rsidRPr="00FC5434" w14:paraId="0F884F7B" w14:textId="77777777" w:rsidTr="00D5041A">
        <w:trPr>
          <w:trHeight w:val="90"/>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03233FF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5" w:type="pct"/>
            <w:tcBorders>
              <w:top w:val="single" w:sz="6" w:space="0" w:color="auto"/>
              <w:left w:val="single" w:sz="6" w:space="0" w:color="auto"/>
              <w:bottom w:val="single" w:sz="6" w:space="0" w:color="auto"/>
              <w:right w:val="single" w:sz="6" w:space="0" w:color="auto"/>
            </w:tcBorders>
            <w:shd w:val="clear" w:color="auto" w:fill="E4E4E4"/>
            <w:vAlign w:val="center"/>
          </w:tcPr>
          <w:p w14:paraId="7A5A876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7E0A5B7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6E646A6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1D52E0D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3F99F59A" w14:textId="77777777" w:rsidTr="00D5041A">
        <w:trPr>
          <w:trHeight w:val="493"/>
        </w:trPr>
        <w:tc>
          <w:tcPr>
            <w:tcW w:w="952" w:type="dxa"/>
            <w:tcBorders>
              <w:top w:val="single" w:sz="4" w:space="0" w:color="auto"/>
              <w:left w:val="single" w:sz="4" w:space="0" w:color="auto"/>
              <w:bottom w:val="single" w:sz="4" w:space="0" w:color="auto"/>
              <w:right w:val="single" w:sz="4" w:space="0" w:color="auto"/>
            </w:tcBorders>
            <w:vAlign w:val="center"/>
          </w:tcPr>
          <w:p w14:paraId="7B5DDE13"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46" w:type="dxa"/>
            <w:tcBorders>
              <w:top w:val="single" w:sz="6" w:space="0" w:color="auto"/>
              <w:left w:val="single" w:sz="6" w:space="0" w:color="auto"/>
              <w:bottom w:val="single" w:sz="6" w:space="0" w:color="auto"/>
              <w:right w:val="single" w:sz="6" w:space="0" w:color="auto"/>
            </w:tcBorders>
            <w:vAlign w:val="center"/>
          </w:tcPr>
          <w:p w14:paraId="5B1D682D"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12326822"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32D19567" w14:textId="77777777" w:rsidR="00FC5434" w:rsidRPr="00FC5434" w:rsidRDefault="00FC5434" w:rsidP="00FC5434">
            <w:pPr>
              <w:spacing w:line="360" w:lineRule="auto"/>
              <w:ind w:leftChars="114" w:left="239" w:firstLineChars="14" w:firstLine="34"/>
              <w:rPr>
                <w:rFonts w:ascii="宋体" w:hAnsi="宋体" w:cs="宋体" w:hint="eastAsia"/>
                <w:color w:val="000000"/>
                <w:sz w:val="24"/>
              </w:rPr>
            </w:pPr>
            <w:r w:rsidRPr="00FC5434">
              <w:rPr>
                <w:rFonts w:ascii="宋体" w:hAnsi="宋体" w:cs="宋体" w:hint="eastAsia"/>
                <w:color w:val="000000"/>
                <w:sz w:val="24"/>
              </w:rPr>
              <w:t>5匹柜式空调，能效等级≥1级</w:t>
            </w:r>
          </w:p>
          <w:p w14:paraId="2D5D5AF9"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制冷量≥12.15KW</w:t>
            </w:r>
          </w:p>
          <w:p w14:paraId="7177D207" w14:textId="77777777" w:rsidR="00FC5434" w:rsidRPr="00FC5434" w:rsidRDefault="00FC5434" w:rsidP="00FC5434">
            <w:pPr>
              <w:spacing w:line="360" w:lineRule="auto"/>
              <w:ind w:firstLine="240"/>
            </w:pPr>
            <w:r w:rsidRPr="00FC5434">
              <w:rPr>
                <w:rFonts w:ascii="宋体" w:hAnsi="宋体" w:cs="宋体" w:hint="eastAsia"/>
                <w:sz w:val="24"/>
              </w:rPr>
              <w:t>制热量≥13.7KW</w:t>
            </w:r>
          </w:p>
        </w:tc>
        <w:tc>
          <w:tcPr>
            <w:tcW w:w="922" w:type="pct"/>
            <w:tcBorders>
              <w:top w:val="single" w:sz="6" w:space="0" w:color="auto"/>
              <w:left w:val="single" w:sz="6" w:space="0" w:color="auto"/>
              <w:bottom w:val="single" w:sz="6" w:space="0" w:color="auto"/>
              <w:right w:val="single" w:sz="6" w:space="0" w:color="auto"/>
            </w:tcBorders>
            <w:vAlign w:val="center"/>
          </w:tcPr>
          <w:p w14:paraId="1CC15300"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7F6505EF" w14:textId="77777777" w:rsidTr="00D5041A">
        <w:trPr>
          <w:trHeight w:val="375"/>
        </w:trPr>
        <w:tc>
          <w:tcPr>
            <w:tcW w:w="952" w:type="dxa"/>
            <w:tcBorders>
              <w:top w:val="single" w:sz="4" w:space="0" w:color="auto"/>
              <w:left w:val="single" w:sz="4" w:space="0" w:color="auto"/>
              <w:bottom w:val="single" w:sz="4" w:space="0" w:color="auto"/>
              <w:right w:val="single" w:sz="4" w:space="0" w:color="auto"/>
            </w:tcBorders>
            <w:vAlign w:val="center"/>
          </w:tcPr>
          <w:p w14:paraId="106FDD2E" w14:textId="77777777" w:rsidR="00FC5434" w:rsidRPr="00FC5434" w:rsidRDefault="00FC5434" w:rsidP="00FC5434">
            <w:pPr>
              <w:spacing w:before="78" w:line="225" w:lineRule="auto"/>
              <w:jc w:val="center"/>
              <w:rPr>
                <w:rFonts w:ascii="宋体" w:hAnsi="宋体" w:cs="宋体" w:hint="eastAsia"/>
                <w:spacing w:val="-5"/>
                <w:sz w:val="24"/>
              </w:rPr>
            </w:pPr>
          </w:p>
        </w:tc>
        <w:tc>
          <w:tcPr>
            <w:tcW w:w="746" w:type="dxa"/>
            <w:tcBorders>
              <w:top w:val="single" w:sz="6" w:space="0" w:color="auto"/>
              <w:left w:val="single" w:sz="6" w:space="0" w:color="auto"/>
              <w:bottom w:val="single" w:sz="6" w:space="0" w:color="auto"/>
              <w:right w:val="single" w:sz="6" w:space="0" w:color="auto"/>
            </w:tcBorders>
            <w:vAlign w:val="center"/>
          </w:tcPr>
          <w:p w14:paraId="2E84E516"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3B553963"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4F874DE0"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≤4600</w:t>
            </w:r>
            <w:r w:rsidRPr="00FC5434">
              <w:rPr>
                <w:rFonts w:ascii="宋体" w:hAnsi="宋体" w:cs="宋体" w:hint="eastAsia"/>
                <w:sz w:val="24"/>
              </w:rPr>
              <w:t>W</w:t>
            </w:r>
          </w:p>
          <w:p w14:paraId="14C36C16"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≤4500</w:t>
            </w:r>
            <w:r w:rsidRPr="00FC5434">
              <w:rPr>
                <w:rFonts w:ascii="宋体" w:hAnsi="宋体" w:cs="宋体" w:hint="eastAsia"/>
                <w:sz w:val="24"/>
              </w:rPr>
              <w:t>W</w:t>
            </w:r>
          </w:p>
          <w:p w14:paraId="28163613"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≤3500</w:t>
            </w:r>
            <w:r w:rsidRPr="00FC5434">
              <w:rPr>
                <w:rFonts w:ascii="宋体" w:hAnsi="宋体" w:cs="宋体" w:hint="eastAsia"/>
                <w:sz w:val="24"/>
              </w:rPr>
              <w:t>W</w:t>
            </w:r>
          </w:p>
          <w:p w14:paraId="77254593"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室内机运行噪音：≤52dB（A）</w:t>
            </w:r>
          </w:p>
          <w:p w14:paraId="6BEB0DF6"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室外机运行噪音：≤60dB(A)</w:t>
            </w:r>
          </w:p>
          <w:p w14:paraId="3383966C"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室内循环风量：≥2100m3/h</w:t>
            </w:r>
          </w:p>
          <w:p w14:paraId="5A2E710B" w14:textId="77777777" w:rsidR="00FC5434" w:rsidRPr="00FC5434" w:rsidRDefault="00FC5434" w:rsidP="00FC5434">
            <w:pPr>
              <w:keepNext/>
              <w:keepLines/>
              <w:spacing w:line="377" w:lineRule="auto"/>
              <w:ind w:firstLineChars="100" w:firstLine="240"/>
              <w:outlineLvl w:val="3"/>
              <w:rPr>
                <w:rFonts w:ascii="宋体" w:hAnsi="宋体" w:cs="宋体" w:hint="eastAsia"/>
                <w:b/>
                <w:bCs/>
                <w:sz w:val="24"/>
                <w:szCs w:val="28"/>
              </w:rPr>
            </w:pPr>
            <w:r w:rsidRPr="00FC5434">
              <w:rPr>
                <w:rFonts w:ascii="宋体" w:eastAsia="黑体" w:hAnsi="宋体" w:cs="宋体" w:hint="eastAsia"/>
                <w:color w:val="000000"/>
                <w:sz w:val="24"/>
                <w:szCs w:val="28"/>
              </w:rPr>
              <w:t>APF</w:t>
            </w:r>
            <w:r w:rsidRPr="00FC5434">
              <w:rPr>
                <w:rFonts w:ascii="宋体" w:hAnsi="宋体" w:cs="宋体" w:hint="eastAsia"/>
                <w:color w:val="000000"/>
                <w:sz w:val="24"/>
                <w:szCs w:val="28"/>
              </w:rPr>
              <w:t>≥4.0</w:t>
            </w:r>
          </w:p>
        </w:tc>
        <w:tc>
          <w:tcPr>
            <w:tcW w:w="922" w:type="pct"/>
            <w:tcBorders>
              <w:top w:val="single" w:sz="6" w:space="0" w:color="auto"/>
              <w:left w:val="single" w:sz="6" w:space="0" w:color="auto"/>
              <w:bottom w:val="single" w:sz="6" w:space="0" w:color="auto"/>
              <w:right w:val="single" w:sz="6" w:space="0" w:color="auto"/>
            </w:tcBorders>
            <w:vAlign w:val="center"/>
          </w:tcPr>
          <w:p w14:paraId="42B39B99"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61A19B5B"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（六）</w:t>
      </w:r>
      <w:r w:rsidRPr="00FC5434">
        <w:rPr>
          <w:rFonts w:ascii="楷体" w:eastAsia="楷体" w:hAnsi="楷体" w:cs="Arial" w:hint="eastAsia"/>
          <w:b/>
          <w:color w:val="0000FF"/>
          <w:sz w:val="24"/>
        </w:rPr>
        <w:t>2P吸顶机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42"/>
        <w:gridCol w:w="880"/>
        <w:gridCol w:w="5682"/>
        <w:gridCol w:w="1920"/>
      </w:tblGrid>
      <w:tr w:rsidR="00FC5434" w:rsidRPr="00FC5434" w14:paraId="13ECBB4C" w14:textId="77777777" w:rsidTr="00D5041A">
        <w:trPr>
          <w:trHeight w:val="728"/>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0FD1E3E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5" w:type="pct"/>
            <w:tcBorders>
              <w:top w:val="single" w:sz="6" w:space="0" w:color="auto"/>
              <w:left w:val="single" w:sz="6" w:space="0" w:color="auto"/>
              <w:bottom w:val="single" w:sz="6" w:space="0" w:color="auto"/>
              <w:right w:val="single" w:sz="6" w:space="0" w:color="auto"/>
            </w:tcBorders>
            <w:shd w:val="clear" w:color="auto" w:fill="E4E4E4"/>
            <w:vAlign w:val="center"/>
          </w:tcPr>
          <w:p w14:paraId="021FDED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1BB4CF7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028827F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3C729C8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51264341" w14:textId="77777777" w:rsidTr="00D5041A">
        <w:trPr>
          <w:trHeight w:val="327"/>
        </w:trPr>
        <w:tc>
          <w:tcPr>
            <w:tcW w:w="952" w:type="dxa"/>
            <w:tcBorders>
              <w:top w:val="single" w:sz="4" w:space="0" w:color="auto"/>
              <w:left w:val="single" w:sz="4" w:space="0" w:color="auto"/>
              <w:bottom w:val="single" w:sz="4" w:space="0" w:color="auto"/>
              <w:right w:val="single" w:sz="4" w:space="0" w:color="auto"/>
            </w:tcBorders>
            <w:vAlign w:val="center"/>
          </w:tcPr>
          <w:p w14:paraId="7BDA1691"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46" w:type="dxa"/>
            <w:tcBorders>
              <w:top w:val="single" w:sz="6" w:space="0" w:color="auto"/>
              <w:left w:val="single" w:sz="6" w:space="0" w:color="auto"/>
              <w:bottom w:val="single" w:sz="6" w:space="0" w:color="auto"/>
              <w:right w:val="single" w:sz="6" w:space="0" w:color="auto"/>
            </w:tcBorders>
            <w:vAlign w:val="center"/>
          </w:tcPr>
          <w:p w14:paraId="78A0AF36"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476E923E"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77ED3674" w14:textId="77777777" w:rsidR="00FC5434" w:rsidRPr="00FC5434" w:rsidRDefault="00FC5434" w:rsidP="00FC5434">
            <w:pPr>
              <w:spacing w:line="360" w:lineRule="auto"/>
              <w:ind w:leftChars="114" w:left="239" w:firstLineChars="14" w:firstLine="32"/>
              <w:rPr>
                <w:rFonts w:ascii="宋体" w:hAnsi="宋体" w:cs="宋体" w:hint="eastAsia"/>
                <w:color w:val="000000"/>
                <w:sz w:val="24"/>
              </w:rPr>
            </w:pPr>
            <w:r w:rsidRPr="00FC5434">
              <w:rPr>
                <w:rFonts w:ascii="宋体" w:hAnsi="宋体" w:cs="宋体" w:hint="eastAsia"/>
                <w:spacing w:val="-6"/>
                <w:sz w:val="24"/>
              </w:rPr>
              <w:t>2匹</w:t>
            </w:r>
            <w:r w:rsidRPr="00FC5434">
              <w:rPr>
                <w:rFonts w:ascii="宋体" w:hAnsi="宋体" w:cs="宋体"/>
                <w:spacing w:val="-6"/>
                <w:sz w:val="24"/>
              </w:rPr>
              <w:t>嵌入式天井机</w:t>
            </w:r>
            <w:r w:rsidRPr="00FC5434">
              <w:rPr>
                <w:rFonts w:ascii="宋体" w:hAnsi="宋体" w:cs="宋体" w:hint="eastAsia"/>
                <w:color w:val="000000"/>
                <w:sz w:val="24"/>
              </w:rPr>
              <w:t>，能效等级≥1级</w:t>
            </w:r>
          </w:p>
          <w:p w14:paraId="624EE97D"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制冷量≥5.1KW</w:t>
            </w:r>
          </w:p>
          <w:p w14:paraId="0860493D" w14:textId="77777777" w:rsidR="00FC5434" w:rsidRPr="00FC5434" w:rsidRDefault="00FC5434" w:rsidP="00FC5434">
            <w:pPr>
              <w:spacing w:line="360" w:lineRule="auto"/>
              <w:ind w:firstLine="240"/>
            </w:pPr>
            <w:r w:rsidRPr="00FC5434">
              <w:rPr>
                <w:rFonts w:ascii="宋体" w:hAnsi="宋体" w:cs="宋体" w:hint="eastAsia"/>
                <w:sz w:val="24"/>
              </w:rPr>
              <w:t>制热量≥6.35KW</w:t>
            </w:r>
          </w:p>
        </w:tc>
        <w:tc>
          <w:tcPr>
            <w:tcW w:w="922" w:type="pct"/>
            <w:tcBorders>
              <w:top w:val="single" w:sz="6" w:space="0" w:color="auto"/>
              <w:left w:val="single" w:sz="6" w:space="0" w:color="auto"/>
              <w:bottom w:val="single" w:sz="6" w:space="0" w:color="auto"/>
              <w:right w:val="single" w:sz="6" w:space="0" w:color="auto"/>
            </w:tcBorders>
            <w:vAlign w:val="center"/>
          </w:tcPr>
          <w:p w14:paraId="70E6610E"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4B8A3E15" w14:textId="77777777" w:rsidTr="00D5041A">
        <w:trPr>
          <w:trHeight w:val="59"/>
        </w:trPr>
        <w:tc>
          <w:tcPr>
            <w:tcW w:w="952" w:type="dxa"/>
            <w:tcBorders>
              <w:top w:val="single" w:sz="4" w:space="0" w:color="auto"/>
              <w:left w:val="single" w:sz="4" w:space="0" w:color="auto"/>
              <w:bottom w:val="single" w:sz="4" w:space="0" w:color="auto"/>
              <w:right w:val="single" w:sz="4" w:space="0" w:color="auto"/>
            </w:tcBorders>
            <w:vAlign w:val="center"/>
          </w:tcPr>
          <w:p w14:paraId="43EF077A" w14:textId="77777777" w:rsidR="00FC5434" w:rsidRPr="00FC5434" w:rsidRDefault="00FC5434" w:rsidP="00FC5434">
            <w:pPr>
              <w:spacing w:before="78" w:line="225" w:lineRule="auto"/>
              <w:jc w:val="center"/>
              <w:rPr>
                <w:rFonts w:ascii="宋体" w:hAnsi="宋体" w:cs="宋体" w:hint="eastAsia"/>
                <w:spacing w:val="-5"/>
                <w:sz w:val="24"/>
              </w:rPr>
            </w:pPr>
          </w:p>
        </w:tc>
        <w:tc>
          <w:tcPr>
            <w:tcW w:w="746" w:type="dxa"/>
            <w:tcBorders>
              <w:top w:val="single" w:sz="6" w:space="0" w:color="auto"/>
              <w:left w:val="single" w:sz="6" w:space="0" w:color="auto"/>
              <w:bottom w:val="single" w:sz="6" w:space="0" w:color="auto"/>
              <w:right w:val="single" w:sz="6" w:space="0" w:color="auto"/>
            </w:tcBorders>
            <w:vAlign w:val="center"/>
          </w:tcPr>
          <w:p w14:paraId="43FEBE9E"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1EE39170"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1B4F279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≤1250</w:t>
            </w:r>
            <w:r w:rsidRPr="00FC5434">
              <w:rPr>
                <w:rFonts w:ascii="宋体" w:hAnsi="宋体" w:cs="宋体" w:hint="eastAsia"/>
                <w:sz w:val="24"/>
              </w:rPr>
              <w:t>W</w:t>
            </w:r>
          </w:p>
          <w:p w14:paraId="46AEA4A5"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≤1510</w:t>
            </w:r>
            <w:r w:rsidRPr="00FC5434">
              <w:rPr>
                <w:rFonts w:ascii="宋体" w:hAnsi="宋体" w:cs="宋体" w:hint="eastAsia"/>
                <w:sz w:val="24"/>
              </w:rPr>
              <w:t>W</w:t>
            </w:r>
          </w:p>
          <w:p w14:paraId="34EF3126"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≤2100</w:t>
            </w:r>
            <w:r w:rsidRPr="00FC5434">
              <w:rPr>
                <w:rFonts w:ascii="宋体" w:hAnsi="宋体" w:cs="宋体" w:hint="eastAsia"/>
                <w:sz w:val="24"/>
              </w:rPr>
              <w:t>W</w:t>
            </w:r>
          </w:p>
          <w:p w14:paraId="573D452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室内机运行噪音：≤41dB（A）</w:t>
            </w:r>
          </w:p>
          <w:p w14:paraId="6493253C"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室外机运行噪音：≤53dB(A)</w:t>
            </w:r>
          </w:p>
          <w:p w14:paraId="7C086BD9"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室内循环风量：≥1100m3/h</w:t>
            </w:r>
          </w:p>
          <w:p w14:paraId="6A1E6A1A" w14:textId="77777777" w:rsidR="00FC5434" w:rsidRPr="00FC5434" w:rsidRDefault="00FC5434" w:rsidP="00FC5434">
            <w:pPr>
              <w:keepNext/>
              <w:keepLines/>
              <w:spacing w:line="377" w:lineRule="auto"/>
              <w:ind w:firstLineChars="100" w:firstLine="240"/>
              <w:outlineLvl w:val="3"/>
              <w:rPr>
                <w:rFonts w:ascii="宋体" w:hAnsi="宋体" w:cs="宋体" w:hint="eastAsia"/>
                <w:b/>
                <w:bCs/>
                <w:sz w:val="24"/>
                <w:szCs w:val="28"/>
              </w:rPr>
            </w:pPr>
            <w:r w:rsidRPr="00FC5434">
              <w:rPr>
                <w:rFonts w:ascii="宋体" w:eastAsia="黑体" w:hAnsi="宋体" w:cs="宋体" w:hint="eastAsia"/>
                <w:color w:val="000000"/>
                <w:sz w:val="24"/>
                <w:szCs w:val="28"/>
              </w:rPr>
              <w:t>APF</w:t>
            </w:r>
            <w:r w:rsidRPr="00FC5434">
              <w:rPr>
                <w:rFonts w:ascii="宋体" w:hAnsi="宋体" w:cs="宋体" w:hint="eastAsia"/>
                <w:color w:val="000000"/>
                <w:sz w:val="24"/>
                <w:szCs w:val="28"/>
              </w:rPr>
              <w:t>≥4.8</w:t>
            </w:r>
          </w:p>
        </w:tc>
        <w:tc>
          <w:tcPr>
            <w:tcW w:w="922" w:type="pct"/>
            <w:tcBorders>
              <w:top w:val="single" w:sz="6" w:space="0" w:color="auto"/>
              <w:left w:val="single" w:sz="6" w:space="0" w:color="auto"/>
              <w:bottom w:val="single" w:sz="6" w:space="0" w:color="auto"/>
              <w:right w:val="single" w:sz="6" w:space="0" w:color="auto"/>
            </w:tcBorders>
            <w:vAlign w:val="center"/>
          </w:tcPr>
          <w:p w14:paraId="2BD95478"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117C9834"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lastRenderedPageBreak/>
        <w:t>（七）</w:t>
      </w:r>
      <w:r w:rsidRPr="00FC5434">
        <w:rPr>
          <w:rFonts w:ascii="楷体" w:eastAsia="楷体" w:hAnsi="楷体" w:cs="Arial" w:hint="eastAsia"/>
          <w:b/>
          <w:color w:val="0000FF"/>
          <w:sz w:val="24"/>
        </w:rPr>
        <w:t>3P吸顶机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42"/>
        <w:gridCol w:w="880"/>
        <w:gridCol w:w="5682"/>
        <w:gridCol w:w="1920"/>
      </w:tblGrid>
      <w:tr w:rsidR="00FC5434" w:rsidRPr="00FC5434" w14:paraId="3A5587C8" w14:textId="77777777" w:rsidTr="00D5041A">
        <w:trPr>
          <w:trHeight w:val="90"/>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73E7BDE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5" w:type="pct"/>
            <w:tcBorders>
              <w:top w:val="single" w:sz="6" w:space="0" w:color="auto"/>
              <w:left w:val="single" w:sz="6" w:space="0" w:color="auto"/>
              <w:bottom w:val="single" w:sz="6" w:space="0" w:color="auto"/>
              <w:right w:val="single" w:sz="6" w:space="0" w:color="auto"/>
            </w:tcBorders>
            <w:shd w:val="clear" w:color="auto" w:fill="E4E4E4"/>
            <w:vAlign w:val="center"/>
          </w:tcPr>
          <w:p w14:paraId="1C6E58C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504FE9B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24C5BFC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515B659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46C40215" w14:textId="77777777" w:rsidTr="00D5041A">
        <w:trPr>
          <w:trHeight w:val="59"/>
        </w:trPr>
        <w:tc>
          <w:tcPr>
            <w:tcW w:w="952" w:type="dxa"/>
            <w:tcBorders>
              <w:top w:val="single" w:sz="4" w:space="0" w:color="auto"/>
              <w:left w:val="single" w:sz="4" w:space="0" w:color="auto"/>
              <w:bottom w:val="single" w:sz="4" w:space="0" w:color="auto"/>
              <w:right w:val="single" w:sz="4" w:space="0" w:color="auto"/>
            </w:tcBorders>
            <w:vAlign w:val="center"/>
          </w:tcPr>
          <w:p w14:paraId="7E46DE64"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46" w:type="dxa"/>
            <w:tcBorders>
              <w:top w:val="single" w:sz="6" w:space="0" w:color="auto"/>
              <w:left w:val="single" w:sz="6" w:space="0" w:color="auto"/>
              <w:bottom w:val="single" w:sz="6" w:space="0" w:color="auto"/>
              <w:right w:val="single" w:sz="6" w:space="0" w:color="auto"/>
            </w:tcBorders>
            <w:vAlign w:val="center"/>
          </w:tcPr>
          <w:p w14:paraId="7FCEA141"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350D2F6D"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55E14954" w14:textId="77777777" w:rsidR="00FC5434" w:rsidRPr="00FC5434" w:rsidRDefault="00FC5434" w:rsidP="00FC5434">
            <w:pPr>
              <w:spacing w:line="360" w:lineRule="auto"/>
              <w:ind w:leftChars="114" w:left="239" w:firstLineChars="14" w:firstLine="32"/>
              <w:rPr>
                <w:rFonts w:ascii="宋体" w:hAnsi="宋体" w:cs="宋体" w:hint="eastAsia"/>
                <w:color w:val="000000"/>
                <w:sz w:val="24"/>
              </w:rPr>
            </w:pPr>
            <w:r w:rsidRPr="00FC5434">
              <w:rPr>
                <w:rFonts w:ascii="宋体" w:hAnsi="宋体" w:cs="宋体" w:hint="eastAsia"/>
                <w:spacing w:val="-6"/>
                <w:sz w:val="24"/>
              </w:rPr>
              <w:t>3匹</w:t>
            </w:r>
            <w:r w:rsidRPr="00FC5434">
              <w:rPr>
                <w:rFonts w:ascii="宋体" w:hAnsi="宋体" w:cs="宋体"/>
                <w:spacing w:val="-6"/>
                <w:sz w:val="24"/>
              </w:rPr>
              <w:t>嵌入式天井机</w:t>
            </w:r>
            <w:r w:rsidRPr="00FC5434">
              <w:rPr>
                <w:rFonts w:ascii="宋体" w:hAnsi="宋体" w:cs="宋体" w:hint="eastAsia"/>
                <w:color w:val="000000"/>
                <w:sz w:val="24"/>
              </w:rPr>
              <w:t>，能效等级≥1级</w:t>
            </w:r>
          </w:p>
          <w:p w14:paraId="3EC70876"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制冷量≥7.2KW</w:t>
            </w:r>
          </w:p>
          <w:p w14:paraId="749C74C0" w14:textId="77777777" w:rsidR="00FC5434" w:rsidRPr="00FC5434" w:rsidRDefault="00FC5434" w:rsidP="00FC5434">
            <w:pPr>
              <w:spacing w:line="360" w:lineRule="auto"/>
              <w:ind w:firstLine="240"/>
            </w:pPr>
            <w:r w:rsidRPr="00FC5434">
              <w:rPr>
                <w:rFonts w:ascii="宋体" w:hAnsi="宋体" w:cs="宋体" w:hint="eastAsia"/>
                <w:sz w:val="24"/>
              </w:rPr>
              <w:t>制热量≥9.2KW</w:t>
            </w:r>
          </w:p>
        </w:tc>
        <w:tc>
          <w:tcPr>
            <w:tcW w:w="922" w:type="pct"/>
            <w:tcBorders>
              <w:top w:val="single" w:sz="6" w:space="0" w:color="auto"/>
              <w:left w:val="single" w:sz="6" w:space="0" w:color="auto"/>
              <w:bottom w:val="single" w:sz="6" w:space="0" w:color="auto"/>
              <w:right w:val="single" w:sz="6" w:space="0" w:color="auto"/>
            </w:tcBorders>
            <w:vAlign w:val="center"/>
          </w:tcPr>
          <w:p w14:paraId="3137DA72"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3A4FC083" w14:textId="77777777" w:rsidTr="00D5041A">
        <w:trPr>
          <w:trHeight w:val="59"/>
        </w:trPr>
        <w:tc>
          <w:tcPr>
            <w:tcW w:w="952" w:type="dxa"/>
            <w:tcBorders>
              <w:top w:val="single" w:sz="4" w:space="0" w:color="auto"/>
              <w:left w:val="single" w:sz="4" w:space="0" w:color="auto"/>
              <w:bottom w:val="single" w:sz="4" w:space="0" w:color="auto"/>
              <w:right w:val="single" w:sz="4" w:space="0" w:color="auto"/>
            </w:tcBorders>
            <w:vAlign w:val="center"/>
          </w:tcPr>
          <w:p w14:paraId="6890C215" w14:textId="77777777" w:rsidR="00FC5434" w:rsidRPr="00FC5434" w:rsidRDefault="00FC5434" w:rsidP="00FC5434">
            <w:pPr>
              <w:spacing w:before="78" w:line="225" w:lineRule="auto"/>
              <w:jc w:val="center"/>
              <w:rPr>
                <w:rFonts w:ascii="宋体" w:hAnsi="宋体" w:cs="宋体" w:hint="eastAsia"/>
                <w:spacing w:val="-5"/>
                <w:sz w:val="24"/>
              </w:rPr>
            </w:pPr>
          </w:p>
        </w:tc>
        <w:tc>
          <w:tcPr>
            <w:tcW w:w="746" w:type="dxa"/>
            <w:tcBorders>
              <w:top w:val="single" w:sz="6" w:space="0" w:color="auto"/>
              <w:left w:val="single" w:sz="6" w:space="0" w:color="auto"/>
              <w:bottom w:val="single" w:sz="6" w:space="0" w:color="auto"/>
              <w:right w:val="single" w:sz="6" w:space="0" w:color="auto"/>
            </w:tcBorders>
            <w:vAlign w:val="center"/>
          </w:tcPr>
          <w:p w14:paraId="14729365" w14:textId="77777777" w:rsidR="00FC5434" w:rsidRPr="00FC5434" w:rsidRDefault="00FC5434" w:rsidP="00FC5434">
            <w:pPr>
              <w:spacing w:before="78" w:line="182" w:lineRule="auto"/>
              <w:jc w:val="center"/>
              <w:rPr>
                <w:rFonts w:ascii="宋体" w:hAnsi="宋体" w:cs="宋体" w:hint="eastAsia"/>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0A8D5586"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6B16A242"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≤2700</w:t>
            </w:r>
            <w:r w:rsidRPr="00FC5434">
              <w:rPr>
                <w:rFonts w:ascii="宋体" w:hAnsi="宋体" w:cs="宋体" w:hint="eastAsia"/>
                <w:sz w:val="24"/>
              </w:rPr>
              <w:t>W</w:t>
            </w:r>
          </w:p>
          <w:p w14:paraId="5E5BC11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≤2900</w:t>
            </w:r>
            <w:r w:rsidRPr="00FC5434">
              <w:rPr>
                <w:rFonts w:ascii="宋体" w:hAnsi="宋体" w:cs="宋体" w:hint="eastAsia"/>
                <w:sz w:val="24"/>
              </w:rPr>
              <w:t>W</w:t>
            </w:r>
          </w:p>
          <w:p w14:paraId="010BD77E"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≤2100</w:t>
            </w:r>
            <w:r w:rsidRPr="00FC5434">
              <w:rPr>
                <w:rFonts w:ascii="宋体" w:hAnsi="宋体" w:cs="宋体" w:hint="eastAsia"/>
                <w:sz w:val="24"/>
              </w:rPr>
              <w:t>W</w:t>
            </w:r>
          </w:p>
          <w:p w14:paraId="3E56B67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室内机运行噪音：≤45dB（A）</w:t>
            </w:r>
          </w:p>
          <w:p w14:paraId="1FA2EE31"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室外机运行噪音：≤56dB(A)</w:t>
            </w:r>
          </w:p>
          <w:p w14:paraId="48988F83"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室内循环风量：≥1300m3/h</w:t>
            </w:r>
          </w:p>
          <w:p w14:paraId="1FC679E5" w14:textId="77777777" w:rsidR="00FC5434" w:rsidRPr="00FC5434" w:rsidRDefault="00FC5434" w:rsidP="00FC5434">
            <w:pPr>
              <w:keepNext/>
              <w:keepLines/>
              <w:spacing w:line="377" w:lineRule="auto"/>
              <w:ind w:firstLineChars="100" w:firstLine="240"/>
              <w:outlineLvl w:val="3"/>
              <w:rPr>
                <w:rFonts w:ascii="Arial" w:hAnsi="Arial"/>
                <w:b/>
                <w:bCs/>
                <w:sz w:val="24"/>
                <w:szCs w:val="28"/>
              </w:rPr>
            </w:pPr>
            <w:r w:rsidRPr="00FC5434">
              <w:rPr>
                <w:rFonts w:ascii="宋体" w:eastAsia="黑体" w:hAnsi="宋体" w:cs="宋体" w:hint="eastAsia"/>
                <w:color w:val="000000"/>
                <w:sz w:val="24"/>
                <w:szCs w:val="28"/>
              </w:rPr>
              <w:t>APF</w:t>
            </w:r>
            <w:r w:rsidRPr="00FC5434">
              <w:rPr>
                <w:rFonts w:ascii="宋体" w:hAnsi="宋体" w:cs="宋体" w:hint="eastAsia"/>
                <w:color w:val="000000"/>
                <w:sz w:val="24"/>
                <w:szCs w:val="28"/>
              </w:rPr>
              <w:t>≥4.6</w:t>
            </w:r>
          </w:p>
        </w:tc>
        <w:tc>
          <w:tcPr>
            <w:tcW w:w="922" w:type="pct"/>
            <w:tcBorders>
              <w:top w:val="single" w:sz="6" w:space="0" w:color="auto"/>
              <w:left w:val="single" w:sz="6" w:space="0" w:color="auto"/>
              <w:bottom w:val="single" w:sz="6" w:space="0" w:color="auto"/>
              <w:right w:val="single" w:sz="6" w:space="0" w:color="auto"/>
            </w:tcBorders>
            <w:vAlign w:val="center"/>
          </w:tcPr>
          <w:p w14:paraId="1C3F0FD9"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09942C6"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（八）</w:t>
      </w:r>
      <w:r w:rsidRPr="00FC5434">
        <w:rPr>
          <w:rFonts w:ascii="楷体" w:eastAsia="楷体" w:hAnsi="楷体" w:cs="Arial" w:hint="eastAsia"/>
          <w:b/>
          <w:color w:val="0000FF"/>
          <w:sz w:val="24"/>
        </w:rPr>
        <w:t>5P吸顶机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5"/>
        <w:gridCol w:w="880"/>
        <w:gridCol w:w="5680"/>
        <w:gridCol w:w="1918"/>
      </w:tblGrid>
      <w:tr w:rsidR="00FC5434" w:rsidRPr="00FC5434" w14:paraId="012AC521" w14:textId="77777777" w:rsidTr="00D5041A">
        <w:trPr>
          <w:trHeight w:val="90"/>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32A36FF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6" w:type="pct"/>
            <w:tcBorders>
              <w:top w:val="single" w:sz="6" w:space="0" w:color="auto"/>
              <w:left w:val="single" w:sz="6" w:space="0" w:color="auto"/>
              <w:bottom w:val="single" w:sz="6" w:space="0" w:color="auto"/>
              <w:right w:val="single" w:sz="6" w:space="0" w:color="auto"/>
            </w:tcBorders>
            <w:shd w:val="clear" w:color="auto" w:fill="E4E4E4"/>
            <w:vAlign w:val="center"/>
          </w:tcPr>
          <w:p w14:paraId="430AF58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167A089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62A987A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1CC65EA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0072269F" w14:textId="77777777" w:rsidTr="00D5041A">
        <w:trPr>
          <w:trHeight w:val="343"/>
        </w:trPr>
        <w:tc>
          <w:tcPr>
            <w:tcW w:w="951" w:type="dxa"/>
            <w:tcBorders>
              <w:top w:val="single" w:sz="4" w:space="0" w:color="auto"/>
              <w:left w:val="single" w:sz="4" w:space="0" w:color="auto"/>
              <w:bottom w:val="single" w:sz="4" w:space="0" w:color="auto"/>
              <w:right w:val="single" w:sz="4" w:space="0" w:color="auto"/>
            </w:tcBorders>
            <w:vAlign w:val="center"/>
          </w:tcPr>
          <w:p w14:paraId="60D931E4"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48" w:type="dxa"/>
            <w:tcBorders>
              <w:top w:val="single" w:sz="6" w:space="0" w:color="auto"/>
              <w:left w:val="single" w:sz="6" w:space="0" w:color="auto"/>
              <w:bottom w:val="single" w:sz="6" w:space="0" w:color="auto"/>
              <w:right w:val="single" w:sz="6" w:space="0" w:color="auto"/>
            </w:tcBorders>
            <w:vAlign w:val="center"/>
          </w:tcPr>
          <w:p w14:paraId="075BECCC"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6C97FB70" w14:textId="77777777" w:rsidR="00FC5434" w:rsidRPr="00FC5434" w:rsidRDefault="00FC5434" w:rsidP="00FC5434">
            <w:pPr>
              <w:jc w:val="center"/>
            </w:pPr>
          </w:p>
        </w:tc>
        <w:tc>
          <w:tcPr>
            <w:tcW w:w="5680" w:type="dxa"/>
            <w:tcBorders>
              <w:top w:val="single" w:sz="6" w:space="0" w:color="auto"/>
              <w:left w:val="single" w:sz="6" w:space="0" w:color="auto"/>
              <w:bottom w:val="single" w:sz="6" w:space="0" w:color="auto"/>
              <w:right w:val="single" w:sz="6" w:space="0" w:color="auto"/>
            </w:tcBorders>
            <w:vAlign w:val="center"/>
          </w:tcPr>
          <w:p w14:paraId="1D95F3C5" w14:textId="77777777" w:rsidR="00FC5434" w:rsidRPr="00FC5434" w:rsidRDefault="00FC5434" w:rsidP="00FC5434">
            <w:pPr>
              <w:spacing w:line="360" w:lineRule="auto"/>
              <w:ind w:leftChars="114" w:left="239" w:firstLineChars="14" w:firstLine="32"/>
              <w:rPr>
                <w:rFonts w:ascii="宋体" w:hAnsi="宋体" w:cs="宋体" w:hint="eastAsia"/>
                <w:color w:val="000000"/>
                <w:sz w:val="24"/>
              </w:rPr>
            </w:pPr>
            <w:r w:rsidRPr="00FC5434">
              <w:rPr>
                <w:rFonts w:ascii="宋体" w:hAnsi="宋体" w:cs="宋体" w:hint="eastAsia"/>
                <w:spacing w:val="-6"/>
                <w:sz w:val="24"/>
              </w:rPr>
              <w:t>5匹嵌入式天井机</w:t>
            </w:r>
            <w:r w:rsidRPr="00FC5434">
              <w:rPr>
                <w:rFonts w:ascii="宋体" w:hAnsi="宋体" w:cs="宋体" w:hint="eastAsia"/>
                <w:color w:val="000000"/>
                <w:sz w:val="24"/>
              </w:rPr>
              <w:t>，能效等级≥1级</w:t>
            </w:r>
          </w:p>
          <w:p w14:paraId="1CB59E9E"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制冷量≥12KW</w:t>
            </w:r>
          </w:p>
          <w:p w14:paraId="7E92C2E6" w14:textId="77777777" w:rsidR="00FC5434" w:rsidRPr="00FC5434" w:rsidRDefault="00FC5434" w:rsidP="00FC5434">
            <w:pPr>
              <w:spacing w:line="360" w:lineRule="auto"/>
              <w:ind w:firstLine="240"/>
              <w:rPr>
                <w:rFonts w:ascii="宋体" w:hAnsi="宋体" w:cs="宋体" w:hint="eastAsia"/>
              </w:rPr>
            </w:pPr>
            <w:r w:rsidRPr="00FC5434">
              <w:rPr>
                <w:rFonts w:ascii="宋体" w:hAnsi="宋体" w:cs="宋体" w:hint="eastAsia"/>
                <w:sz w:val="24"/>
              </w:rPr>
              <w:t>制热量≥13.5KW</w:t>
            </w:r>
          </w:p>
        </w:tc>
        <w:tc>
          <w:tcPr>
            <w:tcW w:w="922" w:type="pct"/>
            <w:tcBorders>
              <w:top w:val="single" w:sz="6" w:space="0" w:color="auto"/>
              <w:left w:val="single" w:sz="6" w:space="0" w:color="auto"/>
              <w:bottom w:val="single" w:sz="6" w:space="0" w:color="auto"/>
              <w:right w:val="single" w:sz="6" w:space="0" w:color="auto"/>
            </w:tcBorders>
            <w:vAlign w:val="center"/>
          </w:tcPr>
          <w:p w14:paraId="5F4BF7E6"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34AC149A" w14:textId="77777777" w:rsidTr="00D5041A">
        <w:trPr>
          <w:trHeight w:val="775"/>
        </w:trPr>
        <w:tc>
          <w:tcPr>
            <w:tcW w:w="951" w:type="dxa"/>
            <w:tcBorders>
              <w:top w:val="single" w:sz="4" w:space="0" w:color="auto"/>
              <w:left w:val="single" w:sz="4" w:space="0" w:color="auto"/>
              <w:bottom w:val="single" w:sz="4" w:space="0" w:color="auto"/>
              <w:right w:val="single" w:sz="4" w:space="0" w:color="auto"/>
            </w:tcBorders>
            <w:vAlign w:val="center"/>
          </w:tcPr>
          <w:p w14:paraId="3640631A" w14:textId="77777777" w:rsidR="00FC5434" w:rsidRPr="00FC5434" w:rsidRDefault="00FC5434" w:rsidP="00FC5434">
            <w:pPr>
              <w:spacing w:before="78" w:line="225" w:lineRule="auto"/>
              <w:jc w:val="center"/>
              <w:rPr>
                <w:rFonts w:ascii="宋体" w:hAnsi="宋体" w:cs="宋体" w:hint="eastAsia"/>
                <w:spacing w:val="-5"/>
                <w:sz w:val="24"/>
              </w:rPr>
            </w:pPr>
          </w:p>
        </w:tc>
        <w:tc>
          <w:tcPr>
            <w:tcW w:w="748" w:type="dxa"/>
            <w:tcBorders>
              <w:top w:val="single" w:sz="6" w:space="0" w:color="auto"/>
              <w:left w:val="single" w:sz="6" w:space="0" w:color="auto"/>
              <w:bottom w:val="single" w:sz="6" w:space="0" w:color="auto"/>
              <w:right w:val="single" w:sz="6" w:space="0" w:color="auto"/>
            </w:tcBorders>
            <w:vAlign w:val="center"/>
          </w:tcPr>
          <w:p w14:paraId="5F269EE8" w14:textId="77777777" w:rsidR="00FC5434" w:rsidRPr="00FC5434" w:rsidRDefault="00FC5434" w:rsidP="00FC5434">
            <w:pPr>
              <w:jc w:val="center"/>
              <w:rPr>
                <w:rFonts w:ascii="宋体" w:hAnsi="宋体" w:cs="宋体" w:hint="eastAsia"/>
                <w:spacing w:val="-3"/>
                <w:sz w:val="24"/>
              </w:rPr>
            </w:pPr>
            <w:r w:rsidRPr="00FC5434">
              <w:rPr>
                <w:rFonts w:ascii="宋体" w:hAnsi="宋体" w:cs="宋体" w:hint="eastAsia"/>
                <w:spacing w:val="-3"/>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67AB1401" w14:textId="77777777" w:rsidR="00FC5434" w:rsidRPr="00FC5434" w:rsidRDefault="00FC5434" w:rsidP="00FC5434">
            <w:pPr>
              <w:jc w:val="center"/>
            </w:pPr>
          </w:p>
        </w:tc>
        <w:tc>
          <w:tcPr>
            <w:tcW w:w="5680" w:type="dxa"/>
            <w:tcBorders>
              <w:top w:val="single" w:sz="6" w:space="0" w:color="auto"/>
              <w:left w:val="single" w:sz="6" w:space="0" w:color="auto"/>
              <w:bottom w:val="single" w:sz="6" w:space="0" w:color="auto"/>
              <w:right w:val="single" w:sz="6" w:space="0" w:color="auto"/>
            </w:tcBorders>
            <w:vAlign w:val="center"/>
          </w:tcPr>
          <w:p w14:paraId="292B4F85"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≤5100</w:t>
            </w:r>
            <w:r w:rsidRPr="00FC5434">
              <w:rPr>
                <w:rFonts w:ascii="宋体" w:hAnsi="宋体" w:cs="宋体" w:hint="eastAsia"/>
                <w:sz w:val="24"/>
              </w:rPr>
              <w:t>W</w:t>
            </w:r>
          </w:p>
          <w:p w14:paraId="7D965D0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≤4300</w:t>
            </w:r>
            <w:r w:rsidRPr="00FC5434">
              <w:rPr>
                <w:rFonts w:ascii="宋体" w:hAnsi="宋体" w:cs="宋体" w:hint="eastAsia"/>
                <w:sz w:val="24"/>
              </w:rPr>
              <w:t>W</w:t>
            </w:r>
          </w:p>
          <w:p w14:paraId="0C7BF332" w14:textId="77777777" w:rsidR="00FC5434" w:rsidRPr="00FC5434" w:rsidRDefault="00FC5434" w:rsidP="00FC5434">
            <w:pPr>
              <w:spacing w:line="360" w:lineRule="auto"/>
              <w:ind w:firstLine="240"/>
              <w:rPr>
                <w:rFonts w:ascii="宋体" w:hAnsi="宋体" w:cs="宋体" w:hint="eastAsia"/>
                <w:sz w:val="24"/>
              </w:rPr>
            </w:pPr>
            <w:proofErr w:type="gramStart"/>
            <w:r w:rsidRPr="00FC5434">
              <w:rPr>
                <w:rFonts w:ascii="宋体" w:hAnsi="宋体" w:cs="宋体" w:hint="eastAsia"/>
                <w:sz w:val="24"/>
              </w:rPr>
              <w:t>电辅加热</w:t>
            </w:r>
            <w:proofErr w:type="gramEnd"/>
            <w:r w:rsidRPr="00FC5434">
              <w:rPr>
                <w:rFonts w:ascii="宋体" w:hAnsi="宋体" w:cs="宋体" w:hint="eastAsia"/>
                <w:sz w:val="24"/>
              </w:rPr>
              <w:t>功率：</w:t>
            </w:r>
            <w:r w:rsidRPr="00FC5434">
              <w:rPr>
                <w:rFonts w:ascii="宋体" w:hAnsi="宋体" w:cs="宋体" w:hint="eastAsia"/>
                <w:spacing w:val="-4"/>
                <w:sz w:val="24"/>
              </w:rPr>
              <w:t>≤2500</w:t>
            </w:r>
            <w:r w:rsidRPr="00FC5434">
              <w:rPr>
                <w:rFonts w:ascii="宋体" w:hAnsi="宋体" w:cs="宋体" w:hint="eastAsia"/>
                <w:sz w:val="24"/>
              </w:rPr>
              <w:t>W</w:t>
            </w:r>
          </w:p>
          <w:p w14:paraId="0A2D7F3D"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室内机运行噪音：≤50dB（A）</w:t>
            </w:r>
          </w:p>
          <w:p w14:paraId="0E76F1DF"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室外机运行噪音：≤60dB(A)</w:t>
            </w:r>
          </w:p>
          <w:p w14:paraId="0429C006"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室内循环风量：≥2000m3/h</w:t>
            </w:r>
          </w:p>
          <w:p w14:paraId="50B848A5" w14:textId="77777777" w:rsidR="00FC5434" w:rsidRPr="00FC5434" w:rsidRDefault="00FC5434" w:rsidP="00FC5434">
            <w:pPr>
              <w:keepNext/>
              <w:keepLines/>
              <w:spacing w:line="377" w:lineRule="auto"/>
              <w:ind w:firstLineChars="100" w:firstLine="240"/>
              <w:outlineLvl w:val="3"/>
              <w:rPr>
                <w:rFonts w:ascii="宋体" w:hAnsi="宋体" w:cs="宋体" w:hint="eastAsia"/>
                <w:b/>
                <w:bCs/>
                <w:sz w:val="24"/>
                <w:szCs w:val="28"/>
              </w:rPr>
            </w:pPr>
            <w:r w:rsidRPr="00FC5434">
              <w:rPr>
                <w:rFonts w:ascii="宋体" w:hAnsi="宋体" w:cs="宋体" w:hint="eastAsia"/>
                <w:color w:val="000000"/>
                <w:sz w:val="24"/>
                <w:szCs w:val="28"/>
              </w:rPr>
              <w:t>APF≥4.2</w:t>
            </w:r>
          </w:p>
        </w:tc>
        <w:tc>
          <w:tcPr>
            <w:tcW w:w="922" w:type="pct"/>
            <w:tcBorders>
              <w:top w:val="single" w:sz="6" w:space="0" w:color="auto"/>
              <w:left w:val="single" w:sz="6" w:space="0" w:color="auto"/>
              <w:bottom w:val="single" w:sz="6" w:space="0" w:color="auto"/>
              <w:right w:val="single" w:sz="6" w:space="0" w:color="auto"/>
            </w:tcBorders>
            <w:vAlign w:val="center"/>
          </w:tcPr>
          <w:p w14:paraId="48C7D10F"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489F1DD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（九）</w:t>
      </w:r>
      <w:r w:rsidRPr="00FC5434">
        <w:rPr>
          <w:rFonts w:ascii="楷体" w:eastAsia="楷体" w:hAnsi="楷体" w:cs="Arial" w:hint="eastAsia"/>
          <w:b/>
          <w:color w:val="0000FF"/>
          <w:sz w:val="24"/>
        </w:rPr>
        <w:t>2P一拖</w:t>
      </w:r>
      <w:proofErr w:type="gramStart"/>
      <w:r w:rsidRPr="00FC5434">
        <w:rPr>
          <w:rFonts w:ascii="楷体" w:eastAsia="楷体" w:hAnsi="楷体" w:cs="Arial" w:hint="eastAsia"/>
          <w:b/>
          <w:color w:val="0000FF"/>
          <w:sz w:val="24"/>
        </w:rPr>
        <w:t>一</w:t>
      </w:r>
      <w:proofErr w:type="gramEnd"/>
      <w:r w:rsidRPr="00FC5434">
        <w:rPr>
          <w:rFonts w:ascii="楷体" w:eastAsia="楷体" w:hAnsi="楷体" w:cs="Arial" w:hint="eastAsia"/>
          <w:b/>
          <w:color w:val="0000FF"/>
          <w:sz w:val="24"/>
        </w:rPr>
        <w:t>风管机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42"/>
        <w:gridCol w:w="880"/>
        <w:gridCol w:w="5682"/>
        <w:gridCol w:w="1920"/>
      </w:tblGrid>
      <w:tr w:rsidR="00FC5434" w:rsidRPr="00FC5434" w14:paraId="41AF8BCA" w14:textId="77777777" w:rsidTr="00D5041A">
        <w:trPr>
          <w:trHeight w:val="812"/>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1B492018"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5" w:type="pct"/>
            <w:tcBorders>
              <w:top w:val="single" w:sz="6" w:space="0" w:color="auto"/>
              <w:left w:val="single" w:sz="6" w:space="0" w:color="auto"/>
              <w:bottom w:val="single" w:sz="6" w:space="0" w:color="auto"/>
              <w:right w:val="single" w:sz="6" w:space="0" w:color="auto"/>
            </w:tcBorders>
            <w:shd w:val="clear" w:color="auto" w:fill="E4E4E4"/>
            <w:vAlign w:val="center"/>
          </w:tcPr>
          <w:p w14:paraId="5F6101C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278DE698"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09D40AA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26A922F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0BC2DC02" w14:textId="77777777" w:rsidTr="00D5041A">
        <w:trPr>
          <w:trHeight w:val="1403"/>
        </w:trPr>
        <w:tc>
          <w:tcPr>
            <w:tcW w:w="952" w:type="dxa"/>
            <w:tcBorders>
              <w:top w:val="single" w:sz="4" w:space="0" w:color="auto"/>
              <w:left w:val="single" w:sz="4" w:space="0" w:color="auto"/>
              <w:bottom w:val="single" w:sz="4" w:space="0" w:color="auto"/>
              <w:right w:val="single" w:sz="4" w:space="0" w:color="auto"/>
            </w:tcBorders>
            <w:vAlign w:val="center"/>
          </w:tcPr>
          <w:p w14:paraId="06929C5A"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lastRenderedPageBreak/>
              <w:t>★1</w:t>
            </w:r>
          </w:p>
        </w:tc>
        <w:tc>
          <w:tcPr>
            <w:tcW w:w="746" w:type="dxa"/>
            <w:tcBorders>
              <w:top w:val="single" w:sz="6" w:space="0" w:color="auto"/>
              <w:left w:val="single" w:sz="6" w:space="0" w:color="auto"/>
              <w:bottom w:val="single" w:sz="6" w:space="0" w:color="auto"/>
              <w:right w:val="single" w:sz="6" w:space="0" w:color="auto"/>
            </w:tcBorders>
            <w:vAlign w:val="center"/>
          </w:tcPr>
          <w:p w14:paraId="4184E59D"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2269855D"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452E05A5" w14:textId="77777777" w:rsidR="00FC5434" w:rsidRPr="00FC5434" w:rsidRDefault="00FC5434" w:rsidP="00FC5434">
            <w:pPr>
              <w:spacing w:line="360" w:lineRule="auto"/>
              <w:ind w:leftChars="114" w:left="239" w:firstLineChars="14" w:firstLine="32"/>
              <w:rPr>
                <w:rFonts w:ascii="宋体" w:hAnsi="宋体" w:cs="宋体" w:hint="eastAsia"/>
                <w:color w:val="000000"/>
                <w:sz w:val="24"/>
              </w:rPr>
            </w:pPr>
            <w:r w:rsidRPr="00FC5434">
              <w:rPr>
                <w:rFonts w:ascii="宋体" w:hAnsi="宋体" w:cs="宋体" w:hint="eastAsia"/>
                <w:spacing w:val="-6"/>
                <w:sz w:val="24"/>
              </w:rPr>
              <w:t>2匹一拖</w:t>
            </w:r>
            <w:proofErr w:type="gramStart"/>
            <w:r w:rsidRPr="00FC5434">
              <w:rPr>
                <w:rFonts w:ascii="宋体" w:hAnsi="宋体" w:cs="宋体" w:hint="eastAsia"/>
                <w:spacing w:val="-6"/>
                <w:sz w:val="24"/>
              </w:rPr>
              <w:t>一</w:t>
            </w:r>
            <w:proofErr w:type="gramEnd"/>
            <w:r w:rsidRPr="00FC5434">
              <w:rPr>
                <w:rFonts w:ascii="宋体" w:hAnsi="宋体" w:cs="宋体" w:hint="eastAsia"/>
                <w:spacing w:val="-6"/>
                <w:sz w:val="24"/>
              </w:rPr>
              <w:t>风管机</w:t>
            </w:r>
            <w:r w:rsidRPr="00FC5434">
              <w:rPr>
                <w:rFonts w:ascii="宋体" w:hAnsi="宋体" w:cs="宋体" w:hint="eastAsia"/>
                <w:color w:val="000000"/>
                <w:sz w:val="24"/>
              </w:rPr>
              <w:t>，能效等级≥1级</w:t>
            </w:r>
          </w:p>
          <w:p w14:paraId="119B6203"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制冷量≥5KW</w:t>
            </w:r>
          </w:p>
          <w:p w14:paraId="110BC31E" w14:textId="77777777" w:rsidR="00FC5434" w:rsidRPr="00FC5434" w:rsidRDefault="00FC5434" w:rsidP="00FC5434">
            <w:pPr>
              <w:spacing w:line="360" w:lineRule="auto"/>
              <w:ind w:firstLine="240"/>
            </w:pPr>
            <w:r w:rsidRPr="00FC5434">
              <w:rPr>
                <w:rFonts w:ascii="宋体" w:hAnsi="宋体" w:cs="宋体" w:hint="eastAsia"/>
                <w:sz w:val="24"/>
              </w:rPr>
              <w:t>制热量≥6KW</w:t>
            </w:r>
          </w:p>
        </w:tc>
        <w:tc>
          <w:tcPr>
            <w:tcW w:w="922" w:type="pct"/>
            <w:tcBorders>
              <w:top w:val="single" w:sz="6" w:space="0" w:color="auto"/>
              <w:left w:val="single" w:sz="6" w:space="0" w:color="auto"/>
              <w:bottom w:val="single" w:sz="6" w:space="0" w:color="auto"/>
              <w:right w:val="single" w:sz="6" w:space="0" w:color="auto"/>
            </w:tcBorders>
            <w:vAlign w:val="center"/>
          </w:tcPr>
          <w:p w14:paraId="0B4907F4"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r w:rsidR="00FC5434" w:rsidRPr="00FC5434" w14:paraId="5C738532" w14:textId="77777777" w:rsidTr="00D5041A">
        <w:trPr>
          <w:trHeight w:val="491"/>
        </w:trPr>
        <w:tc>
          <w:tcPr>
            <w:tcW w:w="952" w:type="dxa"/>
            <w:tcBorders>
              <w:top w:val="single" w:sz="4" w:space="0" w:color="auto"/>
              <w:left w:val="single" w:sz="4" w:space="0" w:color="auto"/>
              <w:bottom w:val="single" w:sz="4" w:space="0" w:color="auto"/>
              <w:right w:val="single" w:sz="4" w:space="0" w:color="auto"/>
            </w:tcBorders>
            <w:vAlign w:val="center"/>
          </w:tcPr>
          <w:p w14:paraId="4D7EED53" w14:textId="77777777" w:rsidR="00FC5434" w:rsidRPr="00FC5434" w:rsidRDefault="00FC5434" w:rsidP="00FC5434">
            <w:pPr>
              <w:spacing w:before="78" w:line="225" w:lineRule="auto"/>
              <w:jc w:val="center"/>
              <w:rPr>
                <w:rFonts w:ascii="宋体" w:hAnsi="宋体" w:cs="宋体" w:hint="eastAsia"/>
                <w:spacing w:val="-5"/>
                <w:sz w:val="24"/>
              </w:rPr>
            </w:pPr>
          </w:p>
        </w:tc>
        <w:tc>
          <w:tcPr>
            <w:tcW w:w="746" w:type="dxa"/>
            <w:tcBorders>
              <w:top w:val="single" w:sz="6" w:space="0" w:color="auto"/>
              <w:left w:val="single" w:sz="6" w:space="0" w:color="auto"/>
              <w:bottom w:val="single" w:sz="6" w:space="0" w:color="auto"/>
              <w:right w:val="single" w:sz="6" w:space="0" w:color="auto"/>
            </w:tcBorders>
            <w:vAlign w:val="center"/>
          </w:tcPr>
          <w:p w14:paraId="196376A0" w14:textId="77777777" w:rsidR="00FC5434" w:rsidRPr="00FC5434" w:rsidRDefault="00FC5434" w:rsidP="00FC5434">
            <w:pPr>
              <w:jc w:val="center"/>
            </w:pPr>
            <w:r w:rsidRPr="00FC5434">
              <w:rPr>
                <w:rFonts w:ascii="宋体" w:hAnsi="宋体" w:cs="宋体" w:hint="eastAsia"/>
                <w:spacing w:val="-3"/>
                <w:sz w:val="24"/>
              </w:rPr>
              <w:t>#</w:t>
            </w:r>
            <w:r w:rsidRPr="00FC5434">
              <w:rPr>
                <w:rFonts w:ascii="宋体" w:hAnsi="宋体" w:cs="宋体" w:hint="eastAsia"/>
                <w:spacing w:val="-2"/>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17CA9A11"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52852BA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≤1.8</w:t>
            </w:r>
            <w:r w:rsidRPr="00FC5434">
              <w:rPr>
                <w:rFonts w:ascii="宋体" w:hAnsi="宋体" w:cs="宋体" w:hint="eastAsia"/>
                <w:sz w:val="24"/>
              </w:rPr>
              <w:t>KW</w:t>
            </w:r>
          </w:p>
          <w:p w14:paraId="59E8AFAF"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≤1.9</w:t>
            </w:r>
            <w:r w:rsidRPr="00FC5434">
              <w:rPr>
                <w:rFonts w:ascii="宋体" w:hAnsi="宋体" w:cs="宋体" w:hint="eastAsia"/>
                <w:sz w:val="24"/>
              </w:rPr>
              <w:t>KW</w:t>
            </w:r>
          </w:p>
          <w:p w14:paraId="4EA8BCBE"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 ≤54dB(A)</w:t>
            </w:r>
          </w:p>
          <w:p w14:paraId="3A5D9BA4"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循环风量：≥850m3/h</w:t>
            </w:r>
          </w:p>
          <w:p w14:paraId="3428BB85" w14:textId="77777777" w:rsidR="00FC5434" w:rsidRPr="00FC5434" w:rsidRDefault="00FC5434" w:rsidP="00FC5434">
            <w:pPr>
              <w:keepNext/>
              <w:keepLines/>
              <w:spacing w:line="377" w:lineRule="auto"/>
              <w:ind w:firstLineChars="100" w:firstLine="240"/>
              <w:outlineLvl w:val="3"/>
              <w:rPr>
                <w:rFonts w:ascii="宋体" w:hAnsi="宋体" w:cs="宋体" w:hint="eastAsia"/>
                <w:b/>
                <w:bCs/>
                <w:sz w:val="24"/>
                <w:szCs w:val="28"/>
              </w:rPr>
            </w:pPr>
            <w:r w:rsidRPr="00FC5434">
              <w:rPr>
                <w:rFonts w:ascii="宋体" w:hAnsi="宋体" w:cs="宋体" w:hint="eastAsia"/>
                <w:color w:val="000000"/>
                <w:sz w:val="24"/>
                <w:szCs w:val="28"/>
              </w:rPr>
              <w:t>APF：≥3.9</w:t>
            </w:r>
          </w:p>
        </w:tc>
        <w:tc>
          <w:tcPr>
            <w:tcW w:w="922" w:type="pct"/>
            <w:tcBorders>
              <w:top w:val="single" w:sz="6" w:space="0" w:color="auto"/>
              <w:left w:val="single" w:sz="6" w:space="0" w:color="auto"/>
              <w:bottom w:val="single" w:sz="6" w:space="0" w:color="auto"/>
              <w:right w:val="single" w:sz="6" w:space="0" w:color="auto"/>
            </w:tcBorders>
            <w:vAlign w:val="center"/>
          </w:tcPr>
          <w:p w14:paraId="19AEA819" w14:textId="77777777" w:rsidR="00FC5434" w:rsidRPr="00FC5434" w:rsidRDefault="00FC5434" w:rsidP="00FC5434">
            <w:pPr>
              <w:spacing w:line="300" w:lineRule="exact"/>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56C9BF41"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w:t>
      </w:r>
      <w:r w:rsidRPr="00FC5434">
        <w:rPr>
          <w:rFonts w:ascii="楷体" w:eastAsia="楷体" w:hAnsi="楷体" w:cs="Arial" w:hint="eastAsia"/>
          <w:b/>
          <w:color w:val="0000FF"/>
          <w:sz w:val="24"/>
        </w:rPr>
        <w:t>3P一拖</w:t>
      </w:r>
      <w:proofErr w:type="gramStart"/>
      <w:r w:rsidRPr="00FC5434">
        <w:rPr>
          <w:rFonts w:ascii="楷体" w:eastAsia="楷体" w:hAnsi="楷体" w:cs="Arial" w:hint="eastAsia"/>
          <w:b/>
          <w:color w:val="0000FF"/>
          <w:sz w:val="24"/>
        </w:rPr>
        <w:t>一</w:t>
      </w:r>
      <w:proofErr w:type="gramEnd"/>
      <w:r w:rsidRPr="00FC5434">
        <w:rPr>
          <w:rFonts w:ascii="楷体" w:eastAsia="楷体" w:hAnsi="楷体" w:cs="Arial" w:hint="eastAsia"/>
          <w:b/>
          <w:color w:val="0000FF"/>
          <w:sz w:val="24"/>
        </w:rPr>
        <w:t>风管机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42"/>
        <w:gridCol w:w="880"/>
        <w:gridCol w:w="5682"/>
        <w:gridCol w:w="1920"/>
      </w:tblGrid>
      <w:tr w:rsidR="00FC5434" w:rsidRPr="00FC5434" w14:paraId="636D4737" w14:textId="77777777" w:rsidTr="00D5041A">
        <w:trPr>
          <w:trHeight w:val="90"/>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14BB16A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5" w:type="pct"/>
            <w:tcBorders>
              <w:top w:val="single" w:sz="6" w:space="0" w:color="auto"/>
              <w:left w:val="single" w:sz="6" w:space="0" w:color="auto"/>
              <w:bottom w:val="single" w:sz="6" w:space="0" w:color="auto"/>
              <w:right w:val="single" w:sz="6" w:space="0" w:color="auto"/>
            </w:tcBorders>
            <w:shd w:val="clear" w:color="auto" w:fill="E4E4E4"/>
            <w:vAlign w:val="center"/>
          </w:tcPr>
          <w:p w14:paraId="685FD52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23" w:type="pct"/>
            <w:tcBorders>
              <w:top w:val="single" w:sz="6" w:space="0" w:color="auto"/>
              <w:left w:val="single" w:sz="6" w:space="0" w:color="auto"/>
              <w:bottom w:val="single" w:sz="6" w:space="0" w:color="auto"/>
              <w:right w:val="single" w:sz="6" w:space="0" w:color="auto"/>
            </w:tcBorders>
            <w:shd w:val="clear" w:color="auto" w:fill="E4E4E4"/>
            <w:vAlign w:val="center"/>
          </w:tcPr>
          <w:p w14:paraId="3F825CD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30" w:type="pct"/>
            <w:tcBorders>
              <w:top w:val="single" w:sz="6" w:space="0" w:color="auto"/>
              <w:left w:val="single" w:sz="6" w:space="0" w:color="auto"/>
              <w:bottom w:val="single" w:sz="6" w:space="0" w:color="auto"/>
              <w:right w:val="single" w:sz="6" w:space="0" w:color="auto"/>
            </w:tcBorders>
            <w:shd w:val="clear" w:color="auto" w:fill="E4E4E4"/>
            <w:vAlign w:val="center"/>
          </w:tcPr>
          <w:p w14:paraId="07308C1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2" w:type="pct"/>
            <w:tcBorders>
              <w:top w:val="single" w:sz="6" w:space="0" w:color="auto"/>
              <w:left w:val="single" w:sz="6" w:space="0" w:color="auto"/>
              <w:bottom w:val="single" w:sz="6" w:space="0" w:color="auto"/>
              <w:right w:val="single" w:sz="6" w:space="0" w:color="auto"/>
            </w:tcBorders>
            <w:shd w:val="clear" w:color="auto" w:fill="E4E4E4"/>
            <w:vAlign w:val="center"/>
          </w:tcPr>
          <w:p w14:paraId="6C7BC624"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297A2915" w14:textId="77777777" w:rsidTr="00D5041A">
        <w:trPr>
          <w:trHeight w:val="523"/>
        </w:trPr>
        <w:tc>
          <w:tcPr>
            <w:tcW w:w="952" w:type="dxa"/>
            <w:tcBorders>
              <w:top w:val="single" w:sz="4" w:space="0" w:color="auto"/>
              <w:left w:val="single" w:sz="4" w:space="0" w:color="auto"/>
              <w:bottom w:val="single" w:sz="4" w:space="0" w:color="auto"/>
              <w:right w:val="single" w:sz="4" w:space="0" w:color="auto"/>
            </w:tcBorders>
            <w:vAlign w:val="center"/>
          </w:tcPr>
          <w:p w14:paraId="7251F7CC" w14:textId="77777777" w:rsidR="00FC5434" w:rsidRPr="00FC5434" w:rsidRDefault="00FC5434" w:rsidP="00FC5434">
            <w:pPr>
              <w:spacing w:before="78" w:line="225" w:lineRule="auto"/>
              <w:jc w:val="center"/>
              <w:rPr>
                <w:rFonts w:ascii="宋体" w:hAnsi="宋体" w:cs="宋体" w:hint="eastAsia"/>
                <w:sz w:val="24"/>
              </w:rPr>
            </w:pPr>
            <w:r w:rsidRPr="00FC5434">
              <w:rPr>
                <w:rFonts w:ascii="宋体" w:hAnsi="宋体" w:cs="宋体" w:hint="eastAsia"/>
                <w:spacing w:val="-5"/>
                <w:sz w:val="24"/>
              </w:rPr>
              <w:t>★1</w:t>
            </w:r>
          </w:p>
        </w:tc>
        <w:tc>
          <w:tcPr>
            <w:tcW w:w="746" w:type="dxa"/>
            <w:tcBorders>
              <w:top w:val="single" w:sz="6" w:space="0" w:color="auto"/>
              <w:left w:val="single" w:sz="6" w:space="0" w:color="auto"/>
              <w:bottom w:val="single" w:sz="6" w:space="0" w:color="auto"/>
              <w:right w:val="single" w:sz="6" w:space="0" w:color="auto"/>
            </w:tcBorders>
            <w:vAlign w:val="center"/>
          </w:tcPr>
          <w:p w14:paraId="4D9C3FC0" w14:textId="77777777" w:rsidR="00FC5434" w:rsidRPr="00FC5434" w:rsidRDefault="00FC5434" w:rsidP="00FC5434">
            <w:pPr>
              <w:jc w:val="center"/>
            </w:pPr>
          </w:p>
        </w:tc>
        <w:tc>
          <w:tcPr>
            <w:tcW w:w="779" w:type="dxa"/>
            <w:tcBorders>
              <w:top w:val="single" w:sz="6" w:space="0" w:color="auto"/>
              <w:left w:val="single" w:sz="6" w:space="0" w:color="auto"/>
              <w:bottom w:val="single" w:sz="6" w:space="0" w:color="auto"/>
              <w:right w:val="single" w:sz="6" w:space="0" w:color="auto"/>
            </w:tcBorders>
            <w:vAlign w:val="center"/>
          </w:tcPr>
          <w:p w14:paraId="7E467F4A" w14:textId="77777777" w:rsidR="00FC5434" w:rsidRPr="00FC5434" w:rsidRDefault="00FC5434" w:rsidP="00FC5434">
            <w:pPr>
              <w:jc w:val="center"/>
            </w:pPr>
          </w:p>
        </w:tc>
        <w:tc>
          <w:tcPr>
            <w:tcW w:w="5681" w:type="dxa"/>
            <w:tcBorders>
              <w:top w:val="single" w:sz="6" w:space="0" w:color="auto"/>
              <w:left w:val="single" w:sz="6" w:space="0" w:color="auto"/>
              <w:bottom w:val="single" w:sz="6" w:space="0" w:color="auto"/>
              <w:right w:val="single" w:sz="6" w:space="0" w:color="auto"/>
            </w:tcBorders>
            <w:vAlign w:val="center"/>
          </w:tcPr>
          <w:p w14:paraId="718E3237" w14:textId="77777777" w:rsidR="00FC5434" w:rsidRPr="00FC5434" w:rsidRDefault="00FC5434" w:rsidP="00FC5434">
            <w:pPr>
              <w:spacing w:line="360" w:lineRule="auto"/>
              <w:ind w:leftChars="114" w:left="239" w:firstLineChars="14" w:firstLine="32"/>
              <w:rPr>
                <w:rFonts w:ascii="宋体" w:hAnsi="宋体" w:cs="宋体" w:hint="eastAsia"/>
                <w:color w:val="000000"/>
                <w:sz w:val="24"/>
              </w:rPr>
            </w:pPr>
            <w:r w:rsidRPr="00FC5434">
              <w:rPr>
                <w:rFonts w:ascii="宋体" w:hAnsi="宋体" w:cs="宋体" w:hint="eastAsia"/>
                <w:spacing w:val="-6"/>
                <w:sz w:val="24"/>
              </w:rPr>
              <w:t>3匹一拖</w:t>
            </w:r>
            <w:proofErr w:type="gramStart"/>
            <w:r w:rsidRPr="00FC5434">
              <w:rPr>
                <w:rFonts w:ascii="宋体" w:hAnsi="宋体" w:cs="宋体" w:hint="eastAsia"/>
                <w:spacing w:val="-6"/>
                <w:sz w:val="24"/>
              </w:rPr>
              <w:t>一</w:t>
            </w:r>
            <w:proofErr w:type="gramEnd"/>
            <w:r w:rsidRPr="00FC5434">
              <w:rPr>
                <w:rFonts w:ascii="宋体" w:hAnsi="宋体" w:cs="宋体" w:hint="eastAsia"/>
                <w:spacing w:val="-6"/>
                <w:sz w:val="24"/>
              </w:rPr>
              <w:t>风管机</w:t>
            </w:r>
            <w:r w:rsidRPr="00FC5434">
              <w:rPr>
                <w:rFonts w:ascii="宋体" w:hAnsi="宋体" w:cs="宋体" w:hint="eastAsia"/>
                <w:color w:val="000000"/>
                <w:sz w:val="24"/>
              </w:rPr>
              <w:t>，能效等级≥1级</w:t>
            </w:r>
          </w:p>
          <w:p w14:paraId="77295D64" w14:textId="77777777" w:rsidR="00FC5434" w:rsidRPr="00FC5434" w:rsidRDefault="00FC5434" w:rsidP="00FC5434">
            <w:pPr>
              <w:spacing w:line="360" w:lineRule="auto"/>
              <w:ind w:leftChars="114" w:left="239" w:firstLineChars="14" w:firstLine="34"/>
              <w:rPr>
                <w:rFonts w:ascii="宋体" w:hAnsi="宋体" w:cs="宋体" w:hint="eastAsia"/>
                <w:sz w:val="24"/>
              </w:rPr>
            </w:pPr>
            <w:r w:rsidRPr="00FC5434">
              <w:rPr>
                <w:rFonts w:ascii="宋体" w:hAnsi="宋体" w:cs="宋体" w:hint="eastAsia"/>
                <w:sz w:val="24"/>
              </w:rPr>
              <w:t>制冷量≥7.2KW</w:t>
            </w:r>
          </w:p>
          <w:p w14:paraId="08F0B773" w14:textId="77777777" w:rsidR="00FC5434" w:rsidRPr="00FC5434" w:rsidRDefault="00FC5434" w:rsidP="00FC5434">
            <w:pPr>
              <w:spacing w:line="360" w:lineRule="auto"/>
              <w:ind w:firstLine="240"/>
            </w:pPr>
            <w:r w:rsidRPr="00FC5434">
              <w:rPr>
                <w:rFonts w:ascii="宋体" w:hAnsi="宋体" w:cs="宋体" w:hint="eastAsia"/>
                <w:sz w:val="24"/>
              </w:rPr>
              <w:t>制热量≥9.2KW</w:t>
            </w:r>
          </w:p>
        </w:tc>
        <w:tc>
          <w:tcPr>
            <w:tcW w:w="922" w:type="pct"/>
            <w:tcBorders>
              <w:top w:val="single" w:sz="6" w:space="0" w:color="auto"/>
              <w:left w:val="single" w:sz="6" w:space="0" w:color="auto"/>
              <w:bottom w:val="single" w:sz="6" w:space="0" w:color="auto"/>
              <w:right w:val="single" w:sz="6" w:space="0" w:color="auto"/>
            </w:tcBorders>
            <w:vAlign w:val="center"/>
          </w:tcPr>
          <w:p w14:paraId="15BA5C78" w14:textId="77777777" w:rsidR="00FC5434" w:rsidRPr="00FC5434" w:rsidRDefault="00FC5434" w:rsidP="00FC5434">
            <w:pPr>
              <w:spacing w:line="300" w:lineRule="exact"/>
              <w:rPr>
                <w:rFonts w:ascii="宋体" w:hAnsi="宋体" w:cs="宋体" w:hint="eastAsia"/>
                <w:color w:val="0000FF"/>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r w:rsidR="00FC5434" w:rsidRPr="00FC5434" w14:paraId="5A9C7F71" w14:textId="77777777" w:rsidTr="00D5041A">
        <w:trPr>
          <w:trHeight w:val="373"/>
        </w:trPr>
        <w:tc>
          <w:tcPr>
            <w:tcW w:w="952" w:type="dxa"/>
            <w:tcBorders>
              <w:top w:val="single" w:sz="4" w:space="0" w:color="auto"/>
              <w:left w:val="single" w:sz="4" w:space="0" w:color="auto"/>
              <w:bottom w:val="single" w:sz="4" w:space="0" w:color="auto"/>
              <w:right w:val="single" w:sz="4" w:space="0" w:color="auto"/>
            </w:tcBorders>
            <w:vAlign w:val="center"/>
          </w:tcPr>
          <w:p w14:paraId="4E86DB07" w14:textId="77777777" w:rsidR="00FC5434" w:rsidRPr="00FC5434" w:rsidRDefault="00FC5434" w:rsidP="00FC5434">
            <w:pPr>
              <w:spacing w:before="78" w:line="225" w:lineRule="auto"/>
              <w:jc w:val="center"/>
              <w:rPr>
                <w:rFonts w:ascii="宋体" w:hAnsi="宋体" w:cs="宋体" w:hint="eastAsia"/>
                <w:spacing w:val="-5"/>
                <w:sz w:val="24"/>
              </w:rPr>
            </w:pPr>
          </w:p>
        </w:tc>
        <w:tc>
          <w:tcPr>
            <w:tcW w:w="746" w:type="dxa"/>
            <w:tcBorders>
              <w:top w:val="single" w:sz="6" w:space="0" w:color="auto"/>
              <w:left w:val="single" w:sz="6" w:space="0" w:color="auto"/>
              <w:bottom w:val="single" w:sz="6" w:space="0" w:color="auto"/>
              <w:right w:val="single" w:sz="6" w:space="0" w:color="auto"/>
            </w:tcBorders>
            <w:vAlign w:val="center"/>
          </w:tcPr>
          <w:p w14:paraId="268D7190" w14:textId="77777777" w:rsidR="00FC5434" w:rsidRPr="00FC5434" w:rsidRDefault="00FC5434" w:rsidP="00FC5434">
            <w:pPr>
              <w:jc w:val="center"/>
            </w:pPr>
            <w:r w:rsidRPr="00FC5434">
              <w:rPr>
                <w:rFonts w:ascii="宋体" w:hAnsi="宋体" w:cs="宋体" w:hint="eastAsia"/>
                <w:spacing w:val="-3"/>
                <w:sz w:val="24"/>
              </w:rPr>
              <w:t>#</w:t>
            </w:r>
            <w:r w:rsidRPr="00FC5434">
              <w:rPr>
                <w:rFonts w:ascii="宋体" w:hAnsi="宋体" w:cs="宋体" w:hint="eastAsia"/>
                <w:spacing w:val="-2"/>
                <w:sz w:val="24"/>
              </w:rPr>
              <w:t>1</w:t>
            </w:r>
          </w:p>
        </w:tc>
        <w:tc>
          <w:tcPr>
            <w:tcW w:w="779" w:type="dxa"/>
            <w:tcBorders>
              <w:top w:val="single" w:sz="6" w:space="0" w:color="auto"/>
              <w:left w:val="single" w:sz="6" w:space="0" w:color="auto"/>
              <w:bottom w:val="single" w:sz="6" w:space="0" w:color="auto"/>
              <w:right w:val="single" w:sz="6" w:space="0" w:color="auto"/>
            </w:tcBorders>
            <w:vAlign w:val="center"/>
          </w:tcPr>
          <w:p w14:paraId="1B4A68DF" w14:textId="77777777" w:rsidR="00FC5434" w:rsidRPr="00FC5434" w:rsidRDefault="00FC5434" w:rsidP="00FC5434">
            <w:pPr>
              <w:spacing w:line="360" w:lineRule="auto"/>
              <w:jc w:val="left"/>
              <w:rPr>
                <w:rFonts w:ascii="宋体" w:hAnsi="宋体" w:cs="宋体" w:hint="eastAsia"/>
                <w:sz w:val="24"/>
              </w:rPr>
            </w:pPr>
          </w:p>
        </w:tc>
        <w:tc>
          <w:tcPr>
            <w:tcW w:w="5681" w:type="dxa"/>
            <w:tcBorders>
              <w:top w:val="single" w:sz="6" w:space="0" w:color="auto"/>
              <w:left w:val="single" w:sz="6" w:space="0" w:color="auto"/>
              <w:bottom w:val="single" w:sz="6" w:space="0" w:color="auto"/>
              <w:right w:val="single" w:sz="6" w:space="0" w:color="auto"/>
            </w:tcBorders>
            <w:vAlign w:val="center"/>
          </w:tcPr>
          <w:p w14:paraId="10A5F866"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制冷功率：</w:t>
            </w:r>
            <w:r w:rsidRPr="00FC5434">
              <w:rPr>
                <w:rFonts w:ascii="宋体" w:hAnsi="宋体" w:cs="宋体" w:hint="eastAsia"/>
                <w:spacing w:val="-4"/>
                <w:sz w:val="24"/>
              </w:rPr>
              <w:t>≤3.0</w:t>
            </w:r>
            <w:r w:rsidRPr="00FC5434">
              <w:rPr>
                <w:rFonts w:ascii="宋体" w:hAnsi="宋体" w:cs="宋体" w:hint="eastAsia"/>
                <w:sz w:val="24"/>
              </w:rPr>
              <w:t>KW</w:t>
            </w:r>
          </w:p>
          <w:p w14:paraId="4A371C2C"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制热功率：</w:t>
            </w:r>
            <w:r w:rsidRPr="00FC5434">
              <w:rPr>
                <w:rFonts w:ascii="宋体" w:hAnsi="宋体" w:cs="宋体" w:hint="eastAsia"/>
                <w:spacing w:val="-4"/>
                <w:sz w:val="24"/>
              </w:rPr>
              <w:t>≤3.1</w:t>
            </w:r>
            <w:r w:rsidRPr="00FC5434">
              <w:rPr>
                <w:rFonts w:ascii="宋体" w:hAnsi="宋体" w:cs="宋体" w:hint="eastAsia"/>
                <w:sz w:val="24"/>
              </w:rPr>
              <w:t>KW</w:t>
            </w:r>
          </w:p>
          <w:p w14:paraId="3F40A9E3"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室外机运行噪音： ≤55dB(A)</w:t>
            </w:r>
          </w:p>
          <w:p w14:paraId="2EC24481" w14:textId="77777777" w:rsidR="00FC5434" w:rsidRPr="00FC5434" w:rsidRDefault="00FC5434" w:rsidP="00FC5434">
            <w:pPr>
              <w:spacing w:line="360" w:lineRule="auto"/>
              <w:ind w:firstLineChars="100" w:firstLine="240"/>
              <w:jc w:val="left"/>
              <w:rPr>
                <w:rFonts w:ascii="宋体" w:hAnsi="宋体" w:cs="宋体" w:hint="eastAsia"/>
                <w:color w:val="000000"/>
                <w:sz w:val="24"/>
              </w:rPr>
            </w:pPr>
            <w:r w:rsidRPr="00FC5434">
              <w:rPr>
                <w:rFonts w:ascii="宋体" w:hAnsi="宋体" w:cs="宋体" w:hint="eastAsia"/>
                <w:sz w:val="24"/>
              </w:rPr>
              <w:t>循环风量：≥1200m3/h</w:t>
            </w:r>
          </w:p>
          <w:p w14:paraId="6DCAD6F0" w14:textId="77777777" w:rsidR="00FC5434" w:rsidRPr="00FC5434" w:rsidRDefault="00FC5434" w:rsidP="00FC5434">
            <w:pPr>
              <w:keepNext/>
              <w:keepLines/>
              <w:spacing w:line="377" w:lineRule="auto"/>
              <w:ind w:firstLineChars="100" w:firstLine="240"/>
              <w:outlineLvl w:val="3"/>
              <w:rPr>
                <w:rFonts w:ascii="宋体" w:hAnsi="宋体" w:cs="宋体" w:hint="eastAsia"/>
                <w:b/>
                <w:bCs/>
                <w:sz w:val="24"/>
                <w:szCs w:val="28"/>
              </w:rPr>
            </w:pPr>
            <w:r w:rsidRPr="00FC5434">
              <w:rPr>
                <w:rFonts w:ascii="宋体" w:hAnsi="宋体" w:cs="宋体" w:hint="eastAsia"/>
                <w:color w:val="000000"/>
                <w:sz w:val="24"/>
                <w:szCs w:val="28"/>
              </w:rPr>
              <w:t>APF：≥3.9</w:t>
            </w:r>
          </w:p>
        </w:tc>
        <w:tc>
          <w:tcPr>
            <w:tcW w:w="922" w:type="pct"/>
            <w:tcBorders>
              <w:top w:val="single" w:sz="6" w:space="0" w:color="auto"/>
              <w:left w:val="single" w:sz="6" w:space="0" w:color="auto"/>
              <w:bottom w:val="single" w:sz="6" w:space="0" w:color="auto"/>
              <w:right w:val="single" w:sz="6" w:space="0" w:color="auto"/>
            </w:tcBorders>
            <w:vAlign w:val="center"/>
          </w:tcPr>
          <w:p w14:paraId="19A4995F" w14:textId="77777777" w:rsidR="00FC5434" w:rsidRPr="00FC5434" w:rsidRDefault="00FC5434" w:rsidP="00FC5434">
            <w:pPr>
              <w:spacing w:line="300" w:lineRule="exact"/>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r w:rsidRPr="00FC5434">
              <w:rPr>
                <w:rFonts w:ascii="宋体" w:hAnsi="宋体" w:cs="宋体" w:hint="eastAsia"/>
                <w:spacing w:val="-10"/>
                <w:sz w:val="24"/>
              </w:rPr>
              <w:t>)</w:t>
            </w:r>
          </w:p>
        </w:tc>
      </w:tr>
    </w:tbl>
    <w:p w14:paraId="40D1F927"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（十一）</w:t>
      </w:r>
      <w:r w:rsidRPr="00FC5434">
        <w:rPr>
          <w:rFonts w:ascii="楷体" w:eastAsia="楷体" w:hAnsi="楷体" w:cs="Arial" w:hint="eastAsia"/>
          <w:b/>
          <w:color w:val="0000FF"/>
          <w:sz w:val="24"/>
        </w:rPr>
        <w:t>10P一拖二中央空调</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850"/>
        <w:gridCol w:w="919"/>
        <w:gridCol w:w="5574"/>
        <w:gridCol w:w="1978"/>
      </w:tblGrid>
      <w:tr w:rsidR="00FC5434" w:rsidRPr="00FC5434" w14:paraId="66C92CD9" w14:textId="77777777" w:rsidTr="00D5041A">
        <w:tc>
          <w:tcPr>
            <w:tcW w:w="518" w:type="pct"/>
            <w:tcBorders>
              <w:top w:val="single" w:sz="4" w:space="0" w:color="auto"/>
              <w:left w:val="single" w:sz="4" w:space="0" w:color="auto"/>
              <w:bottom w:val="single" w:sz="4" w:space="0" w:color="auto"/>
              <w:right w:val="single" w:sz="4" w:space="0" w:color="auto"/>
            </w:tcBorders>
            <w:shd w:val="clear" w:color="auto" w:fill="E4E4E4"/>
            <w:vAlign w:val="center"/>
          </w:tcPr>
          <w:p w14:paraId="5250249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8" w:type="pct"/>
            <w:tcBorders>
              <w:top w:val="single" w:sz="6" w:space="0" w:color="auto"/>
              <w:left w:val="single" w:sz="6" w:space="0" w:color="auto"/>
              <w:bottom w:val="single" w:sz="6" w:space="0" w:color="auto"/>
              <w:right w:val="single" w:sz="6" w:space="0" w:color="auto"/>
            </w:tcBorders>
            <w:shd w:val="clear" w:color="auto" w:fill="E4E4E4"/>
            <w:vAlign w:val="center"/>
          </w:tcPr>
          <w:p w14:paraId="67994D8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7F406AF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6553882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1" w:type="pct"/>
            <w:tcBorders>
              <w:top w:val="single" w:sz="6" w:space="0" w:color="auto"/>
              <w:left w:val="single" w:sz="6" w:space="0" w:color="auto"/>
              <w:bottom w:val="single" w:sz="6" w:space="0" w:color="auto"/>
              <w:right w:val="single" w:sz="6" w:space="0" w:color="auto"/>
            </w:tcBorders>
            <w:shd w:val="clear" w:color="auto" w:fill="E4E4E4"/>
            <w:vAlign w:val="center"/>
          </w:tcPr>
          <w:p w14:paraId="509B098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55005E4E"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4ECA727F" w14:textId="77777777" w:rsidR="00FC5434" w:rsidRPr="00FC5434" w:rsidRDefault="00FC5434" w:rsidP="00FC5434">
            <w:pPr>
              <w:jc w:val="center"/>
            </w:pPr>
            <w:r w:rsidRPr="00FC5434">
              <w:rPr>
                <w:rFonts w:ascii="宋体" w:hAnsi="宋体" w:cs="宋体" w:hint="eastAsia"/>
                <w:spacing w:val="-5"/>
                <w:sz w:val="24"/>
              </w:rPr>
              <w:t>★1</w:t>
            </w:r>
          </w:p>
        </w:tc>
        <w:tc>
          <w:tcPr>
            <w:tcW w:w="751" w:type="dxa"/>
            <w:tcBorders>
              <w:top w:val="single" w:sz="6" w:space="0" w:color="auto"/>
              <w:left w:val="single" w:sz="6" w:space="0" w:color="auto"/>
              <w:bottom w:val="single" w:sz="6" w:space="0" w:color="auto"/>
              <w:right w:val="single" w:sz="6" w:space="0" w:color="auto"/>
            </w:tcBorders>
            <w:vAlign w:val="center"/>
          </w:tcPr>
          <w:p w14:paraId="47976108"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15724328"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5B870170" w14:textId="77777777" w:rsidR="00FC5434" w:rsidRPr="00FC5434" w:rsidRDefault="00FC5434" w:rsidP="00FC5434">
            <w:pPr>
              <w:ind w:firstLine="228"/>
              <w:rPr>
                <w:rFonts w:ascii="宋体" w:hAnsi="宋体" w:cs="宋体" w:hint="eastAsia"/>
                <w:spacing w:val="-6"/>
                <w:sz w:val="24"/>
              </w:rPr>
            </w:pPr>
            <w:r w:rsidRPr="00FC5434">
              <w:rPr>
                <w:rFonts w:ascii="宋体" w:hAnsi="宋体" w:cs="宋体" w:hint="eastAsia"/>
                <w:spacing w:val="-6"/>
                <w:sz w:val="24"/>
              </w:rPr>
              <w:t>10 匹</w:t>
            </w:r>
            <w:r w:rsidRPr="00FC5434">
              <w:rPr>
                <w:rFonts w:ascii="宋体" w:hAnsi="宋体" w:cs="宋体" w:hint="eastAsia"/>
                <w:sz w:val="24"/>
              </w:rPr>
              <w:t>冷暖型多联机系统室外机组</w:t>
            </w:r>
            <w:r w:rsidRPr="00FC5434">
              <w:rPr>
                <w:rFonts w:ascii="宋体" w:hAnsi="宋体" w:cs="宋体" w:hint="eastAsia"/>
                <w:spacing w:val="-6"/>
                <w:sz w:val="24"/>
              </w:rPr>
              <w:t>，能效等级≥1级。</w:t>
            </w:r>
          </w:p>
          <w:p w14:paraId="654F1075"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主机：数量1台</w:t>
            </w:r>
          </w:p>
          <w:p w14:paraId="2537527D"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制冷量≥25KW</w:t>
            </w:r>
          </w:p>
          <w:p w14:paraId="56645429"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制热量≥28KW</w:t>
            </w:r>
          </w:p>
        </w:tc>
        <w:tc>
          <w:tcPr>
            <w:tcW w:w="951" w:type="pct"/>
            <w:tcBorders>
              <w:top w:val="single" w:sz="6" w:space="0" w:color="auto"/>
              <w:left w:val="single" w:sz="6" w:space="0" w:color="auto"/>
              <w:bottom w:val="single" w:sz="6" w:space="0" w:color="auto"/>
              <w:right w:val="single" w:sz="6" w:space="0" w:color="auto"/>
            </w:tcBorders>
            <w:vAlign w:val="center"/>
          </w:tcPr>
          <w:p w14:paraId="61FD7F0F"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338254A6" w14:textId="77777777" w:rsidTr="00D5041A">
        <w:trPr>
          <w:trHeight w:val="1946"/>
        </w:trPr>
        <w:tc>
          <w:tcPr>
            <w:tcW w:w="954" w:type="dxa"/>
            <w:tcBorders>
              <w:top w:val="single" w:sz="4" w:space="0" w:color="auto"/>
              <w:left w:val="single" w:sz="4" w:space="0" w:color="auto"/>
              <w:bottom w:val="single" w:sz="4" w:space="0" w:color="auto"/>
              <w:right w:val="single" w:sz="4" w:space="0" w:color="auto"/>
            </w:tcBorders>
            <w:vAlign w:val="center"/>
          </w:tcPr>
          <w:p w14:paraId="0A2EB9D8" w14:textId="77777777" w:rsidR="00FC5434" w:rsidRPr="00FC5434" w:rsidRDefault="00FC5434" w:rsidP="00FC5434">
            <w:pPr>
              <w:jc w:val="center"/>
              <w:rPr>
                <w:rFonts w:ascii="宋体" w:hAnsi="宋体" w:cs="宋体" w:hint="eastAsia"/>
                <w:spacing w:val="-5"/>
                <w:sz w:val="24"/>
              </w:rPr>
            </w:pPr>
          </w:p>
        </w:tc>
        <w:tc>
          <w:tcPr>
            <w:tcW w:w="751" w:type="dxa"/>
            <w:tcBorders>
              <w:top w:val="single" w:sz="6" w:space="0" w:color="auto"/>
              <w:left w:val="single" w:sz="6" w:space="0" w:color="auto"/>
              <w:bottom w:val="single" w:sz="6" w:space="0" w:color="auto"/>
              <w:right w:val="single" w:sz="6" w:space="0" w:color="auto"/>
            </w:tcBorders>
            <w:vAlign w:val="center"/>
          </w:tcPr>
          <w:p w14:paraId="3D9C4F56"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309C751A"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7D453EA2"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制冷功率：≤8.2KW</w:t>
            </w:r>
          </w:p>
          <w:p w14:paraId="6480C509"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制热功率：≤7.9KW</w:t>
            </w:r>
          </w:p>
          <w:p w14:paraId="3B13D199"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外机噪音：≤60dB(A)</w:t>
            </w:r>
          </w:p>
          <w:p w14:paraId="025CA092" w14:textId="77777777" w:rsidR="00FC5434" w:rsidRPr="00FC5434" w:rsidRDefault="00FC5434" w:rsidP="00FC5434">
            <w:pPr>
              <w:spacing w:line="360" w:lineRule="auto"/>
              <w:ind w:firstLine="240"/>
              <w:jc w:val="left"/>
              <w:rPr>
                <w:rFonts w:ascii="宋体" w:hAnsi="宋体" w:cs="宋体" w:hint="eastAsia"/>
                <w:color w:val="FF0000"/>
                <w:sz w:val="24"/>
              </w:rPr>
            </w:pPr>
            <w:r w:rsidRPr="00FC5434">
              <w:rPr>
                <w:rFonts w:ascii="宋体" w:hAnsi="宋体" w:cs="宋体" w:hint="eastAsia"/>
                <w:sz w:val="24"/>
              </w:rPr>
              <w:t>APF值：≥4.8</w:t>
            </w:r>
          </w:p>
        </w:tc>
        <w:tc>
          <w:tcPr>
            <w:tcW w:w="951" w:type="pct"/>
            <w:tcBorders>
              <w:top w:val="single" w:sz="6" w:space="0" w:color="auto"/>
              <w:left w:val="single" w:sz="6" w:space="0" w:color="auto"/>
              <w:bottom w:val="single" w:sz="6" w:space="0" w:color="auto"/>
              <w:right w:val="single" w:sz="6" w:space="0" w:color="auto"/>
            </w:tcBorders>
            <w:vAlign w:val="center"/>
          </w:tcPr>
          <w:p w14:paraId="3688A72E"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52C9D940" w14:textId="77777777" w:rsidTr="00D5041A">
        <w:trPr>
          <w:trHeight w:val="437"/>
        </w:trPr>
        <w:tc>
          <w:tcPr>
            <w:tcW w:w="954" w:type="dxa"/>
            <w:tcBorders>
              <w:top w:val="single" w:sz="4" w:space="0" w:color="auto"/>
              <w:left w:val="single" w:sz="4" w:space="0" w:color="auto"/>
              <w:bottom w:val="single" w:sz="4" w:space="0" w:color="auto"/>
              <w:right w:val="single" w:sz="4" w:space="0" w:color="auto"/>
            </w:tcBorders>
            <w:vAlign w:val="center"/>
          </w:tcPr>
          <w:p w14:paraId="29F632FB" w14:textId="77777777" w:rsidR="00FC5434" w:rsidRPr="00FC5434" w:rsidRDefault="00FC5434" w:rsidP="00FC5434">
            <w:pPr>
              <w:jc w:val="center"/>
              <w:rPr>
                <w:rFonts w:ascii="宋体" w:hAnsi="宋体" w:cs="宋体" w:hint="eastAsia"/>
                <w:spacing w:val="-5"/>
                <w:sz w:val="24"/>
              </w:rPr>
            </w:pPr>
          </w:p>
        </w:tc>
        <w:tc>
          <w:tcPr>
            <w:tcW w:w="751" w:type="dxa"/>
            <w:tcBorders>
              <w:top w:val="single" w:sz="6" w:space="0" w:color="auto"/>
              <w:left w:val="single" w:sz="6" w:space="0" w:color="auto"/>
              <w:bottom w:val="single" w:sz="6" w:space="0" w:color="auto"/>
              <w:right w:val="single" w:sz="6" w:space="0" w:color="auto"/>
            </w:tcBorders>
            <w:vAlign w:val="center"/>
          </w:tcPr>
          <w:p w14:paraId="650E9662"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#2</w:t>
            </w:r>
          </w:p>
        </w:tc>
        <w:tc>
          <w:tcPr>
            <w:tcW w:w="814" w:type="dxa"/>
            <w:tcBorders>
              <w:top w:val="single" w:sz="6" w:space="0" w:color="auto"/>
              <w:left w:val="single" w:sz="6" w:space="0" w:color="auto"/>
              <w:bottom w:val="single" w:sz="6" w:space="0" w:color="auto"/>
              <w:right w:val="single" w:sz="6" w:space="0" w:color="auto"/>
            </w:tcBorders>
            <w:vAlign w:val="center"/>
          </w:tcPr>
          <w:p w14:paraId="7BAC0736"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119DAC1D" w14:textId="77777777" w:rsidR="00FC5434" w:rsidRPr="00FC5434" w:rsidRDefault="00FC5434" w:rsidP="00FC5434">
            <w:pPr>
              <w:spacing w:line="360" w:lineRule="auto"/>
              <w:ind w:firstLine="228"/>
              <w:rPr>
                <w:rFonts w:ascii="宋体" w:hAnsi="宋体" w:cs="宋体" w:hint="eastAsia"/>
                <w:spacing w:val="-6"/>
                <w:sz w:val="24"/>
              </w:rPr>
            </w:pPr>
            <w:r w:rsidRPr="00FC5434">
              <w:rPr>
                <w:rFonts w:ascii="宋体" w:hAnsi="宋体" w:cs="宋体" w:hint="eastAsia"/>
                <w:spacing w:val="-6"/>
                <w:sz w:val="24"/>
              </w:rPr>
              <w:t>空调为 5 匹</w:t>
            </w:r>
            <w:r w:rsidRPr="00FC5434">
              <w:rPr>
                <w:rFonts w:ascii="宋体" w:hAnsi="宋体" w:cs="宋体" w:hint="eastAsia"/>
                <w:sz w:val="24"/>
              </w:rPr>
              <w:t>冷暖型多联机系统室内机，</w:t>
            </w:r>
            <w:proofErr w:type="gramStart"/>
            <w:r w:rsidRPr="00FC5434">
              <w:rPr>
                <w:rFonts w:ascii="宋体" w:hAnsi="宋体" w:cs="宋体" w:hint="eastAsia"/>
                <w:sz w:val="24"/>
              </w:rPr>
              <w:t>风管式内机</w:t>
            </w:r>
            <w:proofErr w:type="gramEnd"/>
            <w:r w:rsidRPr="00FC5434">
              <w:rPr>
                <w:rFonts w:ascii="宋体" w:hAnsi="宋体" w:cs="宋体" w:hint="eastAsia"/>
                <w:spacing w:val="-6"/>
                <w:sz w:val="24"/>
              </w:rPr>
              <w:t>。</w:t>
            </w:r>
          </w:p>
          <w:p w14:paraId="68E093FF" w14:textId="77777777" w:rsidR="00FC5434" w:rsidRPr="00FC5434" w:rsidRDefault="00FC5434" w:rsidP="00FC5434">
            <w:pPr>
              <w:spacing w:line="360" w:lineRule="auto"/>
              <w:ind w:firstLine="228"/>
              <w:rPr>
                <w:rFonts w:ascii="宋体" w:hAnsi="宋体" w:cs="宋体" w:hint="eastAsia"/>
                <w:spacing w:val="-6"/>
                <w:sz w:val="24"/>
              </w:rPr>
            </w:pPr>
            <w:r w:rsidRPr="00FC5434">
              <w:rPr>
                <w:rFonts w:ascii="宋体" w:hAnsi="宋体" w:cs="宋体" w:hint="eastAsia"/>
                <w:spacing w:val="-6"/>
                <w:sz w:val="24"/>
              </w:rPr>
              <w:t>室内：数量2台</w:t>
            </w:r>
          </w:p>
          <w:p w14:paraId="0A9A9813" w14:textId="77777777" w:rsidR="00FC5434" w:rsidRPr="00FC5434" w:rsidRDefault="00FC5434" w:rsidP="00FC5434">
            <w:pPr>
              <w:spacing w:line="360" w:lineRule="auto"/>
              <w:ind w:firstLine="228"/>
              <w:rPr>
                <w:rFonts w:ascii="宋体" w:hAnsi="宋体" w:cs="宋体" w:hint="eastAsia"/>
                <w:spacing w:val="-6"/>
                <w:sz w:val="24"/>
              </w:rPr>
            </w:pPr>
            <w:r w:rsidRPr="00FC5434">
              <w:rPr>
                <w:rFonts w:ascii="宋体" w:hAnsi="宋体" w:cs="宋体" w:hint="eastAsia"/>
                <w:spacing w:val="-6"/>
                <w:sz w:val="24"/>
              </w:rPr>
              <w:t>制冷量：</w:t>
            </w:r>
            <w:r w:rsidRPr="00FC5434">
              <w:rPr>
                <w:rFonts w:ascii="宋体" w:hAnsi="宋体" w:cs="宋体" w:hint="eastAsia"/>
                <w:sz w:val="24"/>
              </w:rPr>
              <w:t>≥12.5</w:t>
            </w:r>
            <w:r w:rsidRPr="00FC5434">
              <w:rPr>
                <w:rFonts w:ascii="宋体" w:hAnsi="宋体" w:cs="宋体" w:hint="eastAsia"/>
                <w:spacing w:val="-6"/>
                <w:sz w:val="24"/>
              </w:rPr>
              <w:t>KW/台</w:t>
            </w:r>
          </w:p>
          <w:p w14:paraId="67C8BCBC" w14:textId="77777777" w:rsidR="00FC5434" w:rsidRPr="00FC5434" w:rsidRDefault="00FC5434" w:rsidP="00FC5434">
            <w:pPr>
              <w:spacing w:line="360" w:lineRule="auto"/>
              <w:ind w:firstLine="228"/>
              <w:rPr>
                <w:rFonts w:ascii="宋体" w:hAnsi="宋体" w:cs="宋体" w:hint="eastAsia"/>
                <w:spacing w:val="-6"/>
                <w:sz w:val="24"/>
              </w:rPr>
            </w:pPr>
            <w:r w:rsidRPr="00FC5434">
              <w:rPr>
                <w:rFonts w:ascii="宋体" w:hAnsi="宋体" w:cs="宋体" w:hint="eastAsia"/>
                <w:spacing w:val="-6"/>
                <w:sz w:val="24"/>
              </w:rPr>
              <w:t>制热量：</w:t>
            </w:r>
            <w:r w:rsidRPr="00FC5434">
              <w:rPr>
                <w:rFonts w:ascii="宋体" w:hAnsi="宋体" w:cs="宋体" w:hint="eastAsia"/>
                <w:sz w:val="24"/>
              </w:rPr>
              <w:t>≥14</w:t>
            </w:r>
            <w:r w:rsidRPr="00FC5434">
              <w:rPr>
                <w:rFonts w:ascii="宋体" w:hAnsi="宋体" w:cs="宋体" w:hint="eastAsia"/>
                <w:spacing w:val="-6"/>
                <w:sz w:val="24"/>
              </w:rPr>
              <w:t>KW/台</w:t>
            </w:r>
          </w:p>
          <w:p w14:paraId="1AFD5C1B" w14:textId="77777777" w:rsidR="00FC5434" w:rsidRPr="00FC5434" w:rsidRDefault="00FC5434" w:rsidP="00FC5434">
            <w:pPr>
              <w:spacing w:line="360" w:lineRule="auto"/>
              <w:ind w:firstLine="228"/>
              <w:rPr>
                <w:rFonts w:ascii="宋体" w:hAnsi="宋体" w:cs="宋体" w:hint="eastAsia"/>
                <w:spacing w:val="-6"/>
                <w:sz w:val="24"/>
              </w:rPr>
            </w:pPr>
            <w:r w:rsidRPr="00FC5434">
              <w:rPr>
                <w:rFonts w:ascii="宋体" w:hAnsi="宋体" w:cs="宋体" w:hint="eastAsia"/>
                <w:spacing w:val="-6"/>
                <w:sz w:val="24"/>
              </w:rPr>
              <w:t>循环风量：</w:t>
            </w:r>
            <w:r w:rsidRPr="00FC5434">
              <w:rPr>
                <w:rFonts w:ascii="宋体" w:hAnsi="宋体" w:cs="宋体" w:hint="eastAsia"/>
                <w:sz w:val="24"/>
              </w:rPr>
              <w:t>≥1700m3/h</w:t>
            </w:r>
          </w:p>
          <w:p w14:paraId="04C32931"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pacing w:val="-6"/>
                <w:sz w:val="24"/>
              </w:rPr>
              <w:t>内机噪音：</w:t>
            </w:r>
            <w:r w:rsidRPr="00FC5434">
              <w:rPr>
                <w:rFonts w:ascii="宋体" w:hAnsi="宋体" w:cs="宋体" w:hint="eastAsia"/>
                <w:spacing w:val="-4"/>
                <w:sz w:val="24"/>
              </w:rPr>
              <w:t>≤44</w:t>
            </w:r>
            <w:r w:rsidRPr="00FC5434">
              <w:rPr>
                <w:rFonts w:ascii="宋体" w:hAnsi="宋体" w:cs="宋体" w:hint="eastAsia"/>
                <w:spacing w:val="-6"/>
                <w:sz w:val="24"/>
              </w:rPr>
              <w:t>dB(A)</w:t>
            </w:r>
          </w:p>
        </w:tc>
        <w:tc>
          <w:tcPr>
            <w:tcW w:w="951" w:type="pct"/>
            <w:tcBorders>
              <w:top w:val="single" w:sz="6" w:space="0" w:color="auto"/>
              <w:left w:val="single" w:sz="6" w:space="0" w:color="auto"/>
              <w:bottom w:val="single" w:sz="6" w:space="0" w:color="auto"/>
              <w:right w:val="single" w:sz="6" w:space="0" w:color="auto"/>
            </w:tcBorders>
            <w:vAlign w:val="center"/>
          </w:tcPr>
          <w:p w14:paraId="4E0FE4D0"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4A0565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（十二）</w:t>
      </w:r>
      <w:r w:rsidRPr="00FC5434">
        <w:rPr>
          <w:rFonts w:ascii="楷体" w:eastAsia="楷体" w:hAnsi="楷体" w:cs="Arial" w:hint="eastAsia"/>
          <w:b/>
          <w:color w:val="0000FF"/>
          <w:sz w:val="24"/>
        </w:rPr>
        <w:t>风管式室内机AC-22</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849"/>
        <w:gridCol w:w="919"/>
        <w:gridCol w:w="5574"/>
        <w:gridCol w:w="1980"/>
      </w:tblGrid>
      <w:tr w:rsidR="00FC5434" w:rsidRPr="00FC5434" w14:paraId="0AF67203" w14:textId="77777777" w:rsidTr="00D5041A">
        <w:tc>
          <w:tcPr>
            <w:tcW w:w="518" w:type="pct"/>
            <w:tcBorders>
              <w:top w:val="single" w:sz="4" w:space="0" w:color="auto"/>
              <w:left w:val="single" w:sz="4" w:space="0" w:color="auto"/>
              <w:bottom w:val="single" w:sz="4" w:space="0" w:color="auto"/>
              <w:right w:val="single" w:sz="4" w:space="0" w:color="auto"/>
            </w:tcBorders>
            <w:shd w:val="clear" w:color="auto" w:fill="E4E4E4"/>
            <w:vAlign w:val="center"/>
          </w:tcPr>
          <w:p w14:paraId="361D75F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8" w:type="pct"/>
            <w:tcBorders>
              <w:top w:val="single" w:sz="6" w:space="0" w:color="auto"/>
              <w:left w:val="single" w:sz="6" w:space="0" w:color="auto"/>
              <w:bottom w:val="single" w:sz="6" w:space="0" w:color="auto"/>
              <w:right w:val="single" w:sz="6" w:space="0" w:color="auto"/>
            </w:tcBorders>
            <w:shd w:val="clear" w:color="auto" w:fill="E4E4E4"/>
            <w:vAlign w:val="center"/>
          </w:tcPr>
          <w:p w14:paraId="2343523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68B58E0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80" w:type="pct"/>
            <w:tcBorders>
              <w:top w:val="single" w:sz="6" w:space="0" w:color="auto"/>
              <w:left w:val="single" w:sz="6" w:space="0" w:color="auto"/>
              <w:bottom w:val="single" w:sz="6" w:space="0" w:color="auto"/>
              <w:right w:val="single" w:sz="6" w:space="0" w:color="auto"/>
            </w:tcBorders>
            <w:shd w:val="clear" w:color="auto" w:fill="E4E4E4"/>
            <w:vAlign w:val="center"/>
          </w:tcPr>
          <w:p w14:paraId="1817578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528672F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6A6E235D"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2B809A9C" w14:textId="77777777" w:rsidR="00FC5434" w:rsidRPr="00FC5434" w:rsidRDefault="00FC5434" w:rsidP="00FC5434">
            <w:pPr>
              <w:jc w:val="center"/>
            </w:pPr>
            <w:r w:rsidRPr="00FC5434">
              <w:rPr>
                <w:rFonts w:ascii="宋体" w:hAnsi="宋体" w:cs="宋体" w:hint="eastAsia"/>
                <w:spacing w:val="-5"/>
                <w:sz w:val="24"/>
              </w:rPr>
              <w:t>★1</w:t>
            </w:r>
          </w:p>
        </w:tc>
        <w:tc>
          <w:tcPr>
            <w:tcW w:w="751" w:type="dxa"/>
            <w:tcBorders>
              <w:top w:val="single" w:sz="6" w:space="0" w:color="auto"/>
              <w:left w:val="single" w:sz="6" w:space="0" w:color="auto"/>
              <w:bottom w:val="single" w:sz="6" w:space="0" w:color="auto"/>
              <w:right w:val="single" w:sz="6" w:space="0" w:color="auto"/>
            </w:tcBorders>
            <w:vAlign w:val="center"/>
          </w:tcPr>
          <w:p w14:paraId="7FB80B04"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528B8912" w14:textId="77777777" w:rsidR="00FC5434" w:rsidRPr="00FC5434" w:rsidRDefault="00FC5434" w:rsidP="00FC5434">
            <w:pPr>
              <w:spacing w:line="360" w:lineRule="auto"/>
              <w:ind w:firstLine="240"/>
              <w:jc w:val="left"/>
              <w:rPr>
                <w:rFonts w:ascii="宋体" w:hAnsi="宋体" w:cs="宋体" w:hint="eastAsia"/>
                <w:sz w:val="24"/>
              </w:rPr>
            </w:pPr>
          </w:p>
        </w:tc>
        <w:tc>
          <w:tcPr>
            <w:tcW w:w="4933" w:type="dxa"/>
            <w:tcBorders>
              <w:top w:val="single" w:sz="6" w:space="0" w:color="auto"/>
              <w:left w:val="single" w:sz="6" w:space="0" w:color="auto"/>
              <w:bottom w:val="single" w:sz="6" w:space="0" w:color="auto"/>
              <w:right w:val="single" w:sz="6" w:space="0" w:color="auto"/>
            </w:tcBorders>
            <w:vAlign w:val="center"/>
          </w:tcPr>
          <w:p w14:paraId="4E1651AD"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风管式室内机AC-22</w:t>
            </w:r>
          </w:p>
          <w:p w14:paraId="49484764"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制冷量≥2.2KW</w:t>
            </w:r>
          </w:p>
          <w:p w14:paraId="74E7B69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制热量≥2.5KW</w:t>
            </w:r>
          </w:p>
        </w:tc>
        <w:tc>
          <w:tcPr>
            <w:tcW w:w="953" w:type="pct"/>
            <w:tcBorders>
              <w:top w:val="single" w:sz="6" w:space="0" w:color="auto"/>
              <w:left w:val="single" w:sz="6" w:space="0" w:color="auto"/>
              <w:bottom w:val="single" w:sz="6" w:space="0" w:color="auto"/>
              <w:right w:val="single" w:sz="6" w:space="0" w:color="auto"/>
            </w:tcBorders>
            <w:vAlign w:val="center"/>
          </w:tcPr>
          <w:p w14:paraId="7854DB4D"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3C827ABA"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1E4F9382" w14:textId="77777777" w:rsidR="00FC5434" w:rsidRPr="00FC5434" w:rsidRDefault="00FC5434" w:rsidP="00FC5434">
            <w:pPr>
              <w:jc w:val="center"/>
              <w:rPr>
                <w:rFonts w:ascii="宋体" w:hAnsi="宋体" w:cs="宋体" w:hint="eastAsia"/>
                <w:spacing w:val="-5"/>
                <w:sz w:val="24"/>
              </w:rPr>
            </w:pPr>
          </w:p>
        </w:tc>
        <w:tc>
          <w:tcPr>
            <w:tcW w:w="751" w:type="dxa"/>
            <w:tcBorders>
              <w:top w:val="single" w:sz="6" w:space="0" w:color="auto"/>
              <w:left w:val="single" w:sz="6" w:space="0" w:color="auto"/>
              <w:bottom w:val="single" w:sz="6" w:space="0" w:color="auto"/>
              <w:right w:val="single" w:sz="6" w:space="0" w:color="auto"/>
            </w:tcBorders>
            <w:vAlign w:val="center"/>
          </w:tcPr>
          <w:p w14:paraId="6DDAAB34"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78E6E6F1" w14:textId="77777777" w:rsidR="00FC5434" w:rsidRPr="00FC5434" w:rsidRDefault="00FC5434" w:rsidP="00FC5434">
            <w:pPr>
              <w:spacing w:line="360" w:lineRule="auto"/>
              <w:ind w:firstLine="240"/>
              <w:jc w:val="left"/>
              <w:rPr>
                <w:rFonts w:ascii="宋体" w:hAnsi="宋体" w:cs="宋体" w:hint="eastAsia"/>
                <w:sz w:val="24"/>
              </w:rPr>
            </w:pPr>
          </w:p>
        </w:tc>
        <w:tc>
          <w:tcPr>
            <w:tcW w:w="4933" w:type="dxa"/>
            <w:tcBorders>
              <w:top w:val="single" w:sz="6" w:space="0" w:color="auto"/>
              <w:left w:val="single" w:sz="6" w:space="0" w:color="auto"/>
              <w:bottom w:val="single" w:sz="6" w:space="0" w:color="auto"/>
              <w:right w:val="single" w:sz="6" w:space="0" w:color="auto"/>
            </w:tcBorders>
            <w:vAlign w:val="center"/>
          </w:tcPr>
          <w:p w14:paraId="4D36B1E6"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循环风量：≥420m3/h</w:t>
            </w:r>
          </w:p>
          <w:p w14:paraId="46539241"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内机噪音：≤28dB(A)</w:t>
            </w:r>
          </w:p>
          <w:p w14:paraId="0F1EAF51"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color w:val="FF0000"/>
                <w:sz w:val="24"/>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273878E4"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74AAF860"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（十三）</w:t>
      </w:r>
      <w:r w:rsidRPr="00FC5434">
        <w:rPr>
          <w:rFonts w:ascii="楷体" w:eastAsia="楷体" w:hAnsi="楷体" w:cs="Arial" w:hint="eastAsia"/>
          <w:b/>
          <w:color w:val="0000FF"/>
          <w:sz w:val="24"/>
        </w:rPr>
        <w:t>风管式室内机AC-25</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849"/>
        <w:gridCol w:w="919"/>
        <w:gridCol w:w="5574"/>
        <w:gridCol w:w="1980"/>
      </w:tblGrid>
      <w:tr w:rsidR="00FC5434" w:rsidRPr="00FC5434" w14:paraId="04C2CE45" w14:textId="77777777" w:rsidTr="00D5041A">
        <w:tc>
          <w:tcPr>
            <w:tcW w:w="518" w:type="pct"/>
            <w:tcBorders>
              <w:top w:val="single" w:sz="4" w:space="0" w:color="auto"/>
              <w:left w:val="single" w:sz="4" w:space="0" w:color="auto"/>
              <w:bottom w:val="single" w:sz="4" w:space="0" w:color="auto"/>
              <w:right w:val="single" w:sz="4" w:space="0" w:color="auto"/>
            </w:tcBorders>
            <w:shd w:val="clear" w:color="auto" w:fill="E4E4E4"/>
            <w:vAlign w:val="center"/>
          </w:tcPr>
          <w:p w14:paraId="5E076DA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8" w:type="pct"/>
            <w:tcBorders>
              <w:top w:val="single" w:sz="6" w:space="0" w:color="auto"/>
              <w:left w:val="single" w:sz="6" w:space="0" w:color="auto"/>
              <w:bottom w:val="single" w:sz="6" w:space="0" w:color="auto"/>
              <w:right w:val="single" w:sz="6" w:space="0" w:color="auto"/>
            </w:tcBorders>
            <w:shd w:val="clear" w:color="auto" w:fill="E4E4E4"/>
            <w:vAlign w:val="center"/>
          </w:tcPr>
          <w:p w14:paraId="5E06F71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4C41E92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80" w:type="pct"/>
            <w:tcBorders>
              <w:top w:val="single" w:sz="6" w:space="0" w:color="auto"/>
              <w:left w:val="single" w:sz="6" w:space="0" w:color="auto"/>
              <w:bottom w:val="single" w:sz="6" w:space="0" w:color="auto"/>
              <w:right w:val="single" w:sz="6" w:space="0" w:color="auto"/>
            </w:tcBorders>
            <w:shd w:val="clear" w:color="auto" w:fill="E4E4E4"/>
            <w:vAlign w:val="center"/>
          </w:tcPr>
          <w:p w14:paraId="179A2EB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10FE3EF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44414BA6"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406FF18D" w14:textId="77777777" w:rsidR="00FC5434" w:rsidRPr="00FC5434" w:rsidRDefault="00FC5434" w:rsidP="00FC5434">
            <w:pPr>
              <w:jc w:val="center"/>
            </w:pPr>
            <w:r w:rsidRPr="00FC5434">
              <w:rPr>
                <w:rFonts w:ascii="宋体" w:hAnsi="宋体" w:cs="宋体" w:hint="eastAsia"/>
                <w:spacing w:val="-5"/>
                <w:sz w:val="24"/>
              </w:rPr>
              <w:t>★1</w:t>
            </w:r>
          </w:p>
        </w:tc>
        <w:tc>
          <w:tcPr>
            <w:tcW w:w="751" w:type="dxa"/>
            <w:tcBorders>
              <w:top w:val="single" w:sz="6" w:space="0" w:color="auto"/>
              <w:left w:val="single" w:sz="6" w:space="0" w:color="auto"/>
              <w:bottom w:val="single" w:sz="6" w:space="0" w:color="auto"/>
              <w:right w:val="single" w:sz="6" w:space="0" w:color="auto"/>
            </w:tcBorders>
            <w:vAlign w:val="center"/>
          </w:tcPr>
          <w:p w14:paraId="219288D0"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0D975E32"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0305545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风管式室内机AC-25</w:t>
            </w:r>
          </w:p>
          <w:p w14:paraId="7E8185F0"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制冷量≥2.5KW</w:t>
            </w:r>
          </w:p>
          <w:p w14:paraId="49FC3D74"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制热量≥2.8KW</w:t>
            </w:r>
          </w:p>
        </w:tc>
        <w:tc>
          <w:tcPr>
            <w:tcW w:w="953" w:type="pct"/>
            <w:tcBorders>
              <w:top w:val="single" w:sz="6" w:space="0" w:color="auto"/>
              <w:left w:val="single" w:sz="6" w:space="0" w:color="auto"/>
              <w:bottom w:val="single" w:sz="6" w:space="0" w:color="auto"/>
              <w:right w:val="single" w:sz="6" w:space="0" w:color="auto"/>
            </w:tcBorders>
            <w:vAlign w:val="center"/>
          </w:tcPr>
          <w:p w14:paraId="6CCE5FE2"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60A0B4C0"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18000489" w14:textId="77777777" w:rsidR="00FC5434" w:rsidRPr="00FC5434" w:rsidRDefault="00FC5434" w:rsidP="00FC5434">
            <w:pPr>
              <w:jc w:val="center"/>
              <w:rPr>
                <w:rFonts w:ascii="宋体" w:hAnsi="宋体" w:cs="宋体" w:hint="eastAsia"/>
                <w:spacing w:val="-5"/>
                <w:sz w:val="24"/>
              </w:rPr>
            </w:pPr>
          </w:p>
        </w:tc>
        <w:tc>
          <w:tcPr>
            <w:tcW w:w="751" w:type="dxa"/>
            <w:tcBorders>
              <w:top w:val="single" w:sz="6" w:space="0" w:color="auto"/>
              <w:left w:val="single" w:sz="6" w:space="0" w:color="auto"/>
              <w:bottom w:val="single" w:sz="6" w:space="0" w:color="auto"/>
              <w:right w:val="single" w:sz="6" w:space="0" w:color="auto"/>
            </w:tcBorders>
            <w:vAlign w:val="center"/>
          </w:tcPr>
          <w:p w14:paraId="53BABE74"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3E295B4E"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53A0A024"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循环风量：≥450m3/h</w:t>
            </w:r>
          </w:p>
          <w:p w14:paraId="542C78FE"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内机噪音：≤30dB(A)</w:t>
            </w:r>
          </w:p>
          <w:p w14:paraId="492A820A" w14:textId="77777777" w:rsidR="00FC5434" w:rsidRPr="00FC5434" w:rsidRDefault="00FC5434" w:rsidP="00FC5434">
            <w:pPr>
              <w:keepNext/>
              <w:keepLines/>
              <w:spacing w:line="377" w:lineRule="auto"/>
              <w:ind w:firstLineChars="100" w:firstLine="240"/>
              <w:outlineLvl w:val="3"/>
              <w:rPr>
                <w:rFonts w:ascii="Arial" w:eastAsia="黑体" w:hAnsi="Arial"/>
                <w:b/>
                <w:bCs/>
                <w:sz w:val="28"/>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7ECB8455"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10431DF8"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（十四）</w:t>
      </w:r>
      <w:r w:rsidRPr="00FC5434">
        <w:rPr>
          <w:rFonts w:ascii="楷体" w:eastAsia="楷体" w:hAnsi="楷体" w:cs="Arial" w:hint="eastAsia"/>
          <w:b/>
          <w:color w:val="0000FF"/>
          <w:sz w:val="24"/>
        </w:rPr>
        <w:t>风管式室内机AC-36</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849"/>
        <w:gridCol w:w="919"/>
        <w:gridCol w:w="5574"/>
        <w:gridCol w:w="1980"/>
      </w:tblGrid>
      <w:tr w:rsidR="00FC5434" w:rsidRPr="00FC5434" w14:paraId="26909891" w14:textId="77777777" w:rsidTr="00D5041A">
        <w:tc>
          <w:tcPr>
            <w:tcW w:w="518" w:type="pct"/>
            <w:tcBorders>
              <w:top w:val="single" w:sz="4" w:space="0" w:color="auto"/>
              <w:left w:val="single" w:sz="4" w:space="0" w:color="auto"/>
              <w:bottom w:val="single" w:sz="4" w:space="0" w:color="auto"/>
              <w:right w:val="single" w:sz="4" w:space="0" w:color="auto"/>
            </w:tcBorders>
            <w:shd w:val="clear" w:color="auto" w:fill="E4E4E4"/>
            <w:vAlign w:val="center"/>
          </w:tcPr>
          <w:p w14:paraId="79E15C0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lastRenderedPageBreak/>
              <w:t>实质性指标</w:t>
            </w:r>
          </w:p>
        </w:tc>
        <w:tc>
          <w:tcPr>
            <w:tcW w:w="408" w:type="pct"/>
            <w:tcBorders>
              <w:top w:val="single" w:sz="6" w:space="0" w:color="auto"/>
              <w:left w:val="single" w:sz="6" w:space="0" w:color="auto"/>
              <w:bottom w:val="single" w:sz="6" w:space="0" w:color="auto"/>
              <w:right w:val="single" w:sz="6" w:space="0" w:color="auto"/>
            </w:tcBorders>
            <w:shd w:val="clear" w:color="auto" w:fill="E4E4E4"/>
            <w:vAlign w:val="center"/>
          </w:tcPr>
          <w:p w14:paraId="559372F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14AD8D0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80" w:type="pct"/>
            <w:tcBorders>
              <w:top w:val="single" w:sz="6" w:space="0" w:color="auto"/>
              <w:left w:val="single" w:sz="6" w:space="0" w:color="auto"/>
              <w:bottom w:val="single" w:sz="6" w:space="0" w:color="auto"/>
              <w:right w:val="single" w:sz="6" w:space="0" w:color="auto"/>
            </w:tcBorders>
            <w:shd w:val="clear" w:color="auto" w:fill="E4E4E4"/>
            <w:vAlign w:val="center"/>
          </w:tcPr>
          <w:p w14:paraId="6106FFB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648D94C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33EE7174"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1439AE19" w14:textId="77777777" w:rsidR="00FC5434" w:rsidRPr="00FC5434" w:rsidRDefault="00FC5434" w:rsidP="00FC5434">
            <w:pPr>
              <w:jc w:val="center"/>
            </w:pPr>
            <w:r w:rsidRPr="00FC5434">
              <w:rPr>
                <w:rFonts w:ascii="宋体" w:hAnsi="宋体" w:cs="宋体" w:hint="eastAsia"/>
                <w:spacing w:val="-5"/>
                <w:sz w:val="24"/>
              </w:rPr>
              <w:t>★1</w:t>
            </w:r>
          </w:p>
        </w:tc>
        <w:tc>
          <w:tcPr>
            <w:tcW w:w="751" w:type="dxa"/>
            <w:tcBorders>
              <w:top w:val="single" w:sz="6" w:space="0" w:color="auto"/>
              <w:left w:val="single" w:sz="6" w:space="0" w:color="auto"/>
              <w:bottom w:val="single" w:sz="6" w:space="0" w:color="auto"/>
              <w:right w:val="single" w:sz="6" w:space="0" w:color="auto"/>
            </w:tcBorders>
            <w:vAlign w:val="center"/>
          </w:tcPr>
          <w:p w14:paraId="03D8AA23"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2A03A4E8" w14:textId="77777777" w:rsidR="00FC5434" w:rsidRPr="00FC5434" w:rsidRDefault="00FC5434" w:rsidP="00FC5434">
            <w:pPr>
              <w:spacing w:line="360" w:lineRule="auto"/>
              <w:ind w:firstLine="240"/>
              <w:jc w:val="left"/>
              <w:rPr>
                <w:rFonts w:ascii="宋体" w:hAnsi="宋体" w:cs="宋体" w:hint="eastAsia"/>
                <w:sz w:val="24"/>
              </w:rPr>
            </w:pPr>
          </w:p>
        </w:tc>
        <w:tc>
          <w:tcPr>
            <w:tcW w:w="4933" w:type="dxa"/>
            <w:tcBorders>
              <w:top w:val="single" w:sz="6" w:space="0" w:color="auto"/>
              <w:left w:val="single" w:sz="6" w:space="0" w:color="auto"/>
              <w:bottom w:val="single" w:sz="6" w:space="0" w:color="auto"/>
              <w:right w:val="single" w:sz="6" w:space="0" w:color="auto"/>
            </w:tcBorders>
            <w:vAlign w:val="center"/>
          </w:tcPr>
          <w:p w14:paraId="68DA27DA"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风管式室内机AC-36</w:t>
            </w:r>
          </w:p>
          <w:p w14:paraId="1437D2A7"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制冷量≥3.6KW</w:t>
            </w:r>
          </w:p>
          <w:p w14:paraId="3C991F31"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制热量≥4KW</w:t>
            </w:r>
          </w:p>
        </w:tc>
        <w:tc>
          <w:tcPr>
            <w:tcW w:w="953" w:type="pct"/>
            <w:tcBorders>
              <w:top w:val="single" w:sz="6" w:space="0" w:color="auto"/>
              <w:left w:val="single" w:sz="6" w:space="0" w:color="auto"/>
              <w:bottom w:val="single" w:sz="6" w:space="0" w:color="auto"/>
              <w:right w:val="single" w:sz="6" w:space="0" w:color="auto"/>
            </w:tcBorders>
            <w:vAlign w:val="center"/>
          </w:tcPr>
          <w:p w14:paraId="594E826D"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26B5A04E" w14:textId="77777777" w:rsidTr="00D5041A">
        <w:trPr>
          <w:trHeight w:val="90"/>
        </w:trPr>
        <w:tc>
          <w:tcPr>
            <w:tcW w:w="954" w:type="dxa"/>
            <w:tcBorders>
              <w:top w:val="single" w:sz="4" w:space="0" w:color="auto"/>
              <w:left w:val="single" w:sz="4" w:space="0" w:color="auto"/>
              <w:bottom w:val="single" w:sz="4" w:space="0" w:color="auto"/>
              <w:right w:val="single" w:sz="4" w:space="0" w:color="auto"/>
            </w:tcBorders>
            <w:vAlign w:val="center"/>
          </w:tcPr>
          <w:p w14:paraId="5D835185" w14:textId="77777777" w:rsidR="00FC5434" w:rsidRPr="00FC5434" w:rsidRDefault="00FC5434" w:rsidP="00FC5434">
            <w:pPr>
              <w:jc w:val="center"/>
              <w:rPr>
                <w:rFonts w:ascii="宋体" w:hAnsi="宋体" w:cs="宋体" w:hint="eastAsia"/>
                <w:spacing w:val="-5"/>
                <w:sz w:val="24"/>
              </w:rPr>
            </w:pPr>
          </w:p>
        </w:tc>
        <w:tc>
          <w:tcPr>
            <w:tcW w:w="751" w:type="dxa"/>
            <w:tcBorders>
              <w:top w:val="single" w:sz="6" w:space="0" w:color="auto"/>
              <w:left w:val="single" w:sz="6" w:space="0" w:color="auto"/>
              <w:bottom w:val="single" w:sz="6" w:space="0" w:color="auto"/>
              <w:right w:val="single" w:sz="6" w:space="0" w:color="auto"/>
            </w:tcBorders>
            <w:vAlign w:val="center"/>
          </w:tcPr>
          <w:p w14:paraId="11DB481E"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w:t>
            </w:r>
            <w:r w:rsidRPr="00FC5434">
              <w:rPr>
                <w:rFonts w:ascii="宋体" w:hAnsi="宋体" w:cs="宋体" w:hint="eastAsia"/>
                <w:spacing w:val="-2"/>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246A507C" w14:textId="77777777" w:rsidR="00FC5434" w:rsidRPr="00FC5434" w:rsidRDefault="00FC5434" w:rsidP="00FC5434">
            <w:pPr>
              <w:spacing w:line="360" w:lineRule="auto"/>
              <w:ind w:firstLine="240"/>
              <w:jc w:val="left"/>
              <w:rPr>
                <w:rFonts w:ascii="宋体" w:hAnsi="宋体" w:cs="宋体" w:hint="eastAsia"/>
                <w:sz w:val="24"/>
              </w:rPr>
            </w:pPr>
          </w:p>
        </w:tc>
        <w:tc>
          <w:tcPr>
            <w:tcW w:w="4933" w:type="dxa"/>
            <w:tcBorders>
              <w:top w:val="single" w:sz="6" w:space="0" w:color="auto"/>
              <w:left w:val="single" w:sz="6" w:space="0" w:color="auto"/>
              <w:bottom w:val="single" w:sz="6" w:space="0" w:color="auto"/>
              <w:right w:val="single" w:sz="6" w:space="0" w:color="auto"/>
            </w:tcBorders>
            <w:vAlign w:val="center"/>
          </w:tcPr>
          <w:p w14:paraId="1D9E779F"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循环风量：≥570m3/h</w:t>
            </w:r>
          </w:p>
          <w:p w14:paraId="635FC8AE"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内机噪音：≤32dB(A)</w:t>
            </w:r>
          </w:p>
          <w:p w14:paraId="6CA2A4B5"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color w:val="FF0000"/>
                <w:sz w:val="24"/>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3695AA5E"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0D3A71B"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（十五）</w:t>
      </w:r>
      <w:r w:rsidRPr="00FC5434">
        <w:rPr>
          <w:rFonts w:ascii="楷体" w:eastAsia="楷体" w:hAnsi="楷体" w:cs="Arial" w:hint="eastAsia"/>
          <w:b/>
          <w:color w:val="0000FF"/>
          <w:sz w:val="24"/>
        </w:rPr>
        <w:t>风管式室内机AC-56</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69D1704E"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72BE775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0FF46DB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2F20DE2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1AF7DA4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317ED58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2D9DE76A" w14:textId="77777777" w:rsidTr="00D5041A">
        <w:trPr>
          <w:trHeight w:val="1683"/>
        </w:trPr>
        <w:tc>
          <w:tcPr>
            <w:tcW w:w="951" w:type="dxa"/>
            <w:tcBorders>
              <w:top w:val="single" w:sz="4" w:space="0" w:color="auto"/>
              <w:left w:val="single" w:sz="4" w:space="0" w:color="auto"/>
              <w:bottom w:val="single" w:sz="4" w:space="0" w:color="auto"/>
              <w:right w:val="single" w:sz="4" w:space="0" w:color="auto"/>
            </w:tcBorders>
            <w:vAlign w:val="center"/>
          </w:tcPr>
          <w:p w14:paraId="22CE5441"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6082F503"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1AFE6529"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vAlign w:val="center"/>
          </w:tcPr>
          <w:p w14:paraId="2C7B8D0B"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风管式室内机AC-56</w:t>
            </w:r>
          </w:p>
          <w:p w14:paraId="1ADEACD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制冷量≥5.6KW</w:t>
            </w:r>
          </w:p>
          <w:p w14:paraId="6B99D01B" w14:textId="77777777" w:rsidR="00FC5434" w:rsidRPr="00FC5434" w:rsidRDefault="00FC5434" w:rsidP="00FC5434">
            <w:pPr>
              <w:spacing w:line="360" w:lineRule="auto"/>
              <w:ind w:firstLine="240"/>
            </w:pPr>
            <w:r w:rsidRPr="00FC5434">
              <w:rPr>
                <w:rFonts w:ascii="宋体" w:hAnsi="宋体" w:cs="宋体" w:hint="eastAsia"/>
                <w:sz w:val="24"/>
              </w:rPr>
              <w:t>制热量≥6.3KW</w:t>
            </w:r>
          </w:p>
        </w:tc>
        <w:tc>
          <w:tcPr>
            <w:tcW w:w="953" w:type="pct"/>
            <w:tcBorders>
              <w:top w:val="single" w:sz="6" w:space="0" w:color="auto"/>
              <w:left w:val="single" w:sz="6" w:space="0" w:color="auto"/>
              <w:bottom w:val="single" w:sz="6" w:space="0" w:color="auto"/>
              <w:right w:val="single" w:sz="6" w:space="0" w:color="auto"/>
            </w:tcBorders>
            <w:vAlign w:val="center"/>
          </w:tcPr>
          <w:p w14:paraId="06D17C65"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61C8ADEC"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1DC3943E"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731AD3FB"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67432CA2"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vAlign w:val="center"/>
          </w:tcPr>
          <w:p w14:paraId="171424C9"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循环风量：≥1000m3/h</w:t>
            </w:r>
          </w:p>
          <w:p w14:paraId="7AD3F601"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内机噪音：≤38dB(A)</w:t>
            </w:r>
          </w:p>
          <w:p w14:paraId="30916D0A"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sz w:val="24"/>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5610E908"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6AC524A7"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（十六）</w:t>
      </w:r>
      <w:r w:rsidRPr="00FC5434">
        <w:rPr>
          <w:rFonts w:ascii="楷体" w:eastAsia="楷体" w:hAnsi="楷体" w:cs="Arial" w:hint="eastAsia"/>
          <w:b/>
          <w:color w:val="0000FF"/>
          <w:sz w:val="24"/>
        </w:rPr>
        <w:t>风管式室内机AC-71</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6"/>
        <w:gridCol w:w="919"/>
        <w:gridCol w:w="5576"/>
        <w:gridCol w:w="1982"/>
      </w:tblGrid>
      <w:tr w:rsidR="00FC5434" w:rsidRPr="00FC5434" w14:paraId="5DE2EEBB"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281C066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562EF22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620C1C8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05B0466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2" w:type="pct"/>
            <w:tcBorders>
              <w:top w:val="single" w:sz="6" w:space="0" w:color="auto"/>
              <w:left w:val="single" w:sz="6" w:space="0" w:color="auto"/>
              <w:bottom w:val="single" w:sz="6" w:space="0" w:color="auto"/>
              <w:right w:val="single" w:sz="6" w:space="0" w:color="auto"/>
            </w:tcBorders>
            <w:shd w:val="clear" w:color="auto" w:fill="E4E4E4"/>
            <w:vAlign w:val="center"/>
          </w:tcPr>
          <w:p w14:paraId="5688EC6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0A4ED4F8"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65ED73AB"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617B4B00"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51F91DB5" w14:textId="77777777" w:rsidR="00FC5434" w:rsidRPr="00FC5434" w:rsidRDefault="00FC5434" w:rsidP="00FC5434">
            <w:pPr>
              <w:spacing w:line="360" w:lineRule="auto"/>
              <w:ind w:firstLine="240"/>
              <w:jc w:val="left"/>
              <w:rPr>
                <w:rFonts w:ascii="宋体" w:hAnsi="宋体" w:cs="宋体" w:hint="eastAsia"/>
                <w:sz w:val="24"/>
              </w:rPr>
            </w:pPr>
          </w:p>
        </w:tc>
        <w:tc>
          <w:tcPr>
            <w:tcW w:w="4935" w:type="dxa"/>
            <w:tcBorders>
              <w:top w:val="single" w:sz="6" w:space="0" w:color="auto"/>
              <w:left w:val="single" w:sz="6" w:space="0" w:color="auto"/>
              <w:bottom w:val="single" w:sz="6" w:space="0" w:color="auto"/>
              <w:right w:val="single" w:sz="6" w:space="0" w:color="auto"/>
            </w:tcBorders>
            <w:vAlign w:val="center"/>
          </w:tcPr>
          <w:p w14:paraId="5CF5995F"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风管式室内机AC-71</w:t>
            </w:r>
          </w:p>
          <w:p w14:paraId="5509AB93"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制冷量≥7.1KW</w:t>
            </w:r>
          </w:p>
          <w:p w14:paraId="6F080CFA" w14:textId="77777777" w:rsidR="00FC5434" w:rsidRPr="00FC5434" w:rsidRDefault="00FC5434" w:rsidP="00FC5434">
            <w:pPr>
              <w:spacing w:line="360" w:lineRule="auto"/>
              <w:ind w:firstLine="240"/>
            </w:pPr>
            <w:r w:rsidRPr="00FC5434">
              <w:rPr>
                <w:rFonts w:ascii="宋体" w:hAnsi="宋体" w:cs="宋体" w:hint="eastAsia"/>
                <w:sz w:val="24"/>
              </w:rPr>
              <w:t>制热量≥8KW</w:t>
            </w:r>
          </w:p>
        </w:tc>
        <w:tc>
          <w:tcPr>
            <w:tcW w:w="952" w:type="pct"/>
            <w:tcBorders>
              <w:top w:val="single" w:sz="6" w:space="0" w:color="auto"/>
              <w:left w:val="single" w:sz="6" w:space="0" w:color="auto"/>
              <w:bottom w:val="single" w:sz="6" w:space="0" w:color="auto"/>
              <w:right w:val="single" w:sz="6" w:space="0" w:color="auto"/>
            </w:tcBorders>
            <w:vAlign w:val="center"/>
          </w:tcPr>
          <w:p w14:paraId="22E6C636"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7E0F594F"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0D4CEF49"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5B84780B"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03FE2481" w14:textId="77777777" w:rsidR="00FC5434" w:rsidRPr="00FC5434" w:rsidRDefault="00FC5434" w:rsidP="00FC5434">
            <w:pPr>
              <w:spacing w:line="360" w:lineRule="auto"/>
              <w:ind w:firstLine="240"/>
              <w:jc w:val="left"/>
              <w:rPr>
                <w:rFonts w:ascii="宋体" w:hAnsi="宋体" w:cs="宋体" w:hint="eastAsia"/>
                <w:sz w:val="24"/>
              </w:rPr>
            </w:pPr>
          </w:p>
        </w:tc>
        <w:tc>
          <w:tcPr>
            <w:tcW w:w="4935" w:type="dxa"/>
            <w:tcBorders>
              <w:top w:val="single" w:sz="6" w:space="0" w:color="auto"/>
              <w:left w:val="single" w:sz="6" w:space="0" w:color="auto"/>
              <w:bottom w:val="single" w:sz="6" w:space="0" w:color="auto"/>
              <w:right w:val="single" w:sz="6" w:space="0" w:color="auto"/>
            </w:tcBorders>
            <w:vAlign w:val="center"/>
          </w:tcPr>
          <w:p w14:paraId="47CB088F"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循环风量：≥1140m3/h</w:t>
            </w:r>
          </w:p>
          <w:p w14:paraId="5314296B"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内机噪音：≤38dB(A)</w:t>
            </w:r>
          </w:p>
          <w:p w14:paraId="4785D50C"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sz w:val="24"/>
                <w:szCs w:val="28"/>
              </w:rPr>
            </w:pPr>
            <w:r w:rsidRPr="00FC5434">
              <w:rPr>
                <w:rFonts w:ascii="宋体" w:hAnsi="宋体" w:cs="宋体" w:hint="eastAsia"/>
                <w:sz w:val="24"/>
              </w:rPr>
              <w:t>采用直流电机，带冷凝水提升泵；</w:t>
            </w:r>
          </w:p>
        </w:tc>
        <w:tc>
          <w:tcPr>
            <w:tcW w:w="952" w:type="pct"/>
            <w:tcBorders>
              <w:top w:val="single" w:sz="6" w:space="0" w:color="auto"/>
              <w:left w:val="single" w:sz="6" w:space="0" w:color="auto"/>
              <w:bottom w:val="single" w:sz="6" w:space="0" w:color="auto"/>
              <w:right w:val="single" w:sz="6" w:space="0" w:color="auto"/>
            </w:tcBorders>
            <w:vAlign w:val="center"/>
          </w:tcPr>
          <w:p w14:paraId="744B0BC4"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DE21653"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（十七）</w:t>
      </w:r>
      <w:r w:rsidRPr="00FC5434">
        <w:rPr>
          <w:rFonts w:ascii="楷体" w:eastAsia="楷体" w:hAnsi="楷体" w:cs="Arial" w:hint="eastAsia"/>
          <w:b/>
          <w:color w:val="0000FF"/>
          <w:sz w:val="24"/>
        </w:rPr>
        <w:t>风管式室内机AC-112</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1EA6183B"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557F33E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0BF74F9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29B5BE9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3C5E1D38"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0193D02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12956DEF"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64FC46A8"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3D2F7B5A"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619C0575"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vAlign w:val="center"/>
          </w:tcPr>
          <w:p w14:paraId="398A4A92"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风管式室内机AC-112</w:t>
            </w:r>
          </w:p>
          <w:p w14:paraId="095BA08E"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lastRenderedPageBreak/>
              <w:t>制冷量≥11.2KW</w:t>
            </w:r>
          </w:p>
          <w:p w14:paraId="1B2B0F13" w14:textId="77777777" w:rsidR="00FC5434" w:rsidRPr="00FC5434" w:rsidRDefault="00FC5434" w:rsidP="00FC5434">
            <w:pPr>
              <w:spacing w:line="360" w:lineRule="auto"/>
              <w:ind w:firstLine="240"/>
            </w:pPr>
            <w:r w:rsidRPr="00FC5434">
              <w:rPr>
                <w:rFonts w:ascii="宋体" w:hAnsi="宋体" w:cs="宋体" w:hint="eastAsia"/>
                <w:sz w:val="24"/>
              </w:rPr>
              <w:t>制热量≥12.5KW</w:t>
            </w:r>
          </w:p>
        </w:tc>
        <w:tc>
          <w:tcPr>
            <w:tcW w:w="953" w:type="pct"/>
            <w:tcBorders>
              <w:top w:val="single" w:sz="6" w:space="0" w:color="auto"/>
              <w:left w:val="single" w:sz="6" w:space="0" w:color="auto"/>
              <w:bottom w:val="single" w:sz="6" w:space="0" w:color="auto"/>
              <w:right w:val="single" w:sz="6" w:space="0" w:color="auto"/>
            </w:tcBorders>
            <w:vAlign w:val="center"/>
          </w:tcPr>
          <w:p w14:paraId="5DEE1B2D" w14:textId="77777777" w:rsidR="00FC5434" w:rsidRPr="00FC5434" w:rsidRDefault="00FC5434" w:rsidP="00FC5434">
            <w:pPr>
              <w:jc w:val="center"/>
            </w:pPr>
            <w:r w:rsidRPr="00FC5434">
              <w:rPr>
                <w:rFonts w:ascii="宋体" w:hAnsi="宋体" w:cs="宋体" w:hint="eastAsia"/>
                <w:spacing w:val="-2"/>
                <w:sz w:val="24"/>
              </w:rPr>
              <w:lastRenderedPageBreak/>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w:t>
            </w:r>
            <w:r w:rsidRPr="00FC5434">
              <w:rPr>
                <w:rFonts w:ascii="宋体" w:hAnsi="宋体" w:cs="宋体" w:hint="eastAsia"/>
                <w:spacing w:val="1"/>
                <w:sz w:val="24"/>
              </w:rPr>
              <w:lastRenderedPageBreak/>
              <w:t>细(产品彩页或检测报告）</w:t>
            </w:r>
          </w:p>
        </w:tc>
      </w:tr>
      <w:tr w:rsidR="00FC5434" w:rsidRPr="00FC5434" w14:paraId="7AABA227"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09A72279"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6BE23BB8"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6119F1C9"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vAlign w:val="center"/>
          </w:tcPr>
          <w:p w14:paraId="3B5D943F"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循环风量：≥1500m3/h</w:t>
            </w:r>
          </w:p>
          <w:p w14:paraId="100D01C4"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内机噪音：≤41dB(A)</w:t>
            </w:r>
          </w:p>
          <w:p w14:paraId="5E097D9D"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sz w:val="24"/>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2D24DFD4"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5789FB7"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（十八）</w:t>
      </w:r>
      <w:r w:rsidRPr="00FC5434">
        <w:rPr>
          <w:rFonts w:ascii="楷体" w:eastAsia="楷体" w:hAnsi="楷体" w:cs="Arial" w:hint="eastAsia"/>
          <w:b/>
          <w:color w:val="0000FF"/>
          <w:sz w:val="24"/>
        </w:rPr>
        <w:t>风管式室内机AC-125</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1E8242E1"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1F93F88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0AB27D6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7C82C0B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3F294CC8"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2E7375F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4DA7903A"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064C6EA9"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3D3DF05C"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0C3ABE49"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44A2A73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风管式室内机AC-125</w:t>
            </w:r>
          </w:p>
          <w:p w14:paraId="2EF61218"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制冷量≥12.5KW</w:t>
            </w:r>
          </w:p>
          <w:p w14:paraId="3120FB23" w14:textId="77777777" w:rsidR="00FC5434" w:rsidRPr="00FC5434" w:rsidRDefault="00FC5434" w:rsidP="00FC5434">
            <w:pPr>
              <w:spacing w:line="360" w:lineRule="auto"/>
              <w:ind w:firstLine="240"/>
            </w:pPr>
            <w:r w:rsidRPr="00FC5434">
              <w:rPr>
                <w:rFonts w:ascii="宋体" w:hAnsi="宋体" w:cs="宋体" w:hint="eastAsia"/>
                <w:sz w:val="24"/>
              </w:rPr>
              <w:t>制热量≥14KW</w:t>
            </w:r>
          </w:p>
        </w:tc>
        <w:tc>
          <w:tcPr>
            <w:tcW w:w="953" w:type="pct"/>
            <w:tcBorders>
              <w:top w:val="single" w:sz="6" w:space="0" w:color="auto"/>
              <w:left w:val="single" w:sz="6" w:space="0" w:color="auto"/>
              <w:bottom w:val="single" w:sz="6" w:space="0" w:color="auto"/>
              <w:right w:val="single" w:sz="6" w:space="0" w:color="auto"/>
            </w:tcBorders>
            <w:vAlign w:val="center"/>
          </w:tcPr>
          <w:p w14:paraId="594F2E14"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17FF0373"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3054EE8B"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45500C6F"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2AF9D22C"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4D009F46"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循环风量：≥2000m3/h</w:t>
            </w:r>
          </w:p>
          <w:p w14:paraId="2BEB3099" w14:textId="77777777" w:rsidR="00FC5434" w:rsidRPr="00FC5434" w:rsidRDefault="00FC5434" w:rsidP="00FC5434">
            <w:pPr>
              <w:spacing w:line="360" w:lineRule="auto"/>
              <w:ind w:firstLine="240"/>
              <w:rPr>
                <w:rFonts w:ascii="宋体" w:hAnsi="宋体" w:cs="宋体" w:hint="eastAsia"/>
                <w:sz w:val="24"/>
              </w:rPr>
            </w:pPr>
            <w:r w:rsidRPr="00FC5434">
              <w:rPr>
                <w:rFonts w:ascii="宋体" w:hAnsi="宋体" w:cs="宋体" w:hint="eastAsia"/>
                <w:sz w:val="24"/>
              </w:rPr>
              <w:t>内机噪音：≤43dB(A)</w:t>
            </w:r>
          </w:p>
          <w:p w14:paraId="78B43432" w14:textId="77777777" w:rsidR="00FC5434" w:rsidRPr="00FC5434" w:rsidRDefault="00FC5434" w:rsidP="00FC5434">
            <w:pPr>
              <w:keepNext/>
              <w:keepLines/>
              <w:spacing w:line="377" w:lineRule="auto"/>
              <w:ind w:firstLineChars="100" w:firstLine="240"/>
              <w:outlineLvl w:val="3"/>
              <w:rPr>
                <w:rFonts w:ascii="宋体" w:eastAsia="黑体" w:hAnsi="宋体" w:cs="宋体" w:hint="eastAsia"/>
                <w:b/>
                <w:bCs/>
                <w:sz w:val="24"/>
                <w:szCs w:val="28"/>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34436178"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D3417DD"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（十九）</w:t>
      </w:r>
      <w:r w:rsidRPr="00FC5434">
        <w:rPr>
          <w:rFonts w:ascii="楷体" w:eastAsia="楷体" w:hAnsi="楷体" w:cs="Arial" w:hint="eastAsia"/>
          <w:b/>
          <w:color w:val="0000FF"/>
          <w:sz w:val="24"/>
        </w:rPr>
        <w:t>环形出风嵌入式室内机AC-140</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62CDD8E4"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42843EE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666DA73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17B4C28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0C97447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222AE63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27B79653"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0E067CAC"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29E97DCB"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7D8BAE22"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72A442F0" w14:textId="77777777" w:rsidR="00FC5434" w:rsidRPr="00FC5434" w:rsidRDefault="00FC5434" w:rsidP="00FC5434">
            <w:pPr>
              <w:spacing w:line="360" w:lineRule="auto"/>
              <w:ind w:firstLineChars="100" w:firstLine="240"/>
              <w:rPr>
                <w:rFonts w:ascii="宋体" w:hAnsi="宋体" w:cs="宋体" w:hint="eastAsia"/>
                <w:sz w:val="24"/>
              </w:rPr>
            </w:pPr>
            <w:r w:rsidRPr="00FC5434">
              <w:rPr>
                <w:rFonts w:ascii="宋体" w:hAnsi="宋体" w:cs="宋体" w:hint="eastAsia"/>
                <w:sz w:val="24"/>
              </w:rPr>
              <w:t>环形出风嵌入式室内机AC-140</w:t>
            </w:r>
          </w:p>
          <w:p w14:paraId="22A8E34E" w14:textId="77777777" w:rsidR="00FC5434" w:rsidRPr="00FC5434" w:rsidRDefault="00FC5434" w:rsidP="00FC5434">
            <w:pPr>
              <w:spacing w:line="360" w:lineRule="auto"/>
              <w:ind w:firstLineChars="100" w:firstLine="240"/>
              <w:rPr>
                <w:rFonts w:ascii="宋体" w:hAnsi="宋体" w:cs="宋体" w:hint="eastAsia"/>
                <w:sz w:val="24"/>
              </w:rPr>
            </w:pPr>
            <w:r w:rsidRPr="00FC5434">
              <w:rPr>
                <w:rFonts w:ascii="宋体" w:hAnsi="宋体" w:cs="宋体" w:hint="eastAsia"/>
                <w:sz w:val="24"/>
              </w:rPr>
              <w:t>制冷量≥14KW</w:t>
            </w:r>
          </w:p>
          <w:p w14:paraId="4424F363" w14:textId="77777777" w:rsidR="00FC5434" w:rsidRPr="00FC5434" w:rsidRDefault="00FC5434" w:rsidP="00FC5434">
            <w:pPr>
              <w:spacing w:line="360" w:lineRule="auto"/>
              <w:ind w:firstLineChars="100" w:firstLine="240"/>
            </w:pPr>
            <w:r w:rsidRPr="00FC5434">
              <w:rPr>
                <w:rFonts w:ascii="宋体" w:hAnsi="宋体" w:cs="宋体" w:hint="eastAsia"/>
                <w:sz w:val="24"/>
              </w:rPr>
              <w:t>制热量≥16KW</w:t>
            </w:r>
          </w:p>
        </w:tc>
        <w:tc>
          <w:tcPr>
            <w:tcW w:w="953" w:type="pct"/>
            <w:tcBorders>
              <w:top w:val="single" w:sz="6" w:space="0" w:color="auto"/>
              <w:left w:val="single" w:sz="6" w:space="0" w:color="auto"/>
              <w:bottom w:val="single" w:sz="6" w:space="0" w:color="auto"/>
              <w:right w:val="single" w:sz="6" w:space="0" w:color="auto"/>
            </w:tcBorders>
            <w:vAlign w:val="center"/>
          </w:tcPr>
          <w:p w14:paraId="589A04D0"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20BE842A"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490EC42B"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5688938A"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509100E1"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vAlign w:val="center"/>
          </w:tcPr>
          <w:p w14:paraId="65DB9938" w14:textId="77777777" w:rsidR="00FC5434" w:rsidRPr="00FC5434" w:rsidRDefault="00FC5434" w:rsidP="00FC5434">
            <w:pPr>
              <w:spacing w:line="360" w:lineRule="auto"/>
              <w:ind w:firstLineChars="100" w:firstLine="240"/>
              <w:jc w:val="left"/>
              <w:rPr>
                <w:rFonts w:ascii="宋体" w:hAnsi="宋体" w:cs="宋体" w:hint="eastAsia"/>
                <w:sz w:val="24"/>
              </w:rPr>
            </w:pPr>
            <w:r w:rsidRPr="00FC5434">
              <w:rPr>
                <w:rFonts w:ascii="宋体" w:hAnsi="宋体" w:cs="宋体" w:hint="eastAsia"/>
                <w:sz w:val="24"/>
              </w:rPr>
              <w:t>循环风量：≥1900m3/h</w:t>
            </w:r>
          </w:p>
          <w:p w14:paraId="3491DF3F" w14:textId="77777777" w:rsidR="00FC5434" w:rsidRPr="00FC5434" w:rsidRDefault="00FC5434" w:rsidP="00FC5434">
            <w:pPr>
              <w:spacing w:line="360" w:lineRule="auto"/>
              <w:ind w:firstLineChars="100" w:firstLine="240"/>
              <w:rPr>
                <w:rFonts w:ascii="宋体" w:hAnsi="宋体" w:cs="宋体" w:hint="eastAsia"/>
                <w:sz w:val="24"/>
              </w:rPr>
            </w:pPr>
            <w:r w:rsidRPr="00FC5434">
              <w:rPr>
                <w:rFonts w:ascii="宋体" w:hAnsi="宋体" w:cs="宋体" w:hint="eastAsia"/>
                <w:sz w:val="24"/>
              </w:rPr>
              <w:t>内机噪音：≤48dB(A)</w:t>
            </w:r>
          </w:p>
          <w:p w14:paraId="5B2E4EEC" w14:textId="77777777" w:rsidR="00FC5434" w:rsidRPr="00FC5434" w:rsidRDefault="00FC5434" w:rsidP="00FC5434">
            <w:pPr>
              <w:spacing w:line="360" w:lineRule="auto"/>
              <w:ind w:firstLineChars="100" w:firstLine="240"/>
              <w:rPr>
                <w:rFonts w:ascii="宋体" w:hAnsi="宋体" w:cs="宋体" w:hint="eastAsia"/>
                <w:sz w:val="24"/>
              </w:rPr>
            </w:pPr>
            <w:r w:rsidRPr="00FC5434">
              <w:rPr>
                <w:rFonts w:ascii="宋体" w:hAnsi="宋体" w:cs="宋体" w:hint="eastAsia"/>
                <w:sz w:val="24"/>
              </w:rPr>
              <w:t>采用直流电机，带冷凝水提升泵；</w:t>
            </w:r>
          </w:p>
        </w:tc>
        <w:tc>
          <w:tcPr>
            <w:tcW w:w="953" w:type="pct"/>
            <w:tcBorders>
              <w:top w:val="single" w:sz="6" w:space="0" w:color="auto"/>
              <w:left w:val="single" w:sz="6" w:space="0" w:color="auto"/>
              <w:bottom w:val="single" w:sz="6" w:space="0" w:color="auto"/>
              <w:right w:val="single" w:sz="6" w:space="0" w:color="auto"/>
            </w:tcBorders>
            <w:vAlign w:val="center"/>
          </w:tcPr>
          <w:p w14:paraId="1A96A82D"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47E1137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w:t>
      </w:r>
      <w:r w:rsidRPr="00FC5434">
        <w:rPr>
          <w:rFonts w:ascii="楷体" w:eastAsia="楷体" w:hAnsi="楷体" w:cs="Arial" w:hint="eastAsia"/>
          <w:b/>
          <w:color w:val="0000FF"/>
          <w:sz w:val="24"/>
        </w:rPr>
        <w:t>14匹多联机系统室外机组</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7C1B802D"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20B50F7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5D1EB0B4"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7D6DC1E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76B3C26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6936F32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3199EA46" w14:textId="77777777" w:rsidTr="00D5041A">
        <w:trPr>
          <w:trHeight w:val="1684"/>
        </w:trPr>
        <w:tc>
          <w:tcPr>
            <w:tcW w:w="951" w:type="dxa"/>
            <w:tcBorders>
              <w:top w:val="single" w:sz="4" w:space="0" w:color="auto"/>
              <w:left w:val="single" w:sz="4" w:space="0" w:color="auto"/>
              <w:bottom w:val="single" w:sz="4" w:space="0" w:color="auto"/>
              <w:right w:val="single" w:sz="4" w:space="0" w:color="auto"/>
            </w:tcBorders>
            <w:vAlign w:val="center"/>
          </w:tcPr>
          <w:p w14:paraId="46112A18"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1B88BC5A"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67AE962B"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2FC3E8C8"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14匹冷暖型多联机系统室外机组</w:t>
            </w:r>
          </w:p>
          <w:p w14:paraId="09C60F7C"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制冷量≥40KW</w:t>
            </w:r>
          </w:p>
          <w:p w14:paraId="0E4CBED3" w14:textId="77777777" w:rsidR="00FC5434" w:rsidRPr="00FC5434" w:rsidRDefault="00FC5434" w:rsidP="00FC5434">
            <w:pPr>
              <w:spacing w:line="360" w:lineRule="auto"/>
              <w:ind w:firstLine="240"/>
              <w:jc w:val="left"/>
            </w:pPr>
            <w:r w:rsidRPr="00FC5434">
              <w:rPr>
                <w:rFonts w:ascii="宋体" w:hAnsi="宋体" w:cs="宋体" w:hint="eastAsia"/>
                <w:sz w:val="24"/>
              </w:rPr>
              <w:t>制热量≥45KW</w:t>
            </w:r>
          </w:p>
        </w:tc>
        <w:tc>
          <w:tcPr>
            <w:tcW w:w="953" w:type="pct"/>
            <w:tcBorders>
              <w:top w:val="single" w:sz="6" w:space="0" w:color="auto"/>
              <w:left w:val="single" w:sz="6" w:space="0" w:color="auto"/>
              <w:bottom w:val="single" w:sz="6" w:space="0" w:color="auto"/>
              <w:right w:val="single" w:sz="6" w:space="0" w:color="auto"/>
            </w:tcBorders>
            <w:vAlign w:val="center"/>
          </w:tcPr>
          <w:p w14:paraId="31414FAA"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2F1A39FC"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78BD5E23"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13D15556"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60C37804"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45E01F00"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制冷功率：≤10.3KW</w:t>
            </w:r>
          </w:p>
          <w:p w14:paraId="42120BE8"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制热功率：≤10.8KW</w:t>
            </w:r>
          </w:p>
          <w:p w14:paraId="495F9301"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外机噪音：≤59dB(A)</w:t>
            </w:r>
          </w:p>
          <w:p w14:paraId="72977164"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APF值：≥5.4</w:t>
            </w:r>
          </w:p>
        </w:tc>
        <w:tc>
          <w:tcPr>
            <w:tcW w:w="953" w:type="pct"/>
            <w:tcBorders>
              <w:top w:val="single" w:sz="6" w:space="0" w:color="auto"/>
              <w:left w:val="single" w:sz="6" w:space="0" w:color="auto"/>
              <w:bottom w:val="single" w:sz="6" w:space="0" w:color="auto"/>
              <w:right w:val="single" w:sz="6" w:space="0" w:color="auto"/>
            </w:tcBorders>
            <w:vAlign w:val="center"/>
          </w:tcPr>
          <w:p w14:paraId="36E5F5FA"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1C2F3AF0"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（二十一）</w:t>
      </w:r>
      <w:r w:rsidRPr="00FC5434">
        <w:rPr>
          <w:rFonts w:ascii="楷体" w:eastAsia="楷体" w:hAnsi="楷体" w:cs="Arial" w:hint="eastAsia"/>
          <w:b/>
          <w:color w:val="0000FF"/>
          <w:sz w:val="24"/>
        </w:rPr>
        <w:t>16匹多联机系统室外机组</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02B8FD77"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5AF4BA1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7994DBD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5EC2201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5855141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52F100D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5D90FF47"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0DE05FCD"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73C7FD56"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5A4EB01F"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17C7740C"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16匹冷暖型多联机系统室外机组</w:t>
            </w:r>
          </w:p>
          <w:p w14:paraId="59BBC195"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制冷量≥45KW</w:t>
            </w:r>
          </w:p>
          <w:p w14:paraId="12FE4713" w14:textId="77777777" w:rsidR="00FC5434" w:rsidRPr="00FC5434" w:rsidRDefault="00FC5434" w:rsidP="00FC5434">
            <w:pPr>
              <w:spacing w:line="360" w:lineRule="auto"/>
              <w:ind w:firstLine="240"/>
              <w:jc w:val="left"/>
            </w:pPr>
            <w:r w:rsidRPr="00FC5434">
              <w:rPr>
                <w:rFonts w:ascii="宋体" w:hAnsi="宋体" w:cs="宋体" w:hint="eastAsia"/>
                <w:sz w:val="24"/>
              </w:rPr>
              <w:t>制热量≥50KW</w:t>
            </w:r>
          </w:p>
        </w:tc>
        <w:tc>
          <w:tcPr>
            <w:tcW w:w="953" w:type="pct"/>
            <w:tcBorders>
              <w:top w:val="single" w:sz="6" w:space="0" w:color="auto"/>
              <w:left w:val="single" w:sz="6" w:space="0" w:color="auto"/>
              <w:bottom w:val="single" w:sz="6" w:space="0" w:color="auto"/>
              <w:right w:val="single" w:sz="6" w:space="0" w:color="auto"/>
            </w:tcBorders>
            <w:vAlign w:val="center"/>
          </w:tcPr>
          <w:p w14:paraId="3FF9647E"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4C8B0CB2"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1E9E27E7"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346D8BFB"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699FE576"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3632D26F"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制冷功率：≤12.1KW</w:t>
            </w:r>
          </w:p>
          <w:p w14:paraId="56BFBBBF"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制热功率：≤12.1KW</w:t>
            </w:r>
          </w:p>
          <w:p w14:paraId="14927CE9"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外机噪音：≤60dB(A)</w:t>
            </w:r>
          </w:p>
          <w:p w14:paraId="52CEA70C"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APF值：≥5.3</w:t>
            </w:r>
          </w:p>
        </w:tc>
        <w:tc>
          <w:tcPr>
            <w:tcW w:w="953" w:type="pct"/>
            <w:tcBorders>
              <w:top w:val="single" w:sz="6" w:space="0" w:color="auto"/>
              <w:left w:val="single" w:sz="6" w:space="0" w:color="auto"/>
              <w:bottom w:val="single" w:sz="6" w:space="0" w:color="auto"/>
              <w:right w:val="single" w:sz="6" w:space="0" w:color="auto"/>
            </w:tcBorders>
            <w:vAlign w:val="center"/>
          </w:tcPr>
          <w:p w14:paraId="5CEB5E3C"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0D72EDE5"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（二十二）</w:t>
      </w:r>
      <w:r w:rsidRPr="00FC5434">
        <w:rPr>
          <w:rFonts w:ascii="楷体" w:eastAsia="楷体" w:hAnsi="楷体" w:cs="Arial" w:hint="eastAsia"/>
          <w:b/>
          <w:color w:val="0000FF"/>
          <w:sz w:val="24"/>
        </w:rPr>
        <w:t>20匹多联机系统室外机组</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616B0E78"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0D1D2CE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334F808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0C030EF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6C61011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60741C3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4FE94F39" w14:textId="77777777" w:rsidTr="00D5041A">
        <w:trPr>
          <w:trHeight w:val="1667"/>
        </w:trPr>
        <w:tc>
          <w:tcPr>
            <w:tcW w:w="951" w:type="dxa"/>
            <w:tcBorders>
              <w:top w:val="single" w:sz="4" w:space="0" w:color="auto"/>
              <w:left w:val="single" w:sz="4" w:space="0" w:color="auto"/>
              <w:bottom w:val="single" w:sz="4" w:space="0" w:color="auto"/>
              <w:right w:val="single" w:sz="4" w:space="0" w:color="auto"/>
            </w:tcBorders>
            <w:vAlign w:val="center"/>
          </w:tcPr>
          <w:p w14:paraId="6316FD0A"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03F6549C"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1C188E56"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75192C6A"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20匹冷暖型多联机系统室外机组</w:t>
            </w:r>
          </w:p>
          <w:p w14:paraId="61C9E108"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制冷量≥ 56KW</w:t>
            </w:r>
          </w:p>
          <w:p w14:paraId="18CAD9EF" w14:textId="77777777" w:rsidR="00FC5434" w:rsidRPr="00FC5434" w:rsidRDefault="00FC5434" w:rsidP="00FC5434">
            <w:pPr>
              <w:spacing w:line="360" w:lineRule="auto"/>
              <w:ind w:firstLine="240"/>
              <w:jc w:val="left"/>
            </w:pPr>
            <w:r w:rsidRPr="00FC5434">
              <w:rPr>
                <w:rFonts w:ascii="宋体" w:hAnsi="宋体" w:cs="宋体" w:hint="eastAsia"/>
                <w:sz w:val="24"/>
              </w:rPr>
              <w:t>制热量≥ 63KW</w:t>
            </w:r>
          </w:p>
        </w:tc>
        <w:tc>
          <w:tcPr>
            <w:tcW w:w="953" w:type="pct"/>
            <w:tcBorders>
              <w:top w:val="single" w:sz="6" w:space="0" w:color="auto"/>
              <w:left w:val="single" w:sz="6" w:space="0" w:color="auto"/>
              <w:bottom w:val="single" w:sz="6" w:space="0" w:color="auto"/>
              <w:right w:val="single" w:sz="6" w:space="0" w:color="auto"/>
            </w:tcBorders>
            <w:vAlign w:val="center"/>
          </w:tcPr>
          <w:p w14:paraId="39175A20"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378B8CBA"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44911021"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0C249457"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725B729E"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39490D43"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制冷功率：≤15.8KW</w:t>
            </w:r>
          </w:p>
          <w:p w14:paraId="428E928A"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制热功率：≤15.5KW</w:t>
            </w:r>
          </w:p>
          <w:p w14:paraId="729891BF"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外机噪音：≤62dB(A)</w:t>
            </w:r>
          </w:p>
          <w:p w14:paraId="621C2F84"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APF值：≥5.2</w:t>
            </w:r>
          </w:p>
        </w:tc>
        <w:tc>
          <w:tcPr>
            <w:tcW w:w="953" w:type="pct"/>
            <w:tcBorders>
              <w:top w:val="single" w:sz="6" w:space="0" w:color="auto"/>
              <w:left w:val="single" w:sz="6" w:space="0" w:color="auto"/>
              <w:bottom w:val="single" w:sz="6" w:space="0" w:color="auto"/>
              <w:right w:val="single" w:sz="6" w:space="0" w:color="auto"/>
            </w:tcBorders>
            <w:vAlign w:val="center"/>
          </w:tcPr>
          <w:p w14:paraId="6E57C0C7"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7FA28DEA"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（二十三）</w:t>
      </w:r>
      <w:r w:rsidRPr="00FC5434">
        <w:rPr>
          <w:rFonts w:ascii="楷体" w:eastAsia="楷体" w:hAnsi="楷体" w:cs="Arial" w:hint="eastAsia"/>
          <w:b/>
          <w:color w:val="0000FF"/>
          <w:sz w:val="24"/>
        </w:rPr>
        <w:t>50匹多联机系统室外机组</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00CC8ECC"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1A2B3BC0"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07A0046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20D59A1E"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3D863B4D"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619DE0F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509ADE59"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428ECF86"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7BBC0FFC"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78BE26B6"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tcPr>
          <w:p w14:paraId="31E0112C"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50匹冷暖型多联机系统室外机组</w:t>
            </w:r>
          </w:p>
          <w:p w14:paraId="7BFFA4F7"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制冷量≥140.4KW</w:t>
            </w:r>
          </w:p>
          <w:p w14:paraId="19688BB9" w14:textId="77777777" w:rsidR="00FC5434" w:rsidRPr="00FC5434" w:rsidRDefault="00FC5434" w:rsidP="00FC5434">
            <w:pPr>
              <w:spacing w:line="360" w:lineRule="auto"/>
              <w:ind w:firstLine="240"/>
              <w:jc w:val="left"/>
            </w:pPr>
            <w:r w:rsidRPr="00FC5434">
              <w:rPr>
                <w:rFonts w:ascii="宋体" w:hAnsi="宋体" w:cs="宋体" w:hint="eastAsia"/>
                <w:sz w:val="24"/>
              </w:rPr>
              <w:t>制热量≥156.5KW</w:t>
            </w:r>
          </w:p>
        </w:tc>
        <w:tc>
          <w:tcPr>
            <w:tcW w:w="953" w:type="pct"/>
            <w:tcBorders>
              <w:top w:val="single" w:sz="6" w:space="0" w:color="auto"/>
              <w:left w:val="single" w:sz="6" w:space="0" w:color="auto"/>
              <w:bottom w:val="single" w:sz="6" w:space="0" w:color="auto"/>
              <w:right w:val="single" w:sz="6" w:space="0" w:color="auto"/>
            </w:tcBorders>
            <w:vAlign w:val="center"/>
          </w:tcPr>
          <w:p w14:paraId="5AC4F293"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r w:rsidR="00FC5434" w:rsidRPr="00FC5434" w14:paraId="29F7CCDD" w14:textId="77777777" w:rsidTr="00D5041A">
        <w:trPr>
          <w:trHeight w:val="90"/>
        </w:trPr>
        <w:tc>
          <w:tcPr>
            <w:tcW w:w="951" w:type="dxa"/>
            <w:tcBorders>
              <w:top w:val="single" w:sz="4" w:space="0" w:color="auto"/>
              <w:left w:val="single" w:sz="4" w:space="0" w:color="auto"/>
              <w:bottom w:val="single" w:sz="4" w:space="0" w:color="auto"/>
              <w:right w:val="single" w:sz="4" w:space="0" w:color="auto"/>
            </w:tcBorders>
            <w:vAlign w:val="center"/>
          </w:tcPr>
          <w:p w14:paraId="6050DA37" w14:textId="77777777" w:rsidR="00FC5434" w:rsidRPr="00FC5434" w:rsidRDefault="00FC5434" w:rsidP="00FC5434">
            <w:pPr>
              <w:jc w:val="center"/>
              <w:rPr>
                <w:rFonts w:ascii="宋体" w:hAnsi="宋体" w:cs="宋体" w:hint="eastAsia"/>
                <w:spacing w:val="-5"/>
                <w:sz w:val="24"/>
              </w:rPr>
            </w:pPr>
          </w:p>
        </w:tc>
        <w:tc>
          <w:tcPr>
            <w:tcW w:w="750" w:type="dxa"/>
            <w:tcBorders>
              <w:top w:val="single" w:sz="6" w:space="0" w:color="auto"/>
              <w:left w:val="single" w:sz="6" w:space="0" w:color="auto"/>
              <w:bottom w:val="single" w:sz="6" w:space="0" w:color="auto"/>
              <w:right w:val="single" w:sz="6" w:space="0" w:color="auto"/>
            </w:tcBorders>
            <w:vAlign w:val="center"/>
          </w:tcPr>
          <w:p w14:paraId="18D060AD"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0D198785" w14:textId="77777777" w:rsidR="00FC5434" w:rsidRPr="00FC5434" w:rsidRDefault="00FC5434" w:rsidP="00FC5434">
            <w:pPr>
              <w:spacing w:line="360" w:lineRule="auto"/>
              <w:ind w:firstLine="240"/>
              <w:jc w:val="left"/>
              <w:rPr>
                <w:rFonts w:ascii="宋体" w:hAnsi="宋体" w:cs="宋体" w:hint="eastAsia"/>
                <w:sz w:val="24"/>
              </w:rPr>
            </w:pPr>
          </w:p>
        </w:tc>
        <w:tc>
          <w:tcPr>
            <w:tcW w:w="5574" w:type="dxa"/>
            <w:tcBorders>
              <w:top w:val="single" w:sz="6" w:space="0" w:color="auto"/>
              <w:left w:val="single" w:sz="6" w:space="0" w:color="auto"/>
              <w:bottom w:val="single" w:sz="6" w:space="0" w:color="auto"/>
              <w:right w:val="single" w:sz="6" w:space="0" w:color="auto"/>
            </w:tcBorders>
          </w:tcPr>
          <w:p w14:paraId="2770B569"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制冷功率：≤38.1KW</w:t>
            </w:r>
          </w:p>
          <w:p w14:paraId="29EC4A8C"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制热功率：≤36.8KW</w:t>
            </w:r>
          </w:p>
          <w:p w14:paraId="68F4A8AF" w14:textId="77777777" w:rsidR="00FC5434" w:rsidRPr="00FC5434" w:rsidRDefault="00FC5434" w:rsidP="00FC5434">
            <w:pPr>
              <w:spacing w:line="360" w:lineRule="auto"/>
              <w:ind w:firstLine="240"/>
              <w:jc w:val="left"/>
              <w:rPr>
                <w:rFonts w:ascii="宋体" w:hAnsi="宋体" w:cs="宋体" w:hint="eastAsia"/>
                <w:color w:val="000000"/>
                <w:sz w:val="24"/>
              </w:rPr>
            </w:pPr>
            <w:r w:rsidRPr="00FC5434">
              <w:rPr>
                <w:rFonts w:ascii="宋体" w:hAnsi="宋体" w:cs="宋体" w:hint="eastAsia"/>
                <w:sz w:val="24"/>
              </w:rPr>
              <w:t>外机噪音：≤62dB(A)</w:t>
            </w:r>
          </w:p>
        </w:tc>
        <w:tc>
          <w:tcPr>
            <w:tcW w:w="953" w:type="pct"/>
            <w:tcBorders>
              <w:top w:val="single" w:sz="6" w:space="0" w:color="auto"/>
              <w:left w:val="single" w:sz="6" w:space="0" w:color="auto"/>
              <w:bottom w:val="single" w:sz="6" w:space="0" w:color="auto"/>
              <w:right w:val="single" w:sz="6" w:space="0" w:color="auto"/>
            </w:tcBorders>
            <w:vAlign w:val="center"/>
          </w:tcPr>
          <w:p w14:paraId="0CF83AE3" w14:textId="77777777" w:rsidR="00FC5434" w:rsidRPr="00FC5434" w:rsidRDefault="00FC5434" w:rsidP="00FC5434">
            <w:pPr>
              <w:jc w:val="center"/>
              <w:rPr>
                <w:rFonts w:ascii="宋体" w:hAnsi="宋体" w:cs="宋体" w:hint="eastAsia"/>
                <w:spacing w:val="-2"/>
                <w:sz w:val="24"/>
              </w:rP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227B0F2E"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（二十四）</w:t>
      </w:r>
      <w:r w:rsidRPr="00FC5434">
        <w:rPr>
          <w:rFonts w:ascii="楷体" w:eastAsia="楷体" w:hAnsi="楷体" w:cs="Arial" w:hint="eastAsia"/>
          <w:b/>
          <w:color w:val="0000FF"/>
          <w:sz w:val="24"/>
        </w:rPr>
        <w:t>全热交换器1000m3/h</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7"/>
        <w:gridCol w:w="920"/>
        <w:gridCol w:w="5574"/>
        <w:gridCol w:w="1982"/>
      </w:tblGrid>
      <w:tr w:rsidR="00FC5434" w:rsidRPr="00FC5434" w14:paraId="200548F6"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660229D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7C0BAD3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6700F2D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79" w:type="pct"/>
            <w:tcBorders>
              <w:top w:val="single" w:sz="6" w:space="0" w:color="auto"/>
              <w:left w:val="single" w:sz="6" w:space="0" w:color="auto"/>
              <w:bottom w:val="single" w:sz="6" w:space="0" w:color="auto"/>
              <w:right w:val="single" w:sz="6" w:space="0" w:color="auto"/>
            </w:tcBorders>
            <w:shd w:val="clear" w:color="auto" w:fill="E4E4E4"/>
            <w:vAlign w:val="center"/>
          </w:tcPr>
          <w:p w14:paraId="2A71169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4F7D968C"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70743D7B" w14:textId="77777777" w:rsidTr="00D5041A">
        <w:trPr>
          <w:trHeight w:val="2354"/>
        </w:trPr>
        <w:tc>
          <w:tcPr>
            <w:tcW w:w="951" w:type="dxa"/>
            <w:tcBorders>
              <w:top w:val="single" w:sz="4" w:space="0" w:color="auto"/>
              <w:left w:val="single" w:sz="4" w:space="0" w:color="auto"/>
              <w:bottom w:val="single" w:sz="4" w:space="0" w:color="auto"/>
              <w:right w:val="single" w:sz="4" w:space="0" w:color="auto"/>
            </w:tcBorders>
            <w:vAlign w:val="center"/>
          </w:tcPr>
          <w:p w14:paraId="05CCBF84" w14:textId="77777777" w:rsidR="00FC5434" w:rsidRPr="00FC5434" w:rsidRDefault="00FC5434" w:rsidP="00FC5434">
            <w:pPr>
              <w:jc w:val="center"/>
            </w:pPr>
            <w:r w:rsidRPr="00FC5434">
              <w:rPr>
                <w:rFonts w:ascii="宋体" w:hAnsi="宋体" w:cs="宋体" w:hint="eastAsia"/>
                <w:spacing w:val="-5"/>
                <w:sz w:val="24"/>
              </w:rPr>
              <w:t>★1</w:t>
            </w:r>
          </w:p>
        </w:tc>
        <w:tc>
          <w:tcPr>
            <w:tcW w:w="750" w:type="dxa"/>
            <w:tcBorders>
              <w:top w:val="single" w:sz="6" w:space="0" w:color="auto"/>
              <w:left w:val="single" w:sz="6" w:space="0" w:color="auto"/>
              <w:bottom w:val="single" w:sz="6" w:space="0" w:color="auto"/>
              <w:right w:val="single" w:sz="6" w:space="0" w:color="auto"/>
            </w:tcBorders>
            <w:vAlign w:val="center"/>
          </w:tcPr>
          <w:p w14:paraId="1ADBDCA2"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7FABF6BC"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032579DF"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全热交换器</w:t>
            </w:r>
          </w:p>
          <w:p w14:paraId="4FC0FEF5"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风量≥1000m3/h</w:t>
            </w:r>
          </w:p>
          <w:p w14:paraId="3A01D785"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机外余压：≥100pa</w:t>
            </w:r>
          </w:p>
          <w:p w14:paraId="73B5E3FA"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功率：≤0.7KW</w:t>
            </w:r>
          </w:p>
          <w:p w14:paraId="23F7E5C8" w14:textId="77777777" w:rsidR="00FC5434" w:rsidRPr="00FC5434" w:rsidRDefault="00FC5434" w:rsidP="00FC5434">
            <w:pPr>
              <w:spacing w:line="360" w:lineRule="auto"/>
              <w:ind w:firstLine="240"/>
              <w:jc w:val="left"/>
              <w:rPr>
                <w:rFonts w:eastAsia="楷体_GB2312"/>
              </w:rPr>
            </w:pPr>
            <w:r w:rsidRPr="00FC5434">
              <w:rPr>
                <w:rFonts w:ascii="宋体" w:hAnsi="宋体" w:cs="宋体" w:hint="eastAsia"/>
                <w:sz w:val="24"/>
              </w:rPr>
              <w:t>噪音：≤51dB(A)</w:t>
            </w:r>
          </w:p>
        </w:tc>
        <w:tc>
          <w:tcPr>
            <w:tcW w:w="953" w:type="pct"/>
            <w:tcBorders>
              <w:top w:val="single" w:sz="6" w:space="0" w:color="auto"/>
              <w:left w:val="single" w:sz="6" w:space="0" w:color="auto"/>
              <w:bottom w:val="single" w:sz="6" w:space="0" w:color="auto"/>
              <w:right w:val="single" w:sz="6" w:space="0" w:color="auto"/>
            </w:tcBorders>
            <w:vAlign w:val="center"/>
          </w:tcPr>
          <w:p w14:paraId="7836FC26"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3667854E"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（二十五）</w:t>
      </w:r>
      <w:r w:rsidRPr="00FC5434">
        <w:rPr>
          <w:rFonts w:ascii="楷体" w:eastAsia="楷体" w:hAnsi="楷体" w:cs="Arial" w:hint="eastAsia"/>
          <w:b/>
          <w:color w:val="0000FF"/>
          <w:sz w:val="24"/>
        </w:rPr>
        <w:t>全热交换器1500m3/h</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6"/>
        <w:gridCol w:w="919"/>
        <w:gridCol w:w="5576"/>
        <w:gridCol w:w="1982"/>
      </w:tblGrid>
      <w:tr w:rsidR="00FC5434" w:rsidRPr="00FC5434" w14:paraId="6EDAD3E7" w14:textId="77777777" w:rsidTr="00D5041A">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3C71D149"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7576B01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654E42A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80" w:type="pct"/>
            <w:tcBorders>
              <w:top w:val="single" w:sz="6" w:space="0" w:color="auto"/>
              <w:left w:val="single" w:sz="6" w:space="0" w:color="auto"/>
              <w:bottom w:val="single" w:sz="6" w:space="0" w:color="auto"/>
              <w:right w:val="single" w:sz="6" w:space="0" w:color="auto"/>
            </w:tcBorders>
            <w:shd w:val="clear" w:color="auto" w:fill="E4E4E4"/>
            <w:vAlign w:val="center"/>
          </w:tcPr>
          <w:p w14:paraId="065F50C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11AB2C9A"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18D73F15" w14:textId="77777777" w:rsidTr="00D5041A">
        <w:trPr>
          <w:trHeight w:val="90"/>
        </w:trPr>
        <w:tc>
          <w:tcPr>
            <w:tcW w:w="952" w:type="dxa"/>
            <w:tcBorders>
              <w:top w:val="single" w:sz="4" w:space="0" w:color="auto"/>
              <w:left w:val="single" w:sz="4" w:space="0" w:color="auto"/>
              <w:bottom w:val="single" w:sz="4" w:space="0" w:color="auto"/>
              <w:right w:val="single" w:sz="4" w:space="0" w:color="auto"/>
            </w:tcBorders>
            <w:vAlign w:val="center"/>
          </w:tcPr>
          <w:p w14:paraId="5C003B74" w14:textId="77777777" w:rsidR="00FC5434" w:rsidRPr="00FC5434" w:rsidRDefault="00FC5434" w:rsidP="00FC5434">
            <w:pPr>
              <w:jc w:val="center"/>
            </w:pPr>
            <w:r w:rsidRPr="00FC5434">
              <w:rPr>
                <w:rFonts w:ascii="宋体" w:hAnsi="宋体" w:cs="宋体" w:hint="eastAsia"/>
                <w:spacing w:val="-5"/>
                <w:sz w:val="24"/>
              </w:rPr>
              <w:t>★1</w:t>
            </w:r>
          </w:p>
        </w:tc>
        <w:tc>
          <w:tcPr>
            <w:tcW w:w="749" w:type="dxa"/>
            <w:tcBorders>
              <w:top w:val="single" w:sz="6" w:space="0" w:color="auto"/>
              <w:left w:val="single" w:sz="6" w:space="0" w:color="auto"/>
              <w:bottom w:val="single" w:sz="6" w:space="0" w:color="auto"/>
              <w:right w:val="single" w:sz="6" w:space="0" w:color="auto"/>
            </w:tcBorders>
            <w:vAlign w:val="center"/>
          </w:tcPr>
          <w:p w14:paraId="0FF5B8C5" w14:textId="77777777" w:rsidR="00FC5434" w:rsidRPr="00FC5434" w:rsidRDefault="00FC5434" w:rsidP="00FC5434">
            <w:pPr>
              <w:spacing w:before="78" w:line="182"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vAlign w:val="center"/>
          </w:tcPr>
          <w:p w14:paraId="60BE190F" w14:textId="77777777" w:rsidR="00FC5434" w:rsidRPr="00FC5434" w:rsidRDefault="00FC5434" w:rsidP="00FC5434">
            <w:pPr>
              <w:spacing w:line="360" w:lineRule="auto"/>
              <w:ind w:firstLine="240"/>
              <w:jc w:val="left"/>
              <w:rPr>
                <w:rFonts w:ascii="宋体" w:hAnsi="宋体" w:cs="宋体" w:hint="eastAsia"/>
                <w:sz w:val="24"/>
              </w:rPr>
            </w:pPr>
          </w:p>
        </w:tc>
        <w:tc>
          <w:tcPr>
            <w:tcW w:w="4934" w:type="dxa"/>
            <w:tcBorders>
              <w:top w:val="single" w:sz="6" w:space="0" w:color="auto"/>
              <w:left w:val="single" w:sz="6" w:space="0" w:color="auto"/>
              <w:bottom w:val="single" w:sz="6" w:space="0" w:color="auto"/>
              <w:right w:val="single" w:sz="6" w:space="0" w:color="auto"/>
            </w:tcBorders>
          </w:tcPr>
          <w:p w14:paraId="77D436D4"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全热交换器</w:t>
            </w:r>
          </w:p>
          <w:p w14:paraId="23484FD0"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风量：</w:t>
            </w:r>
            <w:r w:rsidRPr="00FC5434">
              <w:rPr>
                <w:rFonts w:ascii="宋体" w:hAnsi="宋体" w:cs="宋体" w:hint="eastAsia"/>
                <w:color w:val="000000"/>
                <w:sz w:val="24"/>
              </w:rPr>
              <w:t>≥1500</w:t>
            </w:r>
            <w:r w:rsidRPr="00FC5434">
              <w:rPr>
                <w:rFonts w:ascii="宋体" w:hAnsi="宋体" w:cs="宋体" w:hint="eastAsia"/>
                <w:sz w:val="24"/>
              </w:rPr>
              <w:t>m3/h</w:t>
            </w:r>
          </w:p>
          <w:p w14:paraId="282AAE83"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机外余压：</w:t>
            </w:r>
            <w:r w:rsidRPr="00FC5434">
              <w:rPr>
                <w:rFonts w:ascii="宋体" w:hAnsi="宋体" w:cs="宋体" w:hint="eastAsia"/>
                <w:color w:val="000000"/>
                <w:sz w:val="24"/>
              </w:rPr>
              <w:t>≥150</w:t>
            </w:r>
            <w:r w:rsidRPr="00FC5434">
              <w:rPr>
                <w:rFonts w:ascii="宋体" w:hAnsi="宋体" w:cs="宋体" w:hint="eastAsia"/>
                <w:sz w:val="24"/>
              </w:rPr>
              <w:t>pa</w:t>
            </w:r>
          </w:p>
          <w:p w14:paraId="0875AA2A"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功率：≤0.85KW</w:t>
            </w:r>
          </w:p>
          <w:p w14:paraId="250DC72E" w14:textId="77777777" w:rsidR="00FC5434" w:rsidRPr="00FC5434" w:rsidRDefault="00FC5434" w:rsidP="00FC5434">
            <w:pPr>
              <w:spacing w:line="360" w:lineRule="auto"/>
              <w:ind w:firstLine="240"/>
              <w:jc w:val="left"/>
              <w:rPr>
                <w:rFonts w:ascii="宋体" w:hAnsi="宋体" w:cs="宋体" w:hint="eastAsia"/>
                <w:sz w:val="24"/>
              </w:rPr>
            </w:pPr>
            <w:r w:rsidRPr="00FC5434">
              <w:rPr>
                <w:rFonts w:ascii="宋体" w:hAnsi="宋体" w:cs="宋体" w:hint="eastAsia"/>
                <w:sz w:val="24"/>
              </w:rPr>
              <w:t>噪音：≤55dB(A)</w:t>
            </w:r>
          </w:p>
        </w:tc>
        <w:tc>
          <w:tcPr>
            <w:tcW w:w="953" w:type="pct"/>
            <w:tcBorders>
              <w:top w:val="single" w:sz="6" w:space="0" w:color="auto"/>
              <w:left w:val="single" w:sz="6" w:space="0" w:color="auto"/>
              <w:bottom w:val="single" w:sz="6" w:space="0" w:color="auto"/>
              <w:right w:val="single" w:sz="6" w:space="0" w:color="auto"/>
            </w:tcBorders>
            <w:vAlign w:val="center"/>
          </w:tcPr>
          <w:p w14:paraId="1C9EF2D9" w14:textId="77777777" w:rsidR="00FC5434" w:rsidRPr="00FC5434" w:rsidRDefault="00FC5434" w:rsidP="00FC5434">
            <w:pPr>
              <w:jc w:val="center"/>
            </w:pPr>
            <w:r w:rsidRPr="00FC5434">
              <w:rPr>
                <w:rFonts w:ascii="宋体" w:hAnsi="宋体" w:cs="宋体" w:hint="eastAsia"/>
                <w:spacing w:val="-2"/>
                <w:sz w:val="24"/>
              </w:rPr>
              <w:t>提供所</w:t>
            </w:r>
            <w:r w:rsidRPr="00FC5434">
              <w:rPr>
                <w:rFonts w:ascii="宋体" w:hAnsi="宋体" w:cs="宋体" w:hint="eastAsia"/>
                <w:spacing w:val="-1"/>
                <w:sz w:val="24"/>
              </w:rPr>
              <w:t>投标空调机</w:t>
            </w:r>
            <w:r w:rsidRPr="00FC5434">
              <w:rPr>
                <w:rFonts w:ascii="宋体" w:hAnsi="宋体" w:cs="宋体" w:hint="eastAsia"/>
                <w:spacing w:val="2"/>
                <w:sz w:val="24"/>
              </w:rPr>
              <w:t>的原厂</w:t>
            </w:r>
            <w:r w:rsidRPr="00FC5434">
              <w:rPr>
                <w:rFonts w:ascii="宋体" w:hAnsi="宋体" w:cs="宋体" w:hint="eastAsia"/>
                <w:spacing w:val="1"/>
                <w:sz w:val="24"/>
              </w:rPr>
              <w:t>参数明细(产品彩页或检测报告）</w:t>
            </w:r>
          </w:p>
        </w:tc>
      </w:tr>
    </w:tbl>
    <w:p w14:paraId="149BD0B7"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（二十六）</w:t>
      </w:r>
      <w:r w:rsidRPr="00FC5434">
        <w:rPr>
          <w:rFonts w:ascii="楷体" w:eastAsia="楷体" w:hAnsi="楷体" w:cs="Arial" w:hint="eastAsia"/>
          <w:b/>
          <w:color w:val="0000FF"/>
          <w:sz w:val="24"/>
        </w:rPr>
        <w:t>多联式室外机</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846"/>
        <w:gridCol w:w="919"/>
        <w:gridCol w:w="5576"/>
        <w:gridCol w:w="1982"/>
      </w:tblGrid>
      <w:tr w:rsidR="00FC5434" w:rsidRPr="00FC5434" w14:paraId="2D2FC15C" w14:textId="77777777" w:rsidTr="00D5041A">
        <w:trPr>
          <w:trHeight w:val="495"/>
        </w:trPr>
        <w:tc>
          <w:tcPr>
            <w:tcW w:w="517" w:type="pct"/>
            <w:tcBorders>
              <w:top w:val="single" w:sz="4" w:space="0" w:color="auto"/>
              <w:left w:val="single" w:sz="4" w:space="0" w:color="auto"/>
              <w:bottom w:val="single" w:sz="4" w:space="0" w:color="auto"/>
              <w:right w:val="single" w:sz="4" w:space="0" w:color="auto"/>
            </w:tcBorders>
            <w:shd w:val="clear" w:color="auto" w:fill="E4E4E4"/>
            <w:vAlign w:val="center"/>
          </w:tcPr>
          <w:p w14:paraId="38A2A5EB"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实质性指标</w:t>
            </w:r>
          </w:p>
        </w:tc>
        <w:tc>
          <w:tcPr>
            <w:tcW w:w="407" w:type="pct"/>
            <w:tcBorders>
              <w:top w:val="single" w:sz="6" w:space="0" w:color="auto"/>
              <w:left w:val="single" w:sz="6" w:space="0" w:color="auto"/>
              <w:bottom w:val="single" w:sz="6" w:space="0" w:color="auto"/>
              <w:right w:val="single" w:sz="6" w:space="0" w:color="auto"/>
            </w:tcBorders>
            <w:shd w:val="clear" w:color="auto" w:fill="E4E4E4"/>
            <w:vAlign w:val="center"/>
          </w:tcPr>
          <w:p w14:paraId="52C3ED01"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416827E3"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681" w:type="pct"/>
            <w:tcBorders>
              <w:top w:val="single" w:sz="6" w:space="0" w:color="auto"/>
              <w:left w:val="single" w:sz="6" w:space="0" w:color="auto"/>
              <w:bottom w:val="single" w:sz="6" w:space="0" w:color="auto"/>
              <w:right w:val="single" w:sz="6" w:space="0" w:color="auto"/>
            </w:tcBorders>
            <w:shd w:val="clear" w:color="auto" w:fill="E4E4E4"/>
            <w:vAlign w:val="center"/>
          </w:tcPr>
          <w:p w14:paraId="53CF1837"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53" w:type="pct"/>
            <w:tcBorders>
              <w:top w:val="single" w:sz="6" w:space="0" w:color="auto"/>
              <w:left w:val="single" w:sz="6" w:space="0" w:color="auto"/>
              <w:bottom w:val="single" w:sz="6" w:space="0" w:color="auto"/>
              <w:right w:val="single" w:sz="6" w:space="0" w:color="auto"/>
            </w:tcBorders>
            <w:shd w:val="clear" w:color="auto" w:fill="E4E4E4"/>
            <w:vAlign w:val="center"/>
          </w:tcPr>
          <w:p w14:paraId="4AE0CD4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716E103F" w14:textId="77777777" w:rsidTr="00D5041A">
        <w:trPr>
          <w:trHeight w:val="604"/>
        </w:trPr>
        <w:tc>
          <w:tcPr>
            <w:tcW w:w="952" w:type="dxa"/>
            <w:tcBorders>
              <w:top w:val="single" w:sz="4" w:space="0" w:color="auto"/>
              <w:left w:val="single" w:sz="4" w:space="0" w:color="auto"/>
              <w:bottom w:val="single" w:sz="4" w:space="0" w:color="auto"/>
              <w:right w:val="single" w:sz="4" w:space="0" w:color="auto"/>
            </w:tcBorders>
            <w:vAlign w:val="center"/>
          </w:tcPr>
          <w:p w14:paraId="1C19B27A" w14:textId="77777777" w:rsidR="00FC5434" w:rsidRPr="00FC5434" w:rsidRDefault="00FC5434" w:rsidP="00FC5434">
            <w:pPr>
              <w:jc w:val="center"/>
              <w:rPr>
                <w:highlight w:val="yellow"/>
              </w:rPr>
            </w:pPr>
          </w:p>
        </w:tc>
        <w:tc>
          <w:tcPr>
            <w:tcW w:w="749" w:type="dxa"/>
            <w:tcBorders>
              <w:top w:val="single" w:sz="6" w:space="0" w:color="auto"/>
              <w:left w:val="single" w:sz="6" w:space="0" w:color="auto"/>
              <w:bottom w:val="single" w:sz="6" w:space="0" w:color="auto"/>
              <w:right w:val="single" w:sz="6" w:space="0" w:color="auto"/>
            </w:tcBorders>
            <w:vAlign w:val="center"/>
          </w:tcPr>
          <w:p w14:paraId="20E0B3CF"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#1</w:t>
            </w:r>
          </w:p>
        </w:tc>
        <w:tc>
          <w:tcPr>
            <w:tcW w:w="814" w:type="dxa"/>
            <w:tcBorders>
              <w:top w:val="single" w:sz="6" w:space="0" w:color="auto"/>
              <w:left w:val="single" w:sz="6" w:space="0" w:color="auto"/>
              <w:bottom w:val="single" w:sz="6" w:space="0" w:color="auto"/>
              <w:right w:val="single" w:sz="6" w:space="0" w:color="auto"/>
            </w:tcBorders>
            <w:vAlign w:val="center"/>
          </w:tcPr>
          <w:p w14:paraId="675EDC98" w14:textId="77777777" w:rsidR="00FC5434" w:rsidRPr="00FC5434" w:rsidRDefault="00FC5434" w:rsidP="00FC5434">
            <w:pPr>
              <w:spacing w:line="360" w:lineRule="auto"/>
              <w:ind w:firstLine="240"/>
              <w:jc w:val="left"/>
              <w:rPr>
                <w:rFonts w:ascii="宋体" w:hAnsi="宋体" w:cs="宋体" w:hint="eastAsia"/>
                <w:sz w:val="24"/>
              </w:rPr>
            </w:pPr>
          </w:p>
        </w:tc>
        <w:tc>
          <w:tcPr>
            <w:tcW w:w="4935" w:type="dxa"/>
            <w:tcBorders>
              <w:top w:val="single" w:sz="6" w:space="0" w:color="auto"/>
              <w:left w:val="single" w:sz="6" w:space="0" w:color="auto"/>
              <w:bottom w:val="single" w:sz="6" w:space="0" w:color="auto"/>
              <w:right w:val="single" w:sz="6" w:space="0" w:color="auto"/>
            </w:tcBorders>
            <w:vAlign w:val="center"/>
          </w:tcPr>
          <w:p w14:paraId="3D41AF9A" w14:textId="77777777" w:rsidR="00FC5434" w:rsidRPr="00FC5434" w:rsidRDefault="00FC5434" w:rsidP="00FC5434">
            <w:pPr>
              <w:spacing w:line="360" w:lineRule="auto"/>
              <w:jc w:val="left"/>
              <w:rPr>
                <w:rFonts w:ascii="宋体" w:hAnsi="宋体" w:cs="宋体" w:hint="eastAsia"/>
                <w:sz w:val="24"/>
              </w:rPr>
            </w:pPr>
            <w:r w:rsidRPr="00FC5434">
              <w:rPr>
                <w:rFonts w:hint="eastAsia"/>
                <w:sz w:val="24"/>
              </w:rPr>
              <w:t>室外采用直流喷气增</w:t>
            </w:r>
            <w:proofErr w:type="gramStart"/>
            <w:r w:rsidRPr="00FC5434">
              <w:rPr>
                <w:rFonts w:hint="eastAsia"/>
                <w:sz w:val="24"/>
              </w:rPr>
              <w:t>焓</w:t>
            </w:r>
            <w:proofErr w:type="gramEnd"/>
            <w:r w:rsidRPr="00FC5434">
              <w:rPr>
                <w:rFonts w:hint="eastAsia"/>
                <w:sz w:val="24"/>
              </w:rPr>
              <w:t>涡旋变频压缩机；</w:t>
            </w:r>
          </w:p>
        </w:tc>
        <w:tc>
          <w:tcPr>
            <w:tcW w:w="953" w:type="pct"/>
            <w:vMerge w:val="restart"/>
            <w:tcBorders>
              <w:top w:val="single" w:sz="6" w:space="0" w:color="auto"/>
              <w:left w:val="single" w:sz="6" w:space="0" w:color="auto"/>
              <w:bottom w:val="single" w:sz="4" w:space="0" w:color="auto"/>
              <w:right w:val="single" w:sz="6" w:space="0" w:color="auto"/>
            </w:tcBorders>
            <w:vAlign w:val="center"/>
          </w:tcPr>
          <w:p w14:paraId="1BFA6E81" w14:textId="77777777" w:rsidR="00FC5434" w:rsidRPr="00FC5434" w:rsidRDefault="00FC5434" w:rsidP="00FC5434">
            <w:pPr>
              <w:jc w:val="center"/>
              <w:rPr>
                <w:highlight w:val="yellow"/>
              </w:rPr>
            </w:pPr>
            <w:r w:rsidRPr="00FC5434">
              <w:rPr>
                <w:rFonts w:ascii="宋体" w:hAnsi="宋体" w:cs="宋体" w:hint="eastAsia"/>
                <w:spacing w:val="-2"/>
                <w:sz w:val="24"/>
              </w:rPr>
              <w:t>提供所投标空调机的原厂参数明细(产品彩页或检测报告)</w:t>
            </w:r>
          </w:p>
        </w:tc>
      </w:tr>
      <w:tr w:rsidR="00FC5434" w:rsidRPr="00FC5434" w14:paraId="046ACB08" w14:textId="77777777" w:rsidTr="00D5041A">
        <w:trPr>
          <w:trHeight w:val="90"/>
        </w:trPr>
        <w:tc>
          <w:tcPr>
            <w:tcW w:w="952" w:type="dxa"/>
            <w:tcBorders>
              <w:top w:val="single" w:sz="4" w:space="0" w:color="auto"/>
              <w:left w:val="single" w:sz="4" w:space="0" w:color="auto"/>
              <w:bottom w:val="single" w:sz="4" w:space="0" w:color="auto"/>
              <w:right w:val="single" w:sz="4" w:space="0" w:color="auto"/>
            </w:tcBorders>
            <w:vAlign w:val="center"/>
          </w:tcPr>
          <w:p w14:paraId="2672225F" w14:textId="77777777" w:rsidR="00FC5434" w:rsidRPr="00FC5434" w:rsidRDefault="00FC5434" w:rsidP="00FC5434">
            <w:pPr>
              <w:jc w:val="center"/>
              <w:rPr>
                <w:highlight w:val="yellow"/>
              </w:rPr>
            </w:pPr>
          </w:p>
        </w:tc>
        <w:tc>
          <w:tcPr>
            <w:tcW w:w="749" w:type="dxa"/>
            <w:tcBorders>
              <w:top w:val="single" w:sz="6" w:space="0" w:color="auto"/>
              <w:left w:val="single" w:sz="6" w:space="0" w:color="auto"/>
              <w:bottom w:val="single" w:sz="6" w:space="0" w:color="auto"/>
              <w:right w:val="single" w:sz="6" w:space="0" w:color="auto"/>
            </w:tcBorders>
            <w:vAlign w:val="center"/>
          </w:tcPr>
          <w:p w14:paraId="039D5621"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#2</w:t>
            </w:r>
          </w:p>
        </w:tc>
        <w:tc>
          <w:tcPr>
            <w:tcW w:w="814" w:type="dxa"/>
            <w:tcBorders>
              <w:top w:val="single" w:sz="6" w:space="0" w:color="auto"/>
              <w:left w:val="single" w:sz="6" w:space="0" w:color="auto"/>
              <w:bottom w:val="single" w:sz="6" w:space="0" w:color="auto"/>
              <w:right w:val="single" w:sz="6" w:space="0" w:color="auto"/>
            </w:tcBorders>
            <w:vAlign w:val="center"/>
          </w:tcPr>
          <w:p w14:paraId="45FDEBA2" w14:textId="77777777" w:rsidR="00FC5434" w:rsidRPr="00FC5434" w:rsidRDefault="00FC5434" w:rsidP="00FC5434">
            <w:pPr>
              <w:spacing w:line="360" w:lineRule="auto"/>
              <w:ind w:firstLine="240"/>
              <w:jc w:val="left"/>
              <w:rPr>
                <w:rFonts w:ascii="宋体" w:hAnsi="宋体" w:cs="宋体" w:hint="eastAsia"/>
                <w:sz w:val="24"/>
                <w:highlight w:val="yellow"/>
              </w:rPr>
            </w:pPr>
          </w:p>
        </w:tc>
        <w:tc>
          <w:tcPr>
            <w:tcW w:w="4935" w:type="dxa"/>
            <w:tcBorders>
              <w:top w:val="single" w:sz="6" w:space="0" w:color="auto"/>
              <w:left w:val="single" w:sz="6" w:space="0" w:color="auto"/>
              <w:bottom w:val="single" w:sz="6" w:space="0" w:color="auto"/>
              <w:right w:val="single" w:sz="6" w:space="0" w:color="auto"/>
            </w:tcBorders>
            <w:vAlign w:val="center"/>
          </w:tcPr>
          <w:p w14:paraId="39456FCE" w14:textId="77777777" w:rsidR="00FC5434" w:rsidRPr="00FC5434" w:rsidRDefault="00FC5434" w:rsidP="00FC5434">
            <w:pPr>
              <w:spacing w:line="360" w:lineRule="auto"/>
              <w:jc w:val="left"/>
              <w:rPr>
                <w:rFonts w:ascii="宋体" w:hAnsi="宋体" w:cs="宋体" w:hint="eastAsia"/>
                <w:sz w:val="24"/>
              </w:rPr>
            </w:pPr>
            <w:r w:rsidRPr="00FC5434">
              <w:rPr>
                <w:rFonts w:hint="eastAsia"/>
                <w:sz w:val="24"/>
              </w:rPr>
              <w:t>制造商所生产的多联机可靠性评估等级为</w:t>
            </w:r>
            <w:r w:rsidRPr="00FC5434">
              <w:rPr>
                <w:sz w:val="24"/>
              </w:rPr>
              <w:t>1</w:t>
            </w:r>
            <w:r w:rsidRPr="00FC5434">
              <w:rPr>
                <w:rFonts w:hint="eastAsia"/>
                <w:sz w:val="24"/>
              </w:rPr>
              <w:t>级</w:t>
            </w:r>
          </w:p>
        </w:tc>
        <w:tc>
          <w:tcPr>
            <w:tcW w:w="0" w:type="auto"/>
            <w:vMerge/>
            <w:tcBorders>
              <w:top w:val="single" w:sz="6" w:space="0" w:color="auto"/>
              <w:left w:val="single" w:sz="6" w:space="0" w:color="auto"/>
              <w:bottom w:val="single" w:sz="4" w:space="0" w:color="auto"/>
              <w:right w:val="single" w:sz="6" w:space="0" w:color="auto"/>
            </w:tcBorders>
            <w:vAlign w:val="center"/>
          </w:tcPr>
          <w:p w14:paraId="37DF1664" w14:textId="77777777" w:rsidR="00FC5434" w:rsidRPr="00FC5434" w:rsidRDefault="00FC5434" w:rsidP="00FC5434">
            <w:pPr>
              <w:widowControl/>
              <w:jc w:val="left"/>
              <w:rPr>
                <w:highlight w:val="yellow"/>
              </w:rPr>
            </w:pPr>
          </w:p>
        </w:tc>
      </w:tr>
      <w:tr w:rsidR="00FC5434" w:rsidRPr="00FC5434" w14:paraId="3D181D9A" w14:textId="77777777" w:rsidTr="00D5041A">
        <w:trPr>
          <w:trHeight w:val="500"/>
        </w:trPr>
        <w:tc>
          <w:tcPr>
            <w:tcW w:w="952" w:type="dxa"/>
            <w:tcBorders>
              <w:top w:val="single" w:sz="4" w:space="0" w:color="auto"/>
              <w:left w:val="single" w:sz="4" w:space="0" w:color="auto"/>
              <w:bottom w:val="single" w:sz="4" w:space="0" w:color="auto"/>
              <w:right w:val="single" w:sz="4" w:space="0" w:color="auto"/>
            </w:tcBorders>
            <w:vAlign w:val="center"/>
          </w:tcPr>
          <w:p w14:paraId="0FFB9713" w14:textId="77777777" w:rsidR="00FC5434" w:rsidRPr="00FC5434" w:rsidRDefault="00FC5434" w:rsidP="00FC5434">
            <w:pPr>
              <w:jc w:val="center"/>
              <w:rPr>
                <w:highlight w:val="yellow"/>
              </w:rPr>
            </w:pPr>
          </w:p>
        </w:tc>
        <w:tc>
          <w:tcPr>
            <w:tcW w:w="749" w:type="dxa"/>
            <w:tcBorders>
              <w:top w:val="single" w:sz="6" w:space="0" w:color="auto"/>
              <w:left w:val="single" w:sz="6" w:space="0" w:color="auto"/>
              <w:bottom w:val="single" w:sz="6" w:space="0" w:color="auto"/>
              <w:right w:val="single" w:sz="6" w:space="0" w:color="auto"/>
            </w:tcBorders>
            <w:vAlign w:val="center"/>
          </w:tcPr>
          <w:p w14:paraId="41DF6AFA"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#3</w:t>
            </w:r>
          </w:p>
        </w:tc>
        <w:tc>
          <w:tcPr>
            <w:tcW w:w="814" w:type="dxa"/>
            <w:tcBorders>
              <w:top w:val="single" w:sz="6" w:space="0" w:color="auto"/>
              <w:left w:val="single" w:sz="6" w:space="0" w:color="auto"/>
              <w:bottom w:val="single" w:sz="6" w:space="0" w:color="auto"/>
              <w:right w:val="single" w:sz="6" w:space="0" w:color="auto"/>
            </w:tcBorders>
            <w:vAlign w:val="center"/>
          </w:tcPr>
          <w:p w14:paraId="3317BFB4" w14:textId="77777777" w:rsidR="00FC5434" w:rsidRPr="00FC5434" w:rsidRDefault="00FC5434" w:rsidP="00FC5434">
            <w:pPr>
              <w:spacing w:line="360" w:lineRule="auto"/>
              <w:ind w:firstLine="240"/>
              <w:jc w:val="left"/>
              <w:rPr>
                <w:rFonts w:ascii="宋体" w:hAnsi="宋体" w:cs="宋体" w:hint="eastAsia"/>
                <w:sz w:val="24"/>
              </w:rPr>
            </w:pPr>
          </w:p>
        </w:tc>
        <w:tc>
          <w:tcPr>
            <w:tcW w:w="4935" w:type="dxa"/>
            <w:tcBorders>
              <w:top w:val="single" w:sz="6" w:space="0" w:color="auto"/>
              <w:left w:val="single" w:sz="6" w:space="0" w:color="auto"/>
              <w:bottom w:val="single" w:sz="6" w:space="0" w:color="auto"/>
              <w:right w:val="single" w:sz="6" w:space="0" w:color="auto"/>
            </w:tcBorders>
            <w:vAlign w:val="center"/>
          </w:tcPr>
          <w:p w14:paraId="31222FC9" w14:textId="77777777" w:rsidR="00FC5434" w:rsidRPr="00FC5434" w:rsidRDefault="00FC5434" w:rsidP="00FC5434">
            <w:pPr>
              <w:spacing w:line="360" w:lineRule="auto"/>
              <w:jc w:val="left"/>
              <w:rPr>
                <w:rFonts w:ascii="宋体" w:hAnsi="宋体" w:cs="宋体" w:hint="eastAsia"/>
                <w:sz w:val="24"/>
              </w:rPr>
            </w:pPr>
            <w:r w:rsidRPr="00FC5434">
              <w:rPr>
                <w:rFonts w:hint="eastAsia"/>
                <w:sz w:val="24"/>
              </w:rPr>
              <w:t>所投多联机提供</w:t>
            </w:r>
            <w:proofErr w:type="gramStart"/>
            <w:r w:rsidRPr="00FC5434">
              <w:rPr>
                <w:rFonts w:hint="eastAsia"/>
                <w:sz w:val="24"/>
              </w:rPr>
              <w:t>具有具有</w:t>
            </w:r>
            <w:proofErr w:type="gramEnd"/>
            <w:r w:rsidRPr="00FC5434">
              <w:rPr>
                <w:rFonts w:hint="eastAsia"/>
                <w:sz w:val="24"/>
              </w:rPr>
              <w:t>高温能力零衰减，长</w:t>
            </w:r>
            <w:proofErr w:type="gramStart"/>
            <w:r w:rsidRPr="00FC5434">
              <w:rPr>
                <w:rFonts w:hint="eastAsia"/>
                <w:sz w:val="24"/>
              </w:rPr>
              <w:t>配管低衰减</w:t>
            </w:r>
            <w:proofErr w:type="gramEnd"/>
            <w:r w:rsidRPr="00FC5434">
              <w:rPr>
                <w:rFonts w:hint="eastAsia"/>
                <w:sz w:val="24"/>
              </w:rPr>
              <w:t>、室外机高静压制冷能力零衰减，低温</w:t>
            </w:r>
            <w:proofErr w:type="gramStart"/>
            <w:r w:rsidRPr="00FC5434">
              <w:rPr>
                <w:rFonts w:hint="eastAsia"/>
                <w:sz w:val="24"/>
              </w:rPr>
              <w:t>制热低衰减</w:t>
            </w:r>
            <w:proofErr w:type="gramEnd"/>
            <w:r w:rsidRPr="00FC5434">
              <w:rPr>
                <w:rFonts w:hint="eastAsia"/>
                <w:sz w:val="24"/>
              </w:rPr>
              <w:t>功能</w:t>
            </w:r>
          </w:p>
        </w:tc>
        <w:tc>
          <w:tcPr>
            <w:tcW w:w="0" w:type="auto"/>
            <w:vMerge/>
            <w:tcBorders>
              <w:top w:val="single" w:sz="6" w:space="0" w:color="auto"/>
              <w:left w:val="single" w:sz="6" w:space="0" w:color="auto"/>
              <w:bottom w:val="single" w:sz="4" w:space="0" w:color="auto"/>
              <w:right w:val="single" w:sz="6" w:space="0" w:color="auto"/>
            </w:tcBorders>
            <w:vAlign w:val="center"/>
          </w:tcPr>
          <w:p w14:paraId="0790123B" w14:textId="77777777" w:rsidR="00FC5434" w:rsidRPr="00FC5434" w:rsidRDefault="00FC5434" w:rsidP="00FC5434">
            <w:pPr>
              <w:widowControl/>
              <w:jc w:val="left"/>
              <w:rPr>
                <w:highlight w:val="yellow"/>
              </w:rPr>
            </w:pPr>
          </w:p>
        </w:tc>
      </w:tr>
      <w:tr w:rsidR="00FC5434" w:rsidRPr="00FC5434" w14:paraId="02A154CB" w14:textId="77777777" w:rsidTr="00D5041A">
        <w:trPr>
          <w:trHeight w:val="59"/>
        </w:trPr>
        <w:tc>
          <w:tcPr>
            <w:tcW w:w="952" w:type="dxa"/>
            <w:tcBorders>
              <w:top w:val="single" w:sz="4" w:space="0" w:color="auto"/>
              <w:left w:val="single" w:sz="4" w:space="0" w:color="auto"/>
              <w:bottom w:val="single" w:sz="4" w:space="0" w:color="auto"/>
              <w:right w:val="single" w:sz="4" w:space="0" w:color="auto"/>
            </w:tcBorders>
            <w:vAlign w:val="center"/>
          </w:tcPr>
          <w:p w14:paraId="61347150" w14:textId="77777777" w:rsidR="00FC5434" w:rsidRPr="00FC5434" w:rsidRDefault="00FC5434" w:rsidP="00FC5434">
            <w:pPr>
              <w:jc w:val="center"/>
              <w:rPr>
                <w:highlight w:val="yellow"/>
              </w:rPr>
            </w:pPr>
          </w:p>
        </w:tc>
        <w:tc>
          <w:tcPr>
            <w:tcW w:w="749" w:type="dxa"/>
            <w:tcBorders>
              <w:top w:val="single" w:sz="6" w:space="0" w:color="auto"/>
              <w:left w:val="single" w:sz="6" w:space="0" w:color="auto"/>
              <w:bottom w:val="single" w:sz="6" w:space="0" w:color="auto"/>
              <w:right w:val="single" w:sz="6" w:space="0" w:color="auto"/>
            </w:tcBorders>
            <w:vAlign w:val="center"/>
          </w:tcPr>
          <w:p w14:paraId="33EBF822"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#4</w:t>
            </w:r>
          </w:p>
        </w:tc>
        <w:tc>
          <w:tcPr>
            <w:tcW w:w="814" w:type="dxa"/>
            <w:tcBorders>
              <w:top w:val="single" w:sz="6" w:space="0" w:color="auto"/>
              <w:left w:val="single" w:sz="6" w:space="0" w:color="auto"/>
              <w:bottom w:val="single" w:sz="6" w:space="0" w:color="auto"/>
              <w:right w:val="single" w:sz="6" w:space="0" w:color="auto"/>
            </w:tcBorders>
            <w:vAlign w:val="center"/>
          </w:tcPr>
          <w:p w14:paraId="7E9B03AB" w14:textId="77777777" w:rsidR="00FC5434" w:rsidRPr="00FC5434" w:rsidRDefault="00FC5434" w:rsidP="00FC5434">
            <w:pPr>
              <w:spacing w:line="360" w:lineRule="auto"/>
              <w:ind w:firstLine="240"/>
              <w:jc w:val="left"/>
              <w:rPr>
                <w:rFonts w:ascii="宋体" w:hAnsi="宋体" w:cs="宋体" w:hint="eastAsia"/>
                <w:sz w:val="24"/>
              </w:rPr>
            </w:pPr>
          </w:p>
        </w:tc>
        <w:tc>
          <w:tcPr>
            <w:tcW w:w="4935" w:type="dxa"/>
            <w:tcBorders>
              <w:top w:val="single" w:sz="6" w:space="0" w:color="auto"/>
              <w:left w:val="single" w:sz="6" w:space="0" w:color="auto"/>
              <w:bottom w:val="single" w:sz="6" w:space="0" w:color="auto"/>
              <w:right w:val="single" w:sz="6" w:space="0" w:color="auto"/>
            </w:tcBorders>
            <w:vAlign w:val="center"/>
          </w:tcPr>
          <w:p w14:paraId="1BE8B6BA" w14:textId="77777777" w:rsidR="00FC5434" w:rsidRPr="00FC5434" w:rsidRDefault="00FC5434" w:rsidP="00FC5434">
            <w:pPr>
              <w:spacing w:line="360" w:lineRule="auto"/>
              <w:jc w:val="left"/>
              <w:rPr>
                <w:rFonts w:ascii="宋体" w:hAnsi="宋体" w:cs="宋体" w:hint="eastAsia"/>
                <w:sz w:val="24"/>
              </w:rPr>
            </w:pPr>
            <w:r w:rsidRPr="00FC5434">
              <w:rPr>
                <w:rFonts w:hint="eastAsia"/>
                <w:sz w:val="24"/>
              </w:rPr>
              <w:t>所投多联机室内机具有恒风量、智能脏</w:t>
            </w:r>
            <w:proofErr w:type="gramStart"/>
            <w:r w:rsidRPr="00FC5434">
              <w:rPr>
                <w:rFonts w:hint="eastAsia"/>
                <w:sz w:val="24"/>
              </w:rPr>
              <w:t>堵判断</w:t>
            </w:r>
            <w:proofErr w:type="gramEnd"/>
            <w:r w:rsidRPr="00FC5434">
              <w:rPr>
                <w:rFonts w:hint="eastAsia"/>
                <w:sz w:val="24"/>
              </w:rPr>
              <w:t>功能</w:t>
            </w:r>
          </w:p>
        </w:tc>
        <w:tc>
          <w:tcPr>
            <w:tcW w:w="0" w:type="auto"/>
            <w:vMerge/>
            <w:tcBorders>
              <w:top w:val="single" w:sz="6" w:space="0" w:color="auto"/>
              <w:left w:val="single" w:sz="6" w:space="0" w:color="auto"/>
              <w:bottom w:val="single" w:sz="4" w:space="0" w:color="auto"/>
              <w:right w:val="single" w:sz="6" w:space="0" w:color="auto"/>
            </w:tcBorders>
            <w:vAlign w:val="center"/>
          </w:tcPr>
          <w:p w14:paraId="49B6BDEF" w14:textId="77777777" w:rsidR="00FC5434" w:rsidRPr="00FC5434" w:rsidRDefault="00FC5434" w:rsidP="00FC5434">
            <w:pPr>
              <w:widowControl/>
              <w:jc w:val="left"/>
              <w:rPr>
                <w:highlight w:val="yellow"/>
              </w:rPr>
            </w:pPr>
          </w:p>
        </w:tc>
      </w:tr>
      <w:tr w:rsidR="00FC5434" w:rsidRPr="00FC5434" w14:paraId="1EB9CB8C" w14:textId="77777777" w:rsidTr="00D5041A">
        <w:trPr>
          <w:trHeight w:val="477"/>
        </w:trPr>
        <w:tc>
          <w:tcPr>
            <w:tcW w:w="952" w:type="dxa"/>
            <w:tcBorders>
              <w:top w:val="single" w:sz="4" w:space="0" w:color="auto"/>
              <w:left w:val="single" w:sz="4" w:space="0" w:color="auto"/>
              <w:bottom w:val="single" w:sz="4" w:space="0" w:color="auto"/>
              <w:right w:val="single" w:sz="4" w:space="0" w:color="auto"/>
            </w:tcBorders>
            <w:vAlign w:val="center"/>
          </w:tcPr>
          <w:p w14:paraId="023E907E" w14:textId="77777777" w:rsidR="00FC5434" w:rsidRPr="00FC5434" w:rsidRDefault="00FC5434" w:rsidP="00FC5434">
            <w:pPr>
              <w:jc w:val="center"/>
              <w:rPr>
                <w:highlight w:val="yellow"/>
              </w:rPr>
            </w:pPr>
          </w:p>
        </w:tc>
        <w:tc>
          <w:tcPr>
            <w:tcW w:w="749" w:type="dxa"/>
            <w:tcBorders>
              <w:top w:val="single" w:sz="6" w:space="0" w:color="auto"/>
              <w:left w:val="single" w:sz="6" w:space="0" w:color="auto"/>
              <w:bottom w:val="single" w:sz="6" w:space="0" w:color="auto"/>
              <w:right w:val="single" w:sz="6" w:space="0" w:color="auto"/>
            </w:tcBorders>
            <w:vAlign w:val="center"/>
          </w:tcPr>
          <w:p w14:paraId="3539F3B7" w14:textId="77777777" w:rsidR="00FC5434" w:rsidRPr="00FC5434" w:rsidRDefault="00FC5434" w:rsidP="00FC5434">
            <w:pPr>
              <w:spacing w:before="78" w:line="182" w:lineRule="auto"/>
              <w:ind w:left="102"/>
              <w:jc w:val="center"/>
              <w:rPr>
                <w:rFonts w:ascii="宋体" w:hAnsi="宋体" w:cs="宋体" w:hint="eastAsia"/>
                <w:spacing w:val="-3"/>
                <w:sz w:val="24"/>
              </w:rPr>
            </w:pPr>
            <w:r w:rsidRPr="00FC5434">
              <w:rPr>
                <w:rFonts w:ascii="宋体" w:hAnsi="宋体" w:cs="宋体" w:hint="eastAsia"/>
                <w:spacing w:val="-3"/>
                <w:sz w:val="24"/>
              </w:rPr>
              <w:t>#5</w:t>
            </w:r>
          </w:p>
        </w:tc>
        <w:tc>
          <w:tcPr>
            <w:tcW w:w="814" w:type="dxa"/>
            <w:tcBorders>
              <w:top w:val="single" w:sz="6" w:space="0" w:color="auto"/>
              <w:left w:val="single" w:sz="6" w:space="0" w:color="auto"/>
              <w:bottom w:val="single" w:sz="6" w:space="0" w:color="auto"/>
              <w:right w:val="single" w:sz="6" w:space="0" w:color="auto"/>
            </w:tcBorders>
            <w:vAlign w:val="center"/>
          </w:tcPr>
          <w:p w14:paraId="0B4777F7" w14:textId="77777777" w:rsidR="00FC5434" w:rsidRPr="00FC5434" w:rsidRDefault="00FC5434" w:rsidP="00FC5434">
            <w:pPr>
              <w:spacing w:line="360" w:lineRule="auto"/>
              <w:ind w:firstLine="240"/>
              <w:jc w:val="left"/>
              <w:rPr>
                <w:rFonts w:ascii="宋体" w:hAnsi="宋体" w:cs="宋体" w:hint="eastAsia"/>
                <w:sz w:val="24"/>
                <w:highlight w:val="yellow"/>
              </w:rPr>
            </w:pPr>
          </w:p>
        </w:tc>
        <w:tc>
          <w:tcPr>
            <w:tcW w:w="4935" w:type="dxa"/>
            <w:tcBorders>
              <w:top w:val="single" w:sz="6" w:space="0" w:color="auto"/>
              <w:left w:val="single" w:sz="6" w:space="0" w:color="auto"/>
              <w:bottom w:val="single" w:sz="6" w:space="0" w:color="auto"/>
              <w:right w:val="single" w:sz="6" w:space="0" w:color="auto"/>
            </w:tcBorders>
            <w:vAlign w:val="center"/>
          </w:tcPr>
          <w:p w14:paraId="4FD1EB50" w14:textId="77777777" w:rsidR="00FC5434" w:rsidRPr="00FC5434" w:rsidRDefault="00FC5434" w:rsidP="00FC5434">
            <w:pPr>
              <w:keepNext/>
              <w:keepLines/>
              <w:spacing w:line="377" w:lineRule="auto"/>
              <w:outlineLvl w:val="3"/>
              <w:rPr>
                <w:rFonts w:ascii="宋体" w:hAnsi="宋体" w:cs="宋体" w:hint="eastAsia"/>
                <w:b/>
                <w:bCs/>
                <w:sz w:val="24"/>
                <w:szCs w:val="28"/>
                <w:highlight w:val="yellow"/>
              </w:rPr>
            </w:pPr>
            <w:r w:rsidRPr="00FC5434">
              <w:rPr>
                <w:rFonts w:ascii="宋体" w:hAnsi="宋体" w:cs="宋体" w:hint="eastAsia"/>
                <w:sz w:val="24"/>
              </w:rPr>
              <w:t>所投多联机产品具备内机断电通信、断电控</w:t>
            </w:r>
            <w:proofErr w:type="gramStart"/>
            <w:r w:rsidRPr="00FC5434">
              <w:rPr>
                <w:rFonts w:ascii="宋体" w:hAnsi="宋体" w:cs="宋体" w:hint="eastAsia"/>
                <w:sz w:val="24"/>
              </w:rPr>
              <w:t>阀功能</w:t>
            </w:r>
            <w:proofErr w:type="gramEnd"/>
          </w:p>
        </w:tc>
        <w:tc>
          <w:tcPr>
            <w:tcW w:w="0" w:type="auto"/>
            <w:vMerge/>
            <w:tcBorders>
              <w:top w:val="single" w:sz="6" w:space="0" w:color="auto"/>
              <w:left w:val="single" w:sz="6" w:space="0" w:color="auto"/>
              <w:bottom w:val="single" w:sz="4" w:space="0" w:color="auto"/>
              <w:right w:val="single" w:sz="6" w:space="0" w:color="auto"/>
            </w:tcBorders>
            <w:vAlign w:val="center"/>
          </w:tcPr>
          <w:p w14:paraId="433D38D3" w14:textId="77777777" w:rsidR="00FC5434" w:rsidRPr="00FC5434" w:rsidRDefault="00FC5434" w:rsidP="00FC5434">
            <w:pPr>
              <w:widowControl/>
              <w:jc w:val="left"/>
              <w:rPr>
                <w:highlight w:val="yellow"/>
              </w:rPr>
            </w:pPr>
          </w:p>
        </w:tc>
      </w:tr>
    </w:tbl>
    <w:p w14:paraId="58C28BFB" w14:textId="77777777" w:rsidR="00FC5434" w:rsidRPr="00FC5434" w:rsidRDefault="00FC5434" w:rsidP="00FC5434">
      <w:pPr>
        <w:spacing w:afterLines="50" w:after="120" w:line="560" w:lineRule="exact"/>
        <w:rPr>
          <w:rFonts w:ascii="宋体" w:hAnsi="宋体" w:cs="宋体" w:hint="eastAsia"/>
          <w:color w:val="000000"/>
          <w:sz w:val="24"/>
        </w:rPr>
      </w:pPr>
      <w:r w:rsidRPr="00FC5434">
        <w:rPr>
          <w:rFonts w:ascii="宋体" w:hAnsi="宋体" w:cs="宋体" w:hint="eastAsia"/>
          <w:color w:val="000000"/>
          <w:sz w:val="24"/>
        </w:rPr>
        <w:t>（二十七）安装配套辅材设施及配套服务</w:t>
      </w:r>
    </w:p>
    <w:tbl>
      <w:tblPr>
        <w:tblW w:w="5400" w:type="pct"/>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845"/>
        <w:gridCol w:w="920"/>
        <w:gridCol w:w="5642"/>
        <w:gridCol w:w="1922"/>
      </w:tblGrid>
      <w:tr w:rsidR="00FC5434" w:rsidRPr="00FC5434" w14:paraId="4B326108" w14:textId="77777777" w:rsidTr="00D5041A">
        <w:tc>
          <w:tcPr>
            <w:tcW w:w="514" w:type="pct"/>
            <w:tcBorders>
              <w:top w:val="single" w:sz="4" w:space="0" w:color="auto"/>
              <w:left w:val="single" w:sz="4" w:space="0" w:color="auto"/>
              <w:bottom w:val="single" w:sz="4" w:space="0" w:color="auto"/>
              <w:right w:val="single" w:sz="4" w:space="0" w:color="auto"/>
            </w:tcBorders>
            <w:shd w:val="clear" w:color="auto" w:fill="E4E4E4"/>
            <w:vAlign w:val="center"/>
          </w:tcPr>
          <w:p w14:paraId="3A80F905"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lastRenderedPageBreak/>
              <w:t>实质性指标</w:t>
            </w:r>
          </w:p>
        </w:tc>
        <w:tc>
          <w:tcPr>
            <w:tcW w:w="406" w:type="pct"/>
            <w:tcBorders>
              <w:top w:val="single" w:sz="6" w:space="0" w:color="auto"/>
              <w:left w:val="single" w:sz="6" w:space="0" w:color="auto"/>
              <w:bottom w:val="single" w:sz="6" w:space="0" w:color="auto"/>
              <w:right w:val="single" w:sz="6" w:space="0" w:color="auto"/>
            </w:tcBorders>
            <w:shd w:val="clear" w:color="auto" w:fill="E4E4E4"/>
            <w:vAlign w:val="center"/>
          </w:tcPr>
          <w:p w14:paraId="00DE10AF"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重要指标</w:t>
            </w:r>
          </w:p>
        </w:tc>
        <w:tc>
          <w:tcPr>
            <w:tcW w:w="442" w:type="pct"/>
            <w:tcBorders>
              <w:top w:val="single" w:sz="6" w:space="0" w:color="auto"/>
              <w:left w:val="single" w:sz="6" w:space="0" w:color="auto"/>
              <w:bottom w:val="single" w:sz="6" w:space="0" w:color="auto"/>
              <w:right w:val="single" w:sz="6" w:space="0" w:color="auto"/>
            </w:tcBorders>
            <w:shd w:val="clear" w:color="auto" w:fill="E4E4E4"/>
            <w:vAlign w:val="center"/>
          </w:tcPr>
          <w:p w14:paraId="6232B136"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一般指标</w:t>
            </w:r>
          </w:p>
        </w:tc>
        <w:tc>
          <w:tcPr>
            <w:tcW w:w="2712" w:type="pct"/>
            <w:tcBorders>
              <w:top w:val="single" w:sz="6" w:space="0" w:color="auto"/>
              <w:left w:val="single" w:sz="6" w:space="0" w:color="auto"/>
              <w:bottom w:val="single" w:sz="6" w:space="0" w:color="auto"/>
              <w:right w:val="single" w:sz="6" w:space="0" w:color="auto"/>
            </w:tcBorders>
            <w:shd w:val="clear" w:color="auto" w:fill="E4E4E4"/>
            <w:vAlign w:val="center"/>
          </w:tcPr>
          <w:p w14:paraId="4DC541D4"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详细技术要求</w:t>
            </w:r>
          </w:p>
        </w:tc>
        <w:tc>
          <w:tcPr>
            <w:tcW w:w="924" w:type="pct"/>
            <w:tcBorders>
              <w:top w:val="single" w:sz="6" w:space="0" w:color="auto"/>
              <w:left w:val="single" w:sz="6" w:space="0" w:color="auto"/>
              <w:bottom w:val="single" w:sz="6" w:space="0" w:color="auto"/>
              <w:right w:val="single" w:sz="6" w:space="0" w:color="auto"/>
            </w:tcBorders>
            <w:shd w:val="clear" w:color="auto" w:fill="E4E4E4"/>
            <w:vAlign w:val="center"/>
          </w:tcPr>
          <w:p w14:paraId="237B45D2" w14:textId="77777777" w:rsidR="00FC5434" w:rsidRPr="00FC5434" w:rsidRDefault="00FC5434" w:rsidP="00FC5434">
            <w:pPr>
              <w:spacing w:line="300" w:lineRule="exact"/>
              <w:jc w:val="center"/>
              <w:rPr>
                <w:rFonts w:ascii="宋体" w:hAnsi="宋体" w:cs="宋体" w:hint="eastAsia"/>
                <w:sz w:val="24"/>
              </w:rPr>
            </w:pPr>
            <w:r w:rsidRPr="00FC5434">
              <w:rPr>
                <w:rFonts w:ascii="宋体" w:hAnsi="宋体" w:cs="宋体" w:hint="eastAsia"/>
                <w:sz w:val="24"/>
              </w:rPr>
              <w:t>证明材料要求</w:t>
            </w:r>
          </w:p>
        </w:tc>
      </w:tr>
      <w:tr w:rsidR="00FC5434" w:rsidRPr="00FC5434" w14:paraId="4A298225"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66C13E47"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1E7F29D9"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F752D92"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◇1</w:t>
            </w:r>
          </w:p>
        </w:tc>
        <w:tc>
          <w:tcPr>
            <w:tcW w:w="4994" w:type="dxa"/>
            <w:tcBorders>
              <w:top w:val="single" w:sz="6" w:space="0" w:color="auto"/>
              <w:left w:val="single" w:sz="6" w:space="0" w:color="auto"/>
              <w:bottom w:val="single" w:sz="6" w:space="0" w:color="auto"/>
              <w:right w:val="single" w:sz="6" w:space="0" w:color="auto"/>
            </w:tcBorders>
          </w:tcPr>
          <w:p w14:paraId="1D61F54F"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线控器：原厂品牌</w:t>
            </w:r>
          </w:p>
        </w:tc>
        <w:tc>
          <w:tcPr>
            <w:tcW w:w="924" w:type="pct"/>
            <w:tcBorders>
              <w:top w:val="single" w:sz="6" w:space="0" w:color="auto"/>
              <w:left w:val="single" w:sz="6" w:space="0" w:color="auto"/>
              <w:bottom w:val="single" w:sz="6" w:space="0" w:color="auto"/>
              <w:right w:val="single" w:sz="6" w:space="0" w:color="auto"/>
            </w:tcBorders>
          </w:tcPr>
          <w:p w14:paraId="520CA52D" w14:textId="77777777" w:rsidR="00FC5434" w:rsidRPr="00FC5434" w:rsidRDefault="00FC5434" w:rsidP="00FC5434">
            <w:pPr>
              <w:rPr>
                <w:rFonts w:ascii="宋体" w:hAnsi="宋体" w:cs="宋体" w:hint="eastAsia"/>
              </w:rPr>
            </w:pPr>
          </w:p>
        </w:tc>
      </w:tr>
      <w:tr w:rsidR="00FC5434" w:rsidRPr="00FC5434" w14:paraId="7DA9DF69"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35729444"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07AED1D8"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58B4F67A"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◇2</w:t>
            </w:r>
          </w:p>
        </w:tc>
        <w:tc>
          <w:tcPr>
            <w:tcW w:w="4994" w:type="dxa"/>
            <w:tcBorders>
              <w:top w:val="single" w:sz="6" w:space="0" w:color="auto"/>
              <w:left w:val="single" w:sz="6" w:space="0" w:color="auto"/>
              <w:bottom w:val="single" w:sz="6" w:space="0" w:color="auto"/>
              <w:right w:val="single" w:sz="6" w:space="0" w:color="auto"/>
            </w:tcBorders>
          </w:tcPr>
          <w:p w14:paraId="31608A33"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分歧管：品牌专用</w:t>
            </w:r>
          </w:p>
        </w:tc>
        <w:tc>
          <w:tcPr>
            <w:tcW w:w="924" w:type="pct"/>
            <w:tcBorders>
              <w:top w:val="single" w:sz="6" w:space="0" w:color="auto"/>
              <w:left w:val="single" w:sz="6" w:space="0" w:color="auto"/>
              <w:bottom w:val="single" w:sz="6" w:space="0" w:color="auto"/>
              <w:right w:val="single" w:sz="6" w:space="0" w:color="auto"/>
            </w:tcBorders>
          </w:tcPr>
          <w:p w14:paraId="5FA2A53C" w14:textId="77777777" w:rsidR="00FC5434" w:rsidRPr="00FC5434" w:rsidRDefault="00FC5434" w:rsidP="00FC5434">
            <w:pPr>
              <w:rPr>
                <w:rFonts w:ascii="宋体" w:hAnsi="宋体" w:cs="宋体" w:hint="eastAsia"/>
              </w:rPr>
            </w:pPr>
          </w:p>
        </w:tc>
      </w:tr>
      <w:tr w:rsidR="00FC5434" w:rsidRPr="00FC5434" w14:paraId="3E4D3E22"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78ECBF92"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2D7E2AC4"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5C3B7C3D"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◇3</w:t>
            </w:r>
          </w:p>
        </w:tc>
        <w:tc>
          <w:tcPr>
            <w:tcW w:w="4994" w:type="dxa"/>
            <w:tcBorders>
              <w:top w:val="single" w:sz="6" w:space="0" w:color="auto"/>
              <w:left w:val="single" w:sz="6" w:space="0" w:color="auto"/>
              <w:bottom w:val="single" w:sz="6" w:space="0" w:color="auto"/>
              <w:right w:val="single" w:sz="6" w:space="0" w:color="auto"/>
            </w:tcBorders>
          </w:tcPr>
          <w:p w14:paraId="711A2499"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磷脱氧无缝拉制紫铜管：空调专用</w:t>
            </w:r>
          </w:p>
        </w:tc>
        <w:tc>
          <w:tcPr>
            <w:tcW w:w="924" w:type="pct"/>
            <w:tcBorders>
              <w:top w:val="single" w:sz="6" w:space="0" w:color="auto"/>
              <w:left w:val="single" w:sz="6" w:space="0" w:color="auto"/>
              <w:bottom w:val="single" w:sz="6" w:space="0" w:color="auto"/>
              <w:right w:val="single" w:sz="6" w:space="0" w:color="auto"/>
            </w:tcBorders>
          </w:tcPr>
          <w:p w14:paraId="12FAE5C4" w14:textId="77777777" w:rsidR="00FC5434" w:rsidRPr="00FC5434" w:rsidRDefault="00FC5434" w:rsidP="00FC5434">
            <w:pPr>
              <w:rPr>
                <w:rFonts w:ascii="宋体" w:hAnsi="宋体" w:cs="宋体" w:hint="eastAsia"/>
              </w:rPr>
            </w:pPr>
          </w:p>
        </w:tc>
      </w:tr>
      <w:tr w:rsidR="00FC5434" w:rsidRPr="00FC5434" w14:paraId="45C278CF"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34558574"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4FED8A95"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66EA4EFE"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◇4</w:t>
            </w:r>
          </w:p>
        </w:tc>
        <w:tc>
          <w:tcPr>
            <w:tcW w:w="4994" w:type="dxa"/>
            <w:tcBorders>
              <w:top w:val="single" w:sz="6" w:space="0" w:color="auto"/>
              <w:left w:val="single" w:sz="6" w:space="0" w:color="auto"/>
              <w:bottom w:val="single" w:sz="6" w:space="0" w:color="auto"/>
              <w:right w:val="single" w:sz="6" w:space="0" w:color="auto"/>
            </w:tcBorders>
          </w:tcPr>
          <w:p w14:paraId="45E55072"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冷媒管道橡塑</w:t>
            </w:r>
            <w:proofErr w:type="gramStart"/>
            <w:r w:rsidRPr="00FC5434">
              <w:rPr>
                <w:rFonts w:ascii="宋体" w:hAnsi="宋体" w:cs="宋体" w:hint="eastAsia"/>
                <w:sz w:val="24"/>
              </w:rPr>
              <w:t>海棉</w:t>
            </w:r>
            <w:proofErr w:type="gramEnd"/>
            <w:r w:rsidRPr="00FC5434">
              <w:rPr>
                <w:rFonts w:ascii="宋体" w:hAnsi="宋体" w:cs="宋体" w:hint="eastAsia"/>
                <w:sz w:val="24"/>
              </w:rPr>
              <w:t>保温材料保温(难燃B1级、Class 0)厚度：≥30mm</w:t>
            </w:r>
          </w:p>
        </w:tc>
        <w:tc>
          <w:tcPr>
            <w:tcW w:w="924" w:type="pct"/>
            <w:tcBorders>
              <w:top w:val="single" w:sz="6" w:space="0" w:color="auto"/>
              <w:left w:val="single" w:sz="6" w:space="0" w:color="auto"/>
              <w:bottom w:val="single" w:sz="6" w:space="0" w:color="auto"/>
              <w:right w:val="single" w:sz="6" w:space="0" w:color="auto"/>
            </w:tcBorders>
          </w:tcPr>
          <w:p w14:paraId="094C0E05" w14:textId="77777777" w:rsidR="00FC5434" w:rsidRPr="00FC5434" w:rsidRDefault="00FC5434" w:rsidP="00FC5434">
            <w:pPr>
              <w:rPr>
                <w:rFonts w:ascii="宋体" w:hAnsi="宋体" w:cs="宋体" w:hint="eastAsia"/>
              </w:rPr>
            </w:pPr>
          </w:p>
        </w:tc>
      </w:tr>
      <w:tr w:rsidR="00FC5434" w:rsidRPr="00FC5434" w14:paraId="5D813EBD"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50A1705E"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5C60B7D0"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5789576"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◇5</w:t>
            </w:r>
          </w:p>
        </w:tc>
        <w:tc>
          <w:tcPr>
            <w:tcW w:w="4994" w:type="dxa"/>
            <w:tcBorders>
              <w:top w:val="single" w:sz="6" w:space="0" w:color="auto"/>
              <w:left w:val="single" w:sz="6" w:space="0" w:color="auto"/>
              <w:bottom w:val="single" w:sz="6" w:space="0" w:color="auto"/>
              <w:right w:val="single" w:sz="6" w:space="0" w:color="auto"/>
            </w:tcBorders>
          </w:tcPr>
          <w:p w14:paraId="7E0A7CBF"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空调冷凝水管：UPVC</w:t>
            </w:r>
          </w:p>
        </w:tc>
        <w:tc>
          <w:tcPr>
            <w:tcW w:w="924" w:type="pct"/>
            <w:tcBorders>
              <w:top w:val="single" w:sz="6" w:space="0" w:color="auto"/>
              <w:left w:val="single" w:sz="6" w:space="0" w:color="auto"/>
              <w:bottom w:val="single" w:sz="6" w:space="0" w:color="auto"/>
              <w:right w:val="single" w:sz="6" w:space="0" w:color="auto"/>
            </w:tcBorders>
          </w:tcPr>
          <w:p w14:paraId="7360A405" w14:textId="77777777" w:rsidR="00FC5434" w:rsidRPr="00FC5434" w:rsidRDefault="00FC5434" w:rsidP="00FC5434">
            <w:pPr>
              <w:rPr>
                <w:rFonts w:ascii="宋体" w:hAnsi="宋体" w:cs="宋体" w:hint="eastAsia"/>
              </w:rPr>
            </w:pPr>
          </w:p>
        </w:tc>
      </w:tr>
      <w:tr w:rsidR="00FC5434" w:rsidRPr="00FC5434" w14:paraId="41B263C6"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4250BA4B"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2E079CB9"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75143800"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◇6</w:t>
            </w:r>
          </w:p>
        </w:tc>
        <w:tc>
          <w:tcPr>
            <w:tcW w:w="4994" w:type="dxa"/>
            <w:tcBorders>
              <w:top w:val="single" w:sz="6" w:space="0" w:color="auto"/>
              <w:left w:val="single" w:sz="6" w:space="0" w:color="auto"/>
              <w:bottom w:val="single" w:sz="6" w:space="0" w:color="auto"/>
              <w:right w:val="single" w:sz="6" w:space="0" w:color="auto"/>
            </w:tcBorders>
          </w:tcPr>
          <w:p w14:paraId="23B54D31"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空调冷凝水橡塑</w:t>
            </w:r>
            <w:proofErr w:type="gramStart"/>
            <w:r w:rsidRPr="00FC5434">
              <w:rPr>
                <w:rFonts w:ascii="宋体" w:hAnsi="宋体" w:cs="宋体" w:hint="eastAsia"/>
                <w:sz w:val="24"/>
              </w:rPr>
              <w:t>海棉</w:t>
            </w:r>
            <w:proofErr w:type="gramEnd"/>
            <w:r w:rsidRPr="00FC5434">
              <w:rPr>
                <w:rFonts w:ascii="宋体" w:hAnsi="宋体" w:cs="宋体" w:hint="eastAsia"/>
                <w:sz w:val="24"/>
              </w:rPr>
              <w:t>保温材料保温(难燃B1级、Class 0)厚度：≥15mm；</w:t>
            </w:r>
          </w:p>
        </w:tc>
        <w:tc>
          <w:tcPr>
            <w:tcW w:w="924" w:type="pct"/>
            <w:tcBorders>
              <w:top w:val="single" w:sz="6" w:space="0" w:color="auto"/>
              <w:left w:val="single" w:sz="6" w:space="0" w:color="auto"/>
              <w:bottom w:val="single" w:sz="6" w:space="0" w:color="auto"/>
              <w:right w:val="single" w:sz="6" w:space="0" w:color="auto"/>
            </w:tcBorders>
          </w:tcPr>
          <w:p w14:paraId="7D5F0792" w14:textId="77777777" w:rsidR="00FC5434" w:rsidRPr="00FC5434" w:rsidRDefault="00FC5434" w:rsidP="00FC5434">
            <w:pPr>
              <w:rPr>
                <w:rFonts w:ascii="宋体" w:hAnsi="宋体" w:cs="宋体" w:hint="eastAsia"/>
              </w:rPr>
            </w:pPr>
          </w:p>
        </w:tc>
      </w:tr>
      <w:tr w:rsidR="00FC5434" w:rsidRPr="00FC5434" w14:paraId="63EAB8F4"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73AA86F5"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700851A6"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A3135D5" w14:textId="77777777" w:rsidR="00FC5434" w:rsidRPr="00FC5434" w:rsidRDefault="00FC5434" w:rsidP="00FC5434">
            <w:pPr>
              <w:widowControl/>
              <w:spacing w:before="57" w:line="196" w:lineRule="auto"/>
              <w:ind w:left="91"/>
              <w:jc w:val="left"/>
              <w:rPr>
                <w:rFonts w:ascii="宋体" w:hAnsi="宋体" w:cs="宋体" w:hint="eastAsia"/>
                <w:sz w:val="24"/>
                <w:lang w:eastAsia="en-US"/>
              </w:rPr>
            </w:pPr>
            <w:r w:rsidRPr="00FC5434">
              <w:rPr>
                <w:rFonts w:ascii="宋体" w:hAnsi="宋体" w:cs="宋体" w:hint="eastAsia"/>
                <w:spacing w:val="-5"/>
                <w:sz w:val="24"/>
                <w:lang w:eastAsia="en-US"/>
              </w:rPr>
              <w:t>◇7</w:t>
            </w:r>
          </w:p>
        </w:tc>
        <w:tc>
          <w:tcPr>
            <w:tcW w:w="4994" w:type="dxa"/>
            <w:tcBorders>
              <w:top w:val="single" w:sz="6" w:space="0" w:color="auto"/>
              <w:left w:val="single" w:sz="6" w:space="0" w:color="auto"/>
              <w:bottom w:val="single" w:sz="6" w:space="0" w:color="auto"/>
              <w:right w:val="single" w:sz="6" w:space="0" w:color="auto"/>
            </w:tcBorders>
          </w:tcPr>
          <w:p w14:paraId="1CEAEED8"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水管配件：和水管同品牌</w:t>
            </w:r>
          </w:p>
        </w:tc>
        <w:tc>
          <w:tcPr>
            <w:tcW w:w="924" w:type="pct"/>
            <w:tcBorders>
              <w:top w:val="single" w:sz="6" w:space="0" w:color="auto"/>
              <w:left w:val="single" w:sz="6" w:space="0" w:color="auto"/>
              <w:bottom w:val="single" w:sz="6" w:space="0" w:color="auto"/>
              <w:right w:val="single" w:sz="6" w:space="0" w:color="auto"/>
            </w:tcBorders>
          </w:tcPr>
          <w:p w14:paraId="7BD98C5D" w14:textId="77777777" w:rsidR="00FC5434" w:rsidRPr="00FC5434" w:rsidRDefault="00FC5434" w:rsidP="00FC5434">
            <w:pPr>
              <w:rPr>
                <w:rFonts w:ascii="宋体" w:hAnsi="宋体" w:cs="宋体" w:hint="eastAsia"/>
              </w:rPr>
            </w:pPr>
          </w:p>
        </w:tc>
      </w:tr>
      <w:tr w:rsidR="00FC5434" w:rsidRPr="00FC5434" w14:paraId="73BF1FA0"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3EC65B82"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5AB14F29"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5F36B5EE"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8</w:t>
            </w:r>
          </w:p>
        </w:tc>
        <w:tc>
          <w:tcPr>
            <w:tcW w:w="4994" w:type="dxa"/>
            <w:tcBorders>
              <w:top w:val="single" w:sz="6" w:space="0" w:color="auto"/>
              <w:left w:val="single" w:sz="6" w:space="0" w:color="auto"/>
              <w:bottom w:val="single" w:sz="6" w:space="0" w:color="auto"/>
              <w:right w:val="single" w:sz="6" w:space="0" w:color="auto"/>
            </w:tcBorders>
          </w:tcPr>
          <w:p w14:paraId="50EE43BA" w14:textId="77777777" w:rsidR="00FC5434" w:rsidRPr="00FC5434" w:rsidRDefault="00FC5434" w:rsidP="00FC5434">
            <w:pPr>
              <w:rPr>
                <w:rFonts w:ascii="宋体" w:hAnsi="宋体" w:cs="宋体" w:hint="eastAsia"/>
                <w:spacing w:val="-5"/>
                <w:sz w:val="24"/>
              </w:rPr>
            </w:pPr>
            <w:proofErr w:type="spellStart"/>
            <w:r w:rsidRPr="00FC5434">
              <w:rPr>
                <w:rFonts w:ascii="宋体" w:hAnsi="宋体" w:cs="宋体" w:hint="eastAsia"/>
                <w:spacing w:val="-5"/>
                <w:sz w:val="24"/>
                <w:lang w:eastAsia="en-US"/>
              </w:rPr>
              <w:t>侧送百叶风口</w:t>
            </w:r>
            <w:proofErr w:type="spellEnd"/>
          </w:p>
        </w:tc>
        <w:tc>
          <w:tcPr>
            <w:tcW w:w="924" w:type="pct"/>
            <w:tcBorders>
              <w:top w:val="single" w:sz="6" w:space="0" w:color="auto"/>
              <w:left w:val="single" w:sz="6" w:space="0" w:color="auto"/>
              <w:bottom w:val="single" w:sz="6" w:space="0" w:color="auto"/>
              <w:right w:val="single" w:sz="6" w:space="0" w:color="auto"/>
            </w:tcBorders>
          </w:tcPr>
          <w:p w14:paraId="5FA90F5C" w14:textId="77777777" w:rsidR="00FC5434" w:rsidRPr="00FC5434" w:rsidRDefault="00FC5434" w:rsidP="00FC5434">
            <w:pPr>
              <w:rPr>
                <w:rFonts w:ascii="宋体" w:hAnsi="宋体" w:cs="宋体" w:hint="eastAsia"/>
              </w:rPr>
            </w:pPr>
          </w:p>
        </w:tc>
      </w:tr>
      <w:tr w:rsidR="00FC5434" w:rsidRPr="00FC5434" w14:paraId="50272F56"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062D29DA"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0DAB32E4"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7BCC0C1F"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9</w:t>
            </w:r>
          </w:p>
        </w:tc>
        <w:tc>
          <w:tcPr>
            <w:tcW w:w="4994" w:type="dxa"/>
            <w:tcBorders>
              <w:top w:val="single" w:sz="6" w:space="0" w:color="auto"/>
              <w:left w:val="single" w:sz="6" w:space="0" w:color="auto"/>
              <w:bottom w:val="single" w:sz="6" w:space="0" w:color="auto"/>
              <w:right w:val="single" w:sz="6" w:space="0" w:color="auto"/>
            </w:tcBorders>
          </w:tcPr>
          <w:p w14:paraId="5DFA0369" w14:textId="77777777" w:rsidR="00FC5434" w:rsidRPr="00FC5434" w:rsidRDefault="00FC5434" w:rsidP="00FC5434">
            <w:pPr>
              <w:rPr>
                <w:rFonts w:ascii="宋体" w:hAnsi="宋体" w:cs="宋体" w:hint="eastAsia"/>
                <w:spacing w:val="-5"/>
                <w:sz w:val="24"/>
              </w:rPr>
            </w:pPr>
            <w:proofErr w:type="spellStart"/>
            <w:r w:rsidRPr="00FC5434">
              <w:rPr>
                <w:rFonts w:ascii="宋体" w:hAnsi="宋体" w:cs="宋体" w:hint="eastAsia"/>
                <w:spacing w:val="-5"/>
                <w:sz w:val="24"/>
                <w:lang w:eastAsia="en-US"/>
              </w:rPr>
              <w:t>单层百叶风口</w:t>
            </w:r>
            <w:proofErr w:type="spellEnd"/>
          </w:p>
        </w:tc>
        <w:tc>
          <w:tcPr>
            <w:tcW w:w="924" w:type="pct"/>
            <w:tcBorders>
              <w:top w:val="single" w:sz="6" w:space="0" w:color="auto"/>
              <w:left w:val="single" w:sz="6" w:space="0" w:color="auto"/>
              <w:bottom w:val="single" w:sz="6" w:space="0" w:color="auto"/>
              <w:right w:val="single" w:sz="6" w:space="0" w:color="auto"/>
            </w:tcBorders>
          </w:tcPr>
          <w:p w14:paraId="5B61C09D" w14:textId="77777777" w:rsidR="00FC5434" w:rsidRPr="00FC5434" w:rsidRDefault="00FC5434" w:rsidP="00FC5434">
            <w:pPr>
              <w:rPr>
                <w:rFonts w:ascii="宋体" w:hAnsi="宋体" w:cs="宋体" w:hint="eastAsia"/>
              </w:rPr>
            </w:pPr>
          </w:p>
        </w:tc>
      </w:tr>
      <w:tr w:rsidR="00FC5434" w:rsidRPr="00FC5434" w14:paraId="29601BEF"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0A4FCA17"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320891A6"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DC8571D"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◇1</w:t>
            </w:r>
            <w:r w:rsidRPr="00FC5434">
              <w:rPr>
                <w:rFonts w:ascii="宋体" w:hAnsi="宋体" w:cs="宋体" w:hint="eastAsia"/>
                <w:spacing w:val="-5"/>
                <w:sz w:val="24"/>
              </w:rPr>
              <w:t>0</w:t>
            </w:r>
          </w:p>
        </w:tc>
        <w:tc>
          <w:tcPr>
            <w:tcW w:w="4994" w:type="dxa"/>
            <w:tcBorders>
              <w:top w:val="single" w:sz="6" w:space="0" w:color="auto"/>
              <w:left w:val="single" w:sz="6" w:space="0" w:color="auto"/>
              <w:bottom w:val="single" w:sz="6" w:space="0" w:color="auto"/>
              <w:right w:val="single" w:sz="6" w:space="0" w:color="auto"/>
            </w:tcBorders>
          </w:tcPr>
          <w:p w14:paraId="59C2A3CA" w14:textId="77777777" w:rsidR="00FC5434" w:rsidRPr="00FC5434" w:rsidRDefault="00FC5434" w:rsidP="00FC5434">
            <w:pPr>
              <w:rPr>
                <w:rFonts w:ascii="宋体" w:hAnsi="宋体" w:cs="宋体" w:hint="eastAsia"/>
                <w:spacing w:val="-5"/>
                <w:sz w:val="24"/>
              </w:rPr>
            </w:pPr>
            <w:proofErr w:type="spellStart"/>
            <w:r w:rsidRPr="00FC5434">
              <w:rPr>
                <w:rFonts w:ascii="宋体" w:hAnsi="宋体" w:cs="宋体" w:hint="eastAsia"/>
                <w:spacing w:val="-5"/>
                <w:sz w:val="24"/>
                <w:lang w:eastAsia="en-US"/>
              </w:rPr>
              <w:t>双层百送叶风口</w:t>
            </w:r>
            <w:proofErr w:type="spellEnd"/>
          </w:p>
        </w:tc>
        <w:tc>
          <w:tcPr>
            <w:tcW w:w="924" w:type="pct"/>
            <w:tcBorders>
              <w:top w:val="single" w:sz="6" w:space="0" w:color="auto"/>
              <w:left w:val="single" w:sz="6" w:space="0" w:color="auto"/>
              <w:bottom w:val="single" w:sz="6" w:space="0" w:color="auto"/>
              <w:right w:val="single" w:sz="6" w:space="0" w:color="auto"/>
            </w:tcBorders>
          </w:tcPr>
          <w:p w14:paraId="1B125553" w14:textId="77777777" w:rsidR="00FC5434" w:rsidRPr="00FC5434" w:rsidRDefault="00FC5434" w:rsidP="00FC5434">
            <w:pPr>
              <w:rPr>
                <w:rFonts w:ascii="宋体" w:hAnsi="宋体" w:cs="宋体" w:hint="eastAsia"/>
              </w:rPr>
            </w:pPr>
          </w:p>
        </w:tc>
      </w:tr>
      <w:tr w:rsidR="00FC5434" w:rsidRPr="00FC5434" w14:paraId="73D0BC00"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671C5DF0"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464CB048"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71389CF"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◇1</w:t>
            </w:r>
            <w:r w:rsidRPr="00FC5434">
              <w:rPr>
                <w:rFonts w:ascii="宋体" w:hAnsi="宋体" w:cs="宋体" w:hint="eastAsia"/>
                <w:spacing w:val="-5"/>
                <w:sz w:val="24"/>
              </w:rPr>
              <w:t>1</w:t>
            </w:r>
          </w:p>
        </w:tc>
        <w:tc>
          <w:tcPr>
            <w:tcW w:w="4994" w:type="dxa"/>
            <w:tcBorders>
              <w:top w:val="single" w:sz="6" w:space="0" w:color="auto"/>
              <w:left w:val="single" w:sz="6" w:space="0" w:color="auto"/>
              <w:bottom w:val="single" w:sz="6" w:space="0" w:color="auto"/>
              <w:right w:val="single" w:sz="6" w:space="0" w:color="auto"/>
            </w:tcBorders>
          </w:tcPr>
          <w:p w14:paraId="139A80E6" w14:textId="77777777" w:rsidR="00FC5434" w:rsidRPr="00FC5434" w:rsidRDefault="00FC5434" w:rsidP="00FC5434">
            <w:pPr>
              <w:rPr>
                <w:rFonts w:ascii="宋体" w:hAnsi="宋体" w:cs="宋体" w:hint="eastAsia"/>
                <w:spacing w:val="-5"/>
                <w:sz w:val="24"/>
              </w:rPr>
            </w:pPr>
            <w:proofErr w:type="spellStart"/>
            <w:r w:rsidRPr="00FC5434">
              <w:rPr>
                <w:rFonts w:ascii="宋体" w:hAnsi="宋体" w:cs="宋体" w:hint="eastAsia"/>
                <w:spacing w:val="-5"/>
                <w:sz w:val="24"/>
                <w:lang w:eastAsia="en-US"/>
              </w:rPr>
              <w:t>单层百送叶风口</w:t>
            </w:r>
            <w:proofErr w:type="spellEnd"/>
          </w:p>
        </w:tc>
        <w:tc>
          <w:tcPr>
            <w:tcW w:w="924" w:type="pct"/>
            <w:tcBorders>
              <w:top w:val="single" w:sz="6" w:space="0" w:color="auto"/>
              <w:left w:val="single" w:sz="6" w:space="0" w:color="auto"/>
              <w:bottom w:val="single" w:sz="6" w:space="0" w:color="auto"/>
              <w:right w:val="single" w:sz="6" w:space="0" w:color="auto"/>
            </w:tcBorders>
          </w:tcPr>
          <w:p w14:paraId="294FC1F6" w14:textId="77777777" w:rsidR="00FC5434" w:rsidRPr="00FC5434" w:rsidRDefault="00FC5434" w:rsidP="00FC5434">
            <w:pPr>
              <w:rPr>
                <w:rFonts w:ascii="宋体" w:hAnsi="宋体" w:cs="宋体" w:hint="eastAsia"/>
              </w:rPr>
            </w:pPr>
          </w:p>
        </w:tc>
      </w:tr>
      <w:tr w:rsidR="00FC5434" w:rsidRPr="00FC5434" w14:paraId="5EA116C5"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29C950B3"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2B29B0E1"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79737702"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◇1</w:t>
            </w:r>
            <w:r w:rsidRPr="00FC5434">
              <w:rPr>
                <w:rFonts w:ascii="宋体" w:hAnsi="宋体" w:cs="宋体" w:hint="eastAsia"/>
                <w:spacing w:val="-5"/>
                <w:sz w:val="24"/>
              </w:rPr>
              <w:t>2</w:t>
            </w:r>
          </w:p>
        </w:tc>
        <w:tc>
          <w:tcPr>
            <w:tcW w:w="4994" w:type="dxa"/>
            <w:tcBorders>
              <w:top w:val="single" w:sz="6" w:space="0" w:color="auto"/>
              <w:left w:val="single" w:sz="6" w:space="0" w:color="auto"/>
              <w:bottom w:val="single" w:sz="6" w:space="0" w:color="auto"/>
              <w:right w:val="single" w:sz="6" w:space="0" w:color="auto"/>
            </w:tcBorders>
          </w:tcPr>
          <w:p w14:paraId="5DA98EAC" w14:textId="77777777" w:rsidR="00FC5434" w:rsidRPr="00FC5434" w:rsidRDefault="00FC5434" w:rsidP="00FC5434">
            <w:pPr>
              <w:rPr>
                <w:rFonts w:ascii="宋体" w:hAnsi="宋体" w:cs="宋体" w:hint="eastAsia"/>
                <w:spacing w:val="-5"/>
                <w:sz w:val="24"/>
              </w:rPr>
            </w:pPr>
            <w:proofErr w:type="spellStart"/>
            <w:r w:rsidRPr="00FC5434">
              <w:rPr>
                <w:rFonts w:ascii="宋体" w:hAnsi="宋体" w:cs="宋体" w:hint="eastAsia"/>
                <w:spacing w:val="-5"/>
                <w:sz w:val="24"/>
                <w:lang w:eastAsia="en-US"/>
              </w:rPr>
              <w:t>检修口</w:t>
            </w:r>
            <w:proofErr w:type="spellEnd"/>
            <w:r w:rsidRPr="00FC5434">
              <w:rPr>
                <w:rFonts w:ascii="宋体" w:hAnsi="宋体" w:cs="宋体" w:hint="eastAsia"/>
                <w:spacing w:val="-5"/>
                <w:sz w:val="24"/>
              </w:rPr>
              <w:t>；</w:t>
            </w:r>
            <w:r w:rsidRPr="00FC5434">
              <w:rPr>
                <w:rFonts w:ascii="宋体" w:hAnsi="宋体" w:cs="宋体" w:hint="eastAsia"/>
                <w:spacing w:val="-5"/>
                <w:sz w:val="24"/>
                <w:lang w:eastAsia="en-US"/>
              </w:rPr>
              <w:t>规格：40*40</w:t>
            </w:r>
          </w:p>
        </w:tc>
        <w:tc>
          <w:tcPr>
            <w:tcW w:w="924" w:type="pct"/>
            <w:tcBorders>
              <w:top w:val="single" w:sz="6" w:space="0" w:color="auto"/>
              <w:left w:val="single" w:sz="6" w:space="0" w:color="auto"/>
              <w:bottom w:val="single" w:sz="6" w:space="0" w:color="auto"/>
              <w:right w:val="single" w:sz="6" w:space="0" w:color="auto"/>
            </w:tcBorders>
          </w:tcPr>
          <w:p w14:paraId="4CD33B91" w14:textId="77777777" w:rsidR="00FC5434" w:rsidRPr="00FC5434" w:rsidRDefault="00FC5434" w:rsidP="00FC5434">
            <w:pPr>
              <w:rPr>
                <w:rFonts w:ascii="宋体" w:hAnsi="宋体" w:cs="宋体" w:hint="eastAsia"/>
              </w:rPr>
            </w:pPr>
          </w:p>
        </w:tc>
      </w:tr>
      <w:tr w:rsidR="00FC5434" w:rsidRPr="00FC5434" w14:paraId="4FD087D5"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64F36F63"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6A05116A"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5F79F14A"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13</w:t>
            </w:r>
          </w:p>
        </w:tc>
        <w:tc>
          <w:tcPr>
            <w:tcW w:w="4994" w:type="dxa"/>
            <w:tcBorders>
              <w:top w:val="single" w:sz="6" w:space="0" w:color="auto"/>
              <w:left w:val="single" w:sz="6" w:space="0" w:color="auto"/>
              <w:bottom w:val="single" w:sz="6" w:space="0" w:color="auto"/>
              <w:right w:val="single" w:sz="6" w:space="0" w:color="auto"/>
            </w:tcBorders>
          </w:tcPr>
          <w:p w14:paraId="642A7F4B"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信号线 ；规格：品牌专用</w:t>
            </w:r>
          </w:p>
        </w:tc>
        <w:tc>
          <w:tcPr>
            <w:tcW w:w="924" w:type="pct"/>
            <w:tcBorders>
              <w:top w:val="single" w:sz="6" w:space="0" w:color="auto"/>
              <w:left w:val="single" w:sz="6" w:space="0" w:color="auto"/>
              <w:bottom w:val="single" w:sz="6" w:space="0" w:color="auto"/>
              <w:right w:val="single" w:sz="6" w:space="0" w:color="auto"/>
            </w:tcBorders>
          </w:tcPr>
          <w:p w14:paraId="4D62512A" w14:textId="77777777" w:rsidR="00FC5434" w:rsidRPr="00FC5434" w:rsidRDefault="00FC5434" w:rsidP="00FC5434">
            <w:pPr>
              <w:rPr>
                <w:rFonts w:ascii="宋体" w:hAnsi="宋体" w:cs="宋体" w:hint="eastAsia"/>
              </w:rPr>
            </w:pPr>
          </w:p>
        </w:tc>
      </w:tr>
      <w:tr w:rsidR="00FC5434" w:rsidRPr="00FC5434" w14:paraId="510E316B"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0DF7CC7A"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766C0C7B"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2A27B250"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14</w:t>
            </w:r>
          </w:p>
        </w:tc>
        <w:tc>
          <w:tcPr>
            <w:tcW w:w="4994" w:type="dxa"/>
            <w:tcBorders>
              <w:top w:val="single" w:sz="6" w:space="0" w:color="auto"/>
              <w:left w:val="single" w:sz="6" w:space="0" w:color="auto"/>
              <w:bottom w:val="single" w:sz="6" w:space="0" w:color="auto"/>
              <w:right w:val="single" w:sz="6" w:space="0" w:color="auto"/>
            </w:tcBorders>
          </w:tcPr>
          <w:p w14:paraId="4FF062A1" w14:textId="77777777" w:rsidR="00FC5434" w:rsidRPr="00FC5434" w:rsidRDefault="00FC5434" w:rsidP="00FC5434">
            <w:pPr>
              <w:spacing w:line="360" w:lineRule="auto"/>
              <w:rPr>
                <w:rFonts w:ascii="宋体" w:hAnsi="宋体" w:cs="宋体" w:hint="eastAsia"/>
                <w:sz w:val="24"/>
              </w:rPr>
            </w:pPr>
            <w:proofErr w:type="gramStart"/>
            <w:r w:rsidRPr="00FC5434">
              <w:rPr>
                <w:rFonts w:ascii="宋体" w:hAnsi="宋体" w:cs="宋体" w:hint="eastAsia"/>
                <w:sz w:val="24"/>
              </w:rPr>
              <w:t>内外机</w:t>
            </w:r>
            <w:proofErr w:type="gramEnd"/>
            <w:r w:rsidRPr="00FC5434">
              <w:rPr>
                <w:rFonts w:ascii="宋体" w:hAnsi="宋体" w:cs="宋体" w:hint="eastAsia"/>
                <w:sz w:val="24"/>
              </w:rPr>
              <w:t>连接线；规格：品牌专用</w:t>
            </w:r>
          </w:p>
        </w:tc>
        <w:tc>
          <w:tcPr>
            <w:tcW w:w="924" w:type="pct"/>
            <w:tcBorders>
              <w:top w:val="single" w:sz="6" w:space="0" w:color="auto"/>
              <w:left w:val="single" w:sz="6" w:space="0" w:color="auto"/>
              <w:bottom w:val="single" w:sz="6" w:space="0" w:color="auto"/>
              <w:right w:val="single" w:sz="6" w:space="0" w:color="auto"/>
            </w:tcBorders>
          </w:tcPr>
          <w:p w14:paraId="5404A3D6" w14:textId="77777777" w:rsidR="00FC5434" w:rsidRPr="00FC5434" w:rsidRDefault="00FC5434" w:rsidP="00FC5434">
            <w:pPr>
              <w:rPr>
                <w:rFonts w:ascii="宋体" w:hAnsi="宋体" w:cs="宋体" w:hint="eastAsia"/>
              </w:rPr>
            </w:pPr>
          </w:p>
        </w:tc>
      </w:tr>
      <w:tr w:rsidR="00FC5434" w:rsidRPr="00FC5434" w14:paraId="77C325C3"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288AA632"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6A169B36"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004D58AA"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15</w:t>
            </w:r>
          </w:p>
        </w:tc>
        <w:tc>
          <w:tcPr>
            <w:tcW w:w="4994" w:type="dxa"/>
            <w:tcBorders>
              <w:top w:val="single" w:sz="6" w:space="0" w:color="auto"/>
              <w:left w:val="single" w:sz="6" w:space="0" w:color="auto"/>
              <w:bottom w:val="single" w:sz="6" w:space="0" w:color="auto"/>
              <w:right w:val="single" w:sz="6" w:space="0" w:color="auto"/>
            </w:tcBorders>
          </w:tcPr>
          <w:p w14:paraId="324F1068"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制冷剂：R410A或环保冷媒</w:t>
            </w:r>
          </w:p>
        </w:tc>
        <w:tc>
          <w:tcPr>
            <w:tcW w:w="924" w:type="pct"/>
            <w:tcBorders>
              <w:top w:val="single" w:sz="6" w:space="0" w:color="auto"/>
              <w:left w:val="single" w:sz="6" w:space="0" w:color="auto"/>
              <w:bottom w:val="single" w:sz="6" w:space="0" w:color="auto"/>
              <w:right w:val="single" w:sz="6" w:space="0" w:color="auto"/>
            </w:tcBorders>
          </w:tcPr>
          <w:p w14:paraId="1E35246D" w14:textId="77777777" w:rsidR="00FC5434" w:rsidRPr="00FC5434" w:rsidRDefault="00FC5434" w:rsidP="00FC5434">
            <w:pPr>
              <w:rPr>
                <w:rFonts w:ascii="宋体" w:hAnsi="宋体" w:cs="宋体" w:hint="eastAsia"/>
              </w:rPr>
            </w:pPr>
          </w:p>
        </w:tc>
      </w:tr>
      <w:tr w:rsidR="00FC5434" w:rsidRPr="00FC5434" w14:paraId="5397C368"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148CA493" w14:textId="77777777" w:rsidR="00FC5434" w:rsidRPr="00FC5434" w:rsidRDefault="00FC5434" w:rsidP="00FC5434">
            <w:pPr>
              <w:jc w:val="center"/>
              <w:rPr>
                <w:rFonts w:ascii="宋体" w:hAnsi="宋体" w:cs="宋体" w:hint="eastAsia"/>
                <w:highlight w:val="yellow"/>
              </w:rPr>
            </w:pPr>
          </w:p>
        </w:tc>
        <w:tc>
          <w:tcPr>
            <w:tcW w:w="406" w:type="pct"/>
            <w:tcBorders>
              <w:top w:val="single" w:sz="6" w:space="0" w:color="auto"/>
              <w:left w:val="single" w:sz="6" w:space="0" w:color="auto"/>
              <w:bottom w:val="single" w:sz="6" w:space="0" w:color="auto"/>
              <w:right w:val="single" w:sz="6" w:space="0" w:color="auto"/>
            </w:tcBorders>
            <w:vAlign w:val="center"/>
          </w:tcPr>
          <w:p w14:paraId="72926341" w14:textId="77777777" w:rsidR="00FC5434" w:rsidRPr="00FC5434" w:rsidRDefault="00FC5434" w:rsidP="00FC5434">
            <w:pPr>
              <w:spacing w:before="78" w:line="180" w:lineRule="auto"/>
              <w:ind w:left="102"/>
              <w:jc w:val="center"/>
              <w:rPr>
                <w:rFonts w:ascii="宋体" w:hAnsi="宋体" w:cs="宋体" w:hint="eastAsia"/>
                <w:spacing w:val="-3"/>
                <w:sz w:val="24"/>
                <w:highlight w:val="yellow"/>
              </w:rPr>
            </w:pPr>
          </w:p>
        </w:tc>
        <w:tc>
          <w:tcPr>
            <w:tcW w:w="814" w:type="dxa"/>
            <w:tcBorders>
              <w:top w:val="single" w:sz="6" w:space="0" w:color="auto"/>
              <w:left w:val="single" w:sz="6" w:space="0" w:color="auto"/>
              <w:bottom w:val="single" w:sz="6" w:space="0" w:color="auto"/>
              <w:right w:val="single" w:sz="6" w:space="0" w:color="auto"/>
            </w:tcBorders>
          </w:tcPr>
          <w:p w14:paraId="74F6BC3B" w14:textId="77777777" w:rsidR="00FC5434" w:rsidRPr="00FC5434" w:rsidRDefault="00FC5434" w:rsidP="00FC5434">
            <w:pPr>
              <w:widowControl/>
              <w:spacing w:before="57" w:line="196" w:lineRule="auto"/>
              <w:ind w:left="91"/>
              <w:jc w:val="left"/>
              <w:rPr>
                <w:rFonts w:ascii="宋体" w:hAnsi="宋体" w:cs="宋体" w:hint="eastAsia"/>
                <w:spacing w:val="-5"/>
                <w:sz w:val="24"/>
              </w:rPr>
            </w:pPr>
            <w:r w:rsidRPr="00FC5434">
              <w:rPr>
                <w:rFonts w:ascii="宋体" w:hAnsi="宋体" w:cs="宋体" w:hint="eastAsia"/>
                <w:spacing w:val="-5"/>
                <w:sz w:val="24"/>
                <w:lang w:eastAsia="en-US"/>
              </w:rPr>
              <w:t>◇</w:t>
            </w:r>
            <w:r w:rsidRPr="00FC5434">
              <w:rPr>
                <w:rFonts w:ascii="宋体" w:hAnsi="宋体" w:cs="宋体" w:hint="eastAsia"/>
                <w:spacing w:val="-5"/>
                <w:sz w:val="24"/>
              </w:rPr>
              <w:t>16</w:t>
            </w:r>
          </w:p>
        </w:tc>
        <w:tc>
          <w:tcPr>
            <w:tcW w:w="4994" w:type="dxa"/>
            <w:tcBorders>
              <w:top w:val="single" w:sz="6" w:space="0" w:color="auto"/>
              <w:left w:val="single" w:sz="6" w:space="0" w:color="auto"/>
              <w:bottom w:val="single" w:sz="6" w:space="0" w:color="auto"/>
              <w:right w:val="single" w:sz="6" w:space="0" w:color="auto"/>
            </w:tcBorders>
          </w:tcPr>
          <w:p w14:paraId="38A01AF2"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其他辅材：外机电缆、设备基础、桥架、氮气、氧气、乙炔、吊筋、支架、扎带等辅材</w:t>
            </w:r>
          </w:p>
        </w:tc>
        <w:tc>
          <w:tcPr>
            <w:tcW w:w="924" w:type="pct"/>
            <w:tcBorders>
              <w:top w:val="single" w:sz="6" w:space="0" w:color="auto"/>
              <w:left w:val="single" w:sz="6" w:space="0" w:color="auto"/>
              <w:bottom w:val="single" w:sz="6" w:space="0" w:color="auto"/>
              <w:right w:val="single" w:sz="6" w:space="0" w:color="auto"/>
            </w:tcBorders>
          </w:tcPr>
          <w:p w14:paraId="713684F6" w14:textId="77777777" w:rsidR="00FC5434" w:rsidRPr="00FC5434" w:rsidRDefault="00FC5434" w:rsidP="00FC5434">
            <w:pPr>
              <w:rPr>
                <w:rFonts w:ascii="宋体" w:hAnsi="宋体" w:cs="宋体" w:hint="eastAsia"/>
                <w:highlight w:val="yellow"/>
              </w:rPr>
            </w:pPr>
          </w:p>
        </w:tc>
      </w:tr>
      <w:tr w:rsidR="00FC5434" w:rsidRPr="00FC5434" w14:paraId="50113321" w14:textId="77777777" w:rsidTr="00D5041A">
        <w:trPr>
          <w:trHeight w:val="495"/>
        </w:trPr>
        <w:tc>
          <w:tcPr>
            <w:tcW w:w="514" w:type="pct"/>
            <w:tcBorders>
              <w:top w:val="single" w:sz="4" w:space="0" w:color="auto"/>
              <w:left w:val="single" w:sz="4" w:space="0" w:color="auto"/>
              <w:bottom w:val="single" w:sz="4" w:space="0" w:color="auto"/>
              <w:right w:val="single" w:sz="4" w:space="0" w:color="auto"/>
            </w:tcBorders>
            <w:vAlign w:val="center"/>
          </w:tcPr>
          <w:p w14:paraId="0030584F" w14:textId="77777777" w:rsidR="00FC5434" w:rsidRPr="00FC5434" w:rsidRDefault="00FC5434" w:rsidP="00FC5434">
            <w:pPr>
              <w:jc w:val="center"/>
              <w:rPr>
                <w:rFonts w:ascii="宋体" w:hAnsi="宋体" w:cs="宋体" w:hint="eastAsia"/>
              </w:rPr>
            </w:pPr>
          </w:p>
        </w:tc>
        <w:tc>
          <w:tcPr>
            <w:tcW w:w="406" w:type="pct"/>
            <w:tcBorders>
              <w:top w:val="single" w:sz="6" w:space="0" w:color="auto"/>
              <w:left w:val="single" w:sz="6" w:space="0" w:color="auto"/>
              <w:bottom w:val="single" w:sz="6" w:space="0" w:color="auto"/>
              <w:right w:val="single" w:sz="6" w:space="0" w:color="auto"/>
            </w:tcBorders>
            <w:vAlign w:val="center"/>
          </w:tcPr>
          <w:p w14:paraId="59B874E9" w14:textId="77777777" w:rsidR="00FC5434" w:rsidRPr="00FC5434" w:rsidRDefault="00FC5434" w:rsidP="00FC5434">
            <w:pPr>
              <w:spacing w:before="78" w:line="180" w:lineRule="auto"/>
              <w:ind w:left="102"/>
              <w:jc w:val="center"/>
              <w:rPr>
                <w:rFonts w:ascii="宋体" w:hAnsi="宋体" w:cs="宋体" w:hint="eastAsia"/>
                <w:spacing w:val="-3"/>
                <w:sz w:val="24"/>
              </w:rPr>
            </w:pPr>
          </w:p>
        </w:tc>
        <w:tc>
          <w:tcPr>
            <w:tcW w:w="814" w:type="dxa"/>
            <w:tcBorders>
              <w:top w:val="single" w:sz="6" w:space="0" w:color="auto"/>
              <w:left w:val="single" w:sz="6" w:space="0" w:color="auto"/>
              <w:bottom w:val="single" w:sz="6" w:space="0" w:color="auto"/>
              <w:right w:val="single" w:sz="6" w:space="0" w:color="auto"/>
            </w:tcBorders>
          </w:tcPr>
          <w:p w14:paraId="146A00EA" w14:textId="77777777" w:rsidR="00FC5434" w:rsidRPr="00FC5434" w:rsidRDefault="00FC5434" w:rsidP="00FC5434">
            <w:pPr>
              <w:jc w:val="center"/>
              <w:rPr>
                <w:rFonts w:ascii="宋体" w:hAnsi="宋体" w:cs="宋体" w:hint="eastAsia"/>
              </w:rPr>
            </w:pPr>
            <w:r w:rsidRPr="00FC5434">
              <w:rPr>
                <w:rFonts w:ascii="宋体" w:hAnsi="宋体" w:cs="宋体" w:hint="eastAsia"/>
                <w:spacing w:val="-5"/>
                <w:sz w:val="24"/>
                <w:lang w:eastAsia="en-US"/>
              </w:rPr>
              <w:t>◇</w:t>
            </w:r>
            <w:r w:rsidRPr="00FC5434">
              <w:rPr>
                <w:rFonts w:ascii="宋体" w:hAnsi="宋体" w:cs="宋体" w:hint="eastAsia"/>
                <w:spacing w:val="-5"/>
                <w:sz w:val="24"/>
              </w:rPr>
              <w:t>17</w:t>
            </w:r>
          </w:p>
        </w:tc>
        <w:tc>
          <w:tcPr>
            <w:tcW w:w="4994" w:type="dxa"/>
            <w:tcBorders>
              <w:top w:val="single" w:sz="6" w:space="0" w:color="auto"/>
              <w:left w:val="single" w:sz="6" w:space="0" w:color="auto"/>
              <w:bottom w:val="single" w:sz="6" w:space="0" w:color="auto"/>
              <w:right w:val="single" w:sz="6" w:space="0" w:color="auto"/>
            </w:tcBorders>
          </w:tcPr>
          <w:p w14:paraId="41B1D2F2" w14:textId="77777777" w:rsidR="00FC5434" w:rsidRPr="00FC5434" w:rsidRDefault="00FC5434" w:rsidP="00FC5434">
            <w:pPr>
              <w:spacing w:line="360" w:lineRule="auto"/>
              <w:rPr>
                <w:rFonts w:ascii="宋体" w:hAnsi="宋体" w:cs="宋体" w:hint="eastAsia"/>
                <w:sz w:val="24"/>
              </w:rPr>
            </w:pPr>
            <w:r w:rsidRPr="00FC5434">
              <w:rPr>
                <w:rFonts w:ascii="宋体" w:hAnsi="宋体" w:cs="宋体" w:hint="eastAsia"/>
                <w:sz w:val="24"/>
              </w:rPr>
              <w:t>满足项目交钥匙的一切配套设施服务</w:t>
            </w:r>
          </w:p>
        </w:tc>
        <w:tc>
          <w:tcPr>
            <w:tcW w:w="924" w:type="pct"/>
            <w:tcBorders>
              <w:top w:val="single" w:sz="6" w:space="0" w:color="auto"/>
              <w:left w:val="single" w:sz="6" w:space="0" w:color="auto"/>
              <w:bottom w:val="single" w:sz="6" w:space="0" w:color="auto"/>
              <w:right w:val="single" w:sz="6" w:space="0" w:color="auto"/>
            </w:tcBorders>
          </w:tcPr>
          <w:p w14:paraId="5DF661C2" w14:textId="77777777" w:rsidR="00FC5434" w:rsidRPr="00FC5434" w:rsidRDefault="00FC5434" w:rsidP="00FC5434">
            <w:pPr>
              <w:rPr>
                <w:rFonts w:ascii="宋体" w:hAnsi="宋体" w:cs="宋体" w:hint="eastAsia"/>
              </w:rPr>
            </w:pPr>
          </w:p>
        </w:tc>
      </w:tr>
    </w:tbl>
    <w:p w14:paraId="3EE36928" w14:textId="77777777" w:rsidR="00FC5434" w:rsidRPr="00FC5434" w:rsidRDefault="00FC5434" w:rsidP="00FC5434"/>
    <w:p w14:paraId="37DEA3A2" w14:textId="77777777" w:rsidR="00ED79AA" w:rsidRDefault="00ED79AA" w:rsidP="00ED79AA">
      <w:pPr>
        <w:spacing w:line="360" w:lineRule="auto"/>
        <w:rPr>
          <w:sz w:val="24"/>
        </w:rPr>
      </w:pPr>
      <w:r>
        <w:rPr>
          <w:rFonts w:ascii="宋体" w:hAnsi="宋体" w:cs="宋体" w:hint="eastAsia"/>
          <w:b/>
          <w:sz w:val="24"/>
        </w:rPr>
        <w:t>五、</w:t>
      </w:r>
      <w:r>
        <w:rPr>
          <w:rFonts w:hint="eastAsia"/>
          <w:sz w:val="24"/>
        </w:rPr>
        <w:t>采购标的需执行的国家相关标准、行业标准、地方标准或者其他标准、规范</w:t>
      </w:r>
      <w:r>
        <w:rPr>
          <w:sz w:val="24"/>
        </w:rPr>
        <w:t xml:space="preserve"> </w:t>
      </w:r>
    </w:p>
    <w:p w14:paraId="73384E52" w14:textId="77777777" w:rsidR="00ED79AA" w:rsidRDefault="00ED79AA" w:rsidP="00ED79AA">
      <w:pPr>
        <w:spacing w:line="360" w:lineRule="auto"/>
        <w:rPr>
          <w:sz w:val="24"/>
        </w:rPr>
      </w:pPr>
      <w:r>
        <w:rPr>
          <w:rFonts w:hint="eastAsia"/>
          <w:sz w:val="24"/>
        </w:rPr>
        <w:t>产品质量必须符合国家技术标准、行业规范，这些标准包括但不限于：国家、地区、行业</w:t>
      </w:r>
      <w:r>
        <w:rPr>
          <w:sz w:val="24"/>
        </w:rPr>
        <w:t xml:space="preserve"> </w:t>
      </w:r>
      <w:r>
        <w:rPr>
          <w:rFonts w:hint="eastAsia"/>
          <w:sz w:val="24"/>
        </w:rPr>
        <w:t>现行规范。</w:t>
      </w:r>
    </w:p>
    <w:p w14:paraId="5221A323" w14:textId="77777777" w:rsidR="00ED79AA" w:rsidRDefault="00ED79AA" w:rsidP="00ED79AA">
      <w:pPr>
        <w:widowControl/>
        <w:spacing w:line="360" w:lineRule="auto"/>
        <w:jc w:val="left"/>
        <w:rPr>
          <w:rFonts w:ascii="宋体" w:hAnsi="宋体" w:cs="宋体" w:hint="eastAsia"/>
          <w:b/>
          <w:sz w:val="24"/>
        </w:rPr>
      </w:pPr>
      <w:r>
        <w:rPr>
          <w:rFonts w:ascii="宋体" w:hAnsi="宋体" w:cs="宋体" w:hint="eastAsia"/>
          <w:b/>
          <w:sz w:val="24"/>
        </w:rPr>
        <w:t>六.交付的时间和地点</w:t>
      </w:r>
    </w:p>
    <w:p w14:paraId="6F7C5F96" w14:textId="77777777" w:rsidR="00ED79AA" w:rsidRDefault="00ED79AA" w:rsidP="00ED79AA">
      <w:pPr>
        <w:widowControl/>
        <w:spacing w:line="360" w:lineRule="auto"/>
        <w:ind w:left="105" w:right="105"/>
        <w:jc w:val="left"/>
        <w:rPr>
          <w:rFonts w:ascii="宋体" w:hAnsi="宋体" w:cs="宋体" w:hint="eastAsia"/>
          <w:sz w:val="24"/>
        </w:rPr>
      </w:pPr>
      <w:r>
        <w:rPr>
          <w:rFonts w:ascii="宋体" w:hAnsi="宋体" w:cs="宋体" w:hint="eastAsia"/>
          <w:sz w:val="24"/>
        </w:rPr>
        <w:t>1、采购项目交付或者实施地点在:</w:t>
      </w:r>
      <w:r>
        <w:rPr>
          <w:rFonts w:ascii="宋体" w:hAnsi="宋体" w:cs="宋体" w:hint="eastAsia"/>
          <w:sz w:val="24"/>
          <w:u w:val="single"/>
        </w:rPr>
        <w:t>交货地点由甲方指定。</w:t>
      </w:r>
    </w:p>
    <w:p w14:paraId="116BF096" w14:textId="27464847" w:rsidR="00ED79AA" w:rsidRDefault="00ED79AA" w:rsidP="00ED79AA">
      <w:pPr>
        <w:widowControl/>
        <w:spacing w:line="360" w:lineRule="auto"/>
        <w:ind w:left="105" w:right="105"/>
        <w:jc w:val="left"/>
        <w:rPr>
          <w:rFonts w:ascii="宋体" w:hAnsi="宋体" w:cs="宋体" w:hint="eastAsia"/>
          <w:sz w:val="24"/>
          <w:u w:val="single"/>
        </w:rPr>
      </w:pPr>
      <w:r>
        <w:rPr>
          <w:rFonts w:ascii="宋体" w:hAnsi="宋体" w:cs="宋体" w:hint="eastAsia"/>
          <w:sz w:val="24"/>
        </w:rPr>
        <w:t>2、采购项目交付或者实施的时间：</w:t>
      </w:r>
      <w:r>
        <w:rPr>
          <w:rFonts w:ascii="宋体" w:hAnsi="宋体" w:cs="宋体" w:hint="eastAsia"/>
          <w:sz w:val="24"/>
          <w:u w:val="single"/>
        </w:rPr>
        <w:t>接招标人通知后，</w:t>
      </w:r>
      <w:r w:rsidRPr="00330C2C">
        <w:rPr>
          <w:rFonts w:ascii="宋体" w:hAnsi="宋体" w:cs="宋体" w:hint="eastAsia"/>
          <w:sz w:val="24"/>
          <w:u w:val="single"/>
        </w:rPr>
        <w:t>40</w:t>
      </w:r>
      <w:proofErr w:type="gramStart"/>
      <w:r>
        <w:rPr>
          <w:rFonts w:ascii="宋体" w:hAnsi="宋体" w:cs="宋体" w:hint="eastAsia"/>
          <w:sz w:val="24"/>
          <w:u w:val="single"/>
        </w:rPr>
        <w:t>日历天</w:t>
      </w:r>
      <w:proofErr w:type="gramEnd"/>
      <w:r>
        <w:rPr>
          <w:rFonts w:ascii="宋体" w:hAnsi="宋体" w:cs="宋体" w:hint="eastAsia"/>
          <w:sz w:val="24"/>
          <w:u w:val="single"/>
        </w:rPr>
        <w:t>内到货安装，中标公司应该根据甲方的要求和现场实际的建设速度合理安排提货及安装。</w:t>
      </w:r>
    </w:p>
    <w:p w14:paraId="74F95DF7" w14:textId="77777777" w:rsidR="00ED79AA" w:rsidRDefault="00ED79AA" w:rsidP="00ED79AA">
      <w:pPr>
        <w:widowControl/>
        <w:spacing w:line="360" w:lineRule="auto"/>
        <w:ind w:left="105" w:right="105"/>
        <w:rPr>
          <w:rFonts w:ascii="宋体" w:hAnsi="宋体" w:cs="宋体" w:hint="eastAsia"/>
          <w:b/>
          <w:sz w:val="24"/>
        </w:rPr>
      </w:pPr>
      <w:r>
        <w:rPr>
          <w:rFonts w:ascii="宋体" w:hAnsi="宋体" w:cs="宋体" w:hint="eastAsia"/>
          <w:b/>
          <w:sz w:val="24"/>
        </w:rPr>
        <w:lastRenderedPageBreak/>
        <w:t>七、采购标的需满足的服务标准、期限、效率等要求</w:t>
      </w:r>
    </w:p>
    <w:p w14:paraId="1D96C4C5" w14:textId="77777777" w:rsidR="00ED79AA" w:rsidRDefault="00ED79AA" w:rsidP="00ED79AA">
      <w:pPr>
        <w:widowControl/>
        <w:spacing w:line="500" w:lineRule="exact"/>
        <w:ind w:left="105" w:right="105"/>
        <w:jc w:val="left"/>
        <w:rPr>
          <w:rFonts w:ascii="宋体" w:hAnsi="宋体" w:cs="宋体" w:hint="eastAsia"/>
          <w:sz w:val="24"/>
        </w:rPr>
      </w:pPr>
      <w:r>
        <w:rPr>
          <w:rFonts w:ascii="宋体" w:hAnsi="宋体" w:cs="宋体" w:hint="eastAsia"/>
          <w:sz w:val="24"/>
        </w:rPr>
        <w:t>1、竣工验收后，投标人或所投品牌制造商应负责所售产品的售后服务，</w:t>
      </w:r>
      <w:proofErr w:type="gramStart"/>
      <w:r>
        <w:rPr>
          <w:rFonts w:ascii="宋体" w:hAnsi="宋体" w:cs="宋体" w:hint="eastAsia"/>
          <w:sz w:val="24"/>
        </w:rPr>
        <w:t>免费维保服务</w:t>
      </w:r>
      <w:proofErr w:type="gramEnd"/>
      <w:r>
        <w:rPr>
          <w:rFonts w:ascii="宋体" w:hAnsi="宋体" w:cs="宋体" w:hint="eastAsia"/>
          <w:sz w:val="24"/>
        </w:rPr>
        <w:t>2年（服务内容需包含设备检查维护、滤网清洗等）、免费质保期至少6年。</w:t>
      </w:r>
    </w:p>
    <w:p w14:paraId="3C076CBE" w14:textId="77777777" w:rsidR="00ED79AA" w:rsidRDefault="00ED79AA" w:rsidP="00ED79AA">
      <w:pPr>
        <w:widowControl/>
        <w:spacing w:line="500" w:lineRule="exact"/>
        <w:ind w:left="105" w:right="105"/>
        <w:jc w:val="left"/>
        <w:rPr>
          <w:rFonts w:ascii="宋体" w:hAnsi="宋体" w:cs="宋体" w:hint="eastAsia"/>
          <w:sz w:val="24"/>
        </w:rPr>
      </w:pPr>
      <w:r>
        <w:rPr>
          <w:rFonts w:ascii="宋体" w:hAnsi="宋体" w:cs="宋体" w:hint="eastAsia"/>
          <w:sz w:val="24"/>
        </w:rPr>
        <w:t>2、必须提供 7×24 小时全天候售后电话服务，在质保期内出现故障时，响应时间为30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p>
    <w:p w14:paraId="03E39130" w14:textId="77777777" w:rsidR="00ED79AA" w:rsidRDefault="00ED79AA" w:rsidP="00ED79AA">
      <w:pPr>
        <w:widowControl/>
        <w:spacing w:line="500" w:lineRule="exact"/>
        <w:ind w:left="105" w:right="105"/>
        <w:jc w:val="left"/>
        <w:rPr>
          <w:rFonts w:ascii="宋体" w:hAnsi="宋体" w:cs="宋体" w:hint="eastAsia"/>
          <w:sz w:val="24"/>
        </w:rPr>
      </w:pPr>
      <w:r>
        <w:rPr>
          <w:rFonts w:ascii="宋体" w:hAnsi="宋体" w:cs="宋体" w:hint="eastAsia"/>
          <w:sz w:val="24"/>
        </w:rPr>
        <w:t>3、投标人需拟派相应人员组成售后服务维修团队，特种作业人员至少4人。</w:t>
      </w:r>
    </w:p>
    <w:p w14:paraId="4C45A1F3" w14:textId="77777777" w:rsidR="00ED79AA" w:rsidRDefault="00ED79AA" w:rsidP="00ED79AA">
      <w:pPr>
        <w:widowControl/>
        <w:spacing w:line="500" w:lineRule="exact"/>
        <w:ind w:left="105" w:right="105"/>
        <w:jc w:val="left"/>
        <w:rPr>
          <w:rFonts w:ascii="宋体" w:hAnsi="宋体" w:cs="宋体" w:hint="eastAsia"/>
          <w:sz w:val="24"/>
        </w:rPr>
      </w:pPr>
      <w:r>
        <w:rPr>
          <w:rFonts w:ascii="宋体" w:hAnsi="宋体" w:cs="宋体" w:hint="eastAsia"/>
          <w:sz w:val="24"/>
        </w:rPr>
        <w:t>4、所有产品送货到采购方指定的地点，并负责安装，直至投入正常使用。</w:t>
      </w:r>
    </w:p>
    <w:p w14:paraId="2662B401" w14:textId="77777777" w:rsidR="00ED79AA" w:rsidRDefault="00ED79AA" w:rsidP="00ED79AA">
      <w:pPr>
        <w:widowControl/>
        <w:spacing w:line="560" w:lineRule="exact"/>
        <w:rPr>
          <w:rFonts w:ascii="宋体" w:hAnsi="宋体" w:cs="宋体" w:hint="eastAsia"/>
          <w:b/>
          <w:sz w:val="24"/>
        </w:rPr>
      </w:pPr>
      <w:r>
        <w:rPr>
          <w:rFonts w:ascii="宋体" w:hAnsi="宋体" w:cs="宋体" w:hint="eastAsia"/>
          <w:b/>
          <w:sz w:val="24"/>
        </w:rPr>
        <w:t>八.采购标的</w:t>
      </w:r>
      <w:proofErr w:type="gramStart"/>
      <w:r>
        <w:rPr>
          <w:rFonts w:ascii="宋体" w:hAnsi="宋体" w:cs="宋体" w:hint="eastAsia"/>
          <w:b/>
          <w:sz w:val="24"/>
        </w:rPr>
        <w:t>的</w:t>
      </w:r>
      <w:proofErr w:type="gramEnd"/>
      <w:r>
        <w:rPr>
          <w:rFonts w:ascii="宋体" w:hAnsi="宋体" w:cs="宋体" w:hint="eastAsia"/>
          <w:b/>
          <w:sz w:val="24"/>
        </w:rPr>
        <w:t>验收标准</w:t>
      </w:r>
    </w:p>
    <w:p w14:paraId="33A06434" w14:textId="77777777" w:rsidR="00ED79AA" w:rsidRDefault="00ED79AA" w:rsidP="00ED79AA">
      <w:pPr>
        <w:widowControl/>
        <w:spacing w:line="560" w:lineRule="exact"/>
        <w:rPr>
          <w:rFonts w:ascii="宋体" w:hAnsi="宋体" w:cs="宋体" w:hint="eastAsia"/>
          <w:sz w:val="24"/>
        </w:rPr>
      </w:pPr>
      <w:r>
        <w:rPr>
          <w:rFonts w:ascii="宋体" w:hAnsi="宋体" w:cs="宋体" w:hint="eastAsia"/>
          <w:sz w:val="24"/>
        </w:rPr>
        <w:t>1.采购人有权对于所交货物进行抽样检测，抽检结果不符合要求的，检测中造成被检货物损坏，责任由供应商承担；抽检结果符合要求的，检测中造成被检货物损坏，责任由采购方承担；抽检结果不符合要求的，采购人可拒收该批货物，供应商应承担延迟交货或解除合同而给采购人造成的全部损失（损失的具体范围以合同为准）。</w:t>
      </w:r>
    </w:p>
    <w:p w14:paraId="2B30F090" w14:textId="77777777" w:rsidR="00ED79AA" w:rsidRDefault="00ED79AA" w:rsidP="00ED79AA">
      <w:pPr>
        <w:widowControl/>
        <w:spacing w:line="560" w:lineRule="exact"/>
        <w:ind w:left="108" w:right="108"/>
        <w:rPr>
          <w:rFonts w:ascii="宋体" w:hAnsi="宋体" w:cs="宋体" w:hint="eastAsia"/>
          <w:sz w:val="24"/>
        </w:rPr>
      </w:pPr>
      <w:r>
        <w:rPr>
          <w:rFonts w:ascii="宋体" w:hAnsi="宋体" w:cs="宋体" w:hint="eastAsia"/>
          <w:sz w:val="24"/>
        </w:rPr>
        <w:t>2、货物到现场安装完毕后开始验收，所供应的设备必须是制造商原装出厂的、全新的、包装完好，外观无瑕疵、配件齐全、结构无松动，各项技术指标完全符合招标清单技术要求、符合国家有关质量检测、环保标准。双方共同进行到货验收，并签署到货验收表。投标人应根据招标文件要求及本项目特点，制订项目验收方案。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w:t>
      </w:r>
    </w:p>
    <w:p w14:paraId="0F899DB5" w14:textId="77777777" w:rsidR="00ED79AA" w:rsidRDefault="00ED79AA" w:rsidP="00ED79AA">
      <w:pPr>
        <w:widowControl/>
        <w:spacing w:line="560" w:lineRule="exact"/>
        <w:rPr>
          <w:rFonts w:ascii="宋体" w:hAnsi="宋体" w:cs="宋体" w:hint="eastAsia"/>
          <w:b/>
          <w:sz w:val="24"/>
        </w:rPr>
      </w:pPr>
      <w:r>
        <w:rPr>
          <w:rFonts w:ascii="宋体" w:hAnsi="宋体" w:cs="宋体" w:hint="eastAsia"/>
          <w:b/>
          <w:sz w:val="24"/>
        </w:rPr>
        <w:t>九、其他要求</w:t>
      </w:r>
    </w:p>
    <w:p w14:paraId="2D73D09E" w14:textId="77777777" w:rsidR="00ED79AA" w:rsidRDefault="00ED79AA" w:rsidP="00ED79AA">
      <w:pPr>
        <w:widowControl/>
        <w:spacing w:line="500" w:lineRule="exact"/>
        <w:rPr>
          <w:rFonts w:ascii="宋体" w:hAnsi="宋体" w:cs="宋体" w:hint="eastAsia"/>
          <w:sz w:val="24"/>
        </w:rPr>
      </w:pPr>
      <w:r>
        <w:rPr>
          <w:rFonts w:ascii="宋体" w:hAnsi="宋体" w:cs="宋体" w:hint="eastAsia"/>
          <w:sz w:val="24"/>
        </w:rPr>
        <w:t>1、以上技术参数要求须逐条响应，提供所投产品的具体参数。</w:t>
      </w:r>
    </w:p>
    <w:p w14:paraId="4F170926" w14:textId="77777777" w:rsidR="00ED79AA" w:rsidRDefault="00ED79AA" w:rsidP="00ED79AA">
      <w:pPr>
        <w:widowControl/>
        <w:spacing w:line="500" w:lineRule="exact"/>
        <w:rPr>
          <w:rFonts w:ascii="宋体" w:hAnsi="宋体" w:cs="宋体" w:hint="eastAsia"/>
          <w:sz w:val="24"/>
        </w:rPr>
      </w:pPr>
      <w:r>
        <w:rPr>
          <w:rFonts w:ascii="宋体" w:hAnsi="宋体" w:cs="宋体" w:hint="eastAsia"/>
          <w:sz w:val="24"/>
        </w:rPr>
        <w:t>2、投标人投报的设备应符合国家对于相关设备的生产、销售、检验的标准和规定，符合行业主管部门的规定。</w:t>
      </w:r>
    </w:p>
    <w:p w14:paraId="41C6E925" w14:textId="77777777" w:rsidR="00ED79AA" w:rsidRDefault="00ED79AA" w:rsidP="00ED79AA">
      <w:pPr>
        <w:widowControl/>
        <w:spacing w:line="500" w:lineRule="exact"/>
        <w:rPr>
          <w:rFonts w:ascii="宋体" w:hAnsi="宋体" w:cs="宋体" w:hint="eastAsia"/>
          <w:sz w:val="24"/>
        </w:rPr>
      </w:pPr>
      <w:r>
        <w:rPr>
          <w:rFonts w:ascii="宋体" w:hAnsi="宋体" w:cs="宋体" w:hint="eastAsia"/>
          <w:sz w:val="24"/>
        </w:rPr>
        <w:lastRenderedPageBreak/>
        <w:t>3、除特定外接设备外，所有需要的接口设备、线缆、软件、控制器、线槽、特别接头、插座等需按现场实际施工要求由中标人配齐，以构成实用系统，除采购人明确提出需要的变更外，采购人不再增加任何费用。</w:t>
      </w:r>
    </w:p>
    <w:p w14:paraId="06EB1154" w14:textId="77777777" w:rsidR="00ED79AA" w:rsidRDefault="00ED79AA" w:rsidP="00ED79AA">
      <w:pPr>
        <w:widowControl/>
        <w:spacing w:line="500" w:lineRule="exact"/>
        <w:rPr>
          <w:rFonts w:ascii="宋体" w:hAnsi="宋体" w:cs="宋体" w:hint="eastAsia"/>
          <w:sz w:val="24"/>
        </w:rPr>
      </w:pPr>
      <w:r>
        <w:rPr>
          <w:rFonts w:ascii="宋体" w:hAnsi="宋体" w:cs="宋体" w:hint="eastAsia"/>
          <w:sz w:val="24"/>
        </w:rPr>
        <w:t>4、本次报价应包含全新设备、材料、随机备品配件及专用工具、</w:t>
      </w:r>
      <w:proofErr w:type="gramStart"/>
      <w:r>
        <w:rPr>
          <w:rFonts w:ascii="宋体" w:hAnsi="宋体" w:cs="宋体" w:hint="eastAsia"/>
          <w:sz w:val="24"/>
        </w:rPr>
        <w:t>维保服务</w:t>
      </w:r>
      <w:proofErr w:type="gramEnd"/>
      <w:r>
        <w:rPr>
          <w:rFonts w:ascii="宋体" w:hAnsi="宋体" w:cs="宋体" w:hint="eastAsia"/>
          <w:sz w:val="24"/>
        </w:rPr>
        <w:t>及设备安装所需的配件和辅材以及运抵买方工地现场，负责安装、调试等项目的一切费用。</w:t>
      </w:r>
    </w:p>
    <w:p w14:paraId="030471AD" w14:textId="466D85E1" w:rsidR="00ED79AA" w:rsidRDefault="00ED79AA" w:rsidP="00ED79AA">
      <w:pPr>
        <w:widowControl/>
        <w:spacing w:line="500" w:lineRule="exact"/>
        <w:rPr>
          <w:rFonts w:ascii="宋体" w:hAnsi="宋体" w:cs="宋体" w:hint="eastAsia"/>
          <w:sz w:val="24"/>
        </w:rPr>
      </w:pPr>
      <w:r>
        <w:rPr>
          <w:rFonts w:ascii="宋体" w:hAnsi="宋体" w:cs="宋体" w:hint="eastAsia"/>
          <w:sz w:val="24"/>
        </w:rPr>
        <w:t>5、为保证产品运行稳定，所投多联机空调机组产品，</w:t>
      </w:r>
      <w:r w:rsidR="00AC6006">
        <w:rPr>
          <w:rFonts w:ascii="宋体" w:hAnsi="宋体" w:cs="宋体" w:hint="eastAsia"/>
          <w:sz w:val="24"/>
        </w:rPr>
        <w:t>通过《商用空调智能化认证技术规范》即CQC1614-2016标准认证,</w:t>
      </w:r>
      <w:r>
        <w:rPr>
          <w:rFonts w:ascii="宋体" w:hAnsi="宋体" w:cs="宋体" w:hint="eastAsia"/>
          <w:sz w:val="24"/>
        </w:rPr>
        <w:t>具有智能化控制技术</w:t>
      </w:r>
      <w:r w:rsidR="00FC5434">
        <w:rPr>
          <w:rFonts w:ascii="宋体" w:hAnsi="宋体" w:cs="宋体" w:hint="eastAsia"/>
          <w:sz w:val="24"/>
        </w:rPr>
        <w:t>。</w:t>
      </w:r>
    </w:p>
    <w:p w14:paraId="282A2212" w14:textId="77A7F4AA" w:rsidR="00ED79AA" w:rsidRDefault="00ED79AA" w:rsidP="00ED79AA">
      <w:pPr>
        <w:widowControl/>
        <w:spacing w:line="500" w:lineRule="exact"/>
        <w:rPr>
          <w:rFonts w:ascii="宋体" w:hAnsi="宋体" w:cs="宋体" w:hint="eastAsia"/>
          <w:sz w:val="24"/>
        </w:rPr>
      </w:pPr>
      <w:r>
        <w:rPr>
          <w:rFonts w:ascii="宋体" w:hAnsi="宋体" w:cs="宋体" w:hint="eastAsia"/>
          <w:sz w:val="24"/>
        </w:rPr>
        <w:t>注：“证明材料”要求如有要求，投标人未提供有效证明材料或证明材料中内容与所填报指标不一致的，该指标按不满足处理。</w:t>
      </w:r>
    </w:p>
    <w:p w14:paraId="7369D72A" w14:textId="77777777" w:rsidR="00ED79AA" w:rsidRDefault="00ED79AA" w:rsidP="00ED79AA">
      <w:pPr>
        <w:widowControl/>
        <w:spacing w:line="500" w:lineRule="exact"/>
        <w:rPr>
          <w:rFonts w:ascii="宋体" w:hAnsi="宋体" w:cs="宋体" w:hint="eastAsia"/>
          <w:sz w:val="24"/>
        </w:rPr>
      </w:pPr>
      <w:r>
        <w:rPr>
          <w:rFonts w:ascii="宋体" w:hAnsi="宋体" w:cs="宋体" w:hint="eastAsia"/>
          <w:sz w:val="24"/>
        </w:rPr>
        <w:t>★3.根据《财政部 发展改革委 生态环境部 市场监管总局关于调整优化节能产品 环境标志产品政府采购执行机制的通知》(财库(2019)9号)的规定，对政府采购节能产品、环境标志产品实施品目清单管理。空调为政府强制采购的节能产品，必须提供依据国家确定的认证机构出具的、处于有效期之内的节能产品认证证书扫描件。</w:t>
      </w:r>
    </w:p>
    <w:p w14:paraId="3E70632A" w14:textId="68E079F6" w:rsidR="00ED79AA" w:rsidRDefault="00ED79AA" w:rsidP="00ED79AA">
      <w:pPr>
        <w:widowControl/>
        <w:spacing w:line="500" w:lineRule="exact"/>
        <w:rPr>
          <w:rFonts w:ascii="宋体" w:hAnsi="宋体" w:cs="宋体" w:hint="eastAsia"/>
          <w:sz w:val="24"/>
        </w:rPr>
      </w:pPr>
      <w:r>
        <w:rPr>
          <w:rFonts w:ascii="宋体" w:hAnsi="宋体" w:cs="宋体" w:hint="eastAsia"/>
          <w:sz w:val="24"/>
        </w:rPr>
        <w:t>★4.根据《政府采购货物和服务招投标管理办法》第六十九条，“中标结果公告内容应当包括采购人及其委托的采购代理机构的名称、地址、联系方式，项目名称和项目编号，中标人名称、地址和中标金额，主要中标标的</w:t>
      </w:r>
      <w:proofErr w:type="gramStart"/>
      <w:r>
        <w:rPr>
          <w:rFonts w:ascii="宋体" w:hAnsi="宋体" w:cs="宋体" w:hint="eastAsia"/>
          <w:sz w:val="24"/>
        </w:rPr>
        <w:t>的</w:t>
      </w:r>
      <w:proofErr w:type="gramEnd"/>
      <w:r>
        <w:rPr>
          <w:rFonts w:ascii="宋体" w:hAnsi="宋体" w:cs="宋体" w:hint="eastAsia"/>
          <w:sz w:val="24"/>
        </w:rPr>
        <w:t>名称、规格型号、数量、单价、服务要求，中标公告期限以及评审专家名单”，因此各供应商须在</w:t>
      </w:r>
      <w:r w:rsidR="009B7A7B">
        <w:rPr>
          <w:rFonts w:ascii="宋体" w:hAnsi="宋体" w:cs="宋体" w:hint="eastAsia"/>
          <w:sz w:val="24"/>
        </w:rPr>
        <w:t>主要</w:t>
      </w:r>
      <w:r>
        <w:rPr>
          <w:rFonts w:ascii="宋体" w:hAnsi="宋体" w:cs="宋体" w:hint="eastAsia"/>
          <w:sz w:val="24"/>
        </w:rPr>
        <w:t>标的信息一栏，明确填写</w:t>
      </w:r>
      <w:r w:rsidR="009B7A7B">
        <w:rPr>
          <w:rFonts w:ascii="宋体" w:hAnsi="宋体" w:cs="宋体" w:hint="eastAsia"/>
          <w:sz w:val="24"/>
        </w:rPr>
        <w:t>以下主要</w:t>
      </w:r>
      <w:r>
        <w:rPr>
          <w:rFonts w:ascii="宋体" w:hAnsi="宋体" w:cs="宋体" w:hint="eastAsia"/>
          <w:sz w:val="24"/>
        </w:rPr>
        <w:t>标的名称、规格型号、数量、单价。</w:t>
      </w:r>
    </w:p>
    <w:p w14:paraId="5C47FAED" w14:textId="1EBF4495" w:rsidR="00330C2C" w:rsidRPr="00330C2C" w:rsidRDefault="00330C2C" w:rsidP="00330C2C">
      <w:pPr>
        <w:widowControl/>
        <w:spacing w:line="500" w:lineRule="exact"/>
        <w:rPr>
          <w:rFonts w:ascii="宋体" w:hAnsi="宋体" w:cs="宋体" w:hint="eastAsia"/>
          <w:sz w:val="24"/>
        </w:rPr>
      </w:pPr>
      <w:r>
        <w:rPr>
          <w:rFonts w:ascii="宋体" w:hAnsi="宋体" w:cs="宋体" w:hint="eastAsia"/>
          <w:sz w:val="24"/>
        </w:rPr>
        <w:t>主要标的：</w:t>
      </w:r>
    </w:p>
    <w:tbl>
      <w:tblPr>
        <w:tblW w:w="910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4"/>
        <w:gridCol w:w="8460"/>
      </w:tblGrid>
      <w:tr w:rsidR="009B7A7B" w14:paraId="2B051D39" w14:textId="77777777" w:rsidTr="009B7A7B">
        <w:trPr>
          <w:trHeight w:val="64"/>
        </w:trPr>
        <w:tc>
          <w:tcPr>
            <w:tcW w:w="644" w:type="dxa"/>
            <w:tcBorders>
              <w:top w:val="single" w:sz="4" w:space="0" w:color="000000"/>
              <w:left w:val="single" w:sz="4" w:space="0" w:color="000000"/>
              <w:bottom w:val="single" w:sz="4" w:space="0" w:color="000000"/>
              <w:right w:val="single" w:sz="4" w:space="0" w:color="000000"/>
            </w:tcBorders>
            <w:hideMark/>
          </w:tcPr>
          <w:p w14:paraId="235177A4" w14:textId="77777777" w:rsidR="009B7A7B" w:rsidRDefault="009B7A7B" w:rsidP="00057C06">
            <w:pPr>
              <w:spacing w:line="360" w:lineRule="auto"/>
              <w:jc w:val="center"/>
              <w:rPr>
                <w:rFonts w:ascii="宋体" w:hAnsi="宋体" w:cs="宋体" w:hint="eastAsia"/>
                <w:sz w:val="24"/>
              </w:rPr>
            </w:pPr>
            <w:r>
              <w:rPr>
                <w:rFonts w:ascii="宋体" w:hAnsi="宋体" w:cs="宋体" w:hint="eastAsia"/>
                <w:sz w:val="24"/>
              </w:rPr>
              <w:t>序号</w:t>
            </w:r>
          </w:p>
        </w:tc>
        <w:tc>
          <w:tcPr>
            <w:tcW w:w="8460" w:type="dxa"/>
            <w:tcBorders>
              <w:top w:val="single" w:sz="4" w:space="0" w:color="000000"/>
              <w:left w:val="single" w:sz="4" w:space="0" w:color="000000"/>
              <w:bottom w:val="single" w:sz="4" w:space="0" w:color="000000"/>
              <w:right w:val="single" w:sz="4" w:space="0" w:color="000000"/>
            </w:tcBorders>
            <w:hideMark/>
          </w:tcPr>
          <w:p w14:paraId="07679C48" w14:textId="77777777" w:rsidR="009B7A7B" w:rsidRDefault="009B7A7B" w:rsidP="00057C06">
            <w:pPr>
              <w:spacing w:line="360" w:lineRule="auto"/>
              <w:jc w:val="center"/>
              <w:rPr>
                <w:rFonts w:ascii="宋体" w:hAnsi="宋体" w:cs="宋体" w:hint="eastAsia"/>
                <w:sz w:val="24"/>
              </w:rPr>
            </w:pPr>
            <w:r>
              <w:rPr>
                <w:rFonts w:ascii="宋体" w:hAnsi="宋体" w:cs="宋体" w:hint="eastAsia"/>
                <w:sz w:val="24"/>
              </w:rPr>
              <w:t>货物类标的名称</w:t>
            </w:r>
          </w:p>
        </w:tc>
      </w:tr>
      <w:tr w:rsidR="009B7A7B" w14:paraId="58E1B71D" w14:textId="77777777" w:rsidTr="009B7A7B">
        <w:trPr>
          <w:trHeight w:val="64"/>
        </w:trPr>
        <w:tc>
          <w:tcPr>
            <w:tcW w:w="644" w:type="dxa"/>
            <w:tcBorders>
              <w:top w:val="single" w:sz="4" w:space="0" w:color="000000"/>
              <w:left w:val="single" w:sz="4" w:space="0" w:color="000000"/>
              <w:bottom w:val="single" w:sz="4" w:space="0" w:color="000000"/>
              <w:right w:val="single" w:sz="4" w:space="0" w:color="000000"/>
            </w:tcBorders>
            <w:hideMark/>
          </w:tcPr>
          <w:p w14:paraId="377232A6" w14:textId="3A3D8CBF" w:rsidR="009B7A7B" w:rsidRDefault="009B7A7B" w:rsidP="00057C06">
            <w:pPr>
              <w:spacing w:line="360" w:lineRule="auto"/>
              <w:jc w:val="center"/>
              <w:rPr>
                <w:rFonts w:ascii="宋体" w:hAnsi="宋体" w:cs="宋体" w:hint="eastAsia"/>
                <w:sz w:val="24"/>
              </w:rPr>
            </w:pPr>
            <w:r>
              <w:rPr>
                <w:rFonts w:ascii="宋体" w:hAnsi="宋体" w:cs="宋体" w:hint="eastAsia"/>
                <w:sz w:val="24"/>
              </w:rPr>
              <w:t>1</w:t>
            </w:r>
          </w:p>
        </w:tc>
        <w:tc>
          <w:tcPr>
            <w:tcW w:w="8460" w:type="dxa"/>
            <w:tcBorders>
              <w:top w:val="single" w:sz="4" w:space="0" w:color="000000"/>
              <w:left w:val="single" w:sz="4" w:space="0" w:color="000000"/>
              <w:bottom w:val="single" w:sz="4" w:space="0" w:color="000000"/>
              <w:right w:val="single" w:sz="4" w:space="0" w:color="000000"/>
            </w:tcBorders>
            <w:hideMark/>
          </w:tcPr>
          <w:p w14:paraId="330DE844" w14:textId="77777777" w:rsidR="009B7A7B" w:rsidRDefault="009B7A7B" w:rsidP="00057C06">
            <w:pPr>
              <w:spacing w:line="360" w:lineRule="auto"/>
              <w:jc w:val="center"/>
              <w:rPr>
                <w:rFonts w:ascii="宋体" w:hAnsi="宋体" w:cs="宋体" w:hint="eastAsia"/>
                <w:sz w:val="24"/>
              </w:rPr>
            </w:pPr>
            <w:r>
              <w:rPr>
                <w:rFonts w:ascii="宋体" w:hAnsi="宋体" w:cs="宋体" w:hint="eastAsia"/>
                <w:sz w:val="24"/>
              </w:rPr>
              <w:t>2P挂机</w:t>
            </w:r>
          </w:p>
        </w:tc>
      </w:tr>
      <w:tr w:rsidR="00D42010" w14:paraId="328D1607" w14:textId="77777777" w:rsidTr="009B7A7B">
        <w:trPr>
          <w:trHeight w:val="64"/>
        </w:trPr>
        <w:tc>
          <w:tcPr>
            <w:tcW w:w="644" w:type="dxa"/>
            <w:tcBorders>
              <w:top w:val="single" w:sz="4" w:space="0" w:color="000000"/>
              <w:left w:val="single" w:sz="4" w:space="0" w:color="000000"/>
              <w:bottom w:val="single" w:sz="4" w:space="0" w:color="000000"/>
              <w:right w:val="single" w:sz="4" w:space="0" w:color="000000"/>
            </w:tcBorders>
          </w:tcPr>
          <w:p w14:paraId="13AC6D93" w14:textId="6992E73A" w:rsidR="00D42010" w:rsidRDefault="00D42010" w:rsidP="00057C06">
            <w:pPr>
              <w:spacing w:line="360" w:lineRule="auto"/>
              <w:jc w:val="center"/>
              <w:rPr>
                <w:rFonts w:ascii="宋体" w:hAnsi="宋体" w:cs="宋体" w:hint="eastAsia"/>
                <w:sz w:val="24"/>
              </w:rPr>
            </w:pPr>
            <w:r>
              <w:rPr>
                <w:rFonts w:ascii="宋体" w:hAnsi="宋体" w:cs="宋体" w:hint="eastAsia"/>
                <w:sz w:val="24"/>
              </w:rPr>
              <w:t>2</w:t>
            </w:r>
          </w:p>
        </w:tc>
        <w:tc>
          <w:tcPr>
            <w:tcW w:w="8460" w:type="dxa"/>
            <w:tcBorders>
              <w:top w:val="single" w:sz="4" w:space="0" w:color="000000"/>
              <w:left w:val="single" w:sz="4" w:space="0" w:color="000000"/>
              <w:bottom w:val="single" w:sz="4" w:space="0" w:color="000000"/>
              <w:right w:val="single" w:sz="4" w:space="0" w:color="000000"/>
            </w:tcBorders>
          </w:tcPr>
          <w:p w14:paraId="58F4632A" w14:textId="4D113C6A" w:rsidR="00D42010" w:rsidRDefault="00D42010" w:rsidP="00057C06">
            <w:pPr>
              <w:spacing w:line="360" w:lineRule="auto"/>
              <w:jc w:val="center"/>
              <w:rPr>
                <w:rFonts w:ascii="宋体" w:hAnsi="宋体" w:cs="宋体" w:hint="eastAsia"/>
                <w:sz w:val="24"/>
              </w:rPr>
            </w:pPr>
            <w:r w:rsidRPr="00D42010">
              <w:rPr>
                <w:rFonts w:ascii="宋体" w:hAnsi="宋体" w:cs="宋体" w:hint="eastAsia"/>
                <w:sz w:val="24"/>
              </w:rPr>
              <w:t>环形出风嵌入式室内机AC-140</w:t>
            </w:r>
          </w:p>
        </w:tc>
      </w:tr>
    </w:tbl>
    <w:p w14:paraId="582D7CCA" w14:textId="77777777" w:rsidR="00ED79AA" w:rsidRDefault="00ED79AA">
      <w:pPr>
        <w:widowControl/>
        <w:spacing w:line="360" w:lineRule="auto"/>
        <w:ind w:firstLine="420"/>
        <w:jc w:val="center"/>
        <w:rPr>
          <w:rFonts w:ascii="楷体" w:eastAsia="楷体" w:hAnsi="楷体" w:hint="eastAsia"/>
          <w:b/>
          <w:sz w:val="30"/>
        </w:rPr>
      </w:pPr>
      <w:r>
        <w:rPr>
          <w:rFonts w:ascii="楷体" w:eastAsia="楷体" w:hAnsi="楷体" w:hint="eastAsia"/>
          <w:b/>
          <w:sz w:val="30"/>
        </w:rPr>
        <w:br w:type="page"/>
      </w:r>
    </w:p>
    <w:p w14:paraId="1CAC9EBA" w14:textId="7825AB67" w:rsidR="00015CB2" w:rsidRDefault="00000000">
      <w:pPr>
        <w:widowControl/>
        <w:spacing w:line="360" w:lineRule="auto"/>
        <w:ind w:firstLine="420"/>
        <w:jc w:val="center"/>
        <w:rPr>
          <w:rFonts w:ascii="楷体" w:eastAsia="楷体" w:hAnsi="楷体" w:hint="eastAsia"/>
          <w:b/>
          <w:sz w:val="30"/>
        </w:rPr>
      </w:pPr>
      <w:r>
        <w:rPr>
          <w:rFonts w:ascii="楷体" w:eastAsia="楷体" w:hAnsi="楷体" w:hint="eastAsia"/>
          <w:b/>
          <w:sz w:val="30"/>
        </w:rPr>
        <w:lastRenderedPageBreak/>
        <w:t xml:space="preserve">第五部分    </w:t>
      </w:r>
      <w:bookmarkStart w:id="79" w:name="_Toc20821546"/>
      <w:bookmarkStart w:id="80" w:name="_Toc76955302"/>
      <w:bookmarkStart w:id="81" w:name="_Toc100386076"/>
      <w:bookmarkStart w:id="82" w:name="_Toc98669730"/>
      <w:bookmarkStart w:id="83" w:name="_Toc98669372"/>
      <w:r>
        <w:rPr>
          <w:rFonts w:ascii="楷体" w:eastAsia="楷体" w:hAnsi="楷体" w:hint="eastAsia"/>
          <w:b/>
          <w:sz w:val="30"/>
        </w:rPr>
        <w:t>评标办法和标准</w:t>
      </w:r>
    </w:p>
    <w:p w14:paraId="53D473D9"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1.采购代理机构职责</w:t>
      </w:r>
    </w:p>
    <w:p w14:paraId="4AA52EF0" w14:textId="77777777" w:rsidR="00015CB2" w:rsidRDefault="00000000">
      <w:pPr>
        <w:pStyle w:val="a0"/>
        <w:spacing w:line="360" w:lineRule="auto"/>
        <w:ind w:firstLine="480"/>
        <w:rPr>
          <w:rFonts w:ascii="楷体" w:eastAsia="楷体" w:hAnsi="楷体" w:hint="eastAsia"/>
          <w:color w:val="000000"/>
          <w:sz w:val="24"/>
        </w:rPr>
      </w:pPr>
      <w:r>
        <w:rPr>
          <w:rFonts w:ascii="楷体" w:eastAsia="楷体" w:hAnsi="楷体" w:hint="eastAsia"/>
          <w:color w:val="000000"/>
          <w:sz w:val="24"/>
        </w:rPr>
        <w:t>1.1 采购代理机构负责组织评标工作，并履行下列职责：</w:t>
      </w:r>
    </w:p>
    <w:p w14:paraId="639AF6C5"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（1）核对评审专家身份和采购人代表授权函，对评审专家在政府采购活动中的职责履行情况予以记录，并及时将有关违法违规行为</w:t>
      </w:r>
      <w:r>
        <w:rPr>
          <w:rFonts w:ascii="楷体" w:eastAsia="楷体" w:hAnsi="楷体" w:hint="eastAsia"/>
          <w:sz w:val="24"/>
        </w:rPr>
        <w:t>向政府采购监管部门</w:t>
      </w:r>
      <w:r>
        <w:rPr>
          <w:rFonts w:ascii="楷体" w:eastAsia="楷体" w:hAnsi="楷体" w:hint="eastAsia"/>
          <w:color w:val="000000"/>
          <w:sz w:val="24"/>
        </w:rPr>
        <w:t>报告；</w:t>
      </w:r>
    </w:p>
    <w:p w14:paraId="5D1DD461"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（2）宣布评标纪律；</w:t>
      </w:r>
    </w:p>
    <w:p w14:paraId="40C6E166"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（3）公布投标人名单，告知评审专家应当回避的情形；</w:t>
      </w:r>
    </w:p>
    <w:p w14:paraId="4646AF8F"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（4）组织评标委员会推选评标组长，采购人代表不得担任组长；</w:t>
      </w:r>
    </w:p>
    <w:p w14:paraId="289C00FD"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（5）在评标期间采取必要的通讯管理措施，保证评标活动不受外界干扰；</w:t>
      </w:r>
    </w:p>
    <w:p w14:paraId="5E51BA45"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（6）根据评标委员会的要求介绍政府采购相关政策法规、招标文件；</w:t>
      </w:r>
    </w:p>
    <w:p w14:paraId="0FB8440F"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14:paraId="0A4C79E9" w14:textId="77777777" w:rsidR="00015CB2" w:rsidRDefault="00000000">
      <w:pPr>
        <w:pStyle w:val="a0"/>
        <w:spacing w:line="360" w:lineRule="auto"/>
        <w:ind w:firstLineChars="150" w:firstLine="360"/>
        <w:rPr>
          <w:rFonts w:ascii="楷体" w:eastAsia="楷体" w:hAnsi="楷体" w:hint="eastAsia"/>
          <w:sz w:val="24"/>
        </w:rPr>
      </w:pPr>
      <w:r>
        <w:rPr>
          <w:rFonts w:ascii="楷体" w:eastAsia="楷体" w:hAnsi="楷体" w:hint="eastAsia"/>
          <w:color w:val="000000"/>
          <w:sz w:val="24"/>
        </w:rPr>
        <w:t>（8）核对评标结果，有《政府采购货物和服务招标投标管理办法》</w:t>
      </w:r>
      <w:r>
        <w:rPr>
          <w:rFonts w:ascii="楷体" w:eastAsia="楷体" w:hAnsi="楷体" w:hint="eastAsia"/>
          <w:sz w:val="24"/>
        </w:rPr>
        <w:t>（财政部87号令）</w:t>
      </w:r>
      <w:r>
        <w:rPr>
          <w:rFonts w:ascii="楷体" w:eastAsia="楷体" w:hAnsi="楷体" w:hint="eastAsia"/>
          <w:color w:val="000000"/>
          <w:sz w:val="24"/>
        </w:rPr>
        <w:t>第六十四条规定情形的，要</w:t>
      </w:r>
      <w:r>
        <w:rPr>
          <w:rFonts w:ascii="楷体" w:eastAsia="楷体" w:hAnsi="楷体" w:hint="eastAsia"/>
          <w:sz w:val="24"/>
        </w:rPr>
        <w:t>求评标委员会复核或者书面说明理由，评标委员会拒绝的，应予记录并向本级政府采购监管部门报告；</w:t>
      </w:r>
    </w:p>
    <w:p w14:paraId="5DE0410F"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sz w:val="24"/>
        </w:rPr>
        <w:t>（9）评审工作完成后，按照规定向评</w:t>
      </w:r>
      <w:r>
        <w:rPr>
          <w:rFonts w:ascii="楷体" w:eastAsia="楷体" w:hAnsi="楷体" w:hint="eastAsia"/>
          <w:color w:val="000000"/>
          <w:sz w:val="24"/>
        </w:rPr>
        <w:t>审专家支付劳务报酬和异地评审差旅费，不得向评审专家以外的其他人员支付评审劳务报酬；</w:t>
      </w:r>
    </w:p>
    <w:p w14:paraId="2605CF9B" w14:textId="77777777" w:rsidR="00015CB2" w:rsidRDefault="00000000">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（10）处理与评标有关的其他事项。</w:t>
      </w:r>
    </w:p>
    <w:p w14:paraId="7782A4B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2.评标委员会职责</w:t>
      </w:r>
    </w:p>
    <w:p w14:paraId="7909F747" w14:textId="77777777" w:rsidR="00015CB2" w:rsidRDefault="00000000">
      <w:pPr>
        <w:pStyle w:val="3"/>
        <w:keepNext w:val="0"/>
        <w:keepLines w:val="0"/>
        <w:spacing w:before="0" w:after="0" w:line="360" w:lineRule="auto"/>
        <w:ind w:firstLineChars="200" w:firstLine="480"/>
        <w:rPr>
          <w:rFonts w:ascii="楷体" w:eastAsia="楷体" w:hAnsi="楷体" w:hint="eastAsia"/>
          <w:sz w:val="24"/>
          <w:szCs w:val="24"/>
        </w:rPr>
      </w:pPr>
      <w:r>
        <w:rPr>
          <w:rFonts w:ascii="楷体" w:eastAsia="楷体" w:hAnsi="楷体" w:hint="eastAsia"/>
          <w:b w:val="0"/>
          <w:sz w:val="24"/>
          <w:szCs w:val="24"/>
        </w:rPr>
        <w:t xml:space="preserve">2.1 评标委员会负责具体评标事务，并独立履行下列职责： </w:t>
      </w:r>
      <w:r>
        <w:rPr>
          <w:rFonts w:ascii="楷体" w:eastAsia="楷体" w:hAnsi="楷体" w:hint="eastAsia"/>
          <w:sz w:val="24"/>
          <w:szCs w:val="24"/>
        </w:rPr>
        <w:t xml:space="preserve"> </w:t>
      </w:r>
    </w:p>
    <w:p w14:paraId="77E24BCB" w14:textId="77777777" w:rsidR="00015CB2" w:rsidRDefault="00000000">
      <w:pPr>
        <w:spacing w:line="360" w:lineRule="auto"/>
        <w:ind w:firstLine="420"/>
        <w:rPr>
          <w:rFonts w:ascii="楷体" w:eastAsia="楷体" w:hAnsi="楷体" w:hint="eastAsia"/>
          <w:sz w:val="24"/>
        </w:rPr>
      </w:pPr>
      <w:r>
        <w:rPr>
          <w:rFonts w:ascii="楷体" w:eastAsia="楷体" w:hAnsi="楷体" w:hint="eastAsia"/>
          <w:sz w:val="24"/>
        </w:rPr>
        <w:t xml:space="preserve">（1）审查、评价投标文件是否符合招标文件的商务、技术等实质性要求；  </w:t>
      </w:r>
    </w:p>
    <w:p w14:paraId="4562EA46" w14:textId="77777777" w:rsidR="00015CB2" w:rsidRDefault="00000000">
      <w:pPr>
        <w:spacing w:line="360" w:lineRule="auto"/>
        <w:ind w:firstLine="420"/>
        <w:rPr>
          <w:rFonts w:ascii="楷体" w:eastAsia="楷体" w:hAnsi="楷体" w:hint="eastAsia"/>
          <w:sz w:val="24"/>
        </w:rPr>
      </w:pPr>
      <w:r>
        <w:rPr>
          <w:rFonts w:ascii="楷体" w:eastAsia="楷体" w:hAnsi="楷体" w:hint="eastAsia"/>
          <w:sz w:val="24"/>
        </w:rPr>
        <w:t>（2）要求投标人对投标文件有关事项</w:t>
      </w:r>
      <w:proofErr w:type="gramStart"/>
      <w:r>
        <w:rPr>
          <w:rFonts w:ascii="楷体" w:eastAsia="楷体" w:hAnsi="楷体" w:hint="eastAsia"/>
          <w:sz w:val="24"/>
        </w:rPr>
        <w:t>作出</w:t>
      </w:r>
      <w:proofErr w:type="gramEnd"/>
      <w:r>
        <w:rPr>
          <w:rFonts w:ascii="楷体" w:eastAsia="楷体" w:hAnsi="楷体" w:hint="eastAsia"/>
          <w:sz w:val="24"/>
        </w:rPr>
        <w:t xml:space="preserve">澄清或者说明；  </w:t>
      </w:r>
    </w:p>
    <w:p w14:paraId="221DF3DB" w14:textId="77777777" w:rsidR="00015CB2" w:rsidRDefault="00000000">
      <w:pPr>
        <w:spacing w:line="360" w:lineRule="auto"/>
        <w:ind w:firstLine="420"/>
        <w:rPr>
          <w:rFonts w:ascii="楷体" w:eastAsia="楷体" w:hAnsi="楷体" w:hint="eastAsia"/>
          <w:sz w:val="24"/>
        </w:rPr>
      </w:pPr>
      <w:r>
        <w:rPr>
          <w:rFonts w:ascii="楷体" w:eastAsia="楷体" w:hAnsi="楷体" w:hint="eastAsia"/>
          <w:sz w:val="24"/>
        </w:rPr>
        <w:t xml:space="preserve">（3）对投标文件进行比较和评价；  </w:t>
      </w:r>
    </w:p>
    <w:p w14:paraId="62D45680" w14:textId="77777777" w:rsidR="00015CB2" w:rsidRDefault="00000000">
      <w:pPr>
        <w:spacing w:line="360" w:lineRule="auto"/>
        <w:ind w:firstLine="420"/>
        <w:rPr>
          <w:rFonts w:ascii="楷体" w:eastAsia="楷体" w:hAnsi="楷体" w:hint="eastAsia"/>
          <w:sz w:val="24"/>
        </w:rPr>
      </w:pPr>
      <w:r>
        <w:rPr>
          <w:rFonts w:ascii="楷体" w:eastAsia="楷体" w:hAnsi="楷体" w:hint="eastAsia"/>
          <w:sz w:val="24"/>
        </w:rPr>
        <w:t xml:space="preserve">（4）确定中标候选人名单，以及根据采购人委托直接确定中标人；  </w:t>
      </w:r>
    </w:p>
    <w:p w14:paraId="032AC3AD" w14:textId="77777777" w:rsidR="00015CB2" w:rsidRDefault="00000000">
      <w:pPr>
        <w:spacing w:line="360" w:lineRule="auto"/>
        <w:ind w:firstLine="420"/>
        <w:rPr>
          <w:rFonts w:ascii="楷体" w:eastAsia="楷体" w:hAnsi="楷体" w:hint="eastAsia"/>
          <w:sz w:val="24"/>
        </w:rPr>
      </w:pPr>
      <w:r>
        <w:rPr>
          <w:rFonts w:ascii="楷体" w:eastAsia="楷体" w:hAnsi="楷体" w:hint="eastAsia"/>
          <w:sz w:val="24"/>
        </w:rPr>
        <w:t>（5）向采购人、采购代理机构或者有关部门报告评标中发现的违法行为。</w:t>
      </w:r>
    </w:p>
    <w:p w14:paraId="51AB37B4"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3.评标注意事项</w:t>
      </w:r>
    </w:p>
    <w:p w14:paraId="1092E70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3.1评标时，评标委员会各成员应当独立对每个投标人的投标文件进行评价，并汇总</w:t>
      </w:r>
      <w:r>
        <w:rPr>
          <w:rFonts w:ascii="楷体" w:eastAsia="楷体" w:hAnsi="楷体" w:hint="eastAsia"/>
          <w:sz w:val="24"/>
        </w:rPr>
        <w:lastRenderedPageBreak/>
        <w:t>每个投标人的得分。</w:t>
      </w:r>
    </w:p>
    <w:p w14:paraId="516323F3" w14:textId="77777777" w:rsidR="00606D8C" w:rsidRPr="00606D8C" w:rsidRDefault="00000000" w:rsidP="00606D8C">
      <w:pPr>
        <w:spacing w:line="360" w:lineRule="auto"/>
        <w:ind w:left="1" w:firstLine="480"/>
        <w:rPr>
          <w:rFonts w:ascii="楷体" w:eastAsia="楷体" w:hAnsi="楷体" w:hint="eastAsia"/>
          <w:b/>
          <w:kern w:val="0"/>
          <w:sz w:val="24"/>
          <w:u w:val="single"/>
        </w:rPr>
      </w:pPr>
      <w:r>
        <w:rPr>
          <w:rFonts w:ascii="楷体" w:eastAsia="楷体" w:hAnsi="楷体" w:hint="eastAsia"/>
          <w:kern w:val="0"/>
          <w:sz w:val="24"/>
        </w:rPr>
        <w:t>3.2</w:t>
      </w:r>
      <w:r w:rsidR="00606D8C" w:rsidRPr="00606D8C">
        <w:rPr>
          <w:rFonts w:ascii="楷体" w:eastAsia="楷体" w:hAnsi="楷体" w:hint="eastAsia"/>
          <w:b/>
          <w:kern w:val="0"/>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3671471"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根据《关于推动解决政府采购异常低价问题的通知》（财库〔2026〕2号），采购人明确评审委员会启动异常低价投标（响应）审查的情形和具体要求，包括：</w:t>
      </w:r>
    </w:p>
    <w:p w14:paraId="048813DD"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（一）政府采购评审中出现下列情形之一的，评审委员会应当启动异常低价投标（响应）审查程序：</w:t>
      </w:r>
    </w:p>
    <w:p w14:paraId="736EAC78"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（1）投标（响应）报价低于全部通过符合性审查供应商投标（响应）报价平均值50%的，即投标（响应）报价&lt;全部通过符合性审查供应商投标（响应）报价平均值×50%；</w:t>
      </w:r>
    </w:p>
    <w:p w14:paraId="77DB77B8"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（2）投标（响应）报价低于通过符合性审查的次低报价供应商投标（响应）报价50%的，即投标（响应）报价&lt;通过符合性审查的次低报价供应商投标（响应）报价×50%；</w:t>
      </w:r>
    </w:p>
    <w:p w14:paraId="398CBF10"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（3）投标（响应）报价低于采购项目最高限价45%的，即投标（响应）报价&lt;采购项目最高限价×45%；</w:t>
      </w:r>
    </w:p>
    <w:p w14:paraId="678A8DF8"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（4）评审委员会基于专业判断，认为供应商报价过低，有可能影响产品质量或者不能诚信履约的其他情形。</w:t>
      </w:r>
    </w:p>
    <w:p w14:paraId="49755609"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（二）评审委员会启动异常低价投标（响应）审查后，属于前述第（1）项至第（4）项情形的，应当要求相关供应商在评审现场合理的时间内对投标（响应）价格</w:t>
      </w:r>
      <w:proofErr w:type="gramStart"/>
      <w:r w:rsidRPr="00606D8C">
        <w:rPr>
          <w:rFonts w:ascii="楷体" w:eastAsia="楷体" w:hAnsi="楷体" w:hint="eastAsia"/>
          <w:b/>
          <w:kern w:val="0"/>
          <w:sz w:val="24"/>
          <w:u w:val="single"/>
        </w:rPr>
        <w:t>作出</w:t>
      </w:r>
      <w:proofErr w:type="gramEnd"/>
      <w:r w:rsidRPr="00606D8C">
        <w:rPr>
          <w:rFonts w:ascii="楷体" w:eastAsia="楷体" w:hAnsi="楷体" w:hint="eastAsia"/>
          <w:b/>
          <w:kern w:val="0"/>
          <w:sz w:val="24"/>
          <w:u w:val="single"/>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72632C"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5368E7" w14:textId="77777777" w:rsidR="00606D8C" w:rsidRPr="00606D8C"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sidRPr="00606D8C">
        <w:rPr>
          <w:rFonts w:ascii="楷体" w:eastAsia="楷体" w:hAnsi="楷体" w:hint="eastAsia"/>
          <w:b/>
          <w:kern w:val="0"/>
          <w:sz w:val="24"/>
          <w:u w:val="single"/>
        </w:rPr>
        <w:lastRenderedPageBreak/>
        <w:t>当严格遵守评审工作纪律，不得实施影响评审公正的行为。</w:t>
      </w:r>
    </w:p>
    <w:p w14:paraId="0FFF9C27" w14:textId="1AEC1833" w:rsidR="00015CB2" w:rsidRDefault="00606D8C" w:rsidP="00606D8C">
      <w:pPr>
        <w:spacing w:line="360" w:lineRule="auto"/>
        <w:ind w:left="1" w:firstLine="480"/>
        <w:rPr>
          <w:rFonts w:ascii="楷体" w:eastAsia="楷体" w:hAnsi="楷体" w:hint="eastAsia"/>
          <w:b/>
          <w:kern w:val="0"/>
          <w:sz w:val="24"/>
          <w:u w:val="single"/>
        </w:rPr>
      </w:pPr>
      <w:r w:rsidRPr="00606D8C">
        <w:rPr>
          <w:rFonts w:ascii="楷体" w:eastAsia="楷体" w:hAnsi="楷体" w:hint="eastAsia"/>
          <w:b/>
          <w:kern w:val="0"/>
          <w:sz w:val="24"/>
          <w:u w:val="single"/>
        </w:rPr>
        <w:t>异常低价投标（响应）审查的启动原因、审查意见和审查结果应当在评审报告中记录，并随供应商提供的相关书面说明及证明材料，以及评审委员会有关互联网浏览、查询历史一并归档。</w:t>
      </w:r>
    </w:p>
    <w:p w14:paraId="2B765350"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3.3对于投标文件中含义不明确、同类问题表述不一致或者有明显文字和计算错误的内容，评标委员会应当以书面形式要求投标人</w:t>
      </w:r>
      <w:proofErr w:type="gramStart"/>
      <w:r>
        <w:rPr>
          <w:rFonts w:ascii="楷体" w:eastAsia="楷体" w:hAnsi="楷体" w:hint="eastAsia"/>
          <w:sz w:val="24"/>
        </w:rPr>
        <w:t>作出</w:t>
      </w:r>
      <w:proofErr w:type="gramEnd"/>
      <w:r>
        <w:rPr>
          <w:rFonts w:ascii="楷体" w:eastAsia="楷体" w:hAnsi="楷体" w:hint="eastAsia"/>
          <w:sz w:val="24"/>
        </w:rPr>
        <w:t>必要的澄清、说明或者补正。</w:t>
      </w:r>
    </w:p>
    <w:p w14:paraId="29DA55C1"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3.4评标委员会成员对需要共同认定的事项存在争议的，应当按照少数服从多数的原则</w:t>
      </w:r>
      <w:proofErr w:type="gramStart"/>
      <w:r>
        <w:rPr>
          <w:rFonts w:ascii="楷体" w:eastAsia="楷体" w:hAnsi="楷体" w:hint="eastAsia"/>
          <w:sz w:val="24"/>
        </w:rPr>
        <w:t>作出</w:t>
      </w:r>
      <w:proofErr w:type="gramEnd"/>
      <w:r>
        <w:rPr>
          <w:rFonts w:ascii="楷体" w:eastAsia="楷体" w:hAnsi="楷体" w:hint="eastAsia"/>
          <w:sz w:val="24"/>
        </w:rPr>
        <w:t>结论。持不同意见的评标委员会成员应当在评标报告上签署不同意见及理由，否则视为同意评标报告。</w:t>
      </w:r>
    </w:p>
    <w:p w14:paraId="5770415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3.5评标委员会及其成员不得有下列行为：</w:t>
      </w:r>
    </w:p>
    <w:p w14:paraId="51FAA2D5"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（1）确定参与评标至评标结束前私自接触投标人；</w:t>
      </w:r>
    </w:p>
    <w:p w14:paraId="7F908672"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（2）接受投标人提出的与投标文件不一致的澄清或者说明，《政府采购货物和服务招标投标管理办法》（财政部87号令）第五十一条规定的情形除外；</w:t>
      </w:r>
    </w:p>
    <w:p w14:paraId="20CE16B4"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（3）违反评标纪律发表倾向性意见或者征询采购人的倾向性意见；</w:t>
      </w:r>
    </w:p>
    <w:p w14:paraId="0D6FD6AF"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（4）对需要专业判断的主观评审因素协商评分；</w:t>
      </w:r>
    </w:p>
    <w:p w14:paraId="2EE94652"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（5）在评标过程中擅离职守，影响评标程序正常进行；</w:t>
      </w:r>
    </w:p>
    <w:p w14:paraId="64971C68"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（6）记录、复制或者带走任何评标资料；</w:t>
      </w:r>
    </w:p>
    <w:p w14:paraId="4C40A64A"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（7）其他不遵守评标纪律的行为。</w:t>
      </w:r>
    </w:p>
    <w:p w14:paraId="197A61F1"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评标委员会成员有</w:t>
      </w:r>
      <w:proofErr w:type="gramStart"/>
      <w:r>
        <w:rPr>
          <w:rFonts w:ascii="楷体" w:eastAsia="楷体" w:hAnsi="楷体" w:hint="eastAsia"/>
          <w:sz w:val="24"/>
        </w:rPr>
        <w:t>上述第一</w:t>
      </w:r>
      <w:proofErr w:type="gramEnd"/>
      <w:r>
        <w:rPr>
          <w:rFonts w:ascii="楷体" w:eastAsia="楷体" w:hAnsi="楷体" w:hint="eastAsia"/>
          <w:sz w:val="24"/>
        </w:rPr>
        <w:t>至五项行为之一的，其评审意见无效，并不得获取评审劳务报酬和报销异地评审差旅费。</w:t>
      </w:r>
    </w:p>
    <w:p w14:paraId="063E4FA5"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w:t>
      </w:r>
      <w:proofErr w:type="gramStart"/>
      <w:r>
        <w:rPr>
          <w:rFonts w:ascii="楷体" w:eastAsia="楷体" w:hAnsi="楷体" w:hint="eastAsia"/>
          <w:sz w:val="24"/>
        </w:rPr>
        <w:t>作出</w:t>
      </w:r>
      <w:proofErr w:type="gramEnd"/>
      <w:r>
        <w:rPr>
          <w:rFonts w:ascii="楷体" w:eastAsia="楷体" w:hAnsi="楷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Pr>
          <w:rFonts w:ascii="楷体" w:eastAsia="楷体" w:hAnsi="楷体" w:hint="eastAsia"/>
          <w:sz w:val="24"/>
        </w:rPr>
        <w:t>作出</w:t>
      </w:r>
      <w:proofErr w:type="gramEnd"/>
      <w:r>
        <w:rPr>
          <w:rFonts w:ascii="楷体" w:eastAsia="楷体" w:hAnsi="楷体" w:hint="eastAsia"/>
          <w:sz w:val="24"/>
        </w:rPr>
        <w:t>的评标意见无效。采购人或采购代理机构将变更、重新组建评标委员会的情况予以记录，并随采购文件一并存档。</w:t>
      </w:r>
    </w:p>
    <w:p w14:paraId="039F7E9F"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3FC8D6F4"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4.评标过程的保密</w:t>
      </w:r>
    </w:p>
    <w:p w14:paraId="6BD4B049"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lastRenderedPageBreak/>
        <w:t>4.1 评标开始后，至向中标的投标人授予合同时止，与审查、澄清、评价和比较投标的有关资料以及授标建议等，均不得向投标人以及与评标无关的其他人员透露。</w:t>
      </w:r>
    </w:p>
    <w:p w14:paraId="776EB6A5"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14:paraId="08CD08E5" w14:textId="77777777" w:rsidR="00015CB2" w:rsidRDefault="00000000">
      <w:pPr>
        <w:spacing w:line="360" w:lineRule="auto"/>
        <w:ind w:left="1" w:firstLineChars="200" w:firstLine="480"/>
        <w:rPr>
          <w:rFonts w:ascii="楷体" w:eastAsia="楷体" w:hAnsi="楷体" w:hint="eastAsia"/>
          <w:sz w:val="24"/>
          <w:u w:val="single"/>
        </w:rPr>
      </w:pPr>
      <w:r>
        <w:rPr>
          <w:rFonts w:ascii="楷体" w:eastAsia="楷体" w:hAnsi="楷体" w:hint="eastAsia"/>
          <w:sz w:val="24"/>
        </w:rPr>
        <w:t>4.3</w:t>
      </w:r>
      <w:r>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5D35641"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5.报价前后不一致的处理原则</w:t>
      </w:r>
    </w:p>
    <w:p w14:paraId="3E289880"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5.1投标文件报价出现前后不一致的，按照下列规定修正：</w:t>
      </w:r>
    </w:p>
    <w:p w14:paraId="05FC497E"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（1）投标文件中开标一览表内容与投标文件中相应内容不一致的，以开标一览表为准；</w:t>
      </w:r>
    </w:p>
    <w:p w14:paraId="1E8F29CC"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（2）大写金额和小写金额不一致的，以大写金额为准；</w:t>
      </w:r>
    </w:p>
    <w:p w14:paraId="1E934B5A"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（3）单价金额小数点或者百分比有明显错位的，以开标一览表的总价为准，并修改单价；</w:t>
      </w:r>
    </w:p>
    <w:p w14:paraId="7CC3991F" w14:textId="77777777" w:rsidR="00015CB2" w:rsidRDefault="00000000">
      <w:pPr>
        <w:spacing w:line="360" w:lineRule="auto"/>
        <w:ind w:left="1" w:firstLineChars="200" w:firstLine="480"/>
        <w:rPr>
          <w:rFonts w:ascii="楷体" w:eastAsia="楷体" w:hAnsi="楷体" w:hint="eastAsia"/>
          <w:sz w:val="24"/>
        </w:rPr>
      </w:pPr>
      <w:r>
        <w:rPr>
          <w:rFonts w:ascii="楷体" w:eastAsia="楷体" w:hAnsi="楷体" w:hint="eastAsia"/>
          <w:sz w:val="24"/>
        </w:rPr>
        <w:t>（4）总价金额与按单价汇总金额不一致的，以单价金额计算结果为准。</w:t>
      </w:r>
    </w:p>
    <w:p w14:paraId="58F99D9D" w14:textId="77777777" w:rsidR="00015CB2" w:rsidRDefault="00000000">
      <w:pPr>
        <w:spacing w:line="360" w:lineRule="auto"/>
        <w:ind w:left="1" w:firstLineChars="200" w:firstLine="482"/>
        <w:rPr>
          <w:rFonts w:ascii="楷体" w:eastAsia="楷体" w:hAnsi="楷体" w:hint="eastAsia"/>
          <w:sz w:val="24"/>
        </w:rPr>
      </w:pPr>
      <w:r>
        <w:rPr>
          <w:rFonts w:ascii="楷体" w:eastAsia="楷体" w:hAnsi="楷体" w:hint="eastAsia"/>
          <w:b/>
          <w:sz w:val="24"/>
        </w:rPr>
        <w:t>同时出现两种以上不一致的，按上述规定排序在先的原则进行修正</w:t>
      </w:r>
      <w:r>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14:paraId="3EDD7F65" w14:textId="77777777" w:rsidR="00015CB2" w:rsidRDefault="00000000">
      <w:pPr>
        <w:widowControl/>
        <w:spacing w:before="200" w:after="200" w:line="360" w:lineRule="auto"/>
        <w:ind w:firstLineChars="148" w:firstLine="446"/>
        <w:jc w:val="left"/>
        <w:rPr>
          <w:rFonts w:ascii="楷体" w:eastAsia="楷体" w:hAnsi="楷体" w:hint="eastAsia"/>
          <w:b/>
          <w:sz w:val="30"/>
          <w:szCs w:val="30"/>
        </w:rPr>
      </w:pPr>
      <w:r>
        <w:rPr>
          <w:rFonts w:ascii="楷体" w:eastAsia="楷体" w:hAnsi="楷体" w:hint="eastAsia"/>
          <w:b/>
          <w:sz w:val="30"/>
          <w:szCs w:val="30"/>
        </w:rPr>
        <w:t>6.投标人资格审查</w:t>
      </w:r>
    </w:p>
    <w:p w14:paraId="0B36D8B0" w14:textId="77777777" w:rsidR="00015CB2" w:rsidRDefault="00000000">
      <w:pPr>
        <w:widowControl/>
        <w:spacing w:line="360" w:lineRule="auto"/>
        <w:ind w:firstLineChars="200" w:firstLine="480"/>
        <w:jc w:val="left"/>
        <w:rPr>
          <w:rFonts w:ascii="楷体" w:eastAsia="楷体" w:hAnsi="楷体" w:hint="eastAsia"/>
          <w:color w:val="00B050"/>
          <w:sz w:val="24"/>
        </w:rPr>
      </w:pPr>
      <w:r>
        <w:rPr>
          <w:rFonts w:ascii="MS Gothic" w:eastAsia="MS Gothic" w:hAnsi="MS Gothic" w:cs="MS Gothic" w:hint="eastAsia"/>
          <w:color w:val="00B050"/>
          <w:sz w:val="24"/>
        </w:rPr>
        <w:t>☑</w:t>
      </w:r>
      <w:r>
        <w:rPr>
          <w:rFonts w:ascii="楷体" w:eastAsia="楷体" w:hAnsi="楷体" w:hint="eastAsia"/>
          <w:color w:val="00B050"/>
          <w:sz w:val="24"/>
        </w:rPr>
        <w:t>6.1 采用资格后审方式</w:t>
      </w:r>
    </w:p>
    <w:p w14:paraId="20D757D9" w14:textId="77777777" w:rsidR="00015CB2" w:rsidRDefault="00000000">
      <w:pPr>
        <w:widowControl/>
        <w:spacing w:line="360" w:lineRule="auto"/>
        <w:ind w:firstLineChars="200" w:firstLine="480"/>
        <w:jc w:val="left"/>
        <w:rPr>
          <w:rFonts w:ascii="楷体" w:eastAsia="楷体" w:hAnsi="楷体" w:hint="eastAsia"/>
          <w:b/>
          <w:sz w:val="24"/>
        </w:rPr>
      </w:pPr>
      <w:r>
        <w:rPr>
          <w:rFonts w:ascii="楷体" w:eastAsia="楷体" w:hAnsi="楷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4059"/>
        <w:gridCol w:w="5016"/>
      </w:tblGrid>
      <w:tr w:rsidR="00015CB2" w14:paraId="29D66668" w14:textId="77777777">
        <w:tc>
          <w:tcPr>
            <w:tcW w:w="288" w:type="pct"/>
          </w:tcPr>
          <w:p w14:paraId="4E4F4F6F" w14:textId="77777777" w:rsidR="00015CB2" w:rsidRDefault="00000000">
            <w:pPr>
              <w:spacing w:line="360" w:lineRule="auto"/>
              <w:jc w:val="center"/>
              <w:rPr>
                <w:rFonts w:ascii="楷体" w:eastAsia="楷体" w:hAnsi="楷体" w:hint="eastAsia"/>
                <w:b/>
                <w:sz w:val="24"/>
              </w:rPr>
            </w:pPr>
            <w:r>
              <w:rPr>
                <w:rFonts w:ascii="楷体" w:eastAsia="楷体" w:hAnsi="楷体" w:hint="eastAsia"/>
                <w:b/>
                <w:sz w:val="24"/>
              </w:rPr>
              <w:t>序号</w:t>
            </w:r>
          </w:p>
        </w:tc>
        <w:tc>
          <w:tcPr>
            <w:tcW w:w="2108" w:type="pct"/>
            <w:vAlign w:val="center"/>
          </w:tcPr>
          <w:p w14:paraId="59F2AE85" w14:textId="77777777" w:rsidR="00015CB2" w:rsidRDefault="00000000">
            <w:pPr>
              <w:spacing w:line="360" w:lineRule="auto"/>
              <w:rPr>
                <w:rFonts w:ascii="楷体" w:eastAsia="楷体" w:hAnsi="楷体" w:hint="eastAsia"/>
                <w:b/>
                <w:sz w:val="24"/>
              </w:rPr>
            </w:pPr>
            <w:r>
              <w:rPr>
                <w:rFonts w:ascii="楷体" w:eastAsia="楷体" w:hAnsi="楷体" w:hint="eastAsia"/>
                <w:b/>
                <w:sz w:val="24"/>
              </w:rPr>
              <w:t>审查要素</w:t>
            </w:r>
          </w:p>
        </w:tc>
        <w:tc>
          <w:tcPr>
            <w:tcW w:w="2605" w:type="pct"/>
          </w:tcPr>
          <w:p w14:paraId="67B7FC9A" w14:textId="77777777" w:rsidR="00015CB2" w:rsidRDefault="00000000">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015CB2" w14:paraId="36BE0DAE" w14:textId="77777777">
        <w:tc>
          <w:tcPr>
            <w:tcW w:w="288" w:type="pct"/>
            <w:vAlign w:val="center"/>
          </w:tcPr>
          <w:p w14:paraId="2127FE0C"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1</w:t>
            </w:r>
          </w:p>
        </w:tc>
        <w:tc>
          <w:tcPr>
            <w:tcW w:w="2108" w:type="pct"/>
            <w:vAlign w:val="center"/>
          </w:tcPr>
          <w:p w14:paraId="72551C59" w14:textId="77777777" w:rsidR="00015CB2" w:rsidRDefault="00000000">
            <w:pPr>
              <w:spacing w:line="360" w:lineRule="auto"/>
              <w:rPr>
                <w:rFonts w:ascii="楷体" w:eastAsia="楷体" w:hAnsi="楷体" w:hint="eastAsia"/>
                <w:sz w:val="24"/>
              </w:rPr>
            </w:pPr>
            <w:r>
              <w:rPr>
                <w:rFonts w:ascii="楷体" w:eastAsia="楷体" w:hAnsi="楷体" w:hint="eastAsia"/>
                <w:sz w:val="24"/>
              </w:rPr>
              <w:t>具有独立承担民事责任的能力</w:t>
            </w:r>
          </w:p>
        </w:tc>
        <w:tc>
          <w:tcPr>
            <w:tcW w:w="2605" w:type="pct"/>
          </w:tcPr>
          <w:p w14:paraId="255527AA" w14:textId="77777777" w:rsidR="00015CB2" w:rsidRDefault="00000000">
            <w:pPr>
              <w:spacing w:line="360" w:lineRule="auto"/>
              <w:rPr>
                <w:rFonts w:ascii="楷体" w:eastAsia="楷体" w:hAnsi="楷体" w:hint="eastAsia"/>
                <w:sz w:val="24"/>
              </w:rPr>
            </w:pPr>
            <w:r>
              <w:rPr>
                <w:rFonts w:ascii="楷体" w:eastAsia="楷体" w:hAnsi="楷体" w:hint="eastAsia"/>
                <w:sz w:val="24"/>
                <w:szCs w:val="28"/>
              </w:rPr>
              <w:t>法人或者其他组织的营业执照等证明文件；自然人的身份证。</w:t>
            </w:r>
          </w:p>
        </w:tc>
      </w:tr>
      <w:tr w:rsidR="00015CB2" w14:paraId="463FB5C6" w14:textId="77777777">
        <w:tc>
          <w:tcPr>
            <w:tcW w:w="288" w:type="pct"/>
            <w:vAlign w:val="center"/>
          </w:tcPr>
          <w:p w14:paraId="01B50A5F"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2</w:t>
            </w:r>
          </w:p>
        </w:tc>
        <w:tc>
          <w:tcPr>
            <w:tcW w:w="2108" w:type="pct"/>
            <w:vAlign w:val="center"/>
          </w:tcPr>
          <w:p w14:paraId="7169CD54" w14:textId="77777777" w:rsidR="00015CB2" w:rsidRDefault="00000000">
            <w:pPr>
              <w:spacing w:line="360" w:lineRule="auto"/>
              <w:rPr>
                <w:rFonts w:ascii="楷体" w:eastAsia="楷体" w:hAnsi="楷体" w:hint="eastAsia"/>
                <w:sz w:val="24"/>
              </w:rPr>
            </w:pPr>
            <w:r>
              <w:rPr>
                <w:rFonts w:ascii="楷体" w:eastAsia="楷体" w:hAnsi="楷体" w:hint="eastAsia"/>
                <w:sz w:val="24"/>
              </w:rPr>
              <w:t>具有良好的商业信誉和健全的财务会计制度</w:t>
            </w:r>
          </w:p>
        </w:tc>
        <w:tc>
          <w:tcPr>
            <w:tcW w:w="2605" w:type="pct"/>
            <w:vAlign w:val="center"/>
          </w:tcPr>
          <w:p w14:paraId="5DE35731" w14:textId="1807E50B" w:rsidR="00015CB2" w:rsidRDefault="00000000">
            <w:pPr>
              <w:spacing w:line="360" w:lineRule="auto"/>
              <w:rPr>
                <w:rFonts w:ascii="楷体" w:eastAsia="楷体" w:hAnsi="楷体" w:hint="eastAsia"/>
                <w:b/>
                <w:sz w:val="24"/>
              </w:rPr>
            </w:pPr>
            <w:r>
              <w:rPr>
                <w:rFonts w:ascii="楷体" w:eastAsia="楷体" w:hAnsi="楷体" w:hint="eastAsia"/>
                <w:sz w:val="24"/>
              </w:rPr>
              <w:t>2024年度</w:t>
            </w:r>
            <w:r w:rsidR="002C4AA7">
              <w:rPr>
                <w:rFonts w:ascii="楷体" w:eastAsia="楷体" w:hAnsi="楷体" w:hint="eastAsia"/>
                <w:sz w:val="24"/>
              </w:rPr>
              <w:t>或2025年度</w:t>
            </w:r>
            <w:r>
              <w:rPr>
                <w:rFonts w:ascii="楷体" w:eastAsia="楷体" w:hAnsi="楷体" w:hint="eastAsia"/>
                <w:sz w:val="24"/>
              </w:rPr>
              <w:t>财务报告（成立不满一年的提供至少一个月），或银行出具的资信证明，或财政部门认可的政府采购专业担保机构</w:t>
            </w:r>
            <w:r>
              <w:rPr>
                <w:rFonts w:ascii="楷体" w:eastAsia="楷体" w:hAnsi="楷体" w:hint="eastAsia"/>
                <w:sz w:val="24"/>
              </w:rPr>
              <w:lastRenderedPageBreak/>
              <w:t>出具的投标担保函等或资格承诺函。</w:t>
            </w:r>
          </w:p>
        </w:tc>
      </w:tr>
      <w:tr w:rsidR="00015CB2" w14:paraId="4D284B3A" w14:textId="77777777">
        <w:tc>
          <w:tcPr>
            <w:tcW w:w="288" w:type="pct"/>
            <w:vAlign w:val="center"/>
          </w:tcPr>
          <w:p w14:paraId="629B263D"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lastRenderedPageBreak/>
              <w:t>3</w:t>
            </w:r>
          </w:p>
        </w:tc>
        <w:tc>
          <w:tcPr>
            <w:tcW w:w="2108" w:type="pct"/>
            <w:vAlign w:val="center"/>
          </w:tcPr>
          <w:p w14:paraId="4C85B4CA" w14:textId="77777777" w:rsidR="00015CB2" w:rsidRDefault="00000000">
            <w:pPr>
              <w:spacing w:line="360" w:lineRule="auto"/>
              <w:rPr>
                <w:rFonts w:ascii="楷体" w:eastAsia="楷体" w:hAnsi="楷体" w:hint="eastAsia"/>
                <w:sz w:val="24"/>
              </w:rPr>
            </w:pPr>
            <w:r>
              <w:rPr>
                <w:rFonts w:ascii="楷体" w:eastAsia="楷体" w:hAnsi="楷体" w:hint="eastAsia"/>
                <w:sz w:val="24"/>
              </w:rPr>
              <w:t>具有履行合同所必需的设备和专业技术能力</w:t>
            </w:r>
          </w:p>
        </w:tc>
        <w:tc>
          <w:tcPr>
            <w:tcW w:w="2605" w:type="pct"/>
            <w:vAlign w:val="center"/>
          </w:tcPr>
          <w:p w14:paraId="67EDE482" w14:textId="77777777" w:rsidR="00015CB2" w:rsidRDefault="00000000">
            <w:pPr>
              <w:spacing w:line="360" w:lineRule="auto"/>
              <w:rPr>
                <w:rFonts w:ascii="楷体" w:eastAsia="楷体" w:hAnsi="楷体" w:hint="eastAsia"/>
                <w:sz w:val="24"/>
              </w:rPr>
            </w:pPr>
            <w:r>
              <w:rPr>
                <w:rFonts w:ascii="楷体" w:eastAsia="楷体" w:hAnsi="楷体" w:hint="eastAsia"/>
                <w:sz w:val="24"/>
              </w:rPr>
              <w:t>提供具备履行合同所必需的设备和专业技术能力的书面声明或资格承诺函。</w:t>
            </w:r>
          </w:p>
        </w:tc>
      </w:tr>
      <w:tr w:rsidR="00015CB2" w14:paraId="6CCF77AA" w14:textId="77777777">
        <w:tc>
          <w:tcPr>
            <w:tcW w:w="288" w:type="pct"/>
            <w:vAlign w:val="center"/>
          </w:tcPr>
          <w:p w14:paraId="5B8C5EA5"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4</w:t>
            </w:r>
          </w:p>
        </w:tc>
        <w:tc>
          <w:tcPr>
            <w:tcW w:w="2108" w:type="pct"/>
            <w:vAlign w:val="center"/>
          </w:tcPr>
          <w:p w14:paraId="2AB7CA8F" w14:textId="77777777" w:rsidR="00015CB2" w:rsidRDefault="00000000">
            <w:pPr>
              <w:spacing w:line="360" w:lineRule="auto"/>
              <w:rPr>
                <w:rFonts w:ascii="楷体" w:eastAsia="楷体" w:hAnsi="楷体" w:hint="eastAsia"/>
                <w:sz w:val="24"/>
              </w:rPr>
            </w:pPr>
            <w:r>
              <w:rPr>
                <w:rFonts w:ascii="楷体" w:eastAsia="楷体" w:hAnsi="楷体" w:hint="eastAsia"/>
                <w:sz w:val="24"/>
              </w:rPr>
              <w:t>有依法缴纳税收和社会保障资金的良好记录</w:t>
            </w:r>
          </w:p>
        </w:tc>
        <w:tc>
          <w:tcPr>
            <w:tcW w:w="2605" w:type="pct"/>
            <w:vAlign w:val="center"/>
          </w:tcPr>
          <w:p w14:paraId="0499E8F0" w14:textId="77777777" w:rsidR="00015CB2" w:rsidRDefault="00000000">
            <w:pPr>
              <w:spacing w:line="360" w:lineRule="auto"/>
              <w:rPr>
                <w:rFonts w:ascii="楷体" w:eastAsia="楷体" w:hAnsi="楷体" w:hint="eastAsia"/>
                <w:sz w:val="24"/>
              </w:rPr>
            </w:pPr>
            <w:r>
              <w:rPr>
                <w:rFonts w:ascii="楷体" w:eastAsia="楷体" w:hAnsi="楷体" w:hint="eastAsia"/>
                <w:sz w:val="24"/>
              </w:rPr>
              <w:t>参加本次政府采购活动前半年内（至少一个月）依法缴纳税收和社会保险资金的相关材料或资格承诺函。</w:t>
            </w:r>
          </w:p>
        </w:tc>
      </w:tr>
      <w:tr w:rsidR="00015CB2" w14:paraId="235BEE7E" w14:textId="77777777">
        <w:tc>
          <w:tcPr>
            <w:tcW w:w="288" w:type="pct"/>
            <w:vAlign w:val="center"/>
          </w:tcPr>
          <w:p w14:paraId="012FB79D"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5</w:t>
            </w:r>
          </w:p>
        </w:tc>
        <w:tc>
          <w:tcPr>
            <w:tcW w:w="2108" w:type="pct"/>
            <w:vAlign w:val="center"/>
          </w:tcPr>
          <w:p w14:paraId="4B7CF5F9" w14:textId="77777777" w:rsidR="00015CB2" w:rsidRDefault="00000000">
            <w:pPr>
              <w:spacing w:line="360" w:lineRule="auto"/>
              <w:rPr>
                <w:rFonts w:ascii="楷体" w:eastAsia="楷体" w:hAnsi="楷体" w:hint="eastAsia"/>
                <w:sz w:val="24"/>
              </w:rPr>
            </w:pPr>
            <w:r>
              <w:rPr>
                <w:rFonts w:ascii="楷体" w:eastAsia="楷体" w:hAnsi="楷体" w:hint="eastAsia"/>
                <w:sz w:val="24"/>
              </w:rPr>
              <w:t>参加政府采购活动前三年内，在经营活动中没有重大违法记录</w:t>
            </w:r>
          </w:p>
        </w:tc>
        <w:tc>
          <w:tcPr>
            <w:tcW w:w="2605" w:type="pct"/>
            <w:vAlign w:val="center"/>
          </w:tcPr>
          <w:p w14:paraId="5A943709" w14:textId="77777777" w:rsidR="00015CB2" w:rsidRDefault="00000000">
            <w:pPr>
              <w:spacing w:line="360" w:lineRule="auto"/>
              <w:rPr>
                <w:rFonts w:ascii="楷体" w:eastAsia="楷体" w:hAnsi="楷体" w:hint="eastAsia"/>
                <w:sz w:val="24"/>
                <w:szCs w:val="28"/>
              </w:rPr>
            </w:pPr>
            <w:r>
              <w:rPr>
                <w:rFonts w:ascii="楷体" w:eastAsia="楷体" w:hAnsi="楷体" w:hint="eastAsia"/>
                <w:sz w:val="24"/>
              </w:rPr>
              <w:t>（1）投标函或资格承诺函。</w:t>
            </w:r>
          </w:p>
          <w:p w14:paraId="5A3AC43F" w14:textId="77777777" w:rsidR="00015CB2" w:rsidRDefault="00000000">
            <w:pPr>
              <w:spacing w:line="360" w:lineRule="auto"/>
              <w:rPr>
                <w:rFonts w:ascii="楷体" w:eastAsia="楷体" w:hAnsi="楷体" w:hint="eastAsia"/>
                <w:sz w:val="24"/>
              </w:rPr>
            </w:pPr>
            <w:r>
              <w:rPr>
                <w:rFonts w:ascii="楷体" w:eastAsia="楷体" w:hAnsi="楷体" w:hint="eastAsia"/>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015CB2" w14:paraId="10B20F98" w14:textId="77777777">
        <w:tc>
          <w:tcPr>
            <w:tcW w:w="288" w:type="pct"/>
            <w:vAlign w:val="center"/>
          </w:tcPr>
          <w:p w14:paraId="2C28A8FD"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6</w:t>
            </w:r>
          </w:p>
        </w:tc>
        <w:tc>
          <w:tcPr>
            <w:tcW w:w="2108" w:type="pct"/>
            <w:vAlign w:val="center"/>
          </w:tcPr>
          <w:p w14:paraId="5721288E" w14:textId="77777777" w:rsidR="00015CB2" w:rsidRDefault="00000000">
            <w:pPr>
              <w:spacing w:line="360" w:lineRule="auto"/>
              <w:rPr>
                <w:rFonts w:ascii="楷体" w:eastAsia="楷体" w:hAnsi="楷体" w:hint="eastAsia"/>
                <w:sz w:val="24"/>
              </w:rPr>
            </w:pPr>
            <w:r>
              <w:rPr>
                <w:rFonts w:ascii="楷体" w:eastAsia="楷体" w:hAnsi="楷体" w:hint="eastAsia"/>
                <w:sz w:val="24"/>
              </w:rPr>
              <w:t>法律、行政法规规定的其他条件</w:t>
            </w:r>
          </w:p>
        </w:tc>
        <w:tc>
          <w:tcPr>
            <w:tcW w:w="2605" w:type="pct"/>
            <w:vAlign w:val="center"/>
          </w:tcPr>
          <w:p w14:paraId="41043003" w14:textId="77777777" w:rsidR="00015CB2" w:rsidRDefault="00000000">
            <w:pPr>
              <w:spacing w:line="360" w:lineRule="auto"/>
              <w:rPr>
                <w:rFonts w:ascii="楷体" w:eastAsia="楷体" w:hAnsi="楷体" w:hint="eastAsia"/>
                <w:sz w:val="24"/>
              </w:rPr>
            </w:pPr>
            <w:r>
              <w:rPr>
                <w:rFonts w:ascii="楷体" w:eastAsia="楷体" w:hAnsi="楷体" w:hint="eastAsia"/>
                <w:sz w:val="24"/>
                <w:szCs w:val="28"/>
              </w:rPr>
              <w:t>无</w:t>
            </w:r>
          </w:p>
        </w:tc>
      </w:tr>
      <w:tr w:rsidR="00015CB2" w14:paraId="476506E3" w14:textId="77777777">
        <w:tc>
          <w:tcPr>
            <w:tcW w:w="288" w:type="pct"/>
            <w:vAlign w:val="center"/>
          </w:tcPr>
          <w:p w14:paraId="4424B787"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7</w:t>
            </w:r>
          </w:p>
        </w:tc>
        <w:tc>
          <w:tcPr>
            <w:tcW w:w="2108" w:type="pct"/>
            <w:vAlign w:val="center"/>
          </w:tcPr>
          <w:p w14:paraId="477E6611" w14:textId="77777777" w:rsidR="00015CB2" w:rsidRDefault="00000000">
            <w:pPr>
              <w:spacing w:line="360" w:lineRule="auto"/>
              <w:rPr>
                <w:rFonts w:ascii="楷体" w:eastAsia="楷体" w:hAnsi="楷体" w:hint="eastAsia"/>
                <w:sz w:val="24"/>
              </w:rPr>
            </w:pPr>
            <w:r>
              <w:rPr>
                <w:rFonts w:ascii="楷体" w:eastAsia="楷体" w:hAnsi="楷体" w:hint="eastAsia"/>
                <w:sz w:val="24"/>
              </w:rPr>
              <w:t>落实政府采购政策需满足的资格要求</w:t>
            </w:r>
          </w:p>
        </w:tc>
        <w:tc>
          <w:tcPr>
            <w:tcW w:w="2605" w:type="pct"/>
            <w:vAlign w:val="center"/>
          </w:tcPr>
          <w:p w14:paraId="00547ACC" w14:textId="3AB1D207" w:rsidR="00015CB2" w:rsidRDefault="00000000">
            <w:pPr>
              <w:spacing w:line="360" w:lineRule="auto"/>
              <w:rPr>
                <w:rFonts w:ascii="楷体" w:eastAsia="楷体" w:hAnsi="楷体" w:hint="eastAsia"/>
                <w:sz w:val="24"/>
                <w:szCs w:val="28"/>
              </w:rPr>
            </w:pPr>
            <w:r>
              <w:rPr>
                <w:rFonts w:ascii="楷体" w:eastAsia="楷体" w:hAnsi="楷体" w:hint="eastAsia"/>
                <w:sz w:val="24"/>
                <w:szCs w:val="28"/>
              </w:rPr>
              <w:t>本项目</w:t>
            </w:r>
            <w:r w:rsidR="00266BB2">
              <w:rPr>
                <w:rFonts w:ascii="楷体" w:eastAsia="楷体" w:hAnsi="楷体" w:hint="eastAsia"/>
                <w:sz w:val="24"/>
                <w:szCs w:val="28"/>
              </w:rPr>
              <w:t>不</w:t>
            </w:r>
            <w:r>
              <w:rPr>
                <w:rFonts w:ascii="楷体" w:eastAsia="楷体" w:hAnsi="楷体" w:hint="eastAsia"/>
                <w:sz w:val="24"/>
                <w:szCs w:val="28"/>
              </w:rPr>
              <w:t>属于专门面向中小</w:t>
            </w:r>
            <w:proofErr w:type="gramStart"/>
            <w:r w:rsidR="007C7FB1">
              <w:rPr>
                <w:rFonts w:ascii="楷体" w:eastAsia="楷体" w:hAnsi="楷体" w:hint="eastAsia"/>
                <w:sz w:val="24"/>
                <w:szCs w:val="28"/>
              </w:rPr>
              <w:t>微</w:t>
            </w:r>
            <w:r>
              <w:rPr>
                <w:rFonts w:ascii="楷体" w:eastAsia="楷体" w:hAnsi="楷体" w:hint="eastAsia"/>
                <w:sz w:val="24"/>
                <w:szCs w:val="28"/>
              </w:rPr>
              <w:t>企业</w:t>
            </w:r>
            <w:proofErr w:type="gramEnd"/>
            <w:r>
              <w:rPr>
                <w:rFonts w:ascii="楷体" w:eastAsia="楷体" w:hAnsi="楷体" w:hint="eastAsia"/>
                <w:sz w:val="24"/>
                <w:szCs w:val="28"/>
              </w:rPr>
              <w:t>采购的项目</w:t>
            </w:r>
            <w:r w:rsidR="007C7FB1">
              <w:rPr>
                <w:rFonts w:ascii="楷体" w:eastAsia="楷体" w:hAnsi="楷体" w:hint="eastAsia"/>
                <w:sz w:val="24"/>
                <w:szCs w:val="28"/>
              </w:rPr>
              <w:t>，项目所属行业为</w:t>
            </w:r>
            <w:r w:rsidR="00266BB2">
              <w:rPr>
                <w:rFonts w:ascii="楷体" w:eastAsia="楷体" w:hAnsi="楷体" w:hint="eastAsia"/>
                <w:sz w:val="24"/>
                <w:szCs w:val="28"/>
              </w:rPr>
              <w:t>工业</w:t>
            </w:r>
            <w:r w:rsidR="007C7FB1">
              <w:rPr>
                <w:rFonts w:ascii="楷体" w:eastAsia="楷体" w:hAnsi="楷体" w:hint="eastAsia"/>
                <w:sz w:val="24"/>
                <w:szCs w:val="28"/>
              </w:rPr>
              <w:t>。</w:t>
            </w:r>
          </w:p>
        </w:tc>
      </w:tr>
      <w:tr w:rsidR="00015CB2" w14:paraId="18E39E6D" w14:textId="77777777">
        <w:tc>
          <w:tcPr>
            <w:tcW w:w="288" w:type="pct"/>
            <w:vAlign w:val="center"/>
          </w:tcPr>
          <w:p w14:paraId="0B6D7B52"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8</w:t>
            </w:r>
          </w:p>
        </w:tc>
        <w:tc>
          <w:tcPr>
            <w:tcW w:w="2108" w:type="pct"/>
            <w:vAlign w:val="center"/>
          </w:tcPr>
          <w:p w14:paraId="73382C35" w14:textId="77777777" w:rsidR="00015CB2" w:rsidRDefault="00000000">
            <w:pPr>
              <w:spacing w:line="360" w:lineRule="auto"/>
              <w:rPr>
                <w:rFonts w:ascii="楷体" w:eastAsia="楷体" w:hAnsi="楷体" w:hint="eastAsia"/>
                <w:sz w:val="24"/>
              </w:rPr>
            </w:pPr>
            <w:r>
              <w:rPr>
                <w:rFonts w:ascii="楷体" w:eastAsia="楷体" w:hAnsi="楷体" w:hint="eastAsia"/>
                <w:sz w:val="24"/>
                <w:szCs w:val="28"/>
              </w:rPr>
              <w:t>本项目的特定资格要求</w:t>
            </w:r>
          </w:p>
        </w:tc>
        <w:tc>
          <w:tcPr>
            <w:tcW w:w="2605" w:type="pct"/>
            <w:vAlign w:val="center"/>
          </w:tcPr>
          <w:p w14:paraId="09FC8617" w14:textId="77777777" w:rsidR="00015CB2" w:rsidRDefault="00000000">
            <w:pPr>
              <w:spacing w:line="360" w:lineRule="auto"/>
              <w:rPr>
                <w:rFonts w:ascii="楷体" w:eastAsia="楷体" w:hAnsi="楷体" w:hint="eastAsia"/>
                <w:color w:val="0000FF"/>
                <w:kern w:val="0"/>
                <w:sz w:val="24"/>
                <w:szCs w:val="28"/>
              </w:rPr>
            </w:pPr>
            <w:r>
              <w:rPr>
                <w:rFonts w:ascii="楷体" w:eastAsia="楷体" w:hAnsi="楷体" w:hint="eastAsia"/>
                <w:kern w:val="0"/>
                <w:sz w:val="24"/>
                <w:szCs w:val="28"/>
              </w:rPr>
              <w:t>无。</w:t>
            </w:r>
          </w:p>
        </w:tc>
      </w:tr>
      <w:tr w:rsidR="00015CB2" w14:paraId="1794CA48" w14:textId="77777777">
        <w:tc>
          <w:tcPr>
            <w:tcW w:w="288" w:type="pct"/>
            <w:vAlign w:val="center"/>
          </w:tcPr>
          <w:p w14:paraId="2E82776C"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9</w:t>
            </w:r>
          </w:p>
        </w:tc>
        <w:tc>
          <w:tcPr>
            <w:tcW w:w="2108" w:type="pct"/>
            <w:vAlign w:val="center"/>
          </w:tcPr>
          <w:p w14:paraId="553E025B" w14:textId="77777777" w:rsidR="00015CB2" w:rsidRDefault="00000000">
            <w:pPr>
              <w:spacing w:line="360" w:lineRule="auto"/>
              <w:rPr>
                <w:rFonts w:ascii="楷体" w:eastAsia="楷体" w:hAnsi="楷体" w:hint="eastAsia"/>
                <w:sz w:val="24"/>
                <w:szCs w:val="28"/>
              </w:rPr>
            </w:pPr>
            <w:r>
              <w:rPr>
                <w:rFonts w:ascii="楷体" w:eastAsia="楷体" w:hAnsi="楷体" w:hint="eastAsia"/>
                <w:sz w:val="24"/>
                <w:szCs w:val="28"/>
              </w:rPr>
              <w:t>资格承诺函</w:t>
            </w:r>
          </w:p>
        </w:tc>
        <w:tc>
          <w:tcPr>
            <w:tcW w:w="2605" w:type="pct"/>
            <w:vAlign w:val="center"/>
          </w:tcPr>
          <w:p w14:paraId="20D03D61" w14:textId="77777777" w:rsidR="00015CB2" w:rsidRDefault="00000000">
            <w:pPr>
              <w:spacing w:line="360" w:lineRule="auto"/>
              <w:rPr>
                <w:rFonts w:ascii="楷体" w:eastAsia="楷体" w:hAnsi="楷体" w:hint="eastAsia"/>
                <w:color w:val="0000FF"/>
                <w:kern w:val="0"/>
                <w:sz w:val="24"/>
                <w:szCs w:val="28"/>
              </w:rPr>
            </w:pPr>
            <w:r>
              <w:rPr>
                <w:rFonts w:ascii="楷体" w:eastAsia="楷体" w:hAnsi="楷体" w:hint="eastAsia"/>
                <w:sz w:val="24"/>
                <w:szCs w:val="28"/>
              </w:rPr>
              <w:t>供应商可自行选择是否提供《资格承诺函》。资格承诺函格式要求见投标文件组成部分。</w:t>
            </w:r>
          </w:p>
        </w:tc>
      </w:tr>
    </w:tbl>
    <w:p w14:paraId="52329775" w14:textId="77777777" w:rsidR="00015CB2" w:rsidRDefault="00000000">
      <w:pPr>
        <w:widowControl/>
        <w:spacing w:line="360" w:lineRule="auto"/>
        <w:jc w:val="left"/>
        <w:rPr>
          <w:rFonts w:ascii="楷体" w:eastAsia="楷体" w:hAnsi="楷体" w:hint="eastAsia"/>
          <w:b/>
          <w:sz w:val="24"/>
        </w:rPr>
      </w:pPr>
      <w:r>
        <w:rPr>
          <w:rFonts w:ascii="楷体" w:eastAsia="楷体" w:hAnsi="楷体" w:hint="eastAsia"/>
          <w:color w:val="00B050"/>
          <w:sz w:val="24"/>
        </w:rPr>
        <w:t>□6.1 采用资格预审方式</w:t>
      </w:r>
    </w:p>
    <w:p w14:paraId="05058FEB" w14:textId="77777777" w:rsidR="00015CB2" w:rsidRDefault="00000000">
      <w:pPr>
        <w:widowControl/>
        <w:spacing w:line="360" w:lineRule="auto"/>
        <w:jc w:val="left"/>
        <w:rPr>
          <w:rFonts w:ascii="楷体" w:eastAsia="楷体" w:hAnsi="楷体" w:hint="eastAsia"/>
          <w:b/>
          <w:color w:val="4472C4" w:themeColor="accent1"/>
          <w:sz w:val="24"/>
        </w:rPr>
      </w:pPr>
      <w:r>
        <w:rPr>
          <w:rFonts w:ascii="楷体" w:eastAsia="楷体" w:hAnsi="楷体" w:hint="eastAsia"/>
          <w:b/>
          <w:sz w:val="24"/>
        </w:rPr>
        <w:tab/>
      </w:r>
      <w:r>
        <w:rPr>
          <w:rFonts w:ascii="楷体" w:eastAsia="楷体" w:hAnsi="楷体" w:hint="eastAsia"/>
          <w:color w:val="4472C4" w:themeColor="accent1"/>
          <w:sz w:val="24"/>
        </w:rPr>
        <w:t>本项目已进行资格预审，评审阶段不再对投标人资格进行审查。资格预审合格的投标人在评审阶段资格发生变化的，须通知采购人和采购代理机构。</w:t>
      </w:r>
    </w:p>
    <w:p w14:paraId="19CC959A" w14:textId="77777777" w:rsidR="00015CB2" w:rsidRDefault="00000000">
      <w:pPr>
        <w:widowControl/>
        <w:spacing w:before="200" w:after="200" w:line="360" w:lineRule="auto"/>
        <w:ind w:firstLineChars="148" w:firstLine="446"/>
        <w:jc w:val="left"/>
        <w:rPr>
          <w:rFonts w:ascii="楷体" w:eastAsia="楷体" w:hAnsi="楷体" w:hint="eastAsia"/>
          <w:b/>
          <w:sz w:val="30"/>
          <w:szCs w:val="30"/>
        </w:rPr>
      </w:pPr>
      <w:r>
        <w:rPr>
          <w:rFonts w:ascii="楷体" w:eastAsia="楷体" w:hAnsi="楷体" w:hint="eastAsia"/>
          <w:b/>
          <w:sz w:val="30"/>
          <w:szCs w:val="30"/>
        </w:rPr>
        <w:t>7.投标人符合性审查</w:t>
      </w:r>
    </w:p>
    <w:p w14:paraId="59CCE5ED" w14:textId="77777777" w:rsidR="00015CB2" w:rsidRDefault="00000000">
      <w:pPr>
        <w:spacing w:line="360" w:lineRule="auto"/>
        <w:rPr>
          <w:rFonts w:ascii="楷体" w:eastAsia="楷体" w:hAnsi="楷体" w:hint="eastAsia"/>
          <w:sz w:val="24"/>
        </w:rPr>
      </w:pPr>
      <w:r>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3817"/>
        <w:gridCol w:w="4890"/>
      </w:tblGrid>
      <w:tr w:rsidR="00015CB2" w14:paraId="5DD1E8A9" w14:textId="77777777">
        <w:tc>
          <w:tcPr>
            <w:tcW w:w="479" w:type="pct"/>
          </w:tcPr>
          <w:p w14:paraId="6539FD18" w14:textId="77777777" w:rsidR="00015CB2" w:rsidRDefault="00000000">
            <w:pPr>
              <w:spacing w:line="360" w:lineRule="auto"/>
              <w:jc w:val="center"/>
              <w:rPr>
                <w:rFonts w:ascii="楷体" w:eastAsia="楷体" w:hAnsi="楷体" w:hint="eastAsia"/>
                <w:b/>
                <w:sz w:val="24"/>
              </w:rPr>
            </w:pPr>
            <w:r>
              <w:rPr>
                <w:rFonts w:ascii="楷体" w:eastAsia="楷体" w:hAnsi="楷体" w:hint="eastAsia"/>
                <w:b/>
                <w:sz w:val="24"/>
              </w:rPr>
              <w:t>序号</w:t>
            </w:r>
          </w:p>
        </w:tc>
        <w:tc>
          <w:tcPr>
            <w:tcW w:w="1982" w:type="pct"/>
          </w:tcPr>
          <w:p w14:paraId="1DE690F2" w14:textId="77777777" w:rsidR="00015CB2" w:rsidRDefault="00000000">
            <w:pPr>
              <w:spacing w:line="360" w:lineRule="auto"/>
              <w:jc w:val="center"/>
              <w:rPr>
                <w:rFonts w:ascii="楷体" w:eastAsia="楷体" w:hAnsi="楷体" w:hint="eastAsia"/>
                <w:b/>
                <w:sz w:val="24"/>
              </w:rPr>
            </w:pPr>
            <w:r>
              <w:rPr>
                <w:rFonts w:ascii="楷体" w:eastAsia="楷体" w:hAnsi="楷体" w:hint="eastAsia"/>
                <w:b/>
                <w:sz w:val="24"/>
              </w:rPr>
              <w:t>审查要素</w:t>
            </w:r>
          </w:p>
        </w:tc>
        <w:tc>
          <w:tcPr>
            <w:tcW w:w="2539" w:type="pct"/>
          </w:tcPr>
          <w:p w14:paraId="1839EC71" w14:textId="77777777" w:rsidR="00015CB2" w:rsidRDefault="00000000">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015CB2" w14:paraId="3F9A33ED" w14:textId="77777777">
        <w:tc>
          <w:tcPr>
            <w:tcW w:w="479" w:type="pct"/>
            <w:vMerge w:val="restart"/>
            <w:vAlign w:val="center"/>
          </w:tcPr>
          <w:p w14:paraId="554AAEC5"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1</w:t>
            </w:r>
          </w:p>
        </w:tc>
        <w:tc>
          <w:tcPr>
            <w:tcW w:w="1982" w:type="pct"/>
            <w:vMerge w:val="restart"/>
            <w:tcBorders>
              <w:right w:val="single" w:sz="4" w:space="0" w:color="auto"/>
            </w:tcBorders>
            <w:vAlign w:val="center"/>
          </w:tcPr>
          <w:p w14:paraId="7A3F3D95" w14:textId="77777777" w:rsidR="00015CB2" w:rsidRDefault="00000000">
            <w:pPr>
              <w:spacing w:line="360" w:lineRule="auto"/>
              <w:rPr>
                <w:rFonts w:ascii="楷体" w:eastAsia="楷体" w:hAnsi="楷体" w:hint="eastAsia"/>
                <w:sz w:val="24"/>
              </w:rPr>
            </w:pPr>
            <w:r>
              <w:rPr>
                <w:rFonts w:ascii="楷体" w:eastAsia="楷体" w:hAnsi="楷体" w:hint="eastAsia"/>
                <w:sz w:val="24"/>
              </w:rPr>
              <w:t>投标文件</w:t>
            </w:r>
            <w:r>
              <w:rPr>
                <w:rFonts w:ascii="楷体" w:eastAsia="楷体" w:hAnsi="楷体"/>
                <w:sz w:val="24"/>
              </w:rPr>
              <w:t>有效性</w:t>
            </w:r>
          </w:p>
        </w:tc>
        <w:tc>
          <w:tcPr>
            <w:tcW w:w="2539" w:type="pct"/>
            <w:tcBorders>
              <w:left w:val="single" w:sz="4" w:space="0" w:color="auto"/>
              <w:bottom w:val="single" w:sz="4" w:space="0" w:color="auto"/>
            </w:tcBorders>
            <w:vAlign w:val="center"/>
          </w:tcPr>
          <w:p w14:paraId="232A81BF" w14:textId="77777777" w:rsidR="00015CB2"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投标文件的有效电子签章。</w:t>
            </w:r>
          </w:p>
        </w:tc>
      </w:tr>
      <w:tr w:rsidR="00015CB2" w14:paraId="0CC759D0" w14:textId="77777777">
        <w:trPr>
          <w:trHeight w:val="569"/>
        </w:trPr>
        <w:tc>
          <w:tcPr>
            <w:tcW w:w="479" w:type="pct"/>
            <w:vMerge/>
            <w:vAlign w:val="center"/>
          </w:tcPr>
          <w:p w14:paraId="1E0657A5" w14:textId="77777777" w:rsidR="00015CB2" w:rsidRDefault="00015CB2">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304E4685" w14:textId="77777777" w:rsidR="00015CB2" w:rsidRDefault="00015CB2">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55A2E994" w14:textId="77777777" w:rsidR="00015CB2"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有效的投标报价。</w:t>
            </w:r>
          </w:p>
        </w:tc>
      </w:tr>
      <w:tr w:rsidR="00015CB2" w14:paraId="32482951" w14:textId="77777777">
        <w:trPr>
          <w:trHeight w:val="602"/>
        </w:trPr>
        <w:tc>
          <w:tcPr>
            <w:tcW w:w="479" w:type="pct"/>
            <w:vMerge/>
            <w:vAlign w:val="center"/>
          </w:tcPr>
          <w:p w14:paraId="3185F873" w14:textId="77777777" w:rsidR="00015CB2" w:rsidRDefault="00015CB2">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1BB70A0F" w14:textId="77777777" w:rsidR="00015CB2" w:rsidRDefault="00015CB2">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40068A4A" w14:textId="77777777" w:rsidR="00015CB2" w:rsidRDefault="00000000">
            <w:pPr>
              <w:spacing w:line="360" w:lineRule="auto"/>
              <w:rPr>
                <w:rFonts w:ascii="楷体" w:eastAsia="楷体" w:hAnsi="楷体" w:hint="eastAsia"/>
                <w:color w:val="5B9BD5" w:themeColor="accent5"/>
                <w:sz w:val="24"/>
              </w:rPr>
            </w:pPr>
            <w:r>
              <w:rPr>
                <w:rFonts w:ascii="楷体" w:eastAsia="楷体" w:hAnsi="楷体"/>
                <w:color w:val="5B9BD5" w:themeColor="accent5"/>
                <w:sz w:val="24"/>
              </w:rPr>
              <w:t>未发现属无效投标的情形</w:t>
            </w:r>
            <w:r>
              <w:rPr>
                <w:rFonts w:ascii="楷体" w:eastAsia="楷体" w:hAnsi="楷体" w:hint="eastAsia"/>
                <w:color w:val="5B9BD5" w:themeColor="accent5"/>
                <w:sz w:val="24"/>
              </w:rPr>
              <w:t>。</w:t>
            </w:r>
          </w:p>
        </w:tc>
      </w:tr>
      <w:tr w:rsidR="00015CB2" w14:paraId="039D6E14" w14:textId="77777777">
        <w:trPr>
          <w:trHeight w:val="1424"/>
        </w:trPr>
        <w:tc>
          <w:tcPr>
            <w:tcW w:w="479" w:type="pct"/>
            <w:vAlign w:val="center"/>
          </w:tcPr>
          <w:p w14:paraId="03DE0C67" w14:textId="77777777" w:rsidR="00015CB2" w:rsidRDefault="00000000">
            <w:pPr>
              <w:spacing w:line="360" w:lineRule="auto"/>
              <w:jc w:val="center"/>
              <w:rPr>
                <w:rFonts w:ascii="楷体" w:eastAsia="楷体" w:hAnsi="楷体" w:hint="eastAsia"/>
                <w:sz w:val="24"/>
              </w:rPr>
            </w:pPr>
            <w:r>
              <w:rPr>
                <w:rFonts w:ascii="楷体" w:eastAsia="楷体" w:hAnsi="楷体" w:hint="eastAsia"/>
                <w:sz w:val="24"/>
              </w:rPr>
              <w:t>2</w:t>
            </w:r>
          </w:p>
        </w:tc>
        <w:tc>
          <w:tcPr>
            <w:tcW w:w="1982" w:type="pct"/>
            <w:vAlign w:val="center"/>
          </w:tcPr>
          <w:p w14:paraId="4802266A" w14:textId="77777777" w:rsidR="00015CB2" w:rsidRDefault="00000000">
            <w:pPr>
              <w:spacing w:line="360" w:lineRule="auto"/>
              <w:rPr>
                <w:rFonts w:ascii="楷体" w:eastAsia="楷体" w:hAnsi="楷体" w:hint="eastAsia"/>
                <w:sz w:val="24"/>
              </w:rPr>
            </w:pPr>
            <w:r>
              <w:rPr>
                <w:rFonts w:ascii="楷体" w:eastAsia="楷体" w:hAnsi="楷体" w:hint="eastAsia"/>
                <w:sz w:val="24"/>
              </w:rPr>
              <w:t>对招标文件响应程度</w:t>
            </w:r>
          </w:p>
        </w:tc>
        <w:tc>
          <w:tcPr>
            <w:tcW w:w="2539" w:type="pct"/>
          </w:tcPr>
          <w:p w14:paraId="37E44DD5" w14:textId="77777777" w:rsidR="00015CB2"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审查投标文件，以确定其是否满足招标文件的实质性要求。不满足招标文件的实质性要求的，投标无效。</w:t>
            </w:r>
          </w:p>
        </w:tc>
      </w:tr>
      <w:tr w:rsidR="006343E2" w14:paraId="3271448D" w14:textId="77777777">
        <w:trPr>
          <w:trHeight w:val="1424"/>
        </w:trPr>
        <w:tc>
          <w:tcPr>
            <w:tcW w:w="479" w:type="pct"/>
            <w:vAlign w:val="center"/>
          </w:tcPr>
          <w:p w14:paraId="39B3B373" w14:textId="3E5FA8EB" w:rsidR="006343E2" w:rsidRDefault="006343E2">
            <w:pPr>
              <w:spacing w:line="360" w:lineRule="auto"/>
              <w:jc w:val="center"/>
              <w:rPr>
                <w:rFonts w:ascii="楷体" w:eastAsia="楷体" w:hAnsi="楷体" w:hint="eastAsia"/>
                <w:sz w:val="24"/>
              </w:rPr>
            </w:pPr>
            <w:r>
              <w:rPr>
                <w:rFonts w:ascii="楷体" w:eastAsia="楷体" w:hAnsi="楷体" w:hint="eastAsia"/>
                <w:sz w:val="24"/>
              </w:rPr>
              <w:t>3</w:t>
            </w:r>
          </w:p>
        </w:tc>
        <w:tc>
          <w:tcPr>
            <w:tcW w:w="1982" w:type="pct"/>
            <w:vAlign w:val="center"/>
          </w:tcPr>
          <w:p w14:paraId="3DF81606" w14:textId="7D193128" w:rsidR="006343E2" w:rsidRDefault="006343E2">
            <w:pPr>
              <w:spacing w:line="360" w:lineRule="auto"/>
              <w:rPr>
                <w:rFonts w:ascii="楷体" w:eastAsia="楷体" w:hAnsi="楷体" w:hint="eastAsia"/>
                <w:sz w:val="24"/>
              </w:rPr>
            </w:pPr>
            <w:r w:rsidRPr="006343E2">
              <w:rPr>
                <w:rFonts w:ascii="楷体" w:eastAsia="楷体" w:hAnsi="楷体"/>
                <w:sz w:val="24"/>
              </w:rPr>
              <w:t>报价符合性审查</w:t>
            </w:r>
          </w:p>
        </w:tc>
        <w:tc>
          <w:tcPr>
            <w:tcW w:w="2539" w:type="pct"/>
          </w:tcPr>
          <w:p w14:paraId="7171B673" w14:textId="587503FD" w:rsidR="006343E2" w:rsidRDefault="006343E2">
            <w:pPr>
              <w:spacing w:line="360" w:lineRule="auto"/>
              <w:rPr>
                <w:rFonts w:ascii="楷体" w:eastAsia="楷体" w:hAnsi="楷体" w:hint="eastAsia"/>
                <w:color w:val="5B9BD5" w:themeColor="accent5"/>
                <w:sz w:val="24"/>
              </w:rPr>
            </w:pPr>
            <w:bookmarkStart w:id="84" w:name="OLE_LINK10"/>
            <w:r w:rsidRPr="006343E2">
              <w:rPr>
                <w:rFonts w:ascii="楷体" w:eastAsia="楷体" w:hAnsi="楷体"/>
                <w:color w:val="5B9BD5" w:themeColor="accent5"/>
                <w:sz w:val="24"/>
              </w:rPr>
              <w:t>属于投标（响应）报价低于采购项目最高限价45%的，即投标（响应）报价&lt;采购项目最高限价×45%，供应商可随投标（响应）文件一并提交相关书面说明及必要的证明材料。</w:t>
            </w:r>
            <w:r>
              <w:rPr>
                <w:rFonts w:ascii="楷体" w:eastAsia="楷体" w:hAnsi="楷体" w:hint="eastAsia"/>
                <w:color w:val="5B9BD5" w:themeColor="accent5"/>
                <w:sz w:val="24"/>
              </w:rPr>
              <w:t>若不存在则不需要。</w:t>
            </w:r>
            <w:bookmarkEnd w:id="84"/>
          </w:p>
        </w:tc>
      </w:tr>
    </w:tbl>
    <w:p w14:paraId="78A46855" w14:textId="77777777" w:rsidR="00015CB2" w:rsidRDefault="00000000">
      <w:pPr>
        <w:spacing w:line="360" w:lineRule="auto"/>
        <w:rPr>
          <w:rFonts w:ascii="楷体" w:eastAsia="楷体" w:hAnsi="楷体" w:hint="eastAsia"/>
          <w:sz w:val="24"/>
        </w:rPr>
      </w:pPr>
      <w:r>
        <w:rPr>
          <w:rFonts w:ascii="楷体" w:eastAsia="楷体" w:hAnsi="楷体" w:hint="eastAsia"/>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6438694" w14:textId="77777777" w:rsidR="00015CB2" w:rsidRDefault="00000000">
      <w:pPr>
        <w:spacing w:line="360" w:lineRule="auto"/>
        <w:rPr>
          <w:rFonts w:ascii="楷体" w:eastAsia="楷体" w:hAnsi="楷体" w:hint="eastAsia"/>
          <w:sz w:val="24"/>
        </w:rPr>
      </w:pPr>
      <w:r>
        <w:rPr>
          <w:rFonts w:ascii="楷体" w:eastAsia="楷体" w:hAnsi="楷体" w:hint="eastAsia"/>
          <w:sz w:val="24"/>
        </w:rPr>
        <w:t>（1）投标文件没有投标单位法定代表人或授权委托人签字和加盖公章</w:t>
      </w:r>
    </w:p>
    <w:p w14:paraId="778EC5C9" w14:textId="77777777" w:rsidR="00015CB2" w:rsidRDefault="00000000">
      <w:pPr>
        <w:spacing w:line="360" w:lineRule="auto"/>
        <w:rPr>
          <w:rFonts w:ascii="楷体" w:eastAsia="楷体" w:hAnsi="楷体" w:hint="eastAsia"/>
          <w:sz w:val="24"/>
        </w:rPr>
      </w:pPr>
      <w:r>
        <w:rPr>
          <w:rFonts w:ascii="楷体" w:eastAsia="楷体" w:hAnsi="楷体" w:hint="eastAsia"/>
          <w:sz w:val="24"/>
        </w:rPr>
        <w:t>（2）投标文件载明的采购项目的完成期限超过招标文件规定的期限</w:t>
      </w:r>
    </w:p>
    <w:p w14:paraId="3B46B10C" w14:textId="77777777" w:rsidR="00015CB2" w:rsidRDefault="00000000">
      <w:pPr>
        <w:spacing w:line="360" w:lineRule="auto"/>
        <w:rPr>
          <w:rFonts w:ascii="楷体" w:eastAsia="楷体" w:hAnsi="楷体" w:hint="eastAsia"/>
          <w:sz w:val="24"/>
        </w:rPr>
      </w:pPr>
      <w:r>
        <w:rPr>
          <w:rFonts w:ascii="楷体" w:eastAsia="楷体" w:hAnsi="楷体" w:hint="eastAsia"/>
          <w:sz w:val="24"/>
        </w:rPr>
        <w:t>（3）投标文件严重背离招标文件中确定的技术功能要求</w:t>
      </w:r>
    </w:p>
    <w:p w14:paraId="2202EB1C" w14:textId="77777777" w:rsidR="00015CB2" w:rsidRDefault="00000000">
      <w:pPr>
        <w:spacing w:line="360" w:lineRule="auto"/>
        <w:rPr>
          <w:rFonts w:ascii="楷体" w:eastAsia="楷体" w:hAnsi="楷体" w:hint="eastAsia"/>
          <w:sz w:val="24"/>
        </w:rPr>
      </w:pPr>
      <w:r>
        <w:rPr>
          <w:rFonts w:ascii="楷体" w:eastAsia="楷体" w:hAnsi="楷体" w:hint="eastAsia"/>
          <w:sz w:val="24"/>
        </w:rPr>
        <w:t>（4）投标文件附有采购人不能接受的商务条件</w:t>
      </w:r>
    </w:p>
    <w:p w14:paraId="65024B2A" w14:textId="77777777" w:rsidR="00015CB2" w:rsidRDefault="00000000">
      <w:pPr>
        <w:spacing w:line="360" w:lineRule="auto"/>
        <w:rPr>
          <w:rFonts w:ascii="楷体" w:eastAsia="楷体" w:hAnsi="楷体" w:hint="eastAsia"/>
          <w:sz w:val="24"/>
        </w:rPr>
      </w:pPr>
      <w:r>
        <w:rPr>
          <w:rFonts w:ascii="楷体" w:eastAsia="楷体" w:hAnsi="楷体" w:hint="eastAsia"/>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4D8DD72" w14:textId="77777777" w:rsidR="00015CB2" w:rsidRDefault="00000000">
      <w:pPr>
        <w:spacing w:line="360" w:lineRule="auto"/>
        <w:rPr>
          <w:rFonts w:ascii="楷体" w:eastAsia="楷体" w:hAnsi="楷体" w:hint="eastAsia"/>
          <w:sz w:val="24"/>
        </w:rPr>
      </w:pPr>
      <w:r>
        <w:rPr>
          <w:rFonts w:ascii="楷体" w:eastAsia="楷体" w:hAnsi="楷体" w:hint="eastAsia"/>
          <w:sz w:val="24"/>
        </w:rPr>
        <w:t>（6）评委会启动异常低价审查程序，供应商不提供书面说明、证明材料，或者提供的书面说明、证明材料不能证明其报价合理性的</w:t>
      </w:r>
    </w:p>
    <w:p w14:paraId="6EB44EF4" w14:textId="77777777" w:rsidR="00015CB2" w:rsidRDefault="00000000">
      <w:pPr>
        <w:spacing w:line="360" w:lineRule="auto"/>
        <w:rPr>
          <w:rFonts w:ascii="楷体" w:eastAsia="楷体" w:hAnsi="楷体" w:hint="eastAsia"/>
          <w:sz w:val="24"/>
        </w:rPr>
      </w:pPr>
      <w:r>
        <w:rPr>
          <w:rFonts w:ascii="楷体" w:eastAsia="楷体" w:hAnsi="楷体" w:hint="eastAsia"/>
          <w:sz w:val="24"/>
        </w:rPr>
        <w:t>（7）不符合招标文件中规定的其他实质性要求</w:t>
      </w:r>
    </w:p>
    <w:p w14:paraId="4112FDB3" w14:textId="77777777" w:rsidR="00015CB2" w:rsidRDefault="00000000">
      <w:pPr>
        <w:spacing w:line="360" w:lineRule="auto"/>
        <w:rPr>
          <w:rFonts w:ascii="楷体" w:eastAsia="楷体" w:hAnsi="楷体" w:hint="eastAsia"/>
          <w:sz w:val="24"/>
        </w:rPr>
      </w:pPr>
      <w:r>
        <w:rPr>
          <w:rFonts w:ascii="楷体" w:eastAsia="楷体" w:hAnsi="楷体" w:hint="eastAsia"/>
          <w:sz w:val="24"/>
        </w:rPr>
        <w:t>7.3确定投标文件的</w:t>
      </w:r>
      <w:proofErr w:type="gramStart"/>
      <w:r>
        <w:rPr>
          <w:rFonts w:ascii="楷体" w:eastAsia="楷体" w:hAnsi="楷体" w:hint="eastAsia"/>
          <w:sz w:val="24"/>
        </w:rPr>
        <w:t>响应性只根据</w:t>
      </w:r>
      <w:proofErr w:type="gramEnd"/>
      <w:r>
        <w:rPr>
          <w:rFonts w:ascii="楷体" w:eastAsia="楷体" w:hAnsi="楷体" w:hint="eastAsia"/>
          <w:sz w:val="24"/>
        </w:rPr>
        <w:t>投标文件本身的内容，而不寻求外部证据。</w:t>
      </w:r>
    </w:p>
    <w:p w14:paraId="413BC74A" w14:textId="77777777" w:rsidR="00015CB2" w:rsidRDefault="00000000">
      <w:pPr>
        <w:widowControl/>
        <w:spacing w:before="200" w:after="200" w:line="360" w:lineRule="auto"/>
        <w:ind w:firstLineChars="148" w:firstLine="446"/>
        <w:jc w:val="left"/>
        <w:rPr>
          <w:rFonts w:ascii="楷体" w:eastAsia="楷体" w:hAnsi="楷体" w:hint="eastAsia"/>
          <w:b/>
          <w:sz w:val="30"/>
          <w:szCs w:val="30"/>
        </w:rPr>
      </w:pPr>
      <w:bookmarkStart w:id="85" w:name="_Hlk212798199"/>
      <w:r>
        <w:rPr>
          <w:rFonts w:ascii="楷体" w:eastAsia="楷体" w:hAnsi="楷体" w:hint="eastAsia"/>
          <w:b/>
          <w:sz w:val="30"/>
          <w:szCs w:val="30"/>
        </w:rPr>
        <w:t>8.商务和技术评估</w:t>
      </w:r>
    </w:p>
    <w:bookmarkEnd w:id="79"/>
    <w:bookmarkEnd w:id="80"/>
    <w:bookmarkEnd w:id="81"/>
    <w:bookmarkEnd w:id="82"/>
    <w:bookmarkEnd w:id="83"/>
    <w:p w14:paraId="4C89E17E" w14:textId="33B23D5A" w:rsidR="00AC6006" w:rsidRDefault="002D11C3" w:rsidP="00AC6006">
      <w:pPr>
        <w:widowControl/>
        <w:kinsoku w:val="0"/>
        <w:autoSpaceDE w:val="0"/>
        <w:autoSpaceDN w:val="0"/>
        <w:adjustRightInd w:val="0"/>
        <w:snapToGrid w:val="0"/>
        <w:spacing w:line="360" w:lineRule="auto"/>
        <w:ind w:firstLine="420"/>
        <w:jc w:val="left"/>
        <w:textAlignment w:val="baseline"/>
        <w:rPr>
          <w:rFonts w:ascii="楷体" w:eastAsia="楷体" w:hAnsi="楷体" w:cs="Arial" w:hint="eastAsia"/>
          <w:snapToGrid w:val="0"/>
          <w:color w:val="4BACC6"/>
          <w:w w:val="90"/>
          <w:kern w:val="0"/>
          <w:sz w:val="24"/>
          <w:szCs w:val="21"/>
        </w:rPr>
      </w:pPr>
      <w:r w:rsidRPr="002D11C3">
        <w:rPr>
          <w:rFonts w:ascii="MS Gothic" w:eastAsia="MS Gothic" w:hAnsi="MS Gothic" w:cs="MS Gothic" w:hint="eastAsia"/>
          <w:snapToGrid w:val="0"/>
          <w:color w:val="00B050"/>
          <w:kern w:val="0"/>
          <w:sz w:val="24"/>
          <w:szCs w:val="21"/>
        </w:rPr>
        <w:t>☑</w:t>
      </w:r>
      <w:r w:rsidRPr="002D11C3">
        <w:rPr>
          <w:rFonts w:ascii="楷体" w:eastAsia="楷体" w:hAnsi="楷体" w:cs="Arial" w:hint="eastAsia"/>
          <w:snapToGrid w:val="0"/>
          <w:color w:val="000000"/>
          <w:kern w:val="0"/>
          <w:sz w:val="24"/>
          <w:szCs w:val="21"/>
        </w:rPr>
        <w:t xml:space="preserve">8.1 </w:t>
      </w:r>
      <w:r w:rsidRPr="002D11C3">
        <w:rPr>
          <w:rFonts w:ascii="楷体" w:eastAsia="楷体" w:hAnsi="楷体" w:cs="Arial" w:hint="eastAsia"/>
          <w:b/>
          <w:snapToGrid w:val="0"/>
          <w:color w:val="000000"/>
          <w:kern w:val="0"/>
          <w:sz w:val="24"/>
          <w:szCs w:val="21"/>
        </w:rPr>
        <w:t>本项目采用综合评分法。</w:t>
      </w:r>
    </w:p>
    <w:tbl>
      <w:tblPr>
        <w:tblpPr w:leftFromText="180" w:rightFromText="180" w:vertAnchor="text" w:horzAnchor="page" w:tblpXSpec="center" w:tblpY="196"/>
        <w:tblOverlap w:val="never"/>
        <w:tblW w:w="89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010"/>
        <w:gridCol w:w="2314"/>
        <w:gridCol w:w="2314"/>
        <w:gridCol w:w="2317"/>
      </w:tblGrid>
      <w:tr w:rsidR="00AC6006" w14:paraId="79ABDE73" w14:textId="77777777">
        <w:trPr>
          <w:trHeight w:val="69"/>
        </w:trPr>
        <w:tc>
          <w:tcPr>
            <w:tcW w:w="2010" w:type="dxa"/>
            <w:tcBorders>
              <w:top w:val="single" w:sz="2" w:space="0" w:color="000000"/>
              <w:left w:val="single" w:sz="2" w:space="0" w:color="000000"/>
              <w:bottom w:val="single" w:sz="2" w:space="0" w:color="000000"/>
              <w:right w:val="single" w:sz="2" w:space="0" w:color="000000"/>
            </w:tcBorders>
            <w:vAlign w:val="center"/>
            <w:hideMark/>
          </w:tcPr>
          <w:p w14:paraId="609C8280" w14:textId="77777777" w:rsidR="00AC6006" w:rsidRDefault="00AC6006">
            <w:pPr>
              <w:spacing w:before="129" w:line="218" w:lineRule="auto"/>
              <w:jc w:val="center"/>
              <w:rPr>
                <w:rFonts w:ascii="宋体" w:hAnsi="宋体" w:cs="宋体" w:hint="eastAsia"/>
              </w:rPr>
            </w:pPr>
            <w:r>
              <w:rPr>
                <w:rFonts w:ascii="宋体" w:hAnsi="宋体" w:cs="宋体" w:hint="eastAsia"/>
                <w:spacing w:val="-1"/>
              </w:rPr>
              <w:t>评分项目</w:t>
            </w:r>
          </w:p>
        </w:tc>
        <w:tc>
          <w:tcPr>
            <w:tcW w:w="2314" w:type="dxa"/>
            <w:tcBorders>
              <w:top w:val="single" w:sz="2" w:space="0" w:color="000000"/>
              <w:left w:val="single" w:sz="2" w:space="0" w:color="000000"/>
              <w:bottom w:val="single" w:sz="2" w:space="0" w:color="000000"/>
              <w:right w:val="single" w:sz="2" w:space="0" w:color="000000"/>
            </w:tcBorders>
            <w:vAlign w:val="center"/>
            <w:hideMark/>
          </w:tcPr>
          <w:p w14:paraId="6F475FA2" w14:textId="77777777" w:rsidR="00AC6006" w:rsidRDefault="00AC6006">
            <w:pPr>
              <w:spacing w:before="130" w:line="216" w:lineRule="auto"/>
              <w:jc w:val="center"/>
              <w:rPr>
                <w:rFonts w:ascii="宋体" w:hAnsi="宋体" w:cs="宋体" w:hint="eastAsia"/>
              </w:rPr>
            </w:pPr>
            <w:r>
              <w:rPr>
                <w:rFonts w:ascii="宋体" w:hAnsi="宋体" w:cs="宋体" w:hint="eastAsia"/>
                <w:spacing w:val="-2"/>
              </w:rPr>
              <w:t>技术</w:t>
            </w:r>
            <w:r>
              <w:rPr>
                <w:rFonts w:ascii="宋体" w:hAnsi="宋体" w:cs="宋体" w:hint="eastAsia"/>
                <w:spacing w:val="-1"/>
              </w:rPr>
              <w:t>评估</w:t>
            </w:r>
          </w:p>
        </w:tc>
        <w:tc>
          <w:tcPr>
            <w:tcW w:w="2314" w:type="dxa"/>
            <w:tcBorders>
              <w:top w:val="single" w:sz="2" w:space="0" w:color="000000"/>
              <w:left w:val="single" w:sz="2" w:space="0" w:color="000000"/>
              <w:bottom w:val="single" w:sz="2" w:space="0" w:color="000000"/>
              <w:right w:val="single" w:sz="2" w:space="0" w:color="000000"/>
            </w:tcBorders>
            <w:vAlign w:val="center"/>
            <w:hideMark/>
          </w:tcPr>
          <w:p w14:paraId="202CC2B7" w14:textId="77777777" w:rsidR="00AC6006" w:rsidRDefault="00AC6006">
            <w:pPr>
              <w:spacing w:before="130" w:line="216" w:lineRule="auto"/>
              <w:jc w:val="center"/>
              <w:rPr>
                <w:rFonts w:ascii="宋体" w:hAnsi="宋体" w:cs="宋体" w:hint="eastAsia"/>
              </w:rPr>
            </w:pPr>
            <w:r>
              <w:rPr>
                <w:rFonts w:ascii="宋体" w:hAnsi="宋体" w:cs="宋体" w:hint="eastAsia"/>
                <w:spacing w:val="-3"/>
              </w:rPr>
              <w:t>商</w:t>
            </w:r>
            <w:r>
              <w:rPr>
                <w:rFonts w:ascii="宋体" w:hAnsi="宋体" w:cs="宋体" w:hint="eastAsia"/>
                <w:spacing w:val="-2"/>
              </w:rPr>
              <w:t>务评估</w:t>
            </w:r>
          </w:p>
        </w:tc>
        <w:tc>
          <w:tcPr>
            <w:tcW w:w="2317" w:type="dxa"/>
            <w:tcBorders>
              <w:top w:val="single" w:sz="2" w:space="0" w:color="000000"/>
              <w:left w:val="single" w:sz="2" w:space="0" w:color="000000"/>
              <w:bottom w:val="single" w:sz="2" w:space="0" w:color="000000"/>
              <w:right w:val="single" w:sz="2" w:space="0" w:color="000000"/>
            </w:tcBorders>
            <w:vAlign w:val="center"/>
            <w:hideMark/>
          </w:tcPr>
          <w:p w14:paraId="70369981" w14:textId="77777777" w:rsidR="00AC6006" w:rsidRDefault="00AC6006">
            <w:pPr>
              <w:spacing w:before="130" w:line="216" w:lineRule="auto"/>
              <w:jc w:val="center"/>
              <w:rPr>
                <w:rFonts w:ascii="宋体" w:hAnsi="宋体" w:cs="宋体" w:hint="eastAsia"/>
              </w:rPr>
            </w:pPr>
            <w:r>
              <w:rPr>
                <w:rFonts w:ascii="宋体" w:hAnsi="宋体" w:cs="宋体" w:hint="eastAsia"/>
                <w:spacing w:val="-2"/>
              </w:rPr>
              <w:t>价格</w:t>
            </w:r>
            <w:r>
              <w:rPr>
                <w:rFonts w:ascii="宋体" w:hAnsi="宋体" w:cs="宋体" w:hint="eastAsia"/>
                <w:spacing w:val="-1"/>
              </w:rPr>
              <w:t>评估</w:t>
            </w:r>
          </w:p>
        </w:tc>
      </w:tr>
      <w:tr w:rsidR="00AC6006" w14:paraId="575DB030" w14:textId="77777777">
        <w:trPr>
          <w:trHeight w:val="69"/>
        </w:trPr>
        <w:tc>
          <w:tcPr>
            <w:tcW w:w="2010" w:type="dxa"/>
            <w:tcBorders>
              <w:top w:val="single" w:sz="2" w:space="0" w:color="000000"/>
              <w:left w:val="single" w:sz="2" w:space="0" w:color="000000"/>
              <w:bottom w:val="single" w:sz="2" w:space="0" w:color="000000"/>
              <w:right w:val="single" w:sz="2" w:space="0" w:color="000000"/>
            </w:tcBorders>
            <w:vAlign w:val="center"/>
            <w:hideMark/>
          </w:tcPr>
          <w:p w14:paraId="5181D3E4" w14:textId="77777777" w:rsidR="00AC6006" w:rsidRDefault="00AC6006">
            <w:pPr>
              <w:spacing w:before="129" w:line="218" w:lineRule="auto"/>
              <w:jc w:val="center"/>
              <w:rPr>
                <w:rFonts w:ascii="宋体" w:hAnsi="宋体" w:cs="宋体" w:hint="eastAsia"/>
              </w:rPr>
            </w:pPr>
            <w:r>
              <w:rPr>
                <w:rFonts w:ascii="宋体" w:hAnsi="宋体" w:cs="宋体" w:hint="eastAsia"/>
                <w:spacing w:val="-3"/>
              </w:rPr>
              <w:t>分</w:t>
            </w:r>
            <w:r>
              <w:rPr>
                <w:rFonts w:ascii="宋体" w:hAnsi="宋体" w:cs="宋体" w:hint="eastAsia"/>
                <w:spacing w:val="-2"/>
              </w:rPr>
              <w:t>值</w:t>
            </w:r>
          </w:p>
        </w:tc>
        <w:tc>
          <w:tcPr>
            <w:tcW w:w="2314" w:type="dxa"/>
            <w:tcBorders>
              <w:top w:val="single" w:sz="2" w:space="0" w:color="000000"/>
              <w:left w:val="single" w:sz="2" w:space="0" w:color="000000"/>
              <w:bottom w:val="single" w:sz="2" w:space="0" w:color="000000"/>
              <w:right w:val="single" w:sz="2" w:space="0" w:color="000000"/>
            </w:tcBorders>
            <w:vAlign w:val="center"/>
            <w:hideMark/>
          </w:tcPr>
          <w:p w14:paraId="7CAAC43E" w14:textId="77777777" w:rsidR="00AC6006" w:rsidRDefault="00AC6006">
            <w:pPr>
              <w:spacing w:before="165" w:line="180" w:lineRule="auto"/>
              <w:jc w:val="center"/>
              <w:rPr>
                <w:rFonts w:ascii="宋体" w:hAnsi="宋体" w:cs="宋体" w:hint="eastAsia"/>
              </w:rPr>
            </w:pPr>
            <w:r>
              <w:rPr>
                <w:rFonts w:ascii="宋体" w:hAnsi="宋体" w:cs="宋体" w:hint="eastAsia"/>
                <w:spacing w:val="-2"/>
              </w:rPr>
              <w:t>30.00</w:t>
            </w:r>
          </w:p>
        </w:tc>
        <w:tc>
          <w:tcPr>
            <w:tcW w:w="2314" w:type="dxa"/>
            <w:tcBorders>
              <w:top w:val="single" w:sz="2" w:space="0" w:color="000000"/>
              <w:left w:val="single" w:sz="2" w:space="0" w:color="000000"/>
              <w:bottom w:val="single" w:sz="2" w:space="0" w:color="000000"/>
              <w:right w:val="single" w:sz="2" w:space="0" w:color="000000"/>
            </w:tcBorders>
            <w:vAlign w:val="center"/>
            <w:hideMark/>
          </w:tcPr>
          <w:p w14:paraId="3E376660" w14:textId="77777777" w:rsidR="00AC6006" w:rsidRDefault="00AC6006">
            <w:pPr>
              <w:spacing w:before="165" w:line="180" w:lineRule="auto"/>
              <w:jc w:val="center"/>
              <w:rPr>
                <w:rFonts w:ascii="宋体" w:hAnsi="宋体" w:cs="宋体" w:hint="eastAsia"/>
              </w:rPr>
            </w:pPr>
            <w:r>
              <w:rPr>
                <w:rFonts w:ascii="宋体" w:hAnsi="宋体" w:cs="宋体" w:hint="eastAsia"/>
                <w:spacing w:val="-2"/>
              </w:rPr>
              <w:t>20.</w:t>
            </w:r>
            <w:r>
              <w:rPr>
                <w:rFonts w:ascii="宋体" w:hAnsi="宋体" w:cs="宋体" w:hint="eastAsia"/>
                <w:spacing w:val="-1"/>
              </w:rPr>
              <w:t>00</w:t>
            </w:r>
          </w:p>
        </w:tc>
        <w:tc>
          <w:tcPr>
            <w:tcW w:w="2317" w:type="dxa"/>
            <w:tcBorders>
              <w:top w:val="single" w:sz="2" w:space="0" w:color="000000"/>
              <w:left w:val="single" w:sz="2" w:space="0" w:color="000000"/>
              <w:bottom w:val="single" w:sz="2" w:space="0" w:color="000000"/>
              <w:right w:val="single" w:sz="2" w:space="0" w:color="000000"/>
            </w:tcBorders>
            <w:vAlign w:val="center"/>
            <w:hideMark/>
          </w:tcPr>
          <w:p w14:paraId="6E5F416C" w14:textId="77777777" w:rsidR="00AC6006" w:rsidRDefault="00AC6006">
            <w:pPr>
              <w:spacing w:before="165" w:line="180" w:lineRule="auto"/>
              <w:jc w:val="center"/>
              <w:rPr>
                <w:rFonts w:ascii="宋体" w:hAnsi="宋体" w:cs="宋体" w:hint="eastAsia"/>
              </w:rPr>
            </w:pPr>
            <w:r>
              <w:rPr>
                <w:rFonts w:ascii="宋体" w:hAnsi="宋体" w:cs="宋体" w:hint="eastAsia"/>
                <w:spacing w:val="-2"/>
              </w:rPr>
              <w:t>50.00</w:t>
            </w:r>
          </w:p>
        </w:tc>
      </w:tr>
    </w:tbl>
    <w:p w14:paraId="403D0744" w14:textId="77777777" w:rsidR="00AC6006" w:rsidRDefault="00AC6006" w:rsidP="00AC6006">
      <w:pPr>
        <w:spacing w:line="560" w:lineRule="exact"/>
        <w:rPr>
          <w:rFonts w:ascii="宋体" w:hAnsi="宋体" w:cs="宋体" w:hint="eastAsia"/>
          <w:b/>
          <w:bCs/>
          <w:sz w:val="24"/>
        </w:rPr>
      </w:pPr>
      <w:r>
        <w:rPr>
          <w:rFonts w:ascii="宋体" w:hAnsi="宋体" w:cs="宋体" w:hint="eastAsia"/>
          <w:b/>
          <w:bCs/>
          <w:spacing w:val="20"/>
          <w:sz w:val="24"/>
        </w:rPr>
        <w:lastRenderedPageBreak/>
        <w:t>(</w:t>
      </w:r>
      <w:proofErr w:type="gramStart"/>
      <w:r>
        <w:rPr>
          <w:rFonts w:ascii="宋体" w:hAnsi="宋体" w:cs="宋体" w:hint="eastAsia"/>
          <w:b/>
          <w:bCs/>
          <w:spacing w:val="19"/>
          <w:sz w:val="24"/>
        </w:rPr>
        <w:t>一</w:t>
      </w:r>
      <w:proofErr w:type="gramEnd"/>
      <w:r>
        <w:rPr>
          <w:rFonts w:ascii="宋体" w:hAnsi="宋体" w:cs="宋体" w:hint="eastAsia"/>
          <w:b/>
          <w:bCs/>
          <w:spacing w:val="19"/>
          <w:sz w:val="24"/>
        </w:rPr>
        <w:t>) 技术评估</w:t>
      </w:r>
    </w:p>
    <w:tbl>
      <w:tblPr>
        <w:tblW w:w="949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10"/>
        <w:gridCol w:w="631"/>
        <w:gridCol w:w="7729"/>
        <w:gridCol w:w="525"/>
      </w:tblGrid>
      <w:tr w:rsidR="00AC6006" w14:paraId="240AE379" w14:textId="77777777">
        <w:trPr>
          <w:trHeight w:val="513"/>
          <w:jc w:val="center"/>
        </w:trPr>
        <w:tc>
          <w:tcPr>
            <w:tcW w:w="611" w:type="dxa"/>
            <w:tcBorders>
              <w:top w:val="single" w:sz="2" w:space="0" w:color="000000"/>
              <w:left w:val="single" w:sz="2" w:space="0" w:color="000000"/>
              <w:bottom w:val="single" w:sz="2" w:space="0" w:color="000000"/>
              <w:right w:val="single" w:sz="2" w:space="0" w:color="000000"/>
            </w:tcBorders>
            <w:hideMark/>
          </w:tcPr>
          <w:p w14:paraId="004C8FC7" w14:textId="77777777" w:rsidR="00AC6006" w:rsidRDefault="00AC6006">
            <w:pPr>
              <w:spacing w:before="179" w:line="206" w:lineRule="auto"/>
              <w:ind w:left="130"/>
              <w:rPr>
                <w:rFonts w:ascii="宋体" w:hAnsi="宋体" w:cs="宋体" w:hint="eastAsia"/>
              </w:rPr>
            </w:pPr>
            <w:r>
              <w:rPr>
                <w:rFonts w:ascii="宋体" w:hAnsi="宋体" w:cs="宋体" w:hint="eastAsia"/>
                <w:spacing w:val="-15"/>
              </w:rPr>
              <w:t>序</w:t>
            </w:r>
            <w:r>
              <w:rPr>
                <w:rFonts w:ascii="宋体" w:hAnsi="宋体" w:cs="宋体" w:hint="eastAsia"/>
                <w:spacing w:val="-13"/>
              </w:rPr>
              <w:t xml:space="preserve"> 号</w:t>
            </w:r>
          </w:p>
        </w:tc>
        <w:tc>
          <w:tcPr>
            <w:tcW w:w="631" w:type="dxa"/>
            <w:tcBorders>
              <w:top w:val="single" w:sz="2" w:space="0" w:color="000000"/>
              <w:left w:val="single" w:sz="2" w:space="0" w:color="000000"/>
              <w:bottom w:val="single" w:sz="2" w:space="0" w:color="000000"/>
              <w:right w:val="single" w:sz="2" w:space="0" w:color="000000"/>
            </w:tcBorders>
            <w:hideMark/>
          </w:tcPr>
          <w:p w14:paraId="14347121" w14:textId="77777777" w:rsidR="00AC6006" w:rsidRDefault="00AC6006">
            <w:pPr>
              <w:spacing w:line="440" w:lineRule="exact"/>
              <w:jc w:val="center"/>
              <w:rPr>
                <w:rFonts w:ascii="宋体" w:hAnsi="宋体" w:cs="宋体" w:hint="eastAsia"/>
                <w:spacing w:val="-3"/>
              </w:rPr>
            </w:pPr>
            <w:r>
              <w:rPr>
                <w:rFonts w:ascii="宋体" w:hAnsi="宋体" w:cs="宋体" w:hint="eastAsia"/>
                <w:spacing w:val="-3"/>
              </w:rPr>
              <w:t>评审</w:t>
            </w:r>
          </w:p>
          <w:p w14:paraId="3AE4BC6E" w14:textId="77777777" w:rsidR="00AC6006" w:rsidRDefault="00AC6006">
            <w:pPr>
              <w:spacing w:line="440" w:lineRule="exact"/>
              <w:jc w:val="center"/>
              <w:rPr>
                <w:rFonts w:ascii="宋体" w:hAnsi="宋体" w:cs="宋体" w:hint="eastAsia"/>
                <w:spacing w:val="-3"/>
              </w:rPr>
            </w:pPr>
            <w:r>
              <w:rPr>
                <w:rFonts w:ascii="宋体" w:hAnsi="宋体" w:cs="宋体" w:hint="eastAsia"/>
                <w:spacing w:val="-3"/>
              </w:rPr>
              <w:t>因素</w:t>
            </w:r>
          </w:p>
        </w:tc>
        <w:tc>
          <w:tcPr>
            <w:tcW w:w="7733" w:type="dxa"/>
            <w:tcBorders>
              <w:top w:val="single" w:sz="2" w:space="0" w:color="000000"/>
              <w:left w:val="single" w:sz="2" w:space="0" w:color="000000"/>
              <w:bottom w:val="single" w:sz="2" w:space="0" w:color="000000"/>
              <w:right w:val="single" w:sz="2" w:space="0" w:color="000000"/>
            </w:tcBorders>
            <w:hideMark/>
          </w:tcPr>
          <w:p w14:paraId="741DAE11" w14:textId="77777777" w:rsidR="00AC6006" w:rsidRDefault="00AC6006">
            <w:pPr>
              <w:spacing w:before="267" w:line="218" w:lineRule="auto"/>
              <w:ind w:firstLineChars="1400" w:firstLine="2912"/>
              <w:rPr>
                <w:rFonts w:ascii="宋体" w:hAnsi="宋体" w:cs="宋体" w:hint="eastAsia"/>
              </w:rPr>
            </w:pPr>
            <w:r>
              <w:rPr>
                <w:rFonts w:ascii="宋体" w:hAnsi="宋体" w:cs="宋体" w:hint="eastAsia"/>
                <w:spacing w:val="-1"/>
              </w:rPr>
              <w:t>评审细则</w:t>
            </w:r>
          </w:p>
        </w:tc>
        <w:tc>
          <w:tcPr>
            <w:tcW w:w="525" w:type="dxa"/>
            <w:tcBorders>
              <w:top w:val="single" w:sz="2" w:space="0" w:color="000000"/>
              <w:left w:val="single" w:sz="2" w:space="0" w:color="000000"/>
              <w:bottom w:val="single" w:sz="2" w:space="0" w:color="000000"/>
              <w:right w:val="single" w:sz="2" w:space="0" w:color="000000"/>
            </w:tcBorders>
            <w:hideMark/>
          </w:tcPr>
          <w:p w14:paraId="31ABB9FD" w14:textId="77777777" w:rsidR="00AC6006" w:rsidRDefault="00AC6006">
            <w:pPr>
              <w:spacing w:before="267" w:line="218" w:lineRule="auto"/>
              <w:ind w:left="118"/>
              <w:rPr>
                <w:rFonts w:ascii="宋体" w:hAnsi="宋体" w:cs="宋体" w:hint="eastAsia"/>
              </w:rPr>
            </w:pPr>
            <w:r>
              <w:rPr>
                <w:rFonts w:ascii="宋体" w:hAnsi="宋体" w:cs="宋体" w:hint="eastAsia"/>
                <w:spacing w:val="-3"/>
              </w:rPr>
              <w:t>分</w:t>
            </w:r>
            <w:r>
              <w:rPr>
                <w:rFonts w:ascii="宋体" w:hAnsi="宋体" w:cs="宋体" w:hint="eastAsia"/>
                <w:spacing w:val="-2"/>
              </w:rPr>
              <w:t>值</w:t>
            </w:r>
          </w:p>
        </w:tc>
      </w:tr>
      <w:tr w:rsidR="00AC6006" w14:paraId="7A511DC3" w14:textId="77777777">
        <w:trPr>
          <w:trHeight w:val="537"/>
          <w:jc w:val="center"/>
        </w:trPr>
        <w:tc>
          <w:tcPr>
            <w:tcW w:w="8975" w:type="dxa"/>
            <w:gridSpan w:val="3"/>
            <w:tcBorders>
              <w:top w:val="single" w:sz="2" w:space="0" w:color="000000"/>
              <w:left w:val="single" w:sz="2" w:space="0" w:color="000000"/>
              <w:bottom w:val="single" w:sz="2" w:space="0" w:color="000000"/>
              <w:right w:val="single" w:sz="2" w:space="0" w:color="000000"/>
            </w:tcBorders>
            <w:hideMark/>
          </w:tcPr>
          <w:p w14:paraId="50C55426" w14:textId="77777777" w:rsidR="00AC6006" w:rsidRDefault="00AC6006">
            <w:pPr>
              <w:spacing w:before="129" w:line="216" w:lineRule="auto"/>
              <w:ind w:left="3874"/>
              <w:jc w:val="center"/>
              <w:rPr>
                <w:rFonts w:ascii="宋体" w:hAnsi="宋体" w:cs="宋体" w:hint="eastAsia"/>
              </w:rPr>
            </w:pPr>
            <w:r>
              <w:rPr>
                <w:rFonts w:ascii="宋体" w:hAnsi="宋体" w:cs="宋体" w:hint="eastAsia"/>
                <w:spacing w:val="-2"/>
              </w:rPr>
              <w:t>参</w:t>
            </w:r>
            <w:r>
              <w:rPr>
                <w:rFonts w:ascii="宋体" w:hAnsi="宋体" w:cs="宋体" w:hint="eastAsia"/>
                <w:spacing w:val="-1"/>
              </w:rPr>
              <w:t>数响应评价</w:t>
            </w:r>
          </w:p>
        </w:tc>
        <w:tc>
          <w:tcPr>
            <w:tcW w:w="525" w:type="dxa"/>
            <w:tcBorders>
              <w:top w:val="single" w:sz="2" w:space="0" w:color="000000"/>
              <w:left w:val="single" w:sz="2" w:space="0" w:color="000000"/>
              <w:bottom w:val="single" w:sz="2" w:space="0" w:color="000000"/>
              <w:right w:val="single" w:sz="2" w:space="0" w:color="000000"/>
            </w:tcBorders>
            <w:hideMark/>
          </w:tcPr>
          <w:p w14:paraId="3D3A22AD" w14:textId="77777777" w:rsidR="00AC6006" w:rsidRDefault="00AC6006">
            <w:pPr>
              <w:spacing w:before="164" w:line="180" w:lineRule="auto"/>
              <w:ind w:left="120"/>
              <w:rPr>
                <w:rFonts w:ascii="宋体" w:hAnsi="宋体" w:cs="宋体" w:hint="eastAsia"/>
              </w:rPr>
            </w:pPr>
            <w:r>
              <w:rPr>
                <w:rFonts w:ascii="宋体" w:hAnsi="宋体" w:cs="宋体" w:hint="eastAsia"/>
              </w:rPr>
              <w:t>30</w:t>
            </w:r>
          </w:p>
        </w:tc>
      </w:tr>
      <w:tr w:rsidR="00AC6006" w14:paraId="4207D3A0" w14:textId="77777777">
        <w:trPr>
          <w:trHeight w:val="90"/>
          <w:jc w:val="center"/>
        </w:trPr>
        <w:tc>
          <w:tcPr>
            <w:tcW w:w="611" w:type="dxa"/>
            <w:tcBorders>
              <w:top w:val="single" w:sz="2" w:space="0" w:color="000000"/>
              <w:left w:val="single" w:sz="2" w:space="0" w:color="000000"/>
              <w:bottom w:val="single" w:sz="2" w:space="0" w:color="000000"/>
              <w:right w:val="single" w:sz="2" w:space="0" w:color="000000"/>
            </w:tcBorders>
            <w:vAlign w:val="center"/>
            <w:hideMark/>
          </w:tcPr>
          <w:p w14:paraId="14EFB6A8" w14:textId="77777777" w:rsidR="00AC6006" w:rsidRDefault="00AC6006">
            <w:pPr>
              <w:spacing w:before="69" w:line="180" w:lineRule="auto"/>
              <w:ind w:left="148"/>
              <w:rPr>
                <w:rFonts w:ascii="宋体" w:hAnsi="宋体" w:cs="宋体" w:hint="eastAsia"/>
              </w:rPr>
            </w:pPr>
            <w:r>
              <w:rPr>
                <w:rFonts w:ascii="宋体" w:hAnsi="宋体" w:cs="宋体" w:hint="eastAsia"/>
                <w:spacing w:val="-5"/>
              </w:rPr>
              <w:t>1.1</w:t>
            </w:r>
          </w:p>
        </w:tc>
        <w:tc>
          <w:tcPr>
            <w:tcW w:w="631" w:type="dxa"/>
            <w:tcBorders>
              <w:top w:val="single" w:sz="2" w:space="0" w:color="000000"/>
              <w:left w:val="single" w:sz="2" w:space="0" w:color="000000"/>
              <w:bottom w:val="single" w:sz="2" w:space="0" w:color="000000"/>
              <w:right w:val="single" w:sz="2" w:space="0" w:color="000000"/>
            </w:tcBorders>
            <w:vAlign w:val="center"/>
            <w:hideMark/>
          </w:tcPr>
          <w:p w14:paraId="4B3F0566" w14:textId="77777777" w:rsidR="00AC6006" w:rsidRDefault="00AC6006">
            <w:pPr>
              <w:spacing w:before="68" w:line="252" w:lineRule="auto"/>
              <w:ind w:left="136" w:right="121" w:hanging="9"/>
              <w:jc w:val="center"/>
              <w:rPr>
                <w:rFonts w:ascii="宋体" w:hAnsi="宋体" w:cs="宋体" w:hint="eastAsia"/>
              </w:rPr>
            </w:pPr>
            <w:r>
              <w:rPr>
                <w:rFonts w:ascii="宋体" w:hAnsi="宋体" w:cs="宋体" w:hint="eastAsia"/>
                <w:spacing w:val="-5"/>
              </w:rPr>
              <w:t>重要参</w:t>
            </w:r>
            <w:r>
              <w:rPr>
                <w:rFonts w:ascii="宋体" w:hAnsi="宋体" w:cs="宋体" w:hint="eastAsia"/>
                <w:spacing w:val="-3"/>
              </w:rPr>
              <w:t>数</w:t>
            </w:r>
            <w:r>
              <w:rPr>
                <w:rFonts w:ascii="宋体" w:hAnsi="宋体" w:cs="宋体" w:hint="eastAsia"/>
              </w:rPr>
              <w:t xml:space="preserve"> </w:t>
            </w:r>
            <w:r>
              <w:rPr>
                <w:rFonts w:ascii="宋体" w:hAnsi="宋体" w:cs="宋体" w:hint="eastAsia"/>
                <w:spacing w:val="-9"/>
              </w:rPr>
              <w:t>响</w:t>
            </w:r>
            <w:r>
              <w:rPr>
                <w:rFonts w:ascii="宋体" w:hAnsi="宋体" w:cs="宋体" w:hint="eastAsia"/>
                <w:spacing w:val="-8"/>
              </w:rPr>
              <w:t>应</w:t>
            </w:r>
          </w:p>
        </w:tc>
        <w:tc>
          <w:tcPr>
            <w:tcW w:w="7733" w:type="dxa"/>
            <w:tcBorders>
              <w:top w:val="single" w:sz="2" w:space="0" w:color="000000"/>
              <w:left w:val="single" w:sz="2" w:space="0" w:color="000000"/>
              <w:bottom w:val="single" w:sz="2" w:space="0" w:color="000000"/>
              <w:right w:val="single" w:sz="2" w:space="0" w:color="000000"/>
            </w:tcBorders>
            <w:hideMark/>
          </w:tcPr>
          <w:p w14:paraId="4BBF0700" w14:textId="77777777" w:rsidR="00AC6006" w:rsidRDefault="00AC6006">
            <w:pPr>
              <w:spacing w:before="127"/>
              <w:ind w:left="110"/>
              <w:rPr>
                <w:rFonts w:ascii="宋体" w:hAnsi="宋体" w:cs="宋体" w:hint="eastAsia"/>
                <w:spacing w:val="-1"/>
              </w:rPr>
            </w:pPr>
            <w:r>
              <w:rPr>
                <w:rFonts w:ascii="宋体" w:hAnsi="宋体" w:cs="宋体" w:hint="eastAsia"/>
              </w:rPr>
              <w:t>根据投标人提供的《技术要求响应及偏离表》，就其对各设备的理解是否响应招标文件要求，功能是否合理、参数是否响应、设备性能是否满足进行详细评审，所投产品</w:t>
            </w:r>
            <w:r>
              <w:rPr>
                <w:rFonts w:ascii="宋体" w:hAnsi="宋体" w:cs="宋体" w:hint="eastAsia"/>
                <w:color w:val="0000FF"/>
                <w:spacing w:val="-1"/>
              </w:rPr>
              <w:t>“#”</w:t>
            </w:r>
            <w:r>
              <w:rPr>
                <w:rFonts w:ascii="宋体" w:hAnsi="宋体" w:cs="宋体" w:hint="eastAsia"/>
              </w:rPr>
              <w:t>要求及技术参数完全实质性响应招标文件要求的得</w:t>
            </w:r>
            <w:r>
              <w:rPr>
                <w:rFonts w:ascii="宋体" w:hAnsi="宋体" w:hint="eastAsia"/>
              </w:rPr>
              <w:t>30</w:t>
            </w:r>
            <w:r>
              <w:rPr>
                <w:rFonts w:ascii="宋体" w:hAnsi="宋体" w:cs="宋体" w:hint="eastAsia"/>
              </w:rPr>
              <w:t>分。</w:t>
            </w:r>
          </w:p>
          <w:p w14:paraId="7A7C68E2" w14:textId="77777777" w:rsidR="00AC6006" w:rsidRDefault="00AC6006">
            <w:pPr>
              <w:ind w:firstLine="420"/>
              <w:rPr>
                <w:rFonts w:ascii="宋体" w:hAnsi="宋体" w:cs="宋体" w:hint="eastAsia"/>
              </w:rPr>
            </w:pPr>
            <w:r>
              <w:rPr>
                <w:rFonts w:ascii="宋体" w:hAnsi="宋体" w:cs="宋体" w:hint="eastAsia"/>
              </w:rPr>
              <w:t>1.负偏离总数≤10 条的，得分=30-（1×负偏离总数）</w:t>
            </w:r>
          </w:p>
          <w:p w14:paraId="11D096CC" w14:textId="77777777" w:rsidR="00AC6006" w:rsidRDefault="00AC6006">
            <w:pPr>
              <w:ind w:firstLine="420"/>
              <w:rPr>
                <w:rFonts w:ascii="宋体" w:hAnsi="宋体" w:cs="宋体" w:hint="eastAsia"/>
              </w:rPr>
            </w:pPr>
            <w:r>
              <w:rPr>
                <w:rFonts w:ascii="宋体" w:hAnsi="宋体" w:cs="宋体" w:hint="eastAsia"/>
              </w:rPr>
              <w:t>注：30为本项总分值，1 为每条负偏离分值；</w:t>
            </w:r>
          </w:p>
          <w:p w14:paraId="0A35CAC8" w14:textId="319C3F85" w:rsidR="00AC6006" w:rsidRDefault="00AC6006">
            <w:pPr>
              <w:ind w:firstLine="420"/>
              <w:rPr>
                <w:rFonts w:ascii="宋体" w:hAnsi="宋体" w:cs="宋体" w:hint="eastAsia"/>
              </w:rPr>
            </w:pPr>
            <w:r>
              <w:rPr>
                <w:rFonts w:ascii="宋体" w:hAnsi="宋体" w:cs="宋体" w:hint="eastAsia"/>
              </w:rPr>
              <w:t>2.负偏离总数≥10条的，得分=20×“#”</w:t>
            </w:r>
            <w:proofErr w:type="gramStart"/>
            <w:r>
              <w:rPr>
                <w:rFonts w:ascii="宋体" w:hAnsi="宋体" w:cs="宋体" w:hint="eastAsia"/>
              </w:rPr>
              <w:t>号要求</w:t>
            </w:r>
            <w:proofErr w:type="gramEnd"/>
            <w:r>
              <w:rPr>
                <w:rFonts w:ascii="宋体" w:hAnsi="宋体" w:cs="宋体" w:hint="eastAsia"/>
              </w:rPr>
              <w:t>参数响应条数/（“#”</w:t>
            </w:r>
            <w:proofErr w:type="gramStart"/>
            <w:r>
              <w:rPr>
                <w:rFonts w:ascii="宋体" w:hAnsi="宋体" w:cs="宋体" w:hint="eastAsia"/>
              </w:rPr>
              <w:t>号要求</w:t>
            </w:r>
            <w:proofErr w:type="gramEnd"/>
            <w:r>
              <w:rPr>
                <w:rFonts w:ascii="宋体" w:hAnsi="宋体" w:cs="宋体" w:hint="eastAsia"/>
              </w:rPr>
              <w:t>参数总数-</w:t>
            </w:r>
            <w:r w:rsidR="005D116B">
              <w:rPr>
                <w:rFonts w:ascii="宋体" w:hAnsi="宋体" w:cs="宋体" w:hint="eastAsia"/>
              </w:rPr>
              <w:t>10</w:t>
            </w:r>
            <w:r>
              <w:rPr>
                <w:rFonts w:ascii="宋体" w:hAnsi="宋体" w:cs="宋体" w:hint="eastAsia"/>
              </w:rPr>
              <w:t>）</w:t>
            </w:r>
          </w:p>
          <w:p w14:paraId="4CB116C0" w14:textId="77777777" w:rsidR="00AC6006" w:rsidRDefault="00AC6006">
            <w:pPr>
              <w:spacing w:before="22"/>
              <w:ind w:left="201"/>
              <w:rPr>
                <w:rFonts w:ascii="宋体" w:hAnsi="宋体" w:cs="宋体" w:hint="eastAsia"/>
              </w:rPr>
            </w:pPr>
            <w:r>
              <w:rPr>
                <w:rFonts w:ascii="宋体" w:hAnsi="宋体" w:cs="宋体" w:hint="eastAsia"/>
              </w:rPr>
              <w:t>注20为负偏离总数为10条时的临界分值。结果四舍五入保留两位小数。如“#”</w:t>
            </w:r>
            <w:proofErr w:type="gramStart"/>
            <w:r>
              <w:rPr>
                <w:rFonts w:ascii="宋体" w:hAnsi="宋体" w:cs="宋体" w:hint="eastAsia"/>
              </w:rPr>
              <w:t>号要求</w:t>
            </w:r>
            <w:proofErr w:type="gramEnd"/>
            <w:r>
              <w:rPr>
                <w:rFonts w:ascii="宋体" w:hAnsi="宋体" w:cs="宋体" w:hint="eastAsia"/>
              </w:rPr>
              <w:t>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p>
        </w:tc>
        <w:tc>
          <w:tcPr>
            <w:tcW w:w="525" w:type="dxa"/>
            <w:tcBorders>
              <w:top w:val="single" w:sz="2" w:space="0" w:color="000000"/>
              <w:left w:val="single" w:sz="2" w:space="0" w:color="000000"/>
              <w:bottom w:val="single" w:sz="2" w:space="0" w:color="000000"/>
              <w:right w:val="single" w:sz="2" w:space="0" w:color="000000"/>
            </w:tcBorders>
          </w:tcPr>
          <w:p w14:paraId="40C29127" w14:textId="77777777" w:rsidR="00AC6006" w:rsidRDefault="00AC6006">
            <w:pPr>
              <w:spacing w:before="69" w:line="180" w:lineRule="auto"/>
              <w:ind w:left="120"/>
              <w:rPr>
                <w:rFonts w:ascii="宋体" w:hAnsi="宋体" w:cs="宋体" w:hint="eastAsia"/>
              </w:rPr>
            </w:pPr>
          </w:p>
          <w:p w14:paraId="03475100" w14:textId="77777777" w:rsidR="00AC6006" w:rsidRDefault="00AC6006">
            <w:pPr>
              <w:spacing w:before="69" w:line="180" w:lineRule="auto"/>
              <w:ind w:left="120"/>
              <w:rPr>
                <w:rFonts w:ascii="宋体" w:hAnsi="宋体" w:cs="宋体" w:hint="eastAsia"/>
              </w:rPr>
            </w:pPr>
          </w:p>
          <w:p w14:paraId="61FB1995" w14:textId="77777777" w:rsidR="00AC6006" w:rsidRDefault="00AC6006">
            <w:pPr>
              <w:spacing w:before="69" w:line="180" w:lineRule="auto"/>
              <w:ind w:left="120"/>
              <w:rPr>
                <w:rFonts w:ascii="宋体" w:hAnsi="宋体" w:cs="宋体" w:hint="eastAsia"/>
              </w:rPr>
            </w:pPr>
          </w:p>
          <w:p w14:paraId="791145E4" w14:textId="77777777" w:rsidR="00AC6006" w:rsidRDefault="00AC6006">
            <w:pPr>
              <w:spacing w:before="69" w:line="180" w:lineRule="auto"/>
              <w:ind w:left="120"/>
              <w:rPr>
                <w:rFonts w:ascii="宋体" w:hAnsi="宋体" w:cs="宋体" w:hint="eastAsia"/>
              </w:rPr>
            </w:pPr>
          </w:p>
          <w:p w14:paraId="26B327BA" w14:textId="77777777" w:rsidR="00AC6006" w:rsidRDefault="00AC6006">
            <w:pPr>
              <w:spacing w:before="69" w:line="180" w:lineRule="auto"/>
              <w:ind w:left="120"/>
              <w:rPr>
                <w:rFonts w:ascii="宋体" w:hAnsi="宋体" w:cs="宋体" w:hint="eastAsia"/>
              </w:rPr>
            </w:pPr>
            <w:r>
              <w:rPr>
                <w:rFonts w:ascii="宋体" w:hAnsi="宋体" w:cs="宋体" w:hint="eastAsia"/>
              </w:rPr>
              <w:t>30</w:t>
            </w:r>
          </w:p>
        </w:tc>
      </w:tr>
    </w:tbl>
    <w:p w14:paraId="414E7EC9" w14:textId="77777777" w:rsidR="00AC6006" w:rsidRDefault="00AC6006" w:rsidP="00AC6006">
      <w:pPr>
        <w:spacing w:before="279" w:line="216" w:lineRule="auto"/>
        <w:ind w:firstLineChars="100" w:firstLine="281"/>
        <w:rPr>
          <w:rFonts w:ascii="宋体" w:eastAsia="Arial" w:hAnsi="宋体" w:cs="宋体"/>
          <w:b/>
          <w:bCs/>
          <w:color w:val="000000"/>
          <w:sz w:val="24"/>
          <w:szCs w:val="21"/>
        </w:rPr>
      </w:pPr>
      <w:r>
        <w:rPr>
          <w:rFonts w:ascii="宋体" w:hAnsi="宋体" w:cs="宋体" w:hint="eastAsia"/>
          <w:b/>
          <w:bCs/>
          <w:spacing w:val="20"/>
          <w:sz w:val="24"/>
        </w:rPr>
        <w:t>(</w:t>
      </w:r>
      <w:r>
        <w:rPr>
          <w:rFonts w:ascii="宋体" w:hAnsi="宋体" w:cs="宋体" w:hint="eastAsia"/>
          <w:b/>
          <w:bCs/>
          <w:spacing w:val="19"/>
          <w:sz w:val="24"/>
        </w:rPr>
        <w:t>二) 商务评估</w:t>
      </w:r>
    </w:p>
    <w:tbl>
      <w:tblPr>
        <w:tblW w:w="948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04"/>
        <w:gridCol w:w="615"/>
        <w:gridCol w:w="7528"/>
        <w:gridCol w:w="633"/>
      </w:tblGrid>
      <w:tr w:rsidR="00AC6006" w14:paraId="0BDB1940" w14:textId="77777777">
        <w:trPr>
          <w:trHeight w:val="69"/>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7B62C0CE" w14:textId="77777777" w:rsidR="00AC6006" w:rsidRDefault="00AC6006">
            <w:pPr>
              <w:spacing w:before="172" w:line="206" w:lineRule="auto"/>
              <w:ind w:left="130"/>
              <w:rPr>
                <w:rFonts w:ascii="宋体" w:hAnsi="宋体" w:cs="宋体" w:hint="eastAsia"/>
              </w:rPr>
            </w:pPr>
            <w:r>
              <w:rPr>
                <w:rFonts w:ascii="宋体" w:hAnsi="宋体" w:cs="宋体" w:hint="eastAsia"/>
                <w:spacing w:val="-15"/>
              </w:rPr>
              <w:t>序</w:t>
            </w:r>
            <w:r>
              <w:rPr>
                <w:rFonts w:ascii="宋体" w:hAnsi="宋体" w:cs="宋体" w:hint="eastAsia"/>
                <w:spacing w:val="-14"/>
              </w:rPr>
              <w:t xml:space="preserve"> 号</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168B8C3C" w14:textId="77777777" w:rsidR="00AC6006" w:rsidRDefault="00AC6006">
            <w:pPr>
              <w:spacing w:before="130" w:line="235" w:lineRule="auto"/>
              <w:ind w:left="204"/>
              <w:rPr>
                <w:rFonts w:ascii="宋体" w:hAnsi="宋体" w:cs="宋体" w:hint="eastAsia"/>
              </w:rPr>
            </w:pPr>
            <w:r>
              <w:rPr>
                <w:rFonts w:ascii="宋体" w:hAnsi="宋体" w:cs="宋体" w:hint="eastAsia"/>
                <w:spacing w:val="-2"/>
              </w:rPr>
              <w:t>评</w:t>
            </w:r>
            <w:r>
              <w:rPr>
                <w:rFonts w:ascii="宋体" w:hAnsi="宋体" w:cs="宋体" w:hint="eastAsia"/>
                <w:spacing w:val="-1"/>
              </w:rPr>
              <w:t>审</w:t>
            </w:r>
          </w:p>
          <w:p w14:paraId="028F94C5" w14:textId="77777777" w:rsidR="00AC6006" w:rsidRDefault="00AC6006">
            <w:pPr>
              <w:spacing w:line="216" w:lineRule="auto"/>
              <w:ind w:left="221"/>
              <w:rPr>
                <w:rFonts w:ascii="宋体" w:hAnsi="宋体" w:cs="宋体" w:hint="eastAsia"/>
              </w:rPr>
            </w:pPr>
            <w:r>
              <w:rPr>
                <w:rFonts w:ascii="宋体" w:hAnsi="宋体" w:cs="宋体" w:hint="eastAsia"/>
                <w:spacing w:val="-7"/>
              </w:rPr>
              <w:t>因</w:t>
            </w:r>
            <w:r>
              <w:rPr>
                <w:rFonts w:ascii="宋体" w:hAnsi="宋体" w:cs="宋体" w:hint="eastAsia"/>
                <w:spacing w:val="-5"/>
              </w:rPr>
              <w:t>素</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594AFB2B" w14:textId="77777777" w:rsidR="00AC6006" w:rsidRDefault="00AC6006">
            <w:pPr>
              <w:spacing w:before="267" w:line="218" w:lineRule="auto"/>
              <w:ind w:left="3430"/>
              <w:rPr>
                <w:rFonts w:ascii="宋体" w:hAnsi="宋体" w:cs="宋体" w:hint="eastAsia"/>
              </w:rPr>
            </w:pPr>
            <w:r>
              <w:rPr>
                <w:rFonts w:ascii="宋体" w:hAnsi="宋体" w:cs="宋体" w:hint="eastAsia"/>
                <w:spacing w:val="-1"/>
              </w:rPr>
              <w:t>评审细则</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2C9283E8" w14:textId="77777777" w:rsidR="00AC6006" w:rsidRDefault="00AC6006">
            <w:pPr>
              <w:spacing w:before="169" w:line="206" w:lineRule="auto"/>
              <w:ind w:left="130"/>
              <w:rPr>
                <w:rFonts w:ascii="宋体" w:hAnsi="宋体" w:cs="宋体" w:hint="eastAsia"/>
              </w:rPr>
            </w:pPr>
            <w:r>
              <w:rPr>
                <w:rFonts w:ascii="宋体" w:hAnsi="宋体" w:cs="宋体" w:hint="eastAsia"/>
                <w:spacing w:val="-15"/>
              </w:rPr>
              <w:t>分</w:t>
            </w:r>
            <w:r>
              <w:rPr>
                <w:rFonts w:ascii="宋体" w:hAnsi="宋体" w:cs="宋体" w:hint="eastAsia"/>
                <w:spacing w:val="-14"/>
              </w:rPr>
              <w:t xml:space="preserve"> 值</w:t>
            </w:r>
          </w:p>
        </w:tc>
      </w:tr>
      <w:tr w:rsidR="00AC6006" w14:paraId="449DF1DA" w14:textId="77777777">
        <w:trPr>
          <w:trHeight w:val="551"/>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6F64680A" w14:textId="77777777" w:rsidR="00AC6006" w:rsidRDefault="00AC6006">
            <w:pPr>
              <w:spacing w:before="128" w:line="216" w:lineRule="auto"/>
              <w:ind w:left="3810"/>
              <w:rPr>
                <w:rFonts w:ascii="宋体" w:hAnsi="宋体" w:cs="宋体" w:hint="eastAsia"/>
              </w:rPr>
            </w:pPr>
            <w:r>
              <w:rPr>
                <w:rFonts w:ascii="宋体" w:hAnsi="宋体" w:cs="宋体" w:hint="eastAsia"/>
                <w:spacing w:val="-2"/>
              </w:rPr>
              <w:t>投</w:t>
            </w:r>
            <w:r>
              <w:rPr>
                <w:rFonts w:ascii="宋体" w:hAnsi="宋体" w:cs="宋体" w:hint="eastAsia"/>
                <w:spacing w:val="-1"/>
              </w:rPr>
              <w:t>标人资质荣誉</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79F845E2" w14:textId="77777777" w:rsidR="00AC6006" w:rsidRDefault="00AC6006">
            <w:pPr>
              <w:spacing w:before="163" w:line="180" w:lineRule="auto"/>
              <w:ind w:left="124"/>
              <w:rPr>
                <w:rFonts w:ascii="宋体" w:hAnsi="宋体" w:cs="宋体" w:hint="eastAsia"/>
              </w:rPr>
            </w:pPr>
            <w:r>
              <w:rPr>
                <w:rFonts w:ascii="宋体" w:hAnsi="宋体" w:cs="宋体" w:hint="eastAsia"/>
                <w:spacing w:val="-2"/>
              </w:rPr>
              <w:t>3.0</w:t>
            </w:r>
          </w:p>
        </w:tc>
      </w:tr>
      <w:tr w:rsidR="00AC6006" w14:paraId="71159049" w14:textId="77777777">
        <w:trPr>
          <w:trHeight w:val="1289"/>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7A5410AF" w14:textId="77777777" w:rsidR="00AC6006" w:rsidRDefault="00AC6006">
            <w:pPr>
              <w:spacing w:before="68" w:line="180" w:lineRule="auto"/>
              <w:ind w:left="141"/>
              <w:rPr>
                <w:rFonts w:ascii="宋体" w:hAnsi="宋体" w:cs="宋体" w:hint="eastAsia"/>
              </w:rPr>
            </w:pPr>
            <w:r>
              <w:rPr>
                <w:rFonts w:ascii="宋体" w:hAnsi="宋体" w:cs="宋体" w:hint="eastAsia"/>
                <w:spacing w:val="-5"/>
              </w:rPr>
              <w:t>1.1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0610F746"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环境</w:t>
            </w:r>
          </w:p>
          <w:p w14:paraId="53EAE8E8"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管理</w:t>
            </w:r>
          </w:p>
          <w:p w14:paraId="75F5FA20" w14:textId="77777777" w:rsidR="00AC6006" w:rsidRDefault="00AC6006">
            <w:pPr>
              <w:spacing w:line="240" w:lineRule="exact"/>
              <w:jc w:val="center"/>
              <w:rPr>
                <w:rFonts w:ascii="宋体" w:hAnsi="宋体" w:cs="宋体" w:hint="eastAsia"/>
              </w:rPr>
            </w:pPr>
            <w:r>
              <w:rPr>
                <w:rFonts w:ascii="宋体" w:hAnsi="宋体" w:cs="宋体" w:hint="eastAsia"/>
                <w:spacing w:val="-2"/>
              </w:rPr>
              <w:t>体系</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78898267" w14:textId="77777777" w:rsidR="00AC6006" w:rsidRDefault="00AC6006">
            <w:pPr>
              <w:spacing w:before="129" w:line="235" w:lineRule="auto"/>
              <w:ind w:left="3642" w:right="100" w:hanging="3528"/>
              <w:rPr>
                <w:rFonts w:ascii="宋体" w:hAnsi="宋体" w:cs="宋体" w:hint="eastAsia"/>
              </w:rPr>
            </w:pPr>
            <w:r>
              <w:rPr>
                <w:rFonts w:ascii="宋体" w:hAnsi="宋体" w:cs="宋体" w:hint="eastAsia"/>
                <w:spacing w:val="-4"/>
              </w:rPr>
              <w:t>投标人具</w:t>
            </w:r>
            <w:r>
              <w:rPr>
                <w:rFonts w:ascii="宋体" w:hAnsi="宋体" w:cs="宋体" w:hint="eastAsia"/>
                <w:spacing w:val="-3"/>
              </w:rPr>
              <w:t>有</w:t>
            </w:r>
            <w:r>
              <w:rPr>
                <w:rFonts w:ascii="宋体" w:hAnsi="宋体" w:cs="宋体" w:hint="eastAsia"/>
                <w:spacing w:val="-2"/>
              </w:rPr>
              <w:t>环境管理体系认证证书得1分，没有不得</w:t>
            </w:r>
            <w:r>
              <w:rPr>
                <w:rFonts w:ascii="宋体" w:hAnsi="宋体" w:cs="宋体" w:hint="eastAsia"/>
                <w:spacing w:val="-15"/>
              </w:rPr>
              <w:t>分</w:t>
            </w:r>
            <w:r>
              <w:rPr>
                <w:rFonts w:ascii="宋体" w:hAnsi="宋体" w:cs="宋体" w:hint="eastAsia"/>
                <w:spacing w:val="-14"/>
              </w:rPr>
              <w:t>；</w:t>
            </w:r>
          </w:p>
          <w:p w14:paraId="4E5C8F18" w14:textId="77777777" w:rsidR="00AC6006" w:rsidRDefault="00AC6006">
            <w:pPr>
              <w:spacing w:line="360" w:lineRule="exact"/>
              <w:ind w:right="13"/>
              <w:rPr>
                <w:rFonts w:ascii="微软雅黑" w:eastAsia="微软雅黑" w:hAnsi="微软雅黑" w:cs="宋体" w:hint="eastAsia"/>
                <w:lang w:bidi="zh-CN"/>
              </w:rPr>
            </w:pPr>
            <w:r>
              <w:rPr>
                <w:rFonts w:ascii="微软雅黑" w:eastAsia="微软雅黑" w:hAnsi="微软雅黑" w:cs="宋体" w:hint="eastAsia"/>
                <w:lang w:bidi="zh-CN"/>
              </w:rPr>
              <w:t>（</w:t>
            </w:r>
            <w:r>
              <w:rPr>
                <w:rFonts w:ascii="宋体" w:hAnsi="宋体" w:cs="宋体" w:hint="eastAsia"/>
                <w:spacing w:val="-4"/>
              </w:rPr>
              <w:t>注：须提供有效期内证书扫描件，及中国国家认证认可监督管理委员（网址：http://cx.cnca.cn）查询截图，否则不得分；）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4FEA784A" w14:textId="77777777" w:rsidR="00AC6006" w:rsidRDefault="00AC6006">
            <w:pPr>
              <w:spacing w:before="68" w:line="180" w:lineRule="auto"/>
              <w:ind w:left="126"/>
              <w:rPr>
                <w:rFonts w:ascii="宋体" w:hAnsi="宋体" w:cs="宋体" w:hint="eastAsia"/>
              </w:rPr>
            </w:pPr>
            <w:r>
              <w:rPr>
                <w:rFonts w:ascii="宋体" w:hAnsi="宋体" w:cs="宋体" w:hint="eastAsia"/>
                <w:spacing w:val="-2"/>
              </w:rPr>
              <w:t>1.0</w:t>
            </w:r>
          </w:p>
        </w:tc>
      </w:tr>
      <w:tr w:rsidR="00AC6006" w14:paraId="3EFE4282" w14:textId="77777777">
        <w:trPr>
          <w:trHeight w:val="1296"/>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634D45D1" w14:textId="77777777" w:rsidR="00AC6006" w:rsidRDefault="00AC6006">
            <w:pPr>
              <w:spacing w:before="69" w:line="180" w:lineRule="auto"/>
              <w:ind w:left="141"/>
              <w:rPr>
                <w:rFonts w:ascii="宋体" w:hAnsi="宋体" w:cs="宋体" w:hint="eastAsia"/>
              </w:rPr>
            </w:pPr>
            <w:r>
              <w:rPr>
                <w:rFonts w:ascii="宋体" w:hAnsi="宋体" w:cs="宋体" w:hint="eastAsia"/>
                <w:spacing w:val="-5"/>
              </w:rPr>
              <w:t>1.2</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267C4229"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质量</w:t>
            </w:r>
          </w:p>
          <w:p w14:paraId="0802F391"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管理</w:t>
            </w:r>
          </w:p>
          <w:p w14:paraId="7446BEE4"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体系</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59161A07" w14:textId="77777777" w:rsidR="00AC6006" w:rsidRDefault="00AC6006">
            <w:pPr>
              <w:spacing w:before="128" w:line="235" w:lineRule="auto"/>
              <w:ind w:left="3642" w:right="100" w:hanging="3528"/>
              <w:rPr>
                <w:rFonts w:ascii="宋体" w:hAnsi="宋体" w:cs="宋体" w:hint="eastAsia"/>
              </w:rPr>
            </w:pPr>
            <w:r>
              <w:rPr>
                <w:rFonts w:ascii="宋体" w:hAnsi="宋体" w:cs="宋体" w:hint="eastAsia"/>
                <w:spacing w:val="-4"/>
              </w:rPr>
              <w:t>投标人具</w:t>
            </w:r>
            <w:r>
              <w:rPr>
                <w:rFonts w:ascii="宋体" w:hAnsi="宋体" w:cs="宋体" w:hint="eastAsia"/>
                <w:spacing w:val="-3"/>
              </w:rPr>
              <w:t>有</w:t>
            </w:r>
            <w:r>
              <w:rPr>
                <w:rFonts w:ascii="宋体" w:hAnsi="宋体" w:cs="宋体" w:hint="eastAsia"/>
                <w:spacing w:val="-2"/>
              </w:rPr>
              <w:t>质量管理体系认证证书得 1分，没有不得</w:t>
            </w:r>
            <w:r>
              <w:rPr>
                <w:rFonts w:ascii="宋体" w:hAnsi="宋体" w:cs="宋体" w:hint="eastAsia"/>
                <w:spacing w:val="-15"/>
              </w:rPr>
              <w:t>分</w:t>
            </w:r>
            <w:r>
              <w:rPr>
                <w:rFonts w:ascii="宋体" w:hAnsi="宋体" w:cs="宋体" w:hint="eastAsia"/>
                <w:spacing w:val="-14"/>
              </w:rPr>
              <w:t>；</w:t>
            </w:r>
          </w:p>
          <w:p w14:paraId="3FF15948" w14:textId="77777777" w:rsidR="00AC6006" w:rsidRDefault="00AC6006">
            <w:pPr>
              <w:spacing w:line="360" w:lineRule="exact"/>
              <w:ind w:right="13"/>
              <w:rPr>
                <w:rFonts w:ascii="微软雅黑" w:eastAsia="微软雅黑" w:hAnsi="微软雅黑" w:cs="宋体" w:hint="eastAsia"/>
                <w:lang w:bidi="zh-CN"/>
              </w:rPr>
            </w:pPr>
            <w:r>
              <w:rPr>
                <w:rFonts w:ascii="微软雅黑" w:eastAsia="微软雅黑" w:hAnsi="微软雅黑" w:cs="宋体" w:hint="eastAsia"/>
                <w:lang w:bidi="zh-CN"/>
              </w:rPr>
              <w:t>（</w:t>
            </w:r>
            <w:r>
              <w:rPr>
                <w:rFonts w:ascii="宋体" w:hAnsi="宋体" w:cs="宋体" w:hint="eastAsia"/>
                <w:spacing w:val="-4"/>
              </w:rPr>
              <w:t>注：须提供有效期内证书扫描件，及中国国家认证认可监督管理委员（网址：http://cx.cnca.cn）查询截图，否则不得分；）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28FAF7B9" w14:textId="77777777" w:rsidR="00AC6006" w:rsidRDefault="00AC6006">
            <w:pPr>
              <w:spacing w:before="69" w:line="180" w:lineRule="auto"/>
              <w:ind w:left="126"/>
              <w:rPr>
                <w:rFonts w:ascii="宋体" w:hAnsi="宋体" w:cs="宋体" w:hint="eastAsia"/>
              </w:rPr>
            </w:pPr>
            <w:r>
              <w:rPr>
                <w:rFonts w:ascii="宋体" w:hAnsi="宋体" w:cs="宋体" w:hint="eastAsia"/>
                <w:spacing w:val="-2"/>
              </w:rPr>
              <w:t>1.0</w:t>
            </w:r>
          </w:p>
        </w:tc>
      </w:tr>
      <w:tr w:rsidR="00AC6006" w14:paraId="708F7703" w14:textId="77777777">
        <w:trPr>
          <w:trHeight w:val="846"/>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3B4A47F3" w14:textId="77777777" w:rsidR="00AC6006" w:rsidRDefault="00AC6006">
            <w:pPr>
              <w:spacing w:before="68" w:line="180" w:lineRule="auto"/>
              <w:ind w:left="141"/>
              <w:rPr>
                <w:rFonts w:ascii="宋体" w:hAnsi="宋体" w:cs="宋体" w:hint="eastAsia"/>
              </w:rPr>
            </w:pPr>
            <w:r>
              <w:rPr>
                <w:rFonts w:ascii="宋体" w:hAnsi="宋体" w:cs="宋体" w:hint="eastAsia"/>
                <w:spacing w:val="-5"/>
              </w:rPr>
              <w:t>1.3</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2BB6FD23"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职业</w:t>
            </w:r>
          </w:p>
          <w:p w14:paraId="2619E29C"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健康</w:t>
            </w:r>
          </w:p>
          <w:p w14:paraId="4A174BAB"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安全</w:t>
            </w:r>
          </w:p>
          <w:p w14:paraId="7ABEC685"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管理</w:t>
            </w:r>
          </w:p>
          <w:p w14:paraId="03D2CFA3"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体系</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4974424F" w14:textId="77777777" w:rsidR="00AC6006" w:rsidRDefault="00AC6006">
            <w:pPr>
              <w:spacing w:before="265" w:line="216" w:lineRule="auto"/>
              <w:ind w:left="114"/>
              <w:rPr>
                <w:rFonts w:ascii="宋体" w:hAnsi="宋体" w:cs="宋体" w:hint="eastAsia"/>
              </w:rPr>
            </w:pPr>
            <w:r>
              <w:rPr>
                <w:rFonts w:ascii="宋体" w:hAnsi="宋体" w:cs="宋体" w:hint="eastAsia"/>
                <w:spacing w:val="-4"/>
              </w:rPr>
              <w:t>投标人具有职业健康安全管理</w:t>
            </w:r>
            <w:r>
              <w:rPr>
                <w:rFonts w:ascii="宋体" w:hAnsi="宋体" w:cs="宋体" w:hint="eastAsia"/>
                <w:spacing w:val="-2"/>
              </w:rPr>
              <w:t>体系认证证书得 1 分，没有</w:t>
            </w:r>
            <w:r>
              <w:rPr>
                <w:rFonts w:ascii="宋体" w:hAnsi="宋体" w:cs="宋体" w:hint="eastAsia"/>
                <w:spacing w:val="-1"/>
              </w:rPr>
              <w:t>不得分。</w:t>
            </w:r>
          </w:p>
          <w:p w14:paraId="0C209CFB" w14:textId="77777777" w:rsidR="00AC6006" w:rsidRDefault="00AC6006">
            <w:pPr>
              <w:spacing w:line="360" w:lineRule="exact"/>
              <w:ind w:right="13"/>
              <w:rPr>
                <w:rFonts w:ascii="微软雅黑" w:eastAsia="微软雅黑" w:hAnsi="微软雅黑" w:cs="宋体" w:hint="eastAsia"/>
                <w:lang w:bidi="zh-CN"/>
              </w:rPr>
            </w:pPr>
            <w:r>
              <w:rPr>
                <w:rFonts w:ascii="微软雅黑" w:eastAsia="微软雅黑" w:hAnsi="微软雅黑" w:cs="宋体" w:hint="eastAsia"/>
                <w:lang w:bidi="zh-CN"/>
              </w:rPr>
              <w:t>（</w:t>
            </w:r>
            <w:r>
              <w:rPr>
                <w:rFonts w:ascii="宋体" w:hAnsi="宋体" w:cs="宋体" w:hint="eastAsia"/>
                <w:spacing w:val="-4"/>
              </w:rPr>
              <w:t>注：须提供有效期内证书扫描件，及中国国家认证认可监督管理委员（网址：http://cx.cnca.cn）查询截图，否则不得分；）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5A32F936" w14:textId="77777777" w:rsidR="00AC6006" w:rsidRDefault="00AC6006">
            <w:pPr>
              <w:spacing w:before="68" w:line="180" w:lineRule="auto"/>
              <w:ind w:left="126"/>
              <w:rPr>
                <w:rFonts w:ascii="宋体" w:hAnsi="宋体" w:cs="宋体" w:hint="eastAsia"/>
                <w:spacing w:val="-2"/>
              </w:rPr>
            </w:pPr>
            <w:r>
              <w:rPr>
                <w:rFonts w:ascii="宋体" w:hAnsi="宋体" w:cs="宋体" w:hint="eastAsia"/>
                <w:spacing w:val="-2"/>
              </w:rPr>
              <w:t>1.0</w:t>
            </w:r>
          </w:p>
        </w:tc>
      </w:tr>
      <w:tr w:rsidR="00AC6006" w14:paraId="5858C091" w14:textId="77777777">
        <w:trPr>
          <w:trHeight w:val="551"/>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4AD5AB98" w14:textId="77777777" w:rsidR="00AC6006" w:rsidRDefault="00AC6006">
            <w:pPr>
              <w:spacing w:before="132" w:line="223" w:lineRule="auto"/>
              <w:ind w:left="4335"/>
              <w:rPr>
                <w:rFonts w:ascii="宋体" w:hAnsi="宋体" w:cs="宋体" w:hint="eastAsia"/>
              </w:rPr>
            </w:pPr>
            <w:r>
              <w:rPr>
                <w:rFonts w:ascii="宋体" w:hAnsi="宋体" w:cs="宋体" w:hint="eastAsia"/>
                <w:spacing w:val="-2"/>
              </w:rPr>
              <w:t>经验</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0224C9A7" w14:textId="77777777" w:rsidR="00AC6006" w:rsidRDefault="00AC6006">
            <w:pPr>
              <w:spacing w:before="167" w:line="180" w:lineRule="auto"/>
              <w:ind w:left="127"/>
              <w:rPr>
                <w:rFonts w:ascii="宋体" w:hAnsi="宋体" w:cs="宋体" w:hint="eastAsia"/>
              </w:rPr>
            </w:pPr>
            <w:r>
              <w:rPr>
                <w:rFonts w:ascii="宋体" w:hAnsi="宋体" w:cs="宋体" w:hint="eastAsia"/>
                <w:spacing w:val="-4"/>
              </w:rPr>
              <w:t>2.0</w:t>
            </w:r>
          </w:p>
        </w:tc>
      </w:tr>
      <w:tr w:rsidR="00AC6006" w14:paraId="47742BF2" w14:textId="77777777">
        <w:trPr>
          <w:trHeight w:val="1110"/>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5FE05DA8" w14:textId="77777777" w:rsidR="00AC6006" w:rsidRDefault="00AC6006">
            <w:pPr>
              <w:spacing w:before="305" w:line="180" w:lineRule="auto"/>
              <w:jc w:val="center"/>
              <w:rPr>
                <w:rFonts w:ascii="宋体" w:hAnsi="宋体" w:cs="宋体" w:hint="eastAsia"/>
              </w:rPr>
            </w:pPr>
            <w:r>
              <w:rPr>
                <w:rFonts w:ascii="宋体" w:hAnsi="宋体" w:cs="宋体" w:hint="eastAsia"/>
                <w:spacing w:val="-2"/>
              </w:rPr>
              <w:t>2.1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3D75E4DA" w14:textId="77777777" w:rsidR="00AC6006" w:rsidRDefault="00AC6006">
            <w:pPr>
              <w:spacing w:before="127" w:line="218" w:lineRule="auto"/>
              <w:jc w:val="center"/>
              <w:rPr>
                <w:rFonts w:ascii="宋体" w:hAnsi="宋体" w:cs="宋体" w:hint="eastAsia"/>
                <w:spacing w:val="-3"/>
              </w:rPr>
            </w:pPr>
            <w:r>
              <w:rPr>
                <w:rFonts w:ascii="宋体" w:hAnsi="宋体" w:cs="宋体" w:hint="eastAsia"/>
                <w:spacing w:val="-3"/>
              </w:rPr>
              <w:t>业绩</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6ED94B78" w14:textId="68790B81" w:rsidR="00AC6006" w:rsidRPr="00D73371" w:rsidRDefault="00AC6006">
            <w:pPr>
              <w:spacing w:line="360" w:lineRule="exact"/>
              <w:ind w:right="13"/>
              <w:rPr>
                <w:rFonts w:ascii="宋体" w:hAnsi="宋体" w:cs="宋体" w:hint="eastAsia"/>
                <w:spacing w:val="-3"/>
              </w:rPr>
            </w:pPr>
            <w:r>
              <w:rPr>
                <w:rFonts w:ascii="宋体" w:hAnsi="宋体" w:cs="宋体" w:hint="eastAsia"/>
                <w:spacing w:val="-3"/>
              </w:rPr>
              <w:t>投标人自2022年1月1日以来</w:t>
            </w:r>
            <w:r w:rsidRPr="00D73371">
              <w:rPr>
                <w:rFonts w:ascii="宋体" w:hAnsi="宋体" w:cs="宋体" w:hint="eastAsia"/>
                <w:spacing w:val="-3"/>
              </w:rPr>
              <w:t>（</w:t>
            </w:r>
            <w:r w:rsidR="00F81AF6" w:rsidRPr="00D73371">
              <w:rPr>
                <w:rFonts w:ascii="宋体" w:hAnsi="宋体" w:cs="宋体" w:hint="eastAsia"/>
                <w:spacing w:val="-3"/>
              </w:rPr>
              <w:t>以合同上的签订日期为准</w:t>
            </w:r>
            <w:r w:rsidRPr="00D73371">
              <w:rPr>
                <w:rFonts w:ascii="宋体" w:hAnsi="宋体" w:cs="宋体" w:hint="eastAsia"/>
                <w:spacing w:val="-3"/>
              </w:rPr>
              <w:t>），具备类似空调供货项目的成功实施案例的每提供1份得1分，满分2分。</w:t>
            </w:r>
          </w:p>
          <w:p w14:paraId="2131375A" w14:textId="77777777" w:rsidR="00AC6006" w:rsidRDefault="00AC6006">
            <w:pPr>
              <w:spacing w:line="360" w:lineRule="exact"/>
              <w:ind w:right="13"/>
              <w:rPr>
                <w:rFonts w:ascii="宋体" w:hAnsi="宋体" w:cs="宋体" w:hint="eastAsia"/>
                <w:spacing w:val="-3"/>
              </w:rPr>
            </w:pPr>
            <w:r>
              <w:rPr>
                <w:rFonts w:ascii="微软雅黑" w:eastAsia="微软雅黑" w:hAnsi="微软雅黑" w:cs="宋体" w:hint="eastAsia"/>
                <w:lang w:val="zh-CN" w:bidi="zh-CN"/>
              </w:rPr>
              <w:t>注：1.以上成功案例是指已经验收合格的。须提供中标通知书、合同和验收报告扫描件，否则不得分。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78253BCD" w14:textId="77777777" w:rsidR="00AC6006" w:rsidRDefault="00AC6006">
            <w:pPr>
              <w:spacing w:before="305" w:line="180" w:lineRule="auto"/>
              <w:ind w:left="127"/>
              <w:rPr>
                <w:rFonts w:ascii="宋体" w:hAnsi="宋体" w:cs="宋体" w:hint="eastAsia"/>
              </w:rPr>
            </w:pPr>
            <w:r>
              <w:rPr>
                <w:rFonts w:ascii="宋体" w:hAnsi="宋体" w:cs="宋体" w:hint="eastAsia"/>
                <w:spacing w:val="-4"/>
              </w:rPr>
              <w:t>2.0</w:t>
            </w:r>
          </w:p>
        </w:tc>
      </w:tr>
      <w:tr w:rsidR="00AC6006" w14:paraId="0606058A" w14:textId="77777777">
        <w:trPr>
          <w:trHeight w:val="551"/>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4EC6C226" w14:textId="77777777" w:rsidR="00AC6006" w:rsidRDefault="00AC6006">
            <w:pPr>
              <w:spacing w:before="128" w:line="216" w:lineRule="auto"/>
              <w:ind w:left="4125" w:firstLineChars="100" w:firstLine="206"/>
              <w:rPr>
                <w:rFonts w:ascii="宋体" w:hAnsi="宋体" w:cs="宋体" w:hint="eastAsia"/>
              </w:rPr>
            </w:pPr>
            <w:r>
              <w:rPr>
                <w:rFonts w:ascii="宋体" w:hAnsi="宋体" w:cs="宋体" w:hint="eastAsia"/>
                <w:spacing w:val="-2"/>
              </w:rPr>
              <w:t>产</w:t>
            </w:r>
            <w:r>
              <w:rPr>
                <w:rFonts w:ascii="宋体" w:hAnsi="宋体" w:cs="宋体" w:hint="eastAsia"/>
                <w:spacing w:val="-1"/>
              </w:rPr>
              <w:t>品评价</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3A130079" w14:textId="77777777" w:rsidR="00AC6006" w:rsidRDefault="00AC6006">
            <w:pPr>
              <w:spacing w:before="163" w:line="180" w:lineRule="auto"/>
              <w:ind w:left="128"/>
              <w:rPr>
                <w:rFonts w:ascii="宋体" w:hAnsi="宋体" w:cs="宋体" w:hint="eastAsia"/>
              </w:rPr>
            </w:pPr>
            <w:r>
              <w:rPr>
                <w:rFonts w:ascii="宋体" w:hAnsi="宋体" w:cs="宋体" w:hint="eastAsia"/>
                <w:spacing w:val="-4"/>
              </w:rPr>
              <w:t>3.0</w:t>
            </w:r>
          </w:p>
        </w:tc>
      </w:tr>
      <w:tr w:rsidR="00AC6006" w14:paraId="61179924" w14:textId="77777777">
        <w:trPr>
          <w:trHeight w:val="529"/>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300F41F8" w14:textId="77777777" w:rsidR="00AC6006" w:rsidRDefault="00AC6006">
            <w:pPr>
              <w:spacing w:before="68" w:line="180" w:lineRule="auto"/>
              <w:ind w:left="130"/>
              <w:rPr>
                <w:rFonts w:ascii="宋体" w:hAnsi="宋体" w:cs="宋体" w:hint="eastAsia"/>
                <w:spacing w:val="-4"/>
              </w:rPr>
            </w:pPr>
            <w:r>
              <w:rPr>
                <w:rFonts w:ascii="宋体" w:hAnsi="宋体" w:cs="宋体" w:hint="eastAsia"/>
                <w:spacing w:val="-4"/>
              </w:rPr>
              <w:lastRenderedPageBreak/>
              <w:t>3.1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5462A1D5"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产品</w:t>
            </w:r>
          </w:p>
          <w:p w14:paraId="66E740F1"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技术</w:t>
            </w:r>
          </w:p>
          <w:p w14:paraId="50B35237"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性能</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6207DADF" w14:textId="54CA3BDE" w:rsidR="00054EEB" w:rsidRDefault="005D116B">
            <w:pPr>
              <w:spacing w:line="360" w:lineRule="exact"/>
              <w:ind w:right="13"/>
              <w:rPr>
                <w:rFonts w:ascii="宋体" w:hAnsi="宋体" w:cs="宋体" w:hint="eastAsia"/>
              </w:rPr>
            </w:pPr>
            <w:r>
              <w:rPr>
                <w:rFonts w:ascii="宋体" w:hAnsi="宋体" w:cs="宋体" w:hint="eastAsia"/>
              </w:rPr>
              <w:t>为保证产品运行稳定，所投多联机空调机组产品</w:t>
            </w:r>
            <w:r w:rsidR="00054EEB" w:rsidRPr="00054EEB">
              <w:rPr>
                <w:rFonts w:ascii="宋体" w:hAnsi="宋体" w:cs="宋体" w:hint="eastAsia"/>
              </w:rPr>
              <w:t>通过《商用空调智能化认证技术规范》</w:t>
            </w:r>
            <w:r w:rsidR="00054EEB">
              <w:rPr>
                <w:rFonts w:ascii="宋体" w:hAnsi="宋体" w:cs="宋体" w:hint="eastAsia"/>
              </w:rPr>
              <w:t>（</w:t>
            </w:r>
            <w:r w:rsidR="00054EEB" w:rsidRPr="00054EEB">
              <w:rPr>
                <w:rFonts w:ascii="宋体" w:hAnsi="宋体" w:cs="宋体" w:hint="eastAsia"/>
              </w:rPr>
              <w:t>CQC1614-2016</w:t>
            </w:r>
            <w:r w:rsidR="00054EEB">
              <w:rPr>
                <w:rFonts w:ascii="宋体" w:hAnsi="宋体" w:cs="宋体" w:hint="eastAsia"/>
              </w:rPr>
              <w:t>）</w:t>
            </w:r>
            <w:r w:rsidR="00054EEB" w:rsidRPr="00054EEB">
              <w:rPr>
                <w:rFonts w:ascii="宋体" w:hAnsi="宋体" w:cs="宋体" w:hint="eastAsia"/>
              </w:rPr>
              <w:t>标准认证</w:t>
            </w:r>
            <w:r w:rsidR="00054EEB">
              <w:rPr>
                <w:rFonts w:ascii="宋体" w:hAnsi="宋体" w:cs="宋体" w:hint="eastAsia"/>
              </w:rPr>
              <w:t>的</w:t>
            </w:r>
            <w:r w:rsidR="00054EEB" w:rsidRPr="00054EEB">
              <w:rPr>
                <w:rFonts w:ascii="宋体" w:hAnsi="宋体" w:cs="宋体" w:hint="eastAsia"/>
              </w:rPr>
              <w:t>,</w:t>
            </w:r>
            <w:r>
              <w:rPr>
                <w:rFonts w:ascii="宋体" w:hAnsi="宋体" w:cs="宋体" w:hint="eastAsia"/>
              </w:rPr>
              <w:t>得3分。</w:t>
            </w:r>
          </w:p>
          <w:p w14:paraId="0A65DAB4" w14:textId="71D007DA" w:rsidR="00AC6006" w:rsidRDefault="005D116B">
            <w:pPr>
              <w:spacing w:line="360" w:lineRule="exact"/>
              <w:ind w:right="13"/>
              <w:rPr>
                <w:color w:val="FF0000"/>
              </w:rPr>
            </w:pPr>
            <w:r>
              <w:rPr>
                <w:rFonts w:ascii="宋体" w:hAnsi="宋体" w:cs="宋体" w:hint="eastAsia"/>
              </w:rPr>
              <w:t>注：提供认证证书</w:t>
            </w:r>
            <w:r w:rsidR="00054EEB">
              <w:rPr>
                <w:rFonts w:ascii="宋体" w:hAnsi="宋体" w:cs="宋体" w:hint="eastAsia"/>
              </w:rPr>
              <w:t>扫描件</w:t>
            </w:r>
            <w:r>
              <w:rPr>
                <w:rFonts w:ascii="宋体" w:hAnsi="宋体" w:cs="宋体" w:hint="eastAsia"/>
              </w:rPr>
              <w:t>。</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0083F340" w14:textId="77777777" w:rsidR="00AC6006" w:rsidRDefault="00AC6006">
            <w:pPr>
              <w:spacing w:before="68" w:line="180" w:lineRule="auto"/>
              <w:ind w:left="127"/>
              <w:rPr>
                <w:rFonts w:ascii="宋体" w:eastAsia="Arial" w:hAnsi="宋体" w:cs="宋体"/>
                <w:spacing w:val="-4"/>
              </w:rPr>
            </w:pPr>
            <w:r>
              <w:rPr>
                <w:rFonts w:ascii="宋体" w:hAnsi="宋体" w:cs="宋体" w:hint="eastAsia"/>
                <w:spacing w:val="-4"/>
              </w:rPr>
              <w:t>3.0</w:t>
            </w:r>
          </w:p>
        </w:tc>
      </w:tr>
      <w:tr w:rsidR="00AC6006" w14:paraId="42053485" w14:textId="77777777">
        <w:trPr>
          <w:trHeight w:val="551"/>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615AF170" w14:textId="77777777" w:rsidR="00AC6006" w:rsidRDefault="00AC6006">
            <w:pPr>
              <w:spacing w:before="130" w:line="216" w:lineRule="auto"/>
              <w:ind w:left="3704"/>
              <w:rPr>
                <w:rFonts w:ascii="宋体" w:hAnsi="宋体" w:cs="宋体" w:hint="eastAsia"/>
              </w:rPr>
            </w:pPr>
            <w:r>
              <w:rPr>
                <w:rFonts w:ascii="宋体" w:hAnsi="宋体" w:cs="宋体" w:hint="eastAsia"/>
                <w:spacing w:val="-1"/>
              </w:rPr>
              <w:t>施工组织</w:t>
            </w:r>
            <w:r>
              <w:rPr>
                <w:rFonts w:ascii="宋体" w:hAnsi="宋体" w:cs="宋体" w:hint="eastAsia"/>
              </w:rPr>
              <w:t>方案评价</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78ED488D" w14:textId="77777777" w:rsidR="00AC6006" w:rsidRDefault="00AC6006">
            <w:pPr>
              <w:spacing w:before="165" w:line="180" w:lineRule="auto"/>
              <w:ind w:left="127"/>
              <w:rPr>
                <w:rFonts w:ascii="宋体" w:hAnsi="宋体" w:cs="宋体" w:hint="eastAsia"/>
              </w:rPr>
            </w:pPr>
            <w:r>
              <w:rPr>
                <w:rFonts w:ascii="宋体" w:hAnsi="宋体" w:cs="宋体" w:hint="eastAsia"/>
                <w:spacing w:val="-4"/>
              </w:rPr>
              <w:t>4.0</w:t>
            </w:r>
          </w:p>
        </w:tc>
      </w:tr>
      <w:tr w:rsidR="00AC6006" w14:paraId="15F87862" w14:textId="77777777">
        <w:trPr>
          <w:trHeight w:val="1555"/>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5CBCB05A" w14:textId="77777777" w:rsidR="00AC6006" w:rsidRDefault="00AC6006">
            <w:pPr>
              <w:spacing w:before="68" w:line="180" w:lineRule="auto"/>
              <w:ind w:left="125"/>
              <w:rPr>
                <w:rFonts w:ascii="宋体" w:hAnsi="宋体" w:cs="宋体" w:hint="eastAsia"/>
              </w:rPr>
            </w:pPr>
            <w:r>
              <w:rPr>
                <w:rFonts w:ascii="宋体" w:hAnsi="宋体" w:cs="宋体" w:hint="eastAsia"/>
                <w:spacing w:val="-2"/>
              </w:rPr>
              <w:t>4</w:t>
            </w:r>
            <w:r>
              <w:rPr>
                <w:rFonts w:ascii="宋体" w:hAnsi="宋体" w:cs="宋体" w:hint="eastAsia"/>
                <w:spacing w:val="-1"/>
              </w:rPr>
              <w:t>.1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4DC644F6"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施工</w:t>
            </w:r>
          </w:p>
          <w:p w14:paraId="4A506A28"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组织</w:t>
            </w:r>
          </w:p>
          <w:p w14:paraId="0A0563BD" w14:textId="77777777" w:rsidR="00AC6006" w:rsidRDefault="00AC6006">
            <w:pPr>
              <w:spacing w:line="240" w:lineRule="exact"/>
              <w:jc w:val="center"/>
              <w:rPr>
                <w:rFonts w:ascii="宋体" w:hAnsi="宋体" w:cs="宋体" w:hint="eastAsia"/>
              </w:rPr>
            </w:pPr>
            <w:r>
              <w:rPr>
                <w:rFonts w:ascii="宋体" w:hAnsi="宋体" w:cs="宋体" w:hint="eastAsia"/>
                <w:spacing w:val="-2"/>
              </w:rPr>
              <w:t>方案</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0BD01005" w14:textId="77777777" w:rsidR="00AC6006" w:rsidRDefault="00AC6006">
            <w:pPr>
              <w:spacing w:before="130" w:line="288" w:lineRule="auto"/>
              <w:ind w:firstLineChars="100" w:firstLine="206"/>
              <w:rPr>
                <w:rFonts w:ascii="宋体" w:hAnsi="宋体" w:cs="宋体" w:hint="eastAsia"/>
              </w:rPr>
            </w:pPr>
            <w:r>
              <w:rPr>
                <w:rFonts w:ascii="宋体" w:hAnsi="宋体" w:cs="宋体" w:hint="eastAsia"/>
                <w:spacing w:val="-2"/>
              </w:rPr>
              <w:t>根据投标</w:t>
            </w:r>
            <w:r>
              <w:rPr>
                <w:rFonts w:ascii="宋体" w:hAnsi="宋体" w:cs="宋体" w:hint="eastAsia"/>
                <w:spacing w:val="-1"/>
              </w:rPr>
              <w:t>人提供的项目施工组织方案，包括但不限于：</w:t>
            </w:r>
          </w:p>
          <w:p w14:paraId="480358CC" w14:textId="77777777" w:rsidR="00AC6006" w:rsidRDefault="00AC6006">
            <w:pPr>
              <w:spacing w:before="21" w:line="288" w:lineRule="auto"/>
              <w:ind w:left="115"/>
              <w:rPr>
                <w:rFonts w:ascii="宋体" w:hAnsi="宋体" w:cs="宋体" w:hint="eastAsia"/>
              </w:rPr>
            </w:pPr>
            <w:r>
              <w:rPr>
                <w:rFonts w:ascii="宋体" w:hAnsi="宋体" w:cs="宋体" w:hint="eastAsia"/>
                <w:spacing w:val="1"/>
              </w:rPr>
              <w:t>项目实施的整体规划、安装方案、具体进</w:t>
            </w:r>
            <w:r>
              <w:rPr>
                <w:rFonts w:ascii="宋体" w:hAnsi="宋体" w:cs="宋体" w:hint="eastAsia"/>
              </w:rPr>
              <w:t>度(货物运输、装卸、安装调试、时间进</w:t>
            </w:r>
            <w:r>
              <w:rPr>
                <w:rFonts w:ascii="宋体" w:hAnsi="宋体" w:cs="宋体" w:hint="eastAsia"/>
                <w:spacing w:val="-14"/>
              </w:rPr>
              <w:t>度、</w:t>
            </w:r>
            <w:r>
              <w:rPr>
                <w:rFonts w:ascii="宋体" w:hAnsi="宋体" w:cs="宋体" w:hint="eastAsia"/>
                <w:spacing w:val="-7"/>
              </w:rPr>
              <w:t>测试)。方案完全包含上述要点且满足招标文件要求的得 2分，有缺项或未提供方案的本项不得分；方案具有可操作性的加1分。方案贴合采购人实际的加1分。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437260CD" w14:textId="77777777" w:rsidR="00AC6006" w:rsidRDefault="00AC6006">
            <w:pPr>
              <w:spacing w:before="68" w:line="180" w:lineRule="auto"/>
              <w:ind w:left="127"/>
              <w:rPr>
                <w:rFonts w:ascii="宋体" w:hAnsi="宋体" w:cs="宋体" w:hint="eastAsia"/>
              </w:rPr>
            </w:pPr>
            <w:r>
              <w:rPr>
                <w:rFonts w:ascii="宋体" w:hAnsi="宋体" w:cs="宋体" w:hint="eastAsia"/>
                <w:spacing w:val="-4"/>
              </w:rPr>
              <w:t>4.0</w:t>
            </w:r>
          </w:p>
        </w:tc>
      </w:tr>
      <w:tr w:rsidR="00AC6006" w14:paraId="606B57BC" w14:textId="77777777">
        <w:trPr>
          <w:trHeight w:val="551"/>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782F0E41" w14:textId="77777777" w:rsidR="00AC6006" w:rsidRDefault="00AC6006">
            <w:pPr>
              <w:spacing w:before="130" w:line="218" w:lineRule="auto"/>
              <w:ind w:left="4125"/>
              <w:rPr>
                <w:rFonts w:ascii="宋体" w:hAnsi="宋体" w:cs="宋体" w:hint="eastAsia"/>
              </w:rPr>
            </w:pPr>
            <w:r>
              <w:rPr>
                <w:rFonts w:ascii="宋体" w:hAnsi="宋体" w:cs="宋体" w:hint="eastAsia"/>
                <w:spacing w:val="-2"/>
              </w:rPr>
              <w:t>售</w:t>
            </w:r>
            <w:r>
              <w:rPr>
                <w:rFonts w:ascii="宋体" w:hAnsi="宋体" w:cs="宋体" w:hint="eastAsia"/>
                <w:spacing w:val="-1"/>
              </w:rPr>
              <w:t>后服务</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4042DED5" w14:textId="77777777" w:rsidR="00AC6006" w:rsidRDefault="00AC6006">
            <w:pPr>
              <w:spacing w:before="166" w:line="180" w:lineRule="auto"/>
              <w:ind w:left="125"/>
              <w:rPr>
                <w:rFonts w:ascii="宋体" w:hAnsi="宋体" w:cs="宋体" w:hint="eastAsia"/>
              </w:rPr>
            </w:pPr>
            <w:r>
              <w:rPr>
                <w:rFonts w:ascii="宋体" w:hAnsi="宋体" w:cs="宋体" w:hint="eastAsia"/>
                <w:spacing w:val="-2"/>
              </w:rPr>
              <w:t>4.0</w:t>
            </w:r>
          </w:p>
        </w:tc>
      </w:tr>
      <w:tr w:rsidR="00AC6006" w14:paraId="042F0F36" w14:textId="77777777">
        <w:trPr>
          <w:trHeight w:val="388"/>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1111B6A5" w14:textId="77777777" w:rsidR="00AC6006" w:rsidRDefault="00AC6006">
            <w:pPr>
              <w:spacing w:before="68" w:line="180" w:lineRule="auto"/>
              <w:ind w:left="130"/>
              <w:rPr>
                <w:rFonts w:ascii="宋体" w:hAnsi="宋体" w:cs="宋体" w:hint="eastAsia"/>
              </w:rPr>
            </w:pPr>
            <w:r>
              <w:rPr>
                <w:rFonts w:ascii="宋体" w:hAnsi="宋体" w:cs="宋体" w:hint="eastAsia"/>
                <w:spacing w:val="-4"/>
              </w:rPr>
              <w:t>5</w:t>
            </w:r>
            <w:r>
              <w:rPr>
                <w:rFonts w:ascii="宋体" w:hAnsi="宋体" w:cs="宋体" w:hint="eastAsia"/>
                <w:spacing w:val="-2"/>
              </w:rPr>
              <w:t>.1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6F988845"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售后</w:t>
            </w:r>
          </w:p>
          <w:p w14:paraId="49B09EF9"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服务</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17CFA37B" w14:textId="77777777" w:rsidR="00AC6006" w:rsidRDefault="00AC6006">
            <w:pPr>
              <w:spacing w:before="131" w:line="312" w:lineRule="auto"/>
              <w:ind w:left="174"/>
              <w:rPr>
                <w:rFonts w:ascii="宋体" w:hAnsi="宋体" w:cs="宋体" w:hint="eastAsia"/>
                <w:spacing w:val="-3"/>
              </w:rPr>
            </w:pPr>
            <w:r>
              <w:rPr>
                <w:rFonts w:ascii="宋体" w:hAnsi="宋体" w:cs="宋体" w:hint="eastAsia"/>
                <w:spacing w:val="-3"/>
              </w:rPr>
              <w:t>售后服务方案： 根据各</w:t>
            </w:r>
            <w:proofErr w:type="gramStart"/>
            <w:r>
              <w:rPr>
                <w:rFonts w:ascii="宋体" w:hAnsi="宋体" w:cs="宋体" w:hint="eastAsia"/>
                <w:spacing w:val="-3"/>
              </w:rPr>
              <w:t>投标人维保服务</w:t>
            </w:r>
            <w:proofErr w:type="gramEnd"/>
            <w:r>
              <w:rPr>
                <w:rFonts w:ascii="宋体" w:hAnsi="宋体" w:cs="宋体" w:hint="eastAsia"/>
                <w:spacing w:val="-3"/>
              </w:rPr>
              <w:t>体系、故障响应时间（接报修后半小时内响应，确保2小时内维修人员抵达工程地点现场）、服务范围、障碍应急</w:t>
            </w:r>
            <w:r>
              <w:rPr>
                <w:rFonts w:ascii="宋体" w:hAnsi="宋体" w:cs="宋体" w:hint="eastAsia"/>
                <w:spacing w:val="-2"/>
              </w:rPr>
              <w:t>措</w:t>
            </w:r>
            <w:r>
              <w:rPr>
                <w:rFonts w:ascii="宋体" w:hAnsi="宋体" w:cs="宋体" w:hint="eastAsia"/>
                <w:spacing w:val="-12"/>
              </w:rPr>
              <w:t>施</w:t>
            </w:r>
            <w:r>
              <w:rPr>
                <w:rFonts w:ascii="宋体" w:hAnsi="宋体" w:cs="宋体" w:hint="eastAsia"/>
                <w:spacing w:val="-8"/>
              </w:rPr>
              <w:t>及修复时限，方案完全包含上述要点且满足招标文件要求，具有可操作性、贴合采购人实际的得2分。有缺项或未提供方案的本项不得分；</w:t>
            </w:r>
          </w:p>
        </w:tc>
        <w:tc>
          <w:tcPr>
            <w:tcW w:w="633" w:type="dxa"/>
            <w:tcBorders>
              <w:top w:val="single" w:sz="2" w:space="0" w:color="000000"/>
              <w:left w:val="single" w:sz="2" w:space="0" w:color="000000"/>
              <w:bottom w:val="single" w:sz="2" w:space="0" w:color="000000"/>
              <w:right w:val="single" w:sz="2" w:space="0" w:color="000000"/>
            </w:tcBorders>
            <w:vAlign w:val="center"/>
          </w:tcPr>
          <w:p w14:paraId="13BF642D" w14:textId="77777777" w:rsidR="00AC6006" w:rsidRDefault="00AC6006">
            <w:pPr>
              <w:spacing w:line="252" w:lineRule="auto"/>
              <w:rPr>
                <w:rFonts w:ascii="Arial" w:eastAsia="Arial" w:hAnsi="Arial" w:cs="Arial"/>
              </w:rPr>
            </w:pPr>
          </w:p>
          <w:p w14:paraId="3072D88F" w14:textId="77777777" w:rsidR="00AC6006" w:rsidRDefault="00AC6006">
            <w:pPr>
              <w:spacing w:line="252" w:lineRule="auto"/>
            </w:pPr>
          </w:p>
          <w:p w14:paraId="40EAA0FE" w14:textId="77777777" w:rsidR="00AC6006" w:rsidRDefault="00AC6006">
            <w:pPr>
              <w:spacing w:before="68" w:line="180" w:lineRule="auto"/>
              <w:ind w:left="122"/>
              <w:rPr>
                <w:rFonts w:ascii="宋体" w:hAnsi="宋体" w:cs="宋体" w:hint="eastAsia"/>
              </w:rPr>
            </w:pPr>
            <w:r>
              <w:rPr>
                <w:rFonts w:ascii="宋体" w:hAnsi="宋体" w:cs="宋体" w:hint="eastAsia"/>
                <w:spacing w:val="-1"/>
              </w:rPr>
              <w:t>2.0</w:t>
            </w:r>
          </w:p>
        </w:tc>
      </w:tr>
      <w:tr w:rsidR="00AC6006" w14:paraId="5B369F94" w14:textId="77777777">
        <w:trPr>
          <w:trHeight w:val="1479"/>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1C67436A" w14:textId="77777777" w:rsidR="00AC6006" w:rsidRDefault="00AC6006">
            <w:pPr>
              <w:spacing w:before="266" w:line="360" w:lineRule="auto"/>
              <w:ind w:left="205"/>
              <w:rPr>
                <w:rFonts w:ascii="宋体" w:hAnsi="宋体" w:cs="宋体" w:hint="eastAsia"/>
                <w:spacing w:val="-2"/>
              </w:rPr>
            </w:pPr>
            <w:r>
              <w:rPr>
                <w:rFonts w:ascii="宋体" w:hAnsi="宋体" w:cs="宋体" w:hint="eastAsia"/>
                <w:spacing w:val="-2"/>
              </w:rPr>
              <w:t>5.2</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40920735"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维保</w:t>
            </w:r>
          </w:p>
          <w:p w14:paraId="3D2B63F5" w14:textId="77777777" w:rsidR="00AC6006" w:rsidRDefault="00AC6006">
            <w:pPr>
              <w:spacing w:line="240" w:lineRule="exact"/>
              <w:jc w:val="center"/>
              <w:rPr>
                <w:rFonts w:ascii="宋体" w:hAnsi="宋体" w:cs="宋体" w:hint="eastAsia"/>
                <w:spacing w:val="-2"/>
              </w:rPr>
            </w:pPr>
            <w:r>
              <w:rPr>
                <w:rFonts w:ascii="宋体" w:hAnsi="宋体" w:cs="宋体" w:hint="eastAsia"/>
                <w:spacing w:val="-2"/>
              </w:rPr>
              <w:t>承诺</w:t>
            </w:r>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44A67077" w14:textId="77777777" w:rsidR="00AC6006" w:rsidRDefault="00AC6006">
            <w:pPr>
              <w:spacing w:before="131" w:line="312" w:lineRule="auto"/>
              <w:ind w:left="174"/>
              <w:rPr>
                <w:rFonts w:ascii="Arial" w:hAnsi="Arial" w:cs="Arial"/>
              </w:rPr>
            </w:pPr>
            <w:r>
              <w:rPr>
                <w:rFonts w:ascii="宋体" w:hAnsi="宋体" w:cs="宋体" w:hint="eastAsia"/>
                <w:spacing w:val="-3"/>
              </w:rPr>
              <w:t>投标人需针对本项目</w:t>
            </w:r>
            <w:proofErr w:type="gramStart"/>
            <w:r>
              <w:rPr>
                <w:rFonts w:ascii="宋体" w:hAnsi="宋体" w:cs="宋体" w:hint="eastAsia"/>
                <w:spacing w:val="-3"/>
              </w:rPr>
              <w:t>提供维保及</w:t>
            </w:r>
            <w:proofErr w:type="gramEnd"/>
            <w:r>
              <w:rPr>
                <w:rFonts w:ascii="宋体" w:hAnsi="宋体" w:cs="宋体" w:hint="eastAsia"/>
                <w:spacing w:val="-3"/>
              </w:rPr>
              <w:t>质保承诺：制定涵盖不少于2年的免费</w:t>
            </w:r>
            <w:proofErr w:type="gramStart"/>
            <w:r>
              <w:rPr>
                <w:rFonts w:ascii="宋体" w:hAnsi="宋体" w:cs="宋体" w:hint="eastAsia"/>
                <w:spacing w:val="-3"/>
              </w:rPr>
              <w:t>维保保障</w:t>
            </w:r>
            <w:proofErr w:type="gramEnd"/>
            <w:r>
              <w:rPr>
                <w:rFonts w:ascii="宋体" w:hAnsi="宋体" w:cs="宋体" w:hint="eastAsia"/>
                <w:spacing w:val="-3"/>
              </w:rPr>
              <w:t>方案（</w:t>
            </w:r>
            <w:proofErr w:type="gramStart"/>
            <w:r>
              <w:rPr>
                <w:rFonts w:ascii="宋体" w:hAnsi="宋体" w:cs="宋体" w:hint="eastAsia"/>
                <w:spacing w:val="-3"/>
              </w:rPr>
              <w:t>含检查</w:t>
            </w:r>
            <w:proofErr w:type="gramEnd"/>
            <w:r>
              <w:rPr>
                <w:rFonts w:ascii="宋体" w:hAnsi="宋体" w:cs="宋体" w:hint="eastAsia"/>
                <w:spacing w:val="-3"/>
              </w:rPr>
              <w:t>维护、滤芯滤网更换与清洗等内容），并同步</w:t>
            </w:r>
            <w:proofErr w:type="gramStart"/>
            <w:r>
              <w:rPr>
                <w:rFonts w:ascii="宋体" w:hAnsi="宋体" w:cs="宋体" w:hint="eastAsia"/>
                <w:spacing w:val="-3"/>
              </w:rPr>
              <w:t>作出</w:t>
            </w:r>
            <w:proofErr w:type="gramEnd"/>
            <w:r>
              <w:rPr>
                <w:rFonts w:ascii="宋体" w:hAnsi="宋体" w:cs="宋体" w:hint="eastAsia"/>
                <w:spacing w:val="-3"/>
              </w:rPr>
              <w:t>整机质保期限不少于 6 年的承诺；同时按要求提供上述两项承诺的规范书面承诺书（</w:t>
            </w:r>
            <w:proofErr w:type="gramStart"/>
            <w:r>
              <w:rPr>
                <w:rFonts w:ascii="宋体" w:hAnsi="宋体" w:cs="宋体" w:hint="eastAsia"/>
                <w:spacing w:val="-3"/>
              </w:rPr>
              <w:t>其中维保服务</w:t>
            </w:r>
            <w:proofErr w:type="gramEnd"/>
            <w:r>
              <w:rPr>
                <w:rFonts w:ascii="宋体" w:hAnsi="宋体" w:cs="宋体" w:hint="eastAsia"/>
                <w:spacing w:val="-3"/>
              </w:rPr>
              <w:t>相关费用已整合至总报价，无额外服务收费；质</w:t>
            </w:r>
            <w:proofErr w:type="gramStart"/>
            <w:r>
              <w:rPr>
                <w:rFonts w:ascii="宋体" w:hAnsi="宋体" w:cs="宋体" w:hint="eastAsia"/>
                <w:spacing w:val="-3"/>
              </w:rPr>
              <w:t>保承诺</w:t>
            </w:r>
            <w:proofErr w:type="gramEnd"/>
            <w:r>
              <w:rPr>
                <w:rFonts w:ascii="宋体" w:hAnsi="宋体" w:cs="宋体" w:hint="eastAsia"/>
                <w:spacing w:val="-3"/>
              </w:rPr>
              <w:t>书格式自拟）。满足全部要求得 2 分，存在缺项或未按要求提供书面材料的不得分。</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4035637E" w14:textId="77777777" w:rsidR="00AC6006" w:rsidRDefault="00AC6006">
            <w:pPr>
              <w:spacing w:before="68" w:line="180" w:lineRule="auto"/>
              <w:ind w:left="122"/>
              <w:jc w:val="center"/>
              <w:rPr>
                <w:rFonts w:ascii="宋体" w:hAnsi="宋体" w:cs="宋体" w:hint="eastAsia"/>
                <w:spacing w:val="-1"/>
              </w:rPr>
            </w:pPr>
            <w:r>
              <w:rPr>
                <w:rFonts w:ascii="宋体" w:hAnsi="宋体" w:cs="宋体" w:hint="eastAsia"/>
                <w:spacing w:val="-1"/>
              </w:rPr>
              <w:t>2.0</w:t>
            </w:r>
          </w:p>
        </w:tc>
      </w:tr>
      <w:tr w:rsidR="00AC6006" w14:paraId="2778CD2A" w14:textId="77777777">
        <w:trPr>
          <w:trHeight w:val="553"/>
          <w:jc w:val="center"/>
        </w:trPr>
        <w:tc>
          <w:tcPr>
            <w:tcW w:w="8847" w:type="dxa"/>
            <w:gridSpan w:val="3"/>
            <w:tcBorders>
              <w:top w:val="single" w:sz="2" w:space="0" w:color="000000"/>
              <w:left w:val="single" w:sz="2" w:space="0" w:color="000000"/>
              <w:bottom w:val="single" w:sz="2" w:space="0" w:color="000000"/>
              <w:right w:val="single" w:sz="2" w:space="0" w:color="000000"/>
            </w:tcBorders>
            <w:vAlign w:val="center"/>
            <w:hideMark/>
          </w:tcPr>
          <w:p w14:paraId="5994E38E" w14:textId="77777777" w:rsidR="00AC6006" w:rsidRDefault="00AC6006">
            <w:pPr>
              <w:spacing w:before="132" w:line="218" w:lineRule="auto"/>
              <w:ind w:left="4126"/>
              <w:rPr>
                <w:rFonts w:ascii="宋体" w:eastAsia="Arial" w:hAnsi="宋体" w:cs="宋体"/>
              </w:rPr>
            </w:pPr>
            <w:r>
              <w:rPr>
                <w:rFonts w:ascii="宋体" w:hAnsi="宋体" w:cs="宋体" w:hint="eastAsia"/>
                <w:spacing w:val="-2"/>
              </w:rPr>
              <w:t>人员配备</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3FEAA2EA" w14:textId="77777777" w:rsidR="00AC6006" w:rsidRDefault="00AC6006">
            <w:pPr>
              <w:spacing w:before="167" w:line="180" w:lineRule="auto"/>
              <w:ind w:left="122"/>
              <w:rPr>
                <w:rFonts w:ascii="宋体" w:hAnsi="宋体" w:cs="宋体" w:hint="eastAsia"/>
              </w:rPr>
            </w:pPr>
            <w:r>
              <w:rPr>
                <w:rFonts w:ascii="宋体" w:hAnsi="宋体" w:cs="宋体" w:hint="eastAsia"/>
                <w:spacing w:val="-2"/>
              </w:rPr>
              <w:t>4.0</w:t>
            </w:r>
          </w:p>
        </w:tc>
      </w:tr>
      <w:tr w:rsidR="00AC6006" w14:paraId="14E344AD" w14:textId="77777777">
        <w:trPr>
          <w:trHeight w:val="1736"/>
          <w:jc w:val="center"/>
        </w:trPr>
        <w:tc>
          <w:tcPr>
            <w:tcW w:w="704" w:type="dxa"/>
            <w:tcBorders>
              <w:top w:val="single" w:sz="2" w:space="0" w:color="000000"/>
              <w:left w:val="single" w:sz="2" w:space="0" w:color="000000"/>
              <w:bottom w:val="single" w:sz="2" w:space="0" w:color="000000"/>
              <w:right w:val="single" w:sz="2" w:space="0" w:color="000000"/>
            </w:tcBorders>
            <w:vAlign w:val="center"/>
            <w:hideMark/>
          </w:tcPr>
          <w:p w14:paraId="60639C26" w14:textId="77777777" w:rsidR="00AC6006" w:rsidRDefault="00AC6006">
            <w:pPr>
              <w:spacing w:before="68" w:line="180" w:lineRule="auto"/>
              <w:ind w:left="127"/>
              <w:rPr>
                <w:rFonts w:ascii="宋体" w:hAnsi="宋体" w:cs="宋体" w:hint="eastAsia"/>
              </w:rPr>
            </w:pPr>
            <w:r>
              <w:rPr>
                <w:rFonts w:ascii="宋体" w:hAnsi="宋体" w:cs="宋体" w:hint="eastAsia"/>
                <w:spacing w:val="-2"/>
              </w:rPr>
              <w:t>6.1</w:t>
            </w:r>
          </w:p>
        </w:tc>
        <w:tc>
          <w:tcPr>
            <w:tcW w:w="615" w:type="dxa"/>
            <w:tcBorders>
              <w:top w:val="single" w:sz="2" w:space="0" w:color="000000"/>
              <w:left w:val="single" w:sz="2" w:space="0" w:color="000000"/>
              <w:bottom w:val="single" w:sz="2" w:space="0" w:color="000000"/>
              <w:right w:val="single" w:sz="2" w:space="0" w:color="000000"/>
            </w:tcBorders>
            <w:vAlign w:val="center"/>
            <w:hideMark/>
          </w:tcPr>
          <w:p w14:paraId="686A3A1D" w14:textId="77777777" w:rsidR="00AC6006" w:rsidRDefault="00AC6006">
            <w:pPr>
              <w:spacing w:before="69"/>
              <w:ind w:left="206"/>
              <w:rPr>
                <w:rFonts w:ascii="宋体" w:hAnsi="宋体" w:cs="宋体" w:hint="eastAsia"/>
              </w:rPr>
            </w:pPr>
            <w:bookmarkStart w:id="86" w:name="OLE_LINK1"/>
            <w:r>
              <w:rPr>
                <w:rFonts w:ascii="宋体" w:hAnsi="宋体" w:cs="宋体" w:hint="eastAsia"/>
                <w:spacing w:val="-2"/>
              </w:rPr>
              <w:t>人员</w:t>
            </w:r>
          </w:p>
          <w:p w14:paraId="4E446258" w14:textId="77777777" w:rsidR="00AC6006" w:rsidRDefault="00AC6006">
            <w:pPr>
              <w:spacing w:line="218" w:lineRule="auto"/>
              <w:ind w:left="205"/>
              <w:rPr>
                <w:rFonts w:ascii="宋体" w:hAnsi="宋体" w:cs="宋体" w:hint="eastAsia"/>
              </w:rPr>
            </w:pPr>
            <w:r>
              <w:rPr>
                <w:rFonts w:ascii="宋体" w:hAnsi="宋体" w:cs="宋体" w:hint="eastAsia"/>
                <w:spacing w:val="-2"/>
              </w:rPr>
              <w:t>配</w:t>
            </w:r>
            <w:r>
              <w:rPr>
                <w:rFonts w:ascii="宋体" w:hAnsi="宋体" w:cs="宋体" w:hint="eastAsia"/>
                <w:spacing w:val="-1"/>
              </w:rPr>
              <w:t>备</w:t>
            </w:r>
            <w:bookmarkEnd w:id="86"/>
          </w:p>
        </w:tc>
        <w:tc>
          <w:tcPr>
            <w:tcW w:w="7528" w:type="dxa"/>
            <w:tcBorders>
              <w:top w:val="single" w:sz="2" w:space="0" w:color="000000"/>
              <w:left w:val="single" w:sz="2" w:space="0" w:color="000000"/>
              <w:bottom w:val="single" w:sz="2" w:space="0" w:color="000000"/>
              <w:right w:val="single" w:sz="2" w:space="0" w:color="000000"/>
            </w:tcBorders>
            <w:vAlign w:val="center"/>
            <w:hideMark/>
          </w:tcPr>
          <w:p w14:paraId="307DB4D1" w14:textId="77777777" w:rsidR="00AC6006" w:rsidRDefault="00AC6006">
            <w:pPr>
              <w:spacing w:before="22" w:line="288" w:lineRule="auto"/>
              <w:ind w:left="147"/>
              <w:rPr>
                <w:rFonts w:ascii="宋体" w:hAnsi="宋体" w:cs="宋体" w:hint="eastAsia"/>
                <w:spacing w:val="-1"/>
              </w:rPr>
            </w:pPr>
            <w:r>
              <w:rPr>
                <w:rFonts w:ascii="宋体" w:hAnsi="宋体" w:cs="宋体" w:hint="eastAsia"/>
                <w:spacing w:val="-1"/>
              </w:rPr>
              <w:t>投标人拟派的特种作业人员同时具有“高处作业”、“电工作业”、“制冷与空调作业”、“熔焊接与热切割作业”四种特种操作证中的任意两个证的，每有1人得1分，最多4分。</w:t>
            </w:r>
          </w:p>
          <w:p w14:paraId="618E9083" w14:textId="77777777" w:rsidR="00AC6006" w:rsidRDefault="00AC6006">
            <w:pPr>
              <w:spacing w:before="22" w:line="288" w:lineRule="auto"/>
              <w:ind w:left="147"/>
              <w:rPr>
                <w:rFonts w:ascii="宋体" w:hAnsi="宋体" w:cs="宋体" w:hint="eastAsia"/>
                <w:color w:val="0000CC"/>
              </w:rPr>
            </w:pPr>
            <w:r>
              <w:rPr>
                <w:rFonts w:ascii="宋体" w:hAnsi="宋体" w:cs="宋体" w:hint="eastAsia"/>
                <w:spacing w:val="-1"/>
              </w:rPr>
              <w:t>须提供：上述人员证书以国家应急管理</w:t>
            </w:r>
            <w:proofErr w:type="gramStart"/>
            <w:r>
              <w:rPr>
                <w:rFonts w:ascii="宋体" w:hAnsi="宋体" w:cs="宋体" w:hint="eastAsia"/>
                <w:spacing w:val="-1"/>
              </w:rPr>
              <w:t>部官网</w:t>
            </w:r>
            <w:proofErr w:type="gramEnd"/>
            <w:r>
              <w:rPr>
                <w:rFonts w:ascii="宋体" w:hAnsi="宋体" w:cs="宋体" w:hint="eastAsia"/>
                <w:spacing w:val="-1"/>
              </w:rPr>
              <w:t>：http://cx.mem.gov.cn 网站查询结果为准， 提供页面截图和证件扫描</w:t>
            </w:r>
            <w:proofErr w:type="gramStart"/>
            <w:r>
              <w:rPr>
                <w:rFonts w:ascii="宋体" w:hAnsi="宋体" w:cs="宋体" w:hint="eastAsia"/>
                <w:spacing w:val="-1"/>
              </w:rPr>
              <w:t>件有效</w:t>
            </w:r>
            <w:proofErr w:type="gramEnd"/>
            <w:r>
              <w:rPr>
                <w:rFonts w:ascii="宋体" w:hAnsi="宋体" w:cs="宋体" w:hint="eastAsia"/>
                <w:spacing w:val="-1"/>
              </w:rPr>
              <w:t>证明材料及公司为其缴纳的近三个月内任意一个月的社保记录（加盖社保中心章或社保中心参保缴费证明电子专用章）；</w:t>
            </w:r>
          </w:p>
        </w:tc>
        <w:tc>
          <w:tcPr>
            <w:tcW w:w="633" w:type="dxa"/>
            <w:tcBorders>
              <w:top w:val="single" w:sz="2" w:space="0" w:color="000000"/>
              <w:left w:val="single" w:sz="2" w:space="0" w:color="000000"/>
              <w:bottom w:val="single" w:sz="2" w:space="0" w:color="000000"/>
              <w:right w:val="single" w:sz="2" w:space="0" w:color="000000"/>
            </w:tcBorders>
            <w:vAlign w:val="center"/>
            <w:hideMark/>
          </w:tcPr>
          <w:p w14:paraId="354AE295" w14:textId="77777777" w:rsidR="00AC6006" w:rsidRDefault="00AC6006">
            <w:pPr>
              <w:spacing w:before="68" w:line="180" w:lineRule="auto"/>
              <w:ind w:left="122"/>
              <w:rPr>
                <w:rFonts w:ascii="宋体" w:hAnsi="宋体" w:cs="宋体" w:hint="eastAsia"/>
              </w:rPr>
            </w:pPr>
            <w:r>
              <w:rPr>
                <w:rFonts w:ascii="宋体" w:hAnsi="宋体" w:cs="宋体" w:hint="eastAsia"/>
                <w:spacing w:val="-2"/>
              </w:rPr>
              <w:t>4.0</w:t>
            </w:r>
          </w:p>
        </w:tc>
      </w:tr>
    </w:tbl>
    <w:p w14:paraId="6DCE4C74" w14:textId="77777777" w:rsidR="00AC6006" w:rsidRDefault="00AC6006" w:rsidP="00AC6006">
      <w:pPr>
        <w:spacing w:before="278" w:line="216" w:lineRule="auto"/>
        <w:ind w:left="126"/>
        <w:rPr>
          <w:rFonts w:ascii="宋体" w:eastAsia="Arial" w:hAnsi="宋体" w:cs="宋体"/>
          <w:b/>
          <w:bCs/>
          <w:color w:val="000000"/>
          <w:sz w:val="24"/>
          <w:szCs w:val="21"/>
        </w:rPr>
      </w:pPr>
      <w:r>
        <w:rPr>
          <w:rFonts w:ascii="宋体" w:hAnsi="宋体" w:cs="宋体" w:hint="eastAsia"/>
          <w:b/>
          <w:bCs/>
          <w:spacing w:val="14"/>
          <w:sz w:val="24"/>
        </w:rPr>
        <w:t>(三) 价格评</w:t>
      </w:r>
      <w:r>
        <w:rPr>
          <w:rFonts w:ascii="宋体" w:hAnsi="宋体" w:cs="宋体" w:hint="eastAsia"/>
          <w:b/>
          <w:bCs/>
          <w:spacing w:val="12"/>
          <w:sz w:val="24"/>
        </w:rPr>
        <w:t>估</w:t>
      </w:r>
    </w:p>
    <w:tbl>
      <w:tblPr>
        <w:tblW w:w="949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0"/>
        <w:gridCol w:w="536"/>
        <w:gridCol w:w="7720"/>
        <w:gridCol w:w="709"/>
      </w:tblGrid>
      <w:tr w:rsidR="00AC6006" w14:paraId="4011D8DF" w14:textId="77777777">
        <w:trPr>
          <w:trHeight w:val="964"/>
          <w:jc w:val="center"/>
        </w:trPr>
        <w:tc>
          <w:tcPr>
            <w:tcW w:w="530" w:type="dxa"/>
            <w:tcBorders>
              <w:top w:val="single" w:sz="2" w:space="0" w:color="000000"/>
              <w:left w:val="single" w:sz="2" w:space="0" w:color="000000"/>
              <w:bottom w:val="single" w:sz="2" w:space="0" w:color="000000"/>
              <w:right w:val="single" w:sz="2" w:space="0" w:color="000000"/>
            </w:tcBorders>
            <w:vAlign w:val="center"/>
            <w:hideMark/>
          </w:tcPr>
          <w:p w14:paraId="1E57F368" w14:textId="77777777" w:rsidR="00AC6006" w:rsidRDefault="00AC6006">
            <w:pPr>
              <w:spacing w:line="240" w:lineRule="exact"/>
              <w:rPr>
                <w:rFonts w:ascii="宋体" w:hAnsi="宋体" w:cs="宋体" w:hint="eastAsia"/>
              </w:rPr>
            </w:pPr>
            <w:r>
              <w:rPr>
                <w:rFonts w:ascii="宋体" w:hAnsi="宋体" w:cs="宋体" w:hint="eastAsia"/>
                <w:spacing w:val="-15"/>
              </w:rPr>
              <w:t>序</w:t>
            </w:r>
            <w:r>
              <w:rPr>
                <w:rFonts w:ascii="宋体" w:hAnsi="宋体" w:cs="宋体" w:hint="eastAsia"/>
                <w:spacing w:val="-13"/>
              </w:rPr>
              <w:t xml:space="preserve"> 号</w:t>
            </w:r>
          </w:p>
        </w:tc>
        <w:tc>
          <w:tcPr>
            <w:tcW w:w="536" w:type="dxa"/>
            <w:tcBorders>
              <w:top w:val="single" w:sz="2" w:space="0" w:color="000000"/>
              <w:left w:val="single" w:sz="2" w:space="0" w:color="000000"/>
              <w:bottom w:val="single" w:sz="2" w:space="0" w:color="000000"/>
              <w:right w:val="single" w:sz="2" w:space="0" w:color="000000"/>
            </w:tcBorders>
            <w:vAlign w:val="center"/>
            <w:hideMark/>
          </w:tcPr>
          <w:p w14:paraId="2F219A99" w14:textId="77777777" w:rsidR="00AC6006" w:rsidRDefault="00AC6006">
            <w:pPr>
              <w:spacing w:before="178" w:line="206" w:lineRule="auto"/>
              <w:ind w:left="130"/>
              <w:rPr>
                <w:rFonts w:ascii="宋体" w:hAnsi="宋体" w:cs="宋体" w:hint="eastAsia"/>
              </w:rPr>
            </w:pPr>
            <w:r>
              <w:rPr>
                <w:rFonts w:ascii="宋体" w:hAnsi="宋体" w:cs="宋体" w:hint="eastAsia"/>
                <w:spacing w:val="-20"/>
              </w:rPr>
              <w:t>评</w:t>
            </w:r>
            <w:r>
              <w:rPr>
                <w:rFonts w:ascii="宋体" w:hAnsi="宋体" w:cs="宋体" w:hint="eastAsia"/>
                <w:spacing w:val="-15"/>
              </w:rPr>
              <w:t xml:space="preserve"> 审 </w:t>
            </w:r>
            <w:r>
              <w:rPr>
                <w:rFonts w:ascii="宋体" w:hAnsi="宋体" w:cs="宋体" w:hint="eastAsia"/>
                <w:spacing w:val="-18"/>
              </w:rPr>
              <w:t>因 素</w:t>
            </w:r>
          </w:p>
        </w:tc>
        <w:tc>
          <w:tcPr>
            <w:tcW w:w="7721" w:type="dxa"/>
            <w:tcBorders>
              <w:top w:val="single" w:sz="2" w:space="0" w:color="000000"/>
              <w:left w:val="single" w:sz="2" w:space="0" w:color="000000"/>
              <w:bottom w:val="single" w:sz="2" w:space="0" w:color="000000"/>
              <w:right w:val="single" w:sz="2" w:space="0" w:color="000000"/>
            </w:tcBorders>
            <w:vAlign w:val="center"/>
            <w:hideMark/>
          </w:tcPr>
          <w:p w14:paraId="3734B3CD" w14:textId="77777777" w:rsidR="00AC6006" w:rsidRDefault="00AC6006">
            <w:pPr>
              <w:spacing w:before="68" w:line="218" w:lineRule="auto"/>
              <w:ind w:left="3520"/>
              <w:rPr>
                <w:rFonts w:ascii="宋体" w:hAnsi="宋体" w:cs="宋体" w:hint="eastAsia"/>
              </w:rPr>
            </w:pPr>
            <w:r>
              <w:rPr>
                <w:rFonts w:ascii="宋体" w:hAnsi="宋体" w:cs="宋体" w:hint="eastAsia"/>
                <w:spacing w:val="-1"/>
              </w:rPr>
              <w:t>评审细则</w:t>
            </w:r>
          </w:p>
        </w:tc>
        <w:tc>
          <w:tcPr>
            <w:tcW w:w="709" w:type="dxa"/>
            <w:tcBorders>
              <w:top w:val="single" w:sz="2" w:space="0" w:color="000000"/>
              <w:left w:val="single" w:sz="2" w:space="0" w:color="000000"/>
              <w:bottom w:val="single" w:sz="2" w:space="0" w:color="000000"/>
              <w:right w:val="single" w:sz="2" w:space="0" w:color="000000"/>
            </w:tcBorders>
            <w:vAlign w:val="center"/>
            <w:hideMark/>
          </w:tcPr>
          <w:p w14:paraId="7BE29F9A" w14:textId="77777777" w:rsidR="00AC6006" w:rsidRDefault="00AC6006">
            <w:pPr>
              <w:spacing w:line="240" w:lineRule="exact"/>
              <w:jc w:val="center"/>
              <w:rPr>
                <w:rFonts w:ascii="宋体" w:hAnsi="宋体" w:cs="宋体" w:hint="eastAsia"/>
              </w:rPr>
            </w:pPr>
            <w:r>
              <w:rPr>
                <w:rFonts w:ascii="宋体" w:hAnsi="宋体" w:cs="宋体" w:hint="eastAsia"/>
                <w:spacing w:val="-15"/>
              </w:rPr>
              <w:t>分值</w:t>
            </w:r>
          </w:p>
        </w:tc>
      </w:tr>
      <w:tr w:rsidR="00AC6006" w14:paraId="4B5627C9" w14:textId="77777777">
        <w:trPr>
          <w:trHeight w:val="482"/>
          <w:jc w:val="center"/>
        </w:trPr>
        <w:tc>
          <w:tcPr>
            <w:tcW w:w="8787" w:type="dxa"/>
            <w:gridSpan w:val="3"/>
            <w:tcBorders>
              <w:top w:val="single" w:sz="2" w:space="0" w:color="000000"/>
              <w:left w:val="single" w:sz="2" w:space="0" w:color="000000"/>
              <w:bottom w:val="single" w:sz="2" w:space="0" w:color="000000"/>
              <w:right w:val="single" w:sz="2" w:space="0" w:color="000000"/>
            </w:tcBorders>
            <w:vAlign w:val="center"/>
            <w:hideMark/>
          </w:tcPr>
          <w:p w14:paraId="07B9BBA8" w14:textId="77777777" w:rsidR="00AC6006" w:rsidRDefault="00AC6006">
            <w:pPr>
              <w:spacing w:before="128" w:line="216" w:lineRule="auto"/>
              <w:ind w:left="3875"/>
              <w:rPr>
                <w:rFonts w:ascii="宋体" w:hAnsi="宋体" w:cs="宋体" w:hint="eastAsia"/>
              </w:rPr>
            </w:pPr>
            <w:r>
              <w:rPr>
                <w:rFonts w:ascii="宋体" w:hAnsi="宋体" w:cs="宋体" w:hint="eastAsia"/>
                <w:spacing w:val="-2"/>
              </w:rPr>
              <w:t>投标</w:t>
            </w:r>
            <w:r>
              <w:rPr>
                <w:rFonts w:ascii="宋体" w:hAnsi="宋体" w:cs="宋体" w:hint="eastAsia"/>
                <w:spacing w:val="-1"/>
              </w:rPr>
              <w:t>报价得分</w:t>
            </w:r>
          </w:p>
        </w:tc>
        <w:tc>
          <w:tcPr>
            <w:tcW w:w="709" w:type="dxa"/>
            <w:tcBorders>
              <w:top w:val="single" w:sz="2" w:space="0" w:color="000000"/>
              <w:left w:val="single" w:sz="2" w:space="0" w:color="000000"/>
              <w:bottom w:val="single" w:sz="2" w:space="0" w:color="000000"/>
              <w:right w:val="single" w:sz="2" w:space="0" w:color="000000"/>
            </w:tcBorders>
            <w:vAlign w:val="center"/>
            <w:hideMark/>
          </w:tcPr>
          <w:p w14:paraId="7B60CAEF" w14:textId="77777777" w:rsidR="00AC6006" w:rsidRDefault="00AC6006">
            <w:pPr>
              <w:spacing w:before="163" w:line="180" w:lineRule="auto"/>
              <w:ind w:left="120"/>
              <w:jc w:val="center"/>
              <w:rPr>
                <w:rFonts w:ascii="宋体" w:hAnsi="宋体" w:cs="宋体" w:hint="eastAsia"/>
              </w:rPr>
            </w:pPr>
            <w:r>
              <w:rPr>
                <w:rFonts w:ascii="宋体" w:hAnsi="宋体" w:cs="宋体" w:hint="eastAsia"/>
                <w:spacing w:val="-2"/>
              </w:rPr>
              <w:t>50.0</w:t>
            </w:r>
          </w:p>
        </w:tc>
      </w:tr>
      <w:tr w:rsidR="00AC6006" w14:paraId="13A814D7" w14:textId="77777777">
        <w:trPr>
          <w:trHeight w:val="842"/>
          <w:jc w:val="center"/>
        </w:trPr>
        <w:tc>
          <w:tcPr>
            <w:tcW w:w="530" w:type="dxa"/>
            <w:tcBorders>
              <w:top w:val="single" w:sz="2" w:space="0" w:color="000000"/>
              <w:left w:val="single" w:sz="2" w:space="0" w:color="000000"/>
              <w:bottom w:val="single" w:sz="2" w:space="0" w:color="000000"/>
              <w:right w:val="single" w:sz="2" w:space="0" w:color="000000"/>
            </w:tcBorders>
            <w:vAlign w:val="center"/>
            <w:hideMark/>
          </w:tcPr>
          <w:p w14:paraId="434138B0" w14:textId="77777777" w:rsidR="00AC6006" w:rsidRDefault="00AC6006">
            <w:pPr>
              <w:spacing w:before="68" w:line="180" w:lineRule="auto"/>
              <w:ind w:left="141"/>
              <w:jc w:val="center"/>
              <w:rPr>
                <w:rFonts w:ascii="宋体" w:hAnsi="宋体" w:cs="宋体" w:hint="eastAsia"/>
              </w:rPr>
            </w:pPr>
            <w:r>
              <w:rPr>
                <w:rFonts w:ascii="宋体" w:hAnsi="宋体" w:cs="宋体" w:hint="eastAsia"/>
                <w:spacing w:val="-5"/>
              </w:rPr>
              <w:t>1.1</w:t>
            </w:r>
          </w:p>
        </w:tc>
        <w:tc>
          <w:tcPr>
            <w:tcW w:w="536" w:type="dxa"/>
            <w:tcBorders>
              <w:top w:val="single" w:sz="2" w:space="0" w:color="000000"/>
              <w:left w:val="single" w:sz="2" w:space="0" w:color="000000"/>
              <w:bottom w:val="single" w:sz="2" w:space="0" w:color="000000"/>
              <w:right w:val="single" w:sz="2" w:space="0" w:color="000000"/>
            </w:tcBorders>
            <w:textDirection w:val="tbRlV"/>
            <w:vAlign w:val="center"/>
            <w:hideMark/>
          </w:tcPr>
          <w:p w14:paraId="38289CA4" w14:textId="77777777" w:rsidR="00AC6006" w:rsidRDefault="00AC6006">
            <w:pPr>
              <w:spacing w:before="178" w:line="206" w:lineRule="auto"/>
              <w:ind w:left="1626"/>
              <w:jc w:val="center"/>
              <w:rPr>
                <w:rFonts w:ascii="宋体" w:hAnsi="宋体" w:cs="宋体" w:hint="eastAsia"/>
              </w:rPr>
            </w:pPr>
            <w:r>
              <w:rPr>
                <w:rFonts w:ascii="宋体" w:hAnsi="宋体" w:cs="宋体" w:hint="eastAsia"/>
                <w:spacing w:val="-18"/>
              </w:rPr>
              <w:t>投 标 报 价</w:t>
            </w:r>
          </w:p>
        </w:tc>
        <w:tc>
          <w:tcPr>
            <w:tcW w:w="7721" w:type="dxa"/>
            <w:tcBorders>
              <w:top w:val="single" w:sz="2" w:space="0" w:color="000000"/>
              <w:left w:val="single" w:sz="2" w:space="0" w:color="000000"/>
              <w:bottom w:val="single" w:sz="2" w:space="0" w:color="000000"/>
              <w:right w:val="single" w:sz="2" w:space="0" w:color="000000"/>
            </w:tcBorders>
            <w:vAlign w:val="center"/>
            <w:hideMark/>
          </w:tcPr>
          <w:p w14:paraId="090E1E37" w14:textId="77777777" w:rsidR="00AC6006" w:rsidRDefault="00AC6006">
            <w:pPr>
              <w:spacing w:before="129" w:line="288" w:lineRule="auto"/>
              <w:ind w:left="160"/>
              <w:rPr>
                <w:rFonts w:ascii="宋体" w:hAnsi="宋体" w:cs="宋体" w:hint="eastAsia"/>
              </w:rPr>
            </w:pPr>
            <w:r>
              <w:rPr>
                <w:rFonts w:ascii="宋体" w:hAnsi="宋体" w:cs="宋体" w:hint="eastAsia"/>
                <w:spacing w:val="-3"/>
              </w:rPr>
              <w:t>综合评分法中的价格分采用低价优先法计算， 即满足招标文件要求且投标价格最</w:t>
            </w:r>
            <w:r>
              <w:rPr>
                <w:rFonts w:ascii="宋体" w:hAnsi="宋体" w:cs="宋体" w:hint="eastAsia"/>
              </w:rPr>
              <w:t>低</w:t>
            </w:r>
            <w:r>
              <w:rPr>
                <w:rFonts w:ascii="宋体" w:hAnsi="宋体" w:cs="宋体" w:hint="eastAsia"/>
                <w:spacing w:val="-6"/>
              </w:rPr>
              <w:t>的投标报</w:t>
            </w:r>
            <w:r>
              <w:rPr>
                <w:rFonts w:ascii="宋体" w:hAnsi="宋体" w:cs="宋体" w:hint="eastAsia"/>
                <w:spacing w:val="-5"/>
              </w:rPr>
              <w:t>价</w:t>
            </w:r>
            <w:r>
              <w:rPr>
                <w:rFonts w:ascii="宋体" w:hAnsi="宋体" w:cs="宋体" w:hint="eastAsia"/>
                <w:spacing w:val="-3"/>
              </w:rPr>
              <w:t>为评标基准价，其价格分为满分50分。其他投标人的价格</w:t>
            </w:r>
            <w:proofErr w:type="gramStart"/>
            <w:r>
              <w:rPr>
                <w:rFonts w:ascii="宋体" w:hAnsi="宋体" w:cs="宋体" w:hint="eastAsia"/>
                <w:spacing w:val="-3"/>
              </w:rPr>
              <w:t>分统一</w:t>
            </w:r>
            <w:proofErr w:type="gramEnd"/>
            <w:r>
              <w:rPr>
                <w:rFonts w:ascii="宋体" w:hAnsi="宋体" w:cs="宋体" w:hint="eastAsia"/>
                <w:spacing w:val="-3"/>
              </w:rPr>
              <w:t>按照下</w:t>
            </w:r>
            <w:r>
              <w:rPr>
                <w:rFonts w:ascii="宋体" w:hAnsi="宋体" w:cs="宋体" w:hint="eastAsia"/>
              </w:rPr>
              <w:t xml:space="preserve"> </w:t>
            </w:r>
            <w:r>
              <w:rPr>
                <w:rFonts w:ascii="宋体" w:hAnsi="宋体" w:cs="宋体" w:hint="eastAsia"/>
                <w:spacing w:val="-1"/>
              </w:rPr>
              <w:t>列公式计算：投标报</w:t>
            </w:r>
            <w:r>
              <w:rPr>
                <w:rFonts w:ascii="宋体" w:hAnsi="宋体" w:cs="宋体" w:hint="eastAsia"/>
              </w:rPr>
              <w:t>价得分= (评标基准价／投标报价)×50。</w:t>
            </w:r>
          </w:p>
          <w:p w14:paraId="7DA9E743" w14:textId="77777777" w:rsidR="00AC6006" w:rsidRDefault="00AC6006">
            <w:pPr>
              <w:spacing w:line="288" w:lineRule="auto"/>
              <w:ind w:left="158"/>
              <w:rPr>
                <w:rFonts w:ascii="宋体" w:hAnsi="宋体" w:cs="宋体" w:hint="eastAsia"/>
              </w:rPr>
            </w:pPr>
            <w:r>
              <w:rPr>
                <w:rFonts w:ascii="宋体" w:hAnsi="宋体" w:cs="宋体" w:hint="eastAsia"/>
              </w:rPr>
              <w:t>注：根据财政部、工信部《政府采购促进中小企业发展管理办法》要求，提供的货</w:t>
            </w:r>
            <w:r>
              <w:rPr>
                <w:rFonts w:ascii="宋体" w:hAnsi="宋体" w:cs="宋体" w:hint="eastAsia"/>
                <w:spacing w:val="-6"/>
              </w:rPr>
              <w:t>物</w:t>
            </w:r>
            <w:r>
              <w:rPr>
                <w:rFonts w:ascii="宋体" w:hAnsi="宋体" w:cs="宋体" w:hint="eastAsia"/>
                <w:spacing w:val="-4"/>
              </w:rPr>
              <w:t>全部由符合政策要求的中小企业制造， 对其价格给予 10%的调减，以调减后的价</w:t>
            </w:r>
            <w:r>
              <w:rPr>
                <w:rFonts w:ascii="宋体" w:hAnsi="宋体" w:cs="宋体" w:hint="eastAsia"/>
              </w:rPr>
              <w:t xml:space="preserve"> </w:t>
            </w:r>
            <w:proofErr w:type="gramStart"/>
            <w:r>
              <w:rPr>
                <w:rFonts w:ascii="宋体" w:hAnsi="宋体" w:cs="宋体" w:hint="eastAsia"/>
                <w:spacing w:val="-1"/>
              </w:rPr>
              <w:t>格</w:t>
            </w:r>
            <w:r>
              <w:rPr>
                <w:rFonts w:ascii="宋体" w:hAnsi="宋体" w:cs="宋体" w:hint="eastAsia"/>
                <w:spacing w:val="-1"/>
              </w:rPr>
              <w:lastRenderedPageBreak/>
              <w:t>计</w:t>
            </w:r>
            <w:r>
              <w:rPr>
                <w:rFonts w:ascii="宋体" w:hAnsi="宋体" w:cs="宋体" w:hint="eastAsia"/>
              </w:rPr>
              <w:t>算</w:t>
            </w:r>
            <w:proofErr w:type="gramEnd"/>
            <w:r>
              <w:rPr>
                <w:rFonts w:ascii="宋体" w:hAnsi="宋体" w:cs="宋体" w:hint="eastAsia"/>
              </w:rPr>
              <w:t>价格分。《中小企业声明函》填写格式见第六部分投标文件格式。</w:t>
            </w:r>
          </w:p>
          <w:p w14:paraId="7A19F9E3" w14:textId="77777777" w:rsidR="00AC6006" w:rsidRDefault="00AC6006">
            <w:pPr>
              <w:spacing w:before="1" w:line="288" w:lineRule="auto"/>
              <w:ind w:left="135" w:right="27" w:hanging="23"/>
              <w:rPr>
                <w:rFonts w:ascii="宋体" w:hAnsi="宋体" w:cs="宋体" w:hint="eastAsia"/>
              </w:rPr>
            </w:pPr>
            <w:r>
              <w:rPr>
                <w:rFonts w:ascii="宋体" w:hAnsi="宋体" w:cs="宋体" w:hint="eastAsia"/>
                <w:spacing w:val="-12"/>
              </w:rPr>
              <w:t>根</w:t>
            </w:r>
            <w:r>
              <w:rPr>
                <w:rFonts w:ascii="宋体" w:hAnsi="宋体" w:cs="宋体" w:hint="eastAsia"/>
                <w:spacing w:val="-8"/>
              </w:rPr>
              <w:t>据</w:t>
            </w:r>
            <w:r>
              <w:rPr>
                <w:rFonts w:ascii="宋体" w:hAnsi="宋体" w:cs="宋体" w:hint="eastAsia"/>
                <w:spacing w:val="-6"/>
              </w:rPr>
              <w:t>《财政部 司法部关于政府采购支持监狱企业发展有关问题的通知》(财库〔2014</w:t>
            </w:r>
            <w:r>
              <w:rPr>
                <w:rFonts w:ascii="Cambria Math" w:eastAsia="Cambria Math" w:hAnsi="Cambria Math" w:cs="Cambria Math"/>
                <w:spacing w:val="-6"/>
              </w:rPr>
              <w:t>〕</w:t>
            </w:r>
            <w:r>
              <w:rPr>
                <w:rFonts w:ascii="宋体" w:hAnsi="宋体" w:cs="宋体" w:hint="eastAsia"/>
              </w:rPr>
              <w:t xml:space="preserve"> </w:t>
            </w:r>
            <w:r>
              <w:rPr>
                <w:rFonts w:ascii="宋体" w:hAnsi="宋体" w:cs="宋体" w:hint="eastAsia"/>
                <w:spacing w:val="-2"/>
              </w:rPr>
              <w:t>68 号)要求， 监狱和戒毒企业视同</w:t>
            </w:r>
            <w:r>
              <w:rPr>
                <w:rFonts w:ascii="宋体" w:hAnsi="宋体" w:cs="宋体" w:hint="eastAsia"/>
                <w:spacing w:val="-1"/>
              </w:rPr>
              <w:t>小型、微型企业，享受与小型、微型企业产品价格同比例扣除的优惠政策。</w:t>
            </w:r>
            <w:r>
              <w:rPr>
                <w:rFonts w:ascii="宋体" w:hAnsi="宋体" w:cs="宋体" w:hint="eastAsia"/>
              </w:rPr>
              <w:t xml:space="preserve">监狱和戒毒企业应当提供由省级以上监狱管理局、戒毒 </w:t>
            </w:r>
            <w:r>
              <w:rPr>
                <w:rFonts w:ascii="宋体" w:hAnsi="宋体" w:cs="宋体" w:hint="eastAsia"/>
                <w:spacing w:val="4"/>
              </w:rPr>
              <w:t>管理局(含新疆生产建</w:t>
            </w:r>
            <w:r>
              <w:rPr>
                <w:rFonts w:ascii="宋体" w:hAnsi="宋体" w:cs="宋体" w:hint="eastAsia"/>
                <w:spacing w:val="2"/>
              </w:rPr>
              <w:t>设兵团) 出具的属于监狱企业的有效证明文件。</w:t>
            </w:r>
          </w:p>
          <w:p w14:paraId="51945FBE" w14:textId="77777777" w:rsidR="00AC6006" w:rsidRDefault="00AC6006">
            <w:pPr>
              <w:spacing w:line="288" w:lineRule="auto"/>
              <w:ind w:left="112"/>
              <w:rPr>
                <w:rFonts w:ascii="宋体" w:hAnsi="宋体" w:cs="宋体" w:hint="eastAsia"/>
              </w:rPr>
            </w:pPr>
            <w:r>
              <w:rPr>
                <w:rFonts w:ascii="宋体" w:hAnsi="宋体" w:cs="宋体" w:hint="eastAsia"/>
                <w:spacing w:val="-1"/>
              </w:rPr>
              <w:t>根据《关于促进残疾人就业</w:t>
            </w:r>
            <w:r>
              <w:rPr>
                <w:rFonts w:ascii="宋体" w:hAnsi="宋体" w:cs="宋体" w:hint="eastAsia"/>
              </w:rPr>
              <w:t>政府采购政策的通知》(财库〔2017</w:t>
            </w:r>
            <w:r>
              <w:rPr>
                <w:rFonts w:ascii="Cambria Math" w:eastAsia="Cambria Math" w:hAnsi="Cambria Math" w:cs="Cambria Math"/>
              </w:rPr>
              <w:t>〕</w:t>
            </w:r>
            <w:r>
              <w:rPr>
                <w:rFonts w:ascii="宋体" w:hAnsi="宋体" w:cs="宋体" w:hint="eastAsia"/>
              </w:rPr>
              <w:t>141 号) 要求，残疾人福利性单位视同小型、微型企业，享受与小型、微型企业产品价格同比例扣除</w:t>
            </w:r>
            <w:r>
              <w:rPr>
                <w:rFonts w:ascii="宋体" w:hAnsi="宋体" w:cs="宋体" w:hint="eastAsia"/>
                <w:spacing w:val="-6"/>
              </w:rPr>
              <w:t>的优惠政</w:t>
            </w:r>
            <w:r>
              <w:rPr>
                <w:rFonts w:ascii="宋体" w:hAnsi="宋体" w:cs="宋体" w:hint="eastAsia"/>
                <w:spacing w:val="-3"/>
              </w:rPr>
              <w:t>策。残疾人福利性单位属于小型、微型企业的， 不重复享受政策。符合条件的残疾人福利性单位应当提供有效的《残疾人福利性单位声明函》， 并对声</w:t>
            </w:r>
            <w:r>
              <w:rPr>
                <w:rFonts w:ascii="宋体" w:hAnsi="宋体" w:cs="宋体" w:hint="eastAsia"/>
              </w:rPr>
              <w:t xml:space="preserve">明的 </w:t>
            </w:r>
            <w:r>
              <w:rPr>
                <w:rFonts w:ascii="宋体" w:hAnsi="宋体" w:cs="宋体" w:hint="eastAsia"/>
                <w:spacing w:val="-2"/>
              </w:rPr>
              <w:t>真实</w:t>
            </w:r>
            <w:r>
              <w:rPr>
                <w:rFonts w:ascii="宋体" w:hAnsi="宋体" w:cs="宋体" w:hint="eastAsia"/>
                <w:spacing w:val="-1"/>
              </w:rPr>
              <w:t>性负责。</w:t>
            </w:r>
          </w:p>
        </w:tc>
        <w:tc>
          <w:tcPr>
            <w:tcW w:w="709" w:type="dxa"/>
            <w:tcBorders>
              <w:top w:val="single" w:sz="2" w:space="0" w:color="000000"/>
              <w:left w:val="single" w:sz="2" w:space="0" w:color="000000"/>
              <w:bottom w:val="single" w:sz="2" w:space="0" w:color="000000"/>
              <w:right w:val="single" w:sz="2" w:space="0" w:color="000000"/>
            </w:tcBorders>
            <w:vAlign w:val="center"/>
            <w:hideMark/>
          </w:tcPr>
          <w:p w14:paraId="4429D39D" w14:textId="77777777" w:rsidR="00AC6006" w:rsidRDefault="00AC6006">
            <w:pPr>
              <w:spacing w:before="68" w:line="180" w:lineRule="auto"/>
              <w:ind w:left="120"/>
              <w:jc w:val="center"/>
              <w:rPr>
                <w:rFonts w:ascii="宋体" w:hAnsi="宋体" w:cs="宋体" w:hint="eastAsia"/>
              </w:rPr>
            </w:pPr>
            <w:r>
              <w:rPr>
                <w:rFonts w:ascii="宋体" w:hAnsi="宋体" w:cs="宋体" w:hint="eastAsia"/>
                <w:spacing w:val="-2"/>
              </w:rPr>
              <w:lastRenderedPageBreak/>
              <w:t>50.0</w:t>
            </w:r>
          </w:p>
        </w:tc>
      </w:tr>
    </w:tbl>
    <w:p w14:paraId="50B33DE3" w14:textId="77777777" w:rsidR="002D11C3" w:rsidRDefault="002D11C3" w:rsidP="002D11C3">
      <w:pPr>
        <w:rPr>
          <w:rFonts w:ascii="Arial" w:eastAsia="Arial" w:hAnsi="Arial" w:cs="Arial"/>
          <w:color w:val="000000"/>
          <w:szCs w:val="21"/>
        </w:rPr>
      </w:pPr>
    </w:p>
    <w:bookmarkEnd w:id="85"/>
    <w:p w14:paraId="727F1A52"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9.相同品牌产品的处理原则</w:t>
      </w:r>
    </w:p>
    <w:p w14:paraId="4C6152DC" w14:textId="77777777" w:rsidR="00015CB2" w:rsidRDefault="00000000">
      <w:pPr>
        <w:pStyle w:val="3"/>
        <w:keepNext w:val="0"/>
        <w:keepLines w:val="0"/>
        <w:spacing w:before="0" w:after="0" w:line="360" w:lineRule="auto"/>
        <w:ind w:firstLineChars="197" w:firstLine="473"/>
        <w:rPr>
          <w:rFonts w:ascii="楷体" w:eastAsia="楷体" w:hAnsi="楷体" w:hint="eastAsia"/>
          <w:b w:val="0"/>
          <w:sz w:val="24"/>
          <w:szCs w:val="24"/>
        </w:rPr>
      </w:pPr>
      <w:r>
        <w:rPr>
          <w:rFonts w:ascii="楷体" w:eastAsia="楷体" w:hAnsi="楷体" w:hint="eastAsia"/>
          <w:b w:val="0"/>
          <w:sz w:val="24"/>
          <w:szCs w:val="24"/>
        </w:rPr>
        <w:t>9.1非单一产品采购项目，采购人应当根据采购项目技术构成、产品价格比重等合理确定核心产品。本项目核心产品见投标人须知前附表。</w:t>
      </w:r>
    </w:p>
    <w:p w14:paraId="69943723"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999F806"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10.允许修改评标结果的情形</w:t>
      </w:r>
    </w:p>
    <w:p w14:paraId="6993348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10.1评标结果汇总完成后，除下列情形外，任何人不得修改评标结果：</w:t>
      </w:r>
    </w:p>
    <w:p w14:paraId="43379C4B"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（1）分值汇总计算错误的；</w:t>
      </w:r>
    </w:p>
    <w:p w14:paraId="2AB91148"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（2）分项评分超出评分标准范围的；</w:t>
      </w:r>
    </w:p>
    <w:p w14:paraId="0D619D1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（3）评标委员会成员对客观评审因素评分不一致的；</w:t>
      </w:r>
    </w:p>
    <w:p w14:paraId="6E8D408A"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（4）经评标委员会认定评分畸高、</w:t>
      </w:r>
      <w:proofErr w:type="gramStart"/>
      <w:r>
        <w:rPr>
          <w:rFonts w:ascii="楷体" w:eastAsia="楷体" w:hAnsi="楷体" w:hint="eastAsia"/>
          <w:sz w:val="24"/>
        </w:rPr>
        <w:t>畸</w:t>
      </w:r>
      <w:proofErr w:type="gramEnd"/>
      <w:r>
        <w:rPr>
          <w:rFonts w:ascii="楷体" w:eastAsia="楷体" w:hAnsi="楷体" w:hint="eastAsia"/>
          <w:sz w:val="24"/>
        </w:rPr>
        <w:t>低的。</w:t>
      </w:r>
    </w:p>
    <w:p w14:paraId="79C80E1C" w14:textId="77777777" w:rsidR="00015CB2" w:rsidRDefault="00000000">
      <w:pPr>
        <w:spacing w:line="360" w:lineRule="auto"/>
        <w:ind w:firstLineChars="200" w:firstLine="480"/>
        <w:rPr>
          <w:rFonts w:ascii="楷体" w:eastAsia="楷体" w:hAnsi="楷体" w:hint="eastAsia"/>
          <w:sz w:val="24"/>
        </w:rPr>
      </w:pPr>
      <w:r>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w:t>
      </w:r>
      <w:r>
        <w:rPr>
          <w:rFonts w:ascii="楷体" w:eastAsia="楷体" w:hAnsi="楷体" w:hint="eastAsia"/>
          <w:sz w:val="24"/>
        </w:rPr>
        <w:lastRenderedPageBreak/>
        <w:t>之一的，应当组织原评标委员会进行重新评审，重新评审改变评标结果的，书面报告本级政府采购监管部门。</w:t>
      </w:r>
      <w:bookmarkStart w:id="87" w:name="_Toc98669719"/>
      <w:bookmarkStart w:id="88" w:name="_Toc92168030"/>
      <w:bookmarkStart w:id="89" w:name="_Toc98669361"/>
      <w:bookmarkStart w:id="90" w:name="_Toc20732998"/>
      <w:bookmarkStart w:id="91" w:name="_Toc100386064"/>
    </w:p>
    <w:bookmarkEnd w:id="87"/>
    <w:bookmarkEnd w:id="88"/>
    <w:bookmarkEnd w:id="89"/>
    <w:bookmarkEnd w:id="90"/>
    <w:bookmarkEnd w:id="91"/>
    <w:p w14:paraId="42147D44" w14:textId="77777777" w:rsidR="00015CB2" w:rsidRDefault="00000000">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11.推荐中标候选人</w:t>
      </w:r>
    </w:p>
    <w:p w14:paraId="041E20B0" w14:textId="75E1DDD5" w:rsidR="00015CB2" w:rsidRDefault="00000000">
      <w:pPr>
        <w:widowControl/>
        <w:spacing w:line="360" w:lineRule="auto"/>
        <w:ind w:firstLineChars="175" w:firstLine="420"/>
        <w:jc w:val="left"/>
        <w:rPr>
          <w:rFonts w:ascii="楷体" w:eastAsia="楷体" w:hAnsi="楷体" w:hint="eastAsia"/>
          <w:color w:val="4472C4" w:themeColor="accent1"/>
          <w:sz w:val="24"/>
        </w:rPr>
      </w:pPr>
      <w:r>
        <w:rPr>
          <w:rFonts w:ascii="MS Gothic" w:eastAsia="MS Gothic" w:hAnsi="MS Gothic" w:cs="MS Gothic" w:hint="eastAsia"/>
          <w:color w:val="00B050"/>
          <w:sz w:val="24"/>
        </w:rPr>
        <w:t>☑</w:t>
      </w:r>
      <w:r>
        <w:rPr>
          <w:rFonts w:ascii="楷体" w:eastAsia="楷体" w:hAnsi="楷体" w:hint="eastAsia"/>
          <w:sz w:val="24"/>
        </w:rPr>
        <w:t>11.1</w:t>
      </w:r>
      <w:r>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Pr>
          <w:rFonts w:ascii="楷体" w:eastAsia="楷体" w:hAnsi="楷体" w:hint="eastAsia"/>
          <w:color w:val="4472C4" w:themeColor="accent1"/>
          <w:sz w:val="24"/>
        </w:rPr>
        <w:t>且按照</w:t>
      </w:r>
      <w:proofErr w:type="gramEnd"/>
      <w:r>
        <w:rPr>
          <w:rFonts w:ascii="楷体" w:eastAsia="楷体" w:hAnsi="楷体" w:hint="eastAsia"/>
          <w:color w:val="4472C4" w:themeColor="accent1"/>
          <w:sz w:val="24"/>
        </w:rPr>
        <w:t>评审因素的量化指标评审得分最高的投标人为排名第一的中标候选人。评标委员会将根据评标结果向采购人推荐出</w:t>
      </w:r>
      <w:r w:rsidR="008407DF">
        <w:rPr>
          <w:rFonts w:ascii="楷体" w:eastAsia="楷体" w:hAnsi="楷体" w:hint="eastAsia"/>
          <w:color w:val="4472C4" w:themeColor="accent1"/>
          <w:sz w:val="24"/>
        </w:rPr>
        <w:t>1</w:t>
      </w:r>
      <w:r>
        <w:rPr>
          <w:rFonts w:ascii="楷体" w:eastAsia="楷体" w:hAnsi="楷体" w:hint="eastAsia"/>
          <w:color w:val="4472C4" w:themeColor="accent1"/>
          <w:sz w:val="24"/>
        </w:rPr>
        <w:t>名中标候选人。</w:t>
      </w:r>
    </w:p>
    <w:p w14:paraId="04771378" w14:textId="77777777" w:rsidR="00015CB2" w:rsidRDefault="00000000">
      <w:pPr>
        <w:widowControl/>
        <w:spacing w:line="360" w:lineRule="auto"/>
        <w:jc w:val="left"/>
        <w:rPr>
          <w:rFonts w:ascii="楷体" w:eastAsia="楷体" w:hAnsi="楷体" w:hint="eastAsia"/>
          <w:sz w:val="24"/>
        </w:rPr>
      </w:pPr>
      <w:r>
        <w:rPr>
          <w:rFonts w:ascii="楷体" w:eastAsia="楷体" w:hAnsi="楷体"/>
          <w:sz w:val="24"/>
        </w:rPr>
        <w:br w:type="page"/>
      </w:r>
    </w:p>
    <w:p w14:paraId="0915F5D8" w14:textId="77777777" w:rsidR="00015CB2" w:rsidRDefault="00015CB2">
      <w:pPr>
        <w:widowControl/>
        <w:spacing w:line="360" w:lineRule="auto"/>
        <w:jc w:val="left"/>
        <w:rPr>
          <w:rFonts w:ascii="楷体" w:eastAsia="楷体" w:hAnsi="楷体" w:hint="eastAsia"/>
          <w:sz w:val="24"/>
        </w:rPr>
      </w:pPr>
    </w:p>
    <w:p w14:paraId="56F985EB" w14:textId="77777777" w:rsidR="00015CB2" w:rsidRDefault="00000000">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38B9D39B" w14:textId="77777777" w:rsidR="00015CB2" w:rsidRDefault="00015CB2">
      <w:pPr>
        <w:spacing w:line="360" w:lineRule="auto"/>
        <w:jc w:val="center"/>
        <w:rPr>
          <w:rFonts w:ascii="楷体" w:eastAsia="楷体" w:hAnsi="楷体" w:hint="eastAsia"/>
          <w:b/>
          <w:sz w:val="72"/>
        </w:rPr>
      </w:pPr>
    </w:p>
    <w:p w14:paraId="1CAF6D8A" w14:textId="77777777" w:rsidR="00015CB2" w:rsidRDefault="00000000">
      <w:pPr>
        <w:spacing w:line="360" w:lineRule="auto"/>
        <w:jc w:val="center"/>
        <w:rPr>
          <w:rFonts w:ascii="楷体" w:eastAsia="楷体" w:hAnsi="楷体" w:hint="eastAsia"/>
          <w:sz w:val="72"/>
        </w:rPr>
      </w:pPr>
      <w:r>
        <w:rPr>
          <w:rFonts w:ascii="楷体" w:eastAsia="楷体" w:hAnsi="楷体" w:hint="eastAsia"/>
          <w:b/>
          <w:sz w:val="72"/>
        </w:rPr>
        <w:t>投   标   文   件</w:t>
      </w:r>
    </w:p>
    <w:p w14:paraId="70B8FF10" w14:textId="77777777" w:rsidR="00015CB2" w:rsidRDefault="00015CB2">
      <w:pPr>
        <w:spacing w:line="360" w:lineRule="auto"/>
        <w:ind w:firstLineChars="200" w:firstLine="723"/>
        <w:jc w:val="center"/>
        <w:rPr>
          <w:rFonts w:ascii="楷体" w:eastAsia="楷体" w:hAnsi="楷体" w:hint="eastAsia"/>
          <w:b/>
          <w:sz w:val="36"/>
        </w:rPr>
      </w:pPr>
    </w:p>
    <w:p w14:paraId="21D2F3F2" w14:textId="77777777" w:rsidR="00015CB2" w:rsidRDefault="00015CB2">
      <w:pPr>
        <w:spacing w:line="360" w:lineRule="auto"/>
        <w:ind w:firstLineChars="200" w:firstLine="643"/>
        <w:rPr>
          <w:rFonts w:ascii="楷体" w:eastAsia="楷体" w:hAnsi="楷体" w:hint="eastAsia"/>
          <w:b/>
          <w:sz w:val="32"/>
        </w:rPr>
      </w:pPr>
    </w:p>
    <w:p w14:paraId="4FF02FC5" w14:textId="77777777" w:rsidR="00015CB2" w:rsidRDefault="00015CB2">
      <w:pPr>
        <w:spacing w:line="360" w:lineRule="auto"/>
        <w:ind w:firstLineChars="200" w:firstLine="643"/>
        <w:rPr>
          <w:rFonts w:ascii="楷体" w:eastAsia="楷体" w:hAnsi="楷体" w:hint="eastAsia"/>
          <w:b/>
          <w:sz w:val="32"/>
        </w:rPr>
      </w:pPr>
    </w:p>
    <w:p w14:paraId="30163E4D" w14:textId="77777777" w:rsidR="00015CB2" w:rsidRDefault="00000000">
      <w:pPr>
        <w:spacing w:line="360" w:lineRule="auto"/>
        <w:jc w:val="center"/>
        <w:rPr>
          <w:rFonts w:ascii="楷体" w:eastAsia="楷体" w:hAnsi="楷体" w:hint="eastAsia"/>
          <w:b/>
          <w:sz w:val="32"/>
        </w:rPr>
      </w:pPr>
      <w:r>
        <w:rPr>
          <w:rFonts w:ascii="楷体" w:eastAsia="楷体" w:hAnsi="楷体" w:hint="eastAsia"/>
          <w:b/>
          <w:sz w:val="32"/>
        </w:rPr>
        <w:t>项目编号：</w:t>
      </w:r>
      <w:r>
        <w:rPr>
          <w:rFonts w:ascii="宋体" w:hAnsi="宋体" w:hint="eastAsia"/>
          <w:b/>
          <w:color w:val="6600FF"/>
          <w:kern w:val="0"/>
          <w:sz w:val="24"/>
          <w:u w:val="single"/>
        </w:rPr>
        <w:t>××××</w:t>
      </w:r>
    </w:p>
    <w:p w14:paraId="68F9AD02" w14:textId="77777777" w:rsidR="00015CB2" w:rsidRDefault="00015CB2">
      <w:pPr>
        <w:spacing w:line="360" w:lineRule="auto"/>
        <w:ind w:firstLineChars="200" w:firstLine="560"/>
        <w:jc w:val="center"/>
        <w:rPr>
          <w:rFonts w:ascii="楷体" w:eastAsia="楷体" w:hAnsi="楷体" w:hint="eastAsia"/>
          <w:sz w:val="28"/>
        </w:rPr>
      </w:pPr>
    </w:p>
    <w:p w14:paraId="004D47DF" w14:textId="77777777" w:rsidR="00015CB2" w:rsidRDefault="00015CB2">
      <w:pPr>
        <w:spacing w:line="360" w:lineRule="auto"/>
        <w:ind w:firstLineChars="200" w:firstLine="560"/>
        <w:jc w:val="center"/>
        <w:rPr>
          <w:rFonts w:ascii="楷体" w:eastAsia="楷体" w:hAnsi="楷体" w:hint="eastAsia"/>
          <w:sz w:val="28"/>
        </w:rPr>
      </w:pPr>
    </w:p>
    <w:p w14:paraId="4C5FDA26" w14:textId="77777777" w:rsidR="00015CB2" w:rsidRDefault="00015CB2">
      <w:pPr>
        <w:spacing w:line="360" w:lineRule="auto"/>
        <w:ind w:firstLineChars="200" w:firstLine="560"/>
        <w:jc w:val="center"/>
        <w:rPr>
          <w:rFonts w:ascii="楷体" w:eastAsia="楷体" w:hAnsi="楷体" w:hint="eastAsia"/>
          <w:sz w:val="28"/>
        </w:rPr>
      </w:pPr>
    </w:p>
    <w:p w14:paraId="61EF000C" w14:textId="77777777" w:rsidR="00015CB2" w:rsidRDefault="00015CB2">
      <w:pPr>
        <w:spacing w:line="360" w:lineRule="auto"/>
        <w:ind w:firstLineChars="200" w:firstLine="562"/>
        <w:jc w:val="center"/>
        <w:rPr>
          <w:rFonts w:ascii="楷体" w:eastAsia="楷体" w:hAnsi="楷体" w:hint="eastAsia"/>
          <w:b/>
          <w:sz w:val="28"/>
        </w:rPr>
      </w:pPr>
    </w:p>
    <w:p w14:paraId="19FDD38E" w14:textId="77777777" w:rsidR="00015CB2" w:rsidRDefault="00000000">
      <w:pPr>
        <w:spacing w:line="360" w:lineRule="auto"/>
        <w:jc w:val="center"/>
        <w:rPr>
          <w:rFonts w:ascii="楷体" w:eastAsia="楷体" w:hAnsi="楷体" w:hint="eastAsia"/>
          <w:b/>
          <w:sz w:val="32"/>
          <w:szCs w:val="32"/>
        </w:rPr>
      </w:pPr>
      <w:r>
        <w:rPr>
          <w:rFonts w:ascii="楷体" w:eastAsia="楷体" w:hAnsi="楷体" w:hint="eastAsia"/>
          <w:b/>
          <w:sz w:val="32"/>
          <w:szCs w:val="32"/>
        </w:rPr>
        <w:t>项目名称：</w:t>
      </w:r>
      <w:r>
        <w:rPr>
          <w:rFonts w:ascii="宋体" w:hAnsi="宋体" w:hint="eastAsia"/>
          <w:b/>
          <w:color w:val="6600FF"/>
          <w:kern w:val="0"/>
          <w:sz w:val="24"/>
          <w:u w:val="single"/>
        </w:rPr>
        <w:t>××××</w:t>
      </w:r>
    </w:p>
    <w:p w14:paraId="1CE545B2" w14:textId="77777777" w:rsidR="00015CB2" w:rsidRDefault="00015CB2">
      <w:pPr>
        <w:pStyle w:val="36"/>
        <w:spacing w:line="360" w:lineRule="auto"/>
        <w:ind w:firstLineChars="200" w:firstLine="643"/>
        <w:rPr>
          <w:rFonts w:ascii="楷体" w:eastAsia="楷体" w:hAnsi="楷体" w:hint="eastAsia"/>
          <w:b/>
          <w:sz w:val="32"/>
        </w:rPr>
      </w:pPr>
    </w:p>
    <w:p w14:paraId="762C57B1" w14:textId="77777777" w:rsidR="00015CB2" w:rsidRDefault="00015CB2">
      <w:pPr>
        <w:pStyle w:val="36"/>
        <w:spacing w:line="360" w:lineRule="auto"/>
        <w:ind w:firstLineChars="200" w:firstLine="643"/>
        <w:rPr>
          <w:rFonts w:ascii="楷体" w:eastAsia="楷体" w:hAnsi="楷体" w:hint="eastAsia"/>
          <w:b/>
          <w:sz w:val="32"/>
        </w:rPr>
      </w:pPr>
    </w:p>
    <w:p w14:paraId="506E3574" w14:textId="77777777" w:rsidR="00015CB2" w:rsidRDefault="00000000">
      <w:pPr>
        <w:spacing w:line="360" w:lineRule="auto"/>
        <w:jc w:val="center"/>
        <w:rPr>
          <w:rFonts w:ascii="楷体" w:eastAsia="楷体" w:hAnsi="楷体" w:hint="eastAsia"/>
          <w:b/>
          <w:sz w:val="32"/>
        </w:rPr>
      </w:pPr>
      <w:r>
        <w:rPr>
          <w:rFonts w:ascii="楷体" w:eastAsia="楷体" w:hAnsi="楷体" w:hint="eastAsia"/>
          <w:b/>
          <w:sz w:val="32"/>
        </w:rPr>
        <w:t>投 标 人（公章）：</w:t>
      </w:r>
      <w:r>
        <w:rPr>
          <w:rFonts w:ascii="宋体" w:hAnsi="宋体" w:hint="eastAsia"/>
          <w:b/>
          <w:color w:val="6600FF"/>
          <w:kern w:val="0"/>
          <w:sz w:val="24"/>
          <w:u w:val="single"/>
        </w:rPr>
        <w:t>××××</w:t>
      </w:r>
    </w:p>
    <w:p w14:paraId="5E334A3D" w14:textId="77777777" w:rsidR="00015CB2" w:rsidRDefault="00015CB2">
      <w:pPr>
        <w:spacing w:line="360" w:lineRule="auto"/>
        <w:ind w:firstLineChars="200" w:firstLine="723"/>
        <w:jc w:val="center"/>
        <w:rPr>
          <w:rFonts w:ascii="楷体" w:eastAsia="楷体" w:hAnsi="楷体" w:hint="eastAsia"/>
          <w:b/>
          <w:sz w:val="36"/>
        </w:rPr>
      </w:pPr>
    </w:p>
    <w:p w14:paraId="60A0AF48" w14:textId="77777777" w:rsidR="00015CB2" w:rsidRDefault="00015CB2">
      <w:pPr>
        <w:spacing w:line="360" w:lineRule="auto"/>
        <w:ind w:firstLineChars="200" w:firstLine="723"/>
        <w:jc w:val="center"/>
        <w:rPr>
          <w:rFonts w:ascii="楷体" w:eastAsia="楷体" w:hAnsi="楷体" w:hint="eastAsia"/>
          <w:b/>
          <w:sz w:val="36"/>
        </w:rPr>
      </w:pPr>
    </w:p>
    <w:p w14:paraId="65564891" w14:textId="77777777" w:rsidR="00015CB2" w:rsidRDefault="00015CB2">
      <w:pPr>
        <w:spacing w:line="360" w:lineRule="auto"/>
        <w:ind w:firstLineChars="200" w:firstLine="723"/>
        <w:jc w:val="center"/>
        <w:rPr>
          <w:rFonts w:ascii="楷体" w:eastAsia="楷体" w:hAnsi="楷体" w:hint="eastAsia"/>
          <w:b/>
          <w:sz w:val="36"/>
        </w:rPr>
      </w:pPr>
    </w:p>
    <w:p w14:paraId="3E090414" w14:textId="77777777" w:rsidR="00015CB2" w:rsidRDefault="00000000">
      <w:pPr>
        <w:spacing w:line="360" w:lineRule="auto"/>
        <w:jc w:val="center"/>
        <w:rPr>
          <w:rFonts w:ascii="楷体" w:eastAsia="楷体" w:hAnsi="楷体" w:hint="eastAsia"/>
          <w:b/>
          <w:sz w:val="32"/>
        </w:rPr>
      </w:pPr>
      <w:r>
        <w:rPr>
          <w:rFonts w:ascii="宋体" w:hAnsi="宋体" w:hint="eastAsia"/>
          <w:b/>
          <w:color w:val="6600FF"/>
          <w:kern w:val="0"/>
          <w:sz w:val="24"/>
          <w:u w:val="single"/>
        </w:rPr>
        <w:t>××××</w:t>
      </w:r>
      <w:r>
        <w:rPr>
          <w:rFonts w:ascii="楷体" w:eastAsia="楷体" w:hAnsi="楷体" w:hint="eastAsia"/>
          <w:b/>
          <w:sz w:val="32"/>
        </w:rPr>
        <w:t>年</w:t>
      </w:r>
      <w:r>
        <w:rPr>
          <w:rFonts w:ascii="宋体" w:hAnsi="宋体" w:hint="eastAsia"/>
          <w:b/>
          <w:color w:val="6600FF"/>
          <w:kern w:val="0"/>
          <w:sz w:val="24"/>
          <w:u w:val="single"/>
        </w:rPr>
        <w:t>××</w:t>
      </w:r>
      <w:r>
        <w:rPr>
          <w:rFonts w:ascii="楷体" w:eastAsia="楷体" w:hAnsi="楷体" w:hint="eastAsia"/>
          <w:b/>
          <w:sz w:val="32"/>
        </w:rPr>
        <w:t>月</w:t>
      </w:r>
      <w:r>
        <w:rPr>
          <w:rFonts w:ascii="宋体" w:hAnsi="宋体" w:hint="eastAsia"/>
          <w:b/>
          <w:color w:val="6600FF"/>
          <w:kern w:val="0"/>
          <w:sz w:val="24"/>
          <w:u w:val="single"/>
        </w:rPr>
        <w:t>××</w:t>
      </w:r>
      <w:r>
        <w:rPr>
          <w:rFonts w:ascii="楷体" w:eastAsia="楷体" w:hAnsi="楷体" w:hint="eastAsia"/>
          <w:b/>
          <w:sz w:val="32"/>
        </w:rPr>
        <w:t>日</w:t>
      </w:r>
    </w:p>
    <w:p w14:paraId="298801A9" w14:textId="77777777" w:rsidR="00015CB2" w:rsidRDefault="00000000">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一、资格部分</w:t>
      </w:r>
    </w:p>
    <w:p w14:paraId="69F4BB4D" w14:textId="77777777" w:rsidR="00015CB2" w:rsidRDefault="00000000">
      <w:pPr>
        <w:pStyle w:val="2"/>
        <w:spacing w:line="360" w:lineRule="auto"/>
        <w:ind w:firstLineChars="200" w:firstLine="643"/>
        <w:rPr>
          <w:rFonts w:ascii="楷体" w:eastAsia="楷体" w:hAnsi="楷体" w:hint="eastAsia"/>
          <w:sz w:val="32"/>
        </w:rPr>
      </w:pPr>
      <w:r>
        <w:rPr>
          <w:rFonts w:ascii="楷体" w:eastAsia="楷体" w:hAnsi="楷体" w:hint="eastAsia"/>
          <w:sz w:val="32"/>
        </w:rPr>
        <w:t>（一）投标函</w:t>
      </w:r>
    </w:p>
    <w:p w14:paraId="6B1E41A0" w14:textId="77777777" w:rsidR="00015CB2" w:rsidRDefault="00000000">
      <w:pPr>
        <w:spacing w:line="360" w:lineRule="auto"/>
        <w:rPr>
          <w:rFonts w:ascii="楷体" w:eastAsia="楷体" w:hAnsi="楷体" w:hint="eastAsia"/>
          <w:b/>
          <w:bCs/>
          <w:sz w:val="30"/>
        </w:rPr>
      </w:pPr>
      <w:r>
        <w:rPr>
          <w:rFonts w:ascii="宋体" w:hAnsi="宋体" w:hint="eastAsia"/>
          <w:b/>
          <w:kern w:val="0"/>
          <w:sz w:val="24"/>
          <w:u w:val="single"/>
        </w:rPr>
        <w:t>致</w:t>
      </w:r>
      <w:r>
        <w:rPr>
          <w:rFonts w:ascii="宋体" w:hAnsi="宋体" w:hint="eastAsia"/>
          <w:b/>
          <w:color w:val="6600FF"/>
          <w:kern w:val="0"/>
          <w:sz w:val="24"/>
          <w:u w:val="single"/>
        </w:rPr>
        <w:t>×××</w:t>
      </w:r>
      <w:r>
        <w:rPr>
          <w:rFonts w:ascii="宋体" w:hAnsi="宋体" w:hint="eastAsia"/>
          <w:b/>
          <w:color w:val="6600FF"/>
          <w:kern w:val="0"/>
          <w:sz w:val="24"/>
          <w:szCs w:val="16"/>
          <w:u w:val="single"/>
        </w:rPr>
        <w:t>×（采购人）</w:t>
      </w:r>
      <w:r>
        <w:rPr>
          <w:rFonts w:ascii="楷体" w:eastAsia="楷体" w:hAnsi="楷体" w:hint="eastAsia"/>
          <w:b/>
          <w:bCs/>
          <w:sz w:val="30"/>
        </w:rPr>
        <w:t>：</w:t>
      </w:r>
    </w:p>
    <w:p w14:paraId="10CAB8B6" w14:textId="77777777" w:rsidR="00015CB2" w:rsidRDefault="00000000">
      <w:pPr>
        <w:pStyle w:val="36"/>
        <w:spacing w:line="360" w:lineRule="auto"/>
        <w:ind w:left="0" w:firstLineChars="200" w:firstLine="560"/>
        <w:jc w:val="both"/>
        <w:rPr>
          <w:rFonts w:ascii="楷体" w:eastAsia="楷体" w:hAnsi="楷体" w:hint="eastAsia"/>
          <w:sz w:val="28"/>
          <w:szCs w:val="28"/>
        </w:rPr>
      </w:pPr>
      <w:r>
        <w:rPr>
          <w:rFonts w:ascii="楷体" w:eastAsia="楷体" w:hAnsi="楷体" w:hint="eastAsia"/>
          <w:sz w:val="28"/>
          <w:szCs w:val="24"/>
        </w:rPr>
        <w:t>根据贵方</w:t>
      </w:r>
      <w:r>
        <w:rPr>
          <w:rFonts w:ascii="楷体" w:eastAsia="楷体" w:hAnsi="楷体" w:hint="eastAsia"/>
          <w:sz w:val="28"/>
          <w:szCs w:val="28"/>
        </w:rPr>
        <w:t>关于</w:t>
      </w:r>
      <w:r>
        <w:rPr>
          <w:rFonts w:ascii="宋体" w:eastAsia="宋体" w:hAnsi="宋体" w:cs="Times New Roman" w:hint="eastAsia"/>
          <w:b/>
          <w:color w:val="6600FF"/>
          <w:kern w:val="0"/>
          <w:sz w:val="24"/>
          <w:szCs w:val="16"/>
          <w:u w:val="single"/>
        </w:rPr>
        <w:t>××××（项目名称）（项目编号：××××）</w:t>
      </w:r>
      <w:r>
        <w:rPr>
          <w:rFonts w:ascii="楷体" w:eastAsia="楷体" w:hAnsi="楷体" w:hint="eastAsia"/>
          <w:sz w:val="28"/>
          <w:szCs w:val="24"/>
        </w:rPr>
        <w:t>的投标邀请</w:t>
      </w:r>
      <w:r>
        <w:rPr>
          <w:rFonts w:ascii="楷体" w:eastAsia="楷体" w:hAnsi="楷体" w:hint="eastAsia"/>
          <w:sz w:val="28"/>
          <w:szCs w:val="28"/>
        </w:rPr>
        <w:t>，我方已完全理解招标文件的所有内容。</w:t>
      </w:r>
    </w:p>
    <w:p w14:paraId="2096E2EF" w14:textId="77777777" w:rsidR="00015CB2" w:rsidRDefault="00000000">
      <w:pPr>
        <w:pStyle w:val="af3"/>
        <w:snapToGrid w:val="0"/>
        <w:spacing w:line="360" w:lineRule="auto"/>
        <w:ind w:left="1" w:firstLineChars="200" w:firstLine="560"/>
        <w:rPr>
          <w:rFonts w:ascii="楷体" w:eastAsia="楷体" w:hAnsi="楷体" w:hint="eastAsia"/>
          <w:sz w:val="28"/>
          <w:szCs w:val="28"/>
        </w:rPr>
      </w:pPr>
      <w:r>
        <w:rPr>
          <w:rFonts w:ascii="楷体" w:eastAsia="楷体" w:hAnsi="楷体" w:hint="eastAsia"/>
          <w:sz w:val="28"/>
          <w:szCs w:val="28"/>
        </w:rPr>
        <w:t>据此函，我方</w:t>
      </w:r>
      <w:proofErr w:type="gramStart"/>
      <w:r>
        <w:rPr>
          <w:rFonts w:ascii="楷体" w:eastAsia="楷体" w:hAnsi="楷体" w:hint="eastAsia"/>
          <w:sz w:val="28"/>
          <w:szCs w:val="28"/>
        </w:rPr>
        <w:t>兹宣布</w:t>
      </w:r>
      <w:proofErr w:type="gramEnd"/>
      <w:r>
        <w:rPr>
          <w:rFonts w:ascii="楷体" w:eastAsia="楷体" w:hAnsi="楷体" w:hint="eastAsia"/>
          <w:sz w:val="28"/>
          <w:szCs w:val="28"/>
        </w:rPr>
        <w:t>同意如下：</w:t>
      </w:r>
    </w:p>
    <w:p w14:paraId="1E48B8CA"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1．按招标文件规定提供货物（服务）的唯一投标报价见开标一览表。</w:t>
      </w:r>
      <w:r>
        <w:rPr>
          <w:rFonts w:ascii="楷体" w:eastAsia="楷体" w:hAnsi="楷体" w:hint="eastAsia"/>
          <w:sz w:val="28"/>
          <w:szCs w:val="28"/>
        </w:rPr>
        <w:pict w14:anchorId="58EE60AC">
          <v:line id="直线 26" o:spid="_x0000_s2055" style="position:absolute;left:0;text-align:left;z-index:251664384;mso-position-horizontal-relative:text;mso-position-vertical-relative:text;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" o:allowincell="f"/>
        </w:pict>
      </w:r>
      <w:r>
        <w:rPr>
          <w:rFonts w:ascii="楷体" w:eastAsia="楷体" w:hAnsi="楷体" w:hint="eastAsia"/>
          <w:sz w:val="28"/>
          <w:szCs w:val="28"/>
        </w:rPr>
        <w:pict w14:anchorId="24F8F5AB">
          <v:line id="直线 29" o:spid="_x0000_s2054" style="position:absolute;left:0;text-align:left;z-index:251659264;mso-position-horizontal-relative:text;mso-position-vertical-relative:text;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" o:allowincell="f"/>
        </w:pict>
      </w:r>
      <w:r>
        <w:rPr>
          <w:rFonts w:ascii="楷体" w:eastAsia="楷体" w:hAnsi="楷体" w:hint="eastAsia"/>
          <w:sz w:val="28"/>
          <w:szCs w:val="28"/>
        </w:rPr>
        <w:pict w14:anchorId="4CDA0848">
          <v:line id="直线 30" o:spid="_x0000_s2053" style="position:absolute;left:0;text-align:left;z-index:251660288;mso-position-horizontal-relative:text;mso-position-vertical-relative:text;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" o:allowincell="f"/>
        </w:pict>
      </w:r>
      <w:r>
        <w:rPr>
          <w:rFonts w:ascii="楷体" w:eastAsia="楷体" w:hAnsi="楷体" w:hint="eastAsia"/>
          <w:sz w:val="28"/>
          <w:szCs w:val="28"/>
        </w:rPr>
        <w:pict w14:anchorId="3C1F06CB">
          <v:line id="直线 31" o:spid="_x0000_s2052" style="position:absolute;left:0;text-align:left;z-index:251661312;mso-position-horizontal-relative:text;mso-position-vertical-relative:text;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" o:allowincell="f"/>
        </w:pict>
      </w:r>
    </w:p>
    <w:p w14:paraId="79098EFC"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pict w14:anchorId="79597063">
          <v:line id="直线 32" o:spid="_x0000_s2051" style="position:absolute;left:0;text-align:left;z-index:251662336;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" o:allowincell="f"/>
        </w:pict>
      </w:r>
      <w:r>
        <w:rPr>
          <w:rFonts w:ascii="楷体" w:eastAsia="楷体" w:hAnsi="楷体" w:hint="eastAsia"/>
          <w:sz w:val="28"/>
          <w:szCs w:val="28"/>
        </w:rPr>
        <w:pict w14:anchorId="7663DFC7">
          <v:line id="直线 33" o:spid="_x0000_s2050" style="position:absolute;left:0;text-align:left;z-index:251663360;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" o:allowincell="f"/>
        </w:pict>
      </w:r>
      <w:r>
        <w:rPr>
          <w:rFonts w:ascii="楷体" w:eastAsia="楷体" w:hAnsi="楷体" w:hint="eastAsia"/>
          <w:sz w:val="28"/>
          <w:szCs w:val="28"/>
        </w:rPr>
        <w:t>2．我方承诺根据招标文件的规定，完成合同义务，并承担责任（如有偏离，在投标文件中另作说明）。</w:t>
      </w:r>
    </w:p>
    <w:p w14:paraId="744E808F"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3．我方已</w:t>
      </w:r>
      <w:r>
        <w:rPr>
          <w:rFonts w:ascii="楷体" w:eastAsia="楷体" w:hAnsi="楷体" w:hint="eastAsia"/>
          <w:sz w:val="28"/>
        </w:rPr>
        <w:t>详读</w:t>
      </w:r>
      <w:r>
        <w:rPr>
          <w:rFonts w:ascii="楷体" w:eastAsia="楷体" w:hAnsi="楷体" w:hint="eastAsia"/>
          <w:sz w:val="28"/>
          <w:szCs w:val="28"/>
        </w:rPr>
        <w:t>全部招标文件，包括招标文件书面修改通知（如果有的话），我方完全理解并同意放弃对这方面不明及误解的权利。</w:t>
      </w:r>
    </w:p>
    <w:p w14:paraId="0439FA0F"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4．</w:t>
      </w:r>
      <w:r>
        <w:rPr>
          <w:rFonts w:ascii="楷体" w:eastAsia="楷体" w:hAnsi="楷体" w:hint="eastAsia"/>
          <w:sz w:val="28"/>
        </w:rPr>
        <w:t>我方已详读全部投标文件，保证提供的投标文件及所有材料的完整、真实、合法、有效性并对其负责，承诺在评审期间，如评标委员会对我方提出澄清要求，将及时</w:t>
      </w:r>
      <w:proofErr w:type="gramStart"/>
      <w:r>
        <w:rPr>
          <w:rFonts w:ascii="楷体" w:eastAsia="楷体" w:hAnsi="楷体" w:hint="eastAsia"/>
          <w:sz w:val="28"/>
        </w:rPr>
        <w:t>作出</w:t>
      </w:r>
      <w:proofErr w:type="gramEnd"/>
      <w:r>
        <w:rPr>
          <w:rFonts w:ascii="楷体" w:eastAsia="楷体" w:hAnsi="楷体" w:hint="eastAsia"/>
          <w:sz w:val="28"/>
        </w:rPr>
        <w:t>响应，否则自行承担后果。</w:t>
      </w:r>
    </w:p>
    <w:p w14:paraId="2EF6BA06"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5．我方同意从规定的招标日期起遵循本招标文件，并在规定的投标有效期期满之前均具有约束力。</w:t>
      </w:r>
    </w:p>
    <w:p w14:paraId="1E8C8B6C"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6．我方同意向贵方提供贵方可能要求的与本投标有关的任何证据或资料。</w:t>
      </w:r>
    </w:p>
    <w:p w14:paraId="13746CA5"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7．我方知道如用虚假材料或恶意方式向贵方提出质疑，将承担相应的法律责任。同时承诺：我方如果有上述行为，将无条件承担贵方相关的调查论证费用。</w:t>
      </w:r>
    </w:p>
    <w:p w14:paraId="7AB25437"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8．我方承诺：参加政府采购活动前三年内，在经营活动中没有重大违法记录。</w:t>
      </w:r>
    </w:p>
    <w:p w14:paraId="331CCD9E"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9．本次投标文件内容与招标文件内容偏离情况见偏离说明（如果有）。</w:t>
      </w:r>
    </w:p>
    <w:p w14:paraId="53382B53"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10．遵守招标文件中要求的收费项目和标准。</w:t>
      </w:r>
    </w:p>
    <w:p w14:paraId="7ACCB9B1" w14:textId="77777777" w:rsidR="00015CB2" w:rsidRDefault="00000000">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11．与本投标有关的一切正式往来通讯请寄：</w:t>
      </w:r>
    </w:p>
    <w:p w14:paraId="4DDDA6B2" w14:textId="77777777" w:rsidR="00015CB2" w:rsidRDefault="00000000">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lastRenderedPageBreak/>
        <w:t xml:space="preserve">地址： </w:t>
      </w:r>
      <w:r>
        <w:rPr>
          <w:rFonts w:ascii="宋体" w:hAnsi="宋体" w:hint="eastAsia"/>
          <w:b/>
          <w:color w:val="5B9BD5" w:themeColor="accent5"/>
          <w:kern w:val="0"/>
          <w:sz w:val="24"/>
          <w:u w:val="single"/>
        </w:rPr>
        <w:t>××</w:t>
      </w:r>
      <w:r>
        <w:rPr>
          <w:rFonts w:ascii="楷体" w:eastAsia="楷体" w:hAnsi="楷体" w:hint="eastAsia"/>
          <w:sz w:val="28"/>
          <w:szCs w:val="24"/>
        </w:rPr>
        <w:t xml:space="preserve">                  电话： </w:t>
      </w:r>
      <w:r>
        <w:rPr>
          <w:rFonts w:ascii="宋体" w:hAnsi="宋体" w:hint="eastAsia"/>
          <w:b/>
          <w:color w:val="5B9BD5" w:themeColor="accent5"/>
          <w:kern w:val="0"/>
          <w:sz w:val="24"/>
          <w:u w:val="single"/>
        </w:rPr>
        <w:t>××</w:t>
      </w:r>
      <w:r>
        <w:rPr>
          <w:rFonts w:ascii="楷体" w:eastAsia="楷体" w:hAnsi="楷体" w:hint="eastAsia"/>
          <w:sz w:val="28"/>
          <w:szCs w:val="24"/>
        </w:rPr>
        <w:t xml:space="preserve">  </w:t>
      </w:r>
    </w:p>
    <w:p w14:paraId="627AAE04" w14:textId="77777777" w:rsidR="00015CB2" w:rsidRDefault="00000000">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t>传真：</w:t>
      </w:r>
      <w:r>
        <w:rPr>
          <w:rFonts w:ascii="宋体" w:hAnsi="宋体" w:hint="eastAsia"/>
          <w:b/>
          <w:color w:val="5B9BD5" w:themeColor="accent5"/>
          <w:kern w:val="0"/>
          <w:sz w:val="24"/>
          <w:u w:val="single"/>
        </w:rPr>
        <w:t>××</w:t>
      </w:r>
      <w:r>
        <w:rPr>
          <w:rFonts w:ascii="楷体" w:eastAsia="楷体" w:hAnsi="楷体" w:hint="eastAsia"/>
          <w:color w:val="5B9BD5" w:themeColor="accent5"/>
          <w:sz w:val="28"/>
          <w:szCs w:val="24"/>
        </w:rPr>
        <w:t xml:space="preserve">  </w:t>
      </w:r>
      <w:r>
        <w:rPr>
          <w:rFonts w:ascii="楷体" w:eastAsia="楷体" w:hAnsi="楷体" w:hint="eastAsia"/>
          <w:sz w:val="28"/>
          <w:szCs w:val="24"/>
        </w:rPr>
        <w:t xml:space="preserve">                 邮政编码：</w:t>
      </w:r>
      <w:r>
        <w:rPr>
          <w:rFonts w:ascii="宋体" w:hAnsi="宋体" w:hint="eastAsia"/>
          <w:b/>
          <w:color w:val="5B9BD5" w:themeColor="accent5"/>
          <w:kern w:val="0"/>
          <w:sz w:val="24"/>
          <w:u w:val="single"/>
        </w:rPr>
        <w:t>××</w:t>
      </w:r>
    </w:p>
    <w:p w14:paraId="7C8E6633" w14:textId="77777777" w:rsidR="00015CB2" w:rsidRDefault="00000000">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t>投标人（公章）：</w:t>
      </w:r>
      <w:r>
        <w:rPr>
          <w:rFonts w:ascii="宋体" w:hAnsi="宋体" w:hint="eastAsia"/>
          <w:b/>
          <w:color w:val="5B9BD5" w:themeColor="accent5"/>
          <w:kern w:val="0"/>
          <w:sz w:val="24"/>
          <w:u w:val="single"/>
        </w:rPr>
        <w:t>××</w:t>
      </w:r>
    </w:p>
    <w:p w14:paraId="1513BDFD" w14:textId="77777777" w:rsidR="00015CB2" w:rsidRDefault="00000000">
      <w:pPr>
        <w:pStyle w:val="af3"/>
        <w:snapToGrid w:val="0"/>
        <w:spacing w:line="360" w:lineRule="auto"/>
        <w:ind w:firstLineChars="200" w:firstLine="560"/>
        <w:rPr>
          <w:rFonts w:ascii="楷体" w:hAnsi="楷体" w:hint="eastAsia"/>
          <w:sz w:val="28"/>
          <w:szCs w:val="24"/>
        </w:rPr>
      </w:pPr>
      <w:r>
        <w:rPr>
          <w:rFonts w:ascii="楷体" w:eastAsia="楷体" w:hAnsi="楷体" w:hint="eastAsia"/>
          <w:sz w:val="28"/>
        </w:rPr>
        <w:t>法定代表人签字或盖章</w:t>
      </w:r>
      <w:r>
        <w:rPr>
          <w:rFonts w:ascii="楷体" w:eastAsia="楷体" w:hAnsi="楷体" w:hint="eastAsia"/>
          <w:sz w:val="28"/>
          <w:szCs w:val="24"/>
        </w:rPr>
        <w:t xml:space="preserve">： </w:t>
      </w:r>
      <w:r>
        <w:rPr>
          <w:rFonts w:ascii="宋体" w:hAnsi="宋体" w:hint="eastAsia"/>
          <w:b/>
          <w:color w:val="5B9BD5" w:themeColor="accent5"/>
          <w:kern w:val="0"/>
          <w:sz w:val="24"/>
          <w:u w:val="single"/>
        </w:rPr>
        <w:t>××</w:t>
      </w:r>
      <w:r>
        <w:rPr>
          <w:rFonts w:ascii="宋体" w:hAnsi="宋体" w:hint="eastAsia"/>
          <w:b/>
          <w:color w:val="5B9BD5" w:themeColor="accent5"/>
          <w:kern w:val="0"/>
          <w:sz w:val="24"/>
          <w:u w:val="single"/>
        </w:rPr>
        <w:t xml:space="preserve">   </w:t>
      </w:r>
    </w:p>
    <w:p w14:paraId="71193AF7" w14:textId="77777777" w:rsidR="00015CB2" w:rsidRDefault="00000000">
      <w:pPr>
        <w:pStyle w:val="af3"/>
        <w:snapToGrid w:val="0"/>
        <w:spacing w:line="360" w:lineRule="auto"/>
        <w:ind w:right="1060" w:firstLineChars="200" w:firstLine="560"/>
        <w:jc w:val="right"/>
        <w:rPr>
          <w:rFonts w:ascii="楷体" w:eastAsia="楷体" w:hAnsi="楷体" w:hint="eastAsia"/>
          <w:sz w:val="28"/>
          <w:szCs w:val="28"/>
        </w:rPr>
      </w:pPr>
      <w:r>
        <w:rPr>
          <w:rFonts w:ascii="楷体" w:eastAsia="楷体" w:hAnsi="楷体" w:hint="eastAsia"/>
          <w:sz w:val="28"/>
        </w:rPr>
        <w:t xml:space="preserve">日期： </w:t>
      </w:r>
      <w:r>
        <w:rPr>
          <w:rFonts w:ascii="宋体" w:hAnsi="宋体" w:hint="eastAsia"/>
          <w:b/>
          <w:color w:val="5B9BD5" w:themeColor="accent5"/>
          <w:kern w:val="0"/>
          <w:sz w:val="24"/>
          <w:u w:val="single"/>
        </w:rPr>
        <w:t>××××</w:t>
      </w:r>
      <w:r>
        <w:rPr>
          <w:rFonts w:ascii="楷体" w:eastAsia="楷体" w:hAnsi="楷体" w:hint="eastAsia"/>
          <w:sz w:val="28"/>
        </w:rPr>
        <w:t>年</w:t>
      </w:r>
      <w:r>
        <w:rPr>
          <w:rFonts w:ascii="宋体" w:hAnsi="宋体" w:hint="eastAsia"/>
          <w:b/>
          <w:color w:val="5B9BD5" w:themeColor="accent5"/>
          <w:kern w:val="0"/>
          <w:sz w:val="24"/>
          <w:u w:val="single"/>
        </w:rPr>
        <w:t>××</w:t>
      </w:r>
      <w:r>
        <w:rPr>
          <w:rFonts w:ascii="楷体" w:eastAsia="楷体" w:hAnsi="楷体" w:hint="eastAsia"/>
          <w:sz w:val="28"/>
        </w:rPr>
        <w:t>月</w:t>
      </w:r>
      <w:r>
        <w:rPr>
          <w:rFonts w:ascii="宋体" w:hAnsi="宋体" w:hint="eastAsia"/>
          <w:b/>
          <w:color w:val="5B9BD5" w:themeColor="accent5"/>
          <w:kern w:val="0"/>
          <w:sz w:val="24"/>
          <w:u w:val="single"/>
        </w:rPr>
        <w:t>××</w:t>
      </w:r>
      <w:r>
        <w:rPr>
          <w:rFonts w:ascii="楷体" w:eastAsia="楷体" w:hAnsi="楷体" w:hint="eastAsia"/>
          <w:sz w:val="28"/>
        </w:rPr>
        <w:t>日</w:t>
      </w:r>
    </w:p>
    <w:p w14:paraId="42ECE7A0" w14:textId="77777777" w:rsidR="00015CB2" w:rsidRDefault="00000000">
      <w:pPr>
        <w:pStyle w:val="2"/>
        <w:spacing w:line="360" w:lineRule="auto"/>
        <w:ind w:firstLineChars="200" w:firstLine="883"/>
        <w:rPr>
          <w:rFonts w:ascii="楷体" w:eastAsia="楷体" w:hAnsi="楷体" w:hint="eastAsia"/>
          <w:sz w:val="32"/>
        </w:rPr>
      </w:pPr>
      <w:r>
        <w:rPr>
          <w:rFonts w:ascii="楷体" w:eastAsia="楷体" w:hAnsi="楷体" w:hint="eastAsia"/>
        </w:rPr>
        <w:t xml:space="preserve">  </w:t>
      </w:r>
      <w:r>
        <w:rPr>
          <w:rFonts w:ascii="楷体" w:eastAsia="楷体" w:hAnsi="楷体"/>
        </w:rPr>
        <w:br w:type="page"/>
      </w:r>
      <w:r>
        <w:rPr>
          <w:rFonts w:ascii="楷体" w:eastAsia="楷体" w:hAnsi="楷体" w:hint="eastAsia"/>
          <w:sz w:val="32"/>
        </w:rPr>
        <w:lastRenderedPageBreak/>
        <w:t>（二）独立承担民事责任的能力</w:t>
      </w:r>
    </w:p>
    <w:p w14:paraId="7EE25326" w14:textId="77777777" w:rsidR="00015CB2" w:rsidRDefault="00000000">
      <w:pPr>
        <w:spacing w:line="360" w:lineRule="auto"/>
        <w:ind w:firstLineChars="200" w:firstLine="560"/>
        <w:rPr>
          <w:rFonts w:ascii="楷体" w:eastAsia="楷体" w:hAnsi="楷体" w:hint="eastAsia"/>
          <w:color w:val="4472C4" w:themeColor="accent1"/>
          <w:sz w:val="24"/>
          <w:szCs w:val="28"/>
        </w:rPr>
      </w:pPr>
      <w:r>
        <w:rPr>
          <w:rFonts w:ascii="楷体" w:eastAsia="楷体" w:hAnsi="楷体" w:hint="eastAsia"/>
          <w:sz w:val="28"/>
          <w:szCs w:val="28"/>
        </w:rPr>
        <w:t>提供法人或者其他组织的营业执照等证明文件扫描件；投标人为自然人的，提供其身份证扫描件。</w:t>
      </w:r>
      <w:r>
        <w:rPr>
          <w:rFonts w:ascii="楷体" w:eastAsia="楷体" w:hAnsi="楷体"/>
          <w:sz w:val="32"/>
        </w:rPr>
        <w:br w:type="page"/>
      </w:r>
    </w:p>
    <w:p w14:paraId="70620AD8" w14:textId="77777777" w:rsidR="00015CB2" w:rsidRDefault="00000000">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（三）良好的商业信誉和健全的财务会计制度</w:t>
      </w:r>
    </w:p>
    <w:p w14:paraId="74DA04C7" w14:textId="0AA04701"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提供2024年度财务报告、成立不满一年的提供至少一个月财务报告，或银行出具的资信证明，或财政部门认可的政府采购专业担保机构出具的投标担保函等，或提供</w:t>
      </w:r>
      <w:bookmarkStart w:id="92" w:name="_Hlk131494070"/>
      <w:r>
        <w:rPr>
          <w:rFonts w:ascii="楷体" w:eastAsia="楷体" w:hAnsi="楷体" w:hint="eastAsia"/>
          <w:sz w:val="28"/>
          <w:szCs w:val="28"/>
        </w:rPr>
        <w:t>资格承诺函</w:t>
      </w:r>
      <w:bookmarkStart w:id="93" w:name="_Hlk131494108"/>
      <w:bookmarkEnd w:id="92"/>
      <w:r>
        <w:rPr>
          <w:rFonts w:ascii="楷体" w:eastAsia="楷体" w:hAnsi="楷体" w:hint="eastAsia"/>
          <w:sz w:val="28"/>
          <w:szCs w:val="28"/>
        </w:rPr>
        <w:t>（见本部分（六）资格承诺函）</w:t>
      </w:r>
      <w:bookmarkEnd w:id="93"/>
      <w:r>
        <w:rPr>
          <w:rFonts w:ascii="楷体" w:eastAsia="楷体" w:hAnsi="楷体" w:hint="eastAsia"/>
          <w:sz w:val="28"/>
          <w:szCs w:val="28"/>
        </w:rPr>
        <w:t>。</w:t>
      </w:r>
    </w:p>
    <w:p w14:paraId="1024C3D3" w14:textId="77777777" w:rsidR="00015CB2" w:rsidRDefault="00000000">
      <w:pPr>
        <w:rPr>
          <w:rFonts w:ascii="楷体" w:eastAsia="楷体" w:hAnsi="楷体" w:hint="eastAsia"/>
          <w:sz w:val="32"/>
        </w:rPr>
      </w:pPr>
      <w:r>
        <w:rPr>
          <w:rFonts w:ascii="楷体" w:eastAsia="楷体" w:hAnsi="楷体" w:hint="eastAsia"/>
          <w:sz w:val="32"/>
        </w:rPr>
        <w:br w:type="page"/>
      </w:r>
    </w:p>
    <w:p w14:paraId="073DCA52" w14:textId="77777777" w:rsidR="00015CB2" w:rsidRDefault="00000000">
      <w:pPr>
        <w:pStyle w:val="2"/>
        <w:numPr>
          <w:ilvl w:val="0"/>
          <w:numId w:val="4"/>
        </w:numPr>
        <w:spacing w:line="360" w:lineRule="auto"/>
        <w:ind w:firstLineChars="200" w:firstLine="643"/>
        <w:rPr>
          <w:rFonts w:ascii="楷体" w:eastAsia="楷体" w:hAnsi="楷体" w:hint="eastAsia"/>
          <w:sz w:val="32"/>
        </w:rPr>
      </w:pPr>
      <w:r>
        <w:rPr>
          <w:rFonts w:ascii="楷体" w:eastAsia="楷体" w:hAnsi="楷体" w:hint="eastAsia"/>
          <w:sz w:val="32"/>
        </w:rPr>
        <w:lastRenderedPageBreak/>
        <w:t>履行合同所必需的设备和专业技术能力</w:t>
      </w:r>
    </w:p>
    <w:p w14:paraId="7D4A1920"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填写下述声明或提供资格承诺函（见本部分（六）资格承诺函）</w:t>
      </w:r>
    </w:p>
    <w:p w14:paraId="24ED12C7" w14:textId="77777777" w:rsidR="00015CB2" w:rsidRDefault="00000000">
      <w:pPr>
        <w:snapToGrid w:val="0"/>
        <w:spacing w:line="360" w:lineRule="auto"/>
        <w:jc w:val="center"/>
        <w:rPr>
          <w:b/>
          <w:kern w:val="0"/>
          <w:sz w:val="24"/>
        </w:rPr>
      </w:pPr>
      <w:r>
        <w:rPr>
          <w:rFonts w:hAnsi="宋体"/>
          <w:b/>
          <w:kern w:val="0"/>
          <w:sz w:val="24"/>
        </w:rPr>
        <w:t>具备履行合同所必需的设备和专业技术能力的书面声明</w:t>
      </w:r>
    </w:p>
    <w:p w14:paraId="627F99AC" w14:textId="77777777" w:rsidR="00015CB2" w:rsidRDefault="00000000">
      <w:pPr>
        <w:snapToGrid w:val="0"/>
        <w:spacing w:line="360" w:lineRule="auto"/>
        <w:ind w:firstLineChars="200" w:firstLine="480"/>
        <w:rPr>
          <w:kern w:val="0"/>
          <w:sz w:val="24"/>
        </w:rPr>
      </w:pPr>
      <w:r>
        <w:rPr>
          <w:rFonts w:hAnsi="宋体"/>
          <w:kern w:val="0"/>
          <w:sz w:val="24"/>
        </w:rPr>
        <w:t>我单位郑重声明：我单位具备履行本项采购合同所必需的设备和专业技术能力，为履行本项采购合同我公司具备如下主要设备和主要专业技术能力：</w:t>
      </w:r>
    </w:p>
    <w:p w14:paraId="57443107" w14:textId="77777777" w:rsidR="00015CB2" w:rsidRDefault="00000000">
      <w:pPr>
        <w:snapToGrid w:val="0"/>
        <w:spacing w:line="360" w:lineRule="auto"/>
        <w:ind w:firstLineChars="200" w:firstLine="480"/>
        <w:rPr>
          <w:kern w:val="0"/>
          <w:sz w:val="24"/>
        </w:rPr>
      </w:pPr>
      <w:r>
        <w:rPr>
          <w:rFonts w:hAnsi="宋体"/>
          <w:kern w:val="0"/>
          <w:sz w:val="24"/>
        </w:rPr>
        <w:t>主要设备有：</w:t>
      </w:r>
    </w:p>
    <w:p w14:paraId="5B60B2F4" w14:textId="77777777" w:rsidR="00015CB2" w:rsidRDefault="00000000">
      <w:pPr>
        <w:snapToGrid w:val="0"/>
        <w:spacing w:line="360" w:lineRule="auto"/>
        <w:ind w:firstLineChars="200" w:firstLine="480"/>
        <w:rPr>
          <w:rFonts w:hAnsi="宋体" w:hint="eastAsia"/>
          <w:kern w:val="0"/>
          <w:sz w:val="24"/>
        </w:rPr>
      </w:pPr>
      <w:r>
        <w:rPr>
          <w:rFonts w:hAnsi="宋体"/>
          <w:kern w:val="0"/>
          <w:sz w:val="24"/>
        </w:rPr>
        <w:t>主要专业技术能力有：</w:t>
      </w:r>
    </w:p>
    <w:p w14:paraId="40BF36B6" w14:textId="77777777" w:rsidR="00015CB2" w:rsidRDefault="00000000">
      <w:pPr>
        <w:snapToGrid w:val="0"/>
        <w:spacing w:line="360" w:lineRule="auto"/>
        <w:ind w:firstLineChars="2450" w:firstLine="5880"/>
        <w:rPr>
          <w:kern w:val="0"/>
          <w:sz w:val="24"/>
        </w:rPr>
      </w:pPr>
      <w:r>
        <w:rPr>
          <w:rFonts w:hAnsi="宋体"/>
          <w:kern w:val="0"/>
          <w:sz w:val="24"/>
          <w:lang w:val="zh-CN"/>
        </w:rPr>
        <w:t>投标人名称</w:t>
      </w:r>
      <w:r>
        <w:rPr>
          <w:kern w:val="0"/>
          <w:sz w:val="24"/>
          <w:lang w:val="zh-CN"/>
        </w:rPr>
        <w:t>(</w:t>
      </w:r>
      <w:r>
        <w:rPr>
          <w:rFonts w:hAnsi="宋体"/>
          <w:kern w:val="0"/>
          <w:sz w:val="24"/>
          <w:lang w:val="zh-CN"/>
        </w:rPr>
        <w:t>公章</w:t>
      </w:r>
      <w:r>
        <w:rPr>
          <w:kern w:val="0"/>
          <w:sz w:val="24"/>
          <w:lang w:val="zh-CN"/>
        </w:rPr>
        <w:t>)</w:t>
      </w:r>
      <w:r>
        <w:rPr>
          <w:rFonts w:hAnsi="宋体"/>
          <w:kern w:val="0"/>
          <w:sz w:val="24"/>
          <w:lang w:val="zh-CN"/>
        </w:rPr>
        <w:t>：</w:t>
      </w:r>
    </w:p>
    <w:p w14:paraId="5C180B2D" w14:textId="77777777" w:rsidR="00015CB2" w:rsidRDefault="00015CB2">
      <w:pPr>
        <w:snapToGrid w:val="0"/>
        <w:spacing w:line="360" w:lineRule="auto"/>
        <w:ind w:firstLineChars="1800" w:firstLine="4320"/>
        <w:rPr>
          <w:rFonts w:hAnsi="宋体" w:hint="eastAsia"/>
          <w:kern w:val="0"/>
          <w:sz w:val="24"/>
          <w:lang w:val="zh-CN"/>
        </w:rPr>
      </w:pPr>
    </w:p>
    <w:p w14:paraId="625B37AA" w14:textId="77777777" w:rsidR="00015CB2" w:rsidRDefault="00000000">
      <w:pPr>
        <w:widowControl/>
        <w:ind w:right="960"/>
        <w:jc w:val="right"/>
        <w:rPr>
          <w:rFonts w:ascii="楷体" w:eastAsia="楷体" w:hAnsi="楷体" w:hint="eastAsia"/>
          <w:b/>
          <w:sz w:val="32"/>
          <w:szCs w:val="20"/>
        </w:rPr>
      </w:pPr>
      <w:r>
        <w:rPr>
          <w:rFonts w:hAnsi="宋体"/>
          <w:kern w:val="0"/>
          <w:sz w:val="24"/>
          <w:lang w:val="zh-CN"/>
        </w:rPr>
        <w:t>日期</w:t>
      </w:r>
      <w:r>
        <w:rPr>
          <w:rFonts w:hAnsi="宋体"/>
          <w:kern w:val="0"/>
          <w:sz w:val="24"/>
        </w:rPr>
        <w:t>：</w:t>
      </w:r>
      <w:r>
        <w:rPr>
          <w:rFonts w:hAnsi="宋体"/>
          <w:kern w:val="0"/>
          <w:sz w:val="24"/>
          <w:u w:val="single"/>
        </w:rPr>
        <w:t xml:space="preserve">    </w:t>
      </w:r>
      <w:r>
        <w:rPr>
          <w:rFonts w:hAnsi="宋体"/>
          <w:kern w:val="0"/>
          <w:sz w:val="24"/>
        </w:rPr>
        <w:t>年</w:t>
      </w:r>
      <w:r>
        <w:rPr>
          <w:rFonts w:hAnsi="宋体" w:hint="eastAsia"/>
          <w:kern w:val="0"/>
          <w:sz w:val="24"/>
          <w:u w:val="single"/>
        </w:rPr>
        <w:t xml:space="preserve">  </w:t>
      </w:r>
      <w:r>
        <w:rPr>
          <w:rFonts w:hAnsi="宋体"/>
          <w:kern w:val="0"/>
          <w:sz w:val="24"/>
          <w:lang w:val="zh-CN"/>
        </w:rPr>
        <w:t>月</w:t>
      </w:r>
      <w:r>
        <w:rPr>
          <w:rFonts w:hAnsi="宋体" w:hint="eastAsia"/>
          <w:kern w:val="0"/>
          <w:sz w:val="24"/>
          <w:u w:val="single"/>
          <w:lang w:val="zh-CN"/>
        </w:rPr>
        <w:t xml:space="preserve">  </w:t>
      </w:r>
      <w:r>
        <w:rPr>
          <w:rFonts w:hAnsi="宋体"/>
          <w:kern w:val="0"/>
          <w:sz w:val="24"/>
          <w:lang w:val="zh-CN"/>
        </w:rPr>
        <w:t>日</w:t>
      </w:r>
    </w:p>
    <w:p w14:paraId="5E9C4C1B" w14:textId="77777777" w:rsidR="00015CB2" w:rsidRDefault="00000000">
      <w:pPr>
        <w:widowControl/>
        <w:jc w:val="left"/>
        <w:rPr>
          <w:rFonts w:ascii="楷体" w:eastAsia="楷体" w:hAnsi="楷体" w:hint="eastAsia"/>
          <w:b/>
          <w:sz w:val="32"/>
          <w:szCs w:val="20"/>
        </w:rPr>
      </w:pPr>
      <w:r>
        <w:rPr>
          <w:rFonts w:ascii="楷体" w:eastAsia="楷体" w:hAnsi="楷体"/>
          <w:b/>
          <w:sz w:val="32"/>
          <w:szCs w:val="20"/>
        </w:rPr>
        <w:br w:type="page"/>
      </w:r>
    </w:p>
    <w:p w14:paraId="30EDBDC9" w14:textId="77777777" w:rsidR="00015CB2" w:rsidRDefault="00015CB2">
      <w:pPr>
        <w:widowControl/>
        <w:jc w:val="left"/>
        <w:rPr>
          <w:rFonts w:ascii="楷体" w:eastAsia="楷体" w:hAnsi="楷体" w:hint="eastAsia"/>
          <w:b/>
          <w:sz w:val="32"/>
          <w:szCs w:val="20"/>
        </w:rPr>
      </w:pPr>
    </w:p>
    <w:p w14:paraId="5B65210E" w14:textId="77777777" w:rsidR="00015CB2" w:rsidRDefault="00000000">
      <w:pPr>
        <w:pStyle w:val="2"/>
        <w:spacing w:line="360" w:lineRule="auto"/>
        <w:ind w:firstLineChars="200" w:firstLine="643"/>
        <w:rPr>
          <w:rFonts w:ascii="楷体" w:eastAsia="楷体" w:hAnsi="楷体" w:hint="eastAsia"/>
          <w:sz w:val="32"/>
        </w:rPr>
      </w:pPr>
      <w:r>
        <w:rPr>
          <w:rFonts w:ascii="楷体" w:eastAsia="楷体" w:hAnsi="楷体" w:hint="eastAsia"/>
          <w:sz w:val="32"/>
        </w:rPr>
        <w:t>（五）依法缴纳税收和社会保障资金的良好记录</w:t>
      </w:r>
    </w:p>
    <w:p w14:paraId="76007EA7"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提供参加本次政府采购活动前半年内至少一个月依法缴纳税收和社会保险的凭据，或提供资格承诺函</w:t>
      </w:r>
      <w:r>
        <w:rPr>
          <w:rFonts w:ascii="楷体" w:eastAsia="楷体" w:hAnsi="楷体" w:hint="eastAsia"/>
          <w:sz w:val="28"/>
          <w:szCs w:val="28"/>
        </w:rPr>
        <w:t>（见本部分（六）资格承诺函）</w:t>
      </w:r>
      <w:r>
        <w:rPr>
          <w:rFonts w:ascii="楷体" w:eastAsia="楷体" w:hAnsi="楷体" w:hint="eastAsia"/>
          <w:b w:val="0"/>
          <w:bCs/>
          <w:sz w:val="28"/>
          <w:szCs w:val="28"/>
        </w:rPr>
        <w:t>。</w:t>
      </w:r>
    </w:p>
    <w:p w14:paraId="28FD73F1"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br w:type="page"/>
      </w:r>
    </w:p>
    <w:p w14:paraId="77FCA0E7" w14:textId="77777777" w:rsidR="00015CB2" w:rsidRDefault="00000000">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（六）资格承诺函</w:t>
      </w:r>
    </w:p>
    <w:p w14:paraId="0E6D264E" w14:textId="77777777" w:rsidR="00015CB2" w:rsidRDefault="00000000">
      <w:pPr>
        <w:pStyle w:val="2"/>
        <w:spacing w:line="360" w:lineRule="auto"/>
        <w:jc w:val="both"/>
        <w:rPr>
          <w:rFonts w:ascii="楷体" w:eastAsia="楷体" w:hAnsi="楷体" w:hint="eastAsia"/>
          <w:b w:val="0"/>
          <w:bCs/>
          <w:sz w:val="28"/>
          <w:szCs w:val="28"/>
        </w:rPr>
      </w:pPr>
      <w:r>
        <w:rPr>
          <w:rFonts w:ascii="楷体" w:eastAsia="楷体" w:hAnsi="楷体" w:hint="eastAsia"/>
          <w:b w:val="0"/>
          <w:bCs/>
          <w:sz w:val="28"/>
          <w:szCs w:val="28"/>
        </w:rPr>
        <w:t>致：</w:t>
      </w:r>
      <w:r>
        <w:rPr>
          <w:rFonts w:ascii="楷体" w:eastAsia="楷体" w:hAnsi="楷体" w:hint="eastAsia"/>
          <w:b w:val="0"/>
          <w:bCs/>
          <w:sz w:val="28"/>
          <w:szCs w:val="28"/>
          <w:u w:val="single"/>
        </w:rPr>
        <w:t>    （采购人、采购代理机构）  </w:t>
      </w:r>
      <w:r>
        <w:rPr>
          <w:rFonts w:ascii="楷体" w:eastAsia="楷体" w:hAnsi="楷体" w:hint="eastAsia"/>
          <w:b w:val="0"/>
          <w:bCs/>
          <w:sz w:val="28"/>
          <w:szCs w:val="28"/>
        </w:rPr>
        <w:t> </w:t>
      </w:r>
    </w:p>
    <w:p w14:paraId="27073CAC"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我单位参与</w:t>
      </w:r>
      <w:r>
        <w:rPr>
          <w:rFonts w:ascii="楷体" w:eastAsia="楷体" w:hAnsi="楷体" w:hint="eastAsia"/>
          <w:b w:val="0"/>
          <w:bCs/>
          <w:sz w:val="28"/>
          <w:szCs w:val="28"/>
          <w:u w:val="single"/>
        </w:rPr>
        <w:t>  （项目名称）  （项目编号：    ）</w:t>
      </w:r>
      <w:r>
        <w:rPr>
          <w:rFonts w:ascii="楷体" w:eastAsia="楷体" w:hAnsi="楷体" w:hint="eastAsia"/>
          <w:b w:val="0"/>
          <w:bCs/>
          <w:sz w:val="28"/>
          <w:szCs w:val="28"/>
        </w:rPr>
        <w:t>项目的政府采购活动，</w:t>
      </w:r>
      <w:proofErr w:type="gramStart"/>
      <w:r>
        <w:rPr>
          <w:rFonts w:ascii="楷体" w:eastAsia="楷体" w:hAnsi="楷体" w:hint="eastAsia"/>
          <w:b w:val="0"/>
          <w:bCs/>
          <w:sz w:val="28"/>
          <w:szCs w:val="28"/>
        </w:rPr>
        <w:t>现承诺</w:t>
      </w:r>
      <w:proofErr w:type="gramEnd"/>
      <w:r>
        <w:rPr>
          <w:rFonts w:ascii="楷体" w:eastAsia="楷体" w:hAnsi="楷体" w:hint="eastAsia"/>
          <w:b w:val="0"/>
          <w:bCs/>
          <w:sz w:val="28"/>
          <w:szCs w:val="28"/>
        </w:rPr>
        <w:t>如下：</w:t>
      </w:r>
    </w:p>
    <w:p w14:paraId="290758AE"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1.我方具有良好的商业信誉和健全的财务会计制度。</w:t>
      </w:r>
    </w:p>
    <w:p w14:paraId="12BB6A36"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2.我方具有履行合同所必需的设备和专业技术能力。</w:t>
      </w:r>
    </w:p>
    <w:p w14:paraId="77C30CA1"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3.我方具有依法缴纳税收和社会保障资金的良好记录。</w:t>
      </w:r>
    </w:p>
    <w:p w14:paraId="555330AB"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4.我方参加本项目采购活动前三年内，在经营活动中没有重大违法记录。</w:t>
      </w:r>
    </w:p>
    <w:p w14:paraId="15415EB0"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若我单位承诺不实，自愿承担提供虚假材料谋取中标、成交的法律责任。</w:t>
      </w:r>
    </w:p>
    <w:p w14:paraId="38A4A12B"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投标（响应）供应商（全称并盖章）：         </w:t>
      </w:r>
    </w:p>
    <w:p w14:paraId="0B68C6E3"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供应</w:t>
      </w:r>
      <w:proofErr w:type="gramStart"/>
      <w:r>
        <w:rPr>
          <w:rFonts w:ascii="楷体" w:eastAsia="楷体" w:hAnsi="楷体" w:hint="eastAsia"/>
          <w:b w:val="0"/>
          <w:bCs/>
          <w:sz w:val="28"/>
          <w:szCs w:val="28"/>
        </w:rPr>
        <w:t>商法定</w:t>
      </w:r>
      <w:proofErr w:type="gramEnd"/>
      <w:r>
        <w:rPr>
          <w:rFonts w:ascii="楷体" w:eastAsia="楷体" w:hAnsi="楷体" w:hint="eastAsia"/>
          <w:b w:val="0"/>
          <w:bCs/>
          <w:sz w:val="28"/>
          <w:szCs w:val="28"/>
        </w:rPr>
        <w:t>代表人或授权代表（签字或签章）：    </w:t>
      </w:r>
    </w:p>
    <w:p w14:paraId="7866640D"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日期：     </w:t>
      </w:r>
    </w:p>
    <w:p w14:paraId="68AC369F"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w:t>
      </w:r>
    </w:p>
    <w:p w14:paraId="0BBD0A6E"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说明：1.供应商可自行选择是否提供</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函，若不提供</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函的，应按采购文件要求提供相应的证明材料。</w:t>
      </w:r>
    </w:p>
    <w:p w14:paraId="36DCACFC" w14:textId="77777777" w:rsidR="00015CB2" w:rsidRDefault="00000000">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2.供应商可删减承诺事项，删减的承诺事项须按采购文件要求提供相应的证明材料。比如删去</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函第3项的，则应按采购文件要求提供依法缴纳税收和社会保障资金的良好记录。</w:t>
      </w:r>
    </w:p>
    <w:p w14:paraId="02E1C413" w14:textId="77777777" w:rsidR="00015CB2" w:rsidRDefault="00000000">
      <w:pPr>
        <w:rPr>
          <w:rFonts w:ascii="楷体" w:eastAsia="楷体" w:hAnsi="楷体" w:hint="eastAsia"/>
        </w:rPr>
      </w:pPr>
      <w:r>
        <w:rPr>
          <w:rFonts w:ascii="楷体" w:eastAsia="楷体" w:hAnsi="楷体" w:hint="eastAsia"/>
        </w:rPr>
        <w:br w:type="page"/>
      </w:r>
    </w:p>
    <w:p w14:paraId="4ACAF663" w14:textId="77777777" w:rsidR="00015CB2" w:rsidRDefault="00000000">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（七）法律、行政法规规定的其他条件</w:t>
      </w:r>
    </w:p>
    <w:p w14:paraId="31EBCBC6" w14:textId="77777777" w:rsidR="00015CB2" w:rsidRDefault="00000000">
      <w:pPr>
        <w:pStyle w:val="84"/>
        <w:widowControl/>
        <w:shd w:val="clear" w:color="auto" w:fill="FFFFFF"/>
        <w:spacing w:line="560" w:lineRule="exact"/>
        <w:ind w:firstLineChars="250" w:firstLine="525"/>
        <w:jc w:val="left"/>
        <w:rPr>
          <w:rFonts w:ascii="宋体" w:hAnsi="宋体" w:cs="宋体" w:hint="eastAsia"/>
          <w:color w:val="FF0000"/>
          <w:kern w:val="0"/>
          <w:sz w:val="28"/>
          <w:szCs w:val="28"/>
        </w:rPr>
      </w:pPr>
      <w:r>
        <w:rPr>
          <w:rFonts w:ascii="楷体" w:eastAsia="楷体" w:hAnsi="楷体"/>
          <w:color w:val="FF0000"/>
        </w:rPr>
        <w:br w:type="page"/>
      </w:r>
    </w:p>
    <w:p w14:paraId="3FBA0336" w14:textId="77777777" w:rsidR="00015CB2" w:rsidRDefault="00000000">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（八）落实政府采购政策需满足的资格要求</w:t>
      </w:r>
    </w:p>
    <w:p w14:paraId="75E0DAEB" w14:textId="77777777" w:rsidR="00015CB2" w:rsidRDefault="00000000">
      <w:pPr>
        <w:widowControl/>
        <w:jc w:val="left"/>
        <w:rPr>
          <w:rFonts w:ascii="楷体" w:eastAsia="楷体" w:hAnsi="楷体" w:hint="eastAsia"/>
          <w:b/>
          <w:sz w:val="32"/>
          <w:szCs w:val="20"/>
        </w:rPr>
      </w:pPr>
      <w:r>
        <w:rPr>
          <w:rFonts w:ascii="楷体" w:eastAsia="楷体" w:hAnsi="楷体"/>
        </w:rPr>
        <w:br w:type="page"/>
      </w:r>
    </w:p>
    <w:p w14:paraId="53E6B510" w14:textId="77777777" w:rsidR="00015CB2" w:rsidRDefault="00000000">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（九）本项目的特定资格要求</w:t>
      </w:r>
    </w:p>
    <w:p w14:paraId="58C6F07F" w14:textId="77777777" w:rsidR="00015CB2" w:rsidRDefault="00000000">
      <w:pPr>
        <w:widowControl/>
        <w:jc w:val="left"/>
        <w:rPr>
          <w:rFonts w:ascii="楷体" w:eastAsia="楷体" w:hAnsi="楷体" w:hint="eastAsia"/>
          <w:b/>
          <w:sz w:val="32"/>
          <w:szCs w:val="20"/>
        </w:rPr>
      </w:pPr>
      <w:r>
        <w:rPr>
          <w:rFonts w:ascii="楷体" w:eastAsia="楷体" w:hAnsi="楷体"/>
        </w:rPr>
        <w:br w:type="page"/>
      </w:r>
    </w:p>
    <w:p w14:paraId="6B1A46D6" w14:textId="77777777" w:rsidR="00015CB2" w:rsidRDefault="00000000">
      <w:pPr>
        <w:pStyle w:val="3"/>
        <w:keepNext w:val="0"/>
        <w:keepLines w:val="0"/>
        <w:spacing w:before="0" w:after="0" w:line="360" w:lineRule="auto"/>
        <w:ind w:firstLineChars="200" w:firstLine="643"/>
        <w:jc w:val="center"/>
        <w:rPr>
          <w:rFonts w:ascii="楷体" w:eastAsia="楷体" w:hAnsi="楷体" w:hint="eastAsia"/>
          <w:sz w:val="36"/>
          <w:szCs w:val="36"/>
          <w:u w:val="single"/>
        </w:rPr>
      </w:pPr>
      <w:r>
        <w:rPr>
          <w:rFonts w:ascii="楷体" w:eastAsia="楷体" w:hAnsi="楷体" w:hint="eastAsia"/>
          <w:szCs w:val="32"/>
        </w:rPr>
        <w:lastRenderedPageBreak/>
        <w:t>二、法定代表人身份证明书</w:t>
      </w:r>
    </w:p>
    <w:p w14:paraId="735BDF6D" w14:textId="77777777" w:rsidR="00015CB2" w:rsidRDefault="00015CB2">
      <w:pPr>
        <w:spacing w:line="360" w:lineRule="auto"/>
        <w:ind w:firstLineChars="200" w:firstLine="560"/>
        <w:rPr>
          <w:rFonts w:ascii="楷体" w:eastAsia="楷体" w:hAnsi="楷体" w:hint="eastAsia"/>
          <w:sz w:val="28"/>
          <w:szCs w:val="28"/>
        </w:rPr>
      </w:pPr>
    </w:p>
    <w:p w14:paraId="417BB9AA"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兹证明</w:t>
      </w:r>
      <w:r>
        <w:rPr>
          <w:rFonts w:ascii="宋体" w:hAnsi="宋体" w:hint="eastAsia"/>
          <w:b/>
          <w:color w:val="5B9BD5" w:themeColor="accent5"/>
          <w:kern w:val="0"/>
          <w:sz w:val="24"/>
          <w:u w:val="single"/>
        </w:rPr>
        <w:t>×××（）姓名</w:t>
      </w:r>
      <w:r>
        <w:rPr>
          <w:rFonts w:ascii="楷体" w:eastAsia="楷体" w:hAnsi="楷体" w:hint="eastAsia"/>
          <w:sz w:val="28"/>
          <w:szCs w:val="28"/>
        </w:rPr>
        <w:t>同志，性别</w:t>
      </w:r>
      <w:r>
        <w:rPr>
          <w:rFonts w:ascii="宋体" w:hAnsi="宋体" w:hint="eastAsia"/>
          <w:b/>
          <w:color w:val="5B9BD5" w:themeColor="accent5"/>
          <w:kern w:val="0"/>
          <w:sz w:val="24"/>
          <w:u w:val="single"/>
        </w:rPr>
        <w:t>×××</w:t>
      </w:r>
      <w:r>
        <w:rPr>
          <w:rFonts w:ascii="楷体" w:eastAsia="楷体" w:hAnsi="楷体" w:hint="eastAsia"/>
          <w:sz w:val="28"/>
          <w:szCs w:val="28"/>
        </w:rPr>
        <w:t>，</w:t>
      </w:r>
      <w:r>
        <w:rPr>
          <w:rFonts w:ascii="楷体" w:eastAsia="楷体" w:hAnsi="楷体" w:hint="eastAsia"/>
          <w:sz w:val="28"/>
        </w:rPr>
        <w:t>居民身份证号</w:t>
      </w:r>
      <w:r>
        <w:rPr>
          <w:rFonts w:ascii="宋体" w:hAnsi="宋体" w:hint="eastAsia"/>
          <w:b/>
          <w:color w:val="5B9BD5" w:themeColor="accent5"/>
          <w:kern w:val="0"/>
          <w:sz w:val="24"/>
          <w:u w:val="single"/>
        </w:rPr>
        <w:t>×××</w:t>
      </w:r>
      <w:r>
        <w:rPr>
          <w:rFonts w:ascii="楷体" w:eastAsia="楷体" w:hAnsi="楷体" w:hint="eastAsia"/>
          <w:sz w:val="28"/>
          <w:szCs w:val="28"/>
        </w:rPr>
        <w:t>，在我单位任</w:t>
      </w:r>
      <w:r>
        <w:rPr>
          <w:rFonts w:ascii="楷体" w:eastAsia="楷体" w:hAnsi="楷体" w:hint="eastAsia"/>
          <w:sz w:val="28"/>
          <w:szCs w:val="28"/>
          <w:u w:val="single"/>
        </w:rPr>
        <w:t xml:space="preserve">               </w:t>
      </w:r>
      <w:r>
        <w:rPr>
          <w:rFonts w:ascii="楷体" w:eastAsia="楷体" w:hAnsi="楷体" w:hint="eastAsia"/>
          <w:sz w:val="28"/>
          <w:szCs w:val="28"/>
        </w:rPr>
        <w:t>职务，系我单位主要负责人即法定代表人。</w:t>
      </w:r>
    </w:p>
    <w:p w14:paraId="408ECA88" w14:textId="77777777" w:rsidR="00015CB2" w:rsidRDefault="00015CB2">
      <w:pPr>
        <w:spacing w:line="360" w:lineRule="auto"/>
        <w:ind w:firstLineChars="200" w:firstLine="560"/>
        <w:rPr>
          <w:rFonts w:ascii="楷体" w:eastAsia="楷体" w:hAnsi="楷体" w:hint="eastAsia"/>
          <w:sz w:val="28"/>
          <w:szCs w:val="28"/>
        </w:rPr>
      </w:pPr>
    </w:p>
    <w:p w14:paraId="14EE6DBB"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单位地址：</w:t>
      </w:r>
    </w:p>
    <w:p w14:paraId="6DE00C3C" w14:textId="77777777" w:rsidR="00015CB2" w:rsidRDefault="00015CB2">
      <w:pPr>
        <w:spacing w:line="360" w:lineRule="auto"/>
        <w:ind w:firstLineChars="200" w:firstLine="560"/>
        <w:rPr>
          <w:rFonts w:ascii="楷体" w:eastAsia="楷体" w:hAnsi="楷体" w:hint="eastAsia"/>
          <w:sz w:val="28"/>
          <w:szCs w:val="28"/>
        </w:rPr>
      </w:pPr>
    </w:p>
    <w:p w14:paraId="7C32A1FF"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电    话：</w:t>
      </w:r>
    </w:p>
    <w:p w14:paraId="198C00F3" w14:textId="77777777" w:rsidR="00015CB2" w:rsidRDefault="00015CB2">
      <w:pPr>
        <w:spacing w:line="360" w:lineRule="auto"/>
        <w:ind w:firstLineChars="200" w:firstLine="560"/>
        <w:rPr>
          <w:rFonts w:ascii="楷体" w:eastAsia="楷体" w:hAnsi="楷体" w:hint="eastAsia"/>
          <w:sz w:val="28"/>
          <w:szCs w:val="28"/>
        </w:rPr>
      </w:pPr>
    </w:p>
    <w:p w14:paraId="1B18E69C"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单位全称： </w:t>
      </w:r>
    </w:p>
    <w:p w14:paraId="3F95E117"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  </w:t>
      </w:r>
    </w:p>
    <w:p w14:paraId="5FD86829" w14:textId="77777777" w:rsidR="00015CB2" w:rsidRDefault="00000000">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公    章： </w:t>
      </w:r>
    </w:p>
    <w:p w14:paraId="51286031" w14:textId="77777777" w:rsidR="00015CB2" w:rsidRDefault="00000000">
      <w:pPr>
        <w:tabs>
          <w:tab w:val="left" w:pos="7290"/>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                               </w:t>
      </w:r>
    </w:p>
    <w:p w14:paraId="0E92C39E" w14:textId="77777777" w:rsidR="00015CB2" w:rsidRDefault="00000000">
      <w:pPr>
        <w:tabs>
          <w:tab w:val="left" w:pos="7290"/>
        </w:tabs>
        <w:spacing w:line="360" w:lineRule="auto"/>
        <w:ind w:firstLineChars="200" w:firstLine="560"/>
        <w:jc w:val="right"/>
        <w:rPr>
          <w:rFonts w:ascii="楷体" w:eastAsia="楷体" w:hAnsi="楷体" w:hint="eastAsia"/>
          <w:sz w:val="28"/>
          <w:szCs w:val="28"/>
        </w:rPr>
      </w:pPr>
      <w:r>
        <w:rPr>
          <w:rFonts w:ascii="楷体" w:eastAsia="楷体" w:hAnsi="楷体" w:hint="eastAsia"/>
          <w:sz w:val="28"/>
          <w:szCs w:val="28"/>
        </w:rPr>
        <w:t xml:space="preserve">  年     月    日</w:t>
      </w:r>
    </w:p>
    <w:p w14:paraId="73B41FDB" w14:textId="77777777" w:rsidR="00015CB2" w:rsidRDefault="00015CB2">
      <w:pPr>
        <w:spacing w:line="360" w:lineRule="auto"/>
        <w:ind w:firstLineChars="200" w:firstLine="643"/>
        <w:jc w:val="left"/>
        <w:rPr>
          <w:rFonts w:ascii="楷体" w:eastAsia="楷体" w:hAnsi="楷体" w:hint="eastAsia"/>
          <w:b/>
          <w:sz w:val="32"/>
          <w:szCs w:val="32"/>
        </w:rPr>
      </w:pPr>
    </w:p>
    <w:p w14:paraId="55612098" w14:textId="77777777" w:rsidR="00015CB2" w:rsidRDefault="00015CB2">
      <w:pPr>
        <w:spacing w:line="360" w:lineRule="auto"/>
        <w:ind w:firstLineChars="200" w:firstLine="643"/>
        <w:jc w:val="left"/>
        <w:rPr>
          <w:rFonts w:ascii="楷体" w:eastAsia="楷体" w:hAnsi="楷体" w:hint="eastAsia"/>
          <w:b/>
          <w:sz w:val="32"/>
          <w:szCs w:val="32"/>
        </w:rPr>
      </w:pPr>
    </w:p>
    <w:p w14:paraId="40C6B4D1" w14:textId="77777777" w:rsidR="00015CB2" w:rsidRDefault="00000000">
      <w:pPr>
        <w:spacing w:line="360" w:lineRule="auto"/>
        <w:ind w:firstLineChars="200" w:firstLine="643"/>
        <w:jc w:val="left"/>
        <w:rPr>
          <w:rFonts w:ascii="楷体" w:eastAsia="楷体" w:hAnsi="楷体" w:hint="eastAsia"/>
          <w:b/>
          <w:sz w:val="32"/>
          <w:szCs w:val="32"/>
        </w:rPr>
      </w:pPr>
      <w:r>
        <w:rPr>
          <w:rFonts w:ascii="楷体" w:eastAsia="楷体" w:hAnsi="楷体" w:hint="eastAsia"/>
          <w:b/>
          <w:sz w:val="32"/>
          <w:szCs w:val="32"/>
        </w:rPr>
        <w:t>附：法定代表人居民身份证复印件</w:t>
      </w:r>
    </w:p>
    <w:p w14:paraId="59A8E2E0" w14:textId="77777777" w:rsidR="00015CB2" w:rsidRDefault="00000000">
      <w:pPr>
        <w:tabs>
          <w:tab w:val="left" w:pos="7290"/>
        </w:tabs>
        <w:spacing w:line="360" w:lineRule="auto"/>
        <w:ind w:firstLineChars="200" w:firstLine="560"/>
        <w:rPr>
          <w:rFonts w:ascii="楷体" w:eastAsia="楷体" w:hAnsi="楷体" w:hint="eastAsia"/>
          <w:sz w:val="28"/>
        </w:rPr>
      </w:pPr>
      <w:r>
        <w:rPr>
          <w:rFonts w:ascii="楷体" w:eastAsia="楷体" w:hAnsi="楷体" w:hint="eastAsia"/>
          <w:sz w:val="28"/>
          <w:u w:val="single"/>
        </w:rPr>
        <w:t>注：1.“法定代表人”直接参加投标响应活动的仅需填写本身份证明</w:t>
      </w:r>
      <w:r>
        <w:rPr>
          <w:rFonts w:ascii="楷体" w:eastAsia="楷体" w:hAnsi="楷体" w:hint="eastAsia"/>
          <w:sz w:val="28"/>
        </w:rPr>
        <w:t>。</w:t>
      </w:r>
    </w:p>
    <w:p w14:paraId="613D5A2E" w14:textId="77777777" w:rsidR="00015CB2" w:rsidRDefault="00000000">
      <w:pPr>
        <w:tabs>
          <w:tab w:val="left" w:pos="7290"/>
        </w:tabs>
        <w:spacing w:line="360" w:lineRule="auto"/>
        <w:ind w:firstLineChars="200" w:firstLine="562"/>
        <w:rPr>
          <w:rFonts w:ascii="楷体" w:eastAsia="楷体" w:hAnsi="楷体" w:hint="eastAsia"/>
          <w:b/>
          <w:sz w:val="28"/>
          <w:szCs w:val="28"/>
          <w:u w:val="single"/>
        </w:rPr>
      </w:pPr>
      <w:r>
        <w:rPr>
          <w:rFonts w:ascii="楷体" w:eastAsia="楷体" w:hAnsi="楷体" w:hint="eastAsia"/>
          <w:b/>
          <w:sz w:val="28"/>
          <w:szCs w:val="28"/>
          <w:u w:val="single"/>
        </w:rPr>
        <w:t>2.投标人</w:t>
      </w:r>
      <w:r>
        <w:rPr>
          <w:rFonts w:ascii="楷体" w:eastAsia="楷体" w:hAnsi="楷体"/>
          <w:b/>
          <w:sz w:val="28"/>
          <w:szCs w:val="28"/>
          <w:u w:val="single"/>
        </w:rPr>
        <w:t>属于非法人组织的，按照法律、行政法规规定能够对外代表其从事民事活动的主要负责人，视同法定代表人。</w:t>
      </w:r>
    </w:p>
    <w:p w14:paraId="1F712260" w14:textId="77777777" w:rsidR="00015CB2" w:rsidRDefault="00000000">
      <w:pPr>
        <w:widowControl/>
        <w:spacing w:line="360" w:lineRule="auto"/>
        <w:jc w:val="left"/>
        <w:rPr>
          <w:rFonts w:ascii="楷体" w:eastAsia="楷体" w:hAnsi="楷体" w:hint="eastAsia"/>
          <w:b/>
          <w:sz w:val="32"/>
          <w:szCs w:val="20"/>
        </w:rPr>
      </w:pPr>
      <w:r>
        <w:rPr>
          <w:rFonts w:ascii="楷体" w:eastAsia="楷体" w:hAnsi="楷体"/>
        </w:rPr>
        <w:br w:type="page"/>
      </w:r>
    </w:p>
    <w:p w14:paraId="4DB128A2" w14:textId="77777777" w:rsidR="00015CB2" w:rsidRDefault="00000000">
      <w:pPr>
        <w:pStyle w:val="3"/>
        <w:keepNext w:val="0"/>
        <w:keepLines w:val="0"/>
        <w:spacing w:before="0" w:after="0" w:line="360" w:lineRule="auto"/>
        <w:ind w:firstLineChars="200" w:firstLine="643"/>
        <w:jc w:val="center"/>
        <w:rPr>
          <w:rFonts w:ascii="楷体" w:eastAsia="楷体" w:hAnsi="楷体" w:hint="eastAsia"/>
          <w:b w:val="0"/>
          <w:sz w:val="15"/>
          <w:szCs w:val="15"/>
        </w:rPr>
      </w:pPr>
      <w:r>
        <w:rPr>
          <w:rFonts w:ascii="楷体" w:eastAsia="楷体" w:hAnsi="楷体" w:hint="eastAsia"/>
        </w:rPr>
        <w:lastRenderedPageBreak/>
        <w:t>三、法定代表人授权委托书</w:t>
      </w:r>
    </w:p>
    <w:p w14:paraId="57C9E75F" w14:textId="77777777" w:rsidR="00015CB2" w:rsidRDefault="00000000">
      <w:pPr>
        <w:spacing w:line="360" w:lineRule="auto"/>
        <w:ind w:rightChars="200" w:right="420" w:firstLineChars="200" w:firstLine="560"/>
        <w:rPr>
          <w:rFonts w:ascii="楷体" w:eastAsia="楷体" w:hAnsi="楷体" w:hint="eastAsia"/>
          <w:sz w:val="28"/>
        </w:rPr>
      </w:pPr>
      <w:r>
        <w:rPr>
          <w:rFonts w:ascii="楷体" w:eastAsia="楷体" w:hAnsi="楷体" w:hint="eastAsia"/>
          <w:sz w:val="28"/>
        </w:rPr>
        <w:t>本授权书声明：</w:t>
      </w:r>
      <w:r>
        <w:rPr>
          <w:rFonts w:ascii="宋体" w:hAnsi="宋体" w:hint="eastAsia"/>
          <w:b/>
          <w:color w:val="5B9BD5" w:themeColor="accent5"/>
          <w:kern w:val="0"/>
          <w:sz w:val="24"/>
          <w:u w:val="single"/>
        </w:rPr>
        <w:t>×××（投标人名称）</w:t>
      </w:r>
      <w:r>
        <w:rPr>
          <w:rFonts w:ascii="楷体" w:eastAsia="楷体" w:hAnsi="楷体" w:hint="eastAsia"/>
          <w:sz w:val="28"/>
          <w:u w:val="single"/>
        </w:rPr>
        <w:t xml:space="preserve"> </w:t>
      </w:r>
      <w:r>
        <w:rPr>
          <w:rFonts w:ascii="楷体" w:eastAsia="楷体" w:hAnsi="楷体" w:hint="eastAsia"/>
          <w:sz w:val="28"/>
        </w:rPr>
        <w:t>法定代表人</w:t>
      </w:r>
      <w:r>
        <w:rPr>
          <w:rFonts w:ascii="宋体" w:hAnsi="宋体" w:hint="eastAsia"/>
          <w:b/>
          <w:color w:val="5B9BD5" w:themeColor="accent5"/>
          <w:kern w:val="0"/>
          <w:sz w:val="24"/>
          <w:u w:val="single"/>
        </w:rPr>
        <w:t xml:space="preserve">×××（姓名） </w:t>
      </w:r>
      <w:r>
        <w:rPr>
          <w:rFonts w:ascii="楷体" w:eastAsia="楷体" w:hAnsi="楷体" w:hint="eastAsia"/>
          <w:sz w:val="28"/>
        </w:rPr>
        <w:t>授权</w:t>
      </w:r>
      <w:r>
        <w:rPr>
          <w:rFonts w:ascii="宋体" w:hAnsi="宋体" w:hint="eastAsia"/>
          <w:b/>
          <w:color w:val="5B9BD5" w:themeColor="accent5"/>
          <w:kern w:val="0"/>
          <w:sz w:val="24"/>
          <w:u w:val="single"/>
        </w:rPr>
        <w:t>×××（委托代理人的姓名、身份证号）</w:t>
      </w:r>
      <w:r>
        <w:rPr>
          <w:rFonts w:ascii="楷体" w:eastAsia="楷体" w:hAnsi="楷体" w:hint="eastAsia"/>
          <w:sz w:val="28"/>
        </w:rPr>
        <w:t>为我方就</w:t>
      </w:r>
      <w:r>
        <w:rPr>
          <w:rFonts w:ascii="宋体" w:hAnsi="宋体" w:hint="eastAsia"/>
          <w:b/>
          <w:color w:val="5B9BD5" w:themeColor="accent5"/>
          <w:kern w:val="0"/>
          <w:sz w:val="24"/>
          <w:u w:val="single"/>
        </w:rPr>
        <w:t>××××（代理机构）代理的××××（项目编号）</w:t>
      </w:r>
      <w:r>
        <w:rPr>
          <w:rFonts w:ascii="楷体" w:eastAsia="楷体" w:hAnsi="楷体" w:hint="eastAsia"/>
          <w:bCs/>
          <w:sz w:val="28"/>
        </w:rPr>
        <w:t>项目</w:t>
      </w:r>
      <w:r>
        <w:rPr>
          <w:rFonts w:ascii="楷体" w:eastAsia="楷体" w:hAnsi="楷体" w:hint="eastAsia"/>
          <w:sz w:val="28"/>
        </w:rPr>
        <w:t>的投标活动的合法代理人，以本公司名义全权处理一切与该项目投标有关的事务（</w:t>
      </w:r>
      <w:proofErr w:type="gramStart"/>
      <w:r>
        <w:rPr>
          <w:rFonts w:ascii="楷体" w:eastAsia="楷体" w:hAnsi="楷体" w:hint="eastAsia"/>
          <w:sz w:val="28"/>
        </w:rPr>
        <w:t>含合同</w:t>
      </w:r>
      <w:proofErr w:type="gramEnd"/>
      <w:r>
        <w:rPr>
          <w:rFonts w:ascii="楷体" w:eastAsia="楷体" w:hAnsi="楷体" w:hint="eastAsia"/>
          <w:sz w:val="28"/>
        </w:rPr>
        <w:t>签订）。</w:t>
      </w:r>
    </w:p>
    <w:p w14:paraId="4FE57243" w14:textId="77777777" w:rsidR="00015CB2" w:rsidRDefault="00000000">
      <w:pPr>
        <w:tabs>
          <w:tab w:val="left" w:pos="5560"/>
        </w:tabs>
        <w:spacing w:line="360" w:lineRule="auto"/>
        <w:ind w:firstLineChars="200" w:firstLine="560"/>
        <w:rPr>
          <w:rFonts w:ascii="楷体" w:eastAsia="楷体" w:hAnsi="楷体" w:hint="eastAsia"/>
          <w:sz w:val="28"/>
        </w:rPr>
      </w:pPr>
      <w:r>
        <w:rPr>
          <w:rFonts w:ascii="楷体" w:eastAsia="楷体" w:hAnsi="楷体" w:hint="eastAsia"/>
          <w:sz w:val="28"/>
        </w:rPr>
        <w:tab/>
      </w:r>
    </w:p>
    <w:p w14:paraId="5C58456F" w14:textId="77777777" w:rsidR="00015CB2" w:rsidRDefault="00000000">
      <w:pPr>
        <w:spacing w:line="360" w:lineRule="auto"/>
        <w:ind w:firstLineChars="200" w:firstLine="560"/>
        <w:rPr>
          <w:rFonts w:ascii="楷体" w:eastAsia="楷体" w:hAnsi="楷体" w:hint="eastAsia"/>
          <w:sz w:val="28"/>
        </w:rPr>
      </w:pPr>
      <w:r>
        <w:rPr>
          <w:rFonts w:ascii="楷体" w:eastAsia="楷体" w:hAnsi="楷体" w:hint="eastAsia"/>
          <w:sz w:val="28"/>
        </w:rPr>
        <w:t>本授权书于</w:t>
      </w:r>
      <w:r>
        <w:rPr>
          <w:rFonts w:ascii="楷体" w:eastAsia="楷体" w:hAnsi="楷体" w:hint="eastAsia"/>
          <w:sz w:val="28"/>
          <w:u w:val="single"/>
        </w:rPr>
        <w:t xml:space="preserve">  </w:t>
      </w:r>
      <w:r>
        <w:rPr>
          <w:rFonts w:ascii="楷体" w:eastAsia="楷体" w:hAnsi="楷体" w:hint="eastAsia"/>
          <w:sz w:val="28"/>
        </w:rPr>
        <w:t>年</w:t>
      </w:r>
      <w:r>
        <w:rPr>
          <w:rFonts w:ascii="楷体" w:eastAsia="楷体" w:hAnsi="楷体" w:hint="eastAsia"/>
          <w:sz w:val="28"/>
          <w:u w:val="single"/>
        </w:rPr>
        <w:t xml:space="preserve">  </w:t>
      </w:r>
      <w:r>
        <w:rPr>
          <w:rFonts w:ascii="楷体" w:eastAsia="楷体" w:hAnsi="楷体" w:hint="eastAsia"/>
          <w:sz w:val="28"/>
        </w:rPr>
        <w:t>月</w:t>
      </w:r>
      <w:r>
        <w:rPr>
          <w:rFonts w:ascii="楷体" w:eastAsia="楷体" w:hAnsi="楷体" w:hint="eastAsia"/>
          <w:sz w:val="28"/>
          <w:u w:val="single"/>
        </w:rPr>
        <w:t xml:space="preserve">  </w:t>
      </w:r>
      <w:r>
        <w:rPr>
          <w:rFonts w:ascii="楷体" w:eastAsia="楷体" w:hAnsi="楷体" w:hint="eastAsia"/>
          <w:sz w:val="28"/>
        </w:rPr>
        <w:t>日签字生效，特此声明。</w:t>
      </w:r>
    </w:p>
    <w:p w14:paraId="08177AA9" w14:textId="77777777" w:rsidR="00015CB2" w:rsidRDefault="00000000">
      <w:pPr>
        <w:spacing w:line="360" w:lineRule="auto"/>
        <w:ind w:firstLineChars="200" w:firstLine="560"/>
        <w:rPr>
          <w:rFonts w:ascii="楷体" w:eastAsia="楷体" w:hAnsi="楷体" w:hint="eastAsia"/>
          <w:sz w:val="28"/>
        </w:rPr>
      </w:pPr>
      <w:r>
        <w:rPr>
          <w:rFonts w:ascii="楷体" w:eastAsia="楷体" w:hAnsi="楷体" w:hint="eastAsia"/>
          <w:sz w:val="28"/>
        </w:rPr>
        <w:t>委托代理人身份证号码：</w:t>
      </w:r>
      <w:r>
        <w:rPr>
          <w:rFonts w:ascii="楷体" w:eastAsia="楷体" w:hAnsi="楷体" w:hint="eastAsia"/>
          <w:sz w:val="28"/>
          <w:u w:val="single"/>
        </w:rPr>
        <w:t xml:space="preserve">                        </w:t>
      </w:r>
    </w:p>
    <w:p w14:paraId="6A315C76" w14:textId="77777777" w:rsidR="00015CB2" w:rsidRDefault="00000000">
      <w:pPr>
        <w:spacing w:line="360" w:lineRule="auto"/>
        <w:ind w:firstLineChars="200" w:firstLine="560"/>
        <w:rPr>
          <w:rFonts w:ascii="楷体" w:eastAsia="楷体" w:hAnsi="楷体" w:hint="eastAsia"/>
          <w:sz w:val="28"/>
        </w:rPr>
      </w:pPr>
      <w:r>
        <w:rPr>
          <w:rFonts w:ascii="楷体" w:eastAsia="楷体" w:hAnsi="楷体" w:hint="eastAsia"/>
          <w:sz w:val="28"/>
        </w:rPr>
        <w:t>委托代理人联系电话：（手机）</w:t>
      </w:r>
      <w:r>
        <w:rPr>
          <w:rFonts w:ascii="楷体" w:eastAsia="楷体" w:hAnsi="楷体" w:hint="eastAsia"/>
          <w:sz w:val="28"/>
          <w:u w:val="single"/>
        </w:rPr>
        <w:t xml:space="preserve">                        </w:t>
      </w:r>
    </w:p>
    <w:p w14:paraId="19B8CD4F" w14:textId="77777777" w:rsidR="00015CB2" w:rsidRDefault="00015CB2">
      <w:pPr>
        <w:spacing w:line="360" w:lineRule="auto"/>
        <w:ind w:firstLineChars="200" w:firstLine="560"/>
        <w:rPr>
          <w:rFonts w:ascii="楷体" w:eastAsia="楷体" w:hAnsi="楷体" w:hint="eastAsia"/>
          <w:sz w:val="28"/>
        </w:rPr>
      </w:pPr>
    </w:p>
    <w:p w14:paraId="7E634E8F" w14:textId="77777777" w:rsidR="00015CB2" w:rsidRDefault="00000000">
      <w:pPr>
        <w:spacing w:line="360" w:lineRule="auto"/>
        <w:ind w:firstLineChars="200" w:firstLine="560"/>
        <w:rPr>
          <w:rFonts w:ascii="楷体" w:eastAsia="楷体" w:hAnsi="楷体" w:hint="eastAsia"/>
          <w:sz w:val="28"/>
          <w:u w:val="single"/>
        </w:rPr>
      </w:pPr>
      <w:r>
        <w:rPr>
          <w:rFonts w:ascii="楷体" w:eastAsia="楷体" w:hAnsi="楷体" w:hint="eastAsia"/>
          <w:sz w:val="28"/>
        </w:rPr>
        <w:t xml:space="preserve">法定代表人签字或盖章：          </w:t>
      </w:r>
    </w:p>
    <w:p w14:paraId="234C2480" w14:textId="77777777" w:rsidR="00015CB2" w:rsidRDefault="00015CB2">
      <w:pPr>
        <w:spacing w:line="360" w:lineRule="auto"/>
        <w:ind w:firstLineChars="200" w:firstLine="560"/>
        <w:rPr>
          <w:rFonts w:ascii="楷体" w:eastAsia="楷体" w:hAnsi="楷体" w:hint="eastAsia"/>
          <w:color w:val="FF0000"/>
          <w:sz w:val="28"/>
        </w:rPr>
      </w:pPr>
    </w:p>
    <w:p w14:paraId="585B75D8" w14:textId="77777777" w:rsidR="00015CB2" w:rsidRDefault="00000000">
      <w:pPr>
        <w:spacing w:line="360" w:lineRule="auto"/>
        <w:ind w:firstLineChars="200" w:firstLine="560"/>
        <w:rPr>
          <w:rFonts w:ascii="楷体" w:eastAsia="楷体" w:hAnsi="楷体" w:hint="eastAsia"/>
          <w:sz w:val="28"/>
        </w:rPr>
      </w:pPr>
      <w:r>
        <w:rPr>
          <w:rFonts w:ascii="楷体" w:eastAsia="楷体" w:hAnsi="楷体" w:hint="eastAsia"/>
          <w:sz w:val="28"/>
        </w:rPr>
        <w:t>投标人名称（公章）：</w:t>
      </w:r>
    </w:p>
    <w:p w14:paraId="78EDDAD2" w14:textId="77777777" w:rsidR="00015CB2" w:rsidRDefault="00000000">
      <w:pPr>
        <w:spacing w:line="360" w:lineRule="auto"/>
        <w:ind w:firstLineChars="200" w:firstLine="560"/>
        <w:rPr>
          <w:rFonts w:ascii="楷体" w:eastAsia="楷体" w:hAnsi="楷体" w:hint="eastAsia"/>
          <w:sz w:val="28"/>
          <w:u w:val="single"/>
        </w:rPr>
      </w:pPr>
      <w:r>
        <w:rPr>
          <w:rFonts w:ascii="楷体" w:eastAsia="楷体" w:hAnsi="楷体" w:hint="eastAsia"/>
          <w:sz w:val="28"/>
        </w:rPr>
        <w:t>日     期：</w:t>
      </w:r>
    </w:p>
    <w:p w14:paraId="7508EF5B" w14:textId="77777777" w:rsidR="00015CB2" w:rsidRDefault="00015CB2">
      <w:pPr>
        <w:spacing w:line="360" w:lineRule="auto"/>
        <w:ind w:firstLineChars="200" w:firstLine="560"/>
        <w:rPr>
          <w:rFonts w:ascii="楷体" w:eastAsia="楷体" w:hAnsi="楷体" w:hint="eastAsia"/>
          <w:color w:val="FF0000"/>
          <w:sz w:val="28"/>
        </w:rPr>
      </w:pPr>
    </w:p>
    <w:p w14:paraId="1E065BCF" w14:textId="77777777" w:rsidR="00015CB2" w:rsidRDefault="00000000">
      <w:pPr>
        <w:spacing w:line="360" w:lineRule="auto"/>
        <w:ind w:firstLineChars="200" w:firstLine="643"/>
        <w:rPr>
          <w:rFonts w:ascii="楷体" w:eastAsia="楷体" w:hAnsi="楷体" w:hint="eastAsia"/>
          <w:sz w:val="28"/>
          <w:u w:val="single"/>
        </w:rPr>
      </w:pPr>
      <w:r>
        <w:rPr>
          <w:rFonts w:ascii="楷体" w:eastAsia="楷体" w:hAnsi="楷体" w:hint="eastAsia"/>
          <w:b/>
          <w:sz w:val="32"/>
          <w:szCs w:val="32"/>
        </w:rPr>
        <w:t>附：委托代理人居民身份证复印件</w:t>
      </w:r>
    </w:p>
    <w:p w14:paraId="1B2846D4" w14:textId="77777777" w:rsidR="00015CB2" w:rsidRDefault="00000000">
      <w:pPr>
        <w:pStyle w:val="2"/>
        <w:keepNext w:val="0"/>
        <w:keepLines w:val="0"/>
        <w:spacing w:line="360" w:lineRule="auto"/>
        <w:ind w:firstLineChars="200" w:firstLine="562"/>
        <w:jc w:val="left"/>
        <w:rPr>
          <w:rFonts w:ascii="楷体" w:eastAsia="楷体" w:hAnsi="楷体" w:hint="eastAsia"/>
          <w:sz w:val="28"/>
          <w:szCs w:val="24"/>
          <w:u w:val="single"/>
        </w:rPr>
      </w:pPr>
      <w:r>
        <w:rPr>
          <w:rFonts w:ascii="楷体" w:eastAsia="楷体" w:hAnsi="楷体" w:hint="eastAsia"/>
          <w:sz w:val="28"/>
          <w:szCs w:val="28"/>
          <w:u w:val="single"/>
        </w:rPr>
        <w:t>注：“法定代表人”授权其他人（必须为投标人正式员工，证明材料：近半年内至少一个月社会保险缴纳材料附后）投标的，须填写法定代表人身份证明书和本委托书</w:t>
      </w:r>
      <w:r>
        <w:rPr>
          <w:rFonts w:ascii="楷体" w:eastAsia="楷体" w:hAnsi="楷体" w:hint="eastAsia"/>
          <w:sz w:val="28"/>
        </w:rPr>
        <w:t>。</w:t>
      </w:r>
    </w:p>
    <w:p w14:paraId="17F60291" w14:textId="77777777" w:rsidR="00015CB2" w:rsidRDefault="00015CB2">
      <w:pPr>
        <w:pStyle w:val="3"/>
        <w:keepNext w:val="0"/>
        <w:keepLines w:val="0"/>
        <w:spacing w:before="0" w:after="0" w:line="360" w:lineRule="auto"/>
        <w:ind w:firstLineChars="200" w:firstLine="420"/>
        <w:jc w:val="center"/>
        <w:rPr>
          <w:rFonts w:ascii="楷体" w:eastAsia="楷体" w:hAnsi="楷体" w:hint="eastAsia"/>
          <w:b w:val="0"/>
          <w:sz w:val="21"/>
          <w:szCs w:val="24"/>
        </w:rPr>
      </w:pPr>
    </w:p>
    <w:p w14:paraId="515439EC" w14:textId="77777777" w:rsidR="00015CB2" w:rsidRDefault="00015CB2">
      <w:pPr>
        <w:pStyle w:val="3"/>
        <w:keepNext w:val="0"/>
        <w:keepLines w:val="0"/>
        <w:spacing w:before="0" w:after="0" w:line="360" w:lineRule="auto"/>
        <w:ind w:firstLineChars="200" w:firstLine="420"/>
        <w:jc w:val="center"/>
        <w:rPr>
          <w:rFonts w:ascii="楷体" w:eastAsia="楷体" w:hAnsi="楷体" w:hint="eastAsia"/>
          <w:b w:val="0"/>
          <w:sz w:val="21"/>
          <w:szCs w:val="24"/>
        </w:rPr>
      </w:pPr>
    </w:p>
    <w:p w14:paraId="4F47066B" w14:textId="77777777" w:rsidR="00015CB2" w:rsidRDefault="00015CB2">
      <w:pPr>
        <w:pStyle w:val="3"/>
        <w:keepNext w:val="0"/>
        <w:keepLines w:val="0"/>
        <w:spacing w:before="0" w:after="0" w:line="360" w:lineRule="auto"/>
        <w:ind w:firstLineChars="200" w:firstLine="720"/>
        <w:jc w:val="center"/>
        <w:rPr>
          <w:rFonts w:ascii="楷体" w:eastAsia="楷体" w:hAnsi="楷体" w:hint="eastAsia"/>
          <w:b w:val="0"/>
          <w:sz w:val="36"/>
          <w:szCs w:val="36"/>
        </w:rPr>
      </w:pPr>
    </w:p>
    <w:p w14:paraId="743D87B5" w14:textId="77777777" w:rsidR="00015CB2" w:rsidRDefault="00015CB2">
      <w:pPr>
        <w:pStyle w:val="2"/>
        <w:spacing w:line="360" w:lineRule="auto"/>
        <w:rPr>
          <w:rFonts w:ascii="楷体" w:eastAsia="楷体" w:hAnsi="楷体" w:hint="eastAsia"/>
          <w:sz w:val="32"/>
        </w:rPr>
        <w:sectPr w:rsidR="00015CB2">
          <w:footerReference w:type="default" r:id="rId8"/>
          <w:footerReference w:type="first" r:id="rId9"/>
          <w:pgSz w:w="11907" w:h="16840"/>
          <w:pgMar w:top="1247" w:right="1247" w:bottom="1247" w:left="1247" w:header="851" w:footer="992" w:gutter="0"/>
          <w:cols w:space="720"/>
          <w:titlePg/>
          <w:docGrid w:linePitch="290"/>
        </w:sectPr>
      </w:pPr>
    </w:p>
    <w:p w14:paraId="63426208" w14:textId="77777777" w:rsidR="00015CB2" w:rsidRDefault="00000000">
      <w:pPr>
        <w:pStyle w:val="2"/>
        <w:spacing w:line="360" w:lineRule="auto"/>
        <w:ind w:firstLineChars="200" w:firstLine="883"/>
        <w:rPr>
          <w:rFonts w:ascii="楷体" w:eastAsia="楷体" w:hAnsi="楷体" w:hint="eastAsia"/>
          <w:szCs w:val="44"/>
        </w:rPr>
      </w:pPr>
      <w:r>
        <w:rPr>
          <w:rFonts w:ascii="楷体" w:eastAsia="楷体" w:hAnsi="楷体" w:hint="eastAsia"/>
          <w:szCs w:val="44"/>
        </w:rPr>
        <w:lastRenderedPageBreak/>
        <w:t>四、价格部分</w:t>
      </w:r>
    </w:p>
    <w:p w14:paraId="789EE315" w14:textId="77777777" w:rsidR="006E502A" w:rsidRDefault="006E502A" w:rsidP="006E502A">
      <w:pPr>
        <w:pStyle w:val="2"/>
        <w:spacing w:line="360" w:lineRule="auto"/>
        <w:ind w:firstLineChars="200" w:firstLine="883"/>
        <w:rPr>
          <w:rFonts w:ascii="楷体" w:eastAsia="楷体" w:hAnsi="楷体" w:hint="eastAsia"/>
          <w:szCs w:val="44"/>
        </w:rPr>
      </w:pPr>
      <w:r>
        <w:rPr>
          <w:rFonts w:ascii="楷体" w:eastAsia="楷体" w:hAnsi="楷体" w:hint="eastAsia"/>
          <w:szCs w:val="44"/>
        </w:rPr>
        <w:t>开标一览表</w:t>
      </w:r>
    </w:p>
    <w:tbl>
      <w:tblPr>
        <w:tblW w:w="0" w:type="auto"/>
        <w:tblLayout w:type="fixed"/>
        <w:tblLook w:val="04A0" w:firstRow="1" w:lastRow="0" w:firstColumn="1" w:lastColumn="0" w:noHBand="0" w:noVBand="1"/>
      </w:tblPr>
      <w:tblGrid>
        <w:gridCol w:w="4789"/>
        <w:gridCol w:w="4714"/>
        <w:gridCol w:w="4715"/>
      </w:tblGrid>
      <w:tr w:rsidR="006E502A" w14:paraId="3C7E5A05" w14:textId="77777777" w:rsidTr="005860F1">
        <w:trPr>
          <w:trHeight w:val="460"/>
        </w:trPr>
        <w:tc>
          <w:tcPr>
            <w:tcW w:w="14218" w:type="dxa"/>
            <w:gridSpan w:val="3"/>
            <w:tcBorders>
              <w:top w:val="nil"/>
              <w:left w:val="nil"/>
              <w:bottom w:val="single" w:sz="4" w:space="0" w:color="auto"/>
              <w:right w:val="nil"/>
            </w:tcBorders>
            <w:vAlign w:val="center"/>
          </w:tcPr>
          <w:p w14:paraId="027AA694" w14:textId="77777777" w:rsidR="006E502A" w:rsidRDefault="006E502A" w:rsidP="005860F1">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项目编号：</w:t>
            </w:r>
          </w:p>
          <w:p w14:paraId="365526B3" w14:textId="77777777" w:rsidR="006E502A" w:rsidRDefault="006E502A" w:rsidP="005860F1">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投标人名称（公章）：</w:t>
            </w:r>
          </w:p>
          <w:p w14:paraId="7BBA7DF0" w14:textId="77777777" w:rsidR="006E502A" w:rsidRDefault="006E502A" w:rsidP="005860F1">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货币单位：人民币元</w:t>
            </w:r>
          </w:p>
        </w:tc>
      </w:tr>
      <w:tr w:rsidR="006E502A" w14:paraId="4DFA5A61" w14:textId="77777777" w:rsidTr="005860F1">
        <w:trPr>
          <w:trHeight w:val="1289"/>
        </w:trPr>
        <w:tc>
          <w:tcPr>
            <w:tcW w:w="4789" w:type="dxa"/>
            <w:tcBorders>
              <w:top w:val="single" w:sz="4" w:space="0" w:color="auto"/>
              <w:left w:val="single" w:sz="4" w:space="0" w:color="auto"/>
              <w:bottom w:val="single" w:sz="4" w:space="0" w:color="auto"/>
              <w:right w:val="single" w:sz="4" w:space="0" w:color="auto"/>
            </w:tcBorders>
            <w:vAlign w:val="center"/>
          </w:tcPr>
          <w:p w14:paraId="56505924" w14:textId="77777777" w:rsidR="006E502A" w:rsidRDefault="006E502A" w:rsidP="005860F1">
            <w:pPr>
              <w:widowControl/>
              <w:spacing w:line="360" w:lineRule="auto"/>
              <w:ind w:firstLineChars="200" w:firstLine="880"/>
              <w:jc w:val="center"/>
              <w:rPr>
                <w:rFonts w:ascii="楷体" w:eastAsia="楷体" w:hAnsi="楷体" w:cs="宋体" w:hint="eastAsia"/>
                <w:kern w:val="0"/>
                <w:sz w:val="44"/>
                <w:szCs w:val="44"/>
              </w:rPr>
            </w:pPr>
            <w:r>
              <w:rPr>
                <w:rFonts w:ascii="楷体" w:eastAsia="楷体" w:hAnsi="楷体" w:cs="宋体" w:hint="eastAsia"/>
                <w:kern w:val="0"/>
                <w:sz w:val="44"/>
                <w:szCs w:val="44"/>
              </w:rPr>
              <w:t>项目名称</w:t>
            </w:r>
          </w:p>
        </w:tc>
        <w:tc>
          <w:tcPr>
            <w:tcW w:w="4714" w:type="dxa"/>
            <w:tcBorders>
              <w:top w:val="single" w:sz="4" w:space="0" w:color="auto"/>
              <w:left w:val="nil"/>
              <w:bottom w:val="single" w:sz="4" w:space="0" w:color="auto"/>
              <w:right w:val="single" w:sz="4" w:space="0" w:color="auto"/>
            </w:tcBorders>
            <w:vAlign w:val="center"/>
          </w:tcPr>
          <w:p w14:paraId="6378A66C" w14:textId="77777777" w:rsidR="006E502A" w:rsidRDefault="006E502A" w:rsidP="005860F1">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项目内容</w:t>
            </w:r>
          </w:p>
        </w:tc>
        <w:tc>
          <w:tcPr>
            <w:tcW w:w="4715" w:type="dxa"/>
            <w:tcBorders>
              <w:top w:val="single" w:sz="4" w:space="0" w:color="auto"/>
              <w:left w:val="nil"/>
              <w:bottom w:val="single" w:sz="4" w:space="0" w:color="auto"/>
              <w:right w:val="single" w:sz="4" w:space="0" w:color="auto"/>
            </w:tcBorders>
            <w:vAlign w:val="center"/>
          </w:tcPr>
          <w:p w14:paraId="2695701A" w14:textId="77777777" w:rsidR="006E502A" w:rsidRDefault="006E502A" w:rsidP="005860F1">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总价（小写）</w:t>
            </w:r>
          </w:p>
        </w:tc>
      </w:tr>
      <w:tr w:rsidR="006E502A" w14:paraId="38E4D059" w14:textId="77777777" w:rsidTr="005860F1">
        <w:trPr>
          <w:trHeight w:val="541"/>
        </w:trPr>
        <w:tc>
          <w:tcPr>
            <w:tcW w:w="4789" w:type="dxa"/>
            <w:tcBorders>
              <w:top w:val="single" w:sz="4" w:space="0" w:color="auto"/>
              <w:left w:val="single" w:sz="4" w:space="0" w:color="auto"/>
              <w:bottom w:val="single" w:sz="4" w:space="0" w:color="auto"/>
              <w:right w:val="single" w:sz="4" w:space="0" w:color="auto"/>
            </w:tcBorders>
            <w:vAlign w:val="center"/>
          </w:tcPr>
          <w:p w14:paraId="186A1947" w14:textId="77777777" w:rsidR="006E502A" w:rsidRDefault="006E502A" w:rsidP="005860F1">
            <w:pPr>
              <w:widowControl/>
              <w:spacing w:line="360" w:lineRule="auto"/>
              <w:ind w:firstLineChars="200" w:firstLine="880"/>
              <w:jc w:val="center"/>
              <w:rPr>
                <w:rFonts w:ascii="楷体" w:eastAsia="楷体" w:hAnsi="楷体" w:cs="宋体" w:hint="eastAsia"/>
                <w:kern w:val="0"/>
                <w:sz w:val="44"/>
                <w:szCs w:val="44"/>
              </w:rPr>
            </w:pPr>
          </w:p>
        </w:tc>
        <w:tc>
          <w:tcPr>
            <w:tcW w:w="4714" w:type="dxa"/>
            <w:tcBorders>
              <w:top w:val="single" w:sz="4" w:space="0" w:color="auto"/>
              <w:left w:val="nil"/>
              <w:bottom w:val="single" w:sz="4" w:space="0" w:color="auto"/>
              <w:right w:val="single" w:sz="4" w:space="0" w:color="auto"/>
            </w:tcBorders>
            <w:vAlign w:val="center"/>
          </w:tcPr>
          <w:p w14:paraId="39586AB2" w14:textId="77777777" w:rsidR="006E502A" w:rsidRDefault="006E502A" w:rsidP="005860F1">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详见投标文件</w:t>
            </w:r>
          </w:p>
        </w:tc>
        <w:tc>
          <w:tcPr>
            <w:tcW w:w="4715" w:type="dxa"/>
            <w:tcBorders>
              <w:top w:val="single" w:sz="4" w:space="0" w:color="auto"/>
              <w:left w:val="nil"/>
              <w:bottom w:val="single" w:sz="4" w:space="0" w:color="auto"/>
              <w:right w:val="single" w:sz="4" w:space="0" w:color="auto"/>
            </w:tcBorders>
            <w:vAlign w:val="center"/>
          </w:tcPr>
          <w:p w14:paraId="10020775" w14:textId="77777777" w:rsidR="006E502A" w:rsidRDefault="006E502A" w:rsidP="005860F1">
            <w:pPr>
              <w:tabs>
                <w:tab w:val="left" w:pos="2185"/>
              </w:tabs>
              <w:spacing w:line="360" w:lineRule="auto"/>
              <w:ind w:firstLineChars="200" w:firstLine="880"/>
              <w:rPr>
                <w:rFonts w:ascii="楷体" w:eastAsia="楷体" w:hAnsi="楷体" w:cs="宋体" w:hint="eastAsia"/>
                <w:sz w:val="44"/>
                <w:szCs w:val="44"/>
              </w:rPr>
            </w:pPr>
          </w:p>
        </w:tc>
      </w:tr>
      <w:tr w:rsidR="006E502A" w14:paraId="0F3D5FDA" w14:textId="77777777" w:rsidTr="005860F1">
        <w:trPr>
          <w:trHeight w:val="691"/>
        </w:trPr>
        <w:tc>
          <w:tcPr>
            <w:tcW w:w="4789" w:type="dxa"/>
            <w:tcBorders>
              <w:top w:val="nil"/>
              <w:left w:val="single" w:sz="4" w:space="0" w:color="auto"/>
              <w:bottom w:val="single" w:sz="4" w:space="0" w:color="auto"/>
              <w:right w:val="single" w:sz="4" w:space="0" w:color="auto"/>
            </w:tcBorders>
            <w:vAlign w:val="center"/>
          </w:tcPr>
          <w:p w14:paraId="3D19ACB1" w14:textId="77777777" w:rsidR="006E502A" w:rsidRDefault="006E502A" w:rsidP="005860F1">
            <w:pPr>
              <w:widowControl/>
              <w:spacing w:line="360" w:lineRule="auto"/>
              <w:ind w:firstLineChars="200" w:firstLine="880"/>
              <w:jc w:val="center"/>
              <w:rPr>
                <w:rFonts w:ascii="楷体" w:eastAsia="楷体" w:hAnsi="楷体" w:cs="宋体" w:hint="eastAsia"/>
                <w:kern w:val="0"/>
                <w:sz w:val="44"/>
                <w:szCs w:val="44"/>
              </w:rPr>
            </w:pPr>
            <w:r>
              <w:rPr>
                <w:rFonts w:ascii="楷体" w:eastAsia="楷体" w:hAnsi="楷体" w:cs="宋体" w:hint="eastAsia"/>
                <w:kern w:val="0"/>
                <w:sz w:val="44"/>
                <w:szCs w:val="44"/>
              </w:rPr>
              <w:t>总价（大写）</w:t>
            </w:r>
          </w:p>
        </w:tc>
        <w:tc>
          <w:tcPr>
            <w:tcW w:w="9429" w:type="dxa"/>
            <w:gridSpan w:val="2"/>
            <w:tcBorders>
              <w:top w:val="nil"/>
              <w:left w:val="nil"/>
              <w:bottom w:val="single" w:sz="4" w:space="0" w:color="auto"/>
              <w:right w:val="single" w:sz="4" w:space="0" w:color="auto"/>
            </w:tcBorders>
            <w:vAlign w:val="center"/>
          </w:tcPr>
          <w:p w14:paraId="1D02CB49" w14:textId="77777777" w:rsidR="006E502A" w:rsidRDefault="006E502A" w:rsidP="005860F1">
            <w:pPr>
              <w:widowControl/>
              <w:spacing w:line="360" w:lineRule="auto"/>
              <w:ind w:firstLineChars="200" w:firstLine="880"/>
              <w:rPr>
                <w:rFonts w:ascii="楷体" w:eastAsia="楷体" w:hAnsi="楷体" w:cs="宋体" w:hint="eastAsia"/>
                <w:color w:val="0070C0"/>
                <w:kern w:val="0"/>
                <w:sz w:val="44"/>
                <w:szCs w:val="44"/>
              </w:rPr>
            </w:pPr>
          </w:p>
        </w:tc>
      </w:tr>
    </w:tbl>
    <w:p w14:paraId="4092E7BE" w14:textId="77777777" w:rsidR="006E502A" w:rsidRDefault="006E502A" w:rsidP="006E502A">
      <w:pPr>
        <w:pStyle w:val="af1"/>
        <w:spacing w:line="360" w:lineRule="auto"/>
        <w:ind w:firstLineChars="200" w:firstLine="482"/>
        <w:rPr>
          <w:rFonts w:ascii="楷体" w:eastAsia="楷体" w:hAnsi="楷体" w:hint="eastAsia"/>
          <w:sz w:val="24"/>
          <w:u w:val="single"/>
        </w:rPr>
      </w:pPr>
      <w:r>
        <w:rPr>
          <w:rFonts w:ascii="楷体" w:eastAsia="楷体" w:hAnsi="楷体" w:hint="eastAsia"/>
          <w:b/>
          <w:sz w:val="24"/>
        </w:rPr>
        <w:t xml:space="preserve">注： </w:t>
      </w:r>
      <w:r>
        <w:rPr>
          <w:rFonts w:ascii="楷体" w:eastAsia="楷体" w:hAnsi="楷体" w:hint="eastAsia"/>
          <w:sz w:val="24"/>
          <w:u w:val="single"/>
        </w:rPr>
        <w:t>1.“总价”包括本次招标要求提供的货物（服务）已支付或将支付的所有费用；</w:t>
      </w:r>
    </w:p>
    <w:p w14:paraId="5ED12AAE" w14:textId="77777777" w:rsidR="006E502A" w:rsidRDefault="006E502A" w:rsidP="006E502A">
      <w:pPr>
        <w:pStyle w:val="af1"/>
        <w:spacing w:line="360" w:lineRule="auto"/>
        <w:ind w:firstLineChars="200" w:firstLine="480"/>
        <w:rPr>
          <w:rFonts w:ascii="楷体" w:eastAsia="楷体" w:hAnsi="楷体" w:hint="eastAsia"/>
          <w:bCs/>
          <w:sz w:val="24"/>
          <w:u w:val="single"/>
        </w:rPr>
      </w:pPr>
      <w:r>
        <w:rPr>
          <w:rFonts w:ascii="楷体" w:eastAsia="楷体" w:hAnsi="楷体" w:hint="eastAsia"/>
          <w:bCs/>
          <w:sz w:val="24"/>
          <w:u w:val="single"/>
        </w:rPr>
        <w:t>2.投标人必须据实填写此表，报价所含与招标文件要求的内容一致；</w:t>
      </w:r>
    </w:p>
    <w:p w14:paraId="195F3A11" w14:textId="77777777" w:rsidR="006E502A" w:rsidRDefault="006E502A" w:rsidP="006E502A">
      <w:pPr>
        <w:pStyle w:val="af1"/>
        <w:spacing w:line="360" w:lineRule="auto"/>
        <w:ind w:firstLineChars="200" w:firstLine="480"/>
        <w:rPr>
          <w:rFonts w:ascii="楷体" w:eastAsia="楷体" w:hAnsi="楷体" w:hint="eastAsia"/>
          <w:bCs/>
          <w:sz w:val="24"/>
          <w:u w:val="single"/>
        </w:rPr>
      </w:pPr>
      <w:r>
        <w:rPr>
          <w:rFonts w:ascii="楷体" w:eastAsia="楷体" w:hAnsi="楷体" w:hint="eastAsia"/>
          <w:bCs/>
          <w:sz w:val="24"/>
          <w:u w:val="single"/>
        </w:rPr>
        <w:t>3.报价保留至小数点后两位，四舍五入。</w:t>
      </w:r>
    </w:p>
    <w:p w14:paraId="75436461" w14:textId="77777777" w:rsidR="006E502A" w:rsidRDefault="006E502A" w:rsidP="006E502A">
      <w:pPr>
        <w:pStyle w:val="af1"/>
        <w:spacing w:line="360" w:lineRule="auto"/>
        <w:ind w:left="482" w:firstLineChars="200" w:firstLine="560"/>
        <w:rPr>
          <w:rFonts w:ascii="楷体" w:eastAsia="楷体" w:hAnsi="楷体" w:hint="eastAsia"/>
          <w:sz w:val="30"/>
        </w:rPr>
      </w:pPr>
      <w:r>
        <w:rPr>
          <w:rFonts w:ascii="楷体" w:eastAsia="楷体" w:hAnsi="楷体" w:hint="eastAsia"/>
        </w:rPr>
        <w:t>法定代表人签字或盖章</w:t>
      </w:r>
      <w:r>
        <w:rPr>
          <w:rFonts w:ascii="楷体" w:eastAsia="楷体" w:hAnsi="楷体" w:hint="eastAsia"/>
          <w:sz w:val="30"/>
        </w:rPr>
        <w:t>：</w:t>
      </w:r>
      <w:r>
        <w:rPr>
          <w:rFonts w:ascii="宋体" w:hAnsi="宋体" w:hint="eastAsia"/>
          <w:b/>
          <w:color w:val="5B9BD5" w:themeColor="accent5"/>
          <w:kern w:val="0"/>
          <w:sz w:val="24"/>
          <w:u w:val="single"/>
        </w:rPr>
        <w:t>××××</w:t>
      </w:r>
    </w:p>
    <w:p w14:paraId="356EE502" w14:textId="77777777" w:rsidR="006E502A" w:rsidRDefault="006E502A" w:rsidP="006E502A">
      <w:pPr>
        <w:pStyle w:val="af1"/>
        <w:spacing w:line="360" w:lineRule="auto"/>
        <w:ind w:leftChars="400" w:left="840" w:firstLineChars="200" w:firstLine="560"/>
        <w:jc w:val="right"/>
        <w:rPr>
          <w:rFonts w:ascii="楷体" w:eastAsia="楷体" w:hAnsi="楷体" w:hint="eastAsia"/>
          <w:sz w:val="30"/>
        </w:rPr>
        <w:sectPr w:rsidR="006E502A" w:rsidSect="006E502A">
          <w:pgSz w:w="16838" w:h="11906" w:orient="landscape"/>
          <w:pgMar w:top="1418" w:right="1418" w:bottom="1418" w:left="1418" w:header="851" w:footer="992" w:gutter="0"/>
          <w:pgNumType w:fmt="decimalFullWidth"/>
          <w:cols w:space="720"/>
          <w:docGrid w:linePitch="290"/>
        </w:sectPr>
      </w:pPr>
      <w:r>
        <w:rPr>
          <w:rFonts w:ascii="楷体" w:eastAsia="楷体" w:hAnsi="楷体" w:hint="eastAsia"/>
        </w:rPr>
        <w:t>日期：</w:t>
      </w:r>
      <w:r>
        <w:rPr>
          <w:rFonts w:ascii="宋体" w:hAnsi="宋体" w:hint="eastAsia"/>
          <w:b/>
          <w:color w:val="5B9BD5" w:themeColor="accent5"/>
          <w:kern w:val="0"/>
          <w:sz w:val="24"/>
          <w:u w:val="single"/>
        </w:rPr>
        <w:t>××××</w:t>
      </w:r>
      <w:r>
        <w:rPr>
          <w:rFonts w:ascii="楷体" w:eastAsia="楷体" w:hAnsi="楷体" w:hint="eastAsia"/>
        </w:rPr>
        <w:t>年</w:t>
      </w:r>
      <w:r>
        <w:rPr>
          <w:rFonts w:ascii="宋体" w:hAnsi="宋体" w:hint="eastAsia"/>
          <w:b/>
          <w:color w:val="5B9BD5" w:themeColor="accent5"/>
          <w:kern w:val="0"/>
          <w:sz w:val="24"/>
          <w:u w:val="single"/>
        </w:rPr>
        <w:t>××</w:t>
      </w:r>
      <w:r>
        <w:rPr>
          <w:rFonts w:ascii="楷体" w:eastAsia="楷体" w:hAnsi="楷体" w:hint="eastAsia"/>
        </w:rPr>
        <w:t>月</w:t>
      </w:r>
      <w:r>
        <w:rPr>
          <w:rFonts w:ascii="宋体" w:hAnsi="宋体" w:hint="eastAsia"/>
          <w:b/>
          <w:color w:val="5B9BD5" w:themeColor="accent5"/>
          <w:kern w:val="0"/>
          <w:sz w:val="24"/>
          <w:u w:val="single"/>
        </w:rPr>
        <w:t>××</w:t>
      </w:r>
      <w:r>
        <w:rPr>
          <w:rFonts w:ascii="楷体" w:eastAsia="楷体" w:hAnsi="楷体" w:hint="eastAsia"/>
        </w:rPr>
        <w:t>日</w:t>
      </w:r>
    </w:p>
    <w:p w14:paraId="03D24435" w14:textId="77777777" w:rsidR="00015CB2" w:rsidRDefault="00000000">
      <w:pPr>
        <w:pStyle w:val="2"/>
        <w:keepNext w:val="0"/>
        <w:keepLines w:val="0"/>
        <w:tabs>
          <w:tab w:val="left" w:pos="764"/>
        </w:tabs>
        <w:spacing w:before="100" w:beforeAutospacing="1" w:after="0" w:line="360" w:lineRule="auto"/>
        <w:rPr>
          <w:rFonts w:ascii="楷体" w:eastAsia="楷体" w:hAnsi="楷体" w:hint="eastAsia"/>
          <w:sz w:val="36"/>
          <w:szCs w:val="36"/>
        </w:rPr>
      </w:pPr>
      <w:r>
        <w:rPr>
          <w:rFonts w:ascii="楷体" w:eastAsia="楷体" w:hAnsi="楷体" w:hint="eastAsia"/>
          <w:sz w:val="36"/>
          <w:szCs w:val="36"/>
        </w:rPr>
        <w:lastRenderedPageBreak/>
        <w:t>清单及明细报价表</w:t>
      </w:r>
      <w:r>
        <w:rPr>
          <w:rFonts w:ascii="楷体" w:eastAsia="楷体" w:hAnsi="楷体" w:cs="宋体" w:hint="eastAsia"/>
          <w:i/>
          <w:iCs/>
          <w:color w:val="0070C0"/>
          <w:kern w:val="0"/>
          <w:szCs w:val="44"/>
        </w:rPr>
        <w:t>（可编辑）</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1608"/>
        <w:gridCol w:w="1492"/>
        <w:gridCol w:w="656"/>
        <w:gridCol w:w="1037"/>
        <w:gridCol w:w="1752"/>
        <w:gridCol w:w="1626"/>
        <w:gridCol w:w="1068"/>
      </w:tblGrid>
      <w:tr w:rsidR="00015CB2" w14:paraId="3785A2CD" w14:textId="77777777">
        <w:trPr>
          <w:trHeight w:val="594"/>
        </w:trPr>
        <w:tc>
          <w:tcPr>
            <w:tcW w:w="9782" w:type="dxa"/>
            <w:gridSpan w:val="8"/>
            <w:vAlign w:val="center"/>
          </w:tcPr>
          <w:p w14:paraId="09484EA0"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一、货物部分</w:t>
            </w:r>
          </w:p>
        </w:tc>
      </w:tr>
      <w:tr w:rsidR="00015CB2" w14:paraId="2E5FB20E" w14:textId="77777777">
        <w:trPr>
          <w:trHeight w:val="594"/>
        </w:trPr>
        <w:tc>
          <w:tcPr>
            <w:tcW w:w="543" w:type="dxa"/>
            <w:tcBorders>
              <w:right w:val="single" w:sz="4" w:space="0" w:color="auto"/>
            </w:tcBorders>
            <w:vAlign w:val="center"/>
          </w:tcPr>
          <w:p w14:paraId="281D3C51"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序号</w:t>
            </w:r>
          </w:p>
        </w:tc>
        <w:tc>
          <w:tcPr>
            <w:tcW w:w="1608" w:type="dxa"/>
            <w:tcBorders>
              <w:left w:val="single" w:sz="4" w:space="0" w:color="auto"/>
              <w:right w:val="single" w:sz="4" w:space="0" w:color="auto"/>
            </w:tcBorders>
            <w:vAlign w:val="center"/>
          </w:tcPr>
          <w:p w14:paraId="44EE2618"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标的名称</w:t>
            </w:r>
          </w:p>
        </w:tc>
        <w:tc>
          <w:tcPr>
            <w:tcW w:w="1492" w:type="dxa"/>
            <w:tcBorders>
              <w:left w:val="single" w:sz="4" w:space="0" w:color="auto"/>
              <w:right w:val="single" w:sz="4" w:space="0" w:color="auto"/>
            </w:tcBorders>
            <w:vAlign w:val="center"/>
          </w:tcPr>
          <w:p w14:paraId="0071D7CA"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品牌型号</w:t>
            </w:r>
          </w:p>
        </w:tc>
        <w:tc>
          <w:tcPr>
            <w:tcW w:w="1693" w:type="dxa"/>
            <w:gridSpan w:val="2"/>
            <w:tcBorders>
              <w:right w:val="single" w:sz="4" w:space="0" w:color="auto"/>
            </w:tcBorders>
            <w:vAlign w:val="center"/>
          </w:tcPr>
          <w:p w14:paraId="31EAEB7B"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数量</w:t>
            </w:r>
          </w:p>
        </w:tc>
        <w:tc>
          <w:tcPr>
            <w:tcW w:w="1752" w:type="dxa"/>
            <w:tcBorders>
              <w:left w:val="single" w:sz="4" w:space="0" w:color="auto"/>
              <w:right w:val="single" w:sz="4" w:space="0" w:color="auto"/>
            </w:tcBorders>
            <w:vAlign w:val="center"/>
          </w:tcPr>
          <w:p w14:paraId="4D8EB59F"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单价（元）</w:t>
            </w:r>
          </w:p>
        </w:tc>
        <w:tc>
          <w:tcPr>
            <w:tcW w:w="1626" w:type="dxa"/>
            <w:tcBorders>
              <w:left w:val="single" w:sz="4" w:space="0" w:color="auto"/>
              <w:right w:val="single" w:sz="4" w:space="0" w:color="auto"/>
            </w:tcBorders>
            <w:vAlign w:val="center"/>
          </w:tcPr>
          <w:p w14:paraId="4C5EB84E"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合计（元）</w:t>
            </w:r>
          </w:p>
        </w:tc>
        <w:tc>
          <w:tcPr>
            <w:tcW w:w="1068" w:type="dxa"/>
            <w:tcBorders>
              <w:left w:val="single" w:sz="4" w:space="0" w:color="auto"/>
            </w:tcBorders>
            <w:vAlign w:val="center"/>
          </w:tcPr>
          <w:p w14:paraId="6E9C6177"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免费质保期</w:t>
            </w:r>
          </w:p>
        </w:tc>
      </w:tr>
      <w:tr w:rsidR="00015CB2" w14:paraId="326BE124" w14:textId="77777777">
        <w:trPr>
          <w:trHeight w:val="594"/>
        </w:trPr>
        <w:tc>
          <w:tcPr>
            <w:tcW w:w="543" w:type="dxa"/>
            <w:tcBorders>
              <w:right w:val="single" w:sz="4" w:space="0" w:color="auto"/>
            </w:tcBorders>
            <w:vAlign w:val="center"/>
          </w:tcPr>
          <w:p w14:paraId="0E177CBC"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1</w:t>
            </w:r>
          </w:p>
        </w:tc>
        <w:tc>
          <w:tcPr>
            <w:tcW w:w="1608" w:type="dxa"/>
            <w:tcBorders>
              <w:left w:val="single" w:sz="4" w:space="0" w:color="auto"/>
              <w:right w:val="single" w:sz="4" w:space="0" w:color="auto"/>
            </w:tcBorders>
            <w:vAlign w:val="center"/>
          </w:tcPr>
          <w:p w14:paraId="0B3E19F5" w14:textId="77777777" w:rsidR="00015CB2" w:rsidRDefault="00000000">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78A6A78E" w14:textId="77777777" w:rsidR="00015CB2" w:rsidRDefault="00015CB2">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763BF7C0" w14:textId="77777777" w:rsidR="00015CB2" w:rsidRDefault="00000000">
            <w:pPr>
              <w:widowControl/>
              <w:jc w:val="center"/>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752" w:type="dxa"/>
            <w:tcBorders>
              <w:left w:val="single" w:sz="4" w:space="0" w:color="auto"/>
              <w:right w:val="single" w:sz="4" w:space="0" w:color="auto"/>
            </w:tcBorders>
            <w:vAlign w:val="center"/>
          </w:tcPr>
          <w:p w14:paraId="4C68CC22" w14:textId="77777777" w:rsidR="00015CB2" w:rsidRDefault="00015CB2">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30218101" w14:textId="77777777" w:rsidR="00015CB2" w:rsidRDefault="00015CB2">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3914A93B" w14:textId="77777777" w:rsidR="00015CB2" w:rsidRDefault="00015CB2">
            <w:pPr>
              <w:spacing w:line="360" w:lineRule="auto"/>
              <w:jc w:val="center"/>
              <w:rPr>
                <w:rFonts w:ascii="楷体" w:eastAsia="楷体" w:hAnsi="楷体" w:hint="eastAsia"/>
                <w:color w:val="5B9BD5" w:themeColor="accent5"/>
                <w:sz w:val="24"/>
              </w:rPr>
            </w:pPr>
          </w:p>
        </w:tc>
      </w:tr>
      <w:tr w:rsidR="00015CB2" w14:paraId="1FFF44E1" w14:textId="77777777">
        <w:trPr>
          <w:trHeight w:val="594"/>
        </w:trPr>
        <w:tc>
          <w:tcPr>
            <w:tcW w:w="543" w:type="dxa"/>
            <w:tcBorders>
              <w:right w:val="single" w:sz="4" w:space="0" w:color="auto"/>
            </w:tcBorders>
            <w:vAlign w:val="center"/>
          </w:tcPr>
          <w:p w14:paraId="79887741"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2</w:t>
            </w:r>
          </w:p>
        </w:tc>
        <w:tc>
          <w:tcPr>
            <w:tcW w:w="1608" w:type="dxa"/>
            <w:tcBorders>
              <w:left w:val="single" w:sz="4" w:space="0" w:color="auto"/>
              <w:right w:val="single" w:sz="4" w:space="0" w:color="auto"/>
            </w:tcBorders>
            <w:vAlign w:val="center"/>
          </w:tcPr>
          <w:p w14:paraId="414D8210" w14:textId="77777777" w:rsidR="00015CB2" w:rsidRDefault="00000000">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170E5A65" w14:textId="77777777" w:rsidR="00015CB2" w:rsidRDefault="00015CB2">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077F1E83" w14:textId="77777777" w:rsidR="00015CB2" w:rsidRDefault="00015CB2">
            <w:pPr>
              <w:widowControl/>
              <w:jc w:val="center"/>
              <w:rPr>
                <w:rFonts w:ascii="楷体" w:eastAsia="楷体" w:hAnsi="楷体" w:cs="Calibri" w:hint="eastAsia"/>
                <w:color w:val="5B9BD5" w:themeColor="accent5"/>
                <w:kern w:val="0"/>
                <w:sz w:val="24"/>
              </w:rPr>
            </w:pPr>
          </w:p>
        </w:tc>
        <w:tc>
          <w:tcPr>
            <w:tcW w:w="1752" w:type="dxa"/>
            <w:tcBorders>
              <w:left w:val="single" w:sz="4" w:space="0" w:color="auto"/>
              <w:right w:val="single" w:sz="4" w:space="0" w:color="auto"/>
            </w:tcBorders>
            <w:vAlign w:val="center"/>
          </w:tcPr>
          <w:p w14:paraId="03DB3752" w14:textId="77777777" w:rsidR="00015CB2" w:rsidRDefault="00015CB2">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6193BF17" w14:textId="77777777" w:rsidR="00015CB2" w:rsidRDefault="00015CB2">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7113F34F" w14:textId="77777777" w:rsidR="00015CB2" w:rsidRDefault="00015CB2">
            <w:pPr>
              <w:spacing w:line="360" w:lineRule="auto"/>
              <w:jc w:val="center"/>
              <w:rPr>
                <w:rFonts w:ascii="楷体" w:eastAsia="楷体" w:hAnsi="楷体" w:hint="eastAsia"/>
                <w:color w:val="5B9BD5" w:themeColor="accent5"/>
                <w:sz w:val="24"/>
              </w:rPr>
            </w:pPr>
          </w:p>
        </w:tc>
      </w:tr>
      <w:tr w:rsidR="00015CB2" w14:paraId="3A4C4C95" w14:textId="77777777">
        <w:trPr>
          <w:trHeight w:val="594"/>
        </w:trPr>
        <w:tc>
          <w:tcPr>
            <w:tcW w:w="543" w:type="dxa"/>
            <w:tcBorders>
              <w:right w:val="single" w:sz="4" w:space="0" w:color="auto"/>
            </w:tcBorders>
            <w:vAlign w:val="center"/>
          </w:tcPr>
          <w:p w14:paraId="49BB4D28"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3</w:t>
            </w:r>
          </w:p>
        </w:tc>
        <w:tc>
          <w:tcPr>
            <w:tcW w:w="1608" w:type="dxa"/>
            <w:tcBorders>
              <w:left w:val="single" w:sz="4" w:space="0" w:color="auto"/>
              <w:right w:val="single" w:sz="4" w:space="0" w:color="auto"/>
            </w:tcBorders>
            <w:vAlign w:val="center"/>
          </w:tcPr>
          <w:p w14:paraId="7E08F1A0" w14:textId="77777777" w:rsidR="00015CB2" w:rsidRDefault="00000000">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583156D1" w14:textId="77777777" w:rsidR="00015CB2" w:rsidRDefault="00015CB2">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0DFB2E8D" w14:textId="77777777" w:rsidR="00015CB2" w:rsidRDefault="00015CB2">
            <w:pPr>
              <w:widowControl/>
              <w:jc w:val="center"/>
              <w:rPr>
                <w:rFonts w:ascii="楷体" w:eastAsia="楷体" w:hAnsi="楷体" w:cs="Calibri" w:hint="eastAsia"/>
                <w:color w:val="5B9BD5" w:themeColor="accent5"/>
                <w:kern w:val="0"/>
                <w:sz w:val="24"/>
              </w:rPr>
            </w:pPr>
          </w:p>
        </w:tc>
        <w:tc>
          <w:tcPr>
            <w:tcW w:w="1752" w:type="dxa"/>
            <w:tcBorders>
              <w:left w:val="single" w:sz="4" w:space="0" w:color="auto"/>
              <w:right w:val="single" w:sz="4" w:space="0" w:color="auto"/>
            </w:tcBorders>
            <w:vAlign w:val="center"/>
          </w:tcPr>
          <w:p w14:paraId="4752FA09" w14:textId="77777777" w:rsidR="00015CB2" w:rsidRDefault="00015CB2">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195ACAA1" w14:textId="77777777" w:rsidR="00015CB2" w:rsidRDefault="00015CB2">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6233CFF8" w14:textId="77777777" w:rsidR="00015CB2" w:rsidRDefault="00015CB2">
            <w:pPr>
              <w:spacing w:line="360" w:lineRule="auto"/>
              <w:jc w:val="center"/>
              <w:rPr>
                <w:rFonts w:ascii="楷体" w:eastAsia="楷体" w:hAnsi="楷体" w:hint="eastAsia"/>
                <w:color w:val="5B9BD5" w:themeColor="accent5"/>
                <w:sz w:val="24"/>
              </w:rPr>
            </w:pPr>
          </w:p>
        </w:tc>
      </w:tr>
      <w:tr w:rsidR="00015CB2" w14:paraId="648618E7" w14:textId="77777777">
        <w:trPr>
          <w:trHeight w:val="594"/>
        </w:trPr>
        <w:tc>
          <w:tcPr>
            <w:tcW w:w="9782" w:type="dxa"/>
            <w:gridSpan w:val="8"/>
            <w:vAlign w:val="center"/>
          </w:tcPr>
          <w:p w14:paraId="5CBB7FBF"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货物部分小计：     元</w:t>
            </w:r>
          </w:p>
        </w:tc>
      </w:tr>
      <w:tr w:rsidR="00015CB2" w14:paraId="580B2362" w14:textId="77777777">
        <w:trPr>
          <w:trHeight w:val="594"/>
        </w:trPr>
        <w:tc>
          <w:tcPr>
            <w:tcW w:w="9782" w:type="dxa"/>
            <w:gridSpan w:val="8"/>
            <w:vAlign w:val="center"/>
          </w:tcPr>
          <w:p w14:paraId="6D7399F0"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hint="eastAsia"/>
                <w:b/>
                <w:color w:val="5B9BD5" w:themeColor="accent5"/>
                <w:sz w:val="24"/>
              </w:rPr>
              <w:t>二、服务部分</w:t>
            </w:r>
          </w:p>
        </w:tc>
      </w:tr>
      <w:tr w:rsidR="00015CB2" w14:paraId="643CD89A" w14:textId="77777777">
        <w:trPr>
          <w:trHeight w:val="696"/>
        </w:trPr>
        <w:tc>
          <w:tcPr>
            <w:tcW w:w="543" w:type="dxa"/>
            <w:tcBorders>
              <w:right w:val="single" w:sz="4" w:space="0" w:color="auto"/>
            </w:tcBorders>
            <w:vAlign w:val="center"/>
          </w:tcPr>
          <w:p w14:paraId="5BA8885A"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序号</w:t>
            </w:r>
          </w:p>
        </w:tc>
        <w:tc>
          <w:tcPr>
            <w:tcW w:w="1608" w:type="dxa"/>
            <w:tcBorders>
              <w:left w:val="single" w:sz="4" w:space="0" w:color="auto"/>
              <w:right w:val="single" w:sz="4" w:space="0" w:color="auto"/>
            </w:tcBorders>
            <w:vAlign w:val="center"/>
          </w:tcPr>
          <w:p w14:paraId="5F073110"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标的名称</w:t>
            </w:r>
          </w:p>
        </w:tc>
        <w:tc>
          <w:tcPr>
            <w:tcW w:w="3185" w:type="dxa"/>
            <w:gridSpan w:val="3"/>
            <w:tcBorders>
              <w:left w:val="single" w:sz="4" w:space="0" w:color="auto"/>
              <w:right w:val="single" w:sz="4" w:space="0" w:color="auto"/>
            </w:tcBorders>
            <w:vAlign w:val="center"/>
          </w:tcPr>
          <w:p w14:paraId="3303C20E"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服务内容</w:t>
            </w:r>
          </w:p>
        </w:tc>
        <w:tc>
          <w:tcPr>
            <w:tcW w:w="1752" w:type="dxa"/>
            <w:tcBorders>
              <w:left w:val="single" w:sz="4" w:space="0" w:color="auto"/>
              <w:right w:val="single" w:sz="4" w:space="0" w:color="auto"/>
            </w:tcBorders>
            <w:vAlign w:val="center"/>
          </w:tcPr>
          <w:p w14:paraId="719166C2"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服务期</w:t>
            </w:r>
          </w:p>
        </w:tc>
        <w:tc>
          <w:tcPr>
            <w:tcW w:w="1626" w:type="dxa"/>
            <w:tcBorders>
              <w:left w:val="single" w:sz="4" w:space="0" w:color="auto"/>
              <w:right w:val="single" w:sz="4" w:space="0" w:color="auto"/>
            </w:tcBorders>
            <w:vAlign w:val="center"/>
          </w:tcPr>
          <w:p w14:paraId="0D4D2613"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价格（元）</w:t>
            </w:r>
          </w:p>
        </w:tc>
        <w:tc>
          <w:tcPr>
            <w:tcW w:w="1068" w:type="dxa"/>
            <w:tcBorders>
              <w:left w:val="single" w:sz="4" w:space="0" w:color="auto"/>
            </w:tcBorders>
            <w:vAlign w:val="center"/>
          </w:tcPr>
          <w:p w14:paraId="06B253B6" w14:textId="77777777" w:rsidR="00015CB2" w:rsidRDefault="00000000">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备注</w:t>
            </w:r>
          </w:p>
        </w:tc>
      </w:tr>
      <w:tr w:rsidR="00015CB2" w14:paraId="659EABBE" w14:textId="77777777">
        <w:trPr>
          <w:trHeight w:val="594"/>
        </w:trPr>
        <w:tc>
          <w:tcPr>
            <w:tcW w:w="543" w:type="dxa"/>
            <w:tcBorders>
              <w:right w:val="single" w:sz="4" w:space="0" w:color="auto"/>
            </w:tcBorders>
            <w:vAlign w:val="center"/>
          </w:tcPr>
          <w:p w14:paraId="5408D8AE"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1</w:t>
            </w:r>
          </w:p>
        </w:tc>
        <w:tc>
          <w:tcPr>
            <w:tcW w:w="1608" w:type="dxa"/>
            <w:tcBorders>
              <w:left w:val="single" w:sz="4" w:space="0" w:color="auto"/>
              <w:right w:val="single" w:sz="4" w:space="0" w:color="auto"/>
            </w:tcBorders>
            <w:vAlign w:val="center"/>
          </w:tcPr>
          <w:p w14:paraId="4B98366D" w14:textId="77777777" w:rsidR="00015CB2"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 xml:space="preserve"> </w:t>
            </w:r>
          </w:p>
        </w:tc>
        <w:tc>
          <w:tcPr>
            <w:tcW w:w="3185" w:type="dxa"/>
            <w:gridSpan w:val="3"/>
            <w:tcBorders>
              <w:left w:val="single" w:sz="4" w:space="0" w:color="auto"/>
              <w:right w:val="single" w:sz="4" w:space="0" w:color="auto"/>
            </w:tcBorders>
            <w:vAlign w:val="center"/>
          </w:tcPr>
          <w:p w14:paraId="13398B2A" w14:textId="77777777" w:rsidR="00015CB2" w:rsidRDefault="00015CB2">
            <w:pPr>
              <w:spacing w:line="360" w:lineRule="auto"/>
              <w:jc w:val="center"/>
              <w:rPr>
                <w:rFonts w:ascii="楷体" w:eastAsia="楷体" w:hAnsi="楷体" w:hint="eastAsia"/>
                <w:color w:val="5B9BD5" w:themeColor="accent5"/>
                <w:sz w:val="24"/>
                <w:highlight w:val="yellow"/>
              </w:rPr>
            </w:pPr>
          </w:p>
        </w:tc>
        <w:tc>
          <w:tcPr>
            <w:tcW w:w="1752" w:type="dxa"/>
            <w:tcBorders>
              <w:left w:val="single" w:sz="4" w:space="0" w:color="auto"/>
              <w:right w:val="single" w:sz="4" w:space="0" w:color="auto"/>
            </w:tcBorders>
            <w:vAlign w:val="center"/>
          </w:tcPr>
          <w:p w14:paraId="0F1441C4" w14:textId="77777777" w:rsidR="00015CB2" w:rsidRDefault="00015CB2">
            <w:pPr>
              <w:spacing w:line="360" w:lineRule="auto"/>
              <w:jc w:val="center"/>
              <w:rPr>
                <w:rFonts w:ascii="楷体" w:eastAsia="楷体" w:hAnsi="楷体" w:hint="eastAsia"/>
                <w:color w:val="5B9BD5" w:themeColor="accent5"/>
                <w:sz w:val="24"/>
                <w:highlight w:val="yellow"/>
              </w:rPr>
            </w:pPr>
          </w:p>
        </w:tc>
        <w:tc>
          <w:tcPr>
            <w:tcW w:w="1626" w:type="dxa"/>
            <w:tcBorders>
              <w:left w:val="single" w:sz="4" w:space="0" w:color="auto"/>
              <w:right w:val="single" w:sz="4" w:space="0" w:color="auto"/>
            </w:tcBorders>
            <w:vAlign w:val="center"/>
          </w:tcPr>
          <w:p w14:paraId="30364D47" w14:textId="77777777" w:rsidR="00015CB2" w:rsidRDefault="00015CB2">
            <w:pPr>
              <w:spacing w:line="360" w:lineRule="auto"/>
              <w:jc w:val="center"/>
              <w:rPr>
                <w:rFonts w:ascii="楷体" w:eastAsia="楷体" w:hAnsi="楷体" w:hint="eastAsia"/>
                <w:color w:val="5B9BD5" w:themeColor="accent5"/>
                <w:sz w:val="24"/>
                <w:highlight w:val="yellow"/>
              </w:rPr>
            </w:pPr>
          </w:p>
        </w:tc>
        <w:tc>
          <w:tcPr>
            <w:tcW w:w="1068" w:type="dxa"/>
            <w:tcBorders>
              <w:left w:val="single" w:sz="4" w:space="0" w:color="auto"/>
            </w:tcBorders>
          </w:tcPr>
          <w:p w14:paraId="6968D44A" w14:textId="77777777" w:rsidR="00015CB2" w:rsidRDefault="00015CB2">
            <w:pPr>
              <w:spacing w:line="360" w:lineRule="auto"/>
              <w:jc w:val="center"/>
              <w:rPr>
                <w:rFonts w:ascii="楷体" w:eastAsia="楷体" w:hAnsi="楷体" w:hint="eastAsia"/>
                <w:color w:val="5B9BD5" w:themeColor="accent5"/>
                <w:sz w:val="24"/>
                <w:highlight w:val="yellow"/>
              </w:rPr>
            </w:pPr>
          </w:p>
        </w:tc>
      </w:tr>
      <w:tr w:rsidR="00015CB2" w14:paraId="5BD8EFB5" w14:textId="77777777">
        <w:trPr>
          <w:trHeight w:val="594"/>
        </w:trPr>
        <w:tc>
          <w:tcPr>
            <w:tcW w:w="9782" w:type="dxa"/>
            <w:gridSpan w:val="8"/>
            <w:vAlign w:val="center"/>
          </w:tcPr>
          <w:p w14:paraId="701FCDF1"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b/>
                <w:color w:val="5B9BD5" w:themeColor="accent5"/>
                <w:sz w:val="24"/>
              </w:rPr>
              <w:t>服务</w:t>
            </w:r>
            <w:r>
              <w:rPr>
                <w:rFonts w:ascii="楷体" w:eastAsia="楷体" w:hAnsi="楷体" w:hint="eastAsia"/>
                <w:b/>
                <w:color w:val="5B9BD5" w:themeColor="accent5"/>
                <w:sz w:val="24"/>
              </w:rPr>
              <w:t>部分小计：     元</w:t>
            </w:r>
          </w:p>
        </w:tc>
      </w:tr>
      <w:tr w:rsidR="00015CB2" w14:paraId="617E1961" w14:textId="77777777">
        <w:tc>
          <w:tcPr>
            <w:tcW w:w="4299" w:type="dxa"/>
            <w:gridSpan w:val="4"/>
          </w:tcPr>
          <w:p w14:paraId="1B2ADCA6" w14:textId="77777777" w:rsidR="00015CB2" w:rsidRDefault="00000000">
            <w:pPr>
              <w:spacing w:line="360" w:lineRule="auto"/>
              <w:rPr>
                <w:rFonts w:ascii="楷体" w:eastAsia="楷体" w:hAnsi="楷体" w:hint="eastAsia"/>
                <w:b/>
                <w:sz w:val="24"/>
              </w:rPr>
            </w:pPr>
            <w:r>
              <w:rPr>
                <w:rFonts w:ascii="楷体" w:eastAsia="楷体" w:hAnsi="楷体" w:hint="eastAsia"/>
                <w:b/>
                <w:color w:val="5B9BD5" w:themeColor="accent5"/>
                <w:sz w:val="24"/>
              </w:rPr>
              <w:t>其它与项目有关的费用</w:t>
            </w:r>
            <w:r>
              <w:rPr>
                <w:rFonts w:ascii="楷体" w:eastAsia="楷体" w:hAnsi="楷体" w:hint="eastAsia"/>
                <w:b/>
                <w:i/>
                <w:iCs/>
                <w:color w:val="5B9BD5" w:themeColor="accent5"/>
                <w:sz w:val="24"/>
              </w:rPr>
              <w:t>（可编辑）</w:t>
            </w:r>
          </w:p>
        </w:tc>
        <w:tc>
          <w:tcPr>
            <w:tcW w:w="5483" w:type="dxa"/>
            <w:gridSpan w:val="4"/>
          </w:tcPr>
          <w:p w14:paraId="0A64FC52"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cs="楷体" w:hint="eastAsia"/>
                <w:b/>
                <w:color w:val="5B9BD5" w:themeColor="accent5"/>
                <w:kern w:val="0"/>
                <w:sz w:val="24"/>
              </w:rPr>
              <w:t>元</w:t>
            </w:r>
          </w:p>
        </w:tc>
      </w:tr>
      <w:tr w:rsidR="00015CB2" w14:paraId="5FDD9F90" w14:textId="77777777">
        <w:tc>
          <w:tcPr>
            <w:tcW w:w="4299" w:type="dxa"/>
            <w:gridSpan w:val="4"/>
          </w:tcPr>
          <w:p w14:paraId="1C3FF5DB" w14:textId="77777777" w:rsidR="00015CB2" w:rsidRDefault="00000000">
            <w:pPr>
              <w:spacing w:line="360" w:lineRule="auto"/>
              <w:rPr>
                <w:rFonts w:ascii="楷体" w:eastAsia="楷体" w:hAnsi="楷体" w:hint="eastAsia"/>
                <w:b/>
                <w:color w:val="5B9BD5" w:themeColor="accent5"/>
                <w:sz w:val="24"/>
              </w:rPr>
            </w:pPr>
            <w:r>
              <w:rPr>
                <w:rFonts w:ascii="楷体" w:eastAsia="楷体" w:hAnsi="楷体" w:hint="eastAsia"/>
                <w:b/>
                <w:color w:val="5B9BD5" w:themeColor="accent5"/>
                <w:sz w:val="24"/>
              </w:rPr>
              <w:t>项目总报价</w:t>
            </w:r>
          </w:p>
        </w:tc>
        <w:tc>
          <w:tcPr>
            <w:tcW w:w="5483" w:type="dxa"/>
            <w:gridSpan w:val="4"/>
          </w:tcPr>
          <w:p w14:paraId="2551B31B" w14:textId="77777777" w:rsidR="00015CB2" w:rsidRDefault="00000000">
            <w:pPr>
              <w:spacing w:line="360" w:lineRule="auto"/>
              <w:jc w:val="center"/>
              <w:rPr>
                <w:rFonts w:ascii="楷体" w:eastAsia="楷体" w:hAnsi="楷体" w:hint="eastAsia"/>
                <w:color w:val="5B9BD5" w:themeColor="accent5"/>
                <w:sz w:val="24"/>
              </w:rPr>
            </w:pPr>
            <w:r>
              <w:rPr>
                <w:rFonts w:ascii="楷体" w:eastAsia="楷体" w:hAnsi="楷体" w:cs="楷体" w:hint="eastAsia"/>
                <w:b/>
                <w:color w:val="5B9BD5" w:themeColor="accent5"/>
                <w:kern w:val="0"/>
                <w:sz w:val="24"/>
              </w:rPr>
              <w:t>元</w:t>
            </w:r>
          </w:p>
        </w:tc>
      </w:tr>
    </w:tbl>
    <w:p w14:paraId="0C84D26E" w14:textId="77777777" w:rsidR="00015CB2" w:rsidRDefault="00015CB2">
      <w:pPr>
        <w:spacing w:line="360" w:lineRule="auto"/>
        <w:rPr>
          <w:rFonts w:ascii="楷体" w:eastAsia="楷体" w:hAnsi="楷体" w:hint="eastAsia"/>
          <w:b/>
          <w:sz w:val="24"/>
        </w:rPr>
      </w:pPr>
    </w:p>
    <w:p w14:paraId="0638B0D0" w14:textId="77777777" w:rsidR="00015CB2" w:rsidRDefault="00000000">
      <w:pPr>
        <w:spacing w:line="360" w:lineRule="auto"/>
        <w:rPr>
          <w:rFonts w:ascii="楷体" w:eastAsia="楷体" w:hAnsi="楷体" w:hint="eastAsia"/>
          <w:b/>
          <w:sz w:val="24"/>
          <w:u w:val="single"/>
        </w:rPr>
      </w:pPr>
      <w:r>
        <w:rPr>
          <w:rFonts w:ascii="楷体" w:eastAsia="楷体" w:hAnsi="楷体" w:hint="eastAsia"/>
          <w:b/>
          <w:sz w:val="24"/>
        </w:rPr>
        <w:t>注：</w:t>
      </w:r>
      <w:r>
        <w:rPr>
          <w:rFonts w:ascii="楷体" w:eastAsia="楷体" w:hAnsi="楷体" w:hint="eastAsia"/>
          <w:sz w:val="24"/>
        </w:rPr>
        <w:t>1、</w:t>
      </w:r>
      <w:r>
        <w:rPr>
          <w:rFonts w:ascii="楷体" w:eastAsia="楷体" w:hAnsi="楷体" w:hint="eastAsia"/>
          <w:b/>
          <w:sz w:val="24"/>
          <w:u w:val="single"/>
        </w:rPr>
        <w:t>投标人应当按照招标文件采购需求及相关报价要求填写</w:t>
      </w:r>
      <w:r>
        <w:rPr>
          <w:rFonts w:ascii="楷体" w:eastAsia="楷体" w:hAnsi="楷体" w:hint="eastAsia"/>
          <w:sz w:val="24"/>
          <w:u w:val="single"/>
        </w:rPr>
        <w:t>。</w:t>
      </w:r>
    </w:p>
    <w:p w14:paraId="32D06F73" w14:textId="77777777" w:rsidR="00015CB2" w:rsidRDefault="00000000">
      <w:pPr>
        <w:spacing w:line="360" w:lineRule="auto"/>
        <w:ind w:leftChars="-135" w:left="-283" w:firstLineChars="200" w:firstLine="480"/>
        <w:rPr>
          <w:rFonts w:ascii="楷体" w:eastAsia="楷体" w:hAnsi="楷体" w:hint="eastAsia"/>
          <w:sz w:val="24"/>
          <w:u w:val="single"/>
        </w:rPr>
      </w:pPr>
      <w:r>
        <w:rPr>
          <w:rFonts w:ascii="楷体" w:eastAsia="楷体" w:hAnsi="楷体" w:hint="eastAsia"/>
          <w:sz w:val="24"/>
        </w:rPr>
        <w:t>2、</w:t>
      </w:r>
      <w:r>
        <w:rPr>
          <w:rFonts w:ascii="楷体" w:eastAsia="楷体" w:hAnsi="楷体" w:hint="eastAsia"/>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486F0660" w14:textId="77777777" w:rsidR="00015CB2" w:rsidRDefault="00000000">
      <w:pPr>
        <w:spacing w:line="360" w:lineRule="auto"/>
        <w:ind w:leftChars="-135" w:left="-283" w:firstLineChars="200" w:firstLine="480"/>
        <w:rPr>
          <w:rFonts w:ascii="楷体" w:eastAsia="楷体" w:hAnsi="楷体" w:hint="eastAsia"/>
          <w:sz w:val="24"/>
          <w:u w:val="single"/>
        </w:rPr>
      </w:pPr>
      <w:r>
        <w:rPr>
          <w:rFonts w:ascii="楷体" w:eastAsia="楷体" w:hAnsi="楷体" w:hint="eastAsia"/>
          <w:sz w:val="24"/>
        </w:rPr>
        <w:t>3、</w:t>
      </w:r>
      <w:r>
        <w:rPr>
          <w:rFonts w:ascii="楷体" w:eastAsia="楷体" w:hAnsi="楷体" w:hint="eastAsia"/>
          <w:sz w:val="24"/>
          <w:u w:val="single"/>
        </w:rPr>
        <w:t>本表中项目总报价应与开标一览表</w:t>
      </w:r>
      <w:proofErr w:type="gramStart"/>
      <w:r>
        <w:rPr>
          <w:rFonts w:ascii="楷体" w:eastAsia="楷体" w:hAnsi="楷体" w:hint="eastAsia"/>
          <w:sz w:val="24"/>
          <w:u w:val="single"/>
        </w:rPr>
        <w:t>中项目</w:t>
      </w:r>
      <w:proofErr w:type="gramEnd"/>
      <w:r>
        <w:rPr>
          <w:rFonts w:ascii="楷体" w:eastAsia="楷体" w:hAnsi="楷体" w:hint="eastAsia"/>
          <w:sz w:val="24"/>
          <w:u w:val="single"/>
        </w:rPr>
        <w:t>总报价保持一致。</w:t>
      </w:r>
    </w:p>
    <w:p w14:paraId="0DDA9CDB" w14:textId="77777777" w:rsidR="00015CB2" w:rsidRDefault="00000000">
      <w:pPr>
        <w:spacing w:line="360" w:lineRule="auto"/>
        <w:ind w:leftChars="-135" w:left="-283" w:firstLineChars="200" w:firstLine="480"/>
        <w:rPr>
          <w:rFonts w:ascii="楷体" w:eastAsia="楷体" w:hAnsi="楷体" w:hint="eastAsia"/>
          <w:bCs/>
          <w:sz w:val="24"/>
          <w:u w:val="single"/>
        </w:rPr>
      </w:pPr>
      <w:r>
        <w:rPr>
          <w:rFonts w:ascii="楷体" w:eastAsia="楷体" w:hAnsi="楷体" w:hint="eastAsia"/>
          <w:sz w:val="24"/>
        </w:rPr>
        <w:t>4、</w:t>
      </w:r>
      <w:r>
        <w:rPr>
          <w:rFonts w:ascii="楷体" w:eastAsia="楷体" w:hAnsi="楷体" w:hint="eastAsia"/>
          <w:bCs/>
          <w:sz w:val="24"/>
          <w:u w:val="single"/>
        </w:rPr>
        <w:t>报价保留至小数点后两位，四舍五入。</w:t>
      </w:r>
    </w:p>
    <w:p w14:paraId="39BC6D08" w14:textId="22C5B63D" w:rsidR="00D03D34" w:rsidRDefault="00000000">
      <w:pPr>
        <w:spacing w:line="360" w:lineRule="auto"/>
        <w:ind w:leftChars="-135" w:left="-283" w:firstLineChars="200" w:firstLine="480"/>
        <w:rPr>
          <w:rFonts w:ascii="楷体" w:eastAsia="楷体" w:hAnsi="楷体" w:hint="eastAsia"/>
          <w:bCs/>
          <w:sz w:val="24"/>
          <w:u w:val="single"/>
        </w:rPr>
      </w:pPr>
      <w:r>
        <w:rPr>
          <w:rFonts w:ascii="楷体" w:eastAsia="楷体" w:hAnsi="楷体" w:hint="eastAsia"/>
          <w:bCs/>
          <w:sz w:val="24"/>
        </w:rPr>
        <w:t>5、</w:t>
      </w:r>
      <w:r>
        <w:rPr>
          <w:rFonts w:ascii="楷体" w:eastAsia="楷体" w:hAnsi="楷体" w:hint="eastAsia"/>
          <w:bCs/>
          <w:sz w:val="24"/>
          <w:u w:val="single"/>
        </w:rPr>
        <w:t>标的物报价不得为零，否则投标无效。</w:t>
      </w:r>
      <w:r w:rsidR="00D03D34">
        <w:rPr>
          <w:rFonts w:ascii="楷体" w:eastAsia="楷体" w:hAnsi="楷体" w:hint="eastAsia"/>
          <w:bCs/>
          <w:sz w:val="24"/>
          <w:u w:val="single"/>
        </w:rPr>
        <w:br w:type="page"/>
      </w:r>
    </w:p>
    <w:p w14:paraId="5C78B04E" w14:textId="2F62E3B2" w:rsidR="00D03D34" w:rsidRPr="00D03D34" w:rsidRDefault="009B7A7B" w:rsidP="00D03D34">
      <w:pPr>
        <w:tabs>
          <w:tab w:val="left" w:pos="764"/>
        </w:tabs>
        <w:spacing w:before="100" w:beforeAutospacing="1" w:line="360" w:lineRule="auto"/>
        <w:jc w:val="center"/>
        <w:outlineLvl w:val="1"/>
        <w:rPr>
          <w:rFonts w:ascii="楷体" w:eastAsia="楷体" w:hAnsi="楷体" w:hint="eastAsia"/>
          <w:b/>
          <w:kern w:val="0"/>
          <w:sz w:val="36"/>
          <w:szCs w:val="36"/>
        </w:rPr>
      </w:pPr>
      <w:r>
        <w:rPr>
          <w:rFonts w:ascii="楷体" w:eastAsia="楷体" w:hAnsi="楷体" w:hint="eastAsia"/>
          <w:b/>
          <w:kern w:val="0"/>
          <w:sz w:val="36"/>
          <w:szCs w:val="36"/>
        </w:rPr>
        <w:lastRenderedPageBreak/>
        <w:t>主要</w:t>
      </w:r>
      <w:r w:rsidR="00D03D34" w:rsidRPr="00D03D34">
        <w:rPr>
          <w:rFonts w:ascii="楷体" w:eastAsia="楷体" w:hAnsi="楷体" w:hint="eastAsia"/>
          <w:b/>
          <w:kern w:val="0"/>
          <w:sz w:val="36"/>
          <w:szCs w:val="36"/>
        </w:rPr>
        <w:t>标的信息</w:t>
      </w:r>
    </w:p>
    <w:p w14:paraId="1D108B43" w14:textId="77777777" w:rsidR="00D03D34" w:rsidRPr="00D03D34" w:rsidRDefault="00D03D34" w:rsidP="00D03D34">
      <w:pPr>
        <w:spacing w:after="312" w:line="360" w:lineRule="auto"/>
        <w:rPr>
          <w:rFonts w:ascii="宋体" w:hAnsi="宋体" w:hint="eastAsia"/>
          <w:b/>
          <w:kern w:val="0"/>
        </w:rPr>
      </w:pPr>
      <w:r w:rsidRPr="00D03D34">
        <w:rPr>
          <w:rFonts w:ascii="宋体" w:hAnsi="宋体" w:hint="eastAsia"/>
          <w:kern w:val="0"/>
        </w:rPr>
        <w:t>投标人全称：</w:t>
      </w:r>
    </w:p>
    <w:tbl>
      <w:tblPr>
        <w:tblW w:w="7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3780"/>
      </w:tblGrid>
      <w:tr w:rsidR="00D03D34" w:rsidRPr="00D03D34" w14:paraId="060134B7" w14:textId="77777777" w:rsidTr="00B72729">
        <w:tc>
          <w:tcPr>
            <w:tcW w:w="3901" w:type="dxa"/>
            <w:tcBorders>
              <w:top w:val="single" w:sz="4" w:space="0" w:color="auto"/>
              <w:left w:val="single" w:sz="4" w:space="0" w:color="auto"/>
              <w:bottom w:val="single" w:sz="4" w:space="0" w:color="auto"/>
              <w:right w:val="single" w:sz="4" w:space="0" w:color="auto"/>
            </w:tcBorders>
          </w:tcPr>
          <w:p w14:paraId="1EBB4489" w14:textId="77777777" w:rsidR="00D03D34" w:rsidRPr="00D03D34" w:rsidRDefault="00D03D34" w:rsidP="00D03D34">
            <w:pPr>
              <w:spacing w:after="160" w:line="278" w:lineRule="auto"/>
              <w:jc w:val="center"/>
              <w:rPr>
                <w:rFonts w:ascii="宋体" w:hAnsi="宋体" w:cs="宋体" w:hint="eastAsia"/>
                <w:kern w:val="0"/>
              </w:rPr>
            </w:pPr>
            <w:r w:rsidRPr="00D03D34">
              <w:rPr>
                <w:rFonts w:ascii="宋体" w:hAnsi="宋体" w:cs="宋体" w:hint="eastAsia"/>
                <w:kern w:val="0"/>
              </w:rPr>
              <w:t>货物类</w:t>
            </w:r>
          </w:p>
        </w:tc>
        <w:tc>
          <w:tcPr>
            <w:tcW w:w="3780" w:type="dxa"/>
            <w:tcBorders>
              <w:top w:val="single" w:sz="4" w:space="0" w:color="auto"/>
              <w:left w:val="single" w:sz="4" w:space="0" w:color="auto"/>
              <w:bottom w:val="single" w:sz="4" w:space="0" w:color="auto"/>
              <w:right w:val="single" w:sz="4" w:space="0" w:color="auto"/>
            </w:tcBorders>
          </w:tcPr>
          <w:p w14:paraId="11410248" w14:textId="77777777" w:rsidR="00D03D34" w:rsidRPr="00D03D34" w:rsidRDefault="00D03D34" w:rsidP="00D03D34">
            <w:pPr>
              <w:spacing w:after="160" w:line="278" w:lineRule="auto"/>
              <w:jc w:val="center"/>
              <w:rPr>
                <w:rFonts w:ascii="宋体" w:hAnsi="宋体" w:cs="宋体" w:hint="eastAsia"/>
                <w:kern w:val="0"/>
              </w:rPr>
            </w:pPr>
            <w:r w:rsidRPr="00D03D34">
              <w:rPr>
                <w:rFonts w:ascii="宋体" w:hAnsi="宋体" w:cs="宋体" w:hint="eastAsia"/>
                <w:kern w:val="0"/>
              </w:rPr>
              <w:t>服务类</w:t>
            </w:r>
          </w:p>
        </w:tc>
      </w:tr>
      <w:tr w:rsidR="00D03D34" w:rsidRPr="00D03D34" w14:paraId="6F576EA2" w14:textId="77777777" w:rsidTr="00B72729">
        <w:trPr>
          <w:trHeight w:val="3810"/>
        </w:trPr>
        <w:tc>
          <w:tcPr>
            <w:tcW w:w="3901" w:type="dxa"/>
            <w:tcBorders>
              <w:top w:val="single" w:sz="4" w:space="0" w:color="auto"/>
              <w:left w:val="single" w:sz="4" w:space="0" w:color="auto"/>
              <w:bottom w:val="single" w:sz="4" w:space="0" w:color="auto"/>
              <w:right w:val="single" w:sz="4" w:space="0" w:color="auto"/>
            </w:tcBorders>
          </w:tcPr>
          <w:p w14:paraId="774FF890"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名称：</w:t>
            </w:r>
          </w:p>
          <w:p w14:paraId="51FFB355"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品牌（如有）：</w:t>
            </w:r>
          </w:p>
          <w:p w14:paraId="598FAA01"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规格型号：</w:t>
            </w:r>
          </w:p>
          <w:p w14:paraId="7779D84E"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数量：</w:t>
            </w:r>
          </w:p>
          <w:p w14:paraId="186C106A"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单价：</w:t>
            </w:r>
          </w:p>
        </w:tc>
        <w:tc>
          <w:tcPr>
            <w:tcW w:w="3780" w:type="dxa"/>
            <w:tcBorders>
              <w:top w:val="single" w:sz="4" w:space="0" w:color="auto"/>
              <w:left w:val="single" w:sz="4" w:space="0" w:color="auto"/>
              <w:bottom w:val="single" w:sz="4" w:space="0" w:color="auto"/>
              <w:right w:val="single" w:sz="4" w:space="0" w:color="auto"/>
            </w:tcBorders>
          </w:tcPr>
          <w:p w14:paraId="04BE7187"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名称：</w:t>
            </w:r>
          </w:p>
          <w:p w14:paraId="1915F24E"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服务范围：</w:t>
            </w:r>
          </w:p>
          <w:p w14:paraId="79FD5EE4" w14:textId="77777777" w:rsidR="00D03D34" w:rsidRPr="00D03D34" w:rsidRDefault="00D03D34" w:rsidP="00D03D34">
            <w:pPr>
              <w:spacing w:after="160" w:line="360" w:lineRule="auto"/>
              <w:rPr>
                <w:rFonts w:ascii="宋体" w:hAnsi="宋体" w:cs="宋体" w:hint="eastAsia"/>
                <w:kern w:val="0"/>
                <w:u w:val="single"/>
              </w:rPr>
            </w:pPr>
            <w:r w:rsidRPr="00D03D34">
              <w:rPr>
                <w:rFonts w:ascii="宋体" w:hAnsi="宋体" w:cs="宋体" w:hint="eastAsia"/>
                <w:kern w:val="0"/>
              </w:rPr>
              <w:t>服务要求：</w:t>
            </w:r>
          </w:p>
          <w:p w14:paraId="082E58C0" w14:textId="77777777" w:rsidR="00D03D34" w:rsidRPr="00D03D34" w:rsidRDefault="00D03D34" w:rsidP="00D03D34">
            <w:pPr>
              <w:spacing w:after="160" w:line="360" w:lineRule="auto"/>
              <w:rPr>
                <w:rFonts w:ascii="宋体" w:hAnsi="宋体" w:cs="宋体" w:hint="eastAsia"/>
                <w:kern w:val="0"/>
                <w:u w:val="single"/>
              </w:rPr>
            </w:pPr>
            <w:r w:rsidRPr="00D03D34">
              <w:rPr>
                <w:rFonts w:ascii="宋体" w:hAnsi="宋体" w:cs="宋体" w:hint="eastAsia"/>
                <w:kern w:val="0"/>
              </w:rPr>
              <w:t>服务时间：</w:t>
            </w:r>
          </w:p>
          <w:p w14:paraId="750F8468" w14:textId="77777777" w:rsidR="00D03D34" w:rsidRPr="00D03D34" w:rsidRDefault="00D03D34" w:rsidP="00D03D34">
            <w:pPr>
              <w:spacing w:after="160" w:line="360" w:lineRule="auto"/>
              <w:rPr>
                <w:rFonts w:ascii="宋体" w:hAnsi="宋体" w:cs="宋体" w:hint="eastAsia"/>
                <w:kern w:val="0"/>
              </w:rPr>
            </w:pPr>
            <w:r w:rsidRPr="00D03D34">
              <w:rPr>
                <w:rFonts w:ascii="宋体" w:hAnsi="宋体" w:cs="宋体" w:hint="eastAsia"/>
                <w:kern w:val="0"/>
              </w:rPr>
              <w:t>服务标准：</w:t>
            </w:r>
          </w:p>
        </w:tc>
      </w:tr>
    </w:tbl>
    <w:p w14:paraId="083C2994" w14:textId="5D83F4E3" w:rsidR="00D03D34" w:rsidRPr="009B7A7B" w:rsidRDefault="009B7A7B" w:rsidP="009B7A7B">
      <w:pPr>
        <w:widowControl/>
        <w:spacing w:line="500" w:lineRule="exact"/>
        <w:rPr>
          <w:rFonts w:ascii="宋体" w:hAnsi="宋体" w:cs="宋体" w:hint="eastAsia"/>
          <w:sz w:val="24"/>
        </w:rPr>
      </w:pPr>
      <w:r w:rsidRPr="009B7A7B">
        <w:rPr>
          <w:rFonts w:ascii="宋体" w:hAnsi="宋体" w:cs="宋体" w:hint="eastAsia"/>
          <w:sz w:val="24"/>
        </w:rPr>
        <w:t>注：</w:t>
      </w:r>
    </w:p>
    <w:p w14:paraId="1A79D5A6" w14:textId="5CD68741" w:rsidR="009B7A7B" w:rsidRDefault="009B7A7B" w:rsidP="009B7A7B">
      <w:pPr>
        <w:widowControl/>
        <w:spacing w:line="500" w:lineRule="exact"/>
        <w:rPr>
          <w:rFonts w:ascii="宋体" w:hAnsi="宋体" w:cs="宋体" w:hint="eastAsia"/>
          <w:sz w:val="24"/>
        </w:rPr>
      </w:pPr>
      <w:r>
        <w:rPr>
          <w:rFonts w:ascii="宋体" w:hAnsi="宋体" w:cs="宋体" w:hint="eastAsia"/>
          <w:sz w:val="24"/>
        </w:rPr>
        <w:t>★根据《政府采购货物和服务招投标管理办法》第六十九条，“中标结果公告内容应当包括采购人及其委托的采购代理机构的名称、地址、联系方式，项目名称和项目编号，中标人名称、地址和中标金额，主要中标标的</w:t>
      </w:r>
      <w:proofErr w:type="gramStart"/>
      <w:r>
        <w:rPr>
          <w:rFonts w:ascii="宋体" w:hAnsi="宋体" w:cs="宋体" w:hint="eastAsia"/>
          <w:sz w:val="24"/>
        </w:rPr>
        <w:t>的</w:t>
      </w:r>
      <w:proofErr w:type="gramEnd"/>
      <w:r>
        <w:rPr>
          <w:rFonts w:ascii="宋体" w:hAnsi="宋体" w:cs="宋体" w:hint="eastAsia"/>
          <w:sz w:val="24"/>
        </w:rPr>
        <w:t>名称、规格型号、数量、单价、服务要求，中标公告期限以及评审专家名单”，因此各供应商须在主要标的信息一栏，明确填写以下主要标的名称、规格型号、数量、单价。</w:t>
      </w:r>
    </w:p>
    <w:tbl>
      <w:tblPr>
        <w:tblW w:w="910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4"/>
        <w:gridCol w:w="8460"/>
      </w:tblGrid>
      <w:tr w:rsidR="001E2279" w14:paraId="482BD189" w14:textId="77777777" w:rsidTr="00AE25BD">
        <w:trPr>
          <w:trHeight w:val="64"/>
        </w:trPr>
        <w:tc>
          <w:tcPr>
            <w:tcW w:w="644" w:type="dxa"/>
            <w:tcBorders>
              <w:top w:val="single" w:sz="4" w:space="0" w:color="000000"/>
              <w:left w:val="single" w:sz="4" w:space="0" w:color="000000"/>
              <w:bottom w:val="single" w:sz="4" w:space="0" w:color="000000"/>
              <w:right w:val="single" w:sz="4" w:space="0" w:color="000000"/>
            </w:tcBorders>
            <w:hideMark/>
          </w:tcPr>
          <w:p w14:paraId="3A6D50D0" w14:textId="77777777" w:rsidR="001E2279" w:rsidRDefault="001E2279" w:rsidP="00AE25BD">
            <w:pPr>
              <w:spacing w:line="360" w:lineRule="auto"/>
              <w:jc w:val="center"/>
              <w:rPr>
                <w:rFonts w:ascii="宋体" w:hAnsi="宋体" w:cs="宋体" w:hint="eastAsia"/>
                <w:sz w:val="24"/>
              </w:rPr>
            </w:pPr>
            <w:r>
              <w:rPr>
                <w:rFonts w:ascii="宋体" w:hAnsi="宋体" w:cs="宋体" w:hint="eastAsia"/>
                <w:sz w:val="24"/>
              </w:rPr>
              <w:t>序号</w:t>
            </w:r>
          </w:p>
        </w:tc>
        <w:tc>
          <w:tcPr>
            <w:tcW w:w="8460" w:type="dxa"/>
            <w:tcBorders>
              <w:top w:val="single" w:sz="4" w:space="0" w:color="000000"/>
              <w:left w:val="single" w:sz="4" w:space="0" w:color="000000"/>
              <w:bottom w:val="single" w:sz="4" w:space="0" w:color="000000"/>
              <w:right w:val="single" w:sz="4" w:space="0" w:color="000000"/>
            </w:tcBorders>
            <w:hideMark/>
          </w:tcPr>
          <w:p w14:paraId="0EC21EFF" w14:textId="77777777" w:rsidR="001E2279" w:rsidRDefault="001E2279" w:rsidP="00AE25BD">
            <w:pPr>
              <w:spacing w:line="360" w:lineRule="auto"/>
              <w:jc w:val="center"/>
              <w:rPr>
                <w:rFonts w:ascii="宋体" w:hAnsi="宋体" w:cs="宋体" w:hint="eastAsia"/>
                <w:sz w:val="24"/>
              </w:rPr>
            </w:pPr>
            <w:r>
              <w:rPr>
                <w:rFonts w:ascii="宋体" w:hAnsi="宋体" w:cs="宋体" w:hint="eastAsia"/>
                <w:sz w:val="24"/>
              </w:rPr>
              <w:t>货物类标的名称</w:t>
            </w:r>
          </w:p>
        </w:tc>
      </w:tr>
      <w:tr w:rsidR="001E2279" w14:paraId="1C2FE806" w14:textId="77777777" w:rsidTr="00AE25BD">
        <w:trPr>
          <w:trHeight w:val="64"/>
        </w:trPr>
        <w:tc>
          <w:tcPr>
            <w:tcW w:w="644" w:type="dxa"/>
            <w:tcBorders>
              <w:top w:val="single" w:sz="4" w:space="0" w:color="000000"/>
              <w:left w:val="single" w:sz="4" w:space="0" w:color="000000"/>
              <w:bottom w:val="single" w:sz="4" w:space="0" w:color="000000"/>
              <w:right w:val="single" w:sz="4" w:space="0" w:color="000000"/>
            </w:tcBorders>
            <w:hideMark/>
          </w:tcPr>
          <w:p w14:paraId="541257C0" w14:textId="77777777" w:rsidR="001E2279" w:rsidRDefault="001E2279" w:rsidP="00AE25BD">
            <w:pPr>
              <w:spacing w:line="360" w:lineRule="auto"/>
              <w:jc w:val="center"/>
              <w:rPr>
                <w:rFonts w:ascii="宋体" w:hAnsi="宋体" w:cs="宋体" w:hint="eastAsia"/>
                <w:sz w:val="24"/>
              </w:rPr>
            </w:pPr>
            <w:r>
              <w:rPr>
                <w:rFonts w:ascii="宋体" w:hAnsi="宋体" w:cs="宋体" w:hint="eastAsia"/>
                <w:sz w:val="24"/>
              </w:rPr>
              <w:t>1</w:t>
            </w:r>
          </w:p>
        </w:tc>
        <w:tc>
          <w:tcPr>
            <w:tcW w:w="8460" w:type="dxa"/>
            <w:tcBorders>
              <w:top w:val="single" w:sz="4" w:space="0" w:color="000000"/>
              <w:left w:val="single" w:sz="4" w:space="0" w:color="000000"/>
              <w:bottom w:val="single" w:sz="4" w:space="0" w:color="000000"/>
              <w:right w:val="single" w:sz="4" w:space="0" w:color="000000"/>
            </w:tcBorders>
            <w:hideMark/>
          </w:tcPr>
          <w:p w14:paraId="5EBD3890" w14:textId="77777777" w:rsidR="001E2279" w:rsidRDefault="001E2279" w:rsidP="00AE25BD">
            <w:pPr>
              <w:spacing w:line="360" w:lineRule="auto"/>
              <w:jc w:val="center"/>
              <w:rPr>
                <w:rFonts w:ascii="宋体" w:hAnsi="宋体" w:cs="宋体" w:hint="eastAsia"/>
                <w:sz w:val="24"/>
              </w:rPr>
            </w:pPr>
            <w:r>
              <w:rPr>
                <w:rFonts w:ascii="宋体" w:hAnsi="宋体" w:cs="宋体" w:hint="eastAsia"/>
                <w:sz w:val="24"/>
              </w:rPr>
              <w:t>2P挂机</w:t>
            </w:r>
          </w:p>
        </w:tc>
      </w:tr>
      <w:tr w:rsidR="001E2279" w14:paraId="2ECD2E17" w14:textId="77777777" w:rsidTr="00AE25BD">
        <w:trPr>
          <w:trHeight w:val="64"/>
        </w:trPr>
        <w:tc>
          <w:tcPr>
            <w:tcW w:w="644" w:type="dxa"/>
            <w:tcBorders>
              <w:top w:val="single" w:sz="4" w:space="0" w:color="000000"/>
              <w:left w:val="single" w:sz="4" w:space="0" w:color="000000"/>
              <w:bottom w:val="single" w:sz="4" w:space="0" w:color="000000"/>
              <w:right w:val="single" w:sz="4" w:space="0" w:color="000000"/>
            </w:tcBorders>
          </w:tcPr>
          <w:p w14:paraId="74E4DD62" w14:textId="77777777" w:rsidR="001E2279" w:rsidRDefault="001E2279" w:rsidP="00AE25BD">
            <w:pPr>
              <w:spacing w:line="360" w:lineRule="auto"/>
              <w:jc w:val="center"/>
              <w:rPr>
                <w:rFonts w:ascii="宋体" w:hAnsi="宋体" w:cs="宋体" w:hint="eastAsia"/>
                <w:sz w:val="24"/>
              </w:rPr>
            </w:pPr>
            <w:r>
              <w:rPr>
                <w:rFonts w:ascii="宋体" w:hAnsi="宋体" w:cs="宋体" w:hint="eastAsia"/>
                <w:sz w:val="24"/>
              </w:rPr>
              <w:t>2</w:t>
            </w:r>
          </w:p>
        </w:tc>
        <w:tc>
          <w:tcPr>
            <w:tcW w:w="8460" w:type="dxa"/>
            <w:tcBorders>
              <w:top w:val="single" w:sz="4" w:space="0" w:color="000000"/>
              <w:left w:val="single" w:sz="4" w:space="0" w:color="000000"/>
              <w:bottom w:val="single" w:sz="4" w:space="0" w:color="000000"/>
              <w:right w:val="single" w:sz="4" w:space="0" w:color="000000"/>
            </w:tcBorders>
          </w:tcPr>
          <w:p w14:paraId="0B0DE314" w14:textId="77777777" w:rsidR="001E2279" w:rsidRDefault="001E2279" w:rsidP="00AE25BD">
            <w:pPr>
              <w:spacing w:line="360" w:lineRule="auto"/>
              <w:jc w:val="center"/>
              <w:rPr>
                <w:rFonts w:ascii="宋体" w:hAnsi="宋体" w:cs="宋体" w:hint="eastAsia"/>
                <w:sz w:val="24"/>
              </w:rPr>
            </w:pPr>
            <w:r w:rsidRPr="00D42010">
              <w:rPr>
                <w:rFonts w:ascii="宋体" w:hAnsi="宋体" w:cs="宋体" w:hint="eastAsia"/>
                <w:sz w:val="24"/>
              </w:rPr>
              <w:t>环形出风嵌入式室内机AC-140</w:t>
            </w:r>
          </w:p>
        </w:tc>
      </w:tr>
    </w:tbl>
    <w:p w14:paraId="15ED146F" w14:textId="77777777" w:rsidR="00015CB2" w:rsidRPr="001E2279" w:rsidRDefault="00015CB2">
      <w:pPr>
        <w:spacing w:line="360" w:lineRule="auto"/>
        <w:ind w:leftChars="-135" w:left="-283" w:firstLineChars="200" w:firstLine="480"/>
        <w:rPr>
          <w:rFonts w:ascii="楷体" w:eastAsia="楷体" w:hAnsi="楷体" w:hint="eastAsia"/>
          <w:bCs/>
          <w:sz w:val="24"/>
          <w:u w:val="single"/>
        </w:rPr>
      </w:pPr>
    </w:p>
    <w:p w14:paraId="38F72516" w14:textId="77777777" w:rsidR="00015CB2" w:rsidRDefault="00000000">
      <w:pPr>
        <w:pStyle w:val="a0"/>
        <w:spacing w:line="360" w:lineRule="auto"/>
        <w:jc w:val="center"/>
        <w:rPr>
          <w:rFonts w:ascii="楷体" w:eastAsia="楷体" w:hAnsi="楷体" w:hint="eastAsia"/>
        </w:rPr>
      </w:pPr>
      <w:r>
        <w:rPr>
          <w:rFonts w:ascii="楷体" w:eastAsia="楷体" w:hAnsi="楷体"/>
        </w:rPr>
        <w:br w:type="page"/>
      </w:r>
    </w:p>
    <w:p w14:paraId="40A7EE02" w14:textId="77777777" w:rsidR="00015CB2" w:rsidRDefault="00000000">
      <w:pPr>
        <w:pStyle w:val="a0"/>
        <w:spacing w:before="260" w:after="260" w:line="360" w:lineRule="auto"/>
        <w:ind w:firstLineChars="0" w:firstLine="0"/>
        <w:jc w:val="center"/>
        <w:rPr>
          <w:rFonts w:ascii="楷体" w:eastAsia="楷体" w:hAnsi="楷体" w:hint="eastAsia"/>
          <w:b/>
          <w:sz w:val="32"/>
          <w:szCs w:val="32"/>
        </w:rPr>
      </w:pPr>
      <w:r>
        <w:rPr>
          <w:rFonts w:ascii="楷体" w:eastAsia="楷体" w:hAnsi="楷体" w:hint="eastAsia"/>
          <w:b/>
          <w:sz w:val="32"/>
          <w:szCs w:val="32"/>
        </w:rPr>
        <w:lastRenderedPageBreak/>
        <w:t>五、技术部分</w:t>
      </w:r>
      <w:r>
        <w:rPr>
          <w:rFonts w:ascii="楷体" w:eastAsia="楷体" w:hAnsi="楷体" w:hint="eastAsia"/>
          <w:b/>
          <w:color w:val="002060"/>
          <w:sz w:val="32"/>
          <w:szCs w:val="32"/>
        </w:rPr>
        <w:t>（与评分标准对应）</w:t>
      </w:r>
    </w:p>
    <w:p w14:paraId="464F8322" w14:textId="77777777" w:rsidR="00015CB2" w:rsidRDefault="00000000">
      <w:pPr>
        <w:widowControl/>
        <w:jc w:val="center"/>
        <w:rPr>
          <w:rFonts w:ascii="楷体" w:eastAsia="楷体" w:hAnsi="楷体" w:hint="eastAsia"/>
          <w:b/>
          <w:color w:val="002060"/>
          <w:sz w:val="24"/>
        </w:rPr>
      </w:pPr>
      <w:r>
        <w:rPr>
          <w:rFonts w:ascii="楷体" w:eastAsia="楷体" w:hAnsi="楷体" w:hint="eastAsia"/>
          <w:b/>
          <w:color w:val="002060"/>
          <w:sz w:val="24"/>
        </w:rPr>
        <w:t>1.技术响应及偏离表</w:t>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rsidR="00015CB2" w14:paraId="152DFD1F"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vAlign w:val="center"/>
          </w:tcPr>
          <w:p w14:paraId="04D86A93"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b/>
                <w:color w:val="5B9BD5" w:themeColor="accent5"/>
                <w:sz w:val="32"/>
                <w:szCs w:val="32"/>
              </w:rPr>
              <w:br w:type="page"/>
            </w:r>
            <w:r>
              <w:rPr>
                <w:rFonts w:ascii="楷体" w:eastAsia="楷体" w:hAnsi="楷体" w:hint="eastAsia"/>
                <w:b/>
                <w:color w:val="5B9BD5" w:themeColor="accent5"/>
                <w:kern w:val="0"/>
                <w:szCs w:val="21"/>
              </w:rPr>
              <w:t>序号</w:t>
            </w:r>
          </w:p>
        </w:tc>
        <w:tc>
          <w:tcPr>
            <w:tcW w:w="1418" w:type="dxa"/>
            <w:tcBorders>
              <w:top w:val="single" w:sz="6" w:space="0" w:color="000000"/>
              <w:left w:val="nil"/>
              <w:bottom w:val="single" w:sz="6" w:space="0" w:color="000000"/>
              <w:right w:val="single" w:sz="6" w:space="0" w:color="000000"/>
            </w:tcBorders>
            <w:vAlign w:val="center"/>
          </w:tcPr>
          <w:p w14:paraId="722A6767"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重要性（★、#或◇）</w:t>
            </w:r>
          </w:p>
        </w:tc>
        <w:tc>
          <w:tcPr>
            <w:tcW w:w="1134" w:type="dxa"/>
            <w:tcBorders>
              <w:top w:val="single" w:sz="6" w:space="0" w:color="000000"/>
              <w:left w:val="nil"/>
              <w:bottom w:val="single" w:sz="6" w:space="0" w:color="000000"/>
              <w:right w:val="single" w:sz="6" w:space="0" w:color="000000"/>
            </w:tcBorders>
            <w:vAlign w:val="center"/>
          </w:tcPr>
          <w:p w14:paraId="72D5DCAF"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标的名称</w:t>
            </w:r>
          </w:p>
        </w:tc>
        <w:tc>
          <w:tcPr>
            <w:tcW w:w="992" w:type="dxa"/>
            <w:tcBorders>
              <w:top w:val="single" w:sz="6" w:space="0" w:color="000000"/>
              <w:left w:val="nil"/>
              <w:bottom w:val="single" w:sz="6" w:space="0" w:color="000000"/>
              <w:right w:val="single" w:sz="4" w:space="0" w:color="auto"/>
            </w:tcBorders>
            <w:vAlign w:val="center"/>
          </w:tcPr>
          <w:p w14:paraId="37DE204B"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响应产品名称及型号</w:t>
            </w:r>
          </w:p>
        </w:tc>
        <w:tc>
          <w:tcPr>
            <w:tcW w:w="992" w:type="dxa"/>
            <w:tcBorders>
              <w:top w:val="single" w:sz="6" w:space="0" w:color="000000"/>
              <w:left w:val="nil"/>
              <w:bottom w:val="single" w:sz="6" w:space="0" w:color="000000"/>
              <w:right w:val="single" w:sz="4" w:space="0" w:color="auto"/>
            </w:tcBorders>
            <w:vAlign w:val="center"/>
          </w:tcPr>
          <w:p w14:paraId="08D52BAE" w14:textId="77777777" w:rsidR="00015CB2" w:rsidRDefault="00000000">
            <w:pPr>
              <w:spacing w:before="40" w:after="40" w:line="360" w:lineRule="auto"/>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指标要求</w:t>
            </w:r>
          </w:p>
        </w:tc>
        <w:tc>
          <w:tcPr>
            <w:tcW w:w="1417" w:type="dxa"/>
            <w:tcBorders>
              <w:top w:val="single" w:sz="6" w:space="0" w:color="000000"/>
              <w:left w:val="single" w:sz="4" w:space="0" w:color="auto"/>
              <w:bottom w:val="single" w:sz="6" w:space="0" w:color="000000"/>
              <w:right w:val="single" w:sz="6" w:space="0" w:color="000000"/>
            </w:tcBorders>
            <w:vAlign w:val="center"/>
          </w:tcPr>
          <w:p w14:paraId="09614680" w14:textId="77777777" w:rsidR="00015CB2" w:rsidRDefault="00000000">
            <w:pPr>
              <w:spacing w:before="40" w:after="40" w:line="360" w:lineRule="auto"/>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证明材料要求</w:t>
            </w:r>
          </w:p>
        </w:tc>
        <w:tc>
          <w:tcPr>
            <w:tcW w:w="1418" w:type="dxa"/>
            <w:tcBorders>
              <w:top w:val="single" w:sz="6" w:space="0" w:color="000000"/>
              <w:left w:val="nil"/>
              <w:bottom w:val="single" w:sz="6" w:space="0" w:color="000000"/>
              <w:right w:val="single" w:sz="6" w:space="0" w:color="000000"/>
            </w:tcBorders>
            <w:vAlign w:val="center"/>
          </w:tcPr>
          <w:p w14:paraId="6A73B286"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响应情况</w:t>
            </w:r>
          </w:p>
        </w:tc>
        <w:tc>
          <w:tcPr>
            <w:tcW w:w="1134" w:type="dxa"/>
            <w:tcBorders>
              <w:top w:val="single" w:sz="6" w:space="0" w:color="000000"/>
              <w:left w:val="nil"/>
              <w:bottom w:val="single" w:sz="6" w:space="0" w:color="000000"/>
              <w:right w:val="single" w:sz="6" w:space="0" w:color="000000"/>
            </w:tcBorders>
            <w:vAlign w:val="center"/>
          </w:tcPr>
          <w:p w14:paraId="0A582AE4"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偏离情况（正偏离/无偏离/负偏离）</w:t>
            </w:r>
          </w:p>
        </w:tc>
        <w:tc>
          <w:tcPr>
            <w:tcW w:w="1148" w:type="dxa"/>
            <w:tcBorders>
              <w:top w:val="single" w:sz="6" w:space="0" w:color="000000"/>
              <w:left w:val="nil"/>
              <w:bottom w:val="single" w:sz="6" w:space="0" w:color="000000"/>
              <w:right w:val="single" w:sz="6" w:space="0" w:color="000000"/>
            </w:tcBorders>
            <w:vAlign w:val="center"/>
          </w:tcPr>
          <w:p w14:paraId="514E5498" w14:textId="77777777" w:rsidR="00015CB2" w:rsidRDefault="00000000">
            <w:pPr>
              <w:spacing w:before="40" w:after="40" w:line="360" w:lineRule="auto"/>
              <w:jc w:val="center"/>
              <w:rPr>
                <w:rFonts w:ascii="楷体" w:eastAsia="楷体" w:hAnsi="楷体" w:hint="eastAsia"/>
                <w:b/>
                <w:color w:val="5B9BD5" w:themeColor="accent5"/>
                <w:kern w:val="0"/>
                <w:szCs w:val="21"/>
              </w:rPr>
            </w:pPr>
            <w:r>
              <w:rPr>
                <w:rFonts w:ascii="楷体" w:eastAsia="楷体" w:hAnsi="楷体" w:hint="eastAsia"/>
                <w:b/>
                <w:color w:val="5B9BD5" w:themeColor="accent5"/>
                <w:kern w:val="0"/>
                <w:szCs w:val="21"/>
              </w:rPr>
              <w:t>备注（证明材料所在位置）</w:t>
            </w:r>
          </w:p>
        </w:tc>
      </w:tr>
      <w:tr w:rsidR="00015CB2" w14:paraId="6B2F483C"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6193B950" w14:textId="77777777" w:rsidR="00015CB2" w:rsidRDefault="00000000">
            <w:pPr>
              <w:snapToGrid w:val="0"/>
              <w:spacing w:line="360" w:lineRule="auto"/>
              <w:jc w:val="center"/>
              <w:rPr>
                <w:rFonts w:ascii="楷体" w:eastAsia="楷体" w:hAnsi="楷体" w:cs="黑体" w:hint="eastAsia"/>
                <w:color w:val="5B9BD5" w:themeColor="accent5"/>
              </w:rPr>
            </w:pPr>
            <w:r>
              <w:rPr>
                <w:rFonts w:ascii="楷体" w:eastAsia="楷体" w:hAnsi="楷体"/>
                <w:color w:val="5B9BD5" w:themeColor="accent5"/>
              </w:rPr>
              <w:t>1</w:t>
            </w:r>
          </w:p>
        </w:tc>
        <w:tc>
          <w:tcPr>
            <w:tcW w:w="1418" w:type="dxa"/>
            <w:tcBorders>
              <w:top w:val="single" w:sz="6" w:space="0" w:color="000000"/>
              <w:left w:val="nil"/>
              <w:bottom w:val="single" w:sz="6" w:space="0" w:color="000000"/>
              <w:right w:val="single" w:sz="6" w:space="0" w:color="000000"/>
            </w:tcBorders>
          </w:tcPr>
          <w:p w14:paraId="4AB3D76A"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2A882477"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4ACF72B3"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503941D9" w14:textId="77777777" w:rsidR="00015CB2" w:rsidRDefault="00015CB2">
            <w:pPr>
              <w:snapToGrid w:val="0"/>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37615C6F" w14:textId="77777777" w:rsidR="00015CB2" w:rsidRDefault="00015CB2">
            <w:pPr>
              <w:snapToGrid w:val="0"/>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5D18F7A7"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51ACFFE2" w14:textId="77777777" w:rsidR="00015CB2" w:rsidRDefault="00015CB2">
            <w:pPr>
              <w:snapToGrid w:val="0"/>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59556E71" w14:textId="77777777" w:rsidR="00015CB2" w:rsidRDefault="00015CB2">
            <w:pPr>
              <w:snapToGrid w:val="0"/>
              <w:spacing w:line="360" w:lineRule="auto"/>
              <w:rPr>
                <w:rFonts w:ascii="楷体" w:eastAsia="楷体" w:hAnsi="楷体" w:cs="黑体" w:hint="eastAsia"/>
                <w:color w:val="5B9BD5" w:themeColor="accent5"/>
                <w:u w:val="single"/>
              </w:rPr>
            </w:pPr>
          </w:p>
        </w:tc>
      </w:tr>
      <w:tr w:rsidR="00015CB2" w14:paraId="3ABB190B"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3B15FD69" w14:textId="77777777" w:rsidR="00015CB2" w:rsidRDefault="00000000">
            <w:pPr>
              <w:snapToGrid w:val="0"/>
              <w:spacing w:line="360" w:lineRule="auto"/>
              <w:jc w:val="center"/>
              <w:rPr>
                <w:rFonts w:ascii="楷体" w:eastAsia="楷体" w:hAnsi="楷体" w:cs="黑体" w:hint="eastAsia"/>
                <w:color w:val="5B9BD5" w:themeColor="accent5"/>
              </w:rPr>
            </w:pPr>
            <w:r>
              <w:rPr>
                <w:rFonts w:ascii="楷体" w:eastAsia="楷体" w:hAnsi="楷体"/>
                <w:color w:val="5B9BD5" w:themeColor="accent5"/>
              </w:rPr>
              <w:t>2</w:t>
            </w:r>
          </w:p>
        </w:tc>
        <w:tc>
          <w:tcPr>
            <w:tcW w:w="1418" w:type="dxa"/>
            <w:tcBorders>
              <w:top w:val="single" w:sz="6" w:space="0" w:color="000000"/>
              <w:left w:val="nil"/>
              <w:bottom w:val="single" w:sz="6" w:space="0" w:color="000000"/>
              <w:right w:val="single" w:sz="6" w:space="0" w:color="000000"/>
            </w:tcBorders>
          </w:tcPr>
          <w:p w14:paraId="1E678DB7"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7584CCE8"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347C6E51"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18753FD5" w14:textId="77777777" w:rsidR="00015CB2" w:rsidRDefault="00015CB2">
            <w:pPr>
              <w:snapToGrid w:val="0"/>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048F2DC9" w14:textId="77777777" w:rsidR="00015CB2" w:rsidRDefault="00015CB2">
            <w:pPr>
              <w:snapToGrid w:val="0"/>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5BB9DDEA"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4BFC890E" w14:textId="77777777" w:rsidR="00015CB2" w:rsidRDefault="00015CB2">
            <w:pPr>
              <w:snapToGrid w:val="0"/>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4C24E98B" w14:textId="77777777" w:rsidR="00015CB2" w:rsidRDefault="00015CB2">
            <w:pPr>
              <w:snapToGrid w:val="0"/>
              <w:spacing w:line="360" w:lineRule="auto"/>
              <w:rPr>
                <w:rFonts w:ascii="楷体" w:eastAsia="楷体" w:hAnsi="楷体" w:cs="黑体" w:hint="eastAsia"/>
                <w:color w:val="5B9BD5" w:themeColor="accent5"/>
                <w:u w:val="single"/>
              </w:rPr>
            </w:pPr>
          </w:p>
        </w:tc>
      </w:tr>
      <w:tr w:rsidR="00015CB2" w14:paraId="62041CCA"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23411D28" w14:textId="77777777" w:rsidR="00015CB2" w:rsidRDefault="00000000">
            <w:pPr>
              <w:snapToGrid w:val="0"/>
              <w:spacing w:line="360" w:lineRule="auto"/>
              <w:jc w:val="center"/>
              <w:rPr>
                <w:rFonts w:ascii="楷体" w:eastAsia="楷体" w:hAnsi="楷体" w:cs="黑体" w:hint="eastAsia"/>
                <w:color w:val="5B9BD5" w:themeColor="accent5"/>
              </w:rPr>
            </w:pPr>
            <w:r>
              <w:rPr>
                <w:rFonts w:ascii="楷体" w:eastAsia="楷体" w:hAnsi="楷体" w:hint="eastAsia"/>
                <w:color w:val="5B9BD5" w:themeColor="accent5"/>
              </w:rPr>
              <w:t>……</w:t>
            </w:r>
          </w:p>
        </w:tc>
        <w:tc>
          <w:tcPr>
            <w:tcW w:w="1418" w:type="dxa"/>
            <w:tcBorders>
              <w:top w:val="single" w:sz="6" w:space="0" w:color="000000"/>
              <w:left w:val="nil"/>
              <w:bottom w:val="single" w:sz="6" w:space="0" w:color="000000"/>
              <w:right w:val="single" w:sz="6" w:space="0" w:color="000000"/>
            </w:tcBorders>
          </w:tcPr>
          <w:p w14:paraId="1DA8B518"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5B97A22A"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371FA250" w14:textId="77777777" w:rsidR="00015CB2" w:rsidRDefault="00015CB2">
            <w:pPr>
              <w:snapToGrid w:val="0"/>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7673A1CF" w14:textId="77777777" w:rsidR="00015CB2" w:rsidRDefault="00015CB2">
            <w:pPr>
              <w:snapToGrid w:val="0"/>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2C72DB70" w14:textId="77777777" w:rsidR="00015CB2" w:rsidRDefault="00015CB2">
            <w:pPr>
              <w:snapToGrid w:val="0"/>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17034FE8" w14:textId="77777777" w:rsidR="00015CB2" w:rsidRDefault="00015CB2">
            <w:pPr>
              <w:snapToGrid w:val="0"/>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2E04BA8A" w14:textId="77777777" w:rsidR="00015CB2" w:rsidRDefault="00015CB2">
            <w:pPr>
              <w:snapToGrid w:val="0"/>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1905A5DA" w14:textId="77777777" w:rsidR="00015CB2" w:rsidRDefault="00015CB2">
            <w:pPr>
              <w:snapToGrid w:val="0"/>
              <w:spacing w:line="360" w:lineRule="auto"/>
              <w:rPr>
                <w:rFonts w:ascii="楷体" w:eastAsia="楷体" w:hAnsi="楷体" w:cs="黑体" w:hint="eastAsia"/>
                <w:color w:val="5B9BD5" w:themeColor="accent5"/>
                <w:u w:val="single"/>
              </w:rPr>
            </w:pPr>
          </w:p>
        </w:tc>
      </w:tr>
    </w:tbl>
    <w:p w14:paraId="32BE109F" w14:textId="77777777" w:rsidR="00015CB2" w:rsidRDefault="00000000">
      <w:pPr>
        <w:pStyle w:val="Normal19"/>
        <w:spacing w:line="360" w:lineRule="auto"/>
        <w:ind w:firstLineChars="200"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注：1.按实际如实填写偏离表，行数</w:t>
      </w:r>
      <w:proofErr w:type="gramStart"/>
      <w:r>
        <w:rPr>
          <w:rFonts w:ascii="楷体" w:eastAsia="楷体" w:hAnsi="楷体" w:hint="eastAsia"/>
          <w:color w:val="5B9BD5" w:themeColor="accent5"/>
          <w:sz w:val="24"/>
          <w:u w:val="single"/>
        </w:rPr>
        <w:t>不够可</w:t>
      </w:r>
      <w:proofErr w:type="gramEnd"/>
      <w:r>
        <w:rPr>
          <w:rFonts w:ascii="楷体" w:eastAsia="楷体" w:hAnsi="楷体" w:hint="eastAsia"/>
          <w:color w:val="5B9BD5" w:themeColor="accent5"/>
          <w:sz w:val="24"/>
          <w:u w:val="single"/>
        </w:rPr>
        <w:t>自行添加。</w:t>
      </w:r>
    </w:p>
    <w:p w14:paraId="7409CDCC" w14:textId="77777777" w:rsidR="00015CB2" w:rsidRDefault="00000000">
      <w:pPr>
        <w:pStyle w:val="Normal19"/>
        <w:spacing w:line="360" w:lineRule="auto"/>
        <w:ind w:firstLineChars="200"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2AAF2710" w14:textId="77777777" w:rsidR="00015CB2" w:rsidRDefault="00000000">
      <w:pPr>
        <w:pStyle w:val="Normal19"/>
        <w:spacing w:line="360" w:lineRule="auto"/>
        <w:ind w:firstLineChars="200"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3.项目需求中如出现具体产品的品牌、型号、参数等，仅供投标人更好地理解采购人对设备的需求，不能理解为唯一指定，只要优或相当于其技术参数及功能要求的，均可视为响应。</w:t>
      </w:r>
    </w:p>
    <w:p w14:paraId="5E68343B" w14:textId="77777777" w:rsidR="00015CB2" w:rsidRDefault="00000000">
      <w:pPr>
        <w:widowControl/>
        <w:jc w:val="left"/>
        <w:rPr>
          <w:rFonts w:ascii="楷体" w:eastAsia="楷体" w:hAnsi="楷体" w:hint="eastAsia"/>
          <w:b/>
          <w:sz w:val="32"/>
          <w:szCs w:val="32"/>
        </w:rPr>
      </w:pPr>
      <w:r>
        <w:rPr>
          <w:rFonts w:ascii="楷体" w:eastAsia="楷体" w:hAnsi="楷体" w:hint="eastAsia"/>
          <w:b/>
          <w:sz w:val="32"/>
          <w:szCs w:val="32"/>
        </w:rPr>
        <w:br w:type="page"/>
      </w:r>
    </w:p>
    <w:p w14:paraId="74B67F0B" w14:textId="77777777" w:rsidR="00015CB2" w:rsidRDefault="00000000">
      <w:pPr>
        <w:widowControl/>
        <w:jc w:val="center"/>
        <w:rPr>
          <w:rFonts w:ascii="楷体" w:eastAsia="楷体" w:hAnsi="楷体" w:hint="eastAsia"/>
          <w:b/>
          <w:color w:val="002060"/>
          <w:sz w:val="32"/>
          <w:szCs w:val="32"/>
        </w:rPr>
      </w:pPr>
      <w:r>
        <w:rPr>
          <w:rFonts w:ascii="楷体" w:eastAsia="楷体" w:hAnsi="楷体" w:hint="eastAsia"/>
          <w:b/>
          <w:sz w:val="32"/>
          <w:szCs w:val="32"/>
        </w:rPr>
        <w:lastRenderedPageBreak/>
        <w:t>六、商务部分</w:t>
      </w:r>
      <w:r>
        <w:rPr>
          <w:rFonts w:ascii="楷体" w:eastAsia="楷体" w:hAnsi="楷体" w:hint="eastAsia"/>
          <w:b/>
          <w:color w:val="002060"/>
          <w:sz w:val="32"/>
          <w:szCs w:val="32"/>
        </w:rPr>
        <w:t>（与评分标准对应）</w:t>
      </w:r>
    </w:p>
    <w:p w14:paraId="3EE2670A" w14:textId="1E3C9486" w:rsidR="00015CB2" w:rsidRDefault="00000000">
      <w:pPr>
        <w:widowControl/>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t>（</w:t>
      </w:r>
      <w:r w:rsidR="00672D42">
        <w:rPr>
          <w:rFonts w:ascii="新宋体" w:eastAsia="新宋体" w:hAnsi="新宋体" w:cs="新宋体" w:hint="eastAsia"/>
          <w:b/>
          <w:kern w:val="0"/>
          <w:sz w:val="28"/>
          <w:szCs w:val="28"/>
        </w:rPr>
        <w:t>一</w:t>
      </w:r>
      <w:r>
        <w:rPr>
          <w:rFonts w:ascii="新宋体" w:eastAsia="新宋体" w:hAnsi="新宋体" w:cs="新宋体" w:hint="eastAsia"/>
          <w:b/>
          <w:kern w:val="0"/>
          <w:sz w:val="28"/>
          <w:szCs w:val="28"/>
        </w:rPr>
        <w:t>）</w:t>
      </w:r>
      <w:r w:rsidR="000A538A">
        <w:rPr>
          <w:rFonts w:ascii="新宋体" w:eastAsia="新宋体" w:hAnsi="新宋体" w:cs="新宋体" w:hint="eastAsia"/>
          <w:b/>
          <w:kern w:val="0"/>
          <w:sz w:val="28"/>
          <w:szCs w:val="28"/>
        </w:rPr>
        <w:t>投标人资质荣誉</w:t>
      </w:r>
    </w:p>
    <w:p w14:paraId="7727A18A" w14:textId="77777777" w:rsidR="00015CB2" w:rsidRDefault="00000000">
      <w:pPr>
        <w:spacing w:line="460" w:lineRule="exact"/>
        <w:rPr>
          <w:rFonts w:ascii="新宋体" w:eastAsia="新宋体" w:hAnsi="新宋体" w:cs="新宋体" w:hint="eastAsia"/>
          <w:b/>
          <w:kern w:val="0"/>
          <w:sz w:val="28"/>
          <w:szCs w:val="28"/>
        </w:rPr>
      </w:pPr>
      <w:bookmarkStart w:id="94" w:name="_Toc100386081"/>
      <w:r>
        <w:rPr>
          <w:rFonts w:ascii="新宋体" w:eastAsia="新宋体" w:hAnsi="新宋体" w:cs="新宋体" w:hint="eastAsia"/>
          <w:b/>
          <w:kern w:val="0"/>
          <w:sz w:val="28"/>
          <w:szCs w:val="28"/>
        </w:rPr>
        <w:br w:type="page"/>
      </w:r>
    </w:p>
    <w:p w14:paraId="14D3A9E8" w14:textId="3AF1F8FE" w:rsidR="00015CB2" w:rsidRDefault="00000000">
      <w:pPr>
        <w:spacing w:line="460" w:lineRule="exact"/>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lastRenderedPageBreak/>
        <w:t>（</w:t>
      </w:r>
      <w:r w:rsidR="00EB041D">
        <w:rPr>
          <w:rFonts w:ascii="新宋体" w:eastAsia="新宋体" w:hAnsi="新宋体" w:cs="新宋体" w:hint="eastAsia"/>
          <w:b/>
          <w:kern w:val="0"/>
          <w:sz w:val="28"/>
          <w:szCs w:val="28"/>
        </w:rPr>
        <w:t>二</w:t>
      </w:r>
      <w:r>
        <w:rPr>
          <w:rFonts w:ascii="新宋体" w:eastAsia="新宋体" w:hAnsi="新宋体" w:cs="新宋体" w:hint="eastAsia"/>
          <w:b/>
          <w:kern w:val="0"/>
          <w:sz w:val="28"/>
          <w:szCs w:val="28"/>
        </w:rPr>
        <w:t>）</w:t>
      </w:r>
      <w:r w:rsidR="000A538A">
        <w:rPr>
          <w:rFonts w:ascii="新宋体" w:eastAsia="新宋体" w:hAnsi="新宋体" w:cs="新宋体" w:hint="eastAsia"/>
          <w:b/>
          <w:kern w:val="0"/>
          <w:sz w:val="28"/>
          <w:szCs w:val="28"/>
        </w:rPr>
        <w:t>经验</w:t>
      </w:r>
    </w:p>
    <w:p w14:paraId="4EBD79C4" w14:textId="3850808D" w:rsidR="00EB041D" w:rsidRDefault="00EB041D" w:rsidP="00EB041D">
      <w:pPr>
        <w:pStyle w:val="2"/>
      </w:pPr>
      <w:r>
        <w:br w:type="page"/>
      </w:r>
    </w:p>
    <w:p w14:paraId="03606E7A" w14:textId="4CE3EC20" w:rsidR="00EB041D" w:rsidRDefault="00EB041D" w:rsidP="00EB041D">
      <w:pPr>
        <w:spacing w:line="460" w:lineRule="exact"/>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lastRenderedPageBreak/>
        <w:t>（三）</w:t>
      </w:r>
      <w:r w:rsidR="000A538A">
        <w:rPr>
          <w:rFonts w:ascii="新宋体" w:eastAsia="新宋体" w:hAnsi="新宋体" w:cs="新宋体" w:hint="eastAsia"/>
          <w:b/>
          <w:kern w:val="0"/>
          <w:sz w:val="28"/>
          <w:szCs w:val="28"/>
        </w:rPr>
        <w:t>产品评价</w:t>
      </w:r>
    </w:p>
    <w:p w14:paraId="6A6D7DD3" w14:textId="407940DB" w:rsidR="000315BE" w:rsidRDefault="000315BE" w:rsidP="000315BE">
      <w:pPr>
        <w:pStyle w:val="2"/>
      </w:pPr>
      <w:r>
        <w:br w:type="page"/>
      </w:r>
    </w:p>
    <w:p w14:paraId="6E30A6EF" w14:textId="7025D2D4" w:rsidR="000A538A" w:rsidRDefault="000A538A" w:rsidP="000A538A">
      <w:pPr>
        <w:spacing w:line="460" w:lineRule="exact"/>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lastRenderedPageBreak/>
        <w:t>（四）售后服务</w:t>
      </w:r>
    </w:p>
    <w:p w14:paraId="0D6A4C1F" w14:textId="77777777" w:rsidR="000A538A" w:rsidRDefault="000A538A" w:rsidP="000315BE">
      <w:pPr>
        <w:spacing w:line="460" w:lineRule="exact"/>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br w:type="page"/>
      </w:r>
    </w:p>
    <w:p w14:paraId="06B9D692" w14:textId="4E68F52D" w:rsidR="000315BE" w:rsidRDefault="000315BE" w:rsidP="000315BE">
      <w:pPr>
        <w:spacing w:line="460" w:lineRule="exact"/>
        <w:jc w:val="center"/>
        <w:rPr>
          <w:rFonts w:ascii="新宋体" w:eastAsia="新宋体" w:hAnsi="新宋体" w:cs="新宋体" w:hint="eastAsia"/>
          <w:b/>
          <w:kern w:val="0"/>
          <w:sz w:val="28"/>
          <w:szCs w:val="28"/>
        </w:rPr>
      </w:pPr>
      <w:r w:rsidRPr="000315BE">
        <w:rPr>
          <w:rFonts w:ascii="新宋体" w:eastAsia="新宋体" w:hAnsi="新宋体" w:cs="新宋体" w:hint="eastAsia"/>
          <w:b/>
          <w:kern w:val="0"/>
          <w:sz w:val="28"/>
          <w:szCs w:val="28"/>
        </w:rPr>
        <w:lastRenderedPageBreak/>
        <w:t>（</w:t>
      </w:r>
      <w:r w:rsidR="000A538A">
        <w:rPr>
          <w:rFonts w:ascii="新宋体" w:eastAsia="新宋体" w:hAnsi="新宋体" w:cs="新宋体" w:hint="eastAsia"/>
          <w:b/>
          <w:kern w:val="0"/>
          <w:sz w:val="28"/>
          <w:szCs w:val="28"/>
        </w:rPr>
        <w:t>五</w:t>
      </w:r>
      <w:r w:rsidRPr="000315BE">
        <w:rPr>
          <w:rFonts w:ascii="新宋体" w:eastAsia="新宋体" w:hAnsi="新宋体" w:cs="新宋体" w:hint="eastAsia"/>
          <w:b/>
          <w:kern w:val="0"/>
          <w:sz w:val="28"/>
          <w:szCs w:val="28"/>
        </w:rPr>
        <w:t>）人员配备</w:t>
      </w:r>
    </w:p>
    <w:p w14:paraId="626BCA14" w14:textId="77777777" w:rsidR="000315BE" w:rsidRDefault="000315BE" w:rsidP="000315BE">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项目经理能力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1870"/>
        <w:gridCol w:w="3806"/>
      </w:tblGrid>
      <w:tr w:rsidR="000315BE" w14:paraId="1614E54A" w14:textId="77777777" w:rsidTr="008B5A8A">
        <w:trPr>
          <w:trHeight w:val="624"/>
        </w:trPr>
        <w:tc>
          <w:tcPr>
            <w:tcW w:w="3056" w:type="dxa"/>
            <w:vAlign w:val="center"/>
          </w:tcPr>
          <w:p w14:paraId="5C3444C5" w14:textId="77777777" w:rsidR="000315BE" w:rsidRDefault="000315BE" w:rsidP="008B5A8A">
            <w:pPr>
              <w:spacing w:line="460" w:lineRule="exact"/>
              <w:jc w:val="center"/>
              <w:rPr>
                <w:rFonts w:ascii="宋体" w:hAnsi="宋体" w:hint="eastAsia"/>
                <w:sz w:val="24"/>
              </w:rPr>
            </w:pPr>
            <w:r>
              <w:rPr>
                <w:rFonts w:ascii="宋体" w:hAnsi="宋体" w:hint="eastAsia"/>
                <w:sz w:val="24"/>
              </w:rPr>
              <w:t>姓名</w:t>
            </w:r>
          </w:p>
        </w:tc>
        <w:tc>
          <w:tcPr>
            <w:tcW w:w="2014" w:type="dxa"/>
            <w:vAlign w:val="center"/>
          </w:tcPr>
          <w:p w14:paraId="5C3F1BCC" w14:textId="77777777" w:rsidR="000315BE" w:rsidRDefault="000315BE" w:rsidP="008B5A8A">
            <w:pPr>
              <w:spacing w:line="460" w:lineRule="exact"/>
              <w:jc w:val="center"/>
              <w:rPr>
                <w:rFonts w:ascii="宋体" w:hAnsi="宋体" w:hint="eastAsia"/>
                <w:sz w:val="24"/>
              </w:rPr>
            </w:pPr>
          </w:p>
        </w:tc>
        <w:tc>
          <w:tcPr>
            <w:tcW w:w="4099" w:type="dxa"/>
            <w:vAlign w:val="center"/>
          </w:tcPr>
          <w:p w14:paraId="7C1A3FF7" w14:textId="77777777" w:rsidR="000315BE" w:rsidRDefault="000315BE" w:rsidP="008B5A8A">
            <w:pPr>
              <w:spacing w:line="460" w:lineRule="exact"/>
              <w:jc w:val="center"/>
              <w:rPr>
                <w:rFonts w:ascii="宋体" w:hAnsi="宋体" w:hint="eastAsia"/>
                <w:sz w:val="24"/>
              </w:rPr>
            </w:pPr>
            <w:r>
              <w:rPr>
                <w:rFonts w:ascii="宋体" w:hAnsi="宋体" w:hint="eastAsia"/>
                <w:sz w:val="24"/>
              </w:rPr>
              <w:t>近3年工作业绩及承担的主要工作</w:t>
            </w:r>
          </w:p>
        </w:tc>
      </w:tr>
      <w:tr w:rsidR="000315BE" w14:paraId="3F28CEE7" w14:textId="77777777" w:rsidTr="008B5A8A">
        <w:trPr>
          <w:trHeight w:val="624"/>
        </w:trPr>
        <w:tc>
          <w:tcPr>
            <w:tcW w:w="3056" w:type="dxa"/>
            <w:vAlign w:val="center"/>
          </w:tcPr>
          <w:p w14:paraId="3AACF36B" w14:textId="77777777" w:rsidR="000315BE" w:rsidRDefault="000315BE" w:rsidP="008B5A8A">
            <w:pPr>
              <w:spacing w:line="460" w:lineRule="exact"/>
              <w:jc w:val="center"/>
              <w:rPr>
                <w:rFonts w:ascii="宋体" w:hAnsi="宋体" w:hint="eastAsia"/>
                <w:sz w:val="24"/>
              </w:rPr>
            </w:pPr>
            <w:r>
              <w:rPr>
                <w:rFonts w:ascii="宋体" w:hAnsi="宋体" w:hint="eastAsia"/>
                <w:sz w:val="24"/>
              </w:rPr>
              <w:t>性别</w:t>
            </w:r>
          </w:p>
        </w:tc>
        <w:tc>
          <w:tcPr>
            <w:tcW w:w="2014" w:type="dxa"/>
            <w:vAlign w:val="center"/>
          </w:tcPr>
          <w:p w14:paraId="180317CE" w14:textId="77777777" w:rsidR="000315BE" w:rsidRDefault="000315BE" w:rsidP="008B5A8A">
            <w:pPr>
              <w:spacing w:line="460" w:lineRule="exact"/>
              <w:jc w:val="center"/>
              <w:rPr>
                <w:rFonts w:ascii="宋体" w:hAnsi="宋体" w:hint="eastAsia"/>
                <w:sz w:val="24"/>
              </w:rPr>
            </w:pPr>
          </w:p>
        </w:tc>
        <w:tc>
          <w:tcPr>
            <w:tcW w:w="4099" w:type="dxa"/>
            <w:vMerge w:val="restart"/>
            <w:vAlign w:val="center"/>
          </w:tcPr>
          <w:p w14:paraId="49B4FBB3" w14:textId="77777777" w:rsidR="000315BE" w:rsidRDefault="000315BE" w:rsidP="008B5A8A">
            <w:pPr>
              <w:spacing w:line="460" w:lineRule="exact"/>
              <w:jc w:val="center"/>
              <w:rPr>
                <w:rFonts w:ascii="宋体" w:hAnsi="宋体" w:hint="eastAsia"/>
                <w:sz w:val="24"/>
              </w:rPr>
            </w:pPr>
          </w:p>
        </w:tc>
      </w:tr>
      <w:tr w:rsidR="000315BE" w14:paraId="6134962D" w14:textId="77777777" w:rsidTr="008B5A8A">
        <w:trPr>
          <w:trHeight w:val="624"/>
        </w:trPr>
        <w:tc>
          <w:tcPr>
            <w:tcW w:w="3056" w:type="dxa"/>
            <w:vAlign w:val="center"/>
          </w:tcPr>
          <w:p w14:paraId="1B965BB2" w14:textId="77777777" w:rsidR="000315BE" w:rsidRDefault="000315BE" w:rsidP="008B5A8A">
            <w:pPr>
              <w:spacing w:line="460" w:lineRule="exact"/>
              <w:jc w:val="center"/>
              <w:rPr>
                <w:rFonts w:ascii="宋体" w:hAnsi="宋体" w:hint="eastAsia"/>
                <w:sz w:val="24"/>
              </w:rPr>
            </w:pPr>
            <w:r>
              <w:rPr>
                <w:rFonts w:ascii="宋体" w:hAnsi="宋体" w:hint="eastAsia"/>
                <w:sz w:val="24"/>
              </w:rPr>
              <w:t>年龄</w:t>
            </w:r>
          </w:p>
        </w:tc>
        <w:tc>
          <w:tcPr>
            <w:tcW w:w="2014" w:type="dxa"/>
            <w:vAlign w:val="center"/>
          </w:tcPr>
          <w:p w14:paraId="72488517"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6326C3DB" w14:textId="77777777" w:rsidR="000315BE" w:rsidRDefault="000315BE" w:rsidP="008B5A8A">
            <w:pPr>
              <w:spacing w:line="460" w:lineRule="exact"/>
              <w:jc w:val="center"/>
              <w:rPr>
                <w:rFonts w:ascii="宋体" w:hAnsi="宋体" w:hint="eastAsia"/>
                <w:sz w:val="24"/>
              </w:rPr>
            </w:pPr>
          </w:p>
        </w:tc>
      </w:tr>
      <w:tr w:rsidR="000315BE" w14:paraId="0247E764" w14:textId="77777777" w:rsidTr="008B5A8A">
        <w:trPr>
          <w:trHeight w:val="624"/>
        </w:trPr>
        <w:tc>
          <w:tcPr>
            <w:tcW w:w="3056" w:type="dxa"/>
            <w:vAlign w:val="center"/>
          </w:tcPr>
          <w:p w14:paraId="39723296" w14:textId="77777777" w:rsidR="000315BE" w:rsidRDefault="000315BE" w:rsidP="008B5A8A">
            <w:pPr>
              <w:spacing w:line="460" w:lineRule="exact"/>
              <w:jc w:val="center"/>
              <w:rPr>
                <w:rFonts w:ascii="宋体" w:hAnsi="宋体" w:hint="eastAsia"/>
                <w:sz w:val="24"/>
              </w:rPr>
            </w:pPr>
            <w:r>
              <w:rPr>
                <w:rFonts w:ascii="宋体" w:hAnsi="宋体" w:hint="eastAsia"/>
                <w:sz w:val="24"/>
              </w:rPr>
              <w:t>职称</w:t>
            </w:r>
          </w:p>
        </w:tc>
        <w:tc>
          <w:tcPr>
            <w:tcW w:w="2014" w:type="dxa"/>
            <w:vAlign w:val="center"/>
          </w:tcPr>
          <w:p w14:paraId="6D0B7018"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6AD82D1F" w14:textId="77777777" w:rsidR="000315BE" w:rsidRDefault="000315BE" w:rsidP="008B5A8A">
            <w:pPr>
              <w:spacing w:line="460" w:lineRule="exact"/>
              <w:jc w:val="center"/>
              <w:rPr>
                <w:rFonts w:ascii="宋体" w:hAnsi="宋体" w:hint="eastAsia"/>
                <w:sz w:val="24"/>
              </w:rPr>
            </w:pPr>
          </w:p>
        </w:tc>
      </w:tr>
      <w:tr w:rsidR="000315BE" w14:paraId="341899B3" w14:textId="77777777" w:rsidTr="008B5A8A">
        <w:trPr>
          <w:trHeight w:val="624"/>
        </w:trPr>
        <w:tc>
          <w:tcPr>
            <w:tcW w:w="3056" w:type="dxa"/>
            <w:vAlign w:val="center"/>
          </w:tcPr>
          <w:p w14:paraId="1B8494D0" w14:textId="77777777" w:rsidR="000315BE" w:rsidRDefault="000315BE" w:rsidP="008B5A8A">
            <w:pPr>
              <w:spacing w:line="460" w:lineRule="exact"/>
              <w:jc w:val="center"/>
              <w:rPr>
                <w:rFonts w:ascii="宋体" w:hAnsi="宋体" w:hint="eastAsia"/>
                <w:sz w:val="24"/>
              </w:rPr>
            </w:pPr>
            <w:r>
              <w:rPr>
                <w:rFonts w:ascii="宋体" w:hAnsi="宋体" w:hint="eastAsia"/>
                <w:sz w:val="24"/>
              </w:rPr>
              <w:t>毕业时间</w:t>
            </w:r>
          </w:p>
        </w:tc>
        <w:tc>
          <w:tcPr>
            <w:tcW w:w="2014" w:type="dxa"/>
            <w:vAlign w:val="center"/>
          </w:tcPr>
          <w:p w14:paraId="484DACDB"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66ED2E5D" w14:textId="77777777" w:rsidR="000315BE" w:rsidRDefault="000315BE" w:rsidP="008B5A8A">
            <w:pPr>
              <w:spacing w:line="460" w:lineRule="exact"/>
              <w:jc w:val="center"/>
              <w:rPr>
                <w:rFonts w:ascii="宋体" w:hAnsi="宋体" w:hint="eastAsia"/>
                <w:sz w:val="24"/>
              </w:rPr>
            </w:pPr>
          </w:p>
        </w:tc>
      </w:tr>
      <w:tr w:rsidR="000315BE" w14:paraId="4A52A4BC" w14:textId="77777777" w:rsidTr="008B5A8A">
        <w:trPr>
          <w:trHeight w:val="624"/>
        </w:trPr>
        <w:tc>
          <w:tcPr>
            <w:tcW w:w="3056" w:type="dxa"/>
            <w:vAlign w:val="center"/>
          </w:tcPr>
          <w:p w14:paraId="2ECD41CB" w14:textId="77777777" w:rsidR="000315BE" w:rsidRDefault="000315BE" w:rsidP="008B5A8A">
            <w:pPr>
              <w:spacing w:line="460" w:lineRule="exact"/>
              <w:jc w:val="center"/>
              <w:rPr>
                <w:rFonts w:ascii="宋体" w:hAnsi="宋体" w:hint="eastAsia"/>
                <w:sz w:val="24"/>
              </w:rPr>
            </w:pPr>
            <w:r>
              <w:rPr>
                <w:rFonts w:ascii="宋体" w:hAnsi="宋体" w:hint="eastAsia"/>
                <w:sz w:val="24"/>
              </w:rPr>
              <w:t>所学专业</w:t>
            </w:r>
          </w:p>
        </w:tc>
        <w:tc>
          <w:tcPr>
            <w:tcW w:w="2014" w:type="dxa"/>
            <w:vAlign w:val="center"/>
          </w:tcPr>
          <w:p w14:paraId="1361D374"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2AF9C04A" w14:textId="77777777" w:rsidR="000315BE" w:rsidRDefault="000315BE" w:rsidP="008B5A8A">
            <w:pPr>
              <w:spacing w:line="460" w:lineRule="exact"/>
              <w:jc w:val="center"/>
              <w:rPr>
                <w:rFonts w:ascii="宋体" w:hAnsi="宋体" w:hint="eastAsia"/>
                <w:sz w:val="24"/>
              </w:rPr>
            </w:pPr>
          </w:p>
        </w:tc>
      </w:tr>
      <w:tr w:rsidR="000315BE" w14:paraId="3A0A69B2" w14:textId="77777777" w:rsidTr="008B5A8A">
        <w:trPr>
          <w:trHeight w:val="624"/>
        </w:trPr>
        <w:tc>
          <w:tcPr>
            <w:tcW w:w="3056" w:type="dxa"/>
            <w:vAlign w:val="center"/>
          </w:tcPr>
          <w:p w14:paraId="5F868F92" w14:textId="77777777" w:rsidR="000315BE" w:rsidRDefault="000315BE" w:rsidP="008B5A8A">
            <w:pPr>
              <w:spacing w:line="460" w:lineRule="exact"/>
              <w:jc w:val="center"/>
              <w:rPr>
                <w:rFonts w:ascii="宋体" w:hAnsi="宋体" w:hint="eastAsia"/>
                <w:sz w:val="24"/>
              </w:rPr>
            </w:pPr>
            <w:r>
              <w:rPr>
                <w:rFonts w:ascii="宋体" w:hAnsi="宋体" w:hint="eastAsia"/>
                <w:sz w:val="24"/>
              </w:rPr>
              <w:t>学历</w:t>
            </w:r>
          </w:p>
        </w:tc>
        <w:tc>
          <w:tcPr>
            <w:tcW w:w="2014" w:type="dxa"/>
            <w:vAlign w:val="center"/>
          </w:tcPr>
          <w:p w14:paraId="483EB49F"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28A416C6" w14:textId="77777777" w:rsidR="000315BE" w:rsidRDefault="000315BE" w:rsidP="008B5A8A">
            <w:pPr>
              <w:spacing w:line="460" w:lineRule="exact"/>
              <w:jc w:val="center"/>
              <w:rPr>
                <w:rFonts w:ascii="宋体" w:hAnsi="宋体" w:hint="eastAsia"/>
                <w:sz w:val="24"/>
              </w:rPr>
            </w:pPr>
          </w:p>
        </w:tc>
      </w:tr>
      <w:tr w:rsidR="000315BE" w14:paraId="0E69611F" w14:textId="77777777" w:rsidTr="008B5A8A">
        <w:trPr>
          <w:trHeight w:val="624"/>
        </w:trPr>
        <w:tc>
          <w:tcPr>
            <w:tcW w:w="3056" w:type="dxa"/>
            <w:vAlign w:val="center"/>
          </w:tcPr>
          <w:p w14:paraId="3C859B3F" w14:textId="77777777" w:rsidR="000315BE" w:rsidRDefault="000315BE" w:rsidP="008B5A8A">
            <w:pPr>
              <w:spacing w:line="460" w:lineRule="exact"/>
              <w:jc w:val="center"/>
              <w:rPr>
                <w:rFonts w:ascii="宋体" w:hAnsi="宋体" w:hint="eastAsia"/>
                <w:sz w:val="24"/>
              </w:rPr>
            </w:pPr>
            <w:r>
              <w:rPr>
                <w:rFonts w:ascii="宋体" w:hAnsi="宋体" w:hint="eastAsia"/>
                <w:sz w:val="24"/>
              </w:rPr>
              <w:t>证书名称</w:t>
            </w:r>
          </w:p>
        </w:tc>
        <w:tc>
          <w:tcPr>
            <w:tcW w:w="2014" w:type="dxa"/>
            <w:vAlign w:val="center"/>
          </w:tcPr>
          <w:p w14:paraId="6CA18199"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0AF5AFE3" w14:textId="77777777" w:rsidR="000315BE" w:rsidRDefault="000315BE" w:rsidP="008B5A8A">
            <w:pPr>
              <w:spacing w:line="460" w:lineRule="exact"/>
              <w:jc w:val="center"/>
              <w:rPr>
                <w:rFonts w:ascii="宋体" w:hAnsi="宋体" w:hint="eastAsia"/>
                <w:sz w:val="24"/>
              </w:rPr>
            </w:pPr>
          </w:p>
        </w:tc>
      </w:tr>
      <w:tr w:rsidR="000315BE" w14:paraId="5A0D598C" w14:textId="77777777" w:rsidTr="008B5A8A">
        <w:trPr>
          <w:trHeight w:val="624"/>
        </w:trPr>
        <w:tc>
          <w:tcPr>
            <w:tcW w:w="3056" w:type="dxa"/>
            <w:vAlign w:val="center"/>
          </w:tcPr>
          <w:p w14:paraId="7BBFAAF0" w14:textId="77777777" w:rsidR="000315BE" w:rsidRDefault="000315BE" w:rsidP="008B5A8A">
            <w:pPr>
              <w:spacing w:line="460" w:lineRule="exact"/>
              <w:jc w:val="center"/>
              <w:rPr>
                <w:rFonts w:ascii="宋体" w:hAnsi="宋体" w:hint="eastAsia"/>
                <w:sz w:val="24"/>
              </w:rPr>
            </w:pPr>
            <w:r>
              <w:rPr>
                <w:rFonts w:ascii="宋体" w:hAnsi="宋体" w:hint="eastAsia"/>
                <w:sz w:val="24"/>
              </w:rPr>
              <w:t>专业资格</w:t>
            </w:r>
          </w:p>
        </w:tc>
        <w:tc>
          <w:tcPr>
            <w:tcW w:w="2014" w:type="dxa"/>
            <w:vAlign w:val="center"/>
          </w:tcPr>
          <w:p w14:paraId="030DC0BD"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41A7B667" w14:textId="77777777" w:rsidR="000315BE" w:rsidRDefault="000315BE" w:rsidP="008B5A8A">
            <w:pPr>
              <w:spacing w:line="460" w:lineRule="exact"/>
              <w:jc w:val="center"/>
              <w:rPr>
                <w:rFonts w:ascii="宋体" w:hAnsi="宋体" w:hint="eastAsia"/>
                <w:sz w:val="24"/>
              </w:rPr>
            </w:pPr>
          </w:p>
        </w:tc>
      </w:tr>
      <w:tr w:rsidR="000315BE" w14:paraId="7A9B634D" w14:textId="77777777" w:rsidTr="008B5A8A">
        <w:trPr>
          <w:trHeight w:val="624"/>
        </w:trPr>
        <w:tc>
          <w:tcPr>
            <w:tcW w:w="3056" w:type="dxa"/>
            <w:vAlign w:val="center"/>
          </w:tcPr>
          <w:p w14:paraId="4D312F51" w14:textId="77777777" w:rsidR="000315BE" w:rsidRDefault="000315BE" w:rsidP="008B5A8A">
            <w:pPr>
              <w:spacing w:line="460" w:lineRule="exact"/>
              <w:jc w:val="center"/>
              <w:rPr>
                <w:rFonts w:ascii="宋体" w:hAnsi="宋体" w:hint="eastAsia"/>
                <w:sz w:val="24"/>
              </w:rPr>
            </w:pPr>
            <w:r>
              <w:rPr>
                <w:rFonts w:ascii="宋体" w:hAnsi="宋体" w:hint="eastAsia"/>
                <w:sz w:val="24"/>
              </w:rPr>
              <w:t>联系电话</w:t>
            </w:r>
          </w:p>
        </w:tc>
        <w:tc>
          <w:tcPr>
            <w:tcW w:w="2014" w:type="dxa"/>
            <w:vAlign w:val="center"/>
          </w:tcPr>
          <w:p w14:paraId="72F11FFF" w14:textId="77777777" w:rsidR="000315BE" w:rsidRDefault="000315BE" w:rsidP="008B5A8A">
            <w:pPr>
              <w:spacing w:line="460" w:lineRule="exact"/>
              <w:jc w:val="center"/>
              <w:rPr>
                <w:rFonts w:ascii="宋体" w:hAnsi="宋体" w:hint="eastAsia"/>
                <w:sz w:val="24"/>
              </w:rPr>
            </w:pPr>
          </w:p>
        </w:tc>
        <w:tc>
          <w:tcPr>
            <w:tcW w:w="4099" w:type="dxa"/>
            <w:vMerge/>
            <w:vAlign w:val="center"/>
          </w:tcPr>
          <w:p w14:paraId="27657738" w14:textId="77777777" w:rsidR="000315BE" w:rsidRDefault="000315BE" w:rsidP="008B5A8A">
            <w:pPr>
              <w:spacing w:line="460" w:lineRule="exact"/>
              <w:jc w:val="center"/>
              <w:rPr>
                <w:rFonts w:ascii="宋体" w:hAnsi="宋体" w:hint="eastAsia"/>
                <w:sz w:val="24"/>
              </w:rPr>
            </w:pPr>
          </w:p>
        </w:tc>
      </w:tr>
      <w:tr w:rsidR="000315BE" w14:paraId="397B5341" w14:textId="77777777" w:rsidTr="008B5A8A">
        <w:trPr>
          <w:trHeight w:val="1191"/>
        </w:trPr>
        <w:tc>
          <w:tcPr>
            <w:tcW w:w="3056" w:type="dxa"/>
            <w:vAlign w:val="center"/>
          </w:tcPr>
          <w:p w14:paraId="363D7783" w14:textId="77777777" w:rsidR="000315BE" w:rsidRDefault="000315BE" w:rsidP="008B5A8A">
            <w:pPr>
              <w:spacing w:line="460" w:lineRule="exact"/>
              <w:jc w:val="center"/>
              <w:rPr>
                <w:rFonts w:ascii="宋体" w:hAnsi="宋体" w:hint="eastAsia"/>
                <w:sz w:val="24"/>
              </w:rPr>
            </w:pPr>
            <w:r>
              <w:rPr>
                <w:rFonts w:ascii="宋体" w:hAnsi="宋体" w:hint="eastAsia"/>
                <w:sz w:val="24"/>
              </w:rPr>
              <w:t>曾担任项目主要负责人的项目</w:t>
            </w:r>
          </w:p>
        </w:tc>
        <w:tc>
          <w:tcPr>
            <w:tcW w:w="2014" w:type="dxa"/>
            <w:vAlign w:val="center"/>
          </w:tcPr>
          <w:p w14:paraId="6F1E9DDA" w14:textId="77777777" w:rsidR="000315BE" w:rsidRDefault="000315BE" w:rsidP="008B5A8A">
            <w:pPr>
              <w:spacing w:line="460" w:lineRule="exact"/>
              <w:jc w:val="center"/>
              <w:rPr>
                <w:rFonts w:ascii="宋体" w:hAnsi="宋体" w:hint="eastAsia"/>
                <w:sz w:val="24"/>
              </w:rPr>
            </w:pPr>
          </w:p>
        </w:tc>
        <w:tc>
          <w:tcPr>
            <w:tcW w:w="4099" w:type="dxa"/>
            <w:vAlign w:val="center"/>
          </w:tcPr>
          <w:p w14:paraId="049A960E" w14:textId="77777777" w:rsidR="000315BE" w:rsidRDefault="000315BE" w:rsidP="008B5A8A">
            <w:pPr>
              <w:spacing w:line="460" w:lineRule="exact"/>
              <w:jc w:val="center"/>
              <w:rPr>
                <w:rFonts w:ascii="宋体" w:hAnsi="宋体" w:hint="eastAsia"/>
                <w:sz w:val="24"/>
              </w:rPr>
            </w:pPr>
          </w:p>
        </w:tc>
      </w:tr>
    </w:tbl>
    <w:p w14:paraId="4B35B8FB" w14:textId="77777777" w:rsidR="000315BE" w:rsidRDefault="000315BE" w:rsidP="000315BE">
      <w:pPr>
        <w:spacing w:line="460" w:lineRule="exact"/>
        <w:rPr>
          <w:rFonts w:ascii="宋体" w:hAnsi="宋体" w:hint="eastAsia"/>
          <w:sz w:val="24"/>
        </w:rPr>
      </w:pPr>
      <w:r>
        <w:rPr>
          <w:rFonts w:ascii="宋体" w:hAnsi="宋体" w:hint="eastAsia"/>
          <w:sz w:val="24"/>
        </w:rPr>
        <w:t>注：1.项目经理具有资格证书的，应在本栏目提交相关证书扫描件。</w:t>
      </w:r>
    </w:p>
    <w:p w14:paraId="67066340" w14:textId="77777777" w:rsidR="000315BE" w:rsidRDefault="000315BE" w:rsidP="000315BE">
      <w:pPr>
        <w:spacing w:line="460" w:lineRule="exact"/>
        <w:rPr>
          <w:rFonts w:ascii="宋体" w:hAnsi="宋体" w:hint="eastAsia"/>
          <w:sz w:val="24"/>
        </w:rPr>
      </w:pPr>
      <w:r>
        <w:rPr>
          <w:rFonts w:ascii="宋体" w:hAnsi="宋体" w:hint="eastAsia"/>
          <w:sz w:val="24"/>
        </w:rPr>
        <w:t>2.列入本表人员如要更换，需经采购人同意。擅自更换属违约行为。</w:t>
      </w:r>
    </w:p>
    <w:p w14:paraId="7B1A87EE" w14:textId="77777777" w:rsidR="000315BE" w:rsidRDefault="000315BE" w:rsidP="000315BE">
      <w:pPr>
        <w:spacing w:line="460" w:lineRule="exact"/>
        <w:jc w:val="center"/>
        <w:rPr>
          <w:rFonts w:ascii="宋体" w:hAnsi="宋体" w:hint="eastAsia"/>
          <w:sz w:val="24"/>
        </w:rPr>
      </w:pPr>
      <w:r>
        <w:rPr>
          <w:rFonts w:ascii="宋体" w:hAnsi="宋体" w:hint="eastAsia"/>
          <w:sz w:val="24"/>
        </w:rPr>
        <w:t>3.项目经理须提供近三个月内任意一个月投标人为其缴纳社会保险的证明材料。</w:t>
      </w:r>
      <w:r>
        <w:rPr>
          <w:rFonts w:ascii="宋体" w:hAnsi="宋体"/>
          <w:sz w:val="28"/>
          <w:szCs w:val="28"/>
        </w:rPr>
        <w:br w:type="page"/>
      </w:r>
      <w:r>
        <w:rPr>
          <w:rFonts w:ascii="新宋体" w:eastAsia="新宋体" w:hAnsi="新宋体" w:cs="新宋体" w:hint="eastAsia"/>
          <w:b/>
          <w:kern w:val="0"/>
          <w:sz w:val="28"/>
          <w:szCs w:val="28"/>
        </w:rPr>
        <w:lastRenderedPageBreak/>
        <w:t>项目实施成员能力</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1276"/>
        <w:gridCol w:w="1272"/>
        <w:gridCol w:w="1988"/>
        <w:gridCol w:w="1984"/>
        <w:gridCol w:w="1418"/>
      </w:tblGrid>
      <w:tr w:rsidR="000315BE" w14:paraId="07C6E320" w14:textId="77777777" w:rsidTr="008B5A8A">
        <w:tc>
          <w:tcPr>
            <w:tcW w:w="993" w:type="dxa"/>
          </w:tcPr>
          <w:p w14:paraId="43DDB510"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序号</w:t>
            </w:r>
          </w:p>
        </w:tc>
        <w:tc>
          <w:tcPr>
            <w:tcW w:w="992" w:type="dxa"/>
          </w:tcPr>
          <w:p w14:paraId="2B780D8A"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姓名</w:t>
            </w:r>
          </w:p>
        </w:tc>
        <w:tc>
          <w:tcPr>
            <w:tcW w:w="1276" w:type="dxa"/>
          </w:tcPr>
          <w:p w14:paraId="37AC4219"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身份证号</w:t>
            </w:r>
          </w:p>
        </w:tc>
        <w:tc>
          <w:tcPr>
            <w:tcW w:w="1272" w:type="dxa"/>
          </w:tcPr>
          <w:p w14:paraId="66708030"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人员类别</w:t>
            </w:r>
          </w:p>
        </w:tc>
        <w:tc>
          <w:tcPr>
            <w:tcW w:w="1988" w:type="dxa"/>
          </w:tcPr>
          <w:p w14:paraId="04F299BE"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技术证书、级别</w:t>
            </w:r>
          </w:p>
        </w:tc>
        <w:tc>
          <w:tcPr>
            <w:tcW w:w="1984" w:type="dxa"/>
          </w:tcPr>
          <w:p w14:paraId="6A00BB81"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相关工作经验</w:t>
            </w:r>
          </w:p>
        </w:tc>
        <w:tc>
          <w:tcPr>
            <w:tcW w:w="1418" w:type="dxa"/>
          </w:tcPr>
          <w:p w14:paraId="39262785" w14:textId="77777777" w:rsidR="000315BE" w:rsidRDefault="000315BE" w:rsidP="008B5A8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备注</w:t>
            </w:r>
          </w:p>
        </w:tc>
      </w:tr>
      <w:tr w:rsidR="000315BE" w14:paraId="019246A0" w14:textId="77777777" w:rsidTr="008B5A8A">
        <w:tc>
          <w:tcPr>
            <w:tcW w:w="993" w:type="dxa"/>
          </w:tcPr>
          <w:p w14:paraId="7403F2E0"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56897AAD"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73343010"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3424C14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0116ED1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6792B60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025E954C"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19DEB938" w14:textId="77777777" w:rsidTr="008B5A8A">
        <w:tc>
          <w:tcPr>
            <w:tcW w:w="993" w:type="dxa"/>
          </w:tcPr>
          <w:p w14:paraId="63AC1C9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5CD129EE"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5F428A31"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16BC67E0"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54E9A955"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2311FB1F"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03DB948E"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14986942" w14:textId="77777777" w:rsidTr="008B5A8A">
        <w:tc>
          <w:tcPr>
            <w:tcW w:w="993" w:type="dxa"/>
          </w:tcPr>
          <w:p w14:paraId="1074649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5C431CF7"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15BB071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430C1BFB"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429A341D"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30CE24C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6F6519B7"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1AFA0664" w14:textId="77777777" w:rsidTr="008B5A8A">
        <w:tc>
          <w:tcPr>
            <w:tcW w:w="993" w:type="dxa"/>
          </w:tcPr>
          <w:p w14:paraId="360AD27B"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583999C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34CDC3CF"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54DDA57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56222BE2"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77FA72E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5E165CFC"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4F1D4BC6" w14:textId="77777777" w:rsidTr="008B5A8A">
        <w:tc>
          <w:tcPr>
            <w:tcW w:w="993" w:type="dxa"/>
          </w:tcPr>
          <w:p w14:paraId="04D3F1D0"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51F076FA"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11113A6D"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5CFB26C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2A0AE567"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7F0F5CBB"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0B657A9B"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1B32197D" w14:textId="77777777" w:rsidTr="008B5A8A">
        <w:tc>
          <w:tcPr>
            <w:tcW w:w="993" w:type="dxa"/>
          </w:tcPr>
          <w:p w14:paraId="31F0BF00"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7BDC3531"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49F1A2F8"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5605DBD5"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39CF6F1E"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65E6AB96"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5D518397" w14:textId="77777777" w:rsidR="000315BE" w:rsidRDefault="000315BE" w:rsidP="008B5A8A">
            <w:pPr>
              <w:spacing w:line="460" w:lineRule="exact"/>
              <w:jc w:val="center"/>
              <w:rPr>
                <w:rFonts w:ascii="新宋体" w:eastAsia="新宋体" w:hAnsi="新宋体" w:cs="新宋体" w:hint="eastAsia"/>
                <w:b/>
                <w:kern w:val="0"/>
                <w:sz w:val="28"/>
                <w:szCs w:val="28"/>
              </w:rPr>
            </w:pPr>
          </w:p>
        </w:tc>
      </w:tr>
      <w:tr w:rsidR="000315BE" w14:paraId="2A7BB340" w14:textId="77777777" w:rsidTr="008B5A8A">
        <w:tc>
          <w:tcPr>
            <w:tcW w:w="993" w:type="dxa"/>
          </w:tcPr>
          <w:p w14:paraId="6C089DE2"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992" w:type="dxa"/>
          </w:tcPr>
          <w:p w14:paraId="219DE04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6" w:type="dxa"/>
          </w:tcPr>
          <w:p w14:paraId="40B1393D"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272" w:type="dxa"/>
          </w:tcPr>
          <w:p w14:paraId="69EDBD43"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8" w:type="dxa"/>
          </w:tcPr>
          <w:p w14:paraId="6082A6F4"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984" w:type="dxa"/>
          </w:tcPr>
          <w:p w14:paraId="0F4BC2E6" w14:textId="77777777" w:rsidR="000315BE" w:rsidRDefault="000315BE" w:rsidP="008B5A8A">
            <w:pPr>
              <w:spacing w:line="460" w:lineRule="exact"/>
              <w:jc w:val="center"/>
              <w:rPr>
                <w:rFonts w:ascii="新宋体" w:eastAsia="新宋体" w:hAnsi="新宋体" w:cs="新宋体" w:hint="eastAsia"/>
                <w:b/>
                <w:kern w:val="0"/>
                <w:sz w:val="28"/>
                <w:szCs w:val="28"/>
              </w:rPr>
            </w:pPr>
          </w:p>
        </w:tc>
        <w:tc>
          <w:tcPr>
            <w:tcW w:w="1418" w:type="dxa"/>
          </w:tcPr>
          <w:p w14:paraId="6880A661" w14:textId="77777777" w:rsidR="000315BE" w:rsidRDefault="000315BE" w:rsidP="008B5A8A">
            <w:pPr>
              <w:spacing w:line="460" w:lineRule="exact"/>
              <w:jc w:val="center"/>
              <w:rPr>
                <w:rFonts w:ascii="新宋体" w:eastAsia="新宋体" w:hAnsi="新宋体" w:cs="新宋体" w:hint="eastAsia"/>
                <w:b/>
                <w:kern w:val="0"/>
                <w:sz w:val="28"/>
                <w:szCs w:val="28"/>
              </w:rPr>
            </w:pPr>
          </w:p>
        </w:tc>
      </w:tr>
    </w:tbl>
    <w:p w14:paraId="66987A2F" w14:textId="77777777" w:rsidR="000315BE" w:rsidRDefault="000315BE" w:rsidP="000315BE">
      <w:pPr>
        <w:spacing w:line="460" w:lineRule="exact"/>
        <w:rPr>
          <w:rFonts w:ascii="宋体" w:hAnsi="宋体" w:hint="eastAsia"/>
          <w:sz w:val="24"/>
        </w:rPr>
      </w:pPr>
      <w:r>
        <w:rPr>
          <w:rFonts w:ascii="宋体" w:hAnsi="宋体" w:hint="eastAsia"/>
          <w:sz w:val="24"/>
        </w:rPr>
        <w:t>注：1.行数不够，请自行添加。</w:t>
      </w:r>
    </w:p>
    <w:p w14:paraId="02945869" w14:textId="77777777" w:rsidR="000315BE" w:rsidRDefault="000315BE" w:rsidP="000315BE">
      <w:pPr>
        <w:spacing w:line="460" w:lineRule="exact"/>
        <w:rPr>
          <w:rFonts w:ascii="宋体" w:hAnsi="宋体" w:hint="eastAsia"/>
          <w:sz w:val="24"/>
        </w:rPr>
      </w:pPr>
      <w:r>
        <w:rPr>
          <w:rFonts w:ascii="宋体" w:hAnsi="宋体" w:hint="eastAsia"/>
          <w:sz w:val="24"/>
        </w:rPr>
        <w:t>2.列入本表人员如要更换，须经采购人同意，擅自更换属违约行为。</w:t>
      </w:r>
    </w:p>
    <w:p w14:paraId="101066E0" w14:textId="77777777" w:rsidR="000315BE" w:rsidRDefault="000315BE" w:rsidP="000315BE">
      <w:pPr>
        <w:spacing w:line="460" w:lineRule="exact"/>
        <w:rPr>
          <w:rFonts w:ascii="宋体" w:hAnsi="宋体" w:hint="eastAsia"/>
          <w:sz w:val="24"/>
        </w:rPr>
      </w:pPr>
      <w:r>
        <w:rPr>
          <w:rFonts w:ascii="宋体" w:hAnsi="宋体" w:hint="eastAsia"/>
          <w:sz w:val="24"/>
        </w:rPr>
        <w:t>3.列入上表人员需提供近三个月内任意一个月投标人为其缴纳社会保险的证明材料。</w:t>
      </w:r>
    </w:p>
    <w:p w14:paraId="604751BA" w14:textId="77777777" w:rsidR="000315BE" w:rsidRDefault="000315BE" w:rsidP="000315BE">
      <w:pPr>
        <w:spacing w:line="360" w:lineRule="auto"/>
        <w:rPr>
          <w:rFonts w:ascii="宋体" w:hAnsi="宋体" w:hint="eastAsia"/>
          <w:sz w:val="24"/>
        </w:rPr>
      </w:pPr>
      <w:r>
        <w:rPr>
          <w:rFonts w:ascii="宋体" w:hAnsi="宋体" w:hint="eastAsia"/>
          <w:sz w:val="24"/>
        </w:rPr>
        <w:t>4.列入上表人员具有相关证书的，应在本栏目提交相关证明材料扫描件。</w:t>
      </w:r>
    </w:p>
    <w:p w14:paraId="60DB918D" w14:textId="77777777" w:rsidR="000315BE" w:rsidRPr="000315BE" w:rsidRDefault="000315BE" w:rsidP="000315BE">
      <w:pPr>
        <w:pStyle w:val="2"/>
      </w:pPr>
    </w:p>
    <w:bookmarkEnd w:id="94"/>
    <w:p w14:paraId="072220ED" w14:textId="77777777" w:rsidR="00EB041D" w:rsidRDefault="00EB041D">
      <w:pPr>
        <w:pStyle w:val="a0"/>
        <w:spacing w:line="360" w:lineRule="auto"/>
        <w:ind w:firstLineChars="940" w:firstLine="3020"/>
        <w:jc w:val="left"/>
        <w:rPr>
          <w:rFonts w:ascii="楷体" w:eastAsia="楷体" w:hAnsi="楷体" w:hint="eastAsia"/>
          <w:b/>
          <w:sz w:val="32"/>
          <w:szCs w:val="32"/>
        </w:rPr>
      </w:pPr>
      <w:r>
        <w:rPr>
          <w:rFonts w:ascii="楷体" w:eastAsia="楷体" w:hAnsi="楷体" w:hint="eastAsia"/>
          <w:b/>
          <w:sz w:val="32"/>
          <w:szCs w:val="32"/>
        </w:rPr>
        <w:br w:type="page"/>
      </w:r>
    </w:p>
    <w:p w14:paraId="25A69EB5" w14:textId="59896630" w:rsidR="00015CB2" w:rsidRDefault="00000000">
      <w:pPr>
        <w:pStyle w:val="a0"/>
        <w:spacing w:line="360" w:lineRule="auto"/>
        <w:ind w:firstLineChars="940" w:firstLine="3020"/>
        <w:jc w:val="left"/>
        <w:rPr>
          <w:rFonts w:ascii="楷体" w:eastAsia="楷体" w:hAnsi="楷体" w:hint="eastAsia"/>
          <w:b/>
          <w:sz w:val="32"/>
          <w:szCs w:val="32"/>
        </w:rPr>
      </w:pPr>
      <w:r>
        <w:rPr>
          <w:rFonts w:ascii="楷体" w:eastAsia="楷体" w:hAnsi="楷体" w:hint="eastAsia"/>
          <w:b/>
          <w:sz w:val="32"/>
          <w:szCs w:val="32"/>
        </w:rPr>
        <w:lastRenderedPageBreak/>
        <w:t>七、其他部分</w:t>
      </w:r>
    </w:p>
    <w:p w14:paraId="38290D4D" w14:textId="77777777" w:rsidR="00D65130" w:rsidRDefault="00D65130" w:rsidP="00D65130">
      <w:pPr>
        <w:pStyle w:val="a0"/>
        <w:spacing w:line="360" w:lineRule="auto"/>
        <w:ind w:firstLine="643"/>
        <w:jc w:val="center"/>
        <w:rPr>
          <w:rFonts w:ascii="楷体" w:eastAsia="楷体" w:hAnsi="楷体" w:hint="eastAsia"/>
          <w:b/>
          <w:sz w:val="32"/>
          <w:szCs w:val="32"/>
        </w:rPr>
      </w:pPr>
      <w:r>
        <w:rPr>
          <w:rFonts w:ascii="楷体" w:eastAsia="楷体" w:hAnsi="楷体" w:hint="eastAsia"/>
          <w:b/>
          <w:sz w:val="32"/>
          <w:szCs w:val="32"/>
        </w:rPr>
        <w:t>（一）</w:t>
      </w:r>
      <w:bookmarkStart w:id="95" w:name="OLE_LINK11"/>
      <w:r>
        <w:rPr>
          <w:rFonts w:ascii="楷体" w:eastAsia="楷体" w:hAnsi="楷体" w:hint="eastAsia"/>
          <w:b/>
          <w:sz w:val="32"/>
          <w:szCs w:val="32"/>
        </w:rPr>
        <w:t>中小企业声明函（货物类）</w:t>
      </w:r>
    </w:p>
    <w:p w14:paraId="19F00690"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本公司（联合体）郑重声明，根据《政府采购促进中小企业发展管理办法》（财库﹝2020﹞46 号）的规定，本公司（联合体）参加</w:t>
      </w:r>
      <w:r>
        <w:rPr>
          <w:rFonts w:ascii="楷体" w:eastAsia="楷体" w:hAnsi="楷体" w:cstheme="minorBidi" w:hint="eastAsia"/>
          <w:spacing w:val="6"/>
          <w:sz w:val="28"/>
          <w:szCs w:val="28"/>
          <w:u w:val="single"/>
        </w:rPr>
        <w:t>（单位名称）</w:t>
      </w:r>
      <w:r>
        <w:rPr>
          <w:rFonts w:ascii="楷体" w:eastAsia="楷体" w:hAnsi="楷体" w:cstheme="minorBidi" w:hint="eastAsia"/>
          <w:spacing w:val="6"/>
          <w:sz w:val="28"/>
          <w:szCs w:val="28"/>
        </w:rPr>
        <w:t>的</w:t>
      </w:r>
      <w:r>
        <w:rPr>
          <w:rFonts w:ascii="楷体" w:eastAsia="楷体" w:hAnsi="楷体" w:cstheme="minorBidi" w:hint="eastAsia"/>
          <w:spacing w:val="6"/>
          <w:sz w:val="28"/>
          <w:szCs w:val="28"/>
          <w:u w:val="single"/>
        </w:rPr>
        <w:t>（项目名称）</w:t>
      </w:r>
      <w:r>
        <w:rPr>
          <w:rFonts w:ascii="楷体" w:eastAsia="楷体" w:hAnsi="楷体" w:cstheme="minorBidi" w:hint="eastAsia"/>
          <w:spacing w:val="6"/>
          <w:sz w:val="28"/>
          <w:szCs w:val="28"/>
        </w:rPr>
        <w:t xml:space="preserve">采购活动，提供的货物全部由符合政策要求的中小企业制造。相关企业（含联合体中的中小企业、签订分包意向协议的中小企业）的具体情况如下：  </w:t>
      </w:r>
    </w:p>
    <w:p w14:paraId="28386FA5"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1.</w:t>
      </w:r>
      <w:r>
        <w:rPr>
          <w:rFonts w:ascii="楷体" w:eastAsia="楷体" w:hAnsi="楷体" w:cstheme="minorBidi" w:hint="eastAsia"/>
          <w:spacing w:val="6"/>
          <w:sz w:val="28"/>
          <w:szCs w:val="28"/>
          <w:u w:val="single"/>
        </w:rPr>
        <w:t>（标的名称）</w:t>
      </w:r>
      <w:r>
        <w:rPr>
          <w:rFonts w:ascii="楷体" w:eastAsia="楷体" w:hAnsi="楷体" w:cstheme="minorBidi" w:hint="eastAsia"/>
          <w:spacing w:val="6"/>
          <w:sz w:val="28"/>
          <w:szCs w:val="28"/>
        </w:rPr>
        <w:t>，属于</w:t>
      </w:r>
      <w:r>
        <w:rPr>
          <w:rFonts w:ascii="楷体" w:eastAsia="楷体" w:hAnsi="楷体" w:cstheme="minorBidi" w:hint="eastAsia"/>
          <w:spacing w:val="6"/>
          <w:sz w:val="28"/>
          <w:szCs w:val="28"/>
          <w:u w:val="single"/>
        </w:rPr>
        <w:t>（采购文件中明确的所属行业）</w:t>
      </w:r>
      <w:r>
        <w:rPr>
          <w:rFonts w:ascii="楷体" w:eastAsia="楷体" w:hAnsi="楷体" w:cstheme="minorBidi" w:hint="eastAsia"/>
          <w:spacing w:val="6"/>
          <w:sz w:val="28"/>
          <w:szCs w:val="28"/>
        </w:rPr>
        <w:t>行业；制造商为</w:t>
      </w:r>
      <w:r>
        <w:rPr>
          <w:rFonts w:ascii="楷体" w:eastAsia="楷体" w:hAnsi="楷体" w:cstheme="minorBidi" w:hint="eastAsia"/>
          <w:spacing w:val="6"/>
          <w:sz w:val="28"/>
          <w:szCs w:val="28"/>
          <w:u w:val="single"/>
        </w:rPr>
        <w:t>（企业名称）</w:t>
      </w:r>
      <w:r>
        <w:rPr>
          <w:rFonts w:ascii="楷体" w:eastAsia="楷体" w:hAnsi="楷体" w:cstheme="minorBidi" w:hint="eastAsia"/>
          <w:spacing w:val="6"/>
          <w:sz w:val="28"/>
          <w:szCs w:val="28"/>
        </w:rPr>
        <w:t>，从业人员</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人，营业收入为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万元，资产总额为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万元，属于</w:t>
      </w:r>
      <w:bookmarkStart w:id="96" w:name="_Hlk133157441"/>
      <w:r>
        <w:rPr>
          <w:rFonts w:ascii="楷体" w:eastAsia="楷体" w:hAnsi="楷体" w:cstheme="minorBidi" w:hint="eastAsia"/>
          <w:spacing w:val="6"/>
          <w:sz w:val="28"/>
          <w:szCs w:val="28"/>
          <w:u w:val="single"/>
        </w:rPr>
        <w:t>（中型企业、小型企业、微型企业）</w:t>
      </w:r>
      <w:bookmarkEnd w:id="96"/>
      <w:r>
        <w:rPr>
          <w:rFonts w:ascii="楷体" w:eastAsia="楷体" w:hAnsi="楷体" w:cstheme="minorBidi" w:hint="eastAsia"/>
          <w:spacing w:val="6"/>
          <w:sz w:val="28"/>
          <w:szCs w:val="28"/>
        </w:rPr>
        <w:t xml:space="preserve">；  </w:t>
      </w:r>
    </w:p>
    <w:p w14:paraId="181FE2AA"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2.</w:t>
      </w:r>
      <w:r>
        <w:rPr>
          <w:rFonts w:ascii="楷体" w:eastAsia="楷体" w:hAnsi="楷体" w:cstheme="minorBidi" w:hint="eastAsia"/>
          <w:spacing w:val="6"/>
          <w:sz w:val="28"/>
          <w:szCs w:val="28"/>
          <w:u w:val="single"/>
        </w:rPr>
        <w:t xml:space="preserve"> （标的名称）</w:t>
      </w:r>
      <w:r>
        <w:rPr>
          <w:rFonts w:ascii="楷体" w:eastAsia="楷体" w:hAnsi="楷体" w:cstheme="minorBidi" w:hint="eastAsia"/>
          <w:spacing w:val="6"/>
          <w:sz w:val="28"/>
          <w:szCs w:val="28"/>
        </w:rPr>
        <w:t>，属于</w:t>
      </w:r>
      <w:r>
        <w:rPr>
          <w:rFonts w:ascii="楷体" w:eastAsia="楷体" w:hAnsi="楷体" w:cstheme="minorBidi" w:hint="eastAsia"/>
          <w:spacing w:val="6"/>
          <w:sz w:val="28"/>
          <w:szCs w:val="28"/>
          <w:u w:val="single"/>
        </w:rPr>
        <w:t>（</w:t>
      </w:r>
      <w:bookmarkStart w:id="97" w:name="_Hlk136503202"/>
      <w:r>
        <w:rPr>
          <w:rFonts w:ascii="楷体" w:eastAsia="楷体" w:hAnsi="楷体" w:cstheme="minorBidi" w:hint="eastAsia"/>
          <w:spacing w:val="6"/>
          <w:sz w:val="28"/>
          <w:szCs w:val="28"/>
          <w:u w:val="single"/>
        </w:rPr>
        <w:t>采购文件中明确的所属行业</w:t>
      </w:r>
      <w:bookmarkEnd w:id="97"/>
      <w:r>
        <w:rPr>
          <w:rFonts w:ascii="楷体" w:eastAsia="楷体" w:hAnsi="楷体" w:cstheme="minorBidi" w:hint="eastAsia"/>
          <w:spacing w:val="6"/>
          <w:sz w:val="28"/>
          <w:szCs w:val="28"/>
          <w:u w:val="single"/>
        </w:rPr>
        <w:t>）</w:t>
      </w:r>
      <w:r>
        <w:rPr>
          <w:rFonts w:ascii="楷体" w:eastAsia="楷体" w:hAnsi="楷体" w:cstheme="minorBidi" w:hint="eastAsia"/>
          <w:spacing w:val="6"/>
          <w:sz w:val="28"/>
          <w:szCs w:val="28"/>
        </w:rPr>
        <w:t>行业；制造商为</w:t>
      </w:r>
      <w:r>
        <w:rPr>
          <w:rFonts w:ascii="楷体" w:eastAsia="楷体" w:hAnsi="楷体" w:cstheme="minorBidi" w:hint="eastAsia"/>
          <w:spacing w:val="6"/>
          <w:sz w:val="28"/>
          <w:szCs w:val="28"/>
          <w:u w:val="single"/>
        </w:rPr>
        <w:t>（企业名称）</w:t>
      </w:r>
      <w:r>
        <w:rPr>
          <w:rFonts w:ascii="楷体" w:eastAsia="楷体" w:hAnsi="楷体" w:cstheme="minorBidi" w:hint="eastAsia"/>
          <w:spacing w:val="6"/>
          <w:sz w:val="28"/>
          <w:szCs w:val="28"/>
        </w:rPr>
        <w:t>，从业人员</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人，营业收入为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万元，资产总额为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万元，属于</w:t>
      </w:r>
      <w:r>
        <w:rPr>
          <w:rFonts w:ascii="楷体" w:eastAsia="楷体" w:hAnsi="楷体" w:cstheme="minorBidi" w:hint="eastAsia"/>
          <w:spacing w:val="6"/>
          <w:sz w:val="28"/>
          <w:szCs w:val="28"/>
          <w:u w:val="single"/>
        </w:rPr>
        <w:t>（中型企业、小型企业、微型企业）</w:t>
      </w:r>
      <w:r>
        <w:rPr>
          <w:rFonts w:ascii="楷体" w:eastAsia="楷体" w:hAnsi="楷体" w:cstheme="minorBidi" w:hint="eastAsia"/>
          <w:spacing w:val="6"/>
          <w:sz w:val="28"/>
          <w:szCs w:val="28"/>
        </w:rPr>
        <w:t>；</w:t>
      </w:r>
    </w:p>
    <w:p w14:paraId="1A473F72"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  ……  </w:t>
      </w:r>
    </w:p>
    <w:p w14:paraId="3A59A7EB"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以上企业，不属于大企业的分支机构，不存在控股股东为大企业的情形，也不存在与大企业的负责人为同一人的情形。</w:t>
      </w:r>
    </w:p>
    <w:p w14:paraId="1C8BC25B"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本企业对上述声明内容的真实性负责。如有虚假，将依法承担相应责任。  </w:t>
      </w:r>
    </w:p>
    <w:p w14:paraId="38ABEAAF"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企业名称（盖章）：  </w:t>
      </w:r>
    </w:p>
    <w:p w14:paraId="36571C4F"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日 期：</w:t>
      </w:r>
    </w:p>
    <w:p w14:paraId="46E5C948" w14:textId="77777777" w:rsidR="00D65130" w:rsidRDefault="00D65130" w:rsidP="00D65130">
      <w:pPr>
        <w:pStyle w:val="a0"/>
        <w:spacing w:line="56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注：</w:t>
      </w:r>
      <w:bookmarkStart w:id="98" w:name="_Hlk136448448"/>
      <w:r>
        <w:rPr>
          <w:rFonts w:ascii="楷体" w:eastAsia="楷体" w:hAnsi="楷体" w:cstheme="minorBidi" w:hint="eastAsia"/>
          <w:spacing w:val="6"/>
          <w:sz w:val="28"/>
          <w:szCs w:val="28"/>
        </w:rPr>
        <w:t>1</w:t>
      </w:r>
      <w:r>
        <w:rPr>
          <w:rFonts w:ascii="楷体" w:eastAsia="楷体" w:hAnsi="楷体" w:cstheme="minorBidi"/>
          <w:spacing w:val="6"/>
          <w:sz w:val="28"/>
          <w:szCs w:val="28"/>
        </w:rPr>
        <w:t>.从业人员、营业收入、资产总额填报上一年度数据，无上</w:t>
      </w:r>
      <w:proofErr w:type="gramStart"/>
      <w:r>
        <w:rPr>
          <w:rFonts w:ascii="楷体" w:eastAsia="楷体" w:hAnsi="楷体" w:cstheme="minorBidi"/>
          <w:spacing w:val="6"/>
          <w:sz w:val="28"/>
          <w:szCs w:val="28"/>
        </w:rPr>
        <w:t>一</w:t>
      </w:r>
      <w:proofErr w:type="gramEnd"/>
      <w:r>
        <w:rPr>
          <w:rFonts w:ascii="楷体" w:eastAsia="楷体" w:hAnsi="楷体" w:cstheme="minorBidi"/>
          <w:spacing w:val="6"/>
          <w:sz w:val="28"/>
          <w:szCs w:val="28"/>
        </w:rPr>
        <w:t>年度数据的新成立企业可不填报。</w:t>
      </w:r>
      <w:bookmarkEnd w:id="98"/>
    </w:p>
    <w:p w14:paraId="7867AD0A" w14:textId="77777777" w:rsidR="00D65130" w:rsidRDefault="00D65130" w:rsidP="00D65130">
      <w:pPr>
        <w:pStyle w:val="a0"/>
        <w:spacing w:line="560" w:lineRule="exact"/>
        <w:ind w:firstLineChars="400" w:firstLine="1168"/>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2</w:t>
      </w:r>
      <w:r>
        <w:rPr>
          <w:rFonts w:ascii="楷体" w:eastAsia="楷体" w:hAnsi="楷体" w:cstheme="minorBidi"/>
          <w:spacing w:val="6"/>
          <w:sz w:val="28"/>
          <w:szCs w:val="28"/>
        </w:rPr>
        <w:t>.</w:t>
      </w:r>
      <w:r>
        <w:rPr>
          <w:rFonts w:ascii="楷体" w:eastAsia="楷体" w:hAnsi="楷体" w:cstheme="minorBidi" w:hint="eastAsia"/>
          <w:spacing w:val="6"/>
          <w:sz w:val="28"/>
          <w:szCs w:val="28"/>
        </w:rPr>
        <w:t>本声明函中“属于（中型企业、小型企业、微型企业）”的内容，必须且只能选择其中之一填写。</w:t>
      </w:r>
    </w:p>
    <w:p w14:paraId="3C664953" w14:textId="77777777" w:rsidR="00D65130" w:rsidRDefault="00D65130" w:rsidP="00D65130">
      <w:pPr>
        <w:pStyle w:val="a0"/>
        <w:spacing w:line="560" w:lineRule="exact"/>
        <w:ind w:firstLineChars="0" w:firstLine="584"/>
        <w:jc w:val="left"/>
        <w:rPr>
          <w:rFonts w:ascii="楷体" w:eastAsia="楷体" w:hAnsi="楷体" w:cstheme="minorBidi" w:hint="eastAsia"/>
          <w:spacing w:val="6"/>
          <w:sz w:val="28"/>
          <w:szCs w:val="28"/>
        </w:rPr>
      </w:pPr>
      <w:bookmarkStart w:id="99" w:name="_Hlk136448662"/>
      <w:r>
        <w:rPr>
          <w:rFonts w:ascii="楷体" w:eastAsia="楷体" w:hAnsi="楷体" w:cstheme="minorBidi"/>
          <w:spacing w:val="6"/>
          <w:sz w:val="28"/>
          <w:szCs w:val="28"/>
        </w:rPr>
        <w:lastRenderedPageBreak/>
        <w:t>3.供应商应当根据采购文件中明确的所属行业，认真对照《关于印发中小企业划型标准规定的通知》（工信部联企业[2011]300号）提供声明函。供应商提供声明</w:t>
      </w:r>
      <w:proofErr w:type="gramStart"/>
      <w:r>
        <w:rPr>
          <w:rFonts w:ascii="楷体" w:eastAsia="楷体" w:hAnsi="楷体" w:cstheme="minorBidi"/>
          <w:spacing w:val="6"/>
          <w:sz w:val="28"/>
          <w:szCs w:val="28"/>
        </w:rPr>
        <w:t>函内容</w:t>
      </w:r>
      <w:proofErr w:type="gramEnd"/>
      <w:r>
        <w:rPr>
          <w:rFonts w:ascii="楷体" w:eastAsia="楷体" w:hAnsi="楷体" w:cstheme="minorBidi"/>
          <w:spacing w:val="6"/>
          <w:sz w:val="28"/>
          <w:szCs w:val="28"/>
        </w:rPr>
        <w:t>不实的，属于提供虚假材料谋取中标、成交，依照《中华人民共和国政府采购法》等国家有关规定追究相应责任。</w:t>
      </w:r>
    </w:p>
    <w:bookmarkEnd w:id="99"/>
    <w:p w14:paraId="111CB42D" w14:textId="77777777" w:rsidR="00015CB2" w:rsidRDefault="00000000">
      <w:pPr>
        <w:pStyle w:val="a0"/>
        <w:spacing w:line="560" w:lineRule="exact"/>
        <w:ind w:firstLineChars="400" w:firstLine="1168"/>
        <w:jc w:val="left"/>
        <w:rPr>
          <w:rFonts w:ascii="楷体" w:eastAsia="楷体" w:hAnsi="楷体" w:cstheme="minorBidi" w:hint="eastAsia"/>
          <w:spacing w:val="6"/>
          <w:sz w:val="28"/>
          <w:szCs w:val="28"/>
        </w:rPr>
      </w:pPr>
      <w:r>
        <w:rPr>
          <w:rFonts w:ascii="楷体" w:eastAsia="楷体" w:hAnsi="楷体" w:cstheme="minorBidi"/>
          <w:spacing w:val="6"/>
          <w:sz w:val="28"/>
          <w:szCs w:val="28"/>
        </w:rPr>
        <w:br w:type="page"/>
      </w:r>
    </w:p>
    <w:p w14:paraId="2E7C88AE" w14:textId="77777777" w:rsidR="00015CB2" w:rsidRDefault="00000000">
      <w:pPr>
        <w:spacing w:before="313" w:line="226" w:lineRule="auto"/>
        <w:ind w:left="2111"/>
        <w:rPr>
          <w:rFonts w:ascii="宋体" w:hAnsi="宋体" w:cs="宋体" w:hint="eastAsia"/>
          <w:snapToGrid w:val="0"/>
          <w:color w:val="000000"/>
          <w:kern w:val="0"/>
          <w:sz w:val="29"/>
          <w:szCs w:val="29"/>
        </w:rPr>
      </w:pPr>
      <w:r>
        <w:rPr>
          <w:rFonts w:ascii="宋体" w:hAnsi="宋体" w:cs="宋体" w:hint="eastAsia"/>
          <w:kern w:val="0"/>
          <w:sz w:val="28"/>
          <w:szCs w:val="28"/>
        </w:rPr>
        <w:lastRenderedPageBreak/>
        <w:t xml:space="preserve">  </w:t>
      </w:r>
      <w:r>
        <w:rPr>
          <w:rFonts w:ascii="宋体" w:hAnsi="宋体" w:cs="宋体"/>
          <w:snapToGrid w:val="0"/>
          <w:color w:val="000000"/>
          <w:spacing w:val="18"/>
          <w:kern w:val="0"/>
          <w:sz w:val="29"/>
          <w:szCs w:val="29"/>
        </w:rPr>
        <w:t>《</w:t>
      </w:r>
      <w:r>
        <w:rPr>
          <w:rFonts w:ascii="宋体" w:hAnsi="宋体" w:cs="宋体"/>
          <w:snapToGrid w:val="0"/>
          <w:color w:val="000000"/>
          <w:spacing w:val="9"/>
          <w:kern w:val="0"/>
          <w:sz w:val="29"/>
          <w:szCs w:val="29"/>
        </w:rPr>
        <w:t>中小企业声明函》填写说明</w:t>
      </w:r>
    </w:p>
    <w:p w14:paraId="7B964CDE" w14:textId="77777777" w:rsidR="00831F57" w:rsidRDefault="00831F57" w:rsidP="00831F57">
      <w:pPr>
        <w:widowControl/>
        <w:kinsoku w:val="0"/>
        <w:autoSpaceDE w:val="0"/>
        <w:autoSpaceDN w:val="0"/>
        <w:adjustRightInd w:val="0"/>
        <w:snapToGrid w:val="0"/>
        <w:spacing w:before="186" w:line="309" w:lineRule="auto"/>
        <w:ind w:right="70" w:firstLine="16"/>
        <w:textAlignment w:val="baseline"/>
        <w:rPr>
          <w:rFonts w:ascii="宋体" w:hAnsi="宋体" w:cs="宋体" w:hint="eastAsia"/>
          <w:snapToGrid w:val="0"/>
          <w:color w:val="000000"/>
          <w:kern w:val="0"/>
          <w:sz w:val="24"/>
        </w:rPr>
      </w:pPr>
      <w:bookmarkStart w:id="100" w:name="OLE_LINK9"/>
      <w:r>
        <w:rPr>
          <w:rFonts w:ascii="宋体" w:hAnsi="宋体" w:cs="宋体"/>
          <w:snapToGrid w:val="0"/>
          <w:color w:val="000000"/>
          <w:spacing w:val="12"/>
          <w:kern w:val="0"/>
          <w:sz w:val="24"/>
        </w:rPr>
        <w:t>1</w:t>
      </w:r>
      <w:r>
        <w:rPr>
          <w:rFonts w:ascii="宋体" w:hAnsi="宋体" w:cs="宋体"/>
          <w:snapToGrid w:val="0"/>
          <w:color w:val="000000"/>
          <w:spacing w:val="7"/>
          <w:kern w:val="0"/>
          <w:sz w:val="24"/>
        </w:rPr>
        <w:t>、</w:t>
      </w:r>
      <w:r>
        <w:rPr>
          <w:rFonts w:ascii="宋体" w:hAnsi="宋体" w:cs="宋体"/>
          <w:snapToGrid w:val="0"/>
          <w:color w:val="000000"/>
          <w:spacing w:val="6"/>
          <w:kern w:val="0"/>
          <w:sz w:val="24"/>
        </w:rPr>
        <w:t>请各投标供应</w:t>
      </w:r>
      <w:proofErr w:type="gramStart"/>
      <w:r>
        <w:rPr>
          <w:rFonts w:ascii="宋体" w:hAnsi="宋体" w:cs="宋体"/>
          <w:snapToGrid w:val="0"/>
          <w:color w:val="000000"/>
          <w:spacing w:val="6"/>
          <w:kern w:val="0"/>
          <w:sz w:val="24"/>
        </w:rPr>
        <w:t>商按照</w:t>
      </w:r>
      <w:proofErr w:type="gramEnd"/>
      <w:r>
        <w:rPr>
          <w:rFonts w:ascii="宋体" w:hAnsi="宋体" w:cs="宋体"/>
          <w:snapToGrid w:val="0"/>
          <w:color w:val="000000"/>
          <w:spacing w:val="6"/>
          <w:kern w:val="0"/>
          <w:sz w:val="24"/>
        </w:rPr>
        <w:t>本项目类别 (详见</w:t>
      </w:r>
      <w:r>
        <w:rPr>
          <w:rFonts w:ascii="宋体" w:hAnsi="宋体" w:cs="宋体" w:hint="eastAsia"/>
          <w:snapToGrid w:val="0"/>
          <w:color w:val="000000"/>
          <w:spacing w:val="6"/>
          <w:kern w:val="0"/>
          <w:sz w:val="24"/>
        </w:rPr>
        <w:t>采购</w:t>
      </w:r>
      <w:r>
        <w:rPr>
          <w:rFonts w:ascii="宋体" w:hAnsi="宋体" w:cs="宋体"/>
          <w:snapToGrid w:val="0"/>
          <w:color w:val="000000"/>
          <w:spacing w:val="6"/>
          <w:kern w:val="0"/>
          <w:sz w:val="24"/>
        </w:rPr>
        <w:t>需求) 选择对应的《中小企业</w:t>
      </w:r>
      <w:r>
        <w:rPr>
          <w:rFonts w:ascii="宋体" w:hAnsi="宋体" w:cs="宋体"/>
          <w:snapToGrid w:val="0"/>
          <w:color w:val="000000"/>
          <w:spacing w:val="18"/>
          <w:kern w:val="0"/>
          <w:sz w:val="24"/>
        </w:rPr>
        <w:t>声明函</w:t>
      </w:r>
      <w:r>
        <w:rPr>
          <w:rFonts w:ascii="宋体" w:hAnsi="宋体" w:cs="宋体"/>
          <w:snapToGrid w:val="0"/>
          <w:color w:val="000000"/>
          <w:spacing w:val="12"/>
          <w:kern w:val="0"/>
          <w:sz w:val="24"/>
        </w:rPr>
        <w:t>》</w:t>
      </w:r>
      <w:r>
        <w:rPr>
          <w:rFonts w:ascii="宋体" w:hAnsi="宋体" w:cs="宋体"/>
          <w:snapToGrid w:val="0"/>
          <w:color w:val="000000"/>
          <w:spacing w:val="9"/>
          <w:kern w:val="0"/>
          <w:sz w:val="24"/>
        </w:rPr>
        <w:t>进行填写，例如本项目属于货物类，则只需将本项提供的全部货物填写在《中小企</w:t>
      </w:r>
      <w:r>
        <w:rPr>
          <w:rFonts w:ascii="宋体" w:hAnsi="宋体" w:cs="宋体"/>
          <w:snapToGrid w:val="0"/>
          <w:color w:val="000000"/>
          <w:spacing w:val="-4"/>
          <w:kern w:val="0"/>
          <w:sz w:val="24"/>
        </w:rPr>
        <w:t>业声明函</w:t>
      </w:r>
      <w:r>
        <w:rPr>
          <w:rFonts w:ascii="宋体" w:hAnsi="宋体" w:cs="宋体"/>
          <w:snapToGrid w:val="0"/>
          <w:color w:val="000000"/>
          <w:spacing w:val="-2"/>
          <w:kern w:val="0"/>
          <w:sz w:val="24"/>
        </w:rPr>
        <w:t>》(货物)即可</w:t>
      </w:r>
      <w:r>
        <w:rPr>
          <w:rFonts w:ascii="宋体" w:hAnsi="宋体" w:cs="宋体" w:hint="eastAsia"/>
          <w:snapToGrid w:val="0"/>
          <w:color w:val="000000"/>
          <w:spacing w:val="-2"/>
          <w:kern w:val="0"/>
          <w:sz w:val="24"/>
        </w:rPr>
        <w:t>，</w:t>
      </w:r>
      <w:r>
        <w:rPr>
          <w:rFonts w:ascii="宋体" w:hAnsi="宋体" w:cs="宋体"/>
          <w:snapToGrid w:val="0"/>
          <w:color w:val="000000"/>
          <w:spacing w:val="-2"/>
          <w:kern w:val="0"/>
          <w:sz w:val="24"/>
        </w:rPr>
        <w:t>以此类推。</w:t>
      </w:r>
    </w:p>
    <w:p w14:paraId="500FDE27" w14:textId="77777777" w:rsidR="00831F57" w:rsidRDefault="00831F57" w:rsidP="00831F57">
      <w:pPr>
        <w:widowControl/>
        <w:kinsoku w:val="0"/>
        <w:autoSpaceDE w:val="0"/>
        <w:autoSpaceDN w:val="0"/>
        <w:adjustRightInd w:val="0"/>
        <w:snapToGrid w:val="0"/>
        <w:spacing w:before="135" w:line="228" w:lineRule="auto"/>
        <w:ind w:left="4"/>
        <w:textAlignment w:val="baseline"/>
        <w:rPr>
          <w:rFonts w:ascii="宋体" w:hAnsi="宋体" w:cs="宋体" w:hint="eastAsia"/>
          <w:snapToGrid w:val="0"/>
          <w:color w:val="000000"/>
          <w:kern w:val="0"/>
          <w:sz w:val="24"/>
        </w:rPr>
      </w:pPr>
      <w:r>
        <w:rPr>
          <w:rFonts w:ascii="宋体" w:hAnsi="宋体" w:cs="宋体"/>
          <w:snapToGrid w:val="0"/>
          <w:color w:val="000000"/>
          <w:spacing w:val="12"/>
          <w:kern w:val="0"/>
          <w:sz w:val="24"/>
        </w:rPr>
        <w:t>2、</w:t>
      </w:r>
      <w:r>
        <w:rPr>
          <w:rFonts w:ascii="宋体" w:hAnsi="宋体" w:cs="宋体"/>
          <w:snapToGrid w:val="0"/>
          <w:color w:val="000000"/>
          <w:spacing w:val="11"/>
          <w:kern w:val="0"/>
          <w:sz w:val="24"/>
        </w:rPr>
        <w:t>采</w:t>
      </w:r>
      <w:r>
        <w:rPr>
          <w:rFonts w:ascii="宋体" w:hAnsi="宋体" w:cs="宋体"/>
          <w:snapToGrid w:val="0"/>
          <w:color w:val="000000"/>
          <w:spacing w:val="6"/>
          <w:kern w:val="0"/>
          <w:sz w:val="24"/>
        </w:rPr>
        <w:t>购标的对应的中小企业划分标准所属行业，以</w:t>
      </w:r>
      <w:r>
        <w:rPr>
          <w:rFonts w:ascii="宋体" w:hAnsi="宋体" w:cs="宋体" w:hint="eastAsia"/>
          <w:snapToGrid w:val="0"/>
          <w:color w:val="000000"/>
          <w:spacing w:val="6"/>
          <w:kern w:val="0"/>
          <w:sz w:val="24"/>
        </w:rPr>
        <w:t>采购</w:t>
      </w:r>
      <w:r>
        <w:rPr>
          <w:rFonts w:ascii="宋体" w:hAnsi="宋体" w:cs="宋体"/>
          <w:snapToGrid w:val="0"/>
          <w:color w:val="000000"/>
          <w:spacing w:val="6"/>
          <w:kern w:val="0"/>
          <w:sz w:val="24"/>
        </w:rPr>
        <w:t>需求中的项目所属行业为准。</w:t>
      </w:r>
    </w:p>
    <w:p w14:paraId="0BCA619A" w14:textId="77777777" w:rsidR="00831F57" w:rsidRDefault="00831F57" w:rsidP="00831F57">
      <w:pPr>
        <w:widowControl/>
        <w:kinsoku w:val="0"/>
        <w:autoSpaceDE w:val="0"/>
        <w:autoSpaceDN w:val="0"/>
        <w:adjustRightInd w:val="0"/>
        <w:snapToGrid w:val="0"/>
        <w:spacing w:before="132" w:line="328" w:lineRule="auto"/>
        <w:ind w:right="18" w:firstLine="5"/>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3、</w:t>
      </w:r>
      <w:r>
        <w:rPr>
          <w:rFonts w:ascii="宋体" w:hAnsi="宋体" w:cs="宋体"/>
          <w:snapToGrid w:val="0"/>
          <w:color w:val="000000"/>
          <w:spacing w:val="10"/>
          <w:kern w:val="0"/>
          <w:sz w:val="24"/>
        </w:rPr>
        <w:t>本</w:t>
      </w:r>
      <w:r>
        <w:rPr>
          <w:rFonts w:ascii="宋体" w:hAnsi="宋体" w:cs="宋体"/>
          <w:snapToGrid w:val="0"/>
          <w:color w:val="000000"/>
          <w:spacing w:val="9"/>
          <w:kern w:val="0"/>
          <w:sz w:val="24"/>
        </w:rPr>
        <w:t>办法所称中小企业，是指在中华人民共和国境内依法设立，依据国务院批准的中小企业</w:t>
      </w:r>
      <w:r>
        <w:rPr>
          <w:rFonts w:ascii="宋体" w:hAnsi="宋体" w:cs="宋体"/>
          <w:snapToGrid w:val="0"/>
          <w:color w:val="000000"/>
          <w:spacing w:val="18"/>
          <w:kern w:val="0"/>
          <w:sz w:val="24"/>
        </w:rPr>
        <w:t>划分标</w:t>
      </w:r>
      <w:r>
        <w:rPr>
          <w:rFonts w:ascii="宋体" w:hAnsi="宋体" w:cs="宋体"/>
          <w:snapToGrid w:val="0"/>
          <w:color w:val="000000"/>
          <w:spacing w:val="12"/>
          <w:kern w:val="0"/>
          <w:sz w:val="24"/>
        </w:rPr>
        <w:t>准</w:t>
      </w:r>
      <w:r>
        <w:rPr>
          <w:rFonts w:ascii="宋体" w:hAnsi="宋体" w:cs="宋体"/>
          <w:snapToGrid w:val="0"/>
          <w:color w:val="000000"/>
          <w:spacing w:val="9"/>
          <w:kern w:val="0"/>
          <w:sz w:val="24"/>
        </w:rPr>
        <w:t>确定的中型企业、小型企业和微型企业，但与大企业的负责人为同一人，或者与大</w:t>
      </w:r>
      <w:r>
        <w:rPr>
          <w:rFonts w:ascii="宋体" w:hAnsi="宋体" w:cs="宋体"/>
          <w:snapToGrid w:val="0"/>
          <w:color w:val="000000"/>
          <w:spacing w:val="16"/>
          <w:kern w:val="0"/>
          <w:sz w:val="24"/>
        </w:rPr>
        <w:t>企业</w:t>
      </w:r>
      <w:r>
        <w:rPr>
          <w:rFonts w:ascii="宋体" w:hAnsi="宋体" w:cs="宋体"/>
          <w:snapToGrid w:val="0"/>
          <w:color w:val="000000"/>
          <w:spacing w:val="9"/>
          <w:kern w:val="0"/>
          <w:sz w:val="24"/>
        </w:rPr>
        <w:t>存</w:t>
      </w:r>
      <w:r>
        <w:rPr>
          <w:rFonts w:ascii="宋体" w:hAnsi="宋体" w:cs="宋体"/>
          <w:snapToGrid w:val="0"/>
          <w:color w:val="000000"/>
          <w:spacing w:val="8"/>
          <w:kern w:val="0"/>
          <w:sz w:val="24"/>
        </w:rPr>
        <w:t>在直接控股、管理关系的除外。符合中小企业划分标准的个体工商户，视同中小企业；</w:t>
      </w:r>
      <w:r>
        <w:rPr>
          <w:rFonts w:ascii="宋体" w:hAnsi="宋体" w:cs="宋体"/>
          <w:snapToGrid w:val="0"/>
          <w:color w:val="000000"/>
          <w:spacing w:val="18"/>
          <w:kern w:val="0"/>
          <w:sz w:val="24"/>
        </w:rPr>
        <w:t>事业单</w:t>
      </w:r>
      <w:r>
        <w:rPr>
          <w:rFonts w:ascii="宋体" w:hAnsi="宋体" w:cs="宋体"/>
          <w:snapToGrid w:val="0"/>
          <w:color w:val="000000"/>
          <w:spacing w:val="12"/>
          <w:kern w:val="0"/>
          <w:sz w:val="24"/>
        </w:rPr>
        <w:t>位</w:t>
      </w:r>
      <w:r>
        <w:rPr>
          <w:rFonts w:ascii="宋体" w:hAnsi="宋体" w:cs="宋体"/>
          <w:snapToGrid w:val="0"/>
          <w:color w:val="000000"/>
          <w:spacing w:val="9"/>
          <w:kern w:val="0"/>
          <w:sz w:val="24"/>
        </w:rPr>
        <w:t>、团体组织等非企业性质的政府采购供应商，不属于中小企业划型标准确定的中小</w:t>
      </w:r>
      <w:r>
        <w:rPr>
          <w:rFonts w:ascii="宋体" w:hAnsi="宋体" w:cs="宋体"/>
          <w:snapToGrid w:val="0"/>
          <w:color w:val="000000"/>
          <w:spacing w:val="4"/>
          <w:kern w:val="0"/>
          <w:sz w:val="24"/>
        </w:rPr>
        <w:t>企</w:t>
      </w:r>
      <w:r>
        <w:rPr>
          <w:rFonts w:ascii="宋体" w:hAnsi="宋体" w:cs="宋体"/>
          <w:snapToGrid w:val="0"/>
          <w:color w:val="000000"/>
          <w:spacing w:val="3"/>
          <w:kern w:val="0"/>
          <w:sz w:val="24"/>
        </w:rPr>
        <w:t>业。</w:t>
      </w:r>
    </w:p>
    <w:p w14:paraId="6E0F05D8" w14:textId="77777777" w:rsidR="00831F57" w:rsidRDefault="00831F57" w:rsidP="00831F57">
      <w:pPr>
        <w:widowControl/>
        <w:kinsoku w:val="0"/>
        <w:autoSpaceDE w:val="0"/>
        <w:autoSpaceDN w:val="0"/>
        <w:adjustRightInd w:val="0"/>
        <w:snapToGrid w:val="0"/>
        <w:spacing w:before="123" w:line="289" w:lineRule="auto"/>
        <w:ind w:right="70"/>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4、</w:t>
      </w:r>
      <w:r>
        <w:rPr>
          <w:rFonts w:ascii="宋体" w:hAnsi="宋体" w:cs="宋体"/>
          <w:snapToGrid w:val="0"/>
          <w:color w:val="000000"/>
          <w:spacing w:val="15"/>
          <w:kern w:val="0"/>
          <w:sz w:val="24"/>
        </w:rPr>
        <w:t>从</w:t>
      </w:r>
      <w:r>
        <w:rPr>
          <w:rFonts w:ascii="宋体" w:hAnsi="宋体" w:cs="宋体"/>
          <w:snapToGrid w:val="0"/>
          <w:color w:val="000000"/>
          <w:spacing w:val="9"/>
          <w:kern w:val="0"/>
          <w:sz w:val="24"/>
        </w:rPr>
        <w:t>业人员、营业收入、资产总额填报上一年度数据，无上</w:t>
      </w:r>
      <w:proofErr w:type="gramStart"/>
      <w:r>
        <w:rPr>
          <w:rFonts w:ascii="宋体" w:hAnsi="宋体" w:cs="宋体"/>
          <w:snapToGrid w:val="0"/>
          <w:color w:val="000000"/>
          <w:spacing w:val="9"/>
          <w:kern w:val="0"/>
          <w:sz w:val="24"/>
        </w:rPr>
        <w:t>一</w:t>
      </w:r>
      <w:proofErr w:type="gramEnd"/>
      <w:r>
        <w:rPr>
          <w:rFonts w:ascii="宋体" w:hAnsi="宋体" w:cs="宋体"/>
          <w:snapToGrid w:val="0"/>
          <w:color w:val="000000"/>
          <w:spacing w:val="9"/>
          <w:kern w:val="0"/>
          <w:sz w:val="24"/>
        </w:rPr>
        <w:t>年度数据的新成立企业可不填</w:t>
      </w:r>
      <w:r>
        <w:rPr>
          <w:rFonts w:ascii="宋体" w:hAnsi="宋体" w:cs="宋体"/>
          <w:snapToGrid w:val="0"/>
          <w:color w:val="000000"/>
          <w:spacing w:val="1"/>
          <w:kern w:val="0"/>
          <w:sz w:val="24"/>
        </w:rPr>
        <w:t>报。</w:t>
      </w:r>
    </w:p>
    <w:p w14:paraId="51601273" w14:textId="77777777" w:rsidR="00831F57" w:rsidRDefault="00831F57" w:rsidP="00831F57">
      <w:pPr>
        <w:widowControl/>
        <w:kinsoku w:val="0"/>
        <w:autoSpaceDE w:val="0"/>
        <w:autoSpaceDN w:val="0"/>
        <w:adjustRightInd w:val="0"/>
        <w:snapToGrid w:val="0"/>
        <w:spacing w:before="132" w:line="291" w:lineRule="auto"/>
        <w:ind w:left="14" w:right="70" w:hanging="9"/>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5、</w:t>
      </w:r>
      <w:r>
        <w:rPr>
          <w:rFonts w:ascii="宋体" w:hAnsi="宋体" w:cs="宋体"/>
          <w:snapToGrid w:val="0"/>
          <w:color w:val="000000"/>
          <w:spacing w:val="10"/>
          <w:kern w:val="0"/>
          <w:sz w:val="24"/>
        </w:rPr>
        <w:t>投</w:t>
      </w:r>
      <w:r>
        <w:rPr>
          <w:rFonts w:ascii="宋体" w:hAnsi="宋体" w:cs="宋体"/>
          <w:snapToGrid w:val="0"/>
          <w:color w:val="000000"/>
          <w:spacing w:val="9"/>
          <w:kern w:val="0"/>
          <w:sz w:val="24"/>
        </w:rPr>
        <w:t>标供应商未按照上述格式正确填写《中小企业声明函》的，视为未提供《中小企业声明</w:t>
      </w:r>
      <w:r>
        <w:rPr>
          <w:rFonts w:ascii="宋体" w:hAnsi="宋体" w:cs="宋体"/>
          <w:snapToGrid w:val="0"/>
          <w:color w:val="000000"/>
          <w:spacing w:val="14"/>
          <w:kern w:val="0"/>
          <w:sz w:val="24"/>
        </w:rPr>
        <w:t>函</w:t>
      </w:r>
      <w:r>
        <w:rPr>
          <w:rFonts w:ascii="宋体" w:hAnsi="宋体" w:cs="宋体"/>
          <w:snapToGrid w:val="0"/>
          <w:color w:val="000000"/>
          <w:spacing w:val="10"/>
          <w:kern w:val="0"/>
          <w:sz w:val="24"/>
        </w:rPr>
        <w:t>》</w:t>
      </w:r>
      <w:r>
        <w:rPr>
          <w:rFonts w:ascii="宋体" w:hAnsi="宋体" w:cs="宋体"/>
          <w:snapToGrid w:val="0"/>
          <w:color w:val="000000"/>
          <w:spacing w:val="7"/>
          <w:kern w:val="0"/>
          <w:sz w:val="24"/>
        </w:rPr>
        <w:t>，不享受中小企业扶持政策。</w:t>
      </w:r>
    </w:p>
    <w:p w14:paraId="6DB09DAA" w14:textId="77777777" w:rsidR="00831F57" w:rsidRDefault="00831F57" w:rsidP="00831F57">
      <w:pPr>
        <w:widowControl/>
        <w:kinsoku w:val="0"/>
        <w:autoSpaceDE w:val="0"/>
        <w:autoSpaceDN w:val="0"/>
        <w:adjustRightInd w:val="0"/>
        <w:snapToGrid w:val="0"/>
        <w:spacing w:before="66" w:line="228" w:lineRule="auto"/>
        <w:ind w:left="21"/>
        <w:textAlignment w:val="baseline"/>
        <w:rPr>
          <w:rFonts w:ascii="宋体" w:hAnsi="宋体" w:cs="宋体" w:hint="eastAsia"/>
          <w:b/>
          <w:snapToGrid w:val="0"/>
          <w:color w:val="000000"/>
          <w:kern w:val="0"/>
          <w:sz w:val="24"/>
        </w:rPr>
      </w:pPr>
      <w:r>
        <w:rPr>
          <w:rFonts w:ascii="宋体" w:hAnsi="宋体" w:cs="宋体" w:hint="eastAsia"/>
          <w:b/>
          <w:snapToGrid w:val="0"/>
          <w:color w:val="000000"/>
          <w:spacing w:val="7"/>
          <w:kern w:val="0"/>
          <w:sz w:val="24"/>
        </w:rPr>
        <w:t>《</w:t>
      </w:r>
      <w:r>
        <w:rPr>
          <w:rFonts w:ascii="宋体" w:hAnsi="宋体" w:cs="宋体"/>
          <w:b/>
          <w:snapToGrid w:val="0"/>
          <w:color w:val="000000"/>
          <w:spacing w:val="7"/>
          <w:kern w:val="0"/>
          <w:sz w:val="24"/>
        </w:rPr>
        <w:t>中小企业划型标准规</w:t>
      </w:r>
      <w:r>
        <w:rPr>
          <w:rFonts w:ascii="宋体" w:hAnsi="宋体" w:cs="宋体"/>
          <w:b/>
          <w:snapToGrid w:val="0"/>
          <w:color w:val="000000"/>
          <w:spacing w:val="6"/>
          <w:kern w:val="0"/>
          <w:sz w:val="24"/>
        </w:rPr>
        <w:t>定</w:t>
      </w:r>
      <w:r>
        <w:rPr>
          <w:rFonts w:ascii="宋体" w:hAnsi="宋体" w:cs="宋体" w:hint="eastAsia"/>
          <w:b/>
          <w:snapToGrid w:val="0"/>
          <w:color w:val="000000"/>
          <w:spacing w:val="6"/>
          <w:kern w:val="0"/>
          <w:sz w:val="24"/>
        </w:rPr>
        <w:t>》</w:t>
      </w:r>
    </w:p>
    <w:p w14:paraId="2B9D856F" w14:textId="77777777" w:rsidR="00831F57" w:rsidRDefault="00831F57" w:rsidP="00831F57">
      <w:pPr>
        <w:widowControl/>
        <w:kinsoku w:val="0"/>
        <w:autoSpaceDE w:val="0"/>
        <w:autoSpaceDN w:val="0"/>
        <w:adjustRightInd w:val="0"/>
        <w:snapToGrid w:val="0"/>
        <w:spacing w:before="135" w:line="288" w:lineRule="auto"/>
        <w:ind w:right="174" w:firstLine="4"/>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一、</w:t>
      </w:r>
      <w:r>
        <w:rPr>
          <w:rFonts w:ascii="宋体" w:hAnsi="宋体" w:cs="宋体"/>
          <w:snapToGrid w:val="0"/>
          <w:color w:val="000000"/>
          <w:spacing w:val="17"/>
          <w:kern w:val="0"/>
          <w:sz w:val="24"/>
        </w:rPr>
        <w:t>根</w:t>
      </w:r>
      <w:r>
        <w:rPr>
          <w:rFonts w:ascii="宋体" w:hAnsi="宋体" w:cs="宋体"/>
          <w:snapToGrid w:val="0"/>
          <w:color w:val="000000"/>
          <w:spacing w:val="9"/>
          <w:kern w:val="0"/>
          <w:sz w:val="24"/>
        </w:rPr>
        <w:t>据《中华人民共和国中小企业促进法》和《国务院关于进一步促进中小企业发展的若</w:t>
      </w:r>
      <w:r>
        <w:rPr>
          <w:rFonts w:ascii="宋体" w:hAnsi="宋体" w:cs="宋体"/>
          <w:snapToGrid w:val="0"/>
          <w:color w:val="000000"/>
          <w:spacing w:val="2"/>
          <w:kern w:val="0"/>
          <w:sz w:val="24"/>
        </w:rPr>
        <w:t>干意见》(国发〔20</w:t>
      </w:r>
      <w:r>
        <w:rPr>
          <w:rFonts w:ascii="宋体" w:hAnsi="宋体" w:cs="宋体"/>
          <w:snapToGrid w:val="0"/>
          <w:color w:val="000000"/>
          <w:spacing w:val="1"/>
          <w:kern w:val="0"/>
          <w:sz w:val="24"/>
        </w:rPr>
        <w:t>09〕36号)，制定本规定。</w:t>
      </w:r>
    </w:p>
    <w:p w14:paraId="5514C4C5" w14:textId="77777777" w:rsidR="00831F57" w:rsidRDefault="00831F57" w:rsidP="00831F57">
      <w:pPr>
        <w:widowControl/>
        <w:kinsoku w:val="0"/>
        <w:autoSpaceDE w:val="0"/>
        <w:autoSpaceDN w:val="0"/>
        <w:adjustRightInd w:val="0"/>
        <w:snapToGrid w:val="0"/>
        <w:spacing w:before="133" w:line="290" w:lineRule="auto"/>
        <w:ind w:left="10" w:right="209" w:hanging="5"/>
        <w:textAlignment w:val="baseline"/>
        <w:rPr>
          <w:rFonts w:ascii="宋体" w:hAnsi="宋体" w:cs="宋体" w:hint="eastAsia"/>
          <w:snapToGrid w:val="0"/>
          <w:color w:val="000000"/>
          <w:kern w:val="0"/>
          <w:sz w:val="24"/>
        </w:rPr>
      </w:pPr>
      <w:r>
        <w:rPr>
          <w:rFonts w:ascii="宋体" w:hAnsi="宋体" w:cs="宋体"/>
          <w:snapToGrid w:val="0"/>
          <w:color w:val="000000"/>
          <w:spacing w:val="16"/>
          <w:kern w:val="0"/>
          <w:sz w:val="24"/>
        </w:rPr>
        <w:t>二、中</w:t>
      </w:r>
      <w:r>
        <w:rPr>
          <w:rFonts w:ascii="宋体" w:hAnsi="宋体" w:cs="宋体"/>
          <w:snapToGrid w:val="0"/>
          <w:color w:val="000000"/>
          <w:spacing w:val="15"/>
          <w:kern w:val="0"/>
          <w:sz w:val="24"/>
        </w:rPr>
        <w:t>小</w:t>
      </w:r>
      <w:r>
        <w:rPr>
          <w:rFonts w:ascii="宋体" w:hAnsi="宋体" w:cs="宋体"/>
          <w:snapToGrid w:val="0"/>
          <w:color w:val="000000"/>
          <w:spacing w:val="8"/>
          <w:kern w:val="0"/>
          <w:sz w:val="24"/>
        </w:rPr>
        <w:t>企业划分为中型、小型、微型三种类型，具体标准根据企业从业人员、营业收入、</w:t>
      </w:r>
      <w:r>
        <w:rPr>
          <w:rFonts w:ascii="宋体" w:hAnsi="宋体" w:cs="宋体"/>
          <w:snapToGrid w:val="0"/>
          <w:color w:val="000000"/>
          <w:spacing w:val="12"/>
          <w:kern w:val="0"/>
          <w:sz w:val="24"/>
        </w:rPr>
        <w:t>资</w:t>
      </w:r>
      <w:r>
        <w:rPr>
          <w:rFonts w:ascii="宋体" w:hAnsi="宋体" w:cs="宋体"/>
          <w:snapToGrid w:val="0"/>
          <w:color w:val="000000"/>
          <w:spacing w:val="8"/>
          <w:kern w:val="0"/>
          <w:sz w:val="24"/>
        </w:rPr>
        <w:t>产总额等指标，结合行业特点制定。</w:t>
      </w:r>
    </w:p>
    <w:p w14:paraId="18CDA46B" w14:textId="77777777" w:rsidR="00831F57" w:rsidRDefault="00831F57" w:rsidP="00831F57">
      <w:pPr>
        <w:widowControl/>
        <w:kinsoku w:val="0"/>
        <w:autoSpaceDE w:val="0"/>
        <w:autoSpaceDN w:val="0"/>
        <w:adjustRightInd w:val="0"/>
        <w:snapToGrid w:val="0"/>
        <w:spacing w:before="136" w:line="330" w:lineRule="auto"/>
        <w:textAlignment w:val="baseline"/>
        <w:rPr>
          <w:rFonts w:ascii="宋体" w:hAnsi="宋体" w:cs="宋体" w:hint="eastAsia"/>
          <w:snapToGrid w:val="0"/>
          <w:color w:val="000000"/>
          <w:kern w:val="0"/>
          <w:sz w:val="24"/>
        </w:rPr>
      </w:pPr>
      <w:r>
        <w:rPr>
          <w:rFonts w:ascii="宋体" w:hAnsi="宋体" w:cs="宋体"/>
          <w:snapToGrid w:val="0"/>
          <w:color w:val="000000"/>
          <w:spacing w:val="11"/>
          <w:kern w:val="0"/>
          <w:sz w:val="24"/>
        </w:rPr>
        <w:t>三</w:t>
      </w:r>
      <w:r>
        <w:rPr>
          <w:rFonts w:ascii="宋体" w:hAnsi="宋体" w:cs="宋体"/>
          <w:snapToGrid w:val="0"/>
          <w:color w:val="000000"/>
          <w:spacing w:val="6"/>
          <w:kern w:val="0"/>
          <w:sz w:val="24"/>
        </w:rPr>
        <w:t>、本规定适用的行业包括：农、林、牧、渔业，工业 (包括采矿业，制造业，电力、热力、</w:t>
      </w:r>
      <w:r>
        <w:rPr>
          <w:rFonts w:ascii="宋体" w:hAnsi="宋体" w:cs="宋体"/>
          <w:snapToGrid w:val="0"/>
          <w:color w:val="000000"/>
          <w:kern w:val="0"/>
          <w:sz w:val="24"/>
        </w:rPr>
        <w:t xml:space="preserve"> </w:t>
      </w:r>
      <w:r>
        <w:rPr>
          <w:rFonts w:ascii="宋体" w:hAnsi="宋体" w:cs="宋体"/>
          <w:snapToGrid w:val="0"/>
          <w:color w:val="000000"/>
          <w:spacing w:val="12"/>
          <w:kern w:val="0"/>
          <w:sz w:val="24"/>
        </w:rPr>
        <w:t>燃</w:t>
      </w:r>
      <w:r>
        <w:rPr>
          <w:rFonts w:ascii="宋体" w:hAnsi="宋体" w:cs="宋体"/>
          <w:snapToGrid w:val="0"/>
          <w:color w:val="000000"/>
          <w:spacing w:val="9"/>
          <w:kern w:val="0"/>
          <w:sz w:val="24"/>
        </w:rPr>
        <w:t>气及水生产和供应业)，建筑业，批发业，零售业，交通运输业(不含铁路运输业)，仓</w:t>
      </w:r>
      <w:r>
        <w:rPr>
          <w:rFonts w:ascii="宋体" w:hAnsi="宋体" w:cs="宋体"/>
          <w:snapToGrid w:val="0"/>
          <w:color w:val="000000"/>
          <w:spacing w:val="18"/>
          <w:kern w:val="0"/>
          <w:sz w:val="24"/>
        </w:rPr>
        <w:t>储</w:t>
      </w:r>
      <w:r>
        <w:rPr>
          <w:rFonts w:ascii="宋体" w:hAnsi="宋体" w:cs="宋体"/>
          <w:snapToGrid w:val="0"/>
          <w:color w:val="000000"/>
          <w:spacing w:val="12"/>
          <w:kern w:val="0"/>
          <w:sz w:val="24"/>
        </w:rPr>
        <w:t>业</w:t>
      </w:r>
      <w:r>
        <w:rPr>
          <w:rFonts w:ascii="宋体" w:hAnsi="宋体" w:cs="宋体"/>
          <w:snapToGrid w:val="0"/>
          <w:color w:val="000000"/>
          <w:spacing w:val="9"/>
          <w:kern w:val="0"/>
          <w:sz w:val="24"/>
        </w:rPr>
        <w:t>，邮政业，住宿业，餐饮业，信息传输业(包括电信、互联网和相关服务)，软件和信</w:t>
      </w:r>
      <w:r>
        <w:rPr>
          <w:rFonts w:ascii="宋体" w:hAnsi="宋体" w:cs="宋体"/>
          <w:snapToGrid w:val="0"/>
          <w:color w:val="000000"/>
          <w:spacing w:val="18"/>
          <w:kern w:val="0"/>
          <w:sz w:val="24"/>
        </w:rPr>
        <w:t>息技</w:t>
      </w:r>
      <w:r>
        <w:rPr>
          <w:rFonts w:ascii="宋体" w:hAnsi="宋体" w:cs="宋体"/>
          <w:snapToGrid w:val="0"/>
          <w:color w:val="000000"/>
          <w:spacing w:val="12"/>
          <w:kern w:val="0"/>
          <w:sz w:val="24"/>
        </w:rPr>
        <w:t>术</w:t>
      </w:r>
      <w:r>
        <w:rPr>
          <w:rFonts w:ascii="宋体" w:hAnsi="宋体" w:cs="宋体"/>
          <w:snapToGrid w:val="0"/>
          <w:color w:val="000000"/>
          <w:spacing w:val="9"/>
          <w:kern w:val="0"/>
          <w:sz w:val="24"/>
        </w:rPr>
        <w:t>服务业，房地产开发经营，物业管理，租赁和商务服务业，其他未列明行业 (包括科</w:t>
      </w:r>
      <w:r>
        <w:rPr>
          <w:rFonts w:ascii="宋体" w:hAnsi="宋体" w:cs="宋体"/>
          <w:snapToGrid w:val="0"/>
          <w:color w:val="000000"/>
          <w:spacing w:val="18"/>
          <w:kern w:val="0"/>
          <w:sz w:val="24"/>
        </w:rPr>
        <w:t>学研究</w:t>
      </w:r>
      <w:r>
        <w:rPr>
          <w:rFonts w:ascii="宋体" w:hAnsi="宋体" w:cs="宋体"/>
          <w:snapToGrid w:val="0"/>
          <w:color w:val="000000"/>
          <w:spacing w:val="12"/>
          <w:kern w:val="0"/>
          <w:sz w:val="24"/>
        </w:rPr>
        <w:t>和</w:t>
      </w:r>
      <w:r>
        <w:rPr>
          <w:rFonts w:ascii="宋体" w:hAnsi="宋体" w:cs="宋体"/>
          <w:snapToGrid w:val="0"/>
          <w:color w:val="000000"/>
          <w:spacing w:val="9"/>
          <w:kern w:val="0"/>
          <w:sz w:val="24"/>
        </w:rPr>
        <w:t>技术服务业，水利、环境和公共设施管理业，居民服务、修理和其他服务业，社会</w:t>
      </w:r>
      <w:r>
        <w:rPr>
          <w:rFonts w:ascii="宋体" w:hAnsi="宋体" w:cs="宋体"/>
          <w:snapToGrid w:val="0"/>
          <w:color w:val="000000"/>
          <w:spacing w:val="13"/>
          <w:kern w:val="0"/>
          <w:sz w:val="24"/>
        </w:rPr>
        <w:t>工</w:t>
      </w:r>
      <w:r>
        <w:rPr>
          <w:rFonts w:ascii="宋体" w:hAnsi="宋体" w:cs="宋体"/>
          <w:snapToGrid w:val="0"/>
          <w:color w:val="000000"/>
          <w:spacing w:val="8"/>
          <w:kern w:val="0"/>
          <w:sz w:val="24"/>
        </w:rPr>
        <w:t>作，文化、体育和娱乐业等)。</w:t>
      </w:r>
    </w:p>
    <w:p w14:paraId="24295119" w14:textId="77777777" w:rsidR="00831F57" w:rsidRDefault="00831F57" w:rsidP="00831F57">
      <w:pPr>
        <w:widowControl/>
        <w:kinsoku w:val="0"/>
        <w:autoSpaceDE w:val="0"/>
        <w:autoSpaceDN w:val="0"/>
        <w:adjustRightInd w:val="0"/>
        <w:snapToGrid w:val="0"/>
        <w:spacing w:before="132" w:line="231" w:lineRule="auto"/>
        <w:ind w:left="21"/>
        <w:textAlignment w:val="baseline"/>
        <w:rPr>
          <w:rFonts w:ascii="宋体" w:hAnsi="宋体" w:cs="宋体" w:hint="eastAsia"/>
          <w:snapToGrid w:val="0"/>
          <w:color w:val="000000"/>
          <w:kern w:val="0"/>
          <w:sz w:val="24"/>
        </w:rPr>
      </w:pPr>
      <w:r>
        <w:rPr>
          <w:rFonts w:ascii="宋体" w:hAnsi="宋体" w:cs="宋体"/>
          <w:snapToGrid w:val="0"/>
          <w:color w:val="000000"/>
          <w:spacing w:val="9"/>
          <w:kern w:val="0"/>
          <w:sz w:val="24"/>
        </w:rPr>
        <w:t>四</w:t>
      </w:r>
      <w:r>
        <w:rPr>
          <w:rFonts w:ascii="宋体" w:hAnsi="宋体" w:cs="宋体"/>
          <w:snapToGrid w:val="0"/>
          <w:color w:val="000000"/>
          <w:spacing w:val="6"/>
          <w:kern w:val="0"/>
          <w:sz w:val="24"/>
        </w:rPr>
        <w:t>、各行业划型标准为：</w:t>
      </w:r>
    </w:p>
    <w:p w14:paraId="6018F6B5" w14:textId="77777777" w:rsidR="00831F57" w:rsidRDefault="00831F57" w:rsidP="00831F57">
      <w:pPr>
        <w:widowControl/>
        <w:kinsoku w:val="0"/>
        <w:autoSpaceDE w:val="0"/>
        <w:autoSpaceDN w:val="0"/>
        <w:adjustRightInd w:val="0"/>
        <w:snapToGrid w:val="0"/>
        <w:spacing w:before="129" w:line="310" w:lineRule="auto"/>
        <w:ind w:left="4" w:right="69" w:firstLine="7"/>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lastRenderedPageBreak/>
        <w:t>（</w:t>
      </w:r>
      <w:r>
        <w:rPr>
          <w:rFonts w:ascii="宋体" w:hAnsi="宋体" w:cs="宋体"/>
          <w:snapToGrid w:val="0"/>
          <w:color w:val="000000"/>
          <w:spacing w:val="6"/>
          <w:kern w:val="0"/>
          <w:sz w:val="24"/>
        </w:rPr>
        <w:t>一</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农、林、牧、渔</w:t>
      </w:r>
      <w:r>
        <w:rPr>
          <w:rFonts w:ascii="宋体" w:hAnsi="宋体" w:cs="宋体"/>
          <w:snapToGrid w:val="0"/>
          <w:color w:val="000000"/>
          <w:spacing w:val="3"/>
          <w:kern w:val="0"/>
          <w:sz w:val="24"/>
        </w:rPr>
        <w:t>业。营业收入20000万元以下的为中小微型企业。其中，营业收入500</w:t>
      </w:r>
      <w:r>
        <w:rPr>
          <w:rFonts w:ascii="宋体" w:hAnsi="宋体" w:cs="宋体"/>
          <w:snapToGrid w:val="0"/>
          <w:color w:val="000000"/>
          <w:spacing w:val="8"/>
          <w:kern w:val="0"/>
          <w:sz w:val="24"/>
        </w:rPr>
        <w:t>万</w:t>
      </w:r>
      <w:r>
        <w:rPr>
          <w:rFonts w:ascii="宋体" w:hAnsi="宋体" w:cs="宋体"/>
          <w:snapToGrid w:val="0"/>
          <w:color w:val="000000"/>
          <w:spacing w:val="7"/>
          <w:kern w:val="0"/>
          <w:sz w:val="24"/>
        </w:rPr>
        <w:t>元</w:t>
      </w:r>
      <w:r>
        <w:rPr>
          <w:rFonts w:ascii="宋体" w:hAnsi="宋体" w:cs="宋体"/>
          <w:snapToGrid w:val="0"/>
          <w:color w:val="000000"/>
          <w:spacing w:val="4"/>
          <w:kern w:val="0"/>
          <w:sz w:val="24"/>
        </w:rPr>
        <w:t>及以上的为中型企业，营业收入50万元及以上的为小型企业，营业收入50万元以下的</w:t>
      </w:r>
      <w:r>
        <w:rPr>
          <w:rFonts w:ascii="宋体" w:hAnsi="宋体" w:cs="宋体"/>
          <w:snapToGrid w:val="0"/>
          <w:color w:val="000000"/>
          <w:spacing w:val="8"/>
          <w:kern w:val="0"/>
          <w:sz w:val="24"/>
        </w:rPr>
        <w:t>为</w:t>
      </w:r>
      <w:r>
        <w:rPr>
          <w:rFonts w:ascii="宋体" w:hAnsi="宋体" w:cs="宋体"/>
          <w:snapToGrid w:val="0"/>
          <w:color w:val="000000"/>
          <w:spacing w:val="6"/>
          <w:kern w:val="0"/>
          <w:sz w:val="24"/>
        </w:rPr>
        <w:t>微型企业。</w:t>
      </w:r>
    </w:p>
    <w:p w14:paraId="38BD7AA9" w14:textId="77777777" w:rsidR="00831F57" w:rsidRDefault="00831F57" w:rsidP="00831F57">
      <w:pPr>
        <w:widowControl/>
        <w:kinsoku w:val="0"/>
        <w:autoSpaceDE w:val="0"/>
        <w:autoSpaceDN w:val="0"/>
        <w:adjustRightInd w:val="0"/>
        <w:snapToGrid w:val="0"/>
        <w:spacing w:before="54" w:line="351" w:lineRule="auto"/>
        <w:ind w:right="173"/>
        <w:textAlignment w:val="baseline"/>
        <w:rPr>
          <w:rFonts w:ascii="宋体" w:hAnsi="宋体" w:cs="宋体" w:hint="eastAsia"/>
          <w:snapToGrid w:val="0"/>
          <w:color w:val="000000"/>
          <w:spacing w:val="5"/>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二</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工业。从业人员1000人以下或营业收入40000万元以下的为中小微型企业。其中</w:t>
      </w:r>
      <w:r>
        <w:rPr>
          <w:rFonts w:ascii="宋体" w:hAnsi="宋体" w:cs="宋体"/>
          <w:snapToGrid w:val="0"/>
          <w:color w:val="000000"/>
          <w:spacing w:val="3"/>
          <w:kern w:val="0"/>
          <w:sz w:val="24"/>
        </w:rPr>
        <w:t>，</w:t>
      </w:r>
      <w:r>
        <w:rPr>
          <w:rFonts w:ascii="宋体" w:hAnsi="宋体" w:cs="宋体"/>
          <w:snapToGrid w:val="0"/>
          <w:color w:val="000000"/>
          <w:kern w:val="0"/>
          <w:sz w:val="24"/>
        </w:rPr>
        <w:t>从</w:t>
      </w:r>
      <w:r>
        <w:rPr>
          <w:rFonts w:ascii="宋体" w:hAnsi="宋体" w:cs="宋体"/>
          <w:snapToGrid w:val="0"/>
          <w:color w:val="000000"/>
          <w:spacing w:val="2"/>
          <w:kern w:val="0"/>
          <w:sz w:val="24"/>
        </w:rPr>
        <w:t>业人员300人及以上，且营业收入2000万元及以上的</w:t>
      </w:r>
      <w:r>
        <w:rPr>
          <w:rFonts w:ascii="宋体" w:hAnsi="宋体" w:cs="宋体"/>
          <w:snapToGrid w:val="0"/>
          <w:color w:val="000000"/>
          <w:spacing w:val="1"/>
          <w:kern w:val="0"/>
          <w:sz w:val="24"/>
        </w:rPr>
        <w:t>为中型企业；从业人员20人及以上，</w:t>
      </w:r>
      <w:r>
        <w:rPr>
          <w:rFonts w:ascii="宋体" w:hAnsi="宋体" w:cs="宋体"/>
          <w:snapToGrid w:val="0"/>
          <w:color w:val="000000"/>
          <w:spacing w:val="2"/>
          <w:kern w:val="0"/>
          <w:sz w:val="24"/>
        </w:rPr>
        <w:t>且营业收入300万元及以上的为小型企业；从业人员20人以下或营业收入300万元以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5817775D" w14:textId="77777777" w:rsidR="00831F57" w:rsidRDefault="00831F57" w:rsidP="00831F57">
      <w:pPr>
        <w:widowControl/>
        <w:kinsoku w:val="0"/>
        <w:autoSpaceDE w:val="0"/>
        <w:autoSpaceDN w:val="0"/>
        <w:adjustRightInd w:val="0"/>
        <w:snapToGrid w:val="0"/>
        <w:spacing w:before="54" w:line="351" w:lineRule="auto"/>
        <w:ind w:right="173"/>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三</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建筑</w:t>
      </w:r>
      <w:r>
        <w:rPr>
          <w:rFonts w:ascii="宋体" w:hAnsi="宋体" w:cs="宋体"/>
          <w:snapToGrid w:val="0"/>
          <w:color w:val="000000"/>
          <w:spacing w:val="9"/>
          <w:kern w:val="0"/>
          <w:sz w:val="24"/>
        </w:rPr>
        <w:t>业</w:t>
      </w:r>
      <w:r>
        <w:rPr>
          <w:rFonts w:ascii="宋体" w:hAnsi="宋体" w:cs="宋体"/>
          <w:snapToGrid w:val="0"/>
          <w:color w:val="000000"/>
          <w:spacing w:val="5"/>
          <w:kern w:val="0"/>
          <w:sz w:val="24"/>
        </w:rPr>
        <w:t>。营业收入80000万元以下或资产总额80000万元以下的为中小微型企业。其</w:t>
      </w:r>
      <w:r>
        <w:rPr>
          <w:rFonts w:ascii="宋体" w:hAnsi="宋体" w:cs="宋体"/>
          <w:snapToGrid w:val="0"/>
          <w:color w:val="000000"/>
          <w:spacing w:val="4"/>
          <w:kern w:val="0"/>
          <w:sz w:val="24"/>
        </w:rPr>
        <w:t>中，营业收入6000万元及以上</w:t>
      </w:r>
      <w:r>
        <w:rPr>
          <w:rFonts w:ascii="宋体" w:hAnsi="宋体" w:cs="宋体"/>
          <w:snapToGrid w:val="0"/>
          <w:color w:val="000000"/>
          <w:spacing w:val="3"/>
          <w:kern w:val="0"/>
          <w:sz w:val="24"/>
        </w:rPr>
        <w:t>，</w:t>
      </w:r>
      <w:r>
        <w:rPr>
          <w:rFonts w:ascii="宋体" w:hAnsi="宋体" w:cs="宋体"/>
          <w:snapToGrid w:val="0"/>
          <w:color w:val="000000"/>
          <w:spacing w:val="2"/>
          <w:kern w:val="0"/>
          <w:sz w:val="24"/>
        </w:rPr>
        <w:t>且资产总额5000万元及以上的为中型企业；营业收入300</w:t>
      </w:r>
      <w:r>
        <w:rPr>
          <w:rFonts w:ascii="宋体" w:hAnsi="宋体" w:cs="宋体"/>
          <w:snapToGrid w:val="0"/>
          <w:color w:val="000000"/>
          <w:spacing w:val="5"/>
          <w:kern w:val="0"/>
          <w:sz w:val="24"/>
        </w:rPr>
        <w:t>万</w:t>
      </w:r>
      <w:r>
        <w:rPr>
          <w:rFonts w:ascii="宋体" w:hAnsi="宋体" w:cs="宋体"/>
          <w:snapToGrid w:val="0"/>
          <w:color w:val="000000"/>
          <w:spacing w:val="4"/>
          <w:kern w:val="0"/>
          <w:sz w:val="24"/>
        </w:rPr>
        <w:t>元及以上，且资产总额300万元及以上的为小型企业；营业收入300万元以下或资产总额</w:t>
      </w:r>
      <w:r>
        <w:rPr>
          <w:rFonts w:ascii="宋体" w:hAnsi="宋体" w:cs="宋体"/>
          <w:snapToGrid w:val="0"/>
          <w:color w:val="000000"/>
          <w:spacing w:val="6"/>
          <w:kern w:val="0"/>
          <w:sz w:val="24"/>
        </w:rPr>
        <w:t>30</w:t>
      </w:r>
      <w:r>
        <w:rPr>
          <w:rFonts w:ascii="宋体" w:hAnsi="宋体" w:cs="宋体"/>
          <w:snapToGrid w:val="0"/>
          <w:color w:val="000000"/>
          <w:spacing w:val="4"/>
          <w:kern w:val="0"/>
          <w:sz w:val="24"/>
        </w:rPr>
        <w:t>0</w:t>
      </w:r>
      <w:r>
        <w:rPr>
          <w:rFonts w:ascii="宋体" w:hAnsi="宋体" w:cs="宋体"/>
          <w:snapToGrid w:val="0"/>
          <w:color w:val="000000"/>
          <w:spacing w:val="3"/>
          <w:kern w:val="0"/>
          <w:sz w:val="24"/>
        </w:rPr>
        <w:t>万元以下的为微型企业。</w:t>
      </w:r>
    </w:p>
    <w:p w14:paraId="174B200D" w14:textId="77777777" w:rsidR="00831F57" w:rsidRDefault="00831F57" w:rsidP="00831F57">
      <w:pPr>
        <w:widowControl/>
        <w:kinsoku w:val="0"/>
        <w:autoSpaceDE w:val="0"/>
        <w:autoSpaceDN w:val="0"/>
        <w:adjustRightInd w:val="0"/>
        <w:snapToGrid w:val="0"/>
        <w:spacing w:before="2" w:line="350" w:lineRule="auto"/>
        <w:ind w:right="174" w:firstLine="10"/>
        <w:textAlignment w:val="baseline"/>
        <w:rPr>
          <w:rFonts w:ascii="宋体" w:hAnsi="宋体" w:cs="宋体" w:hint="eastAsia"/>
          <w:snapToGrid w:val="0"/>
          <w:color w:val="000000"/>
          <w:kern w:val="0"/>
          <w:sz w:val="24"/>
        </w:rPr>
      </w:pPr>
      <w:r>
        <w:rPr>
          <w:rFonts w:ascii="宋体" w:hAnsi="宋体" w:cs="宋体"/>
          <w:snapToGrid w:val="0"/>
          <w:color w:val="000000"/>
          <w:spacing w:val="6"/>
          <w:kern w:val="0"/>
          <w:sz w:val="24"/>
        </w:rPr>
        <w:t xml:space="preserve"> </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四</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批发业。从业人员200人以下或营业收入40000万元以下的为中小微型企业。其</w:t>
      </w:r>
      <w:r>
        <w:rPr>
          <w:rFonts w:ascii="宋体" w:hAnsi="宋体" w:cs="宋体"/>
          <w:snapToGrid w:val="0"/>
          <w:color w:val="000000"/>
          <w:spacing w:val="3"/>
          <w:kern w:val="0"/>
          <w:sz w:val="24"/>
        </w:rPr>
        <w:t>中</w:t>
      </w:r>
      <w:r>
        <w:rPr>
          <w:rFonts w:ascii="宋体" w:hAnsi="宋体" w:cs="宋体"/>
          <w:snapToGrid w:val="0"/>
          <w:color w:val="000000"/>
          <w:kern w:val="0"/>
          <w:sz w:val="24"/>
        </w:rPr>
        <w:t>，</w:t>
      </w:r>
      <w:r>
        <w:rPr>
          <w:rFonts w:ascii="宋体" w:hAnsi="宋体" w:cs="宋体"/>
          <w:snapToGrid w:val="0"/>
          <w:color w:val="000000"/>
          <w:spacing w:val="2"/>
          <w:kern w:val="0"/>
          <w:sz w:val="24"/>
        </w:rPr>
        <w:t>从业人员20人及以上，且营业收入5000万元及以上的为中型企业；从业人员5人</w:t>
      </w:r>
      <w:r>
        <w:rPr>
          <w:rFonts w:ascii="宋体" w:hAnsi="宋体" w:cs="宋体"/>
          <w:snapToGrid w:val="0"/>
          <w:color w:val="000000"/>
          <w:spacing w:val="1"/>
          <w:kern w:val="0"/>
          <w:sz w:val="24"/>
        </w:rPr>
        <w:t>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且营业收入1000万元及以上的为小型企业；从业人员5人以下或营业收入1000</w:t>
      </w:r>
      <w:r>
        <w:rPr>
          <w:rFonts w:ascii="宋体" w:hAnsi="宋体" w:cs="宋体"/>
          <w:snapToGrid w:val="0"/>
          <w:color w:val="000000"/>
          <w:spacing w:val="1"/>
          <w:kern w:val="0"/>
          <w:sz w:val="24"/>
        </w:rPr>
        <w:t>万</w:t>
      </w:r>
      <w:r>
        <w:rPr>
          <w:rFonts w:ascii="宋体" w:hAnsi="宋体" w:cs="宋体"/>
          <w:snapToGrid w:val="0"/>
          <w:color w:val="000000"/>
          <w:kern w:val="0"/>
          <w:sz w:val="24"/>
        </w:rPr>
        <w:t>元以下的</w:t>
      </w:r>
      <w:r>
        <w:rPr>
          <w:rFonts w:ascii="宋体" w:hAnsi="宋体" w:cs="宋体"/>
          <w:snapToGrid w:val="0"/>
          <w:color w:val="000000"/>
          <w:spacing w:val="7"/>
          <w:kern w:val="0"/>
          <w:sz w:val="24"/>
        </w:rPr>
        <w:t>为微型企业</w:t>
      </w:r>
      <w:r>
        <w:rPr>
          <w:rFonts w:ascii="宋体" w:hAnsi="宋体" w:cs="宋体"/>
          <w:snapToGrid w:val="0"/>
          <w:color w:val="000000"/>
          <w:spacing w:val="5"/>
          <w:kern w:val="0"/>
          <w:sz w:val="24"/>
        </w:rPr>
        <w:t>。</w:t>
      </w:r>
    </w:p>
    <w:p w14:paraId="38195077" w14:textId="77777777" w:rsidR="00831F57" w:rsidRDefault="00831F57" w:rsidP="00831F57">
      <w:pPr>
        <w:widowControl/>
        <w:kinsoku w:val="0"/>
        <w:autoSpaceDE w:val="0"/>
        <w:autoSpaceDN w:val="0"/>
        <w:adjustRightInd w:val="0"/>
        <w:snapToGrid w:val="0"/>
        <w:spacing w:before="2" w:line="350" w:lineRule="auto"/>
        <w:ind w:right="70"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五</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零售业。从业人员300人以下或营业收入20000万元以下的为中小微型企业。其中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4"/>
          <w:kern w:val="0"/>
          <w:sz w:val="24"/>
        </w:rPr>
        <w:t>从业人员</w:t>
      </w:r>
      <w:r>
        <w:rPr>
          <w:rFonts w:ascii="宋体" w:hAnsi="宋体" w:cs="宋体"/>
          <w:snapToGrid w:val="0"/>
          <w:color w:val="000000"/>
          <w:spacing w:val="2"/>
          <w:kern w:val="0"/>
          <w:sz w:val="24"/>
        </w:rPr>
        <w:t>50人及以上，且营业收入500万元及以上的为中型企业；从业人员10人及以上，且营业收入100万元及以上的为小型企业；从业人员10人以下或营业收入100万元以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3E30B27B" w14:textId="77777777" w:rsidR="00831F57" w:rsidRDefault="00831F57" w:rsidP="00831F57">
      <w:pPr>
        <w:widowControl/>
        <w:kinsoku w:val="0"/>
        <w:autoSpaceDE w:val="0"/>
        <w:autoSpaceDN w:val="0"/>
        <w:adjustRightInd w:val="0"/>
        <w:snapToGrid w:val="0"/>
        <w:spacing w:line="351" w:lineRule="auto"/>
        <w:ind w:left="7" w:right="68" w:firstLine="3"/>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六</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交通运输业。从业人员1000人以下或营业收入30000万元以下的为中小微型企业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中，从业人员300人及以上，且营业收入3000万元及以上的为</w:t>
      </w:r>
      <w:r>
        <w:rPr>
          <w:rFonts w:ascii="宋体" w:hAnsi="宋体" w:cs="宋体"/>
          <w:snapToGrid w:val="0"/>
          <w:color w:val="000000"/>
          <w:spacing w:val="1"/>
          <w:kern w:val="0"/>
          <w:sz w:val="24"/>
        </w:rPr>
        <w:t>中型企业；从业人员20人及</w:t>
      </w:r>
      <w:r>
        <w:rPr>
          <w:rFonts w:ascii="宋体" w:hAnsi="宋体" w:cs="宋体"/>
          <w:snapToGrid w:val="0"/>
          <w:color w:val="000000"/>
          <w:spacing w:val="2"/>
          <w:kern w:val="0"/>
          <w:sz w:val="24"/>
        </w:rPr>
        <w:t>以上，且营业收入200万元及以上的为小型企业；从业人员20人以下或营业收入20</w:t>
      </w:r>
      <w:r>
        <w:rPr>
          <w:rFonts w:ascii="宋体" w:hAnsi="宋体" w:cs="宋体"/>
          <w:snapToGrid w:val="0"/>
          <w:color w:val="000000"/>
          <w:kern w:val="0"/>
          <w:sz w:val="24"/>
        </w:rPr>
        <w:t>0万元以</w:t>
      </w:r>
      <w:r>
        <w:rPr>
          <w:rFonts w:ascii="宋体" w:hAnsi="宋体" w:cs="宋体"/>
          <w:snapToGrid w:val="0"/>
          <w:color w:val="000000"/>
          <w:spacing w:val="12"/>
          <w:kern w:val="0"/>
          <w:sz w:val="24"/>
        </w:rPr>
        <w:t>下</w:t>
      </w:r>
      <w:r>
        <w:rPr>
          <w:rFonts w:ascii="宋体" w:hAnsi="宋体" w:cs="宋体"/>
          <w:snapToGrid w:val="0"/>
          <w:color w:val="000000"/>
          <w:spacing w:val="6"/>
          <w:kern w:val="0"/>
          <w:sz w:val="24"/>
        </w:rPr>
        <w:t>的为微型企业。</w:t>
      </w:r>
    </w:p>
    <w:p w14:paraId="6D3BFCEF" w14:textId="77777777" w:rsidR="00831F57" w:rsidRDefault="00831F57" w:rsidP="00831F57">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七</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仓储业。从业人员200人以下或营业收入30000万元以下的为中小微型企业。其中，</w:t>
      </w:r>
      <w:r>
        <w:rPr>
          <w:rFonts w:ascii="宋体" w:hAnsi="宋体" w:cs="宋体"/>
          <w:snapToGrid w:val="0"/>
          <w:color w:val="000000"/>
          <w:spacing w:val="1"/>
          <w:kern w:val="0"/>
          <w:sz w:val="24"/>
        </w:rPr>
        <w:t>从业人员100人及以上，且营业收入1000万元及以上的为中型企业；从业人员20人及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 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31635E60" w14:textId="77777777" w:rsidR="00831F57" w:rsidRDefault="00831F57" w:rsidP="00831F57">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八</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邮政业。从业人员1000人以下或营业收入30000万元以下的为中小微型企业。其中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1"/>
          <w:kern w:val="0"/>
          <w:sz w:val="24"/>
        </w:rPr>
        <w:t>从业人员300人及以上，且营业收入2000万元及以上的为中型企业；从业人员20人及</w:t>
      </w:r>
      <w:r>
        <w:rPr>
          <w:rFonts w:ascii="宋体" w:hAnsi="宋体" w:cs="宋体"/>
          <w:snapToGrid w:val="0"/>
          <w:color w:val="000000"/>
          <w:kern w:val="0"/>
          <w:sz w:val="24"/>
        </w:rPr>
        <w:t>以上</w:t>
      </w:r>
      <w:r>
        <w:rPr>
          <w:rFonts w:ascii="宋体" w:hAnsi="宋体" w:cs="宋体" w:hint="eastAsia"/>
          <w:snapToGrid w:val="0"/>
          <w:color w:val="000000"/>
          <w:kern w:val="0"/>
          <w:sz w:val="24"/>
        </w:rPr>
        <w:t>，</w:t>
      </w:r>
      <w:r>
        <w:rPr>
          <w:rFonts w:ascii="宋体" w:hAnsi="宋体" w:cs="宋体"/>
          <w:snapToGrid w:val="0"/>
          <w:color w:val="000000"/>
          <w:spacing w:val="2"/>
          <w:kern w:val="0"/>
          <w:sz w:val="24"/>
        </w:rPr>
        <w:t>且营业收入100万元及以上的为小型企业；从业人员20人以下或营业收入100万元以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4C2864F6" w14:textId="77777777" w:rsidR="00831F57" w:rsidRDefault="00831F57" w:rsidP="00831F57">
      <w:pPr>
        <w:widowControl/>
        <w:kinsoku w:val="0"/>
        <w:autoSpaceDE w:val="0"/>
        <w:autoSpaceDN w:val="0"/>
        <w:adjustRightInd w:val="0"/>
        <w:snapToGrid w:val="0"/>
        <w:spacing w:before="1" w:line="351"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lastRenderedPageBreak/>
        <w:t>（</w:t>
      </w:r>
      <w:r>
        <w:rPr>
          <w:rFonts w:ascii="宋体" w:hAnsi="宋体" w:cs="宋体"/>
          <w:snapToGrid w:val="0"/>
          <w:color w:val="000000"/>
          <w:spacing w:val="7"/>
          <w:kern w:val="0"/>
          <w:sz w:val="24"/>
        </w:rPr>
        <w:t>九</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住宿业。从业人员300人以下或营业收入10000万元以下的为中小微型企业。其中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44B61446" w14:textId="77777777" w:rsidR="00831F57" w:rsidRDefault="00831F57" w:rsidP="00831F57">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十</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餐饮业。从业人员300人以下或营业收入10000万元以下的为中小微型企业。其中，</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18349248" w14:textId="77777777" w:rsidR="00831F57" w:rsidRDefault="00831F57" w:rsidP="00831F57">
      <w:pPr>
        <w:widowControl/>
        <w:kinsoku w:val="0"/>
        <w:autoSpaceDE w:val="0"/>
        <w:autoSpaceDN w:val="0"/>
        <w:adjustRightInd w:val="0"/>
        <w:snapToGrid w:val="0"/>
        <w:spacing w:before="3" w:line="355"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8"/>
          <w:kern w:val="0"/>
          <w:sz w:val="24"/>
        </w:rPr>
        <w:t>（</w:t>
      </w:r>
      <w:r>
        <w:rPr>
          <w:rFonts w:ascii="宋体" w:hAnsi="宋体" w:cs="宋体"/>
          <w:snapToGrid w:val="0"/>
          <w:color w:val="000000"/>
          <w:spacing w:val="5"/>
          <w:kern w:val="0"/>
          <w:sz w:val="24"/>
        </w:rPr>
        <w:t>十一</w:t>
      </w:r>
      <w:r>
        <w:rPr>
          <w:rFonts w:ascii="宋体" w:hAnsi="宋体" w:cs="宋体" w:hint="eastAsia"/>
          <w:snapToGrid w:val="0"/>
          <w:color w:val="000000"/>
          <w:spacing w:val="5"/>
          <w:kern w:val="0"/>
          <w:sz w:val="24"/>
        </w:rPr>
        <w:t>）</w:t>
      </w:r>
      <w:r>
        <w:rPr>
          <w:rFonts w:ascii="宋体" w:hAnsi="宋体" w:cs="宋体"/>
          <w:snapToGrid w:val="0"/>
          <w:color w:val="000000"/>
          <w:spacing w:val="5"/>
          <w:kern w:val="0"/>
          <w:sz w:val="24"/>
        </w:rPr>
        <w:t>信息传输业。从业人员2000人以下或营业收入100000万元以下的为中小微型企业。</w:t>
      </w:r>
      <w:r>
        <w:rPr>
          <w:rFonts w:ascii="宋体" w:hAnsi="宋体" w:cs="宋体"/>
          <w:snapToGrid w:val="0"/>
          <w:color w:val="000000"/>
          <w:spacing w:val="2"/>
          <w:kern w:val="0"/>
          <w:sz w:val="24"/>
        </w:rPr>
        <w:t>其中，从业人员100人及以上，且营业收入1000万元及以上的为中型企业；从业人员</w:t>
      </w:r>
      <w:r>
        <w:rPr>
          <w:rFonts w:ascii="宋体" w:hAnsi="宋体" w:cs="宋体"/>
          <w:snapToGrid w:val="0"/>
          <w:color w:val="000000"/>
          <w:kern w:val="0"/>
          <w:sz w:val="24"/>
        </w:rPr>
        <w:t>10人</w:t>
      </w:r>
      <w:r>
        <w:rPr>
          <w:rFonts w:ascii="宋体" w:hAnsi="宋体" w:cs="宋体"/>
          <w:snapToGrid w:val="0"/>
          <w:color w:val="000000"/>
          <w:spacing w:val="2"/>
          <w:kern w:val="0"/>
          <w:sz w:val="24"/>
        </w:rPr>
        <w:t>及以上，且营业收入100万元及以上的为小型企业；从业人员10人以下或营业收入100</w:t>
      </w:r>
      <w:r>
        <w:rPr>
          <w:rFonts w:ascii="宋体" w:hAnsi="宋体" w:cs="宋体"/>
          <w:snapToGrid w:val="0"/>
          <w:color w:val="000000"/>
          <w:kern w:val="0"/>
          <w:sz w:val="24"/>
        </w:rPr>
        <w:t>万元</w:t>
      </w:r>
      <w:r>
        <w:rPr>
          <w:rFonts w:ascii="宋体" w:hAnsi="宋体" w:cs="宋体"/>
          <w:snapToGrid w:val="0"/>
          <w:color w:val="000000"/>
          <w:spacing w:val="8"/>
          <w:kern w:val="0"/>
          <w:sz w:val="24"/>
        </w:rPr>
        <w:t>以下的为微型企业</w:t>
      </w:r>
      <w:r>
        <w:rPr>
          <w:rFonts w:ascii="宋体" w:hAnsi="宋体" w:cs="宋体"/>
          <w:snapToGrid w:val="0"/>
          <w:color w:val="000000"/>
          <w:spacing w:val="6"/>
          <w:kern w:val="0"/>
          <w:sz w:val="24"/>
        </w:rPr>
        <w:t>。</w:t>
      </w:r>
    </w:p>
    <w:p w14:paraId="33DC8742" w14:textId="77777777" w:rsidR="00831F57" w:rsidRDefault="00831F57" w:rsidP="00831F57">
      <w:pPr>
        <w:widowControl/>
        <w:kinsoku w:val="0"/>
        <w:autoSpaceDE w:val="0"/>
        <w:autoSpaceDN w:val="0"/>
        <w:adjustRightInd w:val="0"/>
        <w:snapToGrid w:val="0"/>
        <w:spacing w:before="54" w:line="351"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十二</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软件和信息技术服务业。从业人员300人以下或营业收入10000万元以下的为</w:t>
      </w:r>
      <w:r>
        <w:rPr>
          <w:rFonts w:ascii="宋体" w:hAnsi="宋体" w:cs="宋体"/>
          <w:snapToGrid w:val="0"/>
          <w:color w:val="000000"/>
          <w:spacing w:val="3"/>
          <w:kern w:val="0"/>
          <w:sz w:val="24"/>
        </w:rPr>
        <w:t>中</w:t>
      </w:r>
      <w:r>
        <w:rPr>
          <w:rFonts w:ascii="宋体" w:hAnsi="宋体" w:cs="宋体"/>
          <w:snapToGrid w:val="0"/>
          <w:color w:val="000000"/>
          <w:kern w:val="0"/>
          <w:sz w:val="24"/>
        </w:rPr>
        <w:t>小</w:t>
      </w:r>
      <w:r>
        <w:rPr>
          <w:rFonts w:ascii="宋体" w:hAnsi="宋体" w:cs="宋体"/>
          <w:snapToGrid w:val="0"/>
          <w:color w:val="000000"/>
          <w:spacing w:val="8"/>
          <w:kern w:val="0"/>
          <w:sz w:val="24"/>
        </w:rPr>
        <w:t>微</w:t>
      </w:r>
      <w:r>
        <w:rPr>
          <w:rFonts w:ascii="宋体" w:hAnsi="宋体" w:cs="宋体"/>
          <w:snapToGrid w:val="0"/>
          <w:color w:val="000000"/>
          <w:spacing w:val="4"/>
          <w:kern w:val="0"/>
          <w:sz w:val="24"/>
        </w:rPr>
        <w:t>型企业。其中，从业人员100人及以上，且营业收入1000万元及以上的为中型企业；从业</w:t>
      </w:r>
      <w:r>
        <w:rPr>
          <w:rFonts w:ascii="宋体" w:hAnsi="宋体" w:cs="宋体"/>
          <w:snapToGrid w:val="0"/>
          <w:color w:val="000000"/>
          <w:spacing w:val="2"/>
          <w:kern w:val="0"/>
          <w:sz w:val="24"/>
        </w:rPr>
        <w:t>人员10人及以上，且营业收入50万元及以上的为小型企业；从业人员10人以下或营业收</w:t>
      </w:r>
      <w:r>
        <w:rPr>
          <w:rFonts w:ascii="宋体" w:hAnsi="宋体" w:cs="宋体"/>
          <w:snapToGrid w:val="0"/>
          <w:color w:val="000000"/>
          <w:spacing w:val="1"/>
          <w:kern w:val="0"/>
          <w:sz w:val="24"/>
        </w:rPr>
        <w:t>入</w:t>
      </w:r>
      <w:r>
        <w:rPr>
          <w:rFonts w:ascii="宋体" w:hAnsi="宋体" w:cs="宋体"/>
          <w:snapToGrid w:val="0"/>
          <w:color w:val="000000"/>
          <w:spacing w:val="6"/>
          <w:kern w:val="0"/>
          <w:sz w:val="24"/>
        </w:rPr>
        <w:t>50</w:t>
      </w:r>
      <w:r>
        <w:rPr>
          <w:rFonts w:ascii="宋体" w:hAnsi="宋体" w:cs="宋体"/>
          <w:snapToGrid w:val="0"/>
          <w:color w:val="000000"/>
          <w:spacing w:val="3"/>
          <w:kern w:val="0"/>
          <w:sz w:val="24"/>
        </w:rPr>
        <w:t>万元以下的为微型企业。</w:t>
      </w:r>
    </w:p>
    <w:p w14:paraId="2E3DC42C" w14:textId="77777777" w:rsidR="00831F57" w:rsidRDefault="00831F57" w:rsidP="00831F57">
      <w:pPr>
        <w:widowControl/>
        <w:kinsoku w:val="0"/>
        <w:autoSpaceDE w:val="0"/>
        <w:autoSpaceDN w:val="0"/>
        <w:adjustRightInd w:val="0"/>
        <w:snapToGrid w:val="0"/>
        <w:spacing w:before="2" w:line="350"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十三</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房地</w:t>
      </w:r>
      <w:r>
        <w:rPr>
          <w:rFonts w:ascii="宋体" w:hAnsi="宋体" w:cs="宋体"/>
          <w:snapToGrid w:val="0"/>
          <w:color w:val="000000"/>
          <w:spacing w:val="5"/>
          <w:kern w:val="0"/>
          <w:sz w:val="24"/>
        </w:rPr>
        <w:t>产开发经营。营业收入200000万元以下或资产总额10000万元以下的为中小微</w:t>
      </w:r>
      <w:r>
        <w:rPr>
          <w:rFonts w:ascii="宋体" w:hAnsi="宋体" w:cs="宋体"/>
          <w:snapToGrid w:val="0"/>
          <w:color w:val="000000"/>
          <w:spacing w:val="6"/>
          <w:kern w:val="0"/>
          <w:sz w:val="24"/>
        </w:rPr>
        <w:t>型</w:t>
      </w:r>
      <w:r>
        <w:rPr>
          <w:rFonts w:ascii="宋体" w:hAnsi="宋体" w:cs="宋体"/>
          <w:snapToGrid w:val="0"/>
          <w:color w:val="000000"/>
          <w:spacing w:val="4"/>
          <w:kern w:val="0"/>
          <w:sz w:val="24"/>
        </w:rPr>
        <w:t>企业。其中，营业收入1000万元及以上，且资产总额5000万元及以上的为中型企业；营</w:t>
      </w:r>
      <w:r>
        <w:rPr>
          <w:rFonts w:ascii="宋体" w:hAnsi="宋体" w:cs="宋体"/>
          <w:snapToGrid w:val="0"/>
          <w:color w:val="000000"/>
          <w:spacing w:val="2"/>
          <w:kern w:val="0"/>
          <w:sz w:val="24"/>
        </w:rPr>
        <w:t>业收入100万元及以上，且资产总额2000万元及以上的为小型企业；营业收入100</w:t>
      </w:r>
      <w:r>
        <w:rPr>
          <w:rFonts w:ascii="宋体" w:hAnsi="宋体" w:cs="宋体"/>
          <w:snapToGrid w:val="0"/>
          <w:color w:val="000000"/>
          <w:spacing w:val="1"/>
          <w:kern w:val="0"/>
          <w:sz w:val="24"/>
        </w:rPr>
        <w:t>万</w:t>
      </w:r>
      <w:r>
        <w:rPr>
          <w:rFonts w:ascii="宋体" w:hAnsi="宋体" w:cs="宋体"/>
          <w:snapToGrid w:val="0"/>
          <w:color w:val="000000"/>
          <w:kern w:val="0"/>
          <w:sz w:val="24"/>
        </w:rPr>
        <w:t>元以下</w:t>
      </w:r>
      <w:r>
        <w:rPr>
          <w:rFonts w:ascii="宋体" w:hAnsi="宋体" w:cs="宋体"/>
          <w:snapToGrid w:val="0"/>
          <w:color w:val="000000"/>
          <w:spacing w:val="3"/>
          <w:kern w:val="0"/>
          <w:sz w:val="24"/>
        </w:rPr>
        <w:t>或资产总额2000万元以下的为微型企业</w:t>
      </w:r>
      <w:r>
        <w:rPr>
          <w:rFonts w:ascii="宋体" w:hAnsi="宋体" w:cs="宋体"/>
          <w:snapToGrid w:val="0"/>
          <w:color w:val="000000"/>
          <w:spacing w:val="1"/>
          <w:kern w:val="0"/>
          <w:sz w:val="24"/>
        </w:rPr>
        <w:t>。</w:t>
      </w:r>
    </w:p>
    <w:p w14:paraId="129B939E" w14:textId="77777777" w:rsidR="00831F57" w:rsidRDefault="00831F57" w:rsidP="00831F57">
      <w:pPr>
        <w:widowControl/>
        <w:kinsoku w:val="0"/>
        <w:autoSpaceDE w:val="0"/>
        <w:autoSpaceDN w:val="0"/>
        <w:adjustRightInd w:val="0"/>
        <w:snapToGrid w:val="0"/>
        <w:spacing w:before="2" w:line="350" w:lineRule="auto"/>
        <w:ind w:left="19" w:right="2" w:hanging="9"/>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十四</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物业管理。从业人员1000人以下或营业收入5000万元以下的为中小微型企业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中，从业人员300人及以上，且营业收入1</w:t>
      </w:r>
      <w:r>
        <w:rPr>
          <w:rFonts w:ascii="宋体" w:hAnsi="宋体" w:cs="宋体"/>
          <w:snapToGrid w:val="0"/>
          <w:color w:val="000000"/>
          <w:spacing w:val="1"/>
          <w:kern w:val="0"/>
          <w:sz w:val="24"/>
        </w:rPr>
        <w:t>000万元及以上的为中型企业；从业人员100人及</w:t>
      </w:r>
      <w:r>
        <w:rPr>
          <w:rFonts w:ascii="宋体" w:hAnsi="宋体" w:cs="宋体"/>
          <w:snapToGrid w:val="0"/>
          <w:color w:val="000000"/>
          <w:spacing w:val="2"/>
          <w:kern w:val="0"/>
          <w:sz w:val="24"/>
        </w:rPr>
        <w:t>以上，且营业收入500万元及以上的为小</w:t>
      </w:r>
      <w:r>
        <w:rPr>
          <w:rFonts w:ascii="宋体" w:hAnsi="宋体" w:cs="宋体"/>
          <w:snapToGrid w:val="0"/>
          <w:color w:val="000000"/>
          <w:spacing w:val="1"/>
          <w:kern w:val="0"/>
          <w:sz w:val="24"/>
        </w:rPr>
        <w:t>型企业；从业人员100人以下或营业收入500万元</w:t>
      </w:r>
      <w:r>
        <w:rPr>
          <w:rFonts w:ascii="宋体" w:hAnsi="宋体" w:cs="宋体"/>
          <w:snapToGrid w:val="0"/>
          <w:color w:val="000000"/>
          <w:spacing w:val="9"/>
          <w:kern w:val="0"/>
          <w:sz w:val="24"/>
        </w:rPr>
        <w:t>以</w:t>
      </w:r>
      <w:r>
        <w:rPr>
          <w:rFonts w:ascii="宋体" w:hAnsi="宋体" w:cs="宋体"/>
          <w:snapToGrid w:val="0"/>
          <w:color w:val="000000"/>
          <w:spacing w:val="5"/>
          <w:kern w:val="0"/>
          <w:sz w:val="24"/>
        </w:rPr>
        <w:t>下的为微型企业。</w:t>
      </w:r>
    </w:p>
    <w:p w14:paraId="757AE0BF" w14:textId="77777777" w:rsidR="00831F57" w:rsidRDefault="00831F57" w:rsidP="00831F57">
      <w:pPr>
        <w:widowControl/>
        <w:kinsoku w:val="0"/>
        <w:autoSpaceDE w:val="0"/>
        <w:autoSpaceDN w:val="0"/>
        <w:adjustRightInd w:val="0"/>
        <w:snapToGrid w:val="0"/>
        <w:spacing w:line="351" w:lineRule="auto"/>
        <w:ind w:left="4" w:firstLine="6"/>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十五</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租赁</w:t>
      </w:r>
      <w:r>
        <w:rPr>
          <w:rFonts w:ascii="宋体" w:hAnsi="宋体" w:cs="宋体"/>
          <w:snapToGrid w:val="0"/>
          <w:color w:val="000000"/>
          <w:spacing w:val="7"/>
          <w:kern w:val="0"/>
          <w:sz w:val="24"/>
        </w:rPr>
        <w:t>和</w:t>
      </w:r>
      <w:r>
        <w:rPr>
          <w:rFonts w:ascii="宋体" w:hAnsi="宋体" w:cs="宋体"/>
          <w:snapToGrid w:val="0"/>
          <w:color w:val="000000"/>
          <w:spacing w:val="5"/>
          <w:kern w:val="0"/>
          <w:sz w:val="24"/>
        </w:rPr>
        <w:t>商务服务业。从业人员300人以下或资产总额120000万元以下的为中小微型</w:t>
      </w:r>
      <w:r>
        <w:rPr>
          <w:rFonts w:ascii="宋体" w:hAnsi="宋体" w:cs="宋体"/>
          <w:snapToGrid w:val="0"/>
          <w:color w:val="000000"/>
          <w:spacing w:val="7"/>
          <w:kern w:val="0"/>
          <w:sz w:val="24"/>
        </w:rPr>
        <w:t>企</w:t>
      </w:r>
      <w:r>
        <w:rPr>
          <w:rFonts w:ascii="宋体" w:hAnsi="宋体" w:cs="宋体"/>
          <w:snapToGrid w:val="0"/>
          <w:color w:val="000000"/>
          <w:spacing w:val="4"/>
          <w:kern w:val="0"/>
          <w:sz w:val="24"/>
        </w:rPr>
        <w:t>业。其中，从业人员100人及以上，且资产总额8000万元及以上的为中型企业；从业人员</w:t>
      </w:r>
      <w:r>
        <w:rPr>
          <w:rFonts w:ascii="宋体" w:hAnsi="宋体" w:cs="宋体"/>
          <w:snapToGrid w:val="0"/>
          <w:color w:val="000000"/>
          <w:spacing w:val="2"/>
          <w:kern w:val="0"/>
          <w:sz w:val="24"/>
        </w:rPr>
        <w:t>10人及以上，且资产总额100万元及以上的为小型企业；从业人员10人以下或资产总</w:t>
      </w:r>
      <w:r>
        <w:rPr>
          <w:rFonts w:ascii="宋体" w:hAnsi="宋体" w:cs="宋体"/>
          <w:snapToGrid w:val="0"/>
          <w:color w:val="000000"/>
          <w:kern w:val="0"/>
          <w:sz w:val="24"/>
        </w:rPr>
        <w:t>额100</w:t>
      </w:r>
      <w:r>
        <w:rPr>
          <w:rFonts w:ascii="宋体" w:hAnsi="宋体" w:cs="宋体"/>
          <w:snapToGrid w:val="0"/>
          <w:color w:val="000000"/>
          <w:spacing w:val="8"/>
          <w:kern w:val="0"/>
          <w:sz w:val="24"/>
        </w:rPr>
        <w:t>万元以下的为微型企业</w:t>
      </w:r>
      <w:r>
        <w:rPr>
          <w:rFonts w:ascii="宋体" w:hAnsi="宋体" w:cs="宋体"/>
          <w:snapToGrid w:val="0"/>
          <w:color w:val="000000"/>
          <w:spacing w:val="6"/>
          <w:kern w:val="0"/>
          <w:sz w:val="24"/>
        </w:rPr>
        <w:t>。</w:t>
      </w:r>
    </w:p>
    <w:p w14:paraId="060D031D" w14:textId="77777777" w:rsidR="00831F57" w:rsidRDefault="00831F57" w:rsidP="00831F57">
      <w:pPr>
        <w:widowControl/>
        <w:kinsoku w:val="0"/>
        <w:autoSpaceDE w:val="0"/>
        <w:autoSpaceDN w:val="0"/>
        <w:adjustRightInd w:val="0"/>
        <w:snapToGrid w:val="0"/>
        <w:spacing w:before="2" w:line="350" w:lineRule="auto"/>
        <w:ind w:right="105"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lastRenderedPageBreak/>
        <w:t>（</w:t>
      </w:r>
      <w:r>
        <w:rPr>
          <w:rFonts w:ascii="宋体" w:hAnsi="宋体" w:cs="宋体"/>
          <w:snapToGrid w:val="0"/>
          <w:color w:val="000000"/>
          <w:spacing w:val="6"/>
          <w:kern w:val="0"/>
          <w:sz w:val="24"/>
        </w:rPr>
        <w:t>十六</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其他未列明行业。从业人员300人以下的为中小微型企业。其中，从业人员100</w:t>
      </w:r>
      <w:r>
        <w:rPr>
          <w:rFonts w:ascii="宋体" w:hAnsi="宋体" w:cs="宋体"/>
          <w:snapToGrid w:val="0"/>
          <w:color w:val="000000"/>
          <w:spacing w:val="3"/>
          <w:kern w:val="0"/>
          <w:sz w:val="24"/>
        </w:rPr>
        <w:t>人</w:t>
      </w:r>
      <w:r>
        <w:rPr>
          <w:rFonts w:ascii="宋体" w:hAnsi="宋体" w:cs="宋体"/>
          <w:snapToGrid w:val="0"/>
          <w:color w:val="000000"/>
          <w:spacing w:val="8"/>
          <w:kern w:val="0"/>
          <w:sz w:val="24"/>
        </w:rPr>
        <w:t>及以</w:t>
      </w:r>
      <w:r>
        <w:rPr>
          <w:rFonts w:ascii="宋体" w:hAnsi="宋体" w:cs="宋体"/>
          <w:snapToGrid w:val="0"/>
          <w:color w:val="000000"/>
          <w:spacing w:val="6"/>
          <w:kern w:val="0"/>
          <w:sz w:val="24"/>
        </w:rPr>
        <w:t>上</w:t>
      </w:r>
      <w:r>
        <w:rPr>
          <w:rFonts w:ascii="宋体" w:hAnsi="宋体" w:cs="宋体"/>
          <w:snapToGrid w:val="0"/>
          <w:color w:val="000000"/>
          <w:spacing w:val="4"/>
          <w:kern w:val="0"/>
          <w:sz w:val="24"/>
        </w:rPr>
        <w:t>的为中型企业；从业人员10人及以上的为小型企业；从业人员10人以下的为微型企</w:t>
      </w:r>
      <w:r>
        <w:rPr>
          <w:rFonts w:ascii="宋体" w:hAnsi="宋体" w:cs="宋体"/>
          <w:snapToGrid w:val="0"/>
          <w:color w:val="000000"/>
          <w:spacing w:val="1"/>
          <w:kern w:val="0"/>
          <w:sz w:val="24"/>
        </w:rPr>
        <w:t>业</w:t>
      </w:r>
      <w:r>
        <w:rPr>
          <w:rFonts w:ascii="宋体" w:hAnsi="宋体" w:cs="宋体"/>
          <w:snapToGrid w:val="0"/>
          <w:color w:val="000000"/>
          <w:kern w:val="0"/>
          <w:sz w:val="24"/>
        </w:rPr>
        <w:t>。</w:t>
      </w:r>
    </w:p>
    <w:p w14:paraId="3C3D2F99" w14:textId="77777777" w:rsidR="00831F57" w:rsidRDefault="00831F57" w:rsidP="00831F57">
      <w:pPr>
        <w:widowControl/>
        <w:kinsoku w:val="0"/>
        <w:autoSpaceDE w:val="0"/>
        <w:autoSpaceDN w:val="0"/>
        <w:adjustRightInd w:val="0"/>
        <w:snapToGrid w:val="0"/>
        <w:spacing w:line="237" w:lineRule="auto"/>
        <w:ind w:left="4"/>
        <w:textAlignment w:val="baseline"/>
        <w:rPr>
          <w:rFonts w:ascii="宋体" w:hAnsi="宋体" w:cs="宋体" w:hint="eastAsia"/>
          <w:snapToGrid w:val="0"/>
          <w:color w:val="000000"/>
          <w:kern w:val="0"/>
          <w:sz w:val="24"/>
        </w:rPr>
      </w:pPr>
      <w:r>
        <w:rPr>
          <w:rFonts w:ascii="宋体" w:hAnsi="宋体" w:cs="宋体"/>
          <w:snapToGrid w:val="0"/>
          <w:color w:val="000000"/>
          <w:spacing w:val="9"/>
          <w:kern w:val="0"/>
          <w:sz w:val="24"/>
        </w:rPr>
        <w:t>五、企业类型的划分以统计部门的统计数据为依据</w:t>
      </w:r>
      <w:r>
        <w:rPr>
          <w:rFonts w:ascii="宋体" w:hAnsi="宋体" w:cs="宋体"/>
          <w:snapToGrid w:val="0"/>
          <w:color w:val="000000"/>
          <w:spacing w:val="8"/>
          <w:kern w:val="0"/>
          <w:sz w:val="24"/>
        </w:rPr>
        <w:t>。</w:t>
      </w:r>
    </w:p>
    <w:p w14:paraId="1257E60A" w14:textId="77777777" w:rsidR="00831F57" w:rsidRDefault="00831F57" w:rsidP="00831F57">
      <w:pPr>
        <w:widowControl/>
        <w:kinsoku w:val="0"/>
        <w:autoSpaceDE w:val="0"/>
        <w:autoSpaceDN w:val="0"/>
        <w:adjustRightInd w:val="0"/>
        <w:snapToGrid w:val="0"/>
        <w:spacing w:before="123" w:line="288" w:lineRule="auto"/>
        <w:ind w:right="105" w:firstLine="1"/>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六、本</w:t>
      </w:r>
      <w:r>
        <w:rPr>
          <w:rFonts w:ascii="宋体" w:hAnsi="宋体" w:cs="宋体"/>
          <w:snapToGrid w:val="0"/>
          <w:color w:val="000000"/>
          <w:spacing w:val="9"/>
          <w:kern w:val="0"/>
          <w:sz w:val="24"/>
        </w:rPr>
        <w:t>规定适用于在中华人民共和国境内依法设立的各类所有制和各种组织形式的企业。个</w:t>
      </w:r>
      <w:r>
        <w:rPr>
          <w:rFonts w:ascii="宋体" w:hAnsi="宋体" w:cs="宋体"/>
          <w:snapToGrid w:val="0"/>
          <w:color w:val="000000"/>
          <w:spacing w:val="13"/>
          <w:kern w:val="0"/>
          <w:sz w:val="24"/>
        </w:rPr>
        <w:t>体</w:t>
      </w:r>
      <w:r>
        <w:rPr>
          <w:rFonts w:ascii="宋体" w:hAnsi="宋体" w:cs="宋体"/>
          <w:snapToGrid w:val="0"/>
          <w:color w:val="000000"/>
          <w:spacing w:val="9"/>
          <w:kern w:val="0"/>
          <w:sz w:val="24"/>
        </w:rPr>
        <w:t>工商户和本规定以外的行业，参照本规定进行划型。</w:t>
      </w:r>
    </w:p>
    <w:p w14:paraId="5120BEDC" w14:textId="77777777" w:rsidR="00831F57" w:rsidRDefault="00831F57" w:rsidP="00831F57">
      <w:pPr>
        <w:widowControl/>
        <w:kinsoku w:val="0"/>
        <w:autoSpaceDE w:val="0"/>
        <w:autoSpaceDN w:val="0"/>
        <w:adjustRightInd w:val="0"/>
        <w:snapToGrid w:val="0"/>
        <w:spacing w:before="137" w:line="309" w:lineRule="auto"/>
        <w:ind w:right="105"/>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七、本</w:t>
      </w:r>
      <w:r>
        <w:rPr>
          <w:rFonts w:ascii="宋体" w:hAnsi="宋体" w:cs="宋体"/>
          <w:snapToGrid w:val="0"/>
          <w:color w:val="000000"/>
          <w:spacing w:val="12"/>
          <w:kern w:val="0"/>
          <w:sz w:val="24"/>
        </w:rPr>
        <w:t>规</w:t>
      </w:r>
      <w:r>
        <w:rPr>
          <w:rFonts w:ascii="宋体" w:hAnsi="宋体" w:cs="宋体"/>
          <w:snapToGrid w:val="0"/>
          <w:color w:val="000000"/>
          <w:spacing w:val="9"/>
          <w:kern w:val="0"/>
          <w:sz w:val="24"/>
        </w:rPr>
        <w:t>定的中型企业标准上限即为大型企业标准的下限，国家统计部门据此制定大中小微</w:t>
      </w:r>
      <w:r>
        <w:rPr>
          <w:rFonts w:ascii="宋体" w:hAnsi="宋体" w:cs="宋体"/>
          <w:snapToGrid w:val="0"/>
          <w:color w:val="000000"/>
          <w:spacing w:val="18"/>
          <w:kern w:val="0"/>
          <w:sz w:val="24"/>
        </w:rPr>
        <w:t>型企业</w:t>
      </w:r>
      <w:r>
        <w:rPr>
          <w:rFonts w:ascii="宋体" w:hAnsi="宋体" w:cs="宋体"/>
          <w:snapToGrid w:val="0"/>
          <w:color w:val="000000"/>
          <w:spacing w:val="12"/>
          <w:kern w:val="0"/>
          <w:sz w:val="24"/>
        </w:rPr>
        <w:t>的</w:t>
      </w:r>
      <w:r>
        <w:rPr>
          <w:rFonts w:ascii="宋体" w:hAnsi="宋体" w:cs="宋体"/>
          <w:snapToGrid w:val="0"/>
          <w:color w:val="000000"/>
          <w:spacing w:val="9"/>
          <w:kern w:val="0"/>
          <w:sz w:val="24"/>
        </w:rPr>
        <w:t>统计分类。国务院有关部门据此进行相关数据分析，不得制定与本规定不一致的企</w:t>
      </w:r>
      <w:r>
        <w:rPr>
          <w:rFonts w:ascii="宋体" w:hAnsi="宋体" w:cs="宋体"/>
          <w:snapToGrid w:val="0"/>
          <w:color w:val="000000"/>
          <w:spacing w:val="7"/>
          <w:kern w:val="0"/>
          <w:sz w:val="24"/>
        </w:rPr>
        <w:t>业划型标准</w:t>
      </w:r>
      <w:r>
        <w:rPr>
          <w:rFonts w:ascii="宋体" w:hAnsi="宋体" w:cs="宋体"/>
          <w:snapToGrid w:val="0"/>
          <w:color w:val="000000"/>
          <w:spacing w:val="6"/>
          <w:kern w:val="0"/>
          <w:sz w:val="24"/>
        </w:rPr>
        <w:t>。</w:t>
      </w:r>
    </w:p>
    <w:p w14:paraId="7046E4B9" w14:textId="77777777" w:rsidR="00831F57" w:rsidRDefault="00831F57" w:rsidP="00831F57">
      <w:pPr>
        <w:widowControl/>
        <w:kinsoku w:val="0"/>
        <w:autoSpaceDE w:val="0"/>
        <w:autoSpaceDN w:val="0"/>
        <w:adjustRightInd w:val="0"/>
        <w:snapToGrid w:val="0"/>
        <w:spacing w:before="134" w:line="289" w:lineRule="auto"/>
        <w:ind w:left="2" w:right="105" w:firstLine="1"/>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八、</w:t>
      </w:r>
      <w:r>
        <w:rPr>
          <w:rFonts w:ascii="宋体" w:hAnsi="宋体" w:cs="宋体"/>
          <w:snapToGrid w:val="0"/>
          <w:color w:val="000000"/>
          <w:spacing w:val="17"/>
          <w:kern w:val="0"/>
          <w:sz w:val="24"/>
        </w:rPr>
        <w:t>本</w:t>
      </w:r>
      <w:r>
        <w:rPr>
          <w:rFonts w:ascii="宋体" w:hAnsi="宋体" w:cs="宋体"/>
          <w:snapToGrid w:val="0"/>
          <w:color w:val="000000"/>
          <w:spacing w:val="9"/>
          <w:kern w:val="0"/>
          <w:sz w:val="24"/>
        </w:rPr>
        <w:t>规定由工业和信息化部、国家统计局会同有关部门根据《国民经济行业分类》修订情</w:t>
      </w:r>
      <w:r>
        <w:rPr>
          <w:rFonts w:ascii="宋体" w:hAnsi="宋体" w:cs="宋体"/>
          <w:snapToGrid w:val="0"/>
          <w:color w:val="000000"/>
          <w:spacing w:val="15"/>
          <w:kern w:val="0"/>
          <w:sz w:val="24"/>
        </w:rPr>
        <w:t>况</w:t>
      </w:r>
      <w:r>
        <w:rPr>
          <w:rFonts w:ascii="宋体" w:hAnsi="宋体" w:cs="宋体"/>
          <w:snapToGrid w:val="0"/>
          <w:color w:val="000000"/>
          <w:spacing w:val="8"/>
          <w:kern w:val="0"/>
          <w:sz w:val="24"/>
        </w:rPr>
        <w:t>和企业发展变化情况适时修订。</w:t>
      </w:r>
    </w:p>
    <w:p w14:paraId="6AC16F23" w14:textId="77777777" w:rsidR="00831F57" w:rsidRDefault="00831F57" w:rsidP="00831F57">
      <w:pPr>
        <w:widowControl/>
        <w:kinsoku w:val="0"/>
        <w:autoSpaceDE w:val="0"/>
        <w:autoSpaceDN w:val="0"/>
        <w:adjustRightInd w:val="0"/>
        <w:snapToGrid w:val="0"/>
        <w:spacing w:before="132" w:line="231" w:lineRule="auto"/>
        <w:ind w:left="5"/>
        <w:textAlignment w:val="baseline"/>
        <w:rPr>
          <w:rFonts w:ascii="宋体" w:hAnsi="宋体" w:cs="宋体" w:hint="eastAsia"/>
          <w:snapToGrid w:val="0"/>
          <w:color w:val="000000"/>
          <w:kern w:val="0"/>
          <w:sz w:val="24"/>
        </w:rPr>
      </w:pPr>
      <w:r>
        <w:rPr>
          <w:rFonts w:ascii="宋体" w:hAnsi="宋体" w:cs="宋体"/>
          <w:snapToGrid w:val="0"/>
          <w:color w:val="000000"/>
          <w:spacing w:val="14"/>
          <w:kern w:val="0"/>
          <w:sz w:val="24"/>
        </w:rPr>
        <w:t>九</w:t>
      </w:r>
      <w:r>
        <w:rPr>
          <w:rFonts w:ascii="宋体" w:hAnsi="宋体" w:cs="宋体"/>
          <w:snapToGrid w:val="0"/>
          <w:color w:val="000000"/>
          <w:spacing w:val="9"/>
          <w:kern w:val="0"/>
          <w:sz w:val="24"/>
        </w:rPr>
        <w:t>、本规定由工业和信息化部、国家统计局会同有关部门负责解释。</w:t>
      </w:r>
    </w:p>
    <w:p w14:paraId="19D17B24" w14:textId="77777777" w:rsidR="00831F57" w:rsidRDefault="00831F57" w:rsidP="00831F57">
      <w:pPr>
        <w:widowControl/>
        <w:kinsoku w:val="0"/>
        <w:autoSpaceDE w:val="0"/>
        <w:autoSpaceDN w:val="0"/>
        <w:adjustRightInd w:val="0"/>
        <w:snapToGrid w:val="0"/>
        <w:spacing w:before="133" w:line="288" w:lineRule="auto"/>
        <w:ind w:right="2"/>
        <w:textAlignment w:val="baseline"/>
        <w:rPr>
          <w:rFonts w:ascii="Arial" w:hAnsi="Arial" w:cs="Arial"/>
          <w:snapToGrid w:val="0"/>
          <w:color w:val="000000"/>
          <w:kern w:val="0"/>
          <w:sz w:val="24"/>
        </w:rPr>
      </w:pPr>
      <w:r>
        <w:rPr>
          <w:rFonts w:ascii="宋体" w:hAnsi="宋体" w:cs="宋体"/>
          <w:snapToGrid w:val="0"/>
          <w:color w:val="000000"/>
          <w:spacing w:val="12"/>
          <w:kern w:val="0"/>
          <w:sz w:val="24"/>
        </w:rPr>
        <w:t>十、本规</w:t>
      </w:r>
      <w:r>
        <w:rPr>
          <w:rFonts w:ascii="宋体" w:hAnsi="宋体" w:cs="宋体"/>
          <w:snapToGrid w:val="0"/>
          <w:color w:val="000000"/>
          <w:spacing w:val="10"/>
          <w:kern w:val="0"/>
          <w:sz w:val="24"/>
        </w:rPr>
        <w:t>定</w:t>
      </w:r>
      <w:r>
        <w:rPr>
          <w:rFonts w:ascii="宋体" w:hAnsi="宋体" w:cs="宋体"/>
          <w:snapToGrid w:val="0"/>
          <w:color w:val="000000"/>
          <w:spacing w:val="6"/>
          <w:kern w:val="0"/>
          <w:sz w:val="24"/>
        </w:rPr>
        <w:t>自发布之日起执行，原国家经贸委、原国家计委、财政部和国家统计局2003 年颁</w:t>
      </w:r>
      <w:r>
        <w:rPr>
          <w:rFonts w:ascii="宋体" w:hAnsi="宋体" w:cs="宋体"/>
          <w:snapToGrid w:val="0"/>
          <w:color w:val="000000"/>
          <w:spacing w:val="9"/>
          <w:kern w:val="0"/>
          <w:sz w:val="24"/>
        </w:rPr>
        <w:t>布的《中小企业标准暂行规定》同时废止</w:t>
      </w:r>
      <w:r>
        <w:rPr>
          <w:rFonts w:ascii="宋体" w:hAnsi="宋体" w:cs="宋体"/>
          <w:snapToGrid w:val="0"/>
          <w:color w:val="000000"/>
          <w:spacing w:val="7"/>
          <w:kern w:val="0"/>
          <w:sz w:val="24"/>
        </w:rPr>
        <w:t>。</w:t>
      </w:r>
    </w:p>
    <w:bookmarkEnd w:id="95"/>
    <w:bookmarkEnd w:id="100"/>
    <w:p w14:paraId="312AF331" w14:textId="77777777" w:rsidR="00015CB2" w:rsidRPr="00831F57" w:rsidRDefault="00015CB2">
      <w:pPr>
        <w:widowControl/>
        <w:spacing w:line="560" w:lineRule="exact"/>
        <w:jc w:val="left"/>
        <w:rPr>
          <w:rFonts w:ascii="楷体" w:eastAsia="楷体" w:hAnsi="楷体" w:cstheme="minorBidi" w:hint="eastAsia"/>
          <w:spacing w:val="6"/>
          <w:sz w:val="28"/>
          <w:szCs w:val="28"/>
        </w:rPr>
      </w:pPr>
    </w:p>
    <w:p w14:paraId="2E21CE4F" w14:textId="77777777" w:rsidR="00015CB2" w:rsidRDefault="00000000">
      <w:pPr>
        <w:widowControl/>
        <w:spacing w:line="360" w:lineRule="auto"/>
        <w:rPr>
          <w:rFonts w:ascii="楷体" w:eastAsia="楷体" w:hAnsi="楷体" w:hint="eastAsia"/>
          <w:b/>
          <w:sz w:val="32"/>
          <w:szCs w:val="32"/>
        </w:rPr>
      </w:pPr>
      <w:r>
        <w:rPr>
          <w:rFonts w:ascii="楷体" w:eastAsia="楷体" w:hAnsi="楷体"/>
          <w:sz w:val="24"/>
        </w:rPr>
        <w:br w:type="page"/>
      </w:r>
    </w:p>
    <w:p w14:paraId="4B6C80F8" w14:textId="77777777" w:rsidR="00015CB2" w:rsidRDefault="00000000">
      <w:pPr>
        <w:widowControl/>
        <w:spacing w:line="360" w:lineRule="auto"/>
        <w:jc w:val="center"/>
        <w:rPr>
          <w:rFonts w:ascii="楷体" w:eastAsia="楷体" w:hAnsi="楷体" w:hint="eastAsia"/>
          <w:b/>
          <w:sz w:val="32"/>
          <w:szCs w:val="32"/>
        </w:rPr>
      </w:pPr>
      <w:r>
        <w:rPr>
          <w:rFonts w:ascii="楷体" w:eastAsia="楷体" w:hAnsi="楷体" w:hint="eastAsia"/>
          <w:b/>
          <w:sz w:val="32"/>
          <w:szCs w:val="32"/>
        </w:rPr>
        <w:lastRenderedPageBreak/>
        <w:t>（三）按招标文件要求投标人所能提供的</w:t>
      </w:r>
      <w:r>
        <w:rPr>
          <w:rFonts w:ascii="楷体" w:eastAsia="楷体" w:hAnsi="楷体"/>
          <w:b/>
          <w:sz w:val="32"/>
          <w:szCs w:val="32"/>
        </w:rPr>
        <w:t>其他文件</w:t>
      </w:r>
    </w:p>
    <w:p w14:paraId="11B050A1" w14:textId="77777777" w:rsidR="00015CB2" w:rsidRDefault="00015CB2">
      <w:pPr>
        <w:widowControl/>
        <w:spacing w:line="360" w:lineRule="auto"/>
        <w:jc w:val="center"/>
        <w:rPr>
          <w:rFonts w:ascii="楷体" w:eastAsia="楷体" w:hAnsi="楷体" w:hint="eastAsia"/>
          <w:b/>
          <w:sz w:val="32"/>
          <w:szCs w:val="32"/>
        </w:rPr>
      </w:pPr>
    </w:p>
    <w:p w14:paraId="0A26F324" w14:textId="77777777" w:rsidR="00015CB2" w:rsidRDefault="00015CB2"/>
    <w:sectPr w:rsidR="00015CB2">
      <w:footerReference w:type="firs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1AEC8" w14:textId="77777777" w:rsidR="00644EA4" w:rsidRDefault="00644EA4">
      <w:r>
        <w:separator/>
      </w:r>
    </w:p>
  </w:endnote>
  <w:endnote w:type="continuationSeparator" w:id="0">
    <w:p w14:paraId="4C769D99" w14:textId="77777777" w:rsidR="00644EA4" w:rsidRDefault="00644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行楷简体">
    <w:altName w:val="微软雅黑"/>
    <w:panose1 w:val="02010601030101010101"/>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Taipei">
    <w:altName w:val="DejaVu Math TeX Gyre"/>
    <w:charset w:val="00"/>
    <w:family w:val="auto"/>
    <w:pitch w:val="default"/>
  </w:font>
  <w:font w:name="Wingdings">
    <w:panose1 w:val="05000000000000000000"/>
    <w:charset w:val="02"/>
    <w:family w:val="auto"/>
    <w:pitch w:val="variable"/>
    <w:sig w:usb0="00000000" w:usb1="10000000" w:usb2="00000000" w:usb3="00000000" w:csb0="80000000" w:csb1="00000000"/>
  </w:font>
  <w:font w:name="StarSymbol">
    <w:altName w:val="DejaVu Math TeX Gyre"/>
    <w:charset w:val="00"/>
    <w:family w:val="auto"/>
    <w:pitch w:val="default"/>
  </w:font>
  <w:font w:name="Book Antiqua">
    <w:altName w:val="Segoe Print"/>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panose1 w:val="03000509000000000000"/>
    <w:charset w:val="86"/>
    <w:family w:val="script"/>
    <w:pitch w:val="fixed"/>
    <w:sig w:usb0="00000001" w:usb1="080E0000" w:usb2="00000010" w:usb3="00000000" w:csb0="00040000" w:csb1="00000000"/>
  </w:font>
  <w:font w:name="ˎ̥">
    <w:altName w:val="DejaVu Math TeX Gyre"/>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altName w:val="宋体"/>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altName w:val="微软雅黑"/>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隶书">
    <w:altName w:val="微软雅黑"/>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汉仪书宋二S">
    <w:altName w:val="宋体"/>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265822"/>
    </w:sdtPr>
    <w:sdtContent>
      <w:p w14:paraId="0A8DE6E5" w14:textId="77777777" w:rsidR="00015CB2" w:rsidRDefault="00000000">
        <w:pPr>
          <w:pStyle w:val="afe"/>
          <w:jc w:val="center"/>
        </w:pPr>
        <w:r>
          <w:fldChar w:fldCharType="begin"/>
        </w:r>
        <w:r>
          <w:instrText>PAGE   \* MERGEFORMAT</w:instrText>
        </w:r>
        <w:r>
          <w:fldChar w:fldCharType="separate"/>
        </w:r>
        <w:r>
          <w:rPr>
            <w:lang w:val="zh-CN"/>
          </w:rPr>
          <w:t>71</w:t>
        </w:r>
        <w:r>
          <w:fldChar w:fldCharType="end"/>
        </w:r>
      </w:p>
    </w:sdtContent>
  </w:sdt>
  <w:p w14:paraId="42ECFB32" w14:textId="77777777" w:rsidR="00015CB2" w:rsidRDefault="00015CB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DA7D" w14:textId="77777777" w:rsidR="00015CB2" w:rsidRDefault="00000000">
    <w:pPr>
      <w:pStyle w:val="afe"/>
      <w:jc w:val="center"/>
    </w:pPr>
    <w:r>
      <w:fldChar w:fldCharType="begin"/>
    </w:r>
    <w:r>
      <w:rPr>
        <w:rStyle w:val="afff2"/>
      </w:rPr>
      <w:instrText xml:space="preserve"> PAGE </w:instrText>
    </w:r>
    <w:r>
      <w:fldChar w:fldCharType="separate"/>
    </w:r>
    <w:r>
      <w:rPr>
        <w:rStyle w:val="afff2"/>
      </w:rPr>
      <w:t>25</w:t>
    </w:r>
    <w:r>
      <w:fldChar w:fldCharType="end"/>
    </w:r>
  </w:p>
  <w:p w14:paraId="4D082B8C" w14:textId="77777777" w:rsidR="00015CB2" w:rsidRDefault="00015CB2"/>
  <w:p w14:paraId="2DFCD0FF" w14:textId="77777777" w:rsidR="00015CB2" w:rsidRDefault="00015CB2"/>
  <w:p w14:paraId="3F911A29" w14:textId="77777777" w:rsidR="00015CB2" w:rsidRDefault="00015CB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A606F" w14:textId="77777777" w:rsidR="00015CB2" w:rsidRDefault="00000000">
    <w:pPr>
      <w:pStyle w:val="afe"/>
      <w:jc w:val="center"/>
    </w:pPr>
    <w:r>
      <w:fldChar w:fldCharType="begin"/>
    </w:r>
    <w:r>
      <w:rPr>
        <w:rStyle w:val="afff2"/>
      </w:rPr>
      <w:instrText xml:space="preserve"> PAGE </w:instrText>
    </w:r>
    <w:r>
      <w:fldChar w:fldCharType="separate"/>
    </w:r>
    <w:r>
      <w:rPr>
        <w:rStyle w:val="afff2"/>
        <w:rFonts w:hint="eastAsia"/>
      </w:rPr>
      <w:t>６</w:t>
    </w:r>
    <w:r>
      <w:rPr>
        <w:rStyle w:val="afff2"/>
        <w:rFonts w:hint="eastAsia"/>
      </w:rPr>
      <w:t>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08C42" w14:textId="77777777" w:rsidR="00644EA4" w:rsidRDefault="00644EA4">
      <w:r>
        <w:separator/>
      </w:r>
    </w:p>
  </w:footnote>
  <w:footnote w:type="continuationSeparator" w:id="0">
    <w:p w14:paraId="0A004692" w14:textId="77777777" w:rsidR="00644EA4" w:rsidRDefault="00644E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EE7E53"/>
    <w:multiLevelType w:val="singleLevel"/>
    <w:tmpl w:val="86EE7E53"/>
    <w:lvl w:ilvl="0">
      <w:start w:val="2"/>
      <w:numFmt w:val="chineseCounting"/>
      <w:suff w:val="nothing"/>
      <w:lvlText w:val="（%1）"/>
      <w:lvlJc w:val="left"/>
      <w:pPr>
        <w:ind w:left="0" w:firstLine="0"/>
      </w:p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1969C1D"/>
    <w:multiLevelType w:val="singleLevel"/>
    <w:tmpl w:val="D1969C1D"/>
    <w:lvl w:ilvl="0">
      <w:start w:val="1"/>
      <w:numFmt w:val="decimal"/>
      <w:suff w:val="nothing"/>
      <w:lvlText w:val="（%1）"/>
      <w:lvlJc w:val="left"/>
    </w:lvl>
  </w:abstractNum>
  <w:abstractNum w:abstractNumId="4" w15:restartNumberingAfterBreak="0">
    <w:nsid w:val="DC932123"/>
    <w:multiLevelType w:val="singleLevel"/>
    <w:tmpl w:val="DC932123"/>
    <w:lvl w:ilvl="0">
      <w:start w:val="4"/>
      <w:numFmt w:val="chineseCounting"/>
      <w:suff w:val="nothing"/>
      <w:lvlText w:val="（%1）"/>
      <w:lvlJc w:val="left"/>
      <w:rPr>
        <w:rFonts w:hint="eastAsia"/>
      </w:rPr>
    </w:lvl>
  </w:abstractNum>
  <w:abstractNum w:abstractNumId="5" w15:restartNumberingAfterBreak="0">
    <w:nsid w:val="DDECD3BC"/>
    <w:multiLevelType w:val="singleLevel"/>
    <w:tmpl w:val="DDECD3BC"/>
    <w:lvl w:ilvl="0">
      <w:start w:val="6"/>
      <w:numFmt w:val="decimal"/>
      <w:suff w:val="space"/>
      <w:lvlText w:val="%1."/>
      <w:lvlJc w:val="left"/>
    </w:lvl>
  </w:abstractNum>
  <w:abstractNum w:abstractNumId="6" w15:restartNumberingAfterBreak="0">
    <w:nsid w:val="DE759F4B"/>
    <w:multiLevelType w:val="singleLevel"/>
    <w:tmpl w:val="DE759F4B"/>
    <w:lvl w:ilvl="0">
      <w:start w:val="2"/>
      <w:numFmt w:val="decimal"/>
      <w:suff w:val="space"/>
      <w:lvlText w:val="%1."/>
      <w:lvlJc w:val="left"/>
    </w:lvl>
  </w:abstractNum>
  <w:abstractNum w:abstractNumId="7" w15:restartNumberingAfterBreak="0">
    <w:nsid w:val="DEABE1DB"/>
    <w:multiLevelType w:val="singleLevel"/>
    <w:tmpl w:val="DEABE1DB"/>
    <w:lvl w:ilvl="0">
      <w:start w:val="23"/>
      <w:numFmt w:val="decimal"/>
      <w:suff w:val="space"/>
      <w:lvlText w:val="%1."/>
      <w:lvlJc w:val="left"/>
    </w:lvl>
  </w:abstractNum>
  <w:abstractNum w:abstractNumId="8" w15:restartNumberingAfterBreak="0">
    <w:nsid w:val="E608A7B5"/>
    <w:multiLevelType w:val="singleLevel"/>
    <w:tmpl w:val="E608A7B5"/>
    <w:lvl w:ilvl="0">
      <w:start w:val="3"/>
      <w:numFmt w:val="chineseCounting"/>
      <w:lvlText w:val="%1."/>
      <w:lvlJc w:val="left"/>
      <w:pPr>
        <w:tabs>
          <w:tab w:val="left" w:pos="312"/>
        </w:tabs>
      </w:pPr>
      <w:rPr>
        <w:rFonts w:hint="eastAsia"/>
      </w:rPr>
    </w:lvl>
  </w:abstractNum>
  <w:abstractNum w:abstractNumId="9" w15:restartNumberingAfterBreak="0">
    <w:nsid w:val="FFEFC674"/>
    <w:multiLevelType w:val="singleLevel"/>
    <w:tmpl w:val="FFEFC674"/>
    <w:lvl w:ilvl="0">
      <w:start w:val="1"/>
      <w:numFmt w:val="decimal"/>
      <w:suff w:val="nothing"/>
      <w:lvlText w:val="（%1）"/>
      <w:lvlJc w:val="left"/>
    </w:lvl>
  </w:abstractNum>
  <w:abstractNum w:abstractNumId="10" w15:restartNumberingAfterBreak="0">
    <w:nsid w:val="2BC431AB"/>
    <w:multiLevelType w:val="multilevel"/>
    <w:tmpl w:val="2BC431AB"/>
    <w:lvl w:ilvl="0">
      <w:start w:val="1"/>
      <w:numFmt w:val="japaneseCounting"/>
      <w:lvlText w:val="（%1）"/>
      <w:lvlJc w:val="left"/>
      <w:pPr>
        <w:ind w:left="765" w:hanging="7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2D26E6F4"/>
    <w:multiLevelType w:val="singleLevel"/>
    <w:tmpl w:val="2D26E6F4"/>
    <w:lvl w:ilvl="0">
      <w:start w:val="1"/>
      <w:numFmt w:val="decimal"/>
      <w:suff w:val="nothing"/>
      <w:lvlText w:val="%1、"/>
      <w:lvlJc w:val="left"/>
    </w:lvl>
  </w:abstractNum>
  <w:abstractNum w:abstractNumId="12" w15:restartNumberingAfterBreak="0">
    <w:nsid w:val="4215E1C3"/>
    <w:multiLevelType w:val="singleLevel"/>
    <w:tmpl w:val="4215E1C3"/>
    <w:lvl w:ilvl="0">
      <w:start w:val="1"/>
      <w:numFmt w:val="decimal"/>
      <w:lvlText w:val="%1."/>
      <w:lvlJc w:val="left"/>
      <w:pPr>
        <w:tabs>
          <w:tab w:val="left" w:pos="312"/>
        </w:tabs>
      </w:pPr>
    </w:lvl>
  </w:abstractNum>
  <w:abstractNum w:abstractNumId="13" w15:restartNumberingAfterBreak="0">
    <w:nsid w:val="6F3D0779"/>
    <w:multiLevelType w:val="singleLevel"/>
    <w:tmpl w:val="6F3D0779"/>
    <w:lvl w:ilvl="0">
      <w:start w:val="4"/>
      <w:numFmt w:val="chineseCounting"/>
      <w:suff w:val="nothing"/>
      <w:lvlText w:val="%1、"/>
      <w:lvlJc w:val="left"/>
      <w:rPr>
        <w:rFonts w:hint="eastAsia"/>
      </w:rPr>
    </w:lvl>
  </w:abstractNum>
  <w:abstractNum w:abstractNumId="14" w15:restartNumberingAfterBreak="0">
    <w:nsid w:val="7A0F6431"/>
    <w:multiLevelType w:val="singleLevel"/>
    <w:tmpl w:val="7A0F6431"/>
    <w:lvl w:ilvl="0">
      <w:start w:val="1"/>
      <w:numFmt w:val="decimal"/>
      <w:suff w:val="space"/>
      <w:lvlText w:val="%1."/>
      <w:lvlJc w:val="left"/>
    </w:lvl>
  </w:abstractNum>
  <w:num w:numId="1" w16cid:durableId="726224681">
    <w:abstractNumId w:val="8"/>
  </w:num>
  <w:num w:numId="2" w16cid:durableId="955449642">
    <w:abstractNumId w:val="13"/>
  </w:num>
  <w:num w:numId="3" w16cid:durableId="1699698782">
    <w:abstractNumId w:val="10"/>
  </w:num>
  <w:num w:numId="4" w16cid:durableId="361900856">
    <w:abstractNumId w:val="4"/>
  </w:num>
  <w:num w:numId="5" w16cid:durableId="1788573646">
    <w:abstractNumId w:val="11"/>
  </w:num>
  <w:num w:numId="6" w16cid:durableId="617493713">
    <w:abstractNumId w:val="3"/>
  </w:num>
  <w:num w:numId="7" w16cid:durableId="463274928">
    <w:abstractNumId w:val="12"/>
  </w:num>
  <w:num w:numId="8" w16cid:durableId="366683494">
    <w:abstractNumId w:val="0"/>
  </w:num>
  <w:num w:numId="9" w16cid:durableId="1739664532">
    <w:abstractNumId w:val="0"/>
    <w:lvlOverride w:ilvl="0">
      <w:startOverride w:val="2"/>
    </w:lvlOverride>
  </w:num>
  <w:num w:numId="10" w16cid:durableId="657541087">
    <w:abstractNumId w:val="14"/>
  </w:num>
  <w:num w:numId="11" w16cid:durableId="1075976825">
    <w:abstractNumId w:val="2"/>
  </w:num>
  <w:num w:numId="12" w16cid:durableId="1093866508">
    <w:abstractNumId w:val="9"/>
  </w:num>
  <w:num w:numId="13" w16cid:durableId="1415205221">
    <w:abstractNumId w:val="6"/>
  </w:num>
  <w:num w:numId="14" w16cid:durableId="1667124912">
    <w:abstractNumId w:val="5"/>
  </w:num>
  <w:num w:numId="15" w16cid:durableId="774331639">
    <w:abstractNumId w:val="1"/>
  </w:num>
  <w:num w:numId="16" w16cid:durableId="9545543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ZDk0YzQ2MmRlZjdiYWRlNDFhMWQ1ZTJhMzhkOWFmY2MifQ=="/>
  </w:docVars>
  <w:rsids>
    <w:rsidRoot w:val="000265A4"/>
    <w:rsid w:val="00000437"/>
    <w:rsid w:val="00000988"/>
    <w:rsid w:val="00000DCD"/>
    <w:rsid w:val="00001399"/>
    <w:rsid w:val="0000161F"/>
    <w:rsid w:val="00001632"/>
    <w:rsid w:val="00001CEF"/>
    <w:rsid w:val="000026AC"/>
    <w:rsid w:val="00003563"/>
    <w:rsid w:val="0000434C"/>
    <w:rsid w:val="00004986"/>
    <w:rsid w:val="00004B85"/>
    <w:rsid w:val="00005E95"/>
    <w:rsid w:val="00006140"/>
    <w:rsid w:val="000068DF"/>
    <w:rsid w:val="00006B77"/>
    <w:rsid w:val="00006D5A"/>
    <w:rsid w:val="00006D76"/>
    <w:rsid w:val="00007233"/>
    <w:rsid w:val="0000750E"/>
    <w:rsid w:val="00007A45"/>
    <w:rsid w:val="00007BA2"/>
    <w:rsid w:val="00007D54"/>
    <w:rsid w:val="000108A2"/>
    <w:rsid w:val="00010E96"/>
    <w:rsid w:val="00011EC8"/>
    <w:rsid w:val="0001202E"/>
    <w:rsid w:val="00012C15"/>
    <w:rsid w:val="00013228"/>
    <w:rsid w:val="00013286"/>
    <w:rsid w:val="000132FB"/>
    <w:rsid w:val="00013B37"/>
    <w:rsid w:val="000141BB"/>
    <w:rsid w:val="00014AC8"/>
    <w:rsid w:val="00014DC0"/>
    <w:rsid w:val="00014DC8"/>
    <w:rsid w:val="00015CB2"/>
    <w:rsid w:val="000164A2"/>
    <w:rsid w:val="00017CB6"/>
    <w:rsid w:val="00020550"/>
    <w:rsid w:val="0002061C"/>
    <w:rsid w:val="00020C95"/>
    <w:rsid w:val="0002151D"/>
    <w:rsid w:val="00021958"/>
    <w:rsid w:val="00022045"/>
    <w:rsid w:val="000247FC"/>
    <w:rsid w:val="000249BC"/>
    <w:rsid w:val="000264AB"/>
    <w:rsid w:val="000265A4"/>
    <w:rsid w:val="00026978"/>
    <w:rsid w:val="00026A24"/>
    <w:rsid w:val="00026B4E"/>
    <w:rsid w:val="00027A5B"/>
    <w:rsid w:val="00027C54"/>
    <w:rsid w:val="00030541"/>
    <w:rsid w:val="000308CE"/>
    <w:rsid w:val="000315B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0C84"/>
    <w:rsid w:val="0005180C"/>
    <w:rsid w:val="00052283"/>
    <w:rsid w:val="00052659"/>
    <w:rsid w:val="00052669"/>
    <w:rsid w:val="0005294D"/>
    <w:rsid w:val="00053205"/>
    <w:rsid w:val="00053262"/>
    <w:rsid w:val="00053315"/>
    <w:rsid w:val="00053770"/>
    <w:rsid w:val="000540EA"/>
    <w:rsid w:val="00054EEB"/>
    <w:rsid w:val="00055152"/>
    <w:rsid w:val="0005560D"/>
    <w:rsid w:val="00055AA1"/>
    <w:rsid w:val="00055D2F"/>
    <w:rsid w:val="00055DC7"/>
    <w:rsid w:val="0005605A"/>
    <w:rsid w:val="0005667D"/>
    <w:rsid w:val="00056B26"/>
    <w:rsid w:val="00056CC5"/>
    <w:rsid w:val="00057659"/>
    <w:rsid w:val="00057BB2"/>
    <w:rsid w:val="000601F7"/>
    <w:rsid w:val="0006034E"/>
    <w:rsid w:val="000612E6"/>
    <w:rsid w:val="00061356"/>
    <w:rsid w:val="000624B8"/>
    <w:rsid w:val="000628CC"/>
    <w:rsid w:val="00062994"/>
    <w:rsid w:val="000637B0"/>
    <w:rsid w:val="00063800"/>
    <w:rsid w:val="000644C5"/>
    <w:rsid w:val="0006493D"/>
    <w:rsid w:val="00064C8A"/>
    <w:rsid w:val="00066503"/>
    <w:rsid w:val="00066585"/>
    <w:rsid w:val="00066F68"/>
    <w:rsid w:val="00067A3C"/>
    <w:rsid w:val="00067F00"/>
    <w:rsid w:val="000705A0"/>
    <w:rsid w:val="00070DCF"/>
    <w:rsid w:val="00070F53"/>
    <w:rsid w:val="00071FCF"/>
    <w:rsid w:val="00072A47"/>
    <w:rsid w:val="00072EC9"/>
    <w:rsid w:val="00073789"/>
    <w:rsid w:val="00074D4E"/>
    <w:rsid w:val="00075762"/>
    <w:rsid w:val="00076278"/>
    <w:rsid w:val="0007690B"/>
    <w:rsid w:val="00076F71"/>
    <w:rsid w:val="000772ED"/>
    <w:rsid w:val="00077DC9"/>
    <w:rsid w:val="00077EC7"/>
    <w:rsid w:val="00080007"/>
    <w:rsid w:val="0008126B"/>
    <w:rsid w:val="0008142F"/>
    <w:rsid w:val="00081CC1"/>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4647"/>
    <w:rsid w:val="000A538A"/>
    <w:rsid w:val="000A5BF4"/>
    <w:rsid w:val="000A5D17"/>
    <w:rsid w:val="000A5FA2"/>
    <w:rsid w:val="000A7270"/>
    <w:rsid w:val="000A7C59"/>
    <w:rsid w:val="000A7E24"/>
    <w:rsid w:val="000A7F9C"/>
    <w:rsid w:val="000B017F"/>
    <w:rsid w:val="000B0572"/>
    <w:rsid w:val="000B1A03"/>
    <w:rsid w:val="000B264F"/>
    <w:rsid w:val="000B272E"/>
    <w:rsid w:val="000B3E7A"/>
    <w:rsid w:val="000B4025"/>
    <w:rsid w:val="000B4551"/>
    <w:rsid w:val="000B4745"/>
    <w:rsid w:val="000B4AA4"/>
    <w:rsid w:val="000B5301"/>
    <w:rsid w:val="000B5424"/>
    <w:rsid w:val="000B59B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3D9"/>
    <w:rsid w:val="000C7A24"/>
    <w:rsid w:val="000C7C4F"/>
    <w:rsid w:val="000C7CA2"/>
    <w:rsid w:val="000C7CC4"/>
    <w:rsid w:val="000C7EEB"/>
    <w:rsid w:val="000D04A5"/>
    <w:rsid w:val="000D0734"/>
    <w:rsid w:val="000D07E5"/>
    <w:rsid w:val="000D0B87"/>
    <w:rsid w:val="000D0EC5"/>
    <w:rsid w:val="000D19C7"/>
    <w:rsid w:val="000D1B3D"/>
    <w:rsid w:val="000D2655"/>
    <w:rsid w:val="000D3FB2"/>
    <w:rsid w:val="000D4A07"/>
    <w:rsid w:val="000D4F60"/>
    <w:rsid w:val="000D5C26"/>
    <w:rsid w:val="000D638C"/>
    <w:rsid w:val="000D6CF2"/>
    <w:rsid w:val="000D72DB"/>
    <w:rsid w:val="000E04AD"/>
    <w:rsid w:val="000E0E02"/>
    <w:rsid w:val="000E1B26"/>
    <w:rsid w:val="000E2392"/>
    <w:rsid w:val="000E444F"/>
    <w:rsid w:val="000E45EE"/>
    <w:rsid w:val="000E4DE4"/>
    <w:rsid w:val="000E58F1"/>
    <w:rsid w:val="000E5C16"/>
    <w:rsid w:val="000E761A"/>
    <w:rsid w:val="000E7BBB"/>
    <w:rsid w:val="000F00B0"/>
    <w:rsid w:val="000F0BA7"/>
    <w:rsid w:val="000F0D8C"/>
    <w:rsid w:val="000F0F67"/>
    <w:rsid w:val="000F177A"/>
    <w:rsid w:val="000F26B3"/>
    <w:rsid w:val="000F288D"/>
    <w:rsid w:val="000F3A24"/>
    <w:rsid w:val="000F4415"/>
    <w:rsid w:val="000F4890"/>
    <w:rsid w:val="000F5FFF"/>
    <w:rsid w:val="000F6BAF"/>
    <w:rsid w:val="000F77AE"/>
    <w:rsid w:val="00100CB1"/>
    <w:rsid w:val="001013FB"/>
    <w:rsid w:val="00102062"/>
    <w:rsid w:val="00102C50"/>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04A"/>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430D"/>
    <w:rsid w:val="00124BF3"/>
    <w:rsid w:val="001252BB"/>
    <w:rsid w:val="00125422"/>
    <w:rsid w:val="00125507"/>
    <w:rsid w:val="00125C4A"/>
    <w:rsid w:val="001273D0"/>
    <w:rsid w:val="00127B3A"/>
    <w:rsid w:val="00127C33"/>
    <w:rsid w:val="00127D69"/>
    <w:rsid w:val="00131042"/>
    <w:rsid w:val="0013180B"/>
    <w:rsid w:val="00131F28"/>
    <w:rsid w:val="001321CF"/>
    <w:rsid w:val="001325FA"/>
    <w:rsid w:val="0013315E"/>
    <w:rsid w:val="00133290"/>
    <w:rsid w:val="00134530"/>
    <w:rsid w:val="00134C55"/>
    <w:rsid w:val="00134E21"/>
    <w:rsid w:val="00135076"/>
    <w:rsid w:val="001355AB"/>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15C"/>
    <w:rsid w:val="001534C6"/>
    <w:rsid w:val="0015402F"/>
    <w:rsid w:val="00154454"/>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76D"/>
    <w:rsid w:val="00167E8B"/>
    <w:rsid w:val="00167EAF"/>
    <w:rsid w:val="001702C1"/>
    <w:rsid w:val="001708E8"/>
    <w:rsid w:val="00171260"/>
    <w:rsid w:val="00171EEB"/>
    <w:rsid w:val="00172561"/>
    <w:rsid w:val="00172730"/>
    <w:rsid w:val="00173AB4"/>
    <w:rsid w:val="00174C01"/>
    <w:rsid w:val="00175379"/>
    <w:rsid w:val="00175825"/>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3730"/>
    <w:rsid w:val="00184CF6"/>
    <w:rsid w:val="001854CD"/>
    <w:rsid w:val="00185DE0"/>
    <w:rsid w:val="001861F7"/>
    <w:rsid w:val="00187A00"/>
    <w:rsid w:val="00187B45"/>
    <w:rsid w:val="00187FB2"/>
    <w:rsid w:val="001909A9"/>
    <w:rsid w:val="00190E89"/>
    <w:rsid w:val="0019109D"/>
    <w:rsid w:val="001916A5"/>
    <w:rsid w:val="001919AD"/>
    <w:rsid w:val="001923AF"/>
    <w:rsid w:val="00192A31"/>
    <w:rsid w:val="00192FD1"/>
    <w:rsid w:val="00193744"/>
    <w:rsid w:val="00193C0B"/>
    <w:rsid w:val="00193FEA"/>
    <w:rsid w:val="00194379"/>
    <w:rsid w:val="00194F66"/>
    <w:rsid w:val="00195135"/>
    <w:rsid w:val="00195EEF"/>
    <w:rsid w:val="0019645C"/>
    <w:rsid w:val="00196ABF"/>
    <w:rsid w:val="0019712D"/>
    <w:rsid w:val="001A0323"/>
    <w:rsid w:val="001A049D"/>
    <w:rsid w:val="001A079A"/>
    <w:rsid w:val="001A0A07"/>
    <w:rsid w:val="001A0A28"/>
    <w:rsid w:val="001A0DAA"/>
    <w:rsid w:val="001A0EA5"/>
    <w:rsid w:val="001A0FED"/>
    <w:rsid w:val="001A241C"/>
    <w:rsid w:val="001A2AF2"/>
    <w:rsid w:val="001A2B05"/>
    <w:rsid w:val="001A2F0C"/>
    <w:rsid w:val="001A3D2E"/>
    <w:rsid w:val="001A3F6D"/>
    <w:rsid w:val="001A47A1"/>
    <w:rsid w:val="001A4FE9"/>
    <w:rsid w:val="001A50D4"/>
    <w:rsid w:val="001A5166"/>
    <w:rsid w:val="001A5176"/>
    <w:rsid w:val="001A5299"/>
    <w:rsid w:val="001A5844"/>
    <w:rsid w:val="001A5E96"/>
    <w:rsid w:val="001A68B0"/>
    <w:rsid w:val="001A6917"/>
    <w:rsid w:val="001A6CA3"/>
    <w:rsid w:val="001A7640"/>
    <w:rsid w:val="001A7D5F"/>
    <w:rsid w:val="001B01C1"/>
    <w:rsid w:val="001B0F54"/>
    <w:rsid w:val="001B25BE"/>
    <w:rsid w:val="001B2E14"/>
    <w:rsid w:val="001B32DF"/>
    <w:rsid w:val="001B352A"/>
    <w:rsid w:val="001B37EB"/>
    <w:rsid w:val="001B3F1F"/>
    <w:rsid w:val="001B4956"/>
    <w:rsid w:val="001B49E9"/>
    <w:rsid w:val="001B4AC0"/>
    <w:rsid w:val="001B5D8A"/>
    <w:rsid w:val="001B6162"/>
    <w:rsid w:val="001B6299"/>
    <w:rsid w:val="001C20E2"/>
    <w:rsid w:val="001C228E"/>
    <w:rsid w:val="001C27D2"/>
    <w:rsid w:val="001C2A31"/>
    <w:rsid w:val="001C2AF9"/>
    <w:rsid w:val="001C319F"/>
    <w:rsid w:val="001C3341"/>
    <w:rsid w:val="001C3A44"/>
    <w:rsid w:val="001C3E56"/>
    <w:rsid w:val="001C43F2"/>
    <w:rsid w:val="001C442C"/>
    <w:rsid w:val="001C4EE4"/>
    <w:rsid w:val="001C5039"/>
    <w:rsid w:val="001C55A4"/>
    <w:rsid w:val="001C5898"/>
    <w:rsid w:val="001C5AB2"/>
    <w:rsid w:val="001C6486"/>
    <w:rsid w:val="001C64DA"/>
    <w:rsid w:val="001C66F6"/>
    <w:rsid w:val="001C68A9"/>
    <w:rsid w:val="001C7EFD"/>
    <w:rsid w:val="001D1116"/>
    <w:rsid w:val="001D11DC"/>
    <w:rsid w:val="001D21E2"/>
    <w:rsid w:val="001D23F3"/>
    <w:rsid w:val="001D2F1C"/>
    <w:rsid w:val="001D3198"/>
    <w:rsid w:val="001D3B7A"/>
    <w:rsid w:val="001D3E0C"/>
    <w:rsid w:val="001D4317"/>
    <w:rsid w:val="001D45CD"/>
    <w:rsid w:val="001D4C58"/>
    <w:rsid w:val="001D4C7C"/>
    <w:rsid w:val="001D5D00"/>
    <w:rsid w:val="001D600C"/>
    <w:rsid w:val="001D6813"/>
    <w:rsid w:val="001D7176"/>
    <w:rsid w:val="001D72B5"/>
    <w:rsid w:val="001D77C9"/>
    <w:rsid w:val="001D7C74"/>
    <w:rsid w:val="001E0061"/>
    <w:rsid w:val="001E09A6"/>
    <w:rsid w:val="001E1A08"/>
    <w:rsid w:val="001E1C18"/>
    <w:rsid w:val="001E2279"/>
    <w:rsid w:val="001E25D9"/>
    <w:rsid w:val="001E281E"/>
    <w:rsid w:val="001E2FDD"/>
    <w:rsid w:val="001E3A92"/>
    <w:rsid w:val="001E3AFE"/>
    <w:rsid w:val="001E3E2A"/>
    <w:rsid w:val="001E4000"/>
    <w:rsid w:val="001E4365"/>
    <w:rsid w:val="001E454D"/>
    <w:rsid w:val="001E5778"/>
    <w:rsid w:val="001E5A03"/>
    <w:rsid w:val="001E64DE"/>
    <w:rsid w:val="001E69A7"/>
    <w:rsid w:val="001E73E2"/>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2F"/>
    <w:rsid w:val="0020164D"/>
    <w:rsid w:val="00201AEB"/>
    <w:rsid w:val="00201CD3"/>
    <w:rsid w:val="00201F0F"/>
    <w:rsid w:val="002029D9"/>
    <w:rsid w:val="00202A54"/>
    <w:rsid w:val="00202B98"/>
    <w:rsid w:val="00202FB1"/>
    <w:rsid w:val="0020352C"/>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0B57"/>
    <w:rsid w:val="00211BB6"/>
    <w:rsid w:val="00212D6D"/>
    <w:rsid w:val="002139EA"/>
    <w:rsid w:val="00214D8A"/>
    <w:rsid w:val="002153B1"/>
    <w:rsid w:val="002166E5"/>
    <w:rsid w:val="0021769C"/>
    <w:rsid w:val="0021782A"/>
    <w:rsid w:val="00217AD0"/>
    <w:rsid w:val="00217F87"/>
    <w:rsid w:val="002203DA"/>
    <w:rsid w:val="00220896"/>
    <w:rsid w:val="002218DA"/>
    <w:rsid w:val="00221FF8"/>
    <w:rsid w:val="00222D8A"/>
    <w:rsid w:val="0022300A"/>
    <w:rsid w:val="002233BF"/>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850"/>
    <w:rsid w:val="00234C6B"/>
    <w:rsid w:val="0023503C"/>
    <w:rsid w:val="00235214"/>
    <w:rsid w:val="0023536E"/>
    <w:rsid w:val="0023555F"/>
    <w:rsid w:val="0023574B"/>
    <w:rsid w:val="00235856"/>
    <w:rsid w:val="00235B5A"/>
    <w:rsid w:val="00235C47"/>
    <w:rsid w:val="00236284"/>
    <w:rsid w:val="00236355"/>
    <w:rsid w:val="002373CD"/>
    <w:rsid w:val="00237635"/>
    <w:rsid w:val="002379A9"/>
    <w:rsid w:val="00237F02"/>
    <w:rsid w:val="00240285"/>
    <w:rsid w:val="00240A17"/>
    <w:rsid w:val="00240C7D"/>
    <w:rsid w:val="0024103F"/>
    <w:rsid w:val="00241502"/>
    <w:rsid w:val="00241DC8"/>
    <w:rsid w:val="0024247E"/>
    <w:rsid w:val="00242570"/>
    <w:rsid w:val="00242FC2"/>
    <w:rsid w:val="0024473D"/>
    <w:rsid w:val="00244F8D"/>
    <w:rsid w:val="00245B12"/>
    <w:rsid w:val="00246365"/>
    <w:rsid w:val="00246CDA"/>
    <w:rsid w:val="00247867"/>
    <w:rsid w:val="00247AD2"/>
    <w:rsid w:val="0025001B"/>
    <w:rsid w:val="00252E2C"/>
    <w:rsid w:val="00252ED0"/>
    <w:rsid w:val="002539F5"/>
    <w:rsid w:val="00253B2A"/>
    <w:rsid w:val="0025424F"/>
    <w:rsid w:val="0025499A"/>
    <w:rsid w:val="0025583A"/>
    <w:rsid w:val="00255BB1"/>
    <w:rsid w:val="0025605A"/>
    <w:rsid w:val="00256C14"/>
    <w:rsid w:val="002574B4"/>
    <w:rsid w:val="002577D2"/>
    <w:rsid w:val="00262D47"/>
    <w:rsid w:val="00262E48"/>
    <w:rsid w:val="0026346B"/>
    <w:rsid w:val="00263DD7"/>
    <w:rsid w:val="002659AF"/>
    <w:rsid w:val="00265CD5"/>
    <w:rsid w:val="00266843"/>
    <w:rsid w:val="00266BB2"/>
    <w:rsid w:val="00266BE6"/>
    <w:rsid w:val="002673F3"/>
    <w:rsid w:val="002701BE"/>
    <w:rsid w:val="00270ABB"/>
    <w:rsid w:val="002713AD"/>
    <w:rsid w:val="00271506"/>
    <w:rsid w:val="00271671"/>
    <w:rsid w:val="00271AFE"/>
    <w:rsid w:val="00271E1D"/>
    <w:rsid w:val="00272453"/>
    <w:rsid w:val="002727C0"/>
    <w:rsid w:val="00272B40"/>
    <w:rsid w:val="0027359F"/>
    <w:rsid w:val="00273E3F"/>
    <w:rsid w:val="0027472C"/>
    <w:rsid w:val="002752BF"/>
    <w:rsid w:val="00275DBD"/>
    <w:rsid w:val="00276134"/>
    <w:rsid w:val="00277074"/>
    <w:rsid w:val="00277252"/>
    <w:rsid w:val="002811B6"/>
    <w:rsid w:val="002816A2"/>
    <w:rsid w:val="0028187A"/>
    <w:rsid w:val="00281CD7"/>
    <w:rsid w:val="00283C76"/>
    <w:rsid w:val="00283CD3"/>
    <w:rsid w:val="00283D11"/>
    <w:rsid w:val="00283EC4"/>
    <w:rsid w:val="00284F34"/>
    <w:rsid w:val="00285D2F"/>
    <w:rsid w:val="002878A0"/>
    <w:rsid w:val="00287CD1"/>
    <w:rsid w:val="00287E94"/>
    <w:rsid w:val="0029007C"/>
    <w:rsid w:val="002902C6"/>
    <w:rsid w:val="002907A6"/>
    <w:rsid w:val="0029091B"/>
    <w:rsid w:val="00290A3D"/>
    <w:rsid w:val="00290E7D"/>
    <w:rsid w:val="00290F0A"/>
    <w:rsid w:val="00290F6A"/>
    <w:rsid w:val="002914EA"/>
    <w:rsid w:val="002917E4"/>
    <w:rsid w:val="0029288D"/>
    <w:rsid w:val="002933DE"/>
    <w:rsid w:val="0029344E"/>
    <w:rsid w:val="00293A01"/>
    <w:rsid w:val="00294B15"/>
    <w:rsid w:val="00294E13"/>
    <w:rsid w:val="00294E50"/>
    <w:rsid w:val="00295E4C"/>
    <w:rsid w:val="00296264"/>
    <w:rsid w:val="00296C52"/>
    <w:rsid w:val="00296F75"/>
    <w:rsid w:val="00297AEE"/>
    <w:rsid w:val="002A0630"/>
    <w:rsid w:val="002A0DB8"/>
    <w:rsid w:val="002A1478"/>
    <w:rsid w:val="002A1E59"/>
    <w:rsid w:val="002A2099"/>
    <w:rsid w:val="002A29D0"/>
    <w:rsid w:val="002A2A9F"/>
    <w:rsid w:val="002A339A"/>
    <w:rsid w:val="002A39CF"/>
    <w:rsid w:val="002A3AF7"/>
    <w:rsid w:val="002A4BAB"/>
    <w:rsid w:val="002A5013"/>
    <w:rsid w:val="002A65A2"/>
    <w:rsid w:val="002A6FB9"/>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B3B"/>
    <w:rsid w:val="002C2F39"/>
    <w:rsid w:val="002C31CD"/>
    <w:rsid w:val="002C3AAC"/>
    <w:rsid w:val="002C4AA7"/>
    <w:rsid w:val="002C4EF1"/>
    <w:rsid w:val="002C508B"/>
    <w:rsid w:val="002C5F5D"/>
    <w:rsid w:val="002C6626"/>
    <w:rsid w:val="002C6C17"/>
    <w:rsid w:val="002C79D6"/>
    <w:rsid w:val="002C7DF2"/>
    <w:rsid w:val="002D0641"/>
    <w:rsid w:val="002D105B"/>
    <w:rsid w:val="002D11C3"/>
    <w:rsid w:val="002D1355"/>
    <w:rsid w:val="002D1FE8"/>
    <w:rsid w:val="002D2BA0"/>
    <w:rsid w:val="002D3404"/>
    <w:rsid w:val="002D37C4"/>
    <w:rsid w:val="002D3948"/>
    <w:rsid w:val="002D39F5"/>
    <w:rsid w:val="002D3A1E"/>
    <w:rsid w:val="002D4DA6"/>
    <w:rsid w:val="002D5743"/>
    <w:rsid w:val="002D5ADE"/>
    <w:rsid w:val="002D5F65"/>
    <w:rsid w:val="002D65D7"/>
    <w:rsid w:val="002D6D4B"/>
    <w:rsid w:val="002D7077"/>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9BF"/>
    <w:rsid w:val="002E5D02"/>
    <w:rsid w:val="002E6164"/>
    <w:rsid w:val="002E61E9"/>
    <w:rsid w:val="002E6727"/>
    <w:rsid w:val="002E747F"/>
    <w:rsid w:val="002E7ED1"/>
    <w:rsid w:val="002F02AC"/>
    <w:rsid w:val="002F073D"/>
    <w:rsid w:val="002F0749"/>
    <w:rsid w:val="002F0CDD"/>
    <w:rsid w:val="002F0D3D"/>
    <w:rsid w:val="002F0E95"/>
    <w:rsid w:val="002F1AB1"/>
    <w:rsid w:val="002F2C2C"/>
    <w:rsid w:val="002F2EF9"/>
    <w:rsid w:val="002F317D"/>
    <w:rsid w:val="002F3AE1"/>
    <w:rsid w:val="002F3F5A"/>
    <w:rsid w:val="002F4370"/>
    <w:rsid w:val="002F4996"/>
    <w:rsid w:val="002F518E"/>
    <w:rsid w:val="002F54FD"/>
    <w:rsid w:val="002F5509"/>
    <w:rsid w:val="002F585C"/>
    <w:rsid w:val="002F5924"/>
    <w:rsid w:val="002F6467"/>
    <w:rsid w:val="002F7170"/>
    <w:rsid w:val="002F7A4E"/>
    <w:rsid w:val="003001A8"/>
    <w:rsid w:val="003001B6"/>
    <w:rsid w:val="003016AC"/>
    <w:rsid w:val="00302AE6"/>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0C2C"/>
    <w:rsid w:val="00331267"/>
    <w:rsid w:val="00331CD2"/>
    <w:rsid w:val="00331E3C"/>
    <w:rsid w:val="003335B4"/>
    <w:rsid w:val="00334AA8"/>
    <w:rsid w:val="00335207"/>
    <w:rsid w:val="00335956"/>
    <w:rsid w:val="003361E4"/>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186"/>
    <w:rsid w:val="00350212"/>
    <w:rsid w:val="003512E8"/>
    <w:rsid w:val="0035201D"/>
    <w:rsid w:val="00352E3F"/>
    <w:rsid w:val="003536C1"/>
    <w:rsid w:val="0035411A"/>
    <w:rsid w:val="003544D9"/>
    <w:rsid w:val="0035464B"/>
    <w:rsid w:val="003548A7"/>
    <w:rsid w:val="003548E7"/>
    <w:rsid w:val="0035501A"/>
    <w:rsid w:val="00355088"/>
    <w:rsid w:val="00356C2C"/>
    <w:rsid w:val="00356F9D"/>
    <w:rsid w:val="00356FFE"/>
    <w:rsid w:val="003603E6"/>
    <w:rsid w:val="003607DF"/>
    <w:rsid w:val="00360940"/>
    <w:rsid w:val="003609E4"/>
    <w:rsid w:val="00360A80"/>
    <w:rsid w:val="0036170C"/>
    <w:rsid w:val="00361F4A"/>
    <w:rsid w:val="003621FC"/>
    <w:rsid w:val="00362DFE"/>
    <w:rsid w:val="00362ECF"/>
    <w:rsid w:val="00363675"/>
    <w:rsid w:val="00363ED5"/>
    <w:rsid w:val="0036439E"/>
    <w:rsid w:val="003655BF"/>
    <w:rsid w:val="0036581E"/>
    <w:rsid w:val="00365B7E"/>
    <w:rsid w:val="003663E5"/>
    <w:rsid w:val="00366888"/>
    <w:rsid w:val="00366BE4"/>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6EAA"/>
    <w:rsid w:val="0037783D"/>
    <w:rsid w:val="00377B58"/>
    <w:rsid w:val="00380A7E"/>
    <w:rsid w:val="00382588"/>
    <w:rsid w:val="00382A49"/>
    <w:rsid w:val="00382BBA"/>
    <w:rsid w:val="00382CC5"/>
    <w:rsid w:val="00383032"/>
    <w:rsid w:val="00383E34"/>
    <w:rsid w:val="00384049"/>
    <w:rsid w:val="00384461"/>
    <w:rsid w:val="00384471"/>
    <w:rsid w:val="00385624"/>
    <w:rsid w:val="003859DD"/>
    <w:rsid w:val="0038658B"/>
    <w:rsid w:val="003871F5"/>
    <w:rsid w:val="00387577"/>
    <w:rsid w:val="00387772"/>
    <w:rsid w:val="00387790"/>
    <w:rsid w:val="00387F26"/>
    <w:rsid w:val="00390821"/>
    <w:rsid w:val="0039122F"/>
    <w:rsid w:val="0039197F"/>
    <w:rsid w:val="00391B28"/>
    <w:rsid w:val="00391CF2"/>
    <w:rsid w:val="003920D0"/>
    <w:rsid w:val="003927F1"/>
    <w:rsid w:val="00392973"/>
    <w:rsid w:val="003930D6"/>
    <w:rsid w:val="003934E0"/>
    <w:rsid w:val="003939F6"/>
    <w:rsid w:val="00393C76"/>
    <w:rsid w:val="0039466A"/>
    <w:rsid w:val="00395C4E"/>
    <w:rsid w:val="00395D58"/>
    <w:rsid w:val="00395D66"/>
    <w:rsid w:val="003973C6"/>
    <w:rsid w:val="003A070D"/>
    <w:rsid w:val="003A0E43"/>
    <w:rsid w:val="003A11FE"/>
    <w:rsid w:val="003A1991"/>
    <w:rsid w:val="003A220C"/>
    <w:rsid w:val="003A2726"/>
    <w:rsid w:val="003A30BD"/>
    <w:rsid w:val="003A3736"/>
    <w:rsid w:val="003A3AA0"/>
    <w:rsid w:val="003A3AA9"/>
    <w:rsid w:val="003A3FDC"/>
    <w:rsid w:val="003A502D"/>
    <w:rsid w:val="003A502E"/>
    <w:rsid w:val="003A597F"/>
    <w:rsid w:val="003A5D56"/>
    <w:rsid w:val="003A6134"/>
    <w:rsid w:val="003A6276"/>
    <w:rsid w:val="003A6B76"/>
    <w:rsid w:val="003A6DC0"/>
    <w:rsid w:val="003A78A1"/>
    <w:rsid w:val="003A7CFA"/>
    <w:rsid w:val="003A7DD1"/>
    <w:rsid w:val="003B0249"/>
    <w:rsid w:val="003B0415"/>
    <w:rsid w:val="003B0F4A"/>
    <w:rsid w:val="003B2728"/>
    <w:rsid w:val="003B2881"/>
    <w:rsid w:val="003B36FF"/>
    <w:rsid w:val="003B408B"/>
    <w:rsid w:val="003B41A0"/>
    <w:rsid w:val="003B429C"/>
    <w:rsid w:val="003B4F5F"/>
    <w:rsid w:val="003B587A"/>
    <w:rsid w:val="003B65EA"/>
    <w:rsid w:val="003B6695"/>
    <w:rsid w:val="003B66AC"/>
    <w:rsid w:val="003B74A9"/>
    <w:rsid w:val="003B7594"/>
    <w:rsid w:val="003B7887"/>
    <w:rsid w:val="003B7AFF"/>
    <w:rsid w:val="003C2491"/>
    <w:rsid w:val="003C357C"/>
    <w:rsid w:val="003C35F9"/>
    <w:rsid w:val="003C37B7"/>
    <w:rsid w:val="003C4826"/>
    <w:rsid w:val="003C5016"/>
    <w:rsid w:val="003C5BF9"/>
    <w:rsid w:val="003C5DE5"/>
    <w:rsid w:val="003C5EE0"/>
    <w:rsid w:val="003C679F"/>
    <w:rsid w:val="003C6869"/>
    <w:rsid w:val="003C69D2"/>
    <w:rsid w:val="003C69FF"/>
    <w:rsid w:val="003C6D91"/>
    <w:rsid w:val="003C7D37"/>
    <w:rsid w:val="003D07F6"/>
    <w:rsid w:val="003D07FA"/>
    <w:rsid w:val="003D0A34"/>
    <w:rsid w:val="003D0BA8"/>
    <w:rsid w:val="003D1A90"/>
    <w:rsid w:val="003D1C2B"/>
    <w:rsid w:val="003D21C2"/>
    <w:rsid w:val="003D23AD"/>
    <w:rsid w:val="003D2586"/>
    <w:rsid w:val="003D278B"/>
    <w:rsid w:val="003D2883"/>
    <w:rsid w:val="003D34AF"/>
    <w:rsid w:val="003D43C3"/>
    <w:rsid w:val="003D53E4"/>
    <w:rsid w:val="003D5B26"/>
    <w:rsid w:val="003D5FF3"/>
    <w:rsid w:val="003D6094"/>
    <w:rsid w:val="003D6CC0"/>
    <w:rsid w:val="003D7DE1"/>
    <w:rsid w:val="003D7E12"/>
    <w:rsid w:val="003E0EDA"/>
    <w:rsid w:val="003E106F"/>
    <w:rsid w:val="003E1B72"/>
    <w:rsid w:val="003E1CE5"/>
    <w:rsid w:val="003E1DC8"/>
    <w:rsid w:val="003E3213"/>
    <w:rsid w:val="003E38EE"/>
    <w:rsid w:val="003E3A5F"/>
    <w:rsid w:val="003E3FB5"/>
    <w:rsid w:val="003E4222"/>
    <w:rsid w:val="003E4DA0"/>
    <w:rsid w:val="003E56CA"/>
    <w:rsid w:val="003E615B"/>
    <w:rsid w:val="003E64B1"/>
    <w:rsid w:val="003E68BE"/>
    <w:rsid w:val="003F0932"/>
    <w:rsid w:val="003F09FA"/>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524"/>
    <w:rsid w:val="003F67D2"/>
    <w:rsid w:val="003F6C30"/>
    <w:rsid w:val="003F6E5C"/>
    <w:rsid w:val="003F7028"/>
    <w:rsid w:val="00400CCF"/>
    <w:rsid w:val="00400E73"/>
    <w:rsid w:val="00401326"/>
    <w:rsid w:val="00401482"/>
    <w:rsid w:val="00401EA0"/>
    <w:rsid w:val="0040216E"/>
    <w:rsid w:val="00402FCD"/>
    <w:rsid w:val="00403B47"/>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50B"/>
    <w:rsid w:val="00417980"/>
    <w:rsid w:val="00417BD2"/>
    <w:rsid w:val="00417FCE"/>
    <w:rsid w:val="0042014C"/>
    <w:rsid w:val="00420348"/>
    <w:rsid w:val="00420671"/>
    <w:rsid w:val="0042099A"/>
    <w:rsid w:val="00420BBF"/>
    <w:rsid w:val="004211CE"/>
    <w:rsid w:val="00421EA6"/>
    <w:rsid w:val="00421FCE"/>
    <w:rsid w:val="00422C99"/>
    <w:rsid w:val="00422FD4"/>
    <w:rsid w:val="0042372C"/>
    <w:rsid w:val="00423FA8"/>
    <w:rsid w:val="00425BBF"/>
    <w:rsid w:val="00425BF8"/>
    <w:rsid w:val="00425EFF"/>
    <w:rsid w:val="0042642A"/>
    <w:rsid w:val="004264E6"/>
    <w:rsid w:val="00426661"/>
    <w:rsid w:val="00426C78"/>
    <w:rsid w:val="0042729E"/>
    <w:rsid w:val="004274C2"/>
    <w:rsid w:val="00427750"/>
    <w:rsid w:val="00427BD9"/>
    <w:rsid w:val="00430202"/>
    <w:rsid w:val="0043119F"/>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B34"/>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5738F"/>
    <w:rsid w:val="00460104"/>
    <w:rsid w:val="00460615"/>
    <w:rsid w:val="004617F8"/>
    <w:rsid w:val="004621A6"/>
    <w:rsid w:val="0046249B"/>
    <w:rsid w:val="0046332B"/>
    <w:rsid w:val="00464992"/>
    <w:rsid w:val="00464AD8"/>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7CC"/>
    <w:rsid w:val="00474945"/>
    <w:rsid w:val="00474E0F"/>
    <w:rsid w:val="0047531A"/>
    <w:rsid w:val="00475B31"/>
    <w:rsid w:val="00475C44"/>
    <w:rsid w:val="00475DB4"/>
    <w:rsid w:val="00476263"/>
    <w:rsid w:val="004774FA"/>
    <w:rsid w:val="00477BEC"/>
    <w:rsid w:val="00480692"/>
    <w:rsid w:val="00480C03"/>
    <w:rsid w:val="00481804"/>
    <w:rsid w:val="0048184C"/>
    <w:rsid w:val="004819DB"/>
    <w:rsid w:val="00483D3D"/>
    <w:rsid w:val="004843EC"/>
    <w:rsid w:val="00484400"/>
    <w:rsid w:val="0048522A"/>
    <w:rsid w:val="004854C6"/>
    <w:rsid w:val="00485CFE"/>
    <w:rsid w:val="004861C2"/>
    <w:rsid w:val="0048715C"/>
    <w:rsid w:val="00487B29"/>
    <w:rsid w:val="00490945"/>
    <w:rsid w:val="00490C2F"/>
    <w:rsid w:val="00491D04"/>
    <w:rsid w:val="00491E12"/>
    <w:rsid w:val="00491FC4"/>
    <w:rsid w:val="0049207F"/>
    <w:rsid w:val="004925EE"/>
    <w:rsid w:val="0049313A"/>
    <w:rsid w:val="004939E7"/>
    <w:rsid w:val="00493B0E"/>
    <w:rsid w:val="004941B9"/>
    <w:rsid w:val="00494927"/>
    <w:rsid w:val="00495031"/>
    <w:rsid w:val="00495104"/>
    <w:rsid w:val="004958F2"/>
    <w:rsid w:val="00495914"/>
    <w:rsid w:val="004960F0"/>
    <w:rsid w:val="00496F77"/>
    <w:rsid w:val="0049708C"/>
    <w:rsid w:val="004A09ED"/>
    <w:rsid w:val="004A10B1"/>
    <w:rsid w:val="004A167D"/>
    <w:rsid w:val="004A16CE"/>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8DA"/>
    <w:rsid w:val="004B4B7F"/>
    <w:rsid w:val="004B5B98"/>
    <w:rsid w:val="004B5CE2"/>
    <w:rsid w:val="004B6919"/>
    <w:rsid w:val="004B7697"/>
    <w:rsid w:val="004B77E8"/>
    <w:rsid w:val="004C001C"/>
    <w:rsid w:val="004C045C"/>
    <w:rsid w:val="004C1761"/>
    <w:rsid w:val="004C228D"/>
    <w:rsid w:val="004C2A26"/>
    <w:rsid w:val="004C30A3"/>
    <w:rsid w:val="004C3CEA"/>
    <w:rsid w:val="004C3F1D"/>
    <w:rsid w:val="004C5048"/>
    <w:rsid w:val="004C6611"/>
    <w:rsid w:val="004C66DB"/>
    <w:rsid w:val="004C66E7"/>
    <w:rsid w:val="004C7DDB"/>
    <w:rsid w:val="004D0224"/>
    <w:rsid w:val="004D0BA5"/>
    <w:rsid w:val="004D16B1"/>
    <w:rsid w:val="004D1BC7"/>
    <w:rsid w:val="004D215C"/>
    <w:rsid w:val="004D268A"/>
    <w:rsid w:val="004D26E9"/>
    <w:rsid w:val="004D2A2D"/>
    <w:rsid w:val="004D2B4C"/>
    <w:rsid w:val="004D2EFA"/>
    <w:rsid w:val="004D2FBE"/>
    <w:rsid w:val="004D3375"/>
    <w:rsid w:val="004D39B8"/>
    <w:rsid w:val="004D424C"/>
    <w:rsid w:val="004D4734"/>
    <w:rsid w:val="004D611D"/>
    <w:rsid w:val="004D62BD"/>
    <w:rsid w:val="004D6AA7"/>
    <w:rsid w:val="004D6C72"/>
    <w:rsid w:val="004D7473"/>
    <w:rsid w:val="004D79D1"/>
    <w:rsid w:val="004E0040"/>
    <w:rsid w:val="004E00CA"/>
    <w:rsid w:val="004E08F7"/>
    <w:rsid w:val="004E15C0"/>
    <w:rsid w:val="004E15DC"/>
    <w:rsid w:val="004E1DA7"/>
    <w:rsid w:val="004E1E38"/>
    <w:rsid w:val="004E27AC"/>
    <w:rsid w:val="004E42F3"/>
    <w:rsid w:val="004E4382"/>
    <w:rsid w:val="004E498C"/>
    <w:rsid w:val="004E4C68"/>
    <w:rsid w:val="004E5303"/>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020"/>
    <w:rsid w:val="004F06E4"/>
    <w:rsid w:val="004F08DC"/>
    <w:rsid w:val="004F08E3"/>
    <w:rsid w:val="004F0983"/>
    <w:rsid w:val="004F0B79"/>
    <w:rsid w:val="004F0C9B"/>
    <w:rsid w:val="004F1152"/>
    <w:rsid w:val="004F16F4"/>
    <w:rsid w:val="004F196D"/>
    <w:rsid w:val="004F1BA3"/>
    <w:rsid w:val="004F24CB"/>
    <w:rsid w:val="004F279B"/>
    <w:rsid w:val="004F2E75"/>
    <w:rsid w:val="004F32EC"/>
    <w:rsid w:val="004F34E7"/>
    <w:rsid w:val="004F451F"/>
    <w:rsid w:val="004F55A5"/>
    <w:rsid w:val="004F5671"/>
    <w:rsid w:val="004F584E"/>
    <w:rsid w:val="004F5C2B"/>
    <w:rsid w:val="004F6A00"/>
    <w:rsid w:val="004F6D42"/>
    <w:rsid w:val="004F72E2"/>
    <w:rsid w:val="004F7978"/>
    <w:rsid w:val="00500EBC"/>
    <w:rsid w:val="00502018"/>
    <w:rsid w:val="005021A2"/>
    <w:rsid w:val="005031F6"/>
    <w:rsid w:val="0050410A"/>
    <w:rsid w:val="00504135"/>
    <w:rsid w:val="00504EF0"/>
    <w:rsid w:val="00505631"/>
    <w:rsid w:val="00505DB3"/>
    <w:rsid w:val="005062DD"/>
    <w:rsid w:val="00506765"/>
    <w:rsid w:val="005072E9"/>
    <w:rsid w:val="00507D49"/>
    <w:rsid w:val="00510718"/>
    <w:rsid w:val="005116D7"/>
    <w:rsid w:val="0051278D"/>
    <w:rsid w:val="00512D3B"/>
    <w:rsid w:val="00512FD7"/>
    <w:rsid w:val="00512FF0"/>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17727"/>
    <w:rsid w:val="0052003D"/>
    <w:rsid w:val="005200D5"/>
    <w:rsid w:val="00520380"/>
    <w:rsid w:val="0052051E"/>
    <w:rsid w:val="00520886"/>
    <w:rsid w:val="005208F3"/>
    <w:rsid w:val="00520B52"/>
    <w:rsid w:val="00521ED3"/>
    <w:rsid w:val="0052201A"/>
    <w:rsid w:val="00522543"/>
    <w:rsid w:val="005225EA"/>
    <w:rsid w:val="00522BC5"/>
    <w:rsid w:val="00523ABA"/>
    <w:rsid w:val="00523B1D"/>
    <w:rsid w:val="00523E4E"/>
    <w:rsid w:val="0052459F"/>
    <w:rsid w:val="005250E1"/>
    <w:rsid w:val="0052557E"/>
    <w:rsid w:val="00525CB4"/>
    <w:rsid w:val="00525D75"/>
    <w:rsid w:val="00526417"/>
    <w:rsid w:val="005264FF"/>
    <w:rsid w:val="005267F3"/>
    <w:rsid w:val="00527DBE"/>
    <w:rsid w:val="00527E0A"/>
    <w:rsid w:val="0053027A"/>
    <w:rsid w:val="00530509"/>
    <w:rsid w:val="00530963"/>
    <w:rsid w:val="00530BD2"/>
    <w:rsid w:val="0053249D"/>
    <w:rsid w:val="0053253C"/>
    <w:rsid w:val="00532F1E"/>
    <w:rsid w:val="00533460"/>
    <w:rsid w:val="00533C27"/>
    <w:rsid w:val="00533E99"/>
    <w:rsid w:val="005343E9"/>
    <w:rsid w:val="00534A04"/>
    <w:rsid w:val="00534A0D"/>
    <w:rsid w:val="00534F6D"/>
    <w:rsid w:val="00534FEB"/>
    <w:rsid w:val="005352C7"/>
    <w:rsid w:val="005353B8"/>
    <w:rsid w:val="005353C2"/>
    <w:rsid w:val="00535653"/>
    <w:rsid w:val="00536434"/>
    <w:rsid w:val="005369C5"/>
    <w:rsid w:val="00537017"/>
    <w:rsid w:val="00537726"/>
    <w:rsid w:val="0053790F"/>
    <w:rsid w:val="00537B04"/>
    <w:rsid w:val="0054141F"/>
    <w:rsid w:val="005419E5"/>
    <w:rsid w:val="00541ABC"/>
    <w:rsid w:val="00541EF9"/>
    <w:rsid w:val="005422A5"/>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1BA2"/>
    <w:rsid w:val="00572B5A"/>
    <w:rsid w:val="005732EC"/>
    <w:rsid w:val="0057336A"/>
    <w:rsid w:val="00573800"/>
    <w:rsid w:val="00573D0D"/>
    <w:rsid w:val="00573E70"/>
    <w:rsid w:val="00574E87"/>
    <w:rsid w:val="0057510A"/>
    <w:rsid w:val="005758B5"/>
    <w:rsid w:val="005758FE"/>
    <w:rsid w:val="0057667F"/>
    <w:rsid w:val="005801A6"/>
    <w:rsid w:val="0058074B"/>
    <w:rsid w:val="00581865"/>
    <w:rsid w:val="00582031"/>
    <w:rsid w:val="005822A4"/>
    <w:rsid w:val="00583ED2"/>
    <w:rsid w:val="00583F4E"/>
    <w:rsid w:val="005844E9"/>
    <w:rsid w:val="00584D21"/>
    <w:rsid w:val="005855BE"/>
    <w:rsid w:val="00585A94"/>
    <w:rsid w:val="00585AC7"/>
    <w:rsid w:val="00586864"/>
    <w:rsid w:val="00586B00"/>
    <w:rsid w:val="00586CD8"/>
    <w:rsid w:val="00586DFD"/>
    <w:rsid w:val="0058762F"/>
    <w:rsid w:val="00587C33"/>
    <w:rsid w:val="0059075B"/>
    <w:rsid w:val="00591378"/>
    <w:rsid w:val="00591BE4"/>
    <w:rsid w:val="00591DCC"/>
    <w:rsid w:val="00591EFC"/>
    <w:rsid w:val="00593D05"/>
    <w:rsid w:val="00593D96"/>
    <w:rsid w:val="00594910"/>
    <w:rsid w:val="00594AAB"/>
    <w:rsid w:val="00594EED"/>
    <w:rsid w:val="00595CE0"/>
    <w:rsid w:val="00595DF3"/>
    <w:rsid w:val="00595EFC"/>
    <w:rsid w:val="00596A02"/>
    <w:rsid w:val="00596D8F"/>
    <w:rsid w:val="005972D7"/>
    <w:rsid w:val="00597BD6"/>
    <w:rsid w:val="005A0A11"/>
    <w:rsid w:val="005A25B3"/>
    <w:rsid w:val="005A30E0"/>
    <w:rsid w:val="005A382D"/>
    <w:rsid w:val="005A3D72"/>
    <w:rsid w:val="005A496C"/>
    <w:rsid w:val="005A580B"/>
    <w:rsid w:val="005A5CCE"/>
    <w:rsid w:val="005A71D4"/>
    <w:rsid w:val="005A7201"/>
    <w:rsid w:val="005A7B9E"/>
    <w:rsid w:val="005A7DD4"/>
    <w:rsid w:val="005B01DB"/>
    <w:rsid w:val="005B05A4"/>
    <w:rsid w:val="005B0ED6"/>
    <w:rsid w:val="005B1333"/>
    <w:rsid w:val="005B13E7"/>
    <w:rsid w:val="005B1468"/>
    <w:rsid w:val="005B16DB"/>
    <w:rsid w:val="005B2333"/>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3707"/>
    <w:rsid w:val="005C3783"/>
    <w:rsid w:val="005C45CE"/>
    <w:rsid w:val="005C575D"/>
    <w:rsid w:val="005C5888"/>
    <w:rsid w:val="005C60FF"/>
    <w:rsid w:val="005C70E9"/>
    <w:rsid w:val="005C7121"/>
    <w:rsid w:val="005C7CF2"/>
    <w:rsid w:val="005D06E7"/>
    <w:rsid w:val="005D0CFE"/>
    <w:rsid w:val="005D116B"/>
    <w:rsid w:val="005D131A"/>
    <w:rsid w:val="005D16B4"/>
    <w:rsid w:val="005D1D88"/>
    <w:rsid w:val="005D1F36"/>
    <w:rsid w:val="005D26D9"/>
    <w:rsid w:val="005D4953"/>
    <w:rsid w:val="005D52F1"/>
    <w:rsid w:val="005D6282"/>
    <w:rsid w:val="005D6426"/>
    <w:rsid w:val="005D67BD"/>
    <w:rsid w:val="005D78B1"/>
    <w:rsid w:val="005D7CA0"/>
    <w:rsid w:val="005D7CA2"/>
    <w:rsid w:val="005D7F6D"/>
    <w:rsid w:val="005E18A7"/>
    <w:rsid w:val="005E2657"/>
    <w:rsid w:val="005E2E0D"/>
    <w:rsid w:val="005E3599"/>
    <w:rsid w:val="005E366B"/>
    <w:rsid w:val="005E3940"/>
    <w:rsid w:val="005E3AE5"/>
    <w:rsid w:val="005E4387"/>
    <w:rsid w:val="005E48DF"/>
    <w:rsid w:val="005E5C02"/>
    <w:rsid w:val="005E6302"/>
    <w:rsid w:val="005E6D32"/>
    <w:rsid w:val="005E6EEB"/>
    <w:rsid w:val="005E708D"/>
    <w:rsid w:val="005E76DA"/>
    <w:rsid w:val="005E7A43"/>
    <w:rsid w:val="005F05E4"/>
    <w:rsid w:val="005F0FF1"/>
    <w:rsid w:val="005F1A97"/>
    <w:rsid w:val="005F261A"/>
    <w:rsid w:val="005F2F6F"/>
    <w:rsid w:val="005F36E9"/>
    <w:rsid w:val="005F39FE"/>
    <w:rsid w:val="005F3A05"/>
    <w:rsid w:val="005F3ED9"/>
    <w:rsid w:val="005F4134"/>
    <w:rsid w:val="005F4489"/>
    <w:rsid w:val="005F4EFE"/>
    <w:rsid w:val="005F51BC"/>
    <w:rsid w:val="005F5734"/>
    <w:rsid w:val="005F6B0E"/>
    <w:rsid w:val="005F71A6"/>
    <w:rsid w:val="005F7AF4"/>
    <w:rsid w:val="00600AE7"/>
    <w:rsid w:val="00600C5E"/>
    <w:rsid w:val="00601690"/>
    <w:rsid w:val="00601C5A"/>
    <w:rsid w:val="00601FDE"/>
    <w:rsid w:val="00602000"/>
    <w:rsid w:val="00602030"/>
    <w:rsid w:val="00602198"/>
    <w:rsid w:val="0060236C"/>
    <w:rsid w:val="00602808"/>
    <w:rsid w:val="00602B9F"/>
    <w:rsid w:val="00602F7C"/>
    <w:rsid w:val="00602FAF"/>
    <w:rsid w:val="006036FA"/>
    <w:rsid w:val="00603C0C"/>
    <w:rsid w:val="00603D6D"/>
    <w:rsid w:val="00604E95"/>
    <w:rsid w:val="00605FB0"/>
    <w:rsid w:val="00606B82"/>
    <w:rsid w:val="00606D8C"/>
    <w:rsid w:val="00606FFD"/>
    <w:rsid w:val="00610D05"/>
    <w:rsid w:val="00611CD2"/>
    <w:rsid w:val="006121C3"/>
    <w:rsid w:val="006124D7"/>
    <w:rsid w:val="0061262D"/>
    <w:rsid w:val="00612863"/>
    <w:rsid w:val="00612A0C"/>
    <w:rsid w:val="00614A77"/>
    <w:rsid w:val="0061550E"/>
    <w:rsid w:val="00616195"/>
    <w:rsid w:val="006175A1"/>
    <w:rsid w:val="0061762B"/>
    <w:rsid w:val="00617633"/>
    <w:rsid w:val="00621067"/>
    <w:rsid w:val="006212A9"/>
    <w:rsid w:val="006217D4"/>
    <w:rsid w:val="00621FC6"/>
    <w:rsid w:val="00622287"/>
    <w:rsid w:val="00623DA0"/>
    <w:rsid w:val="006242D7"/>
    <w:rsid w:val="00624364"/>
    <w:rsid w:val="006249F7"/>
    <w:rsid w:val="00624CB1"/>
    <w:rsid w:val="00625CB2"/>
    <w:rsid w:val="0062623A"/>
    <w:rsid w:val="00626FDA"/>
    <w:rsid w:val="0062772B"/>
    <w:rsid w:val="006279B5"/>
    <w:rsid w:val="006305DA"/>
    <w:rsid w:val="0063086F"/>
    <w:rsid w:val="006308BA"/>
    <w:rsid w:val="00630B0F"/>
    <w:rsid w:val="006322C8"/>
    <w:rsid w:val="006323C9"/>
    <w:rsid w:val="00632418"/>
    <w:rsid w:val="00632A69"/>
    <w:rsid w:val="00632EA2"/>
    <w:rsid w:val="006335D0"/>
    <w:rsid w:val="00633850"/>
    <w:rsid w:val="006343E2"/>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8C4"/>
    <w:rsid w:val="00641C1E"/>
    <w:rsid w:val="0064359E"/>
    <w:rsid w:val="006436C4"/>
    <w:rsid w:val="00643B5B"/>
    <w:rsid w:val="00643C72"/>
    <w:rsid w:val="0064461B"/>
    <w:rsid w:val="00644D6C"/>
    <w:rsid w:val="00644EA4"/>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7EAA"/>
    <w:rsid w:val="00660480"/>
    <w:rsid w:val="006609CB"/>
    <w:rsid w:val="0066106B"/>
    <w:rsid w:val="006614B9"/>
    <w:rsid w:val="006618C7"/>
    <w:rsid w:val="00661D62"/>
    <w:rsid w:val="00662238"/>
    <w:rsid w:val="00662A96"/>
    <w:rsid w:val="00662ED1"/>
    <w:rsid w:val="006656B3"/>
    <w:rsid w:val="00665DD8"/>
    <w:rsid w:val="0066600E"/>
    <w:rsid w:val="00666B61"/>
    <w:rsid w:val="006670B8"/>
    <w:rsid w:val="006674D4"/>
    <w:rsid w:val="006675E5"/>
    <w:rsid w:val="00667FEF"/>
    <w:rsid w:val="006701C1"/>
    <w:rsid w:val="00671A8B"/>
    <w:rsid w:val="00672387"/>
    <w:rsid w:val="006723B8"/>
    <w:rsid w:val="0067299C"/>
    <w:rsid w:val="00672D42"/>
    <w:rsid w:val="00672D4E"/>
    <w:rsid w:val="00672F80"/>
    <w:rsid w:val="00673858"/>
    <w:rsid w:val="00674500"/>
    <w:rsid w:val="006748A5"/>
    <w:rsid w:val="00674A4E"/>
    <w:rsid w:val="00674C31"/>
    <w:rsid w:val="00675352"/>
    <w:rsid w:val="00675815"/>
    <w:rsid w:val="00675F34"/>
    <w:rsid w:val="006767D9"/>
    <w:rsid w:val="00676848"/>
    <w:rsid w:val="006768B6"/>
    <w:rsid w:val="00676D61"/>
    <w:rsid w:val="006771D3"/>
    <w:rsid w:val="00677939"/>
    <w:rsid w:val="00677B53"/>
    <w:rsid w:val="00677CE0"/>
    <w:rsid w:val="00677D8E"/>
    <w:rsid w:val="006812A2"/>
    <w:rsid w:val="00681D00"/>
    <w:rsid w:val="00681E03"/>
    <w:rsid w:val="006832D7"/>
    <w:rsid w:val="00683D9F"/>
    <w:rsid w:val="00684B53"/>
    <w:rsid w:val="006854DE"/>
    <w:rsid w:val="00685C1B"/>
    <w:rsid w:val="00686554"/>
    <w:rsid w:val="00686CA4"/>
    <w:rsid w:val="00686F77"/>
    <w:rsid w:val="00686FA6"/>
    <w:rsid w:val="00686FD5"/>
    <w:rsid w:val="00687318"/>
    <w:rsid w:val="0068740F"/>
    <w:rsid w:val="00687756"/>
    <w:rsid w:val="00687C60"/>
    <w:rsid w:val="00691173"/>
    <w:rsid w:val="006914F9"/>
    <w:rsid w:val="00691598"/>
    <w:rsid w:val="006916E6"/>
    <w:rsid w:val="006919E4"/>
    <w:rsid w:val="00692592"/>
    <w:rsid w:val="00692966"/>
    <w:rsid w:val="00693A7E"/>
    <w:rsid w:val="00693E7A"/>
    <w:rsid w:val="00696290"/>
    <w:rsid w:val="0069639B"/>
    <w:rsid w:val="00696612"/>
    <w:rsid w:val="00696AF2"/>
    <w:rsid w:val="00696D75"/>
    <w:rsid w:val="00697659"/>
    <w:rsid w:val="006977DA"/>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7BF"/>
    <w:rsid w:val="006B28BC"/>
    <w:rsid w:val="006B2F92"/>
    <w:rsid w:val="006B35F3"/>
    <w:rsid w:val="006B37EB"/>
    <w:rsid w:val="006B4932"/>
    <w:rsid w:val="006B55D8"/>
    <w:rsid w:val="006B582B"/>
    <w:rsid w:val="006B5B88"/>
    <w:rsid w:val="006B5C2B"/>
    <w:rsid w:val="006B5C82"/>
    <w:rsid w:val="006B5D91"/>
    <w:rsid w:val="006B638B"/>
    <w:rsid w:val="006B6FBA"/>
    <w:rsid w:val="006B71EC"/>
    <w:rsid w:val="006B7B70"/>
    <w:rsid w:val="006C075A"/>
    <w:rsid w:val="006C1216"/>
    <w:rsid w:val="006C1294"/>
    <w:rsid w:val="006C134E"/>
    <w:rsid w:val="006C24DC"/>
    <w:rsid w:val="006C2A2A"/>
    <w:rsid w:val="006C2B44"/>
    <w:rsid w:val="006C2C8B"/>
    <w:rsid w:val="006C2D4E"/>
    <w:rsid w:val="006C2DE4"/>
    <w:rsid w:val="006C3BC7"/>
    <w:rsid w:val="006C4449"/>
    <w:rsid w:val="006C4AD7"/>
    <w:rsid w:val="006C4F47"/>
    <w:rsid w:val="006C56CA"/>
    <w:rsid w:val="006C5A66"/>
    <w:rsid w:val="006C6C4B"/>
    <w:rsid w:val="006C6CEE"/>
    <w:rsid w:val="006C7639"/>
    <w:rsid w:val="006C7952"/>
    <w:rsid w:val="006C7B58"/>
    <w:rsid w:val="006D0302"/>
    <w:rsid w:val="006D08C6"/>
    <w:rsid w:val="006D0C9B"/>
    <w:rsid w:val="006D1453"/>
    <w:rsid w:val="006D1717"/>
    <w:rsid w:val="006D1C63"/>
    <w:rsid w:val="006D1DAB"/>
    <w:rsid w:val="006D230E"/>
    <w:rsid w:val="006D237C"/>
    <w:rsid w:val="006D26CC"/>
    <w:rsid w:val="006D3225"/>
    <w:rsid w:val="006D3669"/>
    <w:rsid w:val="006D3B97"/>
    <w:rsid w:val="006D5814"/>
    <w:rsid w:val="006D5A60"/>
    <w:rsid w:val="006D6337"/>
    <w:rsid w:val="006D644C"/>
    <w:rsid w:val="006D6A9D"/>
    <w:rsid w:val="006D7406"/>
    <w:rsid w:val="006D740A"/>
    <w:rsid w:val="006D7518"/>
    <w:rsid w:val="006D7F5B"/>
    <w:rsid w:val="006E0385"/>
    <w:rsid w:val="006E05B9"/>
    <w:rsid w:val="006E0904"/>
    <w:rsid w:val="006E0E83"/>
    <w:rsid w:val="006E11ED"/>
    <w:rsid w:val="006E1804"/>
    <w:rsid w:val="006E19C1"/>
    <w:rsid w:val="006E1A53"/>
    <w:rsid w:val="006E202B"/>
    <w:rsid w:val="006E23CF"/>
    <w:rsid w:val="006E2C87"/>
    <w:rsid w:val="006E3C42"/>
    <w:rsid w:val="006E4316"/>
    <w:rsid w:val="006E43D6"/>
    <w:rsid w:val="006E502A"/>
    <w:rsid w:val="006E508D"/>
    <w:rsid w:val="006E53D2"/>
    <w:rsid w:val="006E5C2F"/>
    <w:rsid w:val="006E5EDC"/>
    <w:rsid w:val="006E61D9"/>
    <w:rsid w:val="006E6C05"/>
    <w:rsid w:val="006E71CC"/>
    <w:rsid w:val="006E7807"/>
    <w:rsid w:val="006E7893"/>
    <w:rsid w:val="006E7E39"/>
    <w:rsid w:val="006F0D25"/>
    <w:rsid w:val="006F23E5"/>
    <w:rsid w:val="006F3386"/>
    <w:rsid w:val="006F3886"/>
    <w:rsid w:val="006F46BB"/>
    <w:rsid w:val="006F4A79"/>
    <w:rsid w:val="006F5567"/>
    <w:rsid w:val="006F5741"/>
    <w:rsid w:val="006F5960"/>
    <w:rsid w:val="006F5EDA"/>
    <w:rsid w:val="006F6539"/>
    <w:rsid w:val="006F67AD"/>
    <w:rsid w:val="006F7A3C"/>
    <w:rsid w:val="00700061"/>
    <w:rsid w:val="00700FDE"/>
    <w:rsid w:val="0070200B"/>
    <w:rsid w:val="007039DE"/>
    <w:rsid w:val="00703E03"/>
    <w:rsid w:val="007042C6"/>
    <w:rsid w:val="007048FE"/>
    <w:rsid w:val="00704DE1"/>
    <w:rsid w:val="007052ED"/>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6DB3"/>
    <w:rsid w:val="00727524"/>
    <w:rsid w:val="0072756B"/>
    <w:rsid w:val="007279AA"/>
    <w:rsid w:val="00730B00"/>
    <w:rsid w:val="0073101F"/>
    <w:rsid w:val="007315A8"/>
    <w:rsid w:val="00731E37"/>
    <w:rsid w:val="007326AF"/>
    <w:rsid w:val="007328CA"/>
    <w:rsid w:val="00732E4F"/>
    <w:rsid w:val="00732EB8"/>
    <w:rsid w:val="00732F9A"/>
    <w:rsid w:val="0073333D"/>
    <w:rsid w:val="007333D6"/>
    <w:rsid w:val="00733BE6"/>
    <w:rsid w:val="00734963"/>
    <w:rsid w:val="00735637"/>
    <w:rsid w:val="00735952"/>
    <w:rsid w:val="00735DEA"/>
    <w:rsid w:val="00736027"/>
    <w:rsid w:val="00736031"/>
    <w:rsid w:val="00736C82"/>
    <w:rsid w:val="00737529"/>
    <w:rsid w:val="00737558"/>
    <w:rsid w:val="0073794C"/>
    <w:rsid w:val="0074069E"/>
    <w:rsid w:val="00740BE7"/>
    <w:rsid w:val="00740F30"/>
    <w:rsid w:val="00741792"/>
    <w:rsid w:val="007418D3"/>
    <w:rsid w:val="00742074"/>
    <w:rsid w:val="00742413"/>
    <w:rsid w:val="0074272D"/>
    <w:rsid w:val="0074360B"/>
    <w:rsid w:val="00744295"/>
    <w:rsid w:val="00744F29"/>
    <w:rsid w:val="00745474"/>
    <w:rsid w:val="007454E2"/>
    <w:rsid w:val="00745C81"/>
    <w:rsid w:val="007468E1"/>
    <w:rsid w:val="00746902"/>
    <w:rsid w:val="0074741B"/>
    <w:rsid w:val="00747B56"/>
    <w:rsid w:val="00747EA4"/>
    <w:rsid w:val="00747F7E"/>
    <w:rsid w:val="00750137"/>
    <w:rsid w:val="00750E6A"/>
    <w:rsid w:val="007512BA"/>
    <w:rsid w:val="00751C47"/>
    <w:rsid w:val="00752893"/>
    <w:rsid w:val="007536E7"/>
    <w:rsid w:val="0075371A"/>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B46"/>
    <w:rsid w:val="00760C17"/>
    <w:rsid w:val="00761304"/>
    <w:rsid w:val="0076163B"/>
    <w:rsid w:val="00761FDE"/>
    <w:rsid w:val="00762AAA"/>
    <w:rsid w:val="0076302D"/>
    <w:rsid w:val="0076332F"/>
    <w:rsid w:val="0076355A"/>
    <w:rsid w:val="00765BB6"/>
    <w:rsid w:val="00765EF1"/>
    <w:rsid w:val="00766733"/>
    <w:rsid w:val="007672AF"/>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47DD"/>
    <w:rsid w:val="0078520A"/>
    <w:rsid w:val="00786384"/>
    <w:rsid w:val="00786C08"/>
    <w:rsid w:val="007871C9"/>
    <w:rsid w:val="00787D78"/>
    <w:rsid w:val="007904C2"/>
    <w:rsid w:val="00790FBF"/>
    <w:rsid w:val="00792533"/>
    <w:rsid w:val="00792754"/>
    <w:rsid w:val="007927E1"/>
    <w:rsid w:val="00792E90"/>
    <w:rsid w:val="007930E2"/>
    <w:rsid w:val="007932D6"/>
    <w:rsid w:val="00793705"/>
    <w:rsid w:val="00793BAE"/>
    <w:rsid w:val="00794BD0"/>
    <w:rsid w:val="00795690"/>
    <w:rsid w:val="00795BD7"/>
    <w:rsid w:val="0079670F"/>
    <w:rsid w:val="00797565"/>
    <w:rsid w:val="00797D38"/>
    <w:rsid w:val="00797DF7"/>
    <w:rsid w:val="007A0EC7"/>
    <w:rsid w:val="007A15F9"/>
    <w:rsid w:val="007A1E31"/>
    <w:rsid w:val="007A3009"/>
    <w:rsid w:val="007A300E"/>
    <w:rsid w:val="007A32A5"/>
    <w:rsid w:val="007A3C3D"/>
    <w:rsid w:val="007A429F"/>
    <w:rsid w:val="007A4F7B"/>
    <w:rsid w:val="007A55B3"/>
    <w:rsid w:val="007A598B"/>
    <w:rsid w:val="007A620B"/>
    <w:rsid w:val="007A65D6"/>
    <w:rsid w:val="007A6EB3"/>
    <w:rsid w:val="007A74C1"/>
    <w:rsid w:val="007B03B1"/>
    <w:rsid w:val="007B0534"/>
    <w:rsid w:val="007B0E02"/>
    <w:rsid w:val="007B1412"/>
    <w:rsid w:val="007B148F"/>
    <w:rsid w:val="007B23D5"/>
    <w:rsid w:val="007B27A8"/>
    <w:rsid w:val="007B2877"/>
    <w:rsid w:val="007B295B"/>
    <w:rsid w:val="007B35BC"/>
    <w:rsid w:val="007B36A9"/>
    <w:rsid w:val="007B4281"/>
    <w:rsid w:val="007B4A96"/>
    <w:rsid w:val="007B4D91"/>
    <w:rsid w:val="007B5B94"/>
    <w:rsid w:val="007B6D68"/>
    <w:rsid w:val="007B7BD4"/>
    <w:rsid w:val="007C0AFD"/>
    <w:rsid w:val="007C16A0"/>
    <w:rsid w:val="007C1B0E"/>
    <w:rsid w:val="007C1E18"/>
    <w:rsid w:val="007C1FD1"/>
    <w:rsid w:val="007C278C"/>
    <w:rsid w:val="007C2B42"/>
    <w:rsid w:val="007C2FB4"/>
    <w:rsid w:val="007C3584"/>
    <w:rsid w:val="007C37E6"/>
    <w:rsid w:val="007C386C"/>
    <w:rsid w:val="007C49C4"/>
    <w:rsid w:val="007C4D35"/>
    <w:rsid w:val="007C579C"/>
    <w:rsid w:val="007C598B"/>
    <w:rsid w:val="007C6083"/>
    <w:rsid w:val="007C6BFD"/>
    <w:rsid w:val="007C7152"/>
    <w:rsid w:val="007C749A"/>
    <w:rsid w:val="007C7D9E"/>
    <w:rsid w:val="007C7FB1"/>
    <w:rsid w:val="007D04B1"/>
    <w:rsid w:val="007D0574"/>
    <w:rsid w:val="007D059E"/>
    <w:rsid w:val="007D0783"/>
    <w:rsid w:val="007D0A78"/>
    <w:rsid w:val="007D1BFD"/>
    <w:rsid w:val="007D2375"/>
    <w:rsid w:val="007D2464"/>
    <w:rsid w:val="007D255D"/>
    <w:rsid w:val="007D2ECD"/>
    <w:rsid w:val="007D3146"/>
    <w:rsid w:val="007D31F9"/>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2B3E"/>
    <w:rsid w:val="007E32D1"/>
    <w:rsid w:val="007E3423"/>
    <w:rsid w:val="007E39CF"/>
    <w:rsid w:val="007E3B09"/>
    <w:rsid w:val="007E3D80"/>
    <w:rsid w:val="007E3DA8"/>
    <w:rsid w:val="007E421A"/>
    <w:rsid w:val="007E4CEA"/>
    <w:rsid w:val="007E5911"/>
    <w:rsid w:val="007F01E6"/>
    <w:rsid w:val="007F0699"/>
    <w:rsid w:val="007F1551"/>
    <w:rsid w:val="007F1890"/>
    <w:rsid w:val="007F1A26"/>
    <w:rsid w:val="007F1D00"/>
    <w:rsid w:val="007F2BEA"/>
    <w:rsid w:val="007F3137"/>
    <w:rsid w:val="007F4447"/>
    <w:rsid w:val="007F4F89"/>
    <w:rsid w:val="007F555F"/>
    <w:rsid w:val="007F5FBB"/>
    <w:rsid w:val="007F6B71"/>
    <w:rsid w:val="007F6DD5"/>
    <w:rsid w:val="00800101"/>
    <w:rsid w:val="00800F0E"/>
    <w:rsid w:val="0080103C"/>
    <w:rsid w:val="0080108D"/>
    <w:rsid w:val="008018BE"/>
    <w:rsid w:val="00802151"/>
    <w:rsid w:val="008022E3"/>
    <w:rsid w:val="0080340B"/>
    <w:rsid w:val="00803D42"/>
    <w:rsid w:val="00803E30"/>
    <w:rsid w:val="00804DB7"/>
    <w:rsid w:val="008051A7"/>
    <w:rsid w:val="00805752"/>
    <w:rsid w:val="00805A77"/>
    <w:rsid w:val="008066B3"/>
    <w:rsid w:val="00806CC0"/>
    <w:rsid w:val="00806D5A"/>
    <w:rsid w:val="00806FE8"/>
    <w:rsid w:val="008071A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5A6B"/>
    <w:rsid w:val="0082622A"/>
    <w:rsid w:val="0082632F"/>
    <w:rsid w:val="00826AE0"/>
    <w:rsid w:val="00826B67"/>
    <w:rsid w:val="00827169"/>
    <w:rsid w:val="00827D03"/>
    <w:rsid w:val="008300FD"/>
    <w:rsid w:val="0083055E"/>
    <w:rsid w:val="0083092F"/>
    <w:rsid w:val="00830D65"/>
    <w:rsid w:val="0083165B"/>
    <w:rsid w:val="0083169B"/>
    <w:rsid w:val="00831F57"/>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691"/>
    <w:rsid w:val="008407DF"/>
    <w:rsid w:val="00840D64"/>
    <w:rsid w:val="0084112F"/>
    <w:rsid w:val="00841348"/>
    <w:rsid w:val="00841C65"/>
    <w:rsid w:val="0084201A"/>
    <w:rsid w:val="008428A9"/>
    <w:rsid w:val="00842EA8"/>
    <w:rsid w:val="008434A6"/>
    <w:rsid w:val="00843860"/>
    <w:rsid w:val="00843894"/>
    <w:rsid w:val="00843B33"/>
    <w:rsid w:val="00843EB7"/>
    <w:rsid w:val="008442EA"/>
    <w:rsid w:val="00844334"/>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3F7"/>
    <w:rsid w:val="00870A88"/>
    <w:rsid w:val="00871427"/>
    <w:rsid w:val="00871520"/>
    <w:rsid w:val="00872566"/>
    <w:rsid w:val="008725D6"/>
    <w:rsid w:val="00873088"/>
    <w:rsid w:val="00873221"/>
    <w:rsid w:val="00873333"/>
    <w:rsid w:val="008735F1"/>
    <w:rsid w:val="0087408F"/>
    <w:rsid w:val="0087466E"/>
    <w:rsid w:val="0087479C"/>
    <w:rsid w:val="00874D3D"/>
    <w:rsid w:val="0087599B"/>
    <w:rsid w:val="00875D05"/>
    <w:rsid w:val="0087664F"/>
    <w:rsid w:val="00876E94"/>
    <w:rsid w:val="00876FFF"/>
    <w:rsid w:val="008776A4"/>
    <w:rsid w:val="00877980"/>
    <w:rsid w:val="0088080C"/>
    <w:rsid w:val="00880B5A"/>
    <w:rsid w:val="0088156F"/>
    <w:rsid w:val="008820E7"/>
    <w:rsid w:val="0088333E"/>
    <w:rsid w:val="00884AA4"/>
    <w:rsid w:val="00884CFB"/>
    <w:rsid w:val="0088533D"/>
    <w:rsid w:val="0088534E"/>
    <w:rsid w:val="00885D46"/>
    <w:rsid w:val="00885D75"/>
    <w:rsid w:val="008861A2"/>
    <w:rsid w:val="008867FF"/>
    <w:rsid w:val="0088698B"/>
    <w:rsid w:val="008879DF"/>
    <w:rsid w:val="00890064"/>
    <w:rsid w:val="0089066B"/>
    <w:rsid w:val="008906E2"/>
    <w:rsid w:val="0089077A"/>
    <w:rsid w:val="00890B8F"/>
    <w:rsid w:val="00890CE9"/>
    <w:rsid w:val="008928D0"/>
    <w:rsid w:val="008938DE"/>
    <w:rsid w:val="00894BD3"/>
    <w:rsid w:val="00895337"/>
    <w:rsid w:val="008961CD"/>
    <w:rsid w:val="0089669F"/>
    <w:rsid w:val="00897023"/>
    <w:rsid w:val="008974EE"/>
    <w:rsid w:val="00897C04"/>
    <w:rsid w:val="008A110D"/>
    <w:rsid w:val="008A1196"/>
    <w:rsid w:val="008A183B"/>
    <w:rsid w:val="008A2033"/>
    <w:rsid w:val="008A289E"/>
    <w:rsid w:val="008A33CC"/>
    <w:rsid w:val="008A3583"/>
    <w:rsid w:val="008A38B3"/>
    <w:rsid w:val="008A4FB8"/>
    <w:rsid w:val="008A5375"/>
    <w:rsid w:val="008A5BA9"/>
    <w:rsid w:val="008A5EA4"/>
    <w:rsid w:val="008A6B8F"/>
    <w:rsid w:val="008A6B92"/>
    <w:rsid w:val="008A7C53"/>
    <w:rsid w:val="008B0A3D"/>
    <w:rsid w:val="008B0BB3"/>
    <w:rsid w:val="008B138A"/>
    <w:rsid w:val="008B14B6"/>
    <w:rsid w:val="008B16CF"/>
    <w:rsid w:val="008B1AE1"/>
    <w:rsid w:val="008B2DDC"/>
    <w:rsid w:val="008B3049"/>
    <w:rsid w:val="008B36D6"/>
    <w:rsid w:val="008B377F"/>
    <w:rsid w:val="008B47C4"/>
    <w:rsid w:val="008B5706"/>
    <w:rsid w:val="008B5CBB"/>
    <w:rsid w:val="008B5E13"/>
    <w:rsid w:val="008B6E8E"/>
    <w:rsid w:val="008B7169"/>
    <w:rsid w:val="008B77CF"/>
    <w:rsid w:val="008B797F"/>
    <w:rsid w:val="008B7A0D"/>
    <w:rsid w:val="008C0CDC"/>
    <w:rsid w:val="008C1466"/>
    <w:rsid w:val="008C1685"/>
    <w:rsid w:val="008C21D0"/>
    <w:rsid w:val="008C288B"/>
    <w:rsid w:val="008C2A4A"/>
    <w:rsid w:val="008C3029"/>
    <w:rsid w:val="008C32F0"/>
    <w:rsid w:val="008C3436"/>
    <w:rsid w:val="008C3635"/>
    <w:rsid w:val="008C3C6C"/>
    <w:rsid w:val="008C3CB3"/>
    <w:rsid w:val="008C4518"/>
    <w:rsid w:val="008C4557"/>
    <w:rsid w:val="008C558D"/>
    <w:rsid w:val="008C5B00"/>
    <w:rsid w:val="008C5E90"/>
    <w:rsid w:val="008C65FE"/>
    <w:rsid w:val="008C7F06"/>
    <w:rsid w:val="008D00A8"/>
    <w:rsid w:val="008D0EBC"/>
    <w:rsid w:val="008D1B7B"/>
    <w:rsid w:val="008D1FA6"/>
    <w:rsid w:val="008D1FD3"/>
    <w:rsid w:val="008D206F"/>
    <w:rsid w:val="008D25AA"/>
    <w:rsid w:val="008D287E"/>
    <w:rsid w:val="008D3441"/>
    <w:rsid w:val="008D4068"/>
    <w:rsid w:val="008D427B"/>
    <w:rsid w:val="008D4435"/>
    <w:rsid w:val="008D4DBB"/>
    <w:rsid w:val="008D5976"/>
    <w:rsid w:val="008D6682"/>
    <w:rsid w:val="008D6B60"/>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069"/>
    <w:rsid w:val="008E7292"/>
    <w:rsid w:val="008E72B3"/>
    <w:rsid w:val="008F046C"/>
    <w:rsid w:val="008F0D79"/>
    <w:rsid w:val="008F1637"/>
    <w:rsid w:val="008F1768"/>
    <w:rsid w:val="008F1CB1"/>
    <w:rsid w:val="008F31E2"/>
    <w:rsid w:val="008F3471"/>
    <w:rsid w:val="008F3521"/>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75F"/>
    <w:rsid w:val="009056F3"/>
    <w:rsid w:val="009059CA"/>
    <w:rsid w:val="009069EF"/>
    <w:rsid w:val="0090712D"/>
    <w:rsid w:val="00907321"/>
    <w:rsid w:val="00907524"/>
    <w:rsid w:val="00907DB3"/>
    <w:rsid w:val="0091051F"/>
    <w:rsid w:val="00910684"/>
    <w:rsid w:val="009108ED"/>
    <w:rsid w:val="0091122E"/>
    <w:rsid w:val="009118F8"/>
    <w:rsid w:val="00911B9D"/>
    <w:rsid w:val="009120B0"/>
    <w:rsid w:val="00912400"/>
    <w:rsid w:val="009127C4"/>
    <w:rsid w:val="00912911"/>
    <w:rsid w:val="00912CB4"/>
    <w:rsid w:val="00913030"/>
    <w:rsid w:val="0091309D"/>
    <w:rsid w:val="0091495C"/>
    <w:rsid w:val="00914CDB"/>
    <w:rsid w:val="00915EF7"/>
    <w:rsid w:val="00916272"/>
    <w:rsid w:val="00916678"/>
    <w:rsid w:val="0091693E"/>
    <w:rsid w:val="00916BDE"/>
    <w:rsid w:val="00916C92"/>
    <w:rsid w:val="009175DC"/>
    <w:rsid w:val="00920B6D"/>
    <w:rsid w:val="009219B2"/>
    <w:rsid w:val="00921C35"/>
    <w:rsid w:val="00922354"/>
    <w:rsid w:val="0092272B"/>
    <w:rsid w:val="00922B9A"/>
    <w:rsid w:val="00922C29"/>
    <w:rsid w:val="00922C31"/>
    <w:rsid w:val="00922D1A"/>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6E3"/>
    <w:rsid w:val="00927733"/>
    <w:rsid w:val="00927F57"/>
    <w:rsid w:val="009303F5"/>
    <w:rsid w:val="0093128D"/>
    <w:rsid w:val="0093141D"/>
    <w:rsid w:val="00931C59"/>
    <w:rsid w:val="00933B3D"/>
    <w:rsid w:val="00933E0A"/>
    <w:rsid w:val="0093442B"/>
    <w:rsid w:val="00934ACF"/>
    <w:rsid w:val="00934E18"/>
    <w:rsid w:val="00935342"/>
    <w:rsid w:val="0093719C"/>
    <w:rsid w:val="0093742A"/>
    <w:rsid w:val="00937AAB"/>
    <w:rsid w:val="009403C3"/>
    <w:rsid w:val="00940AB4"/>
    <w:rsid w:val="00940C64"/>
    <w:rsid w:val="00941402"/>
    <w:rsid w:val="00941D86"/>
    <w:rsid w:val="00942BAD"/>
    <w:rsid w:val="00942E54"/>
    <w:rsid w:val="00943025"/>
    <w:rsid w:val="0094329D"/>
    <w:rsid w:val="00943C0E"/>
    <w:rsid w:val="00943CC9"/>
    <w:rsid w:val="00944147"/>
    <w:rsid w:val="00944A79"/>
    <w:rsid w:val="0094527F"/>
    <w:rsid w:val="009468D0"/>
    <w:rsid w:val="00946A7D"/>
    <w:rsid w:val="0094743F"/>
    <w:rsid w:val="00947E1F"/>
    <w:rsid w:val="00947F45"/>
    <w:rsid w:val="009500E0"/>
    <w:rsid w:val="00950502"/>
    <w:rsid w:val="0095050C"/>
    <w:rsid w:val="00950704"/>
    <w:rsid w:val="009507DC"/>
    <w:rsid w:val="00950843"/>
    <w:rsid w:val="00951843"/>
    <w:rsid w:val="009528B1"/>
    <w:rsid w:val="00952BD6"/>
    <w:rsid w:val="009538EF"/>
    <w:rsid w:val="009538FC"/>
    <w:rsid w:val="00953B5A"/>
    <w:rsid w:val="00954801"/>
    <w:rsid w:val="009575AA"/>
    <w:rsid w:val="0095793A"/>
    <w:rsid w:val="00960696"/>
    <w:rsid w:val="00960741"/>
    <w:rsid w:val="00961388"/>
    <w:rsid w:val="00961B42"/>
    <w:rsid w:val="0096200C"/>
    <w:rsid w:val="009623F4"/>
    <w:rsid w:val="009624CF"/>
    <w:rsid w:val="0096275C"/>
    <w:rsid w:val="00962D3B"/>
    <w:rsid w:val="00962DC7"/>
    <w:rsid w:val="00962EF3"/>
    <w:rsid w:val="00963559"/>
    <w:rsid w:val="00963ECB"/>
    <w:rsid w:val="009641F2"/>
    <w:rsid w:val="0096433A"/>
    <w:rsid w:val="00964B72"/>
    <w:rsid w:val="009651C2"/>
    <w:rsid w:val="009659BE"/>
    <w:rsid w:val="00965CD4"/>
    <w:rsid w:val="00965DA5"/>
    <w:rsid w:val="0096619C"/>
    <w:rsid w:val="0096776C"/>
    <w:rsid w:val="00967847"/>
    <w:rsid w:val="009678C5"/>
    <w:rsid w:val="00967DD5"/>
    <w:rsid w:val="00970786"/>
    <w:rsid w:val="00970954"/>
    <w:rsid w:val="009712B2"/>
    <w:rsid w:val="009714FD"/>
    <w:rsid w:val="00971F43"/>
    <w:rsid w:val="009720A5"/>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469"/>
    <w:rsid w:val="009818BE"/>
    <w:rsid w:val="00982142"/>
    <w:rsid w:val="009829AF"/>
    <w:rsid w:val="009833E1"/>
    <w:rsid w:val="009847FB"/>
    <w:rsid w:val="00984C00"/>
    <w:rsid w:val="00985174"/>
    <w:rsid w:val="0098554C"/>
    <w:rsid w:val="00985B31"/>
    <w:rsid w:val="00985E1A"/>
    <w:rsid w:val="009860CD"/>
    <w:rsid w:val="00987450"/>
    <w:rsid w:val="00987C93"/>
    <w:rsid w:val="009901B3"/>
    <w:rsid w:val="0099060B"/>
    <w:rsid w:val="00990A61"/>
    <w:rsid w:val="00990D1E"/>
    <w:rsid w:val="00991061"/>
    <w:rsid w:val="00991697"/>
    <w:rsid w:val="009916D2"/>
    <w:rsid w:val="00991D6E"/>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67DD"/>
    <w:rsid w:val="009A75F6"/>
    <w:rsid w:val="009B01F4"/>
    <w:rsid w:val="009B0242"/>
    <w:rsid w:val="009B08B3"/>
    <w:rsid w:val="009B0B18"/>
    <w:rsid w:val="009B0CAC"/>
    <w:rsid w:val="009B1F25"/>
    <w:rsid w:val="009B3950"/>
    <w:rsid w:val="009B3D27"/>
    <w:rsid w:val="009B4C33"/>
    <w:rsid w:val="009B5273"/>
    <w:rsid w:val="009B596A"/>
    <w:rsid w:val="009B798D"/>
    <w:rsid w:val="009B7A7B"/>
    <w:rsid w:val="009B7FCF"/>
    <w:rsid w:val="009C043B"/>
    <w:rsid w:val="009C0905"/>
    <w:rsid w:val="009C210C"/>
    <w:rsid w:val="009C243F"/>
    <w:rsid w:val="009C2545"/>
    <w:rsid w:val="009C26DF"/>
    <w:rsid w:val="009C2DE6"/>
    <w:rsid w:val="009C302E"/>
    <w:rsid w:val="009C311E"/>
    <w:rsid w:val="009C3AE2"/>
    <w:rsid w:val="009C40F7"/>
    <w:rsid w:val="009C526D"/>
    <w:rsid w:val="009C5A23"/>
    <w:rsid w:val="009C5D4C"/>
    <w:rsid w:val="009C655C"/>
    <w:rsid w:val="009C6564"/>
    <w:rsid w:val="009C681F"/>
    <w:rsid w:val="009C7155"/>
    <w:rsid w:val="009D091D"/>
    <w:rsid w:val="009D0A0A"/>
    <w:rsid w:val="009D154E"/>
    <w:rsid w:val="009D2ABF"/>
    <w:rsid w:val="009D3C63"/>
    <w:rsid w:val="009D3E7B"/>
    <w:rsid w:val="009D40D9"/>
    <w:rsid w:val="009D4238"/>
    <w:rsid w:val="009D447C"/>
    <w:rsid w:val="009D4E2A"/>
    <w:rsid w:val="009D7791"/>
    <w:rsid w:val="009D77A7"/>
    <w:rsid w:val="009E0AA0"/>
    <w:rsid w:val="009E0F1B"/>
    <w:rsid w:val="009E1E47"/>
    <w:rsid w:val="009E1F6E"/>
    <w:rsid w:val="009E2FA9"/>
    <w:rsid w:val="009E3382"/>
    <w:rsid w:val="009E34E4"/>
    <w:rsid w:val="009E3864"/>
    <w:rsid w:val="009E4903"/>
    <w:rsid w:val="009E4C1A"/>
    <w:rsid w:val="009E4F36"/>
    <w:rsid w:val="009E4F9E"/>
    <w:rsid w:val="009E551A"/>
    <w:rsid w:val="009E698D"/>
    <w:rsid w:val="009E6C49"/>
    <w:rsid w:val="009E6F45"/>
    <w:rsid w:val="009E734F"/>
    <w:rsid w:val="009E7578"/>
    <w:rsid w:val="009E7D4A"/>
    <w:rsid w:val="009E7DF4"/>
    <w:rsid w:val="009F0369"/>
    <w:rsid w:val="009F0D0A"/>
    <w:rsid w:val="009F0FFC"/>
    <w:rsid w:val="009F1009"/>
    <w:rsid w:val="009F3003"/>
    <w:rsid w:val="009F3B1A"/>
    <w:rsid w:val="009F3FBA"/>
    <w:rsid w:val="009F5A11"/>
    <w:rsid w:val="009F5BDC"/>
    <w:rsid w:val="009F5D92"/>
    <w:rsid w:val="009F6F95"/>
    <w:rsid w:val="009F76C5"/>
    <w:rsid w:val="009F78A6"/>
    <w:rsid w:val="009F7C63"/>
    <w:rsid w:val="009F7CB5"/>
    <w:rsid w:val="009F7F05"/>
    <w:rsid w:val="009F7F8A"/>
    <w:rsid w:val="00A00D64"/>
    <w:rsid w:val="00A00D8A"/>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2DBB"/>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131"/>
    <w:rsid w:val="00A2226D"/>
    <w:rsid w:val="00A22FF5"/>
    <w:rsid w:val="00A23CB8"/>
    <w:rsid w:val="00A2432C"/>
    <w:rsid w:val="00A24515"/>
    <w:rsid w:val="00A247B5"/>
    <w:rsid w:val="00A25276"/>
    <w:rsid w:val="00A25996"/>
    <w:rsid w:val="00A25CA8"/>
    <w:rsid w:val="00A263FC"/>
    <w:rsid w:val="00A264B2"/>
    <w:rsid w:val="00A27981"/>
    <w:rsid w:val="00A30831"/>
    <w:rsid w:val="00A315D6"/>
    <w:rsid w:val="00A3231D"/>
    <w:rsid w:val="00A32DEB"/>
    <w:rsid w:val="00A33003"/>
    <w:rsid w:val="00A33AEF"/>
    <w:rsid w:val="00A33D02"/>
    <w:rsid w:val="00A341FB"/>
    <w:rsid w:val="00A3490B"/>
    <w:rsid w:val="00A34D6F"/>
    <w:rsid w:val="00A35E46"/>
    <w:rsid w:val="00A35F90"/>
    <w:rsid w:val="00A36DCE"/>
    <w:rsid w:val="00A36F6B"/>
    <w:rsid w:val="00A372F6"/>
    <w:rsid w:val="00A37BB3"/>
    <w:rsid w:val="00A37FFB"/>
    <w:rsid w:val="00A404FF"/>
    <w:rsid w:val="00A40F8A"/>
    <w:rsid w:val="00A41036"/>
    <w:rsid w:val="00A4104D"/>
    <w:rsid w:val="00A41168"/>
    <w:rsid w:val="00A4173E"/>
    <w:rsid w:val="00A41CC6"/>
    <w:rsid w:val="00A41D05"/>
    <w:rsid w:val="00A4297E"/>
    <w:rsid w:val="00A43D31"/>
    <w:rsid w:val="00A44C94"/>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B55"/>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115"/>
    <w:rsid w:val="00A7753A"/>
    <w:rsid w:val="00A77771"/>
    <w:rsid w:val="00A77ADD"/>
    <w:rsid w:val="00A77CE7"/>
    <w:rsid w:val="00A77E47"/>
    <w:rsid w:val="00A77FCF"/>
    <w:rsid w:val="00A808A1"/>
    <w:rsid w:val="00A823F9"/>
    <w:rsid w:val="00A8327C"/>
    <w:rsid w:val="00A8392C"/>
    <w:rsid w:val="00A843EE"/>
    <w:rsid w:val="00A848D6"/>
    <w:rsid w:val="00A84C58"/>
    <w:rsid w:val="00A855B8"/>
    <w:rsid w:val="00A861DE"/>
    <w:rsid w:val="00A86258"/>
    <w:rsid w:val="00A8678A"/>
    <w:rsid w:val="00A86C86"/>
    <w:rsid w:val="00A870D6"/>
    <w:rsid w:val="00A87402"/>
    <w:rsid w:val="00A903A3"/>
    <w:rsid w:val="00A906CF"/>
    <w:rsid w:val="00A9075B"/>
    <w:rsid w:val="00A90A41"/>
    <w:rsid w:val="00A90A9D"/>
    <w:rsid w:val="00A91021"/>
    <w:rsid w:val="00A9113E"/>
    <w:rsid w:val="00A91908"/>
    <w:rsid w:val="00A919CD"/>
    <w:rsid w:val="00A9201A"/>
    <w:rsid w:val="00A921F6"/>
    <w:rsid w:val="00A9296A"/>
    <w:rsid w:val="00A929AC"/>
    <w:rsid w:val="00A92DB2"/>
    <w:rsid w:val="00A92E45"/>
    <w:rsid w:val="00A93260"/>
    <w:rsid w:val="00A94A60"/>
    <w:rsid w:val="00A95FC8"/>
    <w:rsid w:val="00A9638E"/>
    <w:rsid w:val="00A975E4"/>
    <w:rsid w:val="00A97ABE"/>
    <w:rsid w:val="00A97B35"/>
    <w:rsid w:val="00A97BDE"/>
    <w:rsid w:val="00AA11DA"/>
    <w:rsid w:val="00AA11FC"/>
    <w:rsid w:val="00AA1609"/>
    <w:rsid w:val="00AA16CF"/>
    <w:rsid w:val="00AA1C60"/>
    <w:rsid w:val="00AA1C65"/>
    <w:rsid w:val="00AA1D93"/>
    <w:rsid w:val="00AA27ED"/>
    <w:rsid w:val="00AA3768"/>
    <w:rsid w:val="00AA397D"/>
    <w:rsid w:val="00AA3F60"/>
    <w:rsid w:val="00AA67C1"/>
    <w:rsid w:val="00AB033D"/>
    <w:rsid w:val="00AB05D2"/>
    <w:rsid w:val="00AB07EE"/>
    <w:rsid w:val="00AB0ADD"/>
    <w:rsid w:val="00AB0FE9"/>
    <w:rsid w:val="00AB174D"/>
    <w:rsid w:val="00AB2D25"/>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5D8A"/>
    <w:rsid w:val="00AC6006"/>
    <w:rsid w:val="00AC6E3E"/>
    <w:rsid w:val="00AC74F7"/>
    <w:rsid w:val="00AC7F06"/>
    <w:rsid w:val="00AD12A8"/>
    <w:rsid w:val="00AD1F9D"/>
    <w:rsid w:val="00AD21AA"/>
    <w:rsid w:val="00AD316A"/>
    <w:rsid w:val="00AD380C"/>
    <w:rsid w:val="00AD3E7D"/>
    <w:rsid w:val="00AD4176"/>
    <w:rsid w:val="00AD6709"/>
    <w:rsid w:val="00AD6C63"/>
    <w:rsid w:val="00AD6F70"/>
    <w:rsid w:val="00AD775F"/>
    <w:rsid w:val="00AD7A83"/>
    <w:rsid w:val="00AE1CEE"/>
    <w:rsid w:val="00AE2354"/>
    <w:rsid w:val="00AE25E5"/>
    <w:rsid w:val="00AE2A61"/>
    <w:rsid w:val="00AE3483"/>
    <w:rsid w:val="00AE48AB"/>
    <w:rsid w:val="00AE4E77"/>
    <w:rsid w:val="00AE4F76"/>
    <w:rsid w:val="00AE5A84"/>
    <w:rsid w:val="00AE6A99"/>
    <w:rsid w:val="00AF096D"/>
    <w:rsid w:val="00AF0F3E"/>
    <w:rsid w:val="00AF1330"/>
    <w:rsid w:val="00AF147B"/>
    <w:rsid w:val="00AF1592"/>
    <w:rsid w:val="00AF17B0"/>
    <w:rsid w:val="00AF17BB"/>
    <w:rsid w:val="00AF1A6C"/>
    <w:rsid w:val="00AF202F"/>
    <w:rsid w:val="00AF3CD4"/>
    <w:rsid w:val="00AF3E15"/>
    <w:rsid w:val="00AF65FB"/>
    <w:rsid w:val="00AF6F09"/>
    <w:rsid w:val="00AF711B"/>
    <w:rsid w:val="00AF75B0"/>
    <w:rsid w:val="00B004BC"/>
    <w:rsid w:val="00B00D39"/>
    <w:rsid w:val="00B0180C"/>
    <w:rsid w:val="00B01B13"/>
    <w:rsid w:val="00B02463"/>
    <w:rsid w:val="00B024B3"/>
    <w:rsid w:val="00B02690"/>
    <w:rsid w:val="00B026B7"/>
    <w:rsid w:val="00B02817"/>
    <w:rsid w:val="00B03027"/>
    <w:rsid w:val="00B0375A"/>
    <w:rsid w:val="00B0395F"/>
    <w:rsid w:val="00B03A49"/>
    <w:rsid w:val="00B03B70"/>
    <w:rsid w:val="00B03C04"/>
    <w:rsid w:val="00B044FA"/>
    <w:rsid w:val="00B04BEF"/>
    <w:rsid w:val="00B04CBE"/>
    <w:rsid w:val="00B04D50"/>
    <w:rsid w:val="00B056AC"/>
    <w:rsid w:val="00B0625D"/>
    <w:rsid w:val="00B06CD7"/>
    <w:rsid w:val="00B07617"/>
    <w:rsid w:val="00B0766D"/>
    <w:rsid w:val="00B07B59"/>
    <w:rsid w:val="00B07B6E"/>
    <w:rsid w:val="00B100B6"/>
    <w:rsid w:val="00B1010C"/>
    <w:rsid w:val="00B1088D"/>
    <w:rsid w:val="00B10CBF"/>
    <w:rsid w:val="00B11DCB"/>
    <w:rsid w:val="00B12549"/>
    <w:rsid w:val="00B126FE"/>
    <w:rsid w:val="00B12E45"/>
    <w:rsid w:val="00B1330B"/>
    <w:rsid w:val="00B13333"/>
    <w:rsid w:val="00B13491"/>
    <w:rsid w:val="00B134F8"/>
    <w:rsid w:val="00B136BD"/>
    <w:rsid w:val="00B14522"/>
    <w:rsid w:val="00B14840"/>
    <w:rsid w:val="00B150C2"/>
    <w:rsid w:val="00B158CB"/>
    <w:rsid w:val="00B17B25"/>
    <w:rsid w:val="00B17D7D"/>
    <w:rsid w:val="00B200DF"/>
    <w:rsid w:val="00B21498"/>
    <w:rsid w:val="00B2311C"/>
    <w:rsid w:val="00B243B3"/>
    <w:rsid w:val="00B24E3D"/>
    <w:rsid w:val="00B261B4"/>
    <w:rsid w:val="00B2692E"/>
    <w:rsid w:val="00B26A72"/>
    <w:rsid w:val="00B26BEA"/>
    <w:rsid w:val="00B272C7"/>
    <w:rsid w:val="00B27CBD"/>
    <w:rsid w:val="00B301B0"/>
    <w:rsid w:val="00B30A7A"/>
    <w:rsid w:val="00B31092"/>
    <w:rsid w:val="00B3150E"/>
    <w:rsid w:val="00B32160"/>
    <w:rsid w:val="00B32E84"/>
    <w:rsid w:val="00B33039"/>
    <w:rsid w:val="00B33081"/>
    <w:rsid w:val="00B3428F"/>
    <w:rsid w:val="00B35019"/>
    <w:rsid w:val="00B35303"/>
    <w:rsid w:val="00B35AAF"/>
    <w:rsid w:val="00B36188"/>
    <w:rsid w:val="00B3658D"/>
    <w:rsid w:val="00B36972"/>
    <w:rsid w:val="00B3699A"/>
    <w:rsid w:val="00B37089"/>
    <w:rsid w:val="00B37141"/>
    <w:rsid w:val="00B40580"/>
    <w:rsid w:val="00B405E0"/>
    <w:rsid w:val="00B407E1"/>
    <w:rsid w:val="00B41217"/>
    <w:rsid w:val="00B412F8"/>
    <w:rsid w:val="00B41384"/>
    <w:rsid w:val="00B43677"/>
    <w:rsid w:val="00B439EA"/>
    <w:rsid w:val="00B43FEB"/>
    <w:rsid w:val="00B44805"/>
    <w:rsid w:val="00B44A4F"/>
    <w:rsid w:val="00B45493"/>
    <w:rsid w:val="00B46F3C"/>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61C"/>
    <w:rsid w:val="00B648E7"/>
    <w:rsid w:val="00B64CEE"/>
    <w:rsid w:val="00B64E3B"/>
    <w:rsid w:val="00B65C73"/>
    <w:rsid w:val="00B65E04"/>
    <w:rsid w:val="00B660FC"/>
    <w:rsid w:val="00B66605"/>
    <w:rsid w:val="00B66F7D"/>
    <w:rsid w:val="00B670BA"/>
    <w:rsid w:val="00B678B0"/>
    <w:rsid w:val="00B67D5B"/>
    <w:rsid w:val="00B70171"/>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50E"/>
    <w:rsid w:val="00B828FB"/>
    <w:rsid w:val="00B84550"/>
    <w:rsid w:val="00B84616"/>
    <w:rsid w:val="00B84F2C"/>
    <w:rsid w:val="00B853A3"/>
    <w:rsid w:val="00B859E8"/>
    <w:rsid w:val="00B86D07"/>
    <w:rsid w:val="00B87073"/>
    <w:rsid w:val="00B87750"/>
    <w:rsid w:val="00B90654"/>
    <w:rsid w:val="00B90FA0"/>
    <w:rsid w:val="00B9139B"/>
    <w:rsid w:val="00B91454"/>
    <w:rsid w:val="00B919F3"/>
    <w:rsid w:val="00B91B80"/>
    <w:rsid w:val="00B91CFE"/>
    <w:rsid w:val="00B92709"/>
    <w:rsid w:val="00B92830"/>
    <w:rsid w:val="00B932F5"/>
    <w:rsid w:val="00B93B07"/>
    <w:rsid w:val="00B93F98"/>
    <w:rsid w:val="00B94067"/>
    <w:rsid w:val="00B94CA8"/>
    <w:rsid w:val="00B9567F"/>
    <w:rsid w:val="00B96449"/>
    <w:rsid w:val="00B965EF"/>
    <w:rsid w:val="00B96775"/>
    <w:rsid w:val="00B9797D"/>
    <w:rsid w:val="00B97EAA"/>
    <w:rsid w:val="00BA079E"/>
    <w:rsid w:val="00BA0FAE"/>
    <w:rsid w:val="00BA1561"/>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1E6"/>
    <w:rsid w:val="00BA7765"/>
    <w:rsid w:val="00BA7860"/>
    <w:rsid w:val="00BA7B19"/>
    <w:rsid w:val="00BA7BBE"/>
    <w:rsid w:val="00BB00C9"/>
    <w:rsid w:val="00BB02DF"/>
    <w:rsid w:val="00BB0451"/>
    <w:rsid w:val="00BB04C5"/>
    <w:rsid w:val="00BB0DCD"/>
    <w:rsid w:val="00BB13F5"/>
    <w:rsid w:val="00BB1CC4"/>
    <w:rsid w:val="00BB1FD7"/>
    <w:rsid w:val="00BB2113"/>
    <w:rsid w:val="00BB395D"/>
    <w:rsid w:val="00BB3F32"/>
    <w:rsid w:val="00BB4145"/>
    <w:rsid w:val="00BB4A1B"/>
    <w:rsid w:val="00BB4F55"/>
    <w:rsid w:val="00BB567B"/>
    <w:rsid w:val="00BB601A"/>
    <w:rsid w:val="00BB72FA"/>
    <w:rsid w:val="00BB7448"/>
    <w:rsid w:val="00BB796A"/>
    <w:rsid w:val="00BB7F1B"/>
    <w:rsid w:val="00BB7F8D"/>
    <w:rsid w:val="00BC0622"/>
    <w:rsid w:val="00BC0F4A"/>
    <w:rsid w:val="00BC103E"/>
    <w:rsid w:val="00BC21E3"/>
    <w:rsid w:val="00BC2B08"/>
    <w:rsid w:val="00BC321F"/>
    <w:rsid w:val="00BC324E"/>
    <w:rsid w:val="00BC40D1"/>
    <w:rsid w:val="00BC45BB"/>
    <w:rsid w:val="00BC47B6"/>
    <w:rsid w:val="00BC54BD"/>
    <w:rsid w:val="00BC5703"/>
    <w:rsid w:val="00BC57FE"/>
    <w:rsid w:val="00BC5801"/>
    <w:rsid w:val="00BC5976"/>
    <w:rsid w:val="00BC598B"/>
    <w:rsid w:val="00BC6758"/>
    <w:rsid w:val="00BC6CE1"/>
    <w:rsid w:val="00BC7099"/>
    <w:rsid w:val="00BC7315"/>
    <w:rsid w:val="00BC7828"/>
    <w:rsid w:val="00BD0498"/>
    <w:rsid w:val="00BD1B6A"/>
    <w:rsid w:val="00BD2410"/>
    <w:rsid w:val="00BD348C"/>
    <w:rsid w:val="00BD368E"/>
    <w:rsid w:val="00BD3D83"/>
    <w:rsid w:val="00BD48A1"/>
    <w:rsid w:val="00BD5B24"/>
    <w:rsid w:val="00BD61B5"/>
    <w:rsid w:val="00BD6964"/>
    <w:rsid w:val="00BD73DD"/>
    <w:rsid w:val="00BD7464"/>
    <w:rsid w:val="00BD7DAD"/>
    <w:rsid w:val="00BE0938"/>
    <w:rsid w:val="00BE3C7D"/>
    <w:rsid w:val="00BE4C0B"/>
    <w:rsid w:val="00BE6165"/>
    <w:rsid w:val="00BE71E7"/>
    <w:rsid w:val="00BE72F8"/>
    <w:rsid w:val="00BF0844"/>
    <w:rsid w:val="00BF10C4"/>
    <w:rsid w:val="00BF1B2A"/>
    <w:rsid w:val="00BF1D05"/>
    <w:rsid w:val="00BF2583"/>
    <w:rsid w:val="00BF2F3F"/>
    <w:rsid w:val="00BF3864"/>
    <w:rsid w:val="00BF3928"/>
    <w:rsid w:val="00BF4BD2"/>
    <w:rsid w:val="00BF4C33"/>
    <w:rsid w:val="00BF5599"/>
    <w:rsid w:val="00BF5998"/>
    <w:rsid w:val="00BF6174"/>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4A04"/>
    <w:rsid w:val="00C057C4"/>
    <w:rsid w:val="00C069F6"/>
    <w:rsid w:val="00C06B72"/>
    <w:rsid w:val="00C06C44"/>
    <w:rsid w:val="00C06C47"/>
    <w:rsid w:val="00C07979"/>
    <w:rsid w:val="00C07FA0"/>
    <w:rsid w:val="00C1038F"/>
    <w:rsid w:val="00C11071"/>
    <w:rsid w:val="00C11D27"/>
    <w:rsid w:val="00C132BD"/>
    <w:rsid w:val="00C13470"/>
    <w:rsid w:val="00C14DEB"/>
    <w:rsid w:val="00C15168"/>
    <w:rsid w:val="00C15A26"/>
    <w:rsid w:val="00C15B1B"/>
    <w:rsid w:val="00C178FF"/>
    <w:rsid w:val="00C17968"/>
    <w:rsid w:val="00C20927"/>
    <w:rsid w:val="00C218BD"/>
    <w:rsid w:val="00C21A52"/>
    <w:rsid w:val="00C225D0"/>
    <w:rsid w:val="00C22631"/>
    <w:rsid w:val="00C22790"/>
    <w:rsid w:val="00C227AD"/>
    <w:rsid w:val="00C2323D"/>
    <w:rsid w:val="00C2421A"/>
    <w:rsid w:val="00C2553C"/>
    <w:rsid w:val="00C25714"/>
    <w:rsid w:val="00C25BCE"/>
    <w:rsid w:val="00C27555"/>
    <w:rsid w:val="00C27DD8"/>
    <w:rsid w:val="00C27E50"/>
    <w:rsid w:val="00C30C8D"/>
    <w:rsid w:val="00C31295"/>
    <w:rsid w:val="00C32920"/>
    <w:rsid w:val="00C330E3"/>
    <w:rsid w:val="00C33260"/>
    <w:rsid w:val="00C336DA"/>
    <w:rsid w:val="00C33F46"/>
    <w:rsid w:val="00C340B8"/>
    <w:rsid w:val="00C3447C"/>
    <w:rsid w:val="00C34506"/>
    <w:rsid w:val="00C34F81"/>
    <w:rsid w:val="00C35801"/>
    <w:rsid w:val="00C3616B"/>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0BB"/>
    <w:rsid w:val="00C53337"/>
    <w:rsid w:val="00C53F74"/>
    <w:rsid w:val="00C5402B"/>
    <w:rsid w:val="00C54306"/>
    <w:rsid w:val="00C54595"/>
    <w:rsid w:val="00C54AF7"/>
    <w:rsid w:val="00C54D7F"/>
    <w:rsid w:val="00C55337"/>
    <w:rsid w:val="00C55684"/>
    <w:rsid w:val="00C55B3C"/>
    <w:rsid w:val="00C5777A"/>
    <w:rsid w:val="00C578C0"/>
    <w:rsid w:val="00C6031D"/>
    <w:rsid w:val="00C60576"/>
    <w:rsid w:val="00C61181"/>
    <w:rsid w:val="00C61A3A"/>
    <w:rsid w:val="00C62B76"/>
    <w:rsid w:val="00C63DC6"/>
    <w:rsid w:val="00C64DCE"/>
    <w:rsid w:val="00C655EF"/>
    <w:rsid w:val="00C656D7"/>
    <w:rsid w:val="00C657F7"/>
    <w:rsid w:val="00C661CD"/>
    <w:rsid w:val="00C679C1"/>
    <w:rsid w:val="00C70485"/>
    <w:rsid w:val="00C7067D"/>
    <w:rsid w:val="00C70E7E"/>
    <w:rsid w:val="00C71466"/>
    <w:rsid w:val="00C71C21"/>
    <w:rsid w:val="00C720DC"/>
    <w:rsid w:val="00C72519"/>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3EA8"/>
    <w:rsid w:val="00C94079"/>
    <w:rsid w:val="00C953C9"/>
    <w:rsid w:val="00C967C8"/>
    <w:rsid w:val="00C972DE"/>
    <w:rsid w:val="00C979B1"/>
    <w:rsid w:val="00C97B92"/>
    <w:rsid w:val="00C97D8C"/>
    <w:rsid w:val="00CA02B1"/>
    <w:rsid w:val="00CA0373"/>
    <w:rsid w:val="00CA075F"/>
    <w:rsid w:val="00CA0A68"/>
    <w:rsid w:val="00CA182F"/>
    <w:rsid w:val="00CA1FBA"/>
    <w:rsid w:val="00CA29AD"/>
    <w:rsid w:val="00CA2E7D"/>
    <w:rsid w:val="00CA3635"/>
    <w:rsid w:val="00CA434D"/>
    <w:rsid w:val="00CA43E4"/>
    <w:rsid w:val="00CA46C1"/>
    <w:rsid w:val="00CA4887"/>
    <w:rsid w:val="00CA49D7"/>
    <w:rsid w:val="00CA55AD"/>
    <w:rsid w:val="00CA6152"/>
    <w:rsid w:val="00CA61A5"/>
    <w:rsid w:val="00CA6869"/>
    <w:rsid w:val="00CA702E"/>
    <w:rsid w:val="00CB0B60"/>
    <w:rsid w:val="00CB108C"/>
    <w:rsid w:val="00CB11E1"/>
    <w:rsid w:val="00CB20FE"/>
    <w:rsid w:val="00CB2798"/>
    <w:rsid w:val="00CB365A"/>
    <w:rsid w:val="00CB3734"/>
    <w:rsid w:val="00CB3839"/>
    <w:rsid w:val="00CB3AFA"/>
    <w:rsid w:val="00CB4B27"/>
    <w:rsid w:val="00CB692D"/>
    <w:rsid w:val="00CB6B42"/>
    <w:rsid w:val="00CC08BC"/>
    <w:rsid w:val="00CC0F8F"/>
    <w:rsid w:val="00CC1048"/>
    <w:rsid w:val="00CC150D"/>
    <w:rsid w:val="00CC1761"/>
    <w:rsid w:val="00CC1DA1"/>
    <w:rsid w:val="00CC3058"/>
    <w:rsid w:val="00CC4EFB"/>
    <w:rsid w:val="00CC5916"/>
    <w:rsid w:val="00CC5A3F"/>
    <w:rsid w:val="00CC5D4E"/>
    <w:rsid w:val="00CC5E15"/>
    <w:rsid w:val="00CC5F76"/>
    <w:rsid w:val="00CC6490"/>
    <w:rsid w:val="00CC6966"/>
    <w:rsid w:val="00CC743A"/>
    <w:rsid w:val="00CC7700"/>
    <w:rsid w:val="00CD076E"/>
    <w:rsid w:val="00CD14B7"/>
    <w:rsid w:val="00CD14E2"/>
    <w:rsid w:val="00CD22B4"/>
    <w:rsid w:val="00CD2725"/>
    <w:rsid w:val="00CD2A7B"/>
    <w:rsid w:val="00CD2F41"/>
    <w:rsid w:val="00CD3373"/>
    <w:rsid w:val="00CD33C7"/>
    <w:rsid w:val="00CD343F"/>
    <w:rsid w:val="00CD35B9"/>
    <w:rsid w:val="00CD3F04"/>
    <w:rsid w:val="00CD4164"/>
    <w:rsid w:val="00CD4A93"/>
    <w:rsid w:val="00CD5174"/>
    <w:rsid w:val="00CD5735"/>
    <w:rsid w:val="00CD63F7"/>
    <w:rsid w:val="00CD64E2"/>
    <w:rsid w:val="00CD6759"/>
    <w:rsid w:val="00CD6B76"/>
    <w:rsid w:val="00CD6DFB"/>
    <w:rsid w:val="00CE000B"/>
    <w:rsid w:val="00CE002D"/>
    <w:rsid w:val="00CE0231"/>
    <w:rsid w:val="00CE0860"/>
    <w:rsid w:val="00CE0B95"/>
    <w:rsid w:val="00CE0C81"/>
    <w:rsid w:val="00CE0C83"/>
    <w:rsid w:val="00CE1071"/>
    <w:rsid w:val="00CE1567"/>
    <w:rsid w:val="00CE18D8"/>
    <w:rsid w:val="00CE2B46"/>
    <w:rsid w:val="00CE2C48"/>
    <w:rsid w:val="00CE2F5A"/>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8F9"/>
    <w:rsid w:val="00CF1AB8"/>
    <w:rsid w:val="00CF1EBD"/>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2509"/>
    <w:rsid w:val="00D02765"/>
    <w:rsid w:val="00D03126"/>
    <w:rsid w:val="00D03156"/>
    <w:rsid w:val="00D03D34"/>
    <w:rsid w:val="00D03DB8"/>
    <w:rsid w:val="00D0564F"/>
    <w:rsid w:val="00D10715"/>
    <w:rsid w:val="00D11121"/>
    <w:rsid w:val="00D11439"/>
    <w:rsid w:val="00D115B6"/>
    <w:rsid w:val="00D117B3"/>
    <w:rsid w:val="00D12F8C"/>
    <w:rsid w:val="00D1338C"/>
    <w:rsid w:val="00D13B5B"/>
    <w:rsid w:val="00D142E2"/>
    <w:rsid w:val="00D14746"/>
    <w:rsid w:val="00D14C4A"/>
    <w:rsid w:val="00D1578D"/>
    <w:rsid w:val="00D16095"/>
    <w:rsid w:val="00D16352"/>
    <w:rsid w:val="00D1663A"/>
    <w:rsid w:val="00D166AD"/>
    <w:rsid w:val="00D177A2"/>
    <w:rsid w:val="00D17A45"/>
    <w:rsid w:val="00D17B49"/>
    <w:rsid w:val="00D17CE4"/>
    <w:rsid w:val="00D210C6"/>
    <w:rsid w:val="00D213FC"/>
    <w:rsid w:val="00D213FF"/>
    <w:rsid w:val="00D229DD"/>
    <w:rsid w:val="00D23225"/>
    <w:rsid w:val="00D23410"/>
    <w:rsid w:val="00D23643"/>
    <w:rsid w:val="00D23B34"/>
    <w:rsid w:val="00D23C5F"/>
    <w:rsid w:val="00D2404D"/>
    <w:rsid w:val="00D24275"/>
    <w:rsid w:val="00D2428B"/>
    <w:rsid w:val="00D24466"/>
    <w:rsid w:val="00D244B7"/>
    <w:rsid w:val="00D24803"/>
    <w:rsid w:val="00D24AFE"/>
    <w:rsid w:val="00D25EB5"/>
    <w:rsid w:val="00D26406"/>
    <w:rsid w:val="00D26762"/>
    <w:rsid w:val="00D26E1D"/>
    <w:rsid w:val="00D26ECC"/>
    <w:rsid w:val="00D273C5"/>
    <w:rsid w:val="00D30ED1"/>
    <w:rsid w:val="00D3138E"/>
    <w:rsid w:val="00D3191F"/>
    <w:rsid w:val="00D3245D"/>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0F32"/>
    <w:rsid w:val="00D4102E"/>
    <w:rsid w:val="00D41389"/>
    <w:rsid w:val="00D41986"/>
    <w:rsid w:val="00D41DCF"/>
    <w:rsid w:val="00D42010"/>
    <w:rsid w:val="00D4212F"/>
    <w:rsid w:val="00D4235B"/>
    <w:rsid w:val="00D43821"/>
    <w:rsid w:val="00D43F47"/>
    <w:rsid w:val="00D44327"/>
    <w:rsid w:val="00D44820"/>
    <w:rsid w:val="00D45835"/>
    <w:rsid w:val="00D469A1"/>
    <w:rsid w:val="00D47A6B"/>
    <w:rsid w:val="00D47A8D"/>
    <w:rsid w:val="00D5064F"/>
    <w:rsid w:val="00D52055"/>
    <w:rsid w:val="00D522E0"/>
    <w:rsid w:val="00D535AA"/>
    <w:rsid w:val="00D53843"/>
    <w:rsid w:val="00D538B4"/>
    <w:rsid w:val="00D54A1F"/>
    <w:rsid w:val="00D551A1"/>
    <w:rsid w:val="00D55570"/>
    <w:rsid w:val="00D56E20"/>
    <w:rsid w:val="00D57468"/>
    <w:rsid w:val="00D5747C"/>
    <w:rsid w:val="00D574CB"/>
    <w:rsid w:val="00D57A5A"/>
    <w:rsid w:val="00D57F64"/>
    <w:rsid w:val="00D6187B"/>
    <w:rsid w:val="00D61A73"/>
    <w:rsid w:val="00D61EDB"/>
    <w:rsid w:val="00D622F6"/>
    <w:rsid w:val="00D63074"/>
    <w:rsid w:val="00D6328B"/>
    <w:rsid w:val="00D63306"/>
    <w:rsid w:val="00D63969"/>
    <w:rsid w:val="00D64382"/>
    <w:rsid w:val="00D64B3B"/>
    <w:rsid w:val="00D64B89"/>
    <w:rsid w:val="00D64BEA"/>
    <w:rsid w:val="00D64C2F"/>
    <w:rsid w:val="00D65130"/>
    <w:rsid w:val="00D6514F"/>
    <w:rsid w:val="00D65844"/>
    <w:rsid w:val="00D65C2C"/>
    <w:rsid w:val="00D65DEF"/>
    <w:rsid w:val="00D65E3B"/>
    <w:rsid w:val="00D65FC6"/>
    <w:rsid w:val="00D6672B"/>
    <w:rsid w:val="00D66785"/>
    <w:rsid w:val="00D67217"/>
    <w:rsid w:val="00D67BA4"/>
    <w:rsid w:val="00D67F70"/>
    <w:rsid w:val="00D67F8C"/>
    <w:rsid w:val="00D711AD"/>
    <w:rsid w:val="00D71F0D"/>
    <w:rsid w:val="00D720F1"/>
    <w:rsid w:val="00D72BB6"/>
    <w:rsid w:val="00D73371"/>
    <w:rsid w:val="00D736DC"/>
    <w:rsid w:val="00D7447F"/>
    <w:rsid w:val="00D74488"/>
    <w:rsid w:val="00D7469F"/>
    <w:rsid w:val="00D74706"/>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0DDA"/>
    <w:rsid w:val="00D91576"/>
    <w:rsid w:val="00D91892"/>
    <w:rsid w:val="00D924BE"/>
    <w:rsid w:val="00D928CA"/>
    <w:rsid w:val="00D934A7"/>
    <w:rsid w:val="00D934C1"/>
    <w:rsid w:val="00D93AEE"/>
    <w:rsid w:val="00D945BD"/>
    <w:rsid w:val="00D94895"/>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2F0"/>
    <w:rsid w:val="00DA5836"/>
    <w:rsid w:val="00DA7388"/>
    <w:rsid w:val="00DA758A"/>
    <w:rsid w:val="00DB10FC"/>
    <w:rsid w:val="00DB2224"/>
    <w:rsid w:val="00DB3543"/>
    <w:rsid w:val="00DB3909"/>
    <w:rsid w:val="00DB418E"/>
    <w:rsid w:val="00DB5645"/>
    <w:rsid w:val="00DB56D5"/>
    <w:rsid w:val="00DB5B7F"/>
    <w:rsid w:val="00DB6B1E"/>
    <w:rsid w:val="00DB6EAF"/>
    <w:rsid w:val="00DB6EF9"/>
    <w:rsid w:val="00DB704C"/>
    <w:rsid w:val="00DB708C"/>
    <w:rsid w:val="00DB72FB"/>
    <w:rsid w:val="00DB77F2"/>
    <w:rsid w:val="00DB7A20"/>
    <w:rsid w:val="00DB7DFE"/>
    <w:rsid w:val="00DC021E"/>
    <w:rsid w:val="00DC175B"/>
    <w:rsid w:val="00DC22FE"/>
    <w:rsid w:val="00DC252E"/>
    <w:rsid w:val="00DC267C"/>
    <w:rsid w:val="00DC299B"/>
    <w:rsid w:val="00DC43AB"/>
    <w:rsid w:val="00DC470C"/>
    <w:rsid w:val="00DC47FC"/>
    <w:rsid w:val="00DC5234"/>
    <w:rsid w:val="00DC5541"/>
    <w:rsid w:val="00DC5B19"/>
    <w:rsid w:val="00DC5D70"/>
    <w:rsid w:val="00DC5E4B"/>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037"/>
    <w:rsid w:val="00DD240B"/>
    <w:rsid w:val="00DD2DDE"/>
    <w:rsid w:val="00DD4925"/>
    <w:rsid w:val="00DD4A97"/>
    <w:rsid w:val="00DD4B1F"/>
    <w:rsid w:val="00DD4D8D"/>
    <w:rsid w:val="00DD57EA"/>
    <w:rsid w:val="00DD5EE6"/>
    <w:rsid w:val="00DD629B"/>
    <w:rsid w:val="00DD6348"/>
    <w:rsid w:val="00DD688B"/>
    <w:rsid w:val="00DD6E9B"/>
    <w:rsid w:val="00DD7572"/>
    <w:rsid w:val="00DE0892"/>
    <w:rsid w:val="00DE106F"/>
    <w:rsid w:val="00DE20D9"/>
    <w:rsid w:val="00DE20F7"/>
    <w:rsid w:val="00DE2541"/>
    <w:rsid w:val="00DE3AD3"/>
    <w:rsid w:val="00DE49EE"/>
    <w:rsid w:val="00DE5915"/>
    <w:rsid w:val="00DE6806"/>
    <w:rsid w:val="00DE74AA"/>
    <w:rsid w:val="00DE791C"/>
    <w:rsid w:val="00DF0DD3"/>
    <w:rsid w:val="00DF0FA5"/>
    <w:rsid w:val="00DF113E"/>
    <w:rsid w:val="00DF1535"/>
    <w:rsid w:val="00DF2512"/>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7FE"/>
    <w:rsid w:val="00E05A0B"/>
    <w:rsid w:val="00E05ABC"/>
    <w:rsid w:val="00E0627E"/>
    <w:rsid w:val="00E073EE"/>
    <w:rsid w:val="00E07FA0"/>
    <w:rsid w:val="00E10712"/>
    <w:rsid w:val="00E10A07"/>
    <w:rsid w:val="00E11746"/>
    <w:rsid w:val="00E1258B"/>
    <w:rsid w:val="00E1269E"/>
    <w:rsid w:val="00E126FB"/>
    <w:rsid w:val="00E12BD2"/>
    <w:rsid w:val="00E1320F"/>
    <w:rsid w:val="00E13E5D"/>
    <w:rsid w:val="00E14F28"/>
    <w:rsid w:val="00E150C1"/>
    <w:rsid w:val="00E15187"/>
    <w:rsid w:val="00E15679"/>
    <w:rsid w:val="00E16286"/>
    <w:rsid w:val="00E167C8"/>
    <w:rsid w:val="00E1721B"/>
    <w:rsid w:val="00E173D4"/>
    <w:rsid w:val="00E175F7"/>
    <w:rsid w:val="00E175FB"/>
    <w:rsid w:val="00E17991"/>
    <w:rsid w:val="00E17AC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5F94"/>
    <w:rsid w:val="00E3635A"/>
    <w:rsid w:val="00E36A66"/>
    <w:rsid w:val="00E36BA5"/>
    <w:rsid w:val="00E373DC"/>
    <w:rsid w:val="00E37A92"/>
    <w:rsid w:val="00E4047C"/>
    <w:rsid w:val="00E40CDA"/>
    <w:rsid w:val="00E40E34"/>
    <w:rsid w:val="00E41D19"/>
    <w:rsid w:val="00E4207B"/>
    <w:rsid w:val="00E4276C"/>
    <w:rsid w:val="00E42927"/>
    <w:rsid w:val="00E42F43"/>
    <w:rsid w:val="00E43BE3"/>
    <w:rsid w:val="00E44786"/>
    <w:rsid w:val="00E451F0"/>
    <w:rsid w:val="00E460A7"/>
    <w:rsid w:val="00E46630"/>
    <w:rsid w:val="00E46C2E"/>
    <w:rsid w:val="00E46F68"/>
    <w:rsid w:val="00E47747"/>
    <w:rsid w:val="00E477E6"/>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09C2"/>
    <w:rsid w:val="00E612C7"/>
    <w:rsid w:val="00E615E5"/>
    <w:rsid w:val="00E61672"/>
    <w:rsid w:val="00E616E0"/>
    <w:rsid w:val="00E61777"/>
    <w:rsid w:val="00E61FE7"/>
    <w:rsid w:val="00E62A2E"/>
    <w:rsid w:val="00E6382C"/>
    <w:rsid w:val="00E640D9"/>
    <w:rsid w:val="00E64D96"/>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77C5F"/>
    <w:rsid w:val="00E80629"/>
    <w:rsid w:val="00E81E16"/>
    <w:rsid w:val="00E82AFF"/>
    <w:rsid w:val="00E83255"/>
    <w:rsid w:val="00E832C7"/>
    <w:rsid w:val="00E83801"/>
    <w:rsid w:val="00E83C82"/>
    <w:rsid w:val="00E83FE5"/>
    <w:rsid w:val="00E849B4"/>
    <w:rsid w:val="00E84A30"/>
    <w:rsid w:val="00E8597C"/>
    <w:rsid w:val="00E85D87"/>
    <w:rsid w:val="00E8669E"/>
    <w:rsid w:val="00E86831"/>
    <w:rsid w:val="00E86D21"/>
    <w:rsid w:val="00E87E92"/>
    <w:rsid w:val="00E87FD7"/>
    <w:rsid w:val="00E901C7"/>
    <w:rsid w:val="00E908A4"/>
    <w:rsid w:val="00E9095E"/>
    <w:rsid w:val="00E90A83"/>
    <w:rsid w:val="00E91965"/>
    <w:rsid w:val="00E91C62"/>
    <w:rsid w:val="00E9227B"/>
    <w:rsid w:val="00E92978"/>
    <w:rsid w:val="00E94FC9"/>
    <w:rsid w:val="00E96038"/>
    <w:rsid w:val="00E960DE"/>
    <w:rsid w:val="00E966F0"/>
    <w:rsid w:val="00E97451"/>
    <w:rsid w:val="00E9776F"/>
    <w:rsid w:val="00E97E9B"/>
    <w:rsid w:val="00EA0C07"/>
    <w:rsid w:val="00EA0D3F"/>
    <w:rsid w:val="00EA2242"/>
    <w:rsid w:val="00EA282D"/>
    <w:rsid w:val="00EA298E"/>
    <w:rsid w:val="00EA2ACE"/>
    <w:rsid w:val="00EA2D0F"/>
    <w:rsid w:val="00EA33D3"/>
    <w:rsid w:val="00EA3491"/>
    <w:rsid w:val="00EA3502"/>
    <w:rsid w:val="00EA3551"/>
    <w:rsid w:val="00EA35F8"/>
    <w:rsid w:val="00EA44F1"/>
    <w:rsid w:val="00EA46CB"/>
    <w:rsid w:val="00EA4B2B"/>
    <w:rsid w:val="00EA5B9C"/>
    <w:rsid w:val="00EA6FD0"/>
    <w:rsid w:val="00EB041D"/>
    <w:rsid w:val="00EB07E1"/>
    <w:rsid w:val="00EB1D16"/>
    <w:rsid w:val="00EB1F0E"/>
    <w:rsid w:val="00EB2A3E"/>
    <w:rsid w:val="00EB2F9C"/>
    <w:rsid w:val="00EB3AF5"/>
    <w:rsid w:val="00EB401C"/>
    <w:rsid w:val="00EB4184"/>
    <w:rsid w:val="00EB4908"/>
    <w:rsid w:val="00EB4B5C"/>
    <w:rsid w:val="00EB5C8F"/>
    <w:rsid w:val="00EB5DE1"/>
    <w:rsid w:val="00EB6432"/>
    <w:rsid w:val="00EB6536"/>
    <w:rsid w:val="00EB6ED7"/>
    <w:rsid w:val="00EB70D8"/>
    <w:rsid w:val="00EB7168"/>
    <w:rsid w:val="00EB76C0"/>
    <w:rsid w:val="00EC0459"/>
    <w:rsid w:val="00EC063C"/>
    <w:rsid w:val="00EC0B79"/>
    <w:rsid w:val="00EC18E6"/>
    <w:rsid w:val="00EC1E26"/>
    <w:rsid w:val="00EC2766"/>
    <w:rsid w:val="00EC3179"/>
    <w:rsid w:val="00EC38C7"/>
    <w:rsid w:val="00EC44FE"/>
    <w:rsid w:val="00EC4CDD"/>
    <w:rsid w:val="00EC4EAC"/>
    <w:rsid w:val="00EC54D0"/>
    <w:rsid w:val="00EC5C88"/>
    <w:rsid w:val="00EC63C8"/>
    <w:rsid w:val="00EC6692"/>
    <w:rsid w:val="00EC69B6"/>
    <w:rsid w:val="00EC69F1"/>
    <w:rsid w:val="00EC6DCD"/>
    <w:rsid w:val="00EC74F4"/>
    <w:rsid w:val="00EC7E54"/>
    <w:rsid w:val="00ED0DAF"/>
    <w:rsid w:val="00ED1682"/>
    <w:rsid w:val="00ED1D5B"/>
    <w:rsid w:val="00ED24BE"/>
    <w:rsid w:val="00ED2D7D"/>
    <w:rsid w:val="00ED30D4"/>
    <w:rsid w:val="00ED3F77"/>
    <w:rsid w:val="00ED4CC5"/>
    <w:rsid w:val="00ED5D4F"/>
    <w:rsid w:val="00ED6184"/>
    <w:rsid w:val="00ED6583"/>
    <w:rsid w:val="00ED677D"/>
    <w:rsid w:val="00ED6859"/>
    <w:rsid w:val="00ED68A2"/>
    <w:rsid w:val="00ED6AAD"/>
    <w:rsid w:val="00ED6B64"/>
    <w:rsid w:val="00ED78E8"/>
    <w:rsid w:val="00ED79AA"/>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073"/>
    <w:rsid w:val="00EE6092"/>
    <w:rsid w:val="00EE6C05"/>
    <w:rsid w:val="00EE79C1"/>
    <w:rsid w:val="00EE7ABD"/>
    <w:rsid w:val="00EE7AEE"/>
    <w:rsid w:val="00EF0098"/>
    <w:rsid w:val="00EF1181"/>
    <w:rsid w:val="00EF176F"/>
    <w:rsid w:val="00EF17B7"/>
    <w:rsid w:val="00EF2102"/>
    <w:rsid w:val="00EF222C"/>
    <w:rsid w:val="00EF22DB"/>
    <w:rsid w:val="00EF3713"/>
    <w:rsid w:val="00EF3BA5"/>
    <w:rsid w:val="00EF46F5"/>
    <w:rsid w:val="00EF4CCE"/>
    <w:rsid w:val="00EF4E06"/>
    <w:rsid w:val="00EF50B4"/>
    <w:rsid w:val="00EF523C"/>
    <w:rsid w:val="00EF5674"/>
    <w:rsid w:val="00EF5879"/>
    <w:rsid w:val="00EF5AB8"/>
    <w:rsid w:val="00EF5F01"/>
    <w:rsid w:val="00EF64F2"/>
    <w:rsid w:val="00F00F5D"/>
    <w:rsid w:val="00F01350"/>
    <w:rsid w:val="00F0181E"/>
    <w:rsid w:val="00F01BA7"/>
    <w:rsid w:val="00F01C20"/>
    <w:rsid w:val="00F0221A"/>
    <w:rsid w:val="00F027DE"/>
    <w:rsid w:val="00F02940"/>
    <w:rsid w:val="00F02C7B"/>
    <w:rsid w:val="00F03400"/>
    <w:rsid w:val="00F03720"/>
    <w:rsid w:val="00F0399F"/>
    <w:rsid w:val="00F0404F"/>
    <w:rsid w:val="00F044C3"/>
    <w:rsid w:val="00F047F5"/>
    <w:rsid w:val="00F04871"/>
    <w:rsid w:val="00F04BD8"/>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17F78"/>
    <w:rsid w:val="00F20432"/>
    <w:rsid w:val="00F207A9"/>
    <w:rsid w:val="00F20973"/>
    <w:rsid w:val="00F20DED"/>
    <w:rsid w:val="00F2198C"/>
    <w:rsid w:val="00F2216E"/>
    <w:rsid w:val="00F22A0F"/>
    <w:rsid w:val="00F23FC3"/>
    <w:rsid w:val="00F24372"/>
    <w:rsid w:val="00F24458"/>
    <w:rsid w:val="00F2693A"/>
    <w:rsid w:val="00F26FEC"/>
    <w:rsid w:val="00F276A0"/>
    <w:rsid w:val="00F30538"/>
    <w:rsid w:val="00F30A3F"/>
    <w:rsid w:val="00F30CC3"/>
    <w:rsid w:val="00F3185A"/>
    <w:rsid w:val="00F31D35"/>
    <w:rsid w:val="00F32533"/>
    <w:rsid w:val="00F330E6"/>
    <w:rsid w:val="00F337D3"/>
    <w:rsid w:val="00F33B54"/>
    <w:rsid w:val="00F33BC1"/>
    <w:rsid w:val="00F33F7B"/>
    <w:rsid w:val="00F3430B"/>
    <w:rsid w:val="00F343D8"/>
    <w:rsid w:val="00F347D5"/>
    <w:rsid w:val="00F34828"/>
    <w:rsid w:val="00F34F8E"/>
    <w:rsid w:val="00F35238"/>
    <w:rsid w:val="00F35315"/>
    <w:rsid w:val="00F35967"/>
    <w:rsid w:val="00F35DC8"/>
    <w:rsid w:val="00F3731C"/>
    <w:rsid w:val="00F37AD4"/>
    <w:rsid w:val="00F412BA"/>
    <w:rsid w:val="00F417A4"/>
    <w:rsid w:val="00F41E90"/>
    <w:rsid w:val="00F424BF"/>
    <w:rsid w:val="00F42639"/>
    <w:rsid w:val="00F42739"/>
    <w:rsid w:val="00F42EA1"/>
    <w:rsid w:val="00F430F5"/>
    <w:rsid w:val="00F43841"/>
    <w:rsid w:val="00F43B9A"/>
    <w:rsid w:val="00F44347"/>
    <w:rsid w:val="00F44545"/>
    <w:rsid w:val="00F4500C"/>
    <w:rsid w:val="00F45355"/>
    <w:rsid w:val="00F4552B"/>
    <w:rsid w:val="00F45A21"/>
    <w:rsid w:val="00F463C0"/>
    <w:rsid w:val="00F464D8"/>
    <w:rsid w:val="00F46592"/>
    <w:rsid w:val="00F4695F"/>
    <w:rsid w:val="00F46A66"/>
    <w:rsid w:val="00F471B7"/>
    <w:rsid w:val="00F477CA"/>
    <w:rsid w:val="00F47B51"/>
    <w:rsid w:val="00F5065E"/>
    <w:rsid w:val="00F508D6"/>
    <w:rsid w:val="00F516E9"/>
    <w:rsid w:val="00F517C9"/>
    <w:rsid w:val="00F5196C"/>
    <w:rsid w:val="00F51CE7"/>
    <w:rsid w:val="00F52F89"/>
    <w:rsid w:val="00F534C0"/>
    <w:rsid w:val="00F53A4F"/>
    <w:rsid w:val="00F54530"/>
    <w:rsid w:val="00F54641"/>
    <w:rsid w:val="00F54796"/>
    <w:rsid w:val="00F54818"/>
    <w:rsid w:val="00F5482A"/>
    <w:rsid w:val="00F54ABE"/>
    <w:rsid w:val="00F55E0F"/>
    <w:rsid w:val="00F55F2A"/>
    <w:rsid w:val="00F56084"/>
    <w:rsid w:val="00F564C5"/>
    <w:rsid w:val="00F56668"/>
    <w:rsid w:val="00F56BE1"/>
    <w:rsid w:val="00F57D36"/>
    <w:rsid w:val="00F57E6B"/>
    <w:rsid w:val="00F60709"/>
    <w:rsid w:val="00F625CA"/>
    <w:rsid w:val="00F632F4"/>
    <w:rsid w:val="00F6351D"/>
    <w:rsid w:val="00F63901"/>
    <w:rsid w:val="00F649FE"/>
    <w:rsid w:val="00F658E3"/>
    <w:rsid w:val="00F660F3"/>
    <w:rsid w:val="00F665C3"/>
    <w:rsid w:val="00F66787"/>
    <w:rsid w:val="00F66BBA"/>
    <w:rsid w:val="00F66CED"/>
    <w:rsid w:val="00F66DD5"/>
    <w:rsid w:val="00F674C9"/>
    <w:rsid w:val="00F6784F"/>
    <w:rsid w:val="00F67896"/>
    <w:rsid w:val="00F67956"/>
    <w:rsid w:val="00F70590"/>
    <w:rsid w:val="00F718AF"/>
    <w:rsid w:val="00F71DC1"/>
    <w:rsid w:val="00F72606"/>
    <w:rsid w:val="00F72636"/>
    <w:rsid w:val="00F7278D"/>
    <w:rsid w:val="00F72E6A"/>
    <w:rsid w:val="00F7307A"/>
    <w:rsid w:val="00F7313C"/>
    <w:rsid w:val="00F735F2"/>
    <w:rsid w:val="00F73EC2"/>
    <w:rsid w:val="00F74087"/>
    <w:rsid w:val="00F75360"/>
    <w:rsid w:val="00F75454"/>
    <w:rsid w:val="00F75DA0"/>
    <w:rsid w:val="00F76641"/>
    <w:rsid w:val="00F773F7"/>
    <w:rsid w:val="00F777F4"/>
    <w:rsid w:val="00F8027D"/>
    <w:rsid w:val="00F8072C"/>
    <w:rsid w:val="00F80BD6"/>
    <w:rsid w:val="00F81AF6"/>
    <w:rsid w:val="00F81B7E"/>
    <w:rsid w:val="00F81CE7"/>
    <w:rsid w:val="00F8213D"/>
    <w:rsid w:val="00F8299E"/>
    <w:rsid w:val="00F83810"/>
    <w:rsid w:val="00F843F3"/>
    <w:rsid w:val="00F84CA5"/>
    <w:rsid w:val="00F84D52"/>
    <w:rsid w:val="00F850EC"/>
    <w:rsid w:val="00F85B75"/>
    <w:rsid w:val="00F86118"/>
    <w:rsid w:val="00F862AF"/>
    <w:rsid w:val="00F8672E"/>
    <w:rsid w:val="00F86C62"/>
    <w:rsid w:val="00F87794"/>
    <w:rsid w:val="00F8787F"/>
    <w:rsid w:val="00F878BA"/>
    <w:rsid w:val="00F904EB"/>
    <w:rsid w:val="00F90575"/>
    <w:rsid w:val="00F9092B"/>
    <w:rsid w:val="00F90A97"/>
    <w:rsid w:val="00F90B7F"/>
    <w:rsid w:val="00F90B8A"/>
    <w:rsid w:val="00F92150"/>
    <w:rsid w:val="00F92B2C"/>
    <w:rsid w:val="00F93572"/>
    <w:rsid w:val="00F944D9"/>
    <w:rsid w:val="00F94D9D"/>
    <w:rsid w:val="00F951AE"/>
    <w:rsid w:val="00F95546"/>
    <w:rsid w:val="00F9638F"/>
    <w:rsid w:val="00F963EF"/>
    <w:rsid w:val="00F96F02"/>
    <w:rsid w:val="00F9724C"/>
    <w:rsid w:val="00F9770E"/>
    <w:rsid w:val="00FA0009"/>
    <w:rsid w:val="00FA0409"/>
    <w:rsid w:val="00FA0D96"/>
    <w:rsid w:val="00FA0FC5"/>
    <w:rsid w:val="00FA1068"/>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3A3"/>
    <w:rsid w:val="00FB5C60"/>
    <w:rsid w:val="00FB5D4C"/>
    <w:rsid w:val="00FB6826"/>
    <w:rsid w:val="00FB7BCF"/>
    <w:rsid w:val="00FC06F7"/>
    <w:rsid w:val="00FC0717"/>
    <w:rsid w:val="00FC0EA4"/>
    <w:rsid w:val="00FC156B"/>
    <w:rsid w:val="00FC197B"/>
    <w:rsid w:val="00FC1AC4"/>
    <w:rsid w:val="00FC24B3"/>
    <w:rsid w:val="00FC269E"/>
    <w:rsid w:val="00FC281E"/>
    <w:rsid w:val="00FC31AA"/>
    <w:rsid w:val="00FC33F4"/>
    <w:rsid w:val="00FC352A"/>
    <w:rsid w:val="00FC3EC7"/>
    <w:rsid w:val="00FC4484"/>
    <w:rsid w:val="00FC46B5"/>
    <w:rsid w:val="00FC4E6F"/>
    <w:rsid w:val="00FC5434"/>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242"/>
    <w:rsid w:val="00FF0746"/>
    <w:rsid w:val="00FF0958"/>
    <w:rsid w:val="00FF1F18"/>
    <w:rsid w:val="00FF1F8E"/>
    <w:rsid w:val="00FF222F"/>
    <w:rsid w:val="00FF254F"/>
    <w:rsid w:val="00FF34CD"/>
    <w:rsid w:val="00FF3C78"/>
    <w:rsid w:val="00FF3D8E"/>
    <w:rsid w:val="00FF4819"/>
    <w:rsid w:val="00FF4AFD"/>
    <w:rsid w:val="00FF5189"/>
    <w:rsid w:val="00FF544C"/>
    <w:rsid w:val="00FF5DA2"/>
    <w:rsid w:val="00FF5F06"/>
    <w:rsid w:val="00FF6A6E"/>
    <w:rsid w:val="00FF6FB2"/>
    <w:rsid w:val="00FF7B8C"/>
    <w:rsid w:val="00FF7D0F"/>
    <w:rsid w:val="01B07218"/>
    <w:rsid w:val="046A1367"/>
    <w:rsid w:val="06815FE4"/>
    <w:rsid w:val="0EBB0D4E"/>
    <w:rsid w:val="0F975909"/>
    <w:rsid w:val="136B0C9A"/>
    <w:rsid w:val="14525804"/>
    <w:rsid w:val="15296217"/>
    <w:rsid w:val="1D2208EC"/>
    <w:rsid w:val="208F55C6"/>
    <w:rsid w:val="209A7AA4"/>
    <w:rsid w:val="22232378"/>
    <w:rsid w:val="22CB2D3E"/>
    <w:rsid w:val="2FB6310D"/>
    <w:rsid w:val="30A853C0"/>
    <w:rsid w:val="311D0D4C"/>
    <w:rsid w:val="367F1D7E"/>
    <w:rsid w:val="374A0D9C"/>
    <w:rsid w:val="392F4087"/>
    <w:rsid w:val="3A8D2D9B"/>
    <w:rsid w:val="3E504E7C"/>
    <w:rsid w:val="41F967A3"/>
    <w:rsid w:val="4488469B"/>
    <w:rsid w:val="4876299C"/>
    <w:rsid w:val="4898123A"/>
    <w:rsid w:val="48E01243"/>
    <w:rsid w:val="49042C8A"/>
    <w:rsid w:val="4C9255E7"/>
    <w:rsid w:val="4D0E1F81"/>
    <w:rsid w:val="505C63D6"/>
    <w:rsid w:val="56A11DEC"/>
    <w:rsid w:val="58C72118"/>
    <w:rsid w:val="5BA109BC"/>
    <w:rsid w:val="5BBC2C15"/>
    <w:rsid w:val="5E3C1FBD"/>
    <w:rsid w:val="61193954"/>
    <w:rsid w:val="61B11BBB"/>
    <w:rsid w:val="631D4323"/>
    <w:rsid w:val="67FC422D"/>
    <w:rsid w:val="69661E00"/>
    <w:rsid w:val="6AB55764"/>
    <w:rsid w:val="6FDA3651"/>
    <w:rsid w:val="72233B0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fillcolor="white">
      <v:fill color="white"/>
    </o:shapedefaults>
    <o:shapelayout v:ext="edit">
      <o:idmap v:ext="edit" data="2"/>
    </o:shapelayout>
  </w:shapeDefaults>
  <w:decimalSymbol w:val="."/>
  <w:listSeparator w:val=","/>
  <w14:docId w14:val="27D67E36"/>
  <w15:docId w15:val="{9560B4A1-BCCB-4B24-BB24-F5D68D02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1"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uiPriority="0" w:unhideWhenUsed="1" w:qFormat="1"/>
    <w:lsdException w:name="footnote text" w:uiPriority="0" w:unhideWhenUsed="1" w:qFormat="1"/>
    <w:lsdException w:name="annotation text" w:uiPriority="0" w:qFormat="1"/>
    <w:lsdException w:name="header" w:uiPriority="0" w:unhideWhenUsed="1" w:qFormat="1"/>
    <w:lsdException w:name="footer" w:uiPriority="0"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0"/>
    <w:qFormat/>
    <w:pPr>
      <w:keepNext/>
      <w:outlineLvl w:val="0"/>
    </w:pPr>
    <w:rPr>
      <w:rFonts w:ascii="楷体_GB2312" w:eastAsia="楷体_GB2312"/>
      <w:sz w:val="28"/>
      <w:szCs w:val="20"/>
    </w:rPr>
  </w:style>
  <w:style w:type="paragraph" w:styleId="2">
    <w:name w:val="heading 2"/>
    <w:basedOn w:val="a"/>
    <w:next w:val="a"/>
    <w:link w:val="22"/>
    <w:uiPriority w:val="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qFormat/>
    <w:pPr>
      <w:keepNext/>
      <w:keepLines/>
      <w:spacing w:before="260" w:after="260" w:line="416" w:lineRule="auto"/>
      <w:outlineLvl w:val="2"/>
    </w:pPr>
    <w:rPr>
      <w:b/>
      <w:sz w:val="32"/>
      <w:szCs w:val="20"/>
    </w:rPr>
  </w:style>
  <w:style w:type="paragraph" w:styleId="4">
    <w:name w:val="heading 4"/>
    <w:basedOn w:val="a"/>
    <w:next w:val="a"/>
    <w:link w:val="40"/>
    <w:uiPriority w:val="1"/>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style>
  <w:style w:type="paragraph" w:styleId="20">
    <w:name w:val="List Number 2"/>
    <w:basedOn w:val="a"/>
    <w:unhideWhenUsed/>
    <w:qFormat/>
    <w:pPr>
      <w:tabs>
        <w:tab w:val="left" w:pos="425"/>
        <w:tab w:val="left" w:pos="567"/>
      </w:tabs>
      <w:adjustRightInd w:val="0"/>
      <w:spacing w:line="300" w:lineRule="auto"/>
      <w:ind w:left="425" w:hanging="425"/>
    </w:pPr>
    <w:rPr>
      <w:kern w:val="0"/>
      <w:sz w:val="28"/>
      <w:szCs w:val="20"/>
    </w:rPr>
  </w:style>
  <w:style w:type="paragraph" w:styleId="a5">
    <w:name w:val="Note Heading"/>
    <w:basedOn w:val="a"/>
    <w:next w:val="a"/>
    <w:link w:val="11"/>
    <w:qFormat/>
    <w:pPr>
      <w:jc w:val="center"/>
    </w:pPr>
    <w:rPr>
      <w:rFonts w:asciiTheme="minorHAnsi" w:eastAsiaTheme="minorEastAsia" w:hAnsiTheme="minorHAnsi" w:cstheme="minorBidi"/>
    </w:rPr>
  </w:style>
  <w:style w:type="paragraph" w:styleId="81">
    <w:name w:val="index 8"/>
    <w:basedOn w:val="a"/>
    <w:next w:val="a"/>
    <w:qFormat/>
    <w:pPr>
      <w:ind w:left="1680" w:hanging="210"/>
      <w:jc w:val="left"/>
    </w:pPr>
    <w:rPr>
      <w:rFonts w:ascii="Calibri" w:hAnsi="Calibri"/>
      <w:sz w:val="20"/>
      <w:szCs w:val="20"/>
    </w:rPr>
  </w:style>
  <w:style w:type="paragraph" w:styleId="a6">
    <w:name w:val="List Number"/>
    <w:basedOn w:val="a7"/>
    <w:qFormat/>
    <w:pPr>
      <w:widowControl/>
      <w:spacing w:before="120" w:after="240" w:line="240" w:lineRule="atLeast"/>
      <w:ind w:left="720" w:right="720" w:firstLineChars="0" w:hanging="360"/>
    </w:pPr>
    <w:rPr>
      <w:rFonts w:ascii="宋体" w:hAnsi="Garamond"/>
      <w:spacing w:val="-5"/>
      <w:kern w:val="0"/>
      <w:sz w:val="24"/>
      <w:szCs w:val="20"/>
    </w:rPr>
  </w:style>
  <w:style w:type="paragraph" w:styleId="a7">
    <w:name w:val="List"/>
    <w:basedOn w:val="a"/>
    <w:qFormat/>
    <w:pPr>
      <w:ind w:left="200" w:hangingChars="200" w:hanging="200"/>
    </w:pPr>
  </w:style>
  <w:style w:type="paragraph" w:styleId="a8">
    <w:name w:val="caption"/>
    <w:basedOn w:val="a"/>
    <w:next w:val="a"/>
    <w:link w:val="a9"/>
    <w:qFormat/>
    <w:rPr>
      <w:rFonts w:ascii="Cambria" w:eastAsia="黑体" w:hAnsi="Cambria" w:cstheme="minorBidi"/>
      <w:szCs w:val="22"/>
    </w:rPr>
  </w:style>
  <w:style w:type="paragraph" w:styleId="51">
    <w:name w:val="index 5"/>
    <w:basedOn w:val="a"/>
    <w:next w:val="a"/>
    <w:qFormat/>
    <w:pPr>
      <w:ind w:left="1050" w:hanging="210"/>
      <w:jc w:val="left"/>
    </w:pPr>
    <w:rPr>
      <w:rFonts w:ascii="Calibri" w:hAnsi="Calibri"/>
      <w:sz w:val="20"/>
      <w:szCs w:val="20"/>
    </w:rPr>
  </w:style>
  <w:style w:type="paragraph" w:styleId="aa">
    <w:name w:val="List Bullet"/>
    <w:basedOn w:val="a"/>
    <w:uiPriority w:val="99"/>
    <w:unhideWhenUsed/>
    <w:qFormat/>
    <w:pPr>
      <w:tabs>
        <w:tab w:val="left" w:pos="360"/>
      </w:tabs>
      <w:ind w:left="1236" w:hanging="1236"/>
      <w:contextualSpacing/>
    </w:pPr>
    <w:rPr>
      <w:rFonts w:ascii="Calibri" w:hAnsi="Calibri"/>
      <w:szCs w:val="22"/>
    </w:rPr>
  </w:style>
  <w:style w:type="paragraph" w:styleId="ab">
    <w:name w:val="Document Map"/>
    <w:basedOn w:val="a"/>
    <w:link w:val="ac"/>
    <w:uiPriority w:val="99"/>
    <w:qFormat/>
    <w:rPr>
      <w:rFonts w:ascii="宋体" w:eastAsiaTheme="minorEastAsia" w:hAnsiTheme="minorHAnsi" w:cstheme="minorBidi"/>
      <w:sz w:val="18"/>
      <w:szCs w:val="18"/>
    </w:rPr>
  </w:style>
  <w:style w:type="paragraph" w:styleId="ad">
    <w:name w:val="annotation text"/>
    <w:basedOn w:val="a"/>
    <w:link w:val="ae"/>
    <w:qFormat/>
    <w:pPr>
      <w:jc w:val="left"/>
    </w:pPr>
    <w:rPr>
      <w:rFonts w:ascii="Calibri" w:eastAsiaTheme="minorEastAsia" w:hAnsi="Calibri" w:cstheme="minorBidi"/>
      <w:szCs w:val="22"/>
    </w:rPr>
  </w:style>
  <w:style w:type="paragraph" w:styleId="61">
    <w:name w:val="index 6"/>
    <w:basedOn w:val="a"/>
    <w:next w:val="a"/>
    <w:qFormat/>
    <w:pPr>
      <w:ind w:left="1260" w:hanging="210"/>
      <w:jc w:val="left"/>
    </w:pPr>
    <w:rPr>
      <w:rFonts w:ascii="Calibri" w:hAnsi="Calibri"/>
      <w:sz w:val="20"/>
      <w:szCs w:val="20"/>
    </w:rPr>
  </w:style>
  <w:style w:type="paragraph" w:styleId="af">
    <w:name w:val="Salutation"/>
    <w:basedOn w:val="a"/>
    <w:next w:val="a"/>
    <w:link w:val="af0"/>
    <w:unhideWhenUsed/>
    <w:qFormat/>
    <w:pPr>
      <w:spacing w:line="500" w:lineRule="exact"/>
      <w:ind w:firstLineChars="200" w:firstLine="560"/>
    </w:pPr>
    <w:rPr>
      <w:rFonts w:ascii="Arial" w:eastAsia="方正仿宋_GBK" w:hAnsi="Arial" w:cs="Arial"/>
      <w:szCs w:val="22"/>
    </w:rPr>
  </w:style>
  <w:style w:type="paragraph" w:styleId="30">
    <w:name w:val="Body Text 3"/>
    <w:basedOn w:val="a"/>
    <w:link w:val="31"/>
    <w:qFormat/>
    <w:rPr>
      <w:rFonts w:ascii="仿宋_GB2312" w:eastAsia="仿宋_GB2312" w:hAnsi="Arial" w:cstheme="minorBidi"/>
      <w:sz w:val="32"/>
      <w:szCs w:val="22"/>
    </w:rPr>
  </w:style>
  <w:style w:type="paragraph" w:styleId="33">
    <w:name w:val="List Bullet 3"/>
    <w:basedOn w:val="a"/>
    <w:uiPriority w:val="99"/>
    <w:unhideWhenUsed/>
    <w:qFormat/>
    <w:pPr>
      <w:tabs>
        <w:tab w:val="left" w:pos="1200"/>
      </w:tabs>
      <w:ind w:left="1236" w:hanging="1236"/>
      <w:contextualSpacing/>
    </w:pPr>
  </w:style>
  <w:style w:type="paragraph" w:styleId="af1">
    <w:name w:val="Body Text"/>
    <w:basedOn w:val="a"/>
    <w:link w:val="af2"/>
    <w:qFormat/>
    <w:rPr>
      <w:rFonts w:ascii="楷体_GB2312" w:eastAsia="楷体_GB2312" w:hAnsi="Arial" w:cstheme="minorBidi"/>
      <w:sz w:val="28"/>
      <w:szCs w:val="22"/>
    </w:rPr>
  </w:style>
  <w:style w:type="paragraph" w:styleId="af3">
    <w:name w:val="Body Text Indent"/>
    <w:basedOn w:val="a"/>
    <w:link w:val="af4"/>
    <w:qFormat/>
    <w:pPr>
      <w:ind w:firstLine="645"/>
    </w:pPr>
    <w:rPr>
      <w:rFonts w:ascii="楷体_GB2312" w:eastAsia="楷体_GB2312" w:hAnsiTheme="minorHAnsi" w:cstheme="minorBidi"/>
      <w:sz w:val="32"/>
      <w:szCs w:val="22"/>
    </w:rPr>
  </w:style>
  <w:style w:type="paragraph" w:styleId="34">
    <w:name w:val="List Number 3"/>
    <w:basedOn w:val="a"/>
    <w:qFormat/>
    <w:pPr>
      <w:tabs>
        <w:tab w:val="left" w:pos="1200"/>
      </w:tabs>
      <w:ind w:left="720" w:hanging="720"/>
    </w:pPr>
  </w:style>
  <w:style w:type="paragraph" w:styleId="21">
    <w:name w:val="List 2"/>
    <w:basedOn w:val="a"/>
    <w:unhideWhenUsed/>
    <w:qFormat/>
    <w:pPr>
      <w:spacing w:line="500" w:lineRule="exact"/>
      <w:ind w:leftChars="200" w:left="100" w:hangingChars="200" w:hanging="200"/>
    </w:pPr>
    <w:rPr>
      <w:rFonts w:ascii="Arial" w:eastAsia="仿宋" w:hAnsi="Arial" w:cs="Arial"/>
      <w:sz w:val="28"/>
    </w:rPr>
  </w:style>
  <w:style w:type="paragraph" w:styleId="af5">
    <w:name w:val="Block Text"/>
    <w:basedOn w:val="a"/>
    <w:qFormat/>
    <w:pPr>
      <w:ind w:leftChars="300" w:left="630" w:rightChars="300" w:right="630"/>
      <w:jc w:val="center"/>
    </w:pPr>
    <w:rPr>
      <w:rFonts w:ascii="宋体"/>
      <w:b/>
      <w:sz w:val="32"/>
    </w:rPr>
  </w:style>
  <w:style w:type="paragraph" w:styleId="23">
    <w:name w:val="List Bullet 2"/>
    <w:basedOn w:val="a"/>
    <w:qFormat/>
    <w:pPr>
      <w:tabs>
        <w:tab w:val="left" w:pos="780"/>
      </w:tabs>
      <w:ind w:left="1236" w:hanging="1236"/>
    </w:pPr>
  </w:style>
  <w:style w:type="paragraph" w:styleId="HTML">
    <w:name w:val="HTML Address"/>
    <w:basedOn w:val="a"/>
    <w:link w:val="HTML1"/>
    <w:qFormat/>
    <w:rPr>
      <w:rFonts w:asciiTheme="minorHAnsi" w:eastAsiaTheme="minorEastAsia" w:hAnsiTheme="minorHAnsi" w:cstheme="minorBidi"/>
      <w:i/>
      <w:iCs/>
    </w:rPr>
  </w:style>
  <w:style w:type="paragraph" w:styleId="41">
    <w:name w:val="index 4"/>
    <w:basedOn w:val="a"/>
    <w:next w:val="a"/>
    <w:unhideWhenUsed/>
    <w:qFormat/>
    <w:pPr>
      <w:ind w:leftChars="600" w:left="600"/>
    </w:pPr>
  </w:style>
  <w:style w:type="paragraph" w:styleId="TOC3">
    <w:name w:val="toc 3"/>
    <w:basedOn w:val="a"/>
    <w:next w:val="a"/>
    <w:uiPriority w:val="39"/>
    <w:semiHidden/>
    <w:unhideWhenUsed/>
    <w:qFormat/>
    <w:pPr>
      <w:ind w:leftChars="400" w:left="840"/>
    </w:pPr>
  </w:style>
  <w:style w:type="paragraph" w:styleId="af6">
    <w:name w:val="Plain Text"/>
    <w:basedOn w:val="a"/>
    <w:link w:val="af7"/>
    <w:qFormat/>
    <w:rPr>
      <w:rFonts w:ascii="宋体" w:eastAsiaTheme="minorEastAsia" w:hAnsi="Courier New" w:cs="Courier New"/>
      <w:szCs w:val="21"/>
    </w:rPr>
  </w:style>
  <w:style w:type="paragraph" w:styleId="52">
    <w:name w:val="List Bullet 5"/>
    <w:basedOn w:val="a"/>
    <w:qFormat/>
    <w:pPr>
      <w:adjustRightInd w:val="0"/>
      <w:spacing w:line="312" w:lineRule="atLeast"/>
      <w:textAlignment w:val="baseline"/>
    </w:pPr>
    <w:rPr>
      <w:kern w:val="0"/>
      <w:szCs w:val="20"/>
    </w:rPr>
  </w:style>
  <w:style w:type="paragraph" w:styleId="35">
    <w:name w:val="index 3"/>
    <w:basedOn w:val="a"/>
    <w:next w:val="a"/>
    <w:qFormat/>
    <w:pPr>
      <w:ind w:left="630" w:hanging="210"/>
      <w:jc w:val="left"/>
    </w:pPr>
    <w:rPr>
      <w:rFonts w:ascii="Calibri" w:hAnsi="Calibri"/>
      <w:sz w:val="20"/>
      <w:szCs w:val="20"/>
    </w:rPr>
  </w:style>
  <w:style w:type="paragraph" w:styleId="af8">
    <w:name w:val="Date"/>
    <w:basedOn w:val="a"/>
    <w:next w:val="a"/>
    <w:link w:val="af9"/>
    <w:qFormat/>
    <w:pPr>
      <w:ind w:leftChars="2500" w:left="100"/>
    </w:pPr>
    <w:rPr>
      <w:rFonts w:ascii="仿宋_GB2312" w:eastAsia="仿宋_GB2312" w:hAnsiTheme="minorHAnsi" w:cstheme="minorBidi"/>
      <w:b/>
      <w:sz w:val="36"/>
    </w:rPr>
  </w:style>
  <w:style w:type="paragraph" w:styleId="24">
    <w:name w:val="Body Text Indent 2"/>
    <w:basedOn w:val="a"/>
    <w:link w:val="25"/>
    <w:qFormat/>
    <w:pPr>
      <w:spacing w:line="520" w:lineRule="exact"/>
      <w:ind w:firstLineChars="200" w:firstLine="560"/>
    </w:pPr>
    <w:rPr>
      <w:rFonts w:ascii="楷体_GB2312" w:eastAsia="楷体_GB2312" w:hAnsiTheme="minorHAnsi" w:cstheme="minorBidi"/>
      <w:sz w:val="28"/>
      <w:szCs w:val="28"/>
    </w:rPr>
  </w:style>
  <w:style w:type="paragraph" w:styleId="afa">
    <w:name w:val="endnote text"/>
    <w:basedOn w:val="a"/>
    <w:link w:val="afb"/>
    <w:qFormat/>
    <w:pPr>
      <w:snapToGrid w:val="0"/>
      <w:jc w:val="left"/>
    </w:pPr>
    <w:rPr>
      <w:rFonts w:asciiTheme="minorHAnsi" w:eastAsiaTheme="minorEastAsia" w:hAnsiTheme="minorHAnsi" w:cstheme="minorBidi"/>
      <w:lang w:val="zh-CN"/>
    </w:rPr>
  </w:style>
  <w:style w:type="paragraph" w:styleId="afc">
    <w:name w:val="Balloon Text"/>
    <w:basedOn w:val="a"/>
    <w:link w:val="afd"/>
    <w:qFormat/>
    <w:rPr>
      <w:rFonts w:asciiTheme="minorHAnsi" w:eastAsiaTheme="minorEastAsia" w:hAnsiTheme="minorHAnsi" w:cstheme="minorBidi"/>
      <w:sz w:val="18"/>
      <w:szCs w:val="18"/>
    </w:rPr>
  </w:style>
  <w:style w:type="paragraph" w:styleId="afe">
    <w:name w:val="footer"/>
    <w:basedOn w:val="a"/>
    <w:link w:val="26"/>
    <w:unhideWhenUsed/>
    <w:qFormat/>
    <w:pPr>
      <w:tabs>
        <w:tab w:val="center" w:pos="4153"/>
        <w:tab w:val="right" w:pos="8306"/>
      </w:tabs>
      <w:snapToGrid w:val="0"/>
      <w:jc w:val="left"/>
    </w:pPr>
    <w:rPr>
      <w:sz w:val="18"/>
      <w:szCs w:val="18"/>
    </w:rPr>
  </w:style>
  <w:style w:type="paragraph" w:styleId="aff">
    <w:name w:val="header"/>
    <w:basedOn w:val="a"/>
    <w:link w:val="27"/>
    <w:unhideWhenUsed/>
    <w:qFormat/>
    <w:pPr>
      <w:pBdr>
        <w:bottom w:val="single" w:sz="6" w:space="1" w:color="auto"/>
      </w:pBdr>
      <w:tabs>
        <w:tab w:val="center" w:pos="4153"/>
        <w:tab w:val="right" w:pos="8306"/>
      </w:tabs>
      <w:snapToGrid w:val="0"/>
      <w:jc w:val="center"/>
    </w:pPr>
    <w:rPr>
      <w:sz w:val="18"/>
      <w:szCs w:val="18"/>
    </w:rPr>
  </w:style>
  <w:style w:type="paragraph" w:styleId="aff0">
    <w:name w:val="index heading"/>
    <w:basedOn w:val="a"/>
    <w:next w:val="12"/>
    <w:unhideWhenUsed/>
    <w:qFormat/>
    <w:pPr>
      <w:spacing w:line="300" w:lineRule="auto"/>
    </w:pPr>
    <w:rPr>
      <w:rFonts w:eastAsia="楷体_GB2312"/>
      <w:sz w:val="24"/>
    </w:rPr>
  </w:style>
  <w:style w:type="paragraph" w:styleId="12">
    <w:name w:val="index 1"/>
    <w:basedOn w:val="a"/>
    <w:next w:val="a"/>
    <w:unhideWhenUsed/>
    <w:qFormat/>
  </w:style>
  <w:style w:type="paragraph" w:styleId="aff1">
    <w:name w:val="Subtitle"/>
    <w:basedOn w:val="a"/>
    <w:next w:val="a"/>
    <w:link w:val="aff2"/>
    <w:qFormat/>
    <w:pPr>
      <w:spacing w:before="240" w:after="60" w:line="312" w:lineRule="auto"/>
      <w:jc w:val="center"/>
      <w:outlineLvl w:val="1"/>
    </w:pPr>
    <w:rPr>
      <w:rFonts w:asciiTheme="minorHAnsi" w:eastAsiaTheme="minorEastAsia" w:hAnsiTheme="minorHAnsi" w:cstheme="minorBidi"/>
      <w:b/>
      <w:bCs/>
      <w:kern w:val="28"/>
      <w:sz w:val="32"/>
      <w:szCs w:val="32"/>
    </w:rPr>
  </w:style>
  <w:style w:type="paragraph" w:styleId="aff3">
    <w:name w:val="footnote text"/>
    <w:basedOn w:val="a"/>
    <w:link w:val="13"/>
    <w:unhideWhenUsed/>
    <w:qFormat/>
    <w:pPr>
      <w:snapToGrid w:val="0"/>
      <w:jc w:val="left"/>
    </w:pPr>
    <w:rPr>
      <w:rFonts w:ascii="Calibri" w:eastAsiaTheme="minorEastAsia" w:hAnsi="Calibri" w:cstheme="minorBidi"/>
      <w:sz w:val="18"/>
      <w:szCs w:val="18"/>
    </w:rPr>
  </w:style>
  <w:style w:type="paragraph" w:styleId="36">
    <w:name w:val="Body Text Indent 3"/>
    <w:basedOn w:val="a"/>
    <w:link w:val="37"/>
    <w:qFormat/>
    <w:pPr>
      <w:ind w:left="520" w:firstLine="425"/>
      <w:jc w:val="center"/>
    </w:pPr>
    <w:rPr>
      <w:rFonts w:ascii="方正行楷简体" w:eastAsia="方正行楷简体" w:hAnsi="Arial" w:cstheme="minorBidi"/>
      <w:sz w:val="36"/>
      <w:szCs w:val="22"/>
    </w:rPr>
  </w:style>
  <w:style w:type="paragraph" w:styleId="71">
    <w:name w:val="index 7"/>
    <w:basedOn w:val="a"/>
    <w:next w:val="a"/>
    <w:qFormat/>
    <w:pPr>
      <w:ind w:left="1470" w:hanging="210"/>
      <w:jc w:val="left"/>
    </w:pPr>
    <w:rPr>
      <w:rFonts w:ascii="Calibri" w:hAnsi="Calibri"/>
      <w:sz w:val="20"/>
      <w:szCs w:val="20"/>
    </w:rPr>
  </w:style>
  <w:style w:type="paragraph" w:styleId="91">
    <w:name w:val="index 9"/>
    <w:basedOn w:val="a"/>
    <w:next w:val="a"/>
    <w:qFormat/>
    <w:pPr>
      <w:ind w:left="1890" w:hanging="210"/>
      <w:jc w:val="left"/>
    </w:pPr>
    <w:rPr>
      <w:rFonts w:ascii="Calibri" w:hAnsi="Calibri"/>
      <w:sz w:val="20"/>
      <w:szCs w:val="20"/>
    </w:rPr>
  </w:style>
  <w:style w:type="paragraph" w:styleId="aff4">
    <w:name w:val="table of figures"/>
    <w:basedOn w:val="a"/>
    <w:next w:val="a"/>
    <w:unhideWhenUsed/>
    <w:qFormat/>
    <w:pPr>
      <w:spacing w:line="500" w:lineRule="exact"/>
      <w:ind w:left="420" w:firstLineChars="200" w:hanging="420"/>
      <w:jc w:val="left"/>
    </w:pPr>
    <w:rPr>
      <w:rFonts w:ascii="Calibri" w:eastAsia="仿宋" w:hAnsi="Calibri"/>
      <w:smallCaps/>
      <w:sz w:val="20"/>
      <w:szCs w:val="20"/>
    </w:rPr>
  </w:style>
  <w:style w:type="paragraph" w:styleId="TOC2">
    <w:name w:val="toc 2"/>
    <w:basedOn w:val="a"/>
    <w:next w:val="a"/>
    <w:uiPriority w:val="39"/>
    <w:semiHidden/>
    <w:unhideWhenUsed/>
    <w:qFormat/>
    <w:pPr>
      <w:ind w:leftChars="200" w:left="420"/>
    </w:pPr>
  </w:style>
  <w:style w:type="paragraph" w:styleId="TOC9">
    <w:name w:val="toc 9"/>
    <w:basedOn w:val="a"/>
    <w:next w:val="a"/>
    <w:uiPriority w:val="39"/>
    <w:semiHidden/>
    <w:unhideWhenUsed/>
    <w:qFormat/>
    <w:pPr>
      <w:ind w:leftChars="1600" w:left="3360"/>
    </w:pPr>
  </w:style>
  <w:style w:type="paragraph" w:styleId="28">
    <w:name w:val="Body Text 2"/>
    <w:basedOn w:val="a"/>
    <w:link w:val="29"/>
    <w:qFormat/>
    <w:pPr>
      <w:spacing w:after="120" w:line="480" w:lineRule="auto"/>
    </w:pPr>
    <w:rPr>
      <w:rFonts w:asciiTheme="minorHAnsi" w:eastAsiaTheme="minorEastAsia" w:hAnsiTheme="minorHAnsi" w:cstheme="minorBidi"/>
    </w:rPr>
  </w:style>
  <w:style w:type="paragraph" w:styleId="HTML0">
    <w:name w:val="HTML Preformatted"/>
    <w:basedOn w:val="a"/>
    <w:link w:val="HTML10"/>
    <w:qFormat/>
    <w:rPr>
      <w:rFonts w:ascii="Courier New" w:eastAsiaTheme="minorEastAsia" w:hAnsi="Courier New" w:cs="Courier New"/>
      <w:szCs w:val="22"/>
    </w:rPr>
  </w:style>
  <w:style w:type="paragraph" w:styleId="aff5">
    <w:name w:val="Normal (Web)"/>
    <w:basedOn w:val="a"/>
    <w:link w:val="aff6"/>
    <w:qFormat/>
    <w:pPr>
      <w:widowControl/>
      <w:spacing w:before="100" w:beforeAutospacing="1" w:after="100" w:afterAutospacing="1"/>
      <w:jc w:val="left"/>
    </w:pPr>
    <w:rPr>
      <w:rFonts w:ascii="宋体" w:eastAsiaTheme="minorEastAsia" w:hAnsi="宋体" w:cs="宋体"/>
      <w:color w:val="000000"/>
      <w:sz w:val="24"/>
    </w:rPr>
  </w:style>
  <w:style w:type="paragraph" w:styleId="2a">
    <w:name w:val="index 2"/>
    <w:basedOn w:val="a"/>
    <w:next w:val="a"/>
    <w:qFormat/>
    <w:pPr>
      <w:ind w:left="420" w:hanging="210"/>
      <w:jc w:val="left"/>
    </w:pPr>
    <w:rPr>
      <w:rFonts w:ascii="Calibri" w:hAnsi="Calibri"/>
      <w:sz w:val="20"/>
      <w:szCs w:val="20"/>
    </w:rPr>
  </w:style>
  <w:style w:type="paragraph" w:styleId="aff7">
    <w:name w:val="Title"/>
    <w:basedOn w:val="a"/>
    <w:next w:val="a"/>
    <w:link w:val="aff8"/>
    <w:uiPriority w:val="10"/>
    <w:qFormat/>
    <w:pPr>
      <w:spacing w:before="240" w:after="60"/>
      <w:jc w:val="center"/>
      <w:outlineLvl w:val="0"/>
    </w:pPr>
    <w:rPr>
      <w:rFonts w:ascii="Cambria" w:eastAsiaTheme="minorEastAsia" w:hAnsi="Cambria" w:cstheme="minorBidi"/>
      <w:b/>
      <w:bCs/>
      <w:sz w:val="32"/>
      <w:szCs w:val="32"/>
    </w:rPr>
  </w:style>
  <w:style w:type="paragraph" w:styleId="aff9">
    <w:name w:val="annotation subject"/>
    <w:basedOn w:val="ad"/>
    <w:next w:val="ad"/>
    <w:link w:val="affa"/>
    <w:uiPriority w:val="99"/>
    <w:qFormat/>
    <w:rPr>
      <w:b/>
      <w:bCs/>
    </w:rPr>
  </w:style>
  <w:style w:type="paragraph" w:styleId="affb">
    <w:name w:val="Body Text First Indent"/>
    <w:basedOn w:val="af1"/>
    <w:link w:val="affc"/>
    <w:semiHidden/>
    <w:unhideWhenUsed/>
    <w:qFormat/>
    <w:pPr>
      <w:spacing w:after="120"/>
      <w:ind w:firstLineChars="100" w:firstLine="420"/>
    </w:pPr>
    <w:rPr>
      <w:rFonts w:ascii="Arial" w:eastAsiaTheme="minorEastAsia"/>
      <w:sz w:val="21"/>
      <w:szCs w:val="21"/>
    </w:rPr>
  </w:style>
  <w:style w:type="paragraph" w:styleId="2b">
    <w:name w:val="Body Text First Indent 2"/>
    <w:basedOn w:val="af3"/>
    <w:link w:val="2c"/>
    <w:semiHidden/>
    <w:unhideWhenUsed/>
    <w:qFormat/>
    <w:pPr>
      <w:spacing w:after="120"/>
      <w:ind w:leftChars="200" w:left="420" w:firstLineChars="200" w:firstLine="420"/>
    </w:pPr>
    <w:rPr>
      <w:rFonts w:ascii="Arial" w:eastAsia="方正仿宋_GBK" w:hAnsi="Arial" w:cs="Arial"/>
      <w:sz w:val="21"/>
      <w:szCs w:val="24"/>
    </w:rPr>
  </w:style>
  <w:style w:type="table" w:styleId="affd">
    <w:name w:val="Table Grid"/>
    <w:basedOn w:val="a2"/>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e">
    <w:name w:val="Table Theme"/>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
    <w:name w:val="Table Elegant"/>
    <w:basedOn w:val="a2"/>
    <w:unhideWhenUsed/>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l2br w:val="nil"/>
          <w:tr2bl w:val="nil"/>
        </w:tcBorders>
      </w:tcPr>
    </w:tblStylePr>
  </w:style>
  <w:style w:type="character" w:styleId="afff0">
    <w:name w:val="Strong"/>
    <w:qFormat/>
    <w:rPr>
      <w:b/>
      <w:bCs/>
    </w:rPr>
  </w:style>
  <w:style w:type="character" w:styleId="afff1">
    <w:name w:val="endnote reference"/>
    <w:qFormat/>
    <w:rPr>
      <w:vertAlign w:val="superscript"/>
    </w:rPr>
  </w:style>
  <w:style w:type="character" w:styleId="afff2">
    <w:name w:val="page number"/>
    <w:basedOn w:val="a1"/>
    <w:qFormat/>
  </w:style>
  <w:style w:type="character" w:styleId="afff3">
    <w:name w:val="FollowedHyperlink"/>
    <w:basedOn w:val="a1"/>
    <w:uiPriority w:val="99"/>
    <w:semiHidden/>
    <w:unhideWhenUsed/>
    <w:qFormat/>
    <w:rPr>
      <w:color w:val="954F72" w:themeColor="followedHyperlink"/>
      <w:u w:val="single"/>
    </w:rPr>
  </w:style>
  <w:style w:type="character" w:styleId="afff4">
    <w:name w:val="Emphasis"/>
    <w:uiPriority w:val="20"/>
    <w:qFormat/>
    <w:rPr>
      <w:color w:val="CC0000"/>
    </w:rPr>
  </w:style>
  <w:style w:type="character" w:styleId="HTML2">
    <w:name w:val="HTML Definition"/>
    <w:basedOn w:val="a1"/>
    <w:unhideWhenUsed/>
    <w:qFormat/>
  </w:style>
  <w:style w:type="character" w:styleId="HTML3">
    <w:name w:val="HTML Typewriter"/>
    <w:unhideWhenUsed/>
    <w:qFormat/>
    <w:rPr>
      <w:rFonts w:ascii="Courier New" w:eastAsia="Courier New" w:hAnsi="Courier New" w:cs="Courier New" w:hint="default"/>
      <w:sz w:val="24"/>
      <w:szCs w:val="24"/>
    </w:rPr>
  </w:style>
  <w:style w:type="character" w:styleId="HTML4">
    <w:name w:val="HTML Acronym"/>
    <w:basedOn w:val="a1"/>
    <w:qFormat/>
  </w:style>
  <w:style w:type="character" w:styleId="HTML5">
    <w:name w:val="HTML Variable"/>
    <w:basedOn w:val="a1"/>
    <w:unhideWhenUsed/>
    <w:qFormat/>
  </w:style>
  <w:style w:type="character" w:styleId="afff5">
    <w:name w:val="Hyperlink"/>
    <w:basedOn w:val="a1"/>
    <w:uiPriority w:val="99"/>
    <w:qFormat/>
    <w:rPr>
      <w:color w:val="0000FF"/>
      <w:u w:val="none"/>
    </w:rPr>
  </w:style>
  <w:style w:type="character" w:styleId="HTML6">
    <w:name w:val="HTML Code"/>
    <w:unhideWhenUsed/>
    <w:qFormat/>
    <w:rPr>
      <w:rFonts w:ascii="Courier New" w:eastAsia="Courier New" w:hAnsi="Courier New" w:cs="Courier New" w:hint="default"/>
      <w:sz w:val="24"/>
      <w:szCs w:val="24"/>
    </w:rPr>
  </w:style>
  <w:style w:type="character" w:styleId="afff6">
    <w:name w:val="annotation reference"/>
    <w:qFormat/>
    <w:rPr>
      <w:sz w:val="21"/>
      <w:szCs w:val="21"/>
    </w:rPr>
  </w:style>
  <w:style w:type="character" w:styleId="HTML7">
    <w:name w:val="HTML Cite"/>
    <w:basedOn w:val="a1"/>
    <w:unhideWhenUsed/>
    <w:qFormat/>
  </w:style>
  <w:style w:type="character" w:styleId="afff7">
    <w:name w:val="footnote reference"/>
    <w:unhideWhenUsed/>
    <w:qFormat/>
    <w:rPr>
      <w:vertAlign w:val="superscript"/>
    </w:rPr>
  </w:style>
  <w:style w:type="character" w:styleId="HTML8">
    <w:name w:val="HTML Keyboard"/>
    <w:unhideWhenUsed/>
    <w:qFormat/>
    <w:rPr>
      <w:rFonts w:ascii="Courier New" w:eastAsia="Courier New" w:hAnsi="Courier New" w:cs="Courier New" w:hint="default"/>
      <w:sz w:val="24"/>
      <w:szCs w:val="24"/>
    </w:rPr>
  </w:style>
  <w:style w:type="character" w:styleId="HTML9">
    <w:name w:val="HTML Sample"/>
    <w:unhideWhenUsed/>
    <w:qFormat/>
    <w:rPr>
      <w:rFonts w:ascii="Courier New" w:eastAsia="Courier New" w:hAnsi="Courier New" w:cs="Courier New" w:hint="default"/>
    </w:rPr>
  </w:style>
  <w:style w:type="character" w:customStyle="1" w:styleId="27">
    <w:name w:val="页眉 字符2"/>
    <w:basedOn w:val="a1"/>
    <w:link w:val="aff"/>
    <w:uiPriority w:val="99"/>
    <w:qFormat/>
    <w:rPr>
      <w:rFonts w:ascii="Times New Roman" w:eastAsia="宋体" w:hAnsi="Times New Roman" w:cs="Times New Roman"/>
      <w:sz w:val="18"/>
      <w:szCs w:val="18"/>
    </w:rPr>
  </w:style>
  <w:style w:type="character" w:customStyle="1" w:styleId="26">
    <w:name w:val="页脚 字符2"/>
    <w:basedOn w:val="a1"/>
    <w:link w:val="afe"/>
    <w:uiPriority w:val="99"/>
    <w:qFormat/>
    <w:rPr>
      <w:rFonts w:ascii="Times New Roman" w:eastAsia="宋体" w:hAnsi="Times New Roman" w:cs="Times New Roman"/>
      <w:sz w:val="18"/>
      <w:szCs w:val="18"/>
    </w:rPr>
  </w:style>
  <w:style w:type="paragraph" w:styleId="afff8">
    <w:name w:val="List Paragraph"/>
    <w:basedOn w:val="a"/>
    <w:link w:val="2d"/>
    <w:uiPriority w:val="99"/>
    <w:qFormat/>
    <w:pPr>
      <w:ind w:firstLineChars="200" w:firstLine="420"/>
    </w:pPr>
  </w:style>
  <w:style w:type="character" w:customStyle="1" w:styleId="2d">
    <w:name w:val="列表段落 字符2"/>
    <w:link w:val="afff8"/>
    <w:uiPriority w:val="34"/>
    <w:qFormat/>
    <w:locked/>
    <w:rPr>
      <w:rFonts w:ascii="Times New Roman" w:eastAsia="宋体" w:hAnsi="Times New Roman" w:cs="Times New Roman"/>
      <w:szCs w:val="24"/>
    </w:rPr>
  </w:style>
  <w:style w:type="paragraph" w:customStyle="1" w:styleId="Style18">
    <w:name w:val="_Style 18"/>
    <w:basedOn w:val="a"/>
    <w:next w:val="afff8"/>
    <w:uiPriority w:val="34"/>
    <w:qFormat/>
    <w:pPr>
      <w:ind w:firstLineChars="200" w:firstLine="420"/>
    </w:pPr>
    <w:rPr>
      <w:rFonts w:ascii="Calibri" w:hAnsi="Calibri"/>
      <w:szCs w:val="22"/>
    </w:rPr>
  </w:style>
  <w:style w:type="character" w:customStyle="1" w:styleId="22">
    <w:name w:val="标题 2 字符2"/>
    <w:basedOn w:val="a1"/>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basedOn w:val="a1"/>
    <w:uiPriority w:val="9"/>
    <w:qFormat/>
    <w:rPr>
      <w:rFonts w:ascii="Times New Roman" w:eastAsia="宋体" w:hAnsi="Times New Roman" w:cs="Times New Roman"/>
      <w:b/>
      <w:bCs/>
      <w:kern w:val="44"/>
      <w:sz w:val="44"/>
      <w:szCs w:val="44"/>
    </w:rPr>
  </w:style>
  <w:style w:type="character" w:customStyle="1" w:styleId="3Char">
    <w:name w:val="标题 3 Char"/>
    <w:basedOn w:val="a1"/>
    <w:uiPriority w:val="9"/>
    <w:qFormat/>
    <w:rPr>
      <w:rFonts w:ascii="Times New Roman" w:eastAsia="宋体" w:hAnsi="Times New Roman" w:cs="Times New Roman"/>
      <w:b/>
      <w:bCs/>
      <w:sz w:val="32"/>
      <w:szCs w:val="32"/>
    </w:rPr>
  </w:style>
  <w:style w:type="character" w:customStyle="1" w:styleId="4Char">
    <w:name w:val="标题 4 Char"/>
    <w:basedOn w:val="a1"/>
    <w:uiPriority w:val="9"/>
    <w:semiHidden/>
    <w:qFormat/>
    <w:rPr>
      <w:rFonts w:asciiTheme="majorHAnsi" w:eastAsiaTheme="majorEastAsia" w:hAnsiTheme="majorHAnsi" w:cstheme="majorBidi"/>
      <w:b/>
      <w:bCs/>
      <w:sz w:val="28"/>
      <w:szCs w:val="28"/>
    </w:rPr>
  </w:style>
  <w:style w:type="character" w:customStyle="1" w:styleId="5Char">
    <w:name w:val="标题 5 Char"/>
    <w:basedOn w:val="a1"/>
    <w:uiPriority w:val="9"/>
    <w:semiHidden/>
    <w:qFormat/>
    <w:rPr>
      <w:rFonts w:ascii="Times New Roman" w:eastAsia="宋体" w:hAnsi="Times New Roman" w:cs="Times New Roman"/>
      <w:b/>
      <w:bCs/>
      <w:sz w:val="28"/>
      <w:szCs w:val="28"/>
    </w:rPr>
  </w:style>
  <w:style w:type="character" w:customStyle="1" w:styleId="6Char">
    <w:name w:val="标题 6 Char"/>
    <w:basedOn w:val="a1"/>
    <w:uiPriority w:val="9"/>
    <w:semiHidden/>
    <w:qFormat/>
    <w:rPr>
      <w:rFonts w:asciiTheme="majorHAnsi" w:eastAsiaTheme="majorEastAsia" w:hAnsiTheme="majorHAnsi" w:cstheme="majorBidi"/>
      <w:b/>
      <w:bCs/>
      <w:sz w:val="24"/>
      <w:szCs w:val="24"/>
    </w:rPr>
  </w:style>
  <w:style w:type="character" w:customStyle="1" w:styleId="7Char">
    <w:name w:val="标题 7 Char"/>
    <w:basedOn w:val="a1"/>
    <w:uiPriority w:val="9"/>
    <w:semiHidden/>
    <w:qFormat/>
    <w:rPr>
      <w:rFonts w:ascii="Times New Roman" w:eastAsia="宋体" w:hAnsi="Times New Roman" w:cs="Times New Roman"/>
      <w:b/>
      <w:bCs/>
      <w:sz w:val="24"/>
      <w:szCs w:val="24"/>
    </w:rPr>
  </w:style>
  <w:style w:type="character" w:customStyle="1" w:styleId="8Char">
    <w:name w:val="标题 8 Char"/>
    <w:basedOn w:val="a1"/>
    <w:uiPriority w:val="9"/>
    <w:semiHidden/>
    <w:qFormat/>
    <w:rPr>
      <w:rFonts w:asciiTheme="majorHAnsi" w:eastAsiaTheme="majorEastAsia" w:hAnsiTheme="majorHAnsi" w:cstheme="majorBidi"/>
      <w:sz w:val="24"/>
      <w:szCs w:val="24"/>
    </w:rPr>
  </w:style>
  <w:style w:type="character" w:customStyle="1" w:styleId="9Char">
    <w:name w:val="标题 9 Char"/>
    <w:basedOn w:val="a1"/>
    <w:uiPriority w:val="9"/>
    <w:semiHidden/>
    <w:qFormat/>
    <w:rPr>
      <w:rFonts w:asciiTheme="majorHAnsi" w:eastAsiaTheme="majorEastAsia" w:hAnsiTheme="majorHAnsi" w:cstheme="majorBidi"/>
      <w:szCs w:val="21"/>
    </w:rPr>
  </w:style>
  <w:style w:type="paragraph" w:customStyle="1" w:styleId="Style31">
    <w:name w:val="_Style 31"/>
    <w:basedOn w:val="a"/>
    <w:next w:val="afff8"/>
    <w:uiPriority w:val="34"/>
    <w:qFormat/>
    <w:pPr>
      <w:ind w:firstLineChars="200" w:firstLine="420"/>
    </w:pPr>
    <w:rPr>
      <w:rFonts w:ascii="Calibri" w:hAnsi="Calibri"/>
      <w:szCs w:val="22"/>
    </w:rPr>
  </w:style>
  <w:style w:type="character" w:customStyle="1" w:styleId="style310">
    <w:name w:val="style31"/>
    <w:qFormat/>
    <w:rPr>
      <w:sz w:val="21"/>
      <w:szCs w:val="21"/>
    </w:rPr>
  </w:style>
  <w:style w:type="character" w:customStyle="1" w:styleId="afff9">
    <w:name w:val="页脚 字符"/>
    <w:qFormat/>
    <w:rPr>
      <w:kern w:val="2"/>
      <w:sz w:val="18"/>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kern w:val="2"/>
      <w:sz w:val="21"/>
      <w:szCs w:val="21"/>
      <w:lang w:val="en-US" w:eastAsia="zh-CN" w:bidi="ar-SA"/>
    </w:rPr>
  </w:style>
  <w:style w:type="character" w:customStyle="1" w:styleId="Char1">
    <w:name w:val="段落 Char1"/>
    <w:link w:val="afffa"/>
    <w:qFormat/>
    <w:rPr>
      <w:rFonts w:eastAsia="仿宋_GB2312"/>
      <w:sz w:val="24"/>
      <w:szCs w:val="24"/>
    </w:rPr>
  </w:style>
  <w:style w:type="paragraph" w:customStyle="1" w:styleId="afffa">
    <w:name w:val="段落"/>
    <w:link w:val="Char1"/>
    <w:qFormat/>
    <w:pPr>
      <w:adjustRightInd w:val="0"/>
      <w:snapToGrid w:val="0"/>
      <w:spacing w:before="120" w:after="120" w:line="360" w:lineRule="auto"/>
      <w:ind w:firstLine="420"/>
      <w:jc w:val="both"/>
    </w:pPr>
    <w:rPr>
      <w:rFonts w:asciiTheme="minorHAnsi" w:eastAsia="仿宋_GB2312" w:hAnsiTheme="minorHAnsi" w:cstheme="minorBidi"/>
      <w:kern w:val="2"/>
      <w:sz w:val="24"/>
      <w:szCs w:val="24"/>
    </w:rPr>
  </w:style>
  <w:style w:type="character" w:customStyle="1" w:styleId="60">
    <w:name w:val="标题 6 字符"/>
    <w:link w:val="6"/>
    <w:qFormat/>
    <w:rPr>
      <w:rFonts w:ascii="Arial" w:eastAsia="黑体" w:hAnsi="Arial" w:cs="Times New Roman"/>
      <w:b/>
      <w:spacing w:val="-2"/>
      <w:position w:val="-6"/>
      <w:sz w:val="24"/>
      <w:szCs w:val="20"/>
    </w:rPr>
  </w:style>
  <w:style w:type="character" w:customStyle="1" w:styleId="Char40">
    <w:name w:val="批注框文本 Char4"/>
    <w:qFormat/>
    <w:rPr>
      <w:sz w:val="18"/>
      <w:szCs w:val="18"/>
    </w:rPr>
  </w:style>
  <w:style w:type="character" w:customStyle="1" w:styleId="90">
    <w:name w:val="标题 9 字符"/>
    <w:link w:val="9"/>
    <w:qFormat/>
    <w:rPr>
      <w:rFonts w:ascii="Arial" w:eastAsia="黑体" w:hAnsi="Arial" w:cs="Times New Roman"/>
      <w:spacing w:val="-2"/>
      <w:position w:val="-6"/>
      <w:sz w:val="28"/>
      <w:szCs w:val="20"/>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b"/>
    <w:qFormat/>
    <w:rPr>
      <w:rFonts w:ascii="宋体" w:hAnsi="宋体"/>
      <w:sz w:val="24"/>
      <w:szCs w:val="28"/>
    </w:rPr>
  </w:style>
  <w:style w:type="paragraph" w:customStyle="1" w:styleId="afffb">
    <w:name w:val="_正文段落"/>
    <w:basedOn w:val="a"/>
    <w:link w:val="CharChar"/>
    <w:qFormat/>
    <w:pPr>
      <w:spacing w:beforeLines="15" w:afterLines="15" w:line="360" w:lineRule="auto"/>
      <w:ind w:firstLineChars="200" w:firstLine="480"/>
    </w:pPr>
    <w:rPr>
      <w:rFonts w:ascii="宋体" w:eastAsiaTheme="minorEastAsia" w:hAnsi="宋体" w:cstheme="minorBidi"/>
      <w:sz w:val="24"/>
      <w:szCs w:val="28"/>
    </w:rPr>
  </w:style>
  <w:style w:type="character" w:customStyle="1" w:styleId="Char41">
    <w:name w:val="正文文本 Char4"/>
    <w:qFormat/>
    <w:rPr>
      <w:rFonts w:ascii="楷体_GB2312" w:eastAsia="楷体_GB2312" w:hAnsi="Arial"/>
      <w:sz w:val="28"/>
    </w:rPr>
  </w:style>
  <w:style w:type="character" w:customStyle="1" w:styleId="80">
    <w:name w:val="标题 8 字符"/>
    <w:link w:val="8"/>
    <w:qFormat/>
    <w:rPr>
      <w:rFonts w:ascii="Arial" w:eastAsia="黑体" w:hAnsi="Arial" w:cs="Times New Roman"/>
      <w:spacing w:val="-2"/>
      <w:position w:val="-6"/>
      <w:sz w:val="24"/>
      <w:szCs w:val="20"/>
    </w:rPr>
  </w:style>
  <w:style w:type="character" w:customStyle="1" w:styleId="70">
    <w:name w:val="标题 7 字符"/>
    <w:link w:val="7"/>
    <w:qFormat/>
    <w:rPr>
      <w:rFonts w:ascii="宋体" w:eastAsia="宋体" w:hAnsi="Times New Roman" w:cs="Times New Roman"/>
      <w:b/>
      <w:spacing w:val="-2"/>
      <w:position w:val="-6"/>
      <w:sz w:val="24"/>
      <w:szCs w:val="20"/>
    </w:rPr>
  </w:style>
  <w:style w:type="character" w:customStyle="1" w:styleId="10">
    <w:name w:val="标题 1 字符"/>
    <w:link w:val="1"/>
    <w:qFormat/>
    <w:rPr>
      <w:rFonts w:ascii="楷体_GB2312" w:eastAsia="楷体_GB2312" w:hAnsi="Times New Roman" w:cs="Times New Roman"/>
      <w:sz w:val="28"/>
      <w:szCs w:val="20"/>
    </w:rPr>
  </w:style>
  <w:style w:type="character" w:customStyle="1" w:styleId="a4">
    <w:name w:val="正文缩进 字符"/>
    <w:link w:val="a0"/>
    <w:qFormat/>
    <w:rPr>
      <w:rFonts w:ascii="Times New Roman" w:eastAsia="宋体" w:hAnsi="Times New Roman" w:cs="Times New Roman"/>
      <w:szCs w:val="24"/>
    </w:rPr>
  </w:style>
  <w:style w:type="character" w:customStyle="1" w:styleId="2e">
    <w:name w:val="标题 2 字符"/>
    <w:uiPriority w:val="9"/>
    <w:qFormat/>
    <w:rPr>
      <w:rFonts w:ascii="幼圆" w:eastAsia="楷体_GB2312" w:hAnsi="Arial"/>
      <w:b/>
      <w:kern w:val="2"/>
      <w:sz w:val="44"/>
    </w:rPr>
  </w:style>
  <w:style w:type="character" w:customStyle="1" w:styleId="32">
    <w:name w:val="标题 3 字符2"/>
    <w:link w:val="3"/>
    <w:qFormat/>
    <w:rPr>
      <w:rFonts w:ascii="Times New Roman" w:eastAsia="宋体" w:hAnsi="Times New Roman" w:cs="Times New Roman"/>
      <w:b/>
      <w:sz w:val="32"/>
      <w:szCs w:val="20"/>
    </w:rPr>
  </w:style>
  <w:style w:type="character" w:customStyle="1" w:styleId="40">
    <w:name w:val="标题 4 字符"/>
    <w:link w:val="4"/>
    <w:uiPriority w:val="1"/>
    <w:qFormat/>
    <w:rPr>
      <w:rFonts w:ascii="Arial" w:eastAsia="黑体" w:hAnsi="Arial" w:cs="Times New Roman"/>
      <w:b/>
      <w:bCs/>
      <w:sz w:val="28"/>
      <w:szCs w:val="28"/>
    </w:rPr>
  </w:style>
  <w:style w:type="character" w:customStyle="1" w:styleId="50">
    <w:name w:val="标题 5 字符"/>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3"/>
    <w:link w:val="0CharChar"/>
    <w:qFormat/>
    <w:pPr>
      <w:spacing w:line="360" w:lineRule="auto"/>
      <w:ind w:firstLineChars="250" w:firstLine="250"/>
    </w:pPr>
    <w:rPr>
      <w:rFonts w:asciiTheme="minorHAnsi" w:eastAsiaTheme="minorEastAsia" w:cs="宋体"/>
      <w:sz w:val="24"/>
    </w:rPr>
  </w:style>
  <w:style w:type="character" w:customStyle="1" w:styleId="CharChar0">
    <w:name w:val="带缩进的正文 Char Char"/>
    <w:link w:val="afffc"/>
    <w:qFormat/>
    <w:rPr>
      <w:rFonts w:ascii="Calibri" w:hAnsi="Calibri"/>
      <w:sz w:val="24"/>
    </w:rPr>
  </w:style>
  <w:style w:type="paragraph" w:customStyle="1" w:styleId="afffc">
    <w:name w:val="带缩进的正文"/>
    <w:basedOn w:val="a"/>
    <w:link w:val="CharChar0"/>
    <w:qFormat/>
    <w:pPr>
      <w:spacing w:line="360" w:lineRule="auto"/>
      <w:ind w:firstLineChars="200" w:firstLine="480"/>
    </w:pPr>
    <w:rPr>
      <w:rFonts w:ascii="Calibri" w:eastAsiaTheme="minorEastAsia" w:hAnsi="Calibri" w:cstheme="minorBidi"/>
      <w:sz w:val="24"/>
      <w:szCs w:val="22"/>
    </w:rPr>
  </w:style>
  <w:style w:type="character" w:customStyle="1" w:styleId="bodybold1">
    <w:name w:val="bodybold1"/>
    <w:qFormat/>
    <w:rPr>
      <w:rFonts w:ascii="Taipei" w:hAnsi="Taipei" w:hint="default"/>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kern w:val="2"/>
      <w:sz w:val="24"/>
      <w:lang w:val="en-US" w:eastAsia="zh-CN" w:bidi="ar-SA"/>
    </w:rPr>
  </w:style>
  <w:style w:type="character" w:customStyle="1" w:styleId="3CharChar">
    <w:name w:val="标题 3 Char Char"/>
    <w:qFormat/>
    <w:rPr>
      <w:rFonts w:eastAsia="宋体"/>
      <w:b/>
      <w:kern w:val="2"/>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beforeLines="15" w:afterLines="15" w:line="360" w:lineRule="auto"/>
      <w:ind w:left="980" w:hanging="420"/>
    </w:pPr>
    <w:rPr>
      <w:rFonts w:ascii="宋体" w:eastAsiaTheme="minorEastAsia" w:hAnsi="宋体" w:cstheme="minorBidi"/>
      <w:sz w:val="28"/>
      <w:szCs w:val="28"/>
    </w:rPr>
  </w:style>
  <w:style w:type="character" w:customStyle="1" w:styleId="afffd">
    <w:name w:val="页眉 字符"/>
    <w:qFormat/>
    <w:rPr>
      <w:kern w:val="2"/>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
    <w:qFormat/>
    <w:rPr>
      <w:rFonts w:cs="宋体"/>
      <w:sz w:val="24"/>
    </w:rPr>
  </w:style>
  <w:style w:type="paragraph" w:customStyle="1" w:styleId="2f">
    <w:name w:val="样式 正文缩进 + 首行缩进:  2 字符"/>
    <w:basedOn w:val="a0"/>
    <w:link w:val="2CharChar"/>
    <w:qFormat/>
    <w:pPr>
      <w:spacing w:line="360" w:lineRule="auto"/>
      <w:ind w:firstLine="200"/>
    </w:pPr>
    <w:rPr>
      <w:rFonts w:asciiTheme="minorHAnsi" w:eastAsiaTheme="minorEastAsia" w:hAnsiTheme="minorHAnsi" w:cs="宋体"/>
      <w:sz w:val="24"/>
      <w:szCs w:val="22"/>
    </w:rPr>
  </w:style>
  <w:style w:type="character" w:customStyle="1" w:styleId="-1Char">
    <w:name w:val="彩色网格 - 强调文字颜色 1 Char"/>
    <w:link w:val="-11"/>
    <w:qFormat/>
    <w:locked/>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Chars="200" w:firstLine="560"/>
    </w:pPr>
    <w:rPr>
      <w:rFonts w:asciiTheme="minorHAnsi" w:eastAsia="方正仿宋_GBK" w:hAnsiTheme="minorHAnsi" w:cstheme="minorBidi"/>
      <w:i/>
      <w:iCs/>
      <w:color w:val="000000"/>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locked/>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beforeLines="15" w:afterLines="15" w:line="360" w:lineRule="auto"/>
      <w:ind w:left="980" w:hanging="420"/>
    </w:pPr>
    <w:rPr>
      <w:rFonts w:ascii="宋体" w:eastAsiaTheme="minorEastAsia" w:hAnsi="宋体" w:cstheme="minorBidi"/>
      <w:sz w:val="28"/>
      <w:szCs w:val="28"/>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0">
    <w:name w:val="正文文本缩进 3 字符1"/>
    <w:uiPriority w:val="99"/>
    <w:qFormat/>
    <w:locked/>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4">
    <w:name w:val="列表段落 字符1"/>
    <w:uiPriority w:val="34"/>
    <w:qFormat/>
    <w:locked/>
    <w:rPr>
      <w:rFonts w:ascii="Calibri" w:hAnsi="Calibri"/>
      <w:kern w:val="2"/>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1">
    <w:name w:val="标题 3 字符1"/>
    <w:qFormat/>
    <w:rPr>
      <w:rFonts w:ascii="仿宋" w:eastAsia="仿宋"/>
      <w:b/>
      <w:kern w:val="2"/>
      <w:sz w:val="32"/>
      <w:szCs w:val="32"/>
    </w:rPr>
  </w:style>
  <w:style w:type="character" w:customStyle="1" w:styleId="Char2">
    <w:name w:val="正文首行缩进 Char2"/>
    <w:qFormat/>
    <w:rPr>
      <w:rFonts w:ascii="楷体_GB2312" w:eastAsia="楷体_GB2312" w:hAnsi="Arial"/>
      <w:kern w:val="2"/>
      <w:sz w:val="21"/>
      <w:szCs w:val="24"/>
    </w:rPr>
  </w:style>
  <w:style w:type="character" w:customStyle="1" w:styleId="210">
    <w:name w:val="正文文本 2 字符1"/>
    <w:uiPriority w:val="99"/>
    <w:semiHidden/>
    <w:qFormat/>
    <w:locked/>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napToGrid w:val="0"/>
      <w:szCs w:val="21"/>
    </w:rPr>
  </w:style>
  <w:style w:type="paragraph" w:customStyle="1" w:styleId="TableHeading">
    <w:name w:val="Table Heading"/>
    <w:basedOn w:val="a"/>
    <w:link w:val="TableHeadingChar1"/>
    <w:qFormat/>
    <w:pPr>
      <w:keepNext/>
      <w:topLinePunct/>
      <w:adjustRightInd w:val="0"/>
      <w:snapToGrid w:val="0"/>
      <w:spacing w:before="80" w:after="80" w:line="240" w:lineRule="atLeast"/>
      <w:jc w:val="left"/>
    </w:pPr>
    <w:rPr>
      <w:rFonts w:ascii="Book Antiqua" w:eastAsia="黑体" w:hAnsi="Book Antiqua" w:cs="Book Antiqua"/>
      <w:bCs/>
      <w:snapToGrid w:val="0"/>
      <w:szCs w:val="21"/>
    </w:rPr>
  </w:style>
  <w:style w:type="character" w:customStyle="1" w:styleId="afffe">
    <w:name w:val="二级采标题 字符"/>
    <w:link w:val="affff"/>
    <w:qFormat/>
    <w:rPr>
      <w:rFonts w:ascii="Calibri" w:hAnsi="Calibri"/>
    </w:rPr>
  </w:style>
  <w:style w:type="paragraph" w:customStyle="1" w:styleId="affff">
    <w:name w:val="二级采标题"/>
    <w:next w:val="affff0"/>
    <w:link w:val="afffe"/>
    <w:qFormat/>
    <w:pPr>
      <w:snapToGrid w:val="0"/>
      <w:spacing w:beforeLines="50" w:afterLines="50"/>
      <w:ind w:left="1134" w:hanging="1134"/>
    </w:pPr>
    <w:rPr>
      <w:rFonts w:ascii="Calibri" w:eastAsiaTheme="minorEastAsia" w:hAnsi="Calibri" w:cstheme="minorBidi"/>
      <w:kern w:val="2"/>
      <w:sz w:val="21"/>
      <w:szCs w:val="22"/>
    </w:rPr>
  </w:style>
  <w:style w:type="paragraph" w:customStyle="1" w:styleId="affff0">
    <w:name w:val="段"/>
    <w:qFormat/>
    <w:pPr>
      <w:autoSpaceDE w:val="0"/>
      <w:autoSpaceDN w:val="0"/>
      <w:ind w:firstLineChars="200" w:firstLine="200"/>
      <w:jc w:val="both"/>
    </w:pPr>
    <w:rPr>
      <w:rFonts w:ascii="宋体"/>
      <w:sz w:val="21"/>
    </w:rPr>
  </w:style>
  <w:style w:type="character" w:customStyle="1" w:styleId="TableTextChar">
    <w:name w:val="Table Text Char"/>
    <w:link w:val="TableText"/>
    <w:qFormat/>
    <w:rPr>
      <w:rFonts w:cs="Arial"/>
      <w:snapToGrid w:val="0"/>
      <w:szCs w:val="21"/>
    </w:rPr>
  </w:style>
  <w:style w:type="paragraph" w:customStyle="1" w:styleId="TableText">
    <w:name w:val="Table Text"/>
    <w:basedOn w:val="a"/>
    <w:link w:val="TableTextChar"/>
    <w:qFormat/>
    <w:pPr>
      <w:topLinePunct/>
      <w:adjustRightInd w:val="0"/>
      <w:snapToGrid w:val="0"/>
      <w:spacing w:before="80" w:after="80" w:line="240" w:lineRule="atLeast"/>
      <w:jc w:val="left"/>
    </w:pPr>
    <w:rPr>
      <w:rFonts w:asciiTheme="minorHAnsi" w:eastAsiaTheme="minorEastAsia" w:hAnsiTheme="minorHAnsi" w:cs="Arial"/>
      <w:snapToGrid w:val="0"/>
      <w:szCs w:val="21"/>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0"/>
    <w:qFormat/>
    <w:rPr>
      <w:rFonts w:ascii="宋体" w:hAnsi="宋体"/>
      <w:b/>
      <w:bCs/>
      <w:sz w:val="28"/>
      <w:szCs w:val="28"/>
    </w:rPr>
  </w:style>
  <w:style w:type="paragraph" w:customStyle="1" w:styleId="2f0">
    <w:name w:val="标题2"/>
    <w:basedOn w:val="2"/>
    <w:next w:val="a"/>
    <w:link w:val="2Char"/>
    <w:qFormat/>
    <w:pPr>
      <w:snapToGrid w:val="0"/>
      <w:spacing w:before="0" w:after="0" w:line="360" w:lineRule="auto"/>
      <w:ind w:left="425"/>
      <w:jc w:val="left"/>
    </w:pPr>
    <w:rPr>
      <w:rFonts w:ascii="宋体" w:eastAsiaTheme="minorEastAsia" w:hAnsi="宋体" w:cstheme="minorBidi"/>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kern w:val="2"/>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
    <w:name w:val="模板正文 Char"/>
    <w:link w:val="affff1"/>
    <w:qFormat/>
    <w:rPr>
      <w:rFonts w:ascii="Calibri" w:hAnsi="Calibri"/>
      <w:sz w:val="28"/>
      <w:szCs w:val="21"/>
    </w:rPr>
  </w:style>
  <w:style w:type="paragraph" w:customStyle="1" w:styleId="affff1">
    <w:name w:val="模板正文"/>
    <w:basedOn w:val="a"/>
    <w:link w:val="Char"/>
    <w:qFormat/>
    <w:pPr>
      <w:wordWrap w:val="0"/>
      <w:spacing w:line="360" w:lineRule="auto"/>
      <w:ind w:firstLineChars="200" w:firstLine="200"/>
    </w:pPr>
    <w:rPr>
      <w:rFonts w:ascii="Calibri" w:eastAsiaTheme="minorEastAsia" w:hAnsi="Calibri" w:cstheme="minorBidi"/>
      <w:sz w:val="28"/>
      <w:szCs w:val="21"/>
    </w:rPr>
  </w:style>
  <w:style w:type="character" w:customStyle="1" w:styleId="15">
    <w:name w:val="批注框文本 字符1"/>
    <w:uiPriority w:val="99"/>
    <w:qFormat/>
    <w:rPr>
      <w:rFonts w:ascii="Times New Roman" w:eastAsia="方正仿宋_GBK" w:hAnsi="Times New Roman" w:cs="Times New Roman"/>
      <w:sz w:val="18"/>
      <w:szCs w:val="18"/>
    </w:rPr>
  </w:style>
  <w:style w:type="character" w:customStyle="1" w:styleId="Char0">
    <w:name w:val="标书正文 Char"/>
    <w:link w:val="affff2"/>
    <w:qFormat/>
    <w:rPr>
      <w:rFonts w:ascii="Calibri" w:hAnsi="Calibri"/>
    </w:rPr>
  </w:style>
  <w:style w:type="paragraph" w:customStyle="1" w:styleId="affff2">
    <w:name w:val="标书正文"/>
    <w:basedOn w:val="a"/>
    <w:link w:val="Char0"/>
    <w:qFormat/>
    <w:pPr>
      <w:adjustRightInd w:val="0"/>
      <w:snapToGrid w:val="0"/>
      <w:spacing w:before="120" w:line="360" w:lineRule="auto"/>
      <w:ind w:firstLineChars="200" w:firstLine="200"/>
      <w:textAlignment w:val="baseline"/>
    </w:pPr>
    <w:rPr>
      <w:rFonts w:ascii="Calibri" w:eastAsiaTheme="minorEastAsia" w:hAnsi="Calibri" w:cstheme="minorBidi"/>
      <w:szCs w:val="22"/>
    </w:rPr>
  </w:style>
  <w:style w:type="character" w:customStyle="1" w:styleId="affff3">
    <w:name w:val="二级条标题 字符"/>
    <w:link w:val="affff4"/>
    <w:qFormat/>
    <w:rPr>
      <w:rFonts w:ascii="黑体" w:eastAsia="黑体"/>
    </w:rPr>
  </w:style>
  <w:style w:type="paragraph" w:customStyle="1" w:styleId="affff4">
    <w:name w:val="二级条标题"/>
    <w:basedOn w:val="affff5"/>
    <w:next w:val="affff0"/>
    <w:link w:val="affff3"/>
    <w:qFormat/>
    <w:pPr>
      <w:ind w:left="630"/>
      <w:outlineLvl w:val="3"/>
    </w:pPr>
  </w:style>
  <w:style w:type="paragraph" w:customStyle="1" w:styleId="affff5">
    <w:name w:val="一级条标题"/>
    <w:basedOn w:val="affff6"/>
    <w:next w:val="affff0"/>
    <w:link w:val="CharChar2"/>
    <w:qFormat/>
    <w:pPr>
      <w:spacing w:beforeLines="0" w:afterLines="0"/>
      <w:ind w:left="420" w:hanging="420"/>
      <w:outlineLvl w:val="2"/>
    </w:pPr>
  </w:style>
  <w:style w:type="paragraph" w:customStyle="1" w:styleId="affff6">
    <w:name w:val="章标题"/>
    <w:next w:val="affff0"/>
    <w:link w:val="Char6"/>
    <w:qFormat/>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beforeLines="50" w:afterLines="50" w:line="360" w:lineRule="auto"/>
      <w:ind w:firstLineChars="200" w:firstLine="200"/>
    </w:pPr>
    <w:rPr>
      <w:rFonts w:asciiTheme="minorHAnsi" w:eastAsia="仿宋_GB2312" w:hAnsiTheme="minorHAnsi" w:cstheme="minorBidi"/>
      <w:color w:val="000000"/>
      <w:kern w:val="2"/>
      <w:sz w:val="28"/>
      <w:szCs w:val="28"/>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7">
    <w:name w:val="文章正文 Char"/>
    <w:qFormat/>
    <w:rPr>
      <w:rFonts w:ascii="Calibri" w:hAnsi="Calibri" w:hint="default"/>
      <w:kern w:val="2"/>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Chars="200" w:firstLine="200"/>
    </w:pPr>
    <w:rPr>
      <w:rFonts w:asciiTheme="minorHAnsi" w:eastAsia="仿宋_GB2312" w:hAnsiTheme="minorHAnsi" w:cstheme="minorBidi"/>
      <w:sz w:val="28"/>
      <w:szCs w:val="22"/>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kern w:val="2"/>
      <w:sz w:val="21"/>
      <w:szCs w:val="22"/>
    </w:rPr>
  </w:style>
  <w:style w:type="character" w:customStyle="1" w:styleId="Char8">
    <w:name w:val="我的图表标题 Char"/>
    <w:qFormat/>
    <w:rPr>
      <w:rFonts w:ascii="Cambria" w:eastAsia="黑体" w:hAnsi="Cambria" w:cs="宋体" w:hint="default"/>
      <w:kern w:val="2"/>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6">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7">
    <w:name w:val="批注文字 字符1"/>
    <w:qFormat/>
    <w:locked/>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kern w:val="2"/>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kern w:val="2"/>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kern w:val="2"/>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kern w:val="2"/>
      <w:sz w:val="18"/>
      <w:szCs w:val="18"/>
    </w:rPr>
  </w:style>
  <w:style w:type="character" w:customStyle="1" w:styleId="InfoBlueChar">
    <w:name w:val="样式 InfoBlue + 倾斜 Char"/>
    <w:qFormat/>
    <w:rPr>
      <w:snapToGrid w:val="0"/>
      <w:color w:val="0000FF"/>
      <w:sz w:val="21"/>
    </w:rPr>
  </w:style>
  <w:style w:type="character" w:customStyle="1" w:styleId="Char25">
    <w:name w:val="批注文字 Char2"/>
    <w:qFormat/>
    <w:rPr>
      <w:kern w:val="2"/>
      <w:sz w:val="21"/>
      <w:szCs w:val="22"/>
    </w:rPr>
  </w:style>
  <w:style w:type="character" w:customStyle="1" w:styleId="Char26">
    <w:name w:val="批注主题 Char2"/>
    <w:qFormat/>
    <w:rPr>
      <w:b/>
      <w:bCs/>
      <w:kern w:val="2"/>
      <w:sz w:val="21"/>
      <w:szCs w:val="22"/>
    </w:rPr>
  </w:style>
  <w:style w:type="character" w:customStyle="1" w:styleId="CharChar6">
    <w:name w:val="Char Char6"/>
    <w:qFormat/>
    <w:rPr>
      <w:b/>
      <w:bCs/>
      <w:kern w:val="44"/>
      <w:sz w:val="44"/>
      <w:szCs w:val="44"/>
    </w:rPr>
  </w:style>
  <w:style w:type="character" w:customStyle="1" w:styleId="a9">
    <w:name w:val="题注 字符"/>
    <w:link w:val="a8"/>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Theme="minorHAnsi" w:eastAsiaTheme="minorEastAsia" w:hAnsiTheme="minorHAnsi" w:cstheme="minorBidi"/>
      <w:szCs w:val="21"/>
    </w:rPr>
  </w:style>
  <w:style w:type="character" w:customStyle="1" w:styleId="Char32">
    <w:name w:val="脚注文本 Char3"/>
    <w:qFormat/>
    <w:rPr>
      <w:rFonts w:ascii="Calibri" w:hAnsi="Calibri"/>
      <w:sz w:val="18"/>
      <w:szCs w:val="18"/>
    </w:rPr>
  </w:style>
  <w:style w:type="character" w:customStyle="1" w:styleId="Char9">
    <w:name w:val="标准文本 Char"/>
    <w:link w:val="affff7"/>
    <w:qFormat/>
    <w:rPr>
      <w:rFonts w:cs="宋体"/>
      <w:szCs w:val="21"/>
    </w:rPr>
  </w:style>
  <w:style w:type="paragraph" w:customStyle="1" w:styleId="affff7">
    <w:name w:val="标准文本"/>
    <w:basedOn w:val="a"/>
    <w:link w:val="Char9"/>
    <w:qFormat/>
    <w:pPr>
      <w:spacing w:line="360" w:lineRule="auto"/>
      <w:ind w:firstLineChars="200" w:firstLine="420"/>
    </w:pPr>
    <w:rPr>
      <w:rFonts w:asciiTheme="minorHAnsi" w:eastAsiaTheme="minorEastAsia" w:hAnsiTheme="minorHAnsi" w:cs="宋体"/>
      <w:szCs w:val="21"/>
    </w:rPr>
  </w:style>
  <w:style w:type="character" w:customStyle="1" w:styleId="aff6">
    <w:name w:val="普通(网站) 字符"/>
    <w:link w:val="aff5"/>
    <w:qFormat/>
    <w:locked/>
    <w:rPr>
      <w:rFonts w:ascii="宋体" w:hAnsi="宋体" w:cs="宋体"/>
      <w:color w:val="000000"/>
      <w:sz w:val="24"/>
      <w:szCs w:val="24"/>
    </w:rPr>
  </w:style>
  <w:style w:type="character" w:customStyle="1" w:styleId="18">
    <w:name w:val="无间隔 字符1"/>
    <w:link w:val="affff8"/>
    <w:qFormat/>
    <w:rPr>
      <w:rFonts w:ascii="Calibri" w:hAnsi="Calibri"/>
    </w:rPr>
  </w:style>
  <w:style w:type="paragraph" w:styleId="affff8">
    <w:name w:val="No Spacing"/>
    <w:link w:val="18"/>
    <w:qFormat/>
    <w:pPr>
      <w:widowControl w:val="0"/>
      <w:jc w:val="both"/>
    </w:pPr>
    <w:rPr>
      <w:rFonts w:ascii="Calibri" w:eastAsiaTheme="minorEastAsia" w:hAnsi="Calibri" w:cstheme="minorBidi"/>
      <w:kern w:val="2"/>
      <w:sz w:val="21"/>
      <w:szCs w:val="22"/>
    </w:rPr>
  </w:style>
  <w:style w:type="character" w:customStyle="1" w:styleId="19">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hint="default"/>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kern w:val="2"/>
      <w:sz w:val="28"/>
    </w:rPr>
  </w:style>
  <w:style w:type="character" w:customStyle="1" w:styleId="1a">
    <w:name w:val="页脚 字符1"/>
    <w:uiPriority w:val="99"/>
    <w:qFormat/>
    <w:locked/>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9"/>
    <w:qFormat/>
    <w:locked/>
    <w:rPr>
      <w:sz w:val="28"/>
    </w:rPr>
  </w:style>
  <w:style w:type="paragraph" w:customStyle="1" w:styleId="affff9">
    <w:name w:val="+正文"/>
    <w:basedOn w:val="a"/>
    <w:link w:val="Char33"/>
    <w:qFormat/>
    <w:pPr>
      <w:spacing w:line="360" w:lineRule="auto"/>
      <w:ind w:firstLineChars="200" w:firstLine="200"/>
    </w:pPr>
    <w:rPr>
      <w:rFonts w:asciiTheme="minorHAnsi" w:eastAsiaTheme="minorEastAsia" w:hAnsiTheme="minorHAnsi" w:cstheme="minorBidi"/>
      <w:sz w:val="28"/>
      <w:szCs w:val="22"/>
    </w:rPr>
  </w:style>
  <w:style w:type="character" w:customStyle="1" w:styleId="312">
    <w:name w:val="正文文本 3 字符1"/>
    <w:uiPriority w:val="99"/>
    <w:qFormat/>
    <w:locked/>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kern w:val="2"/>
      <w:position w:val="-6"/>
      <w:sz w:val="24"/>
    </w:rPr>
  </w:style>
  <w:style w:type="character" w:customStyle="1" w:styleId="style241">
    <w:name w:val="style241"/>
    <w:qFormat/>
    <w:rPr>
      <w:rFonts w:ascii="宋体" w:eastAsia="宋体" w:hAnsi="宋体" w:hint="eastAsia"/>
      <w:color w:val="333333"/>
      <w:kern w:val="2"/>
      <w:lang w:val="en-US" w:eastAsia="zh-CN" w:bidi="ar-SA"/>
    </w:rPr>
  </w:style>
  <w:style w:type="character" w:customStyle="1" w:styleId="fontstyle01">
    <w:name w:val="fontstyle01"/>
    <w:qFormat/>
    <w:rPr>
      <w:rFonts w:ascii="楷体" w:hAnsi="楷体" w:hint="default"/>
      <w:color w:val="000000"/>
      <w:sz w:val="24"/>
      <w:szCs w:val="24"/>
    </w:rPr>
  </w:style>
  <w:style w:type="character" w:customStyle="1" w:styleId="NumberingSymbols">
    <w:name w:val="Numbering Symbols"/>
    <w:qFormat/>
  </w:style>
  <w:style w:type="character" w:customStyle="1" w:styleId="1Char1">
    <w:name w:val="标题 1 Char1"/>
    <w:qFormat/>
    <w:rPr>
      <w:b/>
      <w:kern w:val="44"/>
      <w:sz w:val="44"/>
    </w:rPr>
  </w:style>
  <w:style w:type="character" w:customStyle="1" w:styleId="Char19">
    <w:name w:val="引用 Char1"/>
    <w:uiPriority w:val="29"/>
    <w:qFormat/>
    <w:rPr>
      <w:i/>
      <w:iCs/>
      <w:color w:val="404040"/>
      <w:kern w:val="2"/>
      <w:sz w:val="21"/>
    </w:rPr>
  </w:style>
  <w:style w:type="character" w:customStyle="1" w:styleId="CharChar181">
    <w:name w:val="Char Char181"/>
    <w:qFormat/>
    <w:rPr>
      <w:rFonts w:ascii="宋体"/>
      <w:b/>
      <w:spacing w:val="-2"/>
      <w:kern w:val="2"/>
      <w:position w:val="-6"/>
      <w:sz w:val="28"/>
    </w:rPr>
  </w:style>
  <w:style w:type="character" w:customStyle="1" w:styleId="TableHeadingChar">
    <w:name w:val="Table Heading Char"/>
    <w:qFormat/>
    <w:rPr>
      <w:rFonts w:ascii="Book Antiqua" w:eastAsia="黑体" w:hAnsi="Book Antiqua" w:hint="default"/>
      <w:bCs/>
      <w:sz w:val="21"/>
      <w:szCs w:val="21"/>
    </w:rPr>
  </w:style>
  <w:style w:type="character" w:customStyle="1" w:styleId="CharChar151">
    <w:name w:val="Char Char151"/>
    <w:qFormat/>
    <w:rPr>
      <w:rFonts w:ascii="Arial" w:eastAsia="黑体" w:hAnsi="Arial"/>
      <w:spacing w:val="-2"/>
      <w:kern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kern w:val="2"/>
      <w:sz w:val="32"/>
      <w:szCs w:val="24"/>
    </w:rPr>
  </w:style>
  <w:style w:type="character" w:customStyle="1" w:styleId="CharChar18">
    <w:name w:val="Char Char18"/>
    <w:qFormat/>
    <w:rPr>
      <w:rFonts w:ascii="宋体"/>
      <w:b/>
      <w:spacing w:val="-2"/>
      <w:kern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hint="default"/>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1">
    <w:name w:val="页码2"/>
    <w:basedOn w:val="a1"/>
    <w:qFormat/>
  </w:style>
  <w:style w:type="character" w:customStyle="1" w:styleId="WW8Num12z0">
    <w:name w:val="WW8Num12z0"/>
    <w:qFormat/>
    <w:rPr>
      <w:rFonts w:ascii="Wingdings" w:hAnsi="Wingdings" w:cs="StarSymbol"/>
      <w:sz w:val="18"/>
      <w:szCs w:val="18"/>
    </w:rPr>
  </w:style>
  <w:style w:type="character" w:customStyle="1" w:styleId="Chara">
    <w:name w:val="方案文档 Char"/>
    <w:link w:val="affffa"/>
    <w:qFormat/>
    <w:rPr>
      <w:sz w:val="24"/>
      <w:szCs w:val="24"/>
    </w:rPr>
  </w:style>
  <w:style w:type="paragraph" w:customStyle="1" w:styleId="affffa">
    <w:name w:val="方案文档"/>
    <w:link w:val="Chara"/>
    <w:qFormat/>
    <w:pPr>
      <w:spacing w:beforeLines="50" w:afterLines="50" w:line="360" w:lineRule="auto"/>
      <w:ind w:firstLineChars="200" w:firstLine="200"/>
    </w:pPr>
    <w:rPr>
      <w:rFonts w:asciiTheme="minorHAnsi" w:eastAsiaTheme="minorEastAsia" w:hAnsiTheme="minorHAnsi" w:cstheme="minorBidi"/>
      <w:kern w:val="2"/>
      <w:sz w:val="24"/>
      <w:szCs w:val="24"/>
    </w:rPr>
  </w:style>
  <w:style w:type="character" w:customStyle="1" w:styleId="Char34">
    <w:name w:val="称呼 Char3"/>
    <w:qFormat/>
    <w:locked/>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rFonts w:asciiTheme="minorHAnsi" w:eastAsiaTheme="minorEastAsia" w:hAnsiTheme="minorHAnsi" w:cstheme="minorBidi"/>
      <w:kern w:val="2"/>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b"/>
    <w:qFormat/>
    <w:rPr>
      <w:sz w:val="24"/>
      <w:szCs w:val="24"/>
    </w:rPr>
  </w:style>
  <w:style w:type="paragraph" w:customStyle="1" w:styleId="Affffb">
    <w:name w:val="项目编号A"/>
    <w:link w:val="ACharChar"/>
    <w:qFormat/>
    <w:pPr>
      <w:tabs>
        <w:tab w:val="left" w:pos="840"/>
      </w:tabs>
      <w:spacing w:line="360" w:lineRule="auto"/>
    </w:pPr>
    <w:rPr>
      <w:rFonts w:asciiTheme="minorHAnsi" w:eastAsiaTheme="minorEastAsia" w:hAnsiTheme="minorHAnsi" w:cstheme="minorBidi"/>
      <w:kern w:val="2"/>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kern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kern w:val="2"/>
      <w:position w:val="-6"/>
      <w:sz w:val="24"/>
    </w:rPr>
  </w:style>
  <w:style w:type="character" w:customStyle="1" w:styleId="Charb">
    <w:name w:val="表格内容 Char"/>
    <w:qFormat/>
    <w:rPr>
      <w:rFonts w:ascii="微软雅黑" w:eastAsia="微软雅黑" w:hAnsi="微软雅黑" w:hint="eastAsia"/>
      <w:kern w:val="2"/>
      <w:sz w:val="18"/>
      <w:szCs w:val="24"/>
      <w:lang w:val="en-GB"/>
    </w:rPr>
  </w:style>
  <w:style w:type="character" w:customStyle="1" w:styleId="Charc">
    <w:name w:val="武汉表格 Char"/>
    <w:link w:val="affffc"/>
    <w:qFormat/>
    <w:rPr>
      <w:rFonts w:eastAsia="黑体"/>
      <w:szCs w:val="21"/>
    </w:rPr>
  </w:style>
  <w:style w:type="paragraph" w:customStyle="1" w:styleId="affffc">
    <w:name w:val="武汉表格"/>
    <w:basedOn w:val="a"/>
    <w:link w:val="Charc"/>
    <w:qFormat/>
    <w:rPr>
      <w:rFonts w:asciiTheme="minorHAnsi" w:eastAsia="黑体" w:hAnsiTheme="minorHAnsi" w:cstheme="minorBidi"/>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kern w:val="2"/>
      <w:sz w:val="28"/>
    </w:rPr>
  </w:style>
  <w:style w:type="character" w:customStyle="1" w:styleId="context1">
    <w:name w:val="con_text1"/>
    <w:qFormat/>
  </w:style>
  <w:style w:type="character" w:customStyle="1" w:styleId="2f2">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kern w:val="2"/>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hint="default"/>
      <w:b/>
      <w:kern w:val="2"/>
      <w:sz w:val="21"/>
      <w:szCs w:val="21"/>
      <w:lang w:val="en-US" w:eastAsia="zh-CN" w:bidi="ar-SA"/>
    </w:rPr>
  </w:style>
  <w:style w:type="character" w:customStyle="1" w:styleId="CharChar16">
    <w:name w:val="Char Char16"/>
    <w:qFormat/>
    <w:rPr>
      <w:rFonts w:ascii="宋体"/>
      <w:b/>
      <w:spacing w:val="-2"/>
      <w:kern w:val="2"/>
      <w:position w:val="-6"/>
      <w:sz w:val="24"/>
    </w:rPr>
  </w:style>
  <w:style w:type="character" w:customStyle="1" w:styleId="1b">
    <w:name w:val="批注主题 字符1"/>
    <w:uiPriority w:val="99"/>
    <w:qFormat/>
    <w:locked/>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kern w:val="2"/>
      <w:position w:val="-6"/>
      <w:sz w:val="24"/>
    </w:rPr>
  </w:style>
  <w:style w:type="character" w:customStyle="1" w:styleId="Chard">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kern w:val="2"/>
      <w:sz w:val="32"/>
    </w:rPr>
  </w:style>
  <w:style w:type="character" w:customStyle="1" w:styleId="InfoBlueChar0">
    <w:name w:val="InfoBlue Char"/>
    <w:qFormat/>
    <w:rPr>
      <w:snapToGrid w:val="0"/>
      <w:color w:val="0000FF"/>
      <w:sz w:val="21"/>
    </w:rPr>
  </w:style>
  <w:style w:type="character" w:customStyle="1" w:styleId="Char35">
    <w:name w:val="副标题 Char3"/>
    <w:qFormat/>
    <w:rPr>
      <w:b/>
      <w:bCs/>
      <w:kern w:val="28"/>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hint="default"/>
      <w:b/>
      <w:color w:val="000000"/>
      <w:sz w:val="20"/>
      <w:szCs w:val="20"/>
      <w:u w:val="none"/>
    </w:rPr>
  </w:style>
  <w:style w:type="character" w:customStyle="1" w:styleId="CharChar2">
    <w:name w:val="一级条标题 Char Char"/>
    <w:link w:val="affff5"/>
    <w:qFormat/>
    <w:rPr>
      <w:rFonts w:ascii="黑体" w:eastAsia="黑体"/>
    </w:rPr>
  </w:style>
  <w:style w:type="character" w:customStyle="1" w:styleId="CharChar191">
    <w:name w:val="Char Char191"/>
    <w:qFormat/>
    <w:rPr>
      <w:rFonts w:ascii="Arial" w:eastAsia="黑体" w:hAnsi="Arial"/>
      <w:b/>
      <w:bCs/>
      <w:kern w:val="2"/>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hint="default"/>
      <w:b/>
      <w:bCs/>
      <w:kern w:val="2"/>
      <w:sz w:val="28"/>
      <w:szCs w:val="28"/>
    </w:rPr>
  </w:style>
  <w:style w:type="character" w:customStyle="1" w:styleId="CharChar19">
    <w:name w:val="Char Char19"/>
    <w:qFormat/>
    <w:rPr>
      <w:rFonts w:ascii="Arial" w:eastAsia="黑体" w:hAnsi="Arial"/>
      <w:b/>
      <w:bCs/>
      <w:kern w:val="2"/>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kern w:val="2"/>
      <w:sz w:val="44"/>
      <w:szCs w:val="52"/>
    </w:rPr>
  </w:style>
  <w:style w:type="character" w:customStyle="1" w:styleId="1c">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kern w:val="2"/>
      <w:lang w:val="en-US" w:eastAsia="zh-CN" w:bidi="ar-SA"/>
    </w:rPr>
  </w:style>
  <w:style w:type="character" w:customStyle="1" w:styleId="CharChar3">
    <w:name w:val="表格 Char Char"/>
    <w:link w:val="affffd"/>
    <w:qFormat/>
    <w:rPr>
      <w:rFonts w:ascii="Arial" w:hAnsi="Arial"/>
      <w:sz w:val="24"/>
      <w:szCs w:val="24"/>
    </w:rPr>
  </w:style>
  <w:style w:type="paragraph" w:customStyle="1" w:styleId="affffd">
    <w:name w:val="表格"/>
    <w:basedOn w:val="a"/>
    <w:link w:val="CharChar3"/>
    <w:qFormat/>
    <w:rPr>
      <w:rFonts w:ascii="Arial" w:eastAsiaTheme="minorEastAsia" w:hAnsi="Arial" w:cstheme="minorBidi"/>
      <w:sz w:val="24"/>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kern w:val="28"/>
      <w:sz w:val="32"/>
      <w:szCs w:val="32"/>
    </w:rPr>
  </w:style>
  <w:style w:type="character" w:customStyle="1" w:styleId="atitle31">
    <w:name w:val="atitle31"/>
    <w:qFormat/>
    <w:rPr>
      <w:rFonts w:ascii="Arial" w:hAnsi="Arial" w:cs="Arial" w:hint="default"/>
      <w:b/>
      <w:bCs/>
      <w:sz w:val="29"/>
      <w:szCs w:val="29"/>
    </w:rPr>
  </w:style>
  <w:style w:type="character" w:customStyle="1" w:styleId="Char28">
    <w:name w:val="副标题 Char2"/>
    <w:qFormat/>
    <w:rPr>
      <w:rFonts w:ascii="Cambria" w:hAnsi="Cambria" w:cs="Times New Roman"/>
      <w:b/>
      <w:bCs/>
      <w:kern w:val="28"/>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hint="default"/>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Theme="minorEastAsia" w:hAnsi="Cambria" w:cstheme="minorBidi"/>
      <w:bCs/>
      <w:sz w:val="32"/>
      <w:szCs w:val="32"/>
      <w:lang w:val="zh-CN"/>
    </w:rPr>
  </w:style>
  <w:style w:type="character" w:customStyle="1" w:styleId="Chare">
    <w:name w:val="注释标题 Char"/>
    <w:qFormat/>
    <w:rPr>
      <w:kern w:val="2"/>
      <w:sz w:val="21"/>
      <w:szCs w:val="24"/>
    </w:rPr>
  </w:style>
  <w:style w:type="character" w:customStyle="1" w:styleId="1d">
    <w:name w:val="页眉 字符1"/>
    <w:uiPriority w:val="99"/>
    <w:qFormat/>
    <w:locked/>
    <w:rPr>
      <w:rFonts w:ascii="Times New Roman" w:eastAsia="方正仿宋_GBK" w:hAnsi="Times New Roman" w:cs="Times New Roman"/>
      <w:sz w:val="18"/>
      <w:szCs w:val="18"/>
    </w:rPr>
  </w:style>
  <w:style w:type="character" w:customStyle="1" w:styleId="Charf">
    <w:name w:val="称呼 Char"/>
    <w:qFormat/>
    <w:rPr>
      <w:kern w:val="2"/>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kern w:val="2"/>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kern w:val="2"/>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kern w:val="2"/>
      <w:sz w:val="21"/>
      <w:szCs w:val="24"/>
    </w:rPr>
  </w:style>
  <w:style w:type="character" w:customStyle="1" w:styleId="atitle21">
    <w:name w:val="atitle21"/>
    <w:qFormat/>
    <w:rPr>
      <w:rFonts w:ascii="Arial" w:hAnsi="Arial" w:cs="Arial" w:hint="default"/>
      <w:b/>
      <w:bCs/>
      <w:sz w:val="35"/>
      <w:szCs w:val="35"/>
    </w:rPr>
  </w:style>
  <w:style w:type="character" w:customStyle="1" w:styleId="1Char2">
    <w:name w:val="标题 1 Char2"/>
    <w:qFormat/>
    <w:rPr>
      <w:rFonts w:ascii="Times New Roman" w:eastAsia="宋体" w:hAnsi="Times New Roman" w:cs="Times New Roman"/>
      <w:b/>
      <w:bCs/>
      <w:kern w:val="44"/>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kern w:val="2"/>
      <w:sz w:val="30"/>
      <w:szCs w:val="32"/>
    </w:rPr>
  </w:style>
  <w:style w:type="character" w:customStyle="1" w:styleId="3Char2">
    <w:name w:val="标题 3 Char2"/>
    <w:qFormat/>
    <w:rPr>
      <w:rFonts w:ascii="Times New Roman" w:eastAsia="宋体" w:hAnsi="Times New Roman" w:cs="Times New Roman"/>
      <w:b/>
      <w:bCs/>
      <w:kern w:val="2"/>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kern w:val="2"/>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kern w:val="2"/>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kern w:val="2"/>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e">
    <w:name w:val="标题 字符1"/>
    <w:qFormat/>
    <w:locked/>
    <w:rPr>
      <w:rFonts w:ascii="宋体" w:eastAsia="方正小标宋_GBK" w:hAnsi="宋体" w:cs="Times New Roman"/>
      <w:color w:val="000000"/>
      <w:sz w:val="52"/>
      <w:szCs w:val="52"/>
    </w:rPr>
  </w:style>
  <w:style w:type="character" w:customStyle="1" w:styleId="2f3">
    <w:name w:val="正文2 字符"/>
    <w:link w:val="2f4"/>
    <w:qFormat/>
    <w:rPr>
      <w:szCs w:val="24"/>
    </w:rPr>
  </w:style>
  <w:style w:type="paragraph" w:customStyle="1" w:styleId="2f4">
    <w:name w:val="正文2"/>
    <w:basedOn w:val="a"/>
    <w:link w:val="2f3"/>
    <w:qFormat/>
    <w:pPr>
      <w:spacing w:line="360" w:lineRule="auto"/>
      <w:ind w:firstLineChars="200" w:firstLine="420"/>
    </w:pPr>
    <w:rPr>
      <w:rFonts w:asciiTheme="minorHAnsi" w:eastAsiaTheme="minorEastAsia" w:hAnsiTheme="minorHAnsi" w:cstheme="minorBidi"/>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basedOn w:val="Char39"/>
    <w:qFormat/>
    <w:rPr>
      <w:rFonts w:ascii="Times New Roman" w:eastAsia="宋体" w:hAnsi="Times New Roman" w:cs="Times New Roman"/>
      <w:szCs w:val="24"/>
    </w:rPr>
  </w:style>
  <w:style w:type="character" w:customStyle="1" w:styleId="410">
    <w:name w:val="标题 4 字符1"/>
    <w:uiPriority w:val="9"/>
    <w:qFormat/>
    <w:rPr>
      <w:rFonts w:ascii="仿宋" w:eastAsia="仿宋" w:hAnsi="仿宋"/>
      <w:b/>
      <w:bCs/>
      <w:kern w:val="2"/>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e"/>
    <w:qFormat/>
    <w:locked/>
    <w:rPr>
      <w:rFonts w:ascii="宋体" w:hAnsi="宋体" w:cs="宋体"/>
      <w:szCs w:val="28"/>
    </w:rPr>
  </w:style>
  <w:style w:type="paragraph" w:customStyle="1" w:styleId="affffe">
    <w:name w:val="方案正文"/>
    <w:basedOn w:val="a"/>
    <w:next w:val="a"/>
    <w:link w:val="Char1c"/>
    <w:qFormat/>
    <w:pPr>
      <w:spacing w:line="440" w:lineRule="exact"/>
      <w:ind w:firstLineChars="200" w:firstLine="200"/>
      <w:jc w:val="left"/>
    </w:pPr>
    <w:rPr>
      <w:rFonts w:ascii="宋体" w:eastAsiaTheme="minorEastAsia"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locked/>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Chars="200" w:firstLine="520"/>
    </w:pPr>
    <w:rPr>
      <w:rFonts w:ascii="宋体" w:eastAsiaTheme="minorEastAsia" w:hAnsi="宋体" w:cstheme="minorBidi"/>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locked/>
    <w:rPr>
      <w:sz w:val="24"/>
      <w:lang w:val="zh-CN"/>
    </w:rPr>
  </w:style>
  <w:style w:type="paragraph" w:customStyle="1" w:styleId="-15">
    <w:name w:val="方案正文-样式 小四 行距: 1.5 倍行距"/>
    <w:basedOn w:val="a"/>
    <w:link w:val="-15Char"/>
    <w:qFormat/>
    <w:pPr>
      <w:spacing w:before="260" w:after="260" w:line="360" w:lineRule="auto"/>
      <w:ind w:left="1134" w:firstLineChars="200" w:firstLine="480"/>
    </w:pPr>
    <w:rPr>
      <w:rFonts w:asciiTheme="minorHAnsi" w:eastAsiaTheme="minorEastAsia" w:hAnsiTheme="minorHAnsi" w:cstheme="minorBidi"/>
      <w:sz w:val="24"/>
      <w:szCs w:val="22"/>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kern w:val="2"/>
      <w:sz w:val="21"/>
      <w:szCs w:val="24"/>
      <w:lang w:val="en-US" w:eastAsia="zh-CN" w:bidi="ar-SA"/>
    </w:rPr>
  </w:style>
  <w:style w:type="character" w:customStyle="1" w:styleId="211">
    <w:name w:val="标题 2 字符1"/>
    <w:qFormat/>
    <w:rPr>
      <w:rFonts w:ascii="楷体" w:eastAsia="楷体"/>
      <w:b/>
      <w:bCs/>
      <w:color w:val="000000"/>
      <w:kern w:val="2"/>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f">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hint="default"/>
      <w:b/>
      <w:kern w:val="2"/>
      <w:sz w:val="21"/>
      <w:szCs w:val="21"/>
      <w:lang w:val="en-US" w:eastAsia="zh-CN" w:bidi="ar-SA"/>
    </w:rPr>
  </w:style>
  <w:style w:type="character" w:customStyle="1" w:styleId="first-child2">
    <w:name w:val="first-child2"/>
    <w:basedOn w:val="a1"/>
    <w:qFormat/>
  </w:style>
  <w:style w:type="character" w:customStyle="1" w:styleId="1f0">
    <w:name w:val="文档结构图 字符1"/>
    <w:uiPriority w:val="99"/>
    <w:semiHidden/>
    <w:qFormat/>
    <w:locked/>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1">
    <w:name w:val="正文文本 字符1"/>
    <w:semiHidden/>
    <w:qFormat/>
    <w:locked/>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0">
    <w:name w:val="表头样式 Char"/>
    <w:qFormat/>
    <w:rPr>
      <w:rFonts w:ascii="Arial" w:hAnsi="Arial" w:cs="Arial" w:hint="default"/>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hint="default"/>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hint="default"/>
      <w:vanish/>
      <w:color w:val="800080"/>
      <w:vertAlign w:val="subscript"/>
    </w:rPr>
  </w:style>
  <w:style w:type="character" w:customStyle="1" w:styleId="afffff">
    <w:name w:val="列表段落 字符"/>
    <w:link w:val="1f2"/>
    <w:qFormat/>
    <w:locked/>
    <w:rPr>
      <w:szCs w:val="24"/>
    </w:rPr>
  </w:style>
  <w:style w:type="paragraph" w:customStyle="1" w:styleId="1f2">
    <w:name w:val="列表段落1"/>
    <w:basedOn w:val="a"/>
    <w:link w:val="afffff"/>
    <w:qFormat/>
    <w:pPr>
      <w:ind w:firstLineChars="200" w:firstLine="420"/>
    </w:pPr>
    <w:rPr>
      <w:rFonts w:asciiTheme="minorHAnsi" w:eastAsiaTheme="minorEastAsia" w:hAnsiTheme="minorHAnsi" w:cstheme="minorBidi"/>
    </w:rPr>
  </w:style>
  <w:style w:type="character" w:customStyle="1" w:styleId="Char1d">
    <w:name w:val="称呼 Char1"/>
    <w:qFormat/>
    <w:rPr>
      <w:kern w:val="2"/>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hint="default"/>
      <w:kern w:val="2"/>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Theme="minorEastAsia"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locked/>
    <w:rPr>
      <w:sz w:val="24"/>
      <w:szCs w:val="24"/>
    </w:rPr>
  </w:style>
  <w:style w:type="paragraph" w:customStyle="1" w:styleId="IndentNormal">
    <w:name w:val="Indent Normal"/>
    <w:basedOn w:val="a"/>
    <w:link w:val="IndentNormalChar1"/>
    <w:qFormat/>
    <w:pPr>
      <w:spacing w:line="360" w:lineRule="auto"/>
      <w:ind w:firstLineChars="150" w:firstLine="150"/>
    </w:pPr>
    <w:rPr>
      <w:rFonts w:asciiTheme="minorHAnsi" w:eastAsiaTheme="minorEastAsia" w:hAnsiTheme="minorHAnsi" w:cstheme="minorBidi"/>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Theme="minorEastAsia" w:hAnsi="宋体" w:cs="宋体"/>
      <w:szCs w:val="21"/>
    </w:rPr>
  </w:style>
  <w:style w:type="character" w:customStyle="1" w:styleId="WW8Num24z0">
    <w:name w:val="WW8Num24z0"/>
    <w:qFormat/>
    <w:rPr>
      <w:rFonts w:ascii="Wingdings" w:hAnsi="Wingdings" w:cs="StarSymbol"/>
      <w:sz w:val="18"/>
      <w:szCs w:val="18"/>
    </w:rPr>
  </w:style>
  <w:style w:type="character" w:customStyle="1" w:styleId="Char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Chars="200" w:firstLine="420"/>
      <w:jc w:val="left"/>
    </w:pPr>
    <w:rPr>
      <w:rFonts w:ascii="宋体" w:eastAsiaTheme="minorEastAsia" w:hAnsi="宋体" w:cstheme="minorBidi"/>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Theme="minorEastAsia" w:hAnsi="宋体" w:cstheme="minorBidi"/>
      <w:szCs w:val="21"/>
      <w:lang w:val="zh-CN"/>
    </w:rPr>
  </w:style>
  <w:style w:type="character" w:customStyle="1" w:styleId="WW8Num7z1">
    <w:name w:val="WW8Num7z1"/>
    <w:qFormat/>
    <w:rPr>
      <w:rFonts w:ascii="Wingdings 2" w:hAnsi="Wingdings 2" w:cs="StarSymbol"/>
      <w:sz w:val="18"/>
      <w:szCs w:val="18"/>
    </w:rPr>
  </w:style>
  <w:style w:type="character" w:customStyle="1" w:styleId="afffff0">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2">
    <w:name w:val="我的正文 Char"/>
    <w:link w:val="afffff1"/>
    <w:qFormat/>
    <w:rPr>
      <w:rFonts w:ascii="Arial" w:hAnsi="Arial"/>
      <w:sz w:val="24"/>
      <w:szCs w:val="18"/>
    </w:rPr>
  </w:style>
  <w:style w:type="paragraph" w:customStyle="1" w:styleId="afffff1">
    <w:name w:val="我的正文"/>
    <w:basedOn w:val="a"/>
    <w:link w:val="Charf2"/>
    <w:qFormat/>
    <w:pPr>
      <w:widowControl/>
      <w:spacing w:line="360" w:lineRule="auto"/>
      <w:ind w:firstLineChars="200" w:firstLine="200"/>
    </w:pPr>
    <w:rPr>
      <w:rFonts w:ascii="Arial" w:eastAsiaTheme="minorEastAsia" w:hAnsi="Arial" w:cstheme="minorBidi"/>
      <w:sz w:val="24"/>
      <w:szCs w:val="18"/>
    </w:rPr>
  </w:style>
  <w:style w:type="character" w:customStyle="1" w:styleId="WW8Num10z1">
    <w:name w:val="WW8Num10z1"/>
    <w:qFormat/>
    <w:rPr>
      <w:rFonts w:ascii="Wingdings 2" w:hAnsi="Wingdings 2" w:cs="StarSymbol"/>
      <w:sz w:val="18"/>
      <w:szCs w:val="18"/>
    </w:rPr>
  </w:style>
  <w:style w:type="character" w:customStyle="1" w:styleId="afffff2">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a">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b">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3">
    <w:name w:val="发布"/>
    <w:qFormat/>
    <w:rPr>
      <w:rFonts w:ascii="黑体" w:eastAsia="黑体"/>
      <w:spacing w:val="22"/>
      <w:w w:val="100"/>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auto"/>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auto"/>
      <w:sz w:val="20"/>
    </w:rPr>
  </w:style>
  <w:style w:type="character" w:customStyle="1" w:styleId="1f3">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kern w:val="2"/>
      <w:sz w:val="24"/>
      <w:szCs w:val="21"/>
    </w:rPr>
  </w:style>
  <w:style w:type="character" w:customStyle="1" w:styleId="1f4">
    <w:name w:val="副标题 字符1"/>
    <w:qFormat/>
    <w:rPr>
      <w:b/>
      <w:bCs/>
      <w:kern w:val="28"/>
      <w:sz w:val="32"/>
      <w:szCs w:val="32"/>
    </w:rPr>
  </w:style>
  <w:style w:type="character" w:customStyle="1" w:styleId="afffff4">
    <w:name w:val="注释标题 字符"/>
    <w:qFormat/>
    <w:rPr>
      <w:rFonts w:ascii="Times New Roman" w:eastAsia="宋体" w:hAnsi="Times New Roman" w:cs="Times New Roman"/>
      <w:szCs w:val="24"/>
    </w:rPr>
  </w:style>
  <w:style w:type="character" w:customStyle="1" w:styleId="212">
    <w:name w:val="正文文本首行缩进 2 字符1"/>
    <w:basedOn w:val="Char36"/>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kern w:val="2"/>
      <w:sz w:val="21"/>
      <w:szCs w:val="24"/>
      <w:lang w:val="en-US" w:eastAsia="zh-CN" w:bidi="ar-SA"/>
    </w:rPr>
  </w:style>
  <w:style w:type="character" w:customStyle="1" w:styleId="EmailStyle127">
    <w:name w:val="EmailStyle127"/>
    <w:qFormat/>
    <w:rPr>
      <w:rFonts w:ascii="Arial" w:eastAsia="宋体" w:hAnsi="Arial" w:cs="Arial"/>
      <w:color w:val="auto"/>
      <w:sz w:val="20"/>
    </w:rPr>
  </w:style>
  <w:style w:type="character" w:customStyle="1" w:styleId="BECCChar">
    <w:name w:val="!BECC正文 Char"/>
    <w:link w:val="BECC"/>
    <w:qFormat/>
    <w:locked/>
    <w:rPr>
      <w:sz w:val="24"/>
      <w:szCs w:val="24"/>
    </w:rPr>
  </w:style>
  <w:style w:type="paragraph" w:customStyle="1" w:styleId="BECC">
    <w:name w:val="!BECC正文"/>
    <w:basedOn w:val="a"/>
    <w:link w:val="BECCChar"/>
    <w:qFormat/>
    <w:pPr>
      <w:tabs>
        <w:tab w:val="left" w:pos="0"/>
      </w:tabs>
      <w:spacing w:beforeLines="50" w:line="360" w:lineRule="auto"/>
      <w:ind w:firstLineChars="200" w:firstLine="200"/>
      <w:contextualSpacing/>
    </w:pPr>
    <w:rPr>
      <w:rFonts w:asciiTheme="minorHAnsi" w:eastAsiaTheme="minorEastAsia" w:hAnsiTheme="minorHAnsi" w:cstheme="minorBidi"/>
      <w:sz w:val="24"/>
    </w:rPr>
  </w:style>
  <w:style w:type="character" w:customStyle="1" w:styleId="EmailStyle128">
    <w:name w:val="EmailStyle128"/>
    <w:qFormat/>
    <w:rPr>
      <w:rFonts w:ascii="Arial" w:eastAsia="宋体" w:hAnsi="Arial" w:cs="Arial"/>
      <w:color w:val="auto"/>
      <w:sz w:val="20"/>
    </w:rPr>
  </w:style>
  <w:style w:type="character" w:customStyle="1" w:styleId="ordinary-span-edit2">
    <w:name w:val="ordinary-span-edit2"/>
    <w:qFormat/>
  </w:style>
  <w:style w:type="character" w:customStyle="1" w:styleId="2Char10">
    <w:name w:val="标题 2 Char1"/>
    <w:qFormat/>
    <w:rPr>
      <w:b/>
      <w:bCs/>
      <w:kern w:val="2"/>
      <w:sz w:val="30"/>
      <w:szCs w:val="32"/>
    </w:rPr>
  </w:style>
  <w:style w:type="character" w:customStyle="1" w:styleId="RepParaltpChar">
    <w:name w:val="!RepPar_alt+p Char"/>
    <w:link w:val="RepParaltp"/>
    <w:qFormat/>
    <w:locked/>
    <w:rPr>
      <w:sz w:val="24"/>
      <w:szCs w:val="24"/>
      <w:lang w:val="zh-CN"/>
    </w:rPr>
  </w:style>
  <w:style w:type="paragraph" w:customStyle="1" w:styleId="RepParaltp">
    <w:name w:val="!RepPar_alt+p"/>
    <w:basedOn w:val="a"/>
    <w:link w:val="RepParaltpChar"/>
    <w:qFormat/>
    <w:pPr>
      <w:spacing w:line="360" w:lineRule="auto"/>
      <w:ind w:firstLineChars="200" w:firstLine="200"/>
    </w:pPr>
    <w:rPr>
      <w:rFonts w:asciiTheme="minorHAnsi" w:eastAsiaTheme="minorEastAsia" w:hAnsiTheme="minorHAnsi" w:cstheme="minorBidi"/>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kern w:val="2"/>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5"/>
    <w:qFormat/>
    <w:rPr>
      <w:sz w:val="24"/>
      <w:szCs w:val="24"/>
    </w:rPr>
  </w:style>
  <w:style w:type="paragraph" w:customStyle="1" w:styleId="1f5">
    <w:name w:val="样式1"/>
    <w:basedOn w:val="a"/>
    <w:link w:val="1Char0"/>
    <w:qFormat/>
    <w:pPr>
      <w:spacing w:line="300" w:lineRule="auto"/>
      <w:ind w:firstLineChars="200" w:firstLine="480"/>
    </w:pPr>
    <w:rPr>
      <w:rFonts w:asciiTheme="minorHAnsi" w:eastAsiaTheme="minorEastAsia" w:hAnsiTheme="minorHAnsi" w:cstheme="minorBidi"/>
      <w:sz w:val="24"/>
    </w:rPr>
  </w:style>
  <w:style w:type="character" w:customStyle="1" w:styleId="font201">
    <w:name w:val="font201"/>
    <w:qFormat/>
    <w:rPr>
      <w:spacing w:val="300"/>
    </w:rPr>
  </w:style>
  <w:style w:type="character" w:customStyle="1" w:styleId="1f6">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5"/>
    <w:qFormat/>
    <w:rPr>
      <w:rFonts w:ascii="楷体_GB2312" w:eastAsia="楷体_GB2312"/>
      <w:sz w:val="28"/>
    </w:rPr>
  </w:style>
  <w:style w:type="paragraph" w:customStyle="1" w:styleId="afffff5">
    <w:name w:val="文字"/>
    <w:basedOn w:val="a"/>
    <w:link w:val="CharChar4"/>
    <w:qFormat/>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l151">
    <w:name w:val="l151"/>
    <w:qFormat/>
  </w:style>
  <w:style w:type="character" w:customStyle="1" w:styleId="CharChar31">
    <w:name w:val="Char Char31"/>
    <w:qFormat/>
    <w:rPr>
      <w:rFonts w:eastAsia="宋体"/>
      <w:kern w:val="2"/>
      <w:sz w:val="21"/>
      <w:szCs w:val="24"/>
      <w:lang w:val="en-US" w:eastAsia="zh-CN" w:bidi="ar-SA"/>
    </w:rPr>
  </w:style>
  <w:style w:type="character" w:customStyle="1" w:styleId="EmailStyle891">
    <w:name w:val="EmailStyle891"/>
    <w:qFormat/>
    <w:rPr>
      <w:rFonts w:ascii="Arial" w:eastAsia="宋体" w:hAnsi="Arial" w:cs="Arial"/>
      <w:color w:val="auto"/>
      <w:sz w:val="20"/>
    </w:rPr>
  </w:style>
  <w:style w:type="character" w:customStyle="1" w:styleId="Charf3">
    <w:name w:val="一级条标题 Char"/>
    <w:qFormat/>
    <w:locked/>
    <w:rPr>
      <w:rFonts w:ascii="黑体" w:eastAsia="黑体" w:hAnsi="Times New Roman" w:cs="Times New Roman"/>
      <w:kern w:val="0"/>
      <w:szCs w:val="20"/>
    </w:rPr>
  </w:style>
  <w:style w:type="character" w:customStyle="1" w:styleId="EmailStyle901">
    <w:name w:val="EmailStyle901"/>
    <w:qFormat/>
    <w:rPr>
      <w:rFonts w:ascii="Arial" w:eastAsia="宋体" w:hAnsi="Arial" w:cs="Arial"/>
      <w:color w:val="auto"/>
      <w:sz w:val="20"/>
    </w:rPr>
  </w:style>
  <w:style w:type="character" w:customStyle="1" w:styleId="Char6">
    <w:name w:val="章标题 Char"/>
    <w:link w:val="affff6"/>
    <w:qFormat/>
    <w:locked/>
    <w:rPr>
      <w:rFonts w:ascii="黑体" w:eastAsia="黑体"/>
    </w:rPr>
  </w:style>
  <w:style w:type="character" w:customStyle="1" w:styleId="small1">
    <w:name w:val="small1"/>
    <w:qFormat/>
    <w:rPr>
      <w:rFonts w:ascii="Verdana" w:hAnsi="Verdana" w:hint="default"/>
      <w:sz w:val="18"/>
      <w:szCs w:val="18"/>
    </w:rPr>
  </w:style>
  <w:style w:type="character" w:customStyle="1" w:styleId="Charf4">
    <w:name w:val="二级条标题 Char"/>
    <w:qFormat/>
    <w:rPr>
      <w:rFonts w:ascii="黑体" w:eastAsia="黑体" w:hAnsi="Times New Roman" w:cs="Times New Roman"/>
      <w:kern w:val="0"/>
      <w:szCs w:val="20"/>
    </w:rPr>
  </w:style>
  <w:style w:type="character" w:customStyle="1" w:styleId="fnt1">
    <w:name w:val="fnt1"/>
    <w:qFormat/>
    <w:rPr>
      <w:rFonts w:ascii="Verdana" w:hAnsi="Verdana" w:hint="default"/>
      <w:color w:val="666666"/>
      <w:sz w:val="18"/>
      <w:szCs w:val="18"/>
    </w:rPr>
  </w:style>
  <w:style w:type="character" w:customStyle="1" w:styleId="Charf5">
    <w:name w:val="三级条标题 Char"/>
    <w:link w:val="afffff6"/>
    <w:qFormat/>
    <w:locked/>
    <w:rPr>
      <w:rFonts w:ascii="黑体" w:eastAsia="黑体"/>
    </w:rPr>
  </w:style>
  <w:style w:type="paragraph" w:customStyle="1" w:styleId="afffff6">
    <w:name w:val="三级条标题"/>
    <w:basedOn w:val="affff4"/>
    <w:next w:val="affff0"/>
    <w:link w:val="Char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beforeLines="20" w:afterLines="30" w:line="360" w:lineRule="auto"/>
      <w:ind w:firstLineChars="200" w:firstLine="200"/>
    </w:pPr>
    <w:rPr>
      <w:rFonts w:ascii="仿宋_GB2312" w:eastAsia="仿宋_GB2312" w:hAnsiTheme="minorHAnsi" w:cstheme="minorBidi"/>
      <w:sz w:val="28"/>
    </w:rPr>
  </w:style>
  <w:style w:type="character" w:customStyle="1" w:styleId="Charf6">
    <w:name w:val="注： Char"/>
    <w:link w:val="afffff7"/>
    <w:qFormat/>
    <w:locked/>
    <w:rPr>
      <w:rFonts w:ascii="宋体"/>
      <w:sz w:val="18"/>
    </w:rPr>
  </w:style>
  <w:style w:type="paragraph" w:customStyle="1" w:styleId="afffff7">
    <w:name w:val="注："/>
    <w:next w:val="affff0"/>
    <w:link w:val="Charf6"/>
    <w:qFormat/>
    <w:pPr>
      <w:widowControl w:val="0"/>
      <w:tabs>
        <w:tab w:val="left" w:pos="1200"/>
      </w:tabs>
      <w:autoSpaceDE w:val="0"/>
      <w:autoSpaceDN w:val="0"/>
      <w:ind w:left="840" w:hanging="420"/>
      <w:jc w:val="both"/>
    </w:pPr>
    <w:rPr>
      <w:rFonts w:ascii="宋体" w:eastAsiaTheme="minorEastAsia" w:hAnsiTheme="minorHAnsi" w:cstheme="minorBidi"/>
      <w:kern w:val="2"/>
      <w:sz w:val="18"/>
      <w:szCs w:val="22"/>
    </w:rPr>
  </w:style>
  <w:style w:type="character" w:customStyle="1" w:styleId="EmailStyle1271">
    <w:name w:val="EmailStyle1271"/>
    <w:qFormat/>
    <w:rPr>
      <w:rFonts w:ascii="Arial" w:eastAsia="宋体" w:hAnsi="Arial" w:cs="Arial"/>
      <w:color w:val="auto"/>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auto"/>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auto"/>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auto"/>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kern w:val="2"/>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auto"/>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auto"/>
      <w:sz w:val="20"/>
    </w:rPr>
  </w:style>
  <w:style w:type="character" w:customStyle="1" w:styleId="afffff8">
    <w:name w:val="个人撰写风格"/>
    <w:qFormat/>
    <w:rPr>
      <w:rFonts w:ascii="Arial" w:eastAsia="宋体" w:hAnsi="Arial" w:cs="Arial"/>
      <w:color w:val="auto"/>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cstheme="minorBidi"/>
      <w:bCs/>
      <w:sz w:val="32"/>
      <w:szCs w:val="32"/>
    </w:rPr>
  </w:style>
  <w:style w:type="character" w:customStyle="1" w:styleId="1f7">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cstheme="minorBidi"/>
      <w:bCs/>
      <w:szCs w:val="32"/>
    </w:rPr>
  </w:style>
  <w:style w:type="character" w:customStyle="1" w:styleId="afffff9">
    <w:name w:val="明显引用 字符"/>
    <w:link w:val="1f8"/>
    <w:qFormat/>
    <w:locked/>
    <w:rPr>
      <w:b/>
      <w:bCs/>
      <w:i/>
      <w:iCs/>
      <w:color w:val="4F81BD"/>
      <w:sz w:val="22"/>
      <w:lang w:eastAsia="en-US" w:bidi="en-US"/>
    </w:rPr>
  </w:style>
  <w:style w:type="paragraph" w:customStyle="1" w:styleId="1f8">
    <w:name w:val="明显引用1"/>
    <w:basedOn w:val="a"/>
    <w:next w:val="a"/>
    <w:link w:val="afffff9"/>
    <w:qFormat/>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Pr>
      <w:b/>
      <w:bCs/>
      <w:kern w:val="2"/>
      <w:sz w:val="28"/>
      <w:szCs w:val="28"/>
    </w:rPr>
  </w:style>
  <w:style w:type="character" w:customStyle="1" w:styleId="1f9">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kern w:val="2"/>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kern w:val="2"/>
      <w:sz w:val="24"/>
      <w:szCs w:val="24"/>
    </w:rPr>
  </w:style>
  <w:style w:type="character" w:customStyle="1" w:styleId="afffffa">
    <w:name w:val="引用 字符"/>
    <w:link w:val="1fa"/>
    <w:qFormat/>
    <w:locked/>
    <w:rPr>
      <w:i/>
      <w:iCs/>
      <w:color w:val="000000"/>
      <w:sz w:val="22"/>
      <w:lang w:eastAsia="en-US" w:bidi="en-US"/>
    </w:rPr>
  </w:style>
  <w:style w:type="paragraph" w:customStyle="1" w:styleId="1fa">
    <w:name w:val="引用1"/>
    <w:basedOn w:val="a"/>
    <w:next w:val="a"/>
    <w:link w:val="afffffa"/>
    <w:qFormat/>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Pr>
      <w:rFonts w:ascii="Calibri Light" w:eastAsia="宋体" w:hAnsi="Calibri Light" w:cs="Times New Roman"/>
      <w:kern w:val="2"/>
      <w:sz w:val="24"/>
      <w:szCs w:val="24"/>
    </w:rPr>
  </w:style>
  <w:style w:type="character" w:customStyle="1" w:styleId="1fb">
    <w:name w:val="不明显参考1"/>
    <w:qFormat/>
    <w:rPr>
      <w:smallCaps/>
      <w:color w:val="C0504D"/>
      <w:u w:val="single"/>
    </w:rPr>
  </w:style>
  <w:style w:type="character" w:customStyle="1" w:styleId="9Char1">
    <w:name w:val="标题 9 Char1"/>
    <w:qFormat/>
    <w:rPr>
      <w:rFonts w:ascii="Calibri Light" w:eastAsia="宋体" w:hAnsi="Calibri Light" w:cs="Times New Roman"/>
      <w:kern w:val="2"/>
      <w:sz w:val="21"/>
      <w:szCs w:val="21"/>
    </w:rPr>
  </w:style>
  <w:style w:type="character" w:customStyle="1" w:styleId="1fc">
    <w:name w:val="明显参考1"/>
    <w:qFormat/>
    <w:rPr>
      <w:b/>
      <w:bCs/>
      <w:smallCaps/>
      <w:color w:val="C0504D"/>
      <w:spacing w:val="5"/>
      <w:u w:val="single"/>
    </w:rPr>
  </w:style>
  <w:style w:type="character" w:customStyle="1" w:styleId="Char1f">
    <w:name w:val="脚注文本 Char1"/>
    <w:semiHidden/>
    <w:qFormat/>
    <w:rPr>
      <w:kern w:val="2"/>
      <w:sz w:val="18"/>
      <w:szCs w:val="18"/>
    </w:rPr>
  </w:style>
  <w:style w:type="character" w:customStyle="1" w:styleId="tpccontent1">
    <w:name w:val="tpc_content1"/>
    <w:qFormat/>
    <w:rPr>
      <w:sz w:val="19"/>
      <w:szCs w:val="19"/>
    </w:rPr>
  </w:style>
  <w:style w:type="character" w:customStyle="1" w:styleId="Char1f0">
    <w:name w:val="日期 Char1"/>
    <w:qFormat/>
    <w:rPr>
      <w:kern w:val="2"/>
      <w:sz w:val="21"/>
      <w:szCs w:val="24"/>
    </w:rPr>
  </w:style>
  <w:style w:type="character" w:customStyle="1" w:styleId="1fd">
    <w:name w:val="书籍标题1"/>
    <w:qFormat/>
    <w:rPr>
      <w:b/>
      <w:bCs/>
      <w:smallCaps/>
      <w:spacing w:val="5"/>
    </w:rPr>
  </w:style>
  <w:style w:type="character" w:customStyle="1" w:styleId="2Char11">
    <w:name w:val="正文文本 2 Char1"/>
    <w:uiPriority w:val="99"/>
    <w:qFormat/>
    <w:rPr>
      <w:kern w:val="2"/>
      <w:sz w:val="21"/>
      <w:szCs w:val="24"/>
    </w:rPr>
  </w:style>
  <w:style w:type="character" w:customStyle="1" w:styleId="shorttext1">
    <w:name w:val="short_text1"/>
    <w:qFormat/>
    <w:rPr>
      <w:sz w:val="26"/>
      <w:szCs w:val="26"/>
    </w:rPr>
  </w:style>
  <w:style w:type="character" w:customStyle="1" w:styleId="3Char11">
    <w:name w:val="正文文本 3 Char1"/>
    <w:qFormat/>
    <w:rPr>
      <w:kern w:val="2"/>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Theme="minorEastAsia" w:hAnsi="宋体" w:cstheme="minorBidi"/>
      <w:szCs w:val="22"/>
    </w:rPr>
  </w:style>
  <w:style w:type="character" w:customStyle="1" w:styleId="Char1f1">
    <w:name w:val="标题 Char1"/>
    <w:qFormat/>
    <w:rPr>
      <w:rFonts w:ascii="Calibri Light" w:hAnsi="Calibri Light" w:cs="Times New Roman"/>
      <w:b/>
      <w:bCs/>
      <w:kern w:val="2"/>
      <w:sz w:val="32"/>
      <w:szCs w:val="32"/>
    </w:rPr>
  </w:style>
  <w:style w:type="character" w:customStyle="1" w:styleId="style21">
    <w:name w:val="style21"/>
    <w:qFormat/>
    <w:rPr>
      <w:color w:val="000080"/>
    </w:rPr>
  </w:style>
  <w:style w:type="character" w:customStyle="1" w:styleId="Char1f2">
    <w:name w:val="注释标题 Char1"/>
    <w:qFormat/>
    <w:rPr>
      <w:kern w:val="2"/>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kern w:val="44"/>
      <w:sz w:val="36"/>
      <w:szCs w:val="32"/>
      <w:lang w:val="zh-CN"/>
    </w:rPr>
  </w:style>
  <w:style w:type="paragraph" w:customStyle="1" w:styleId="zn1">
    <w:name w:val="zn1"/>
    <w:basedOn w:val="1"/>
    <w:link w:val="zn1Char"/>
    <w:qFormat/>
    <w:pPr>
      <w:keepLines/>
      <w:tabs>
        <w:tab w:val="left" w:pos="0"/>
      </w:tabs>
      <w:spacing w:beforeLines="50" w:afterLines="50" w:line="560" w:lineRule="exact"/>
      <w:jc w:val="left"/>
    </w:pPr>
    <w:rPr>
      <w:rFonts w:ascii="黑体" w:eastAsia="黑体" w:hAnsi="仿宋_GB2312" w:cstheme="minorBidi"/>
      <w:bCs/>
      <w:kern w:val="44"/>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Theme="minorHAnsi" w:eastAsiaTheme="minorEastAsia" w:hAnsiTheme="minorHAnsi" w:cstheme="minorBidi"/>
      <w:szCs w:val="22"/>
      <w:lang w:val="zh-CN"/>
    </w:rPr>
  </w:style>
  <w:style w:type="character" w:customStyle="1" w:styleId="afffffb">
    <w:name w:val="个人答复风格"/>
    <w:qFormat/>
    <w:rPr>
      <w:rFonts w:ascii="Arial" w:eastAsia="宋体" w:hAnsi="Arial" w:cs="Arial"/>
      <w:color w:val="auto"/>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b1">
    <w:name w:val="b1"/>
    <w:qFormat/>
    <w:rPr>
      <w:rFonts w:ascii="Courier New" w:hAnsi="Courier New" w:cs="Courier New" w:hint="default"/>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Theme="minorEastAsia" w:hAnsi="宋体" w:cstheme="minorBidi"/>
      <w:caps/>
      <w:color w:val="000000"/>
      <w:sz w:val="18"/>
      <w:szCs w:val="18"/>
      <w:lang w:val="zh-CN"/>
    </w:rPr>
  </w:style>
  <w:style w:type="character" w:customStyle="1" w:styleId="myp1111">
    <w:name w:val="myp1111"/>
    <w:qFormat/>
    <w:rPr>
      <w:rFonts w:ascii="ˎ̥" w:hAnsi="ˎ̥" w:hint="default"/>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7">
    <w:name w:val="表头文字(同正文大小) Char"/>
    <w:link w:val="afffffc"/>
    <w:qFormat/>
    <w:rPr>
      <w:rFonts w:eastAsia="黑体"/>
      <w:lang w:eastAsia="en-US"/>
    </w:rPr>
  </w:style>
  <w:style w:type="paragraph" w:customStyle="1" w:styleId="afffffc">
    <w:name w:val="表头文字(同正文大小)"/>
    <w:basedOn w:val="a"/>
    <w:link w:val="Charf7"/>
    <w:qFormat/>
    <w:pPr>
      <w:spacing w:line="264" w:lineRule="auto"/>
      <w:jc w:val="center"/>
    </w:pPr>
    <w:rPr>
      <w:rFonts w:asciiTheme="minorHAnsi" w:eastAsia="黑体" w:hAnsiTheme="minorHAnsi" w:cstheme="minorBidi"/>
      <w:szCs w:val="22"/>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8">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e">
    <w:name w:val="未处理的提及1"/>
    <w:uiPriority w:val="99"/>
    <w:unhideWhenUsed/>
    <w:qFormat/>
    <w:rPr>
      <w:color w:val="605E5C"/>
      <w:shd w:val="clear" w:color="auto" w:fill="E1DFDD"/>
    </w:rPr>
  </w:style>
  <w:style w:type="character" w:customStyle="1" w:styleId="CharChar32">
    <w:name w:val="Char Char32"/>
    <w:qFormat/>
    <w:rPr>
      <w:rFonts w:eastAsia="宋体"/>
      <w:kern w:val="2"/>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
    <w:name w:val="正文文本缩进 字符1"/>
    <w:semiHidden/>
    <w:qFormat/>
    <w:locked/>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d">
    <w:name w:val="样式 加粗"/>
    <w:qFormat/>
    <w:rPr>
      <w:rFonts w:ascii="宋体" w:eastAsia="宋体" w:hAnsi="宋体" w:hint="eastAsia"/>
      <w:b/>
      <w:bCs/>
      <w:kern w:val="2"/>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rFonts w:hint="default"/>
      <w:color w:val="000000"/>
      <w:sz w:val="22"/>
      <w:szCs w:val="22"/>
      <w:u w:val="none"/>
    </w:rPr>
  </w:style>
  <w:style w:type="character" w:customStyle="1" w:styleId="fontstyle21">
    <w:name w:val="fontstyle21"/>
    <w:qFormat/>
    <w:rPr>
      <w:rFonts w:ascii="Arial" w:hAnsi="Arial" w:cs="Arial" w:hint="default"/>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0">
    <w:name w:val="日期 字符1"/>
    <w:semiHidden/>
    <w:qFormat/>
    <w:locked/>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napToGrid w:val="0"/>
      <w:kern w:val="2"/>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kern w:val="2"/>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9">
    <w:name w:val="无首行缩进正文 Char"/>
    <w:qFormat/>
  </w:style>
  <w:style w:type="character" w:customStyle="1" w:styleId="Char2b">
    <w:name w:val="批注框文本 Char2"/>
    <w:qFormat/>
    <w:locked/>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0">
    <w:name w:val="标题 7 字符1"/>
    <w:uiPriority w:val="9"/>
    <w:qFormat/>
    <w:rPr>
      <w:rFonts w:ascii="Times New Roman" w:eastAsia="方正仿宋_GBK" w:hAnsi="Times New Roman" w:cs="Times New Roman"/>
      <w:b/>
      <w:bCs/>
      <w:sz w:val="24"/>
      <w:szCs w:val="24"/>
    </w:rPr>
  </w:style>
  <w:style w:type="character" w:customStyle="1" w:styleId="610">
    <w:name w:val="标题 6 字符1"/>
    <w:uiPriority w:val="9"/>
    <w:qFormat/>
    <w:rPr>
      <w:rFonts w:ascii="仿宋" w:eastAsia="仿宋" w:hAnsi="仿宋"/>
      <w:bCs/>
      <w:kern w:val="2"/>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a">
    <w:name w:val="注×： Char"/>
    <w:link w:val="afffffe"/>
    <w:qFormat/>
    <w:locked/>
    <w:rPr>
      <w:rFonts w:ascii="宋体"/>
      <w:sz w:val="18"/>
    </w:rPr>
  </w:style>
  <w:style w:type="paragraph" w:customStyle="1" w:styleId="afffffe">
    <w:name w:val="注×："/>
    <w:link w:val="Charfa"/>
    <w:qFormat/>
    <w:pPr>
      <w:widowControl w:val="0"/>
      <w:tabs>
        <w:tab w:val="left" w:pos="630"/>
        <w:tab w:val="left" w:pos="900"/>
      </w:tabs>
      <w:autoSpaceDE w:val="0"/>
      <w:autoSpaceDN w:val="0"/>
      <w:ind w:left="900" w:hanging="500"/>
      <w:jc w:val="both"/>
    </w:pPr>
    <w:rPr>
      <w:rFonts w:ascii="宋体" w:eastAsiaTheme="minorEastAsia" w:hAnsiTheme="minorHAnsi" w:cstheme="minorBidi"/>
      <w:kern w:val="2"/>
      <w:sz w:val="18"/>
      <w:szCs w:val="22"/>
    </w:rPr>
  </w:style>
  <w:style w:type="character" w:customStyle="1" w:styleId="Charfb">
    <w:name w:val="附录公式 Char"/>
    <w:link w:val="affffff"/>
    <w:qFormat/>
    <w:rPr>
      <w:rFonts w:ascii="宋体"/>
    </w:rPr>
  </w:style>
  <w:style w:type="paragraph" w:customStyle="1" w:styleId="affffff">
    <w:name w:val="附录公式"/>
    <w:basedOn w:val="affff0"/>
    <w:next w:val="affff0"/>
    <w:link w:val="Charfb"/>
    <w:qFormat/>
    <w:pPr>
      <w:tabs>
        <w:tab w:val="center" w:pos="4201"/>
        <w:tab w:val="right" w:leader="dot" w:pos="9298"/>
      </w:tabs>
      <w:ind w:firstLine="420"/>
    </w:pPr>
    <w:rPr>
      <w:rFonts w:eastAsiaTheme="minorEastAsia" w:hAnsiTheme="minorHAnsi" w:cstheme="minorBidi"/>
      <w:kern w:val="2"/>
      <w:szCs w:val="22"/>
    </w:rPr>
  </w:style>
  <w:style w:type="character" w:customStyle="1" w:styleId="Charfc">
    <w:name w:val="附录图标题 Char"/>
    <w:link w:val="affffff0"/>
    <w:qFormat/>
    <w:locked/>
    <w:rPr>
      <w:rFonts w:ascii="黑体" w:eastAsia="黑体"/>
    </w:rPr>
  </w:style>
  <w:style w:type="paragraph" w:customStyle="1" w:styleId="affffff0">
    <w:name w:val="附录图标题"/>
    <w:next w:val="affff0"/>
    <w:link w:val="Charfc"/>
    <w:qFormat/>
    <w:pPr>
      <w:jc w:val="center"/>
    </w:pPr>
    <w:rPr>
      <w:rFonts w:ascii="黑体" w:eastAsia="黑体" w:hAnsiTheme="minorHAnsi" w:cstheme="minorBidi"/>
      <w:kern w:val="2"/>
      <w:sz w:val="21"/>
      <w:szCs w:val="22"/>
    </w:rPr>
  </w:style>
  <w:style w:type="character" w:customStyle="1" w:styleId="Charfd">
    <w:name w:val="附录章标题 Char"/>
    <w:link w:val="affffff1"/>
    <w:qFormat/>
    <w:locked/>
    <w:rPr>
      <w:rFonts w:ascii="黑体" w:eastAsia="黑体"/>
      <w:kern w:val="21"/>
    </w:rPr>
  </w:style>
  <w:style w:type="paragraph" w:customStyle="1" w:styleId="affffff1">
    <w:name w:val="附录章标题"/>
    <w:next w:val="affff0"/>
    <w:link w:val="Charfd"/>
    <w:qFormat/>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rPr>
  </w:style>
  <w:style w:type="character" w:customStyle="1" w:styleId="Charfe">
    <w:name w:val="附录一级条标题 Char"/>
    <w:link w:val="affffff2"/>
    <w:qFormat/>
    <w:locked/>
    <w:rPr>
      <w:rFonts w:ascii="黑体" w:eastAsia="黑体"/>
      <w:kern w:val="21"/>
    </w:rPr>
  </w:style>
  <w:style w:type="paragraph" w:customStyle="1" w:styleId="affffff2">
    <w:name w:val="附录一级条标题"/>
    <w:basedOn w:val="affffff1"/>
    <w:next w:val="affff0"/>
    <w:link w:val="Charfe"/>
    <w:qFormat/>
    <w:pPr>
      <w:autoSpaceDN w:val="0"/>
      <w:spacing w:beforeLines="0" w:afterLines="0"/>
      <w:ind w:left="0" w:firstLine="0"/>
      <w:outlineLvl w:val="2"/>
    </w:pPr>
  </w:style>
  <w:style w:type="character" w:customStyle="1" w:styleId="Charff">
    <w:name w:val="首示例 Char"/>
    <w:link w:val="affffff3"/>
    <w:qFormat/>
    <w:rPr>
      <w:rFonts w:ascii="宋体" w:hAnsi="宋体"/>
      <w:sz w:val="18"/>
      <w:szCs w:val="18"/>
    </w:rPr>
  </w:style>
  <w:style w:type="paragraph" w:customStyle="1" w:styleId="affffff3">
    <w:name w:val="首示例"/>
    <w:next w:val="affff0"/>
    <w:link w:val="Charff"/>
    <w:qFormat/>
    <w:pPr>
      <w:tabs>
        <w:tab w:val="left" w:pos="360"/>
      </w:tabs>
      <w:ind w:left="900"/>
    </w:pPr>
    <w:rPr>
      <w:rFonts w:ascii="宋体" w:eastAsiaTheme="minorEastAsia" w:hAnsi="宋体" w:cstheme="minorBidi"/>
      <w:kern w:val="2"/>
      <w:sz w:val="18"/>
      <w:szCs w:val="18"/>
    </w:rPr>
  </w:style>
  <w:style w:type="character" w:customStyle="1" w:styleId="affffff4">
    <w:name w:val="无间隔 字符"/>
    <w:link w:val="1ff1"/>
    <w:qFormat/>
    <w:locked/>
    <w:rPr>
      <w:rFonts w:ascii="Calibri" w:hAnsi="Calibri"/>
    </w:rPr>
  </w:style>
  <w:style w:type="paragraph" w:customStyle="1" w:styleId="1ff1">
    <w:name w:val="无间隔1"/>
    <w:link w:val="affffff4"/>
    <w:qFormat/>
    <w:pPr>
      <w:widowControl w:val="0"/>
      <w:jc w:val="both"/>
    </w:pPr>
    <w:rPr>
      <w:rFonts w:ascii="Calibri" w:eastAsiaTheme="minorEastAsia" w:hAnsi="Calibri" w:cstheme="minorBidi"/>
      <w:kern w:val="2"/>
      <w:sz w:val="21"/>
      <w:szCs w:val="22"/>
    </w:rPr>
  </w:style>
  <w:style w:type="character" w:customStyle="1" w:styleId="aff8">
    <w:name w:val="标题 字符"/>
    <w:basedOn w:val="a1"/>
    <w:link w:val="aff7"/>
    <w:uiPriority w:val="10"/>
    <w:qFormat/>
    <w:rPr>
      <w:rFonts w:asciiTheme="majorHAnsi" w:eastAsia="宋体" w:hAnsiTheme="majorHAnsi" w:cstheme="majorBidi"/>
      <w:b/>
      <w:bCs/>
      <w:sz w:val="32"/>
      <w:szCs w:val="32"/>
    </w:rPr>
  </w:style>
  <w:style w:type="character" w:customStyle="1" w:styleId="ac">
    <w:name w:val="文档结构图 字符"/>
    <w:basedOn w:val="a1"/>
    <w:link w:val="ab"/>
    <w:uiPriority w:val="99"/>
    <w:semiHidden/>
    <w:qFormat/>
    <w:rPr>
      <w:rFonts w:ascii="宋体" w:eastAsia="宋体" w:hAnsi="Times New Roman" w:cs="Times New Roman"/>
      <w:sz w:val="18"/>
      <w:szCs w:val="18"/>
    </w:rPr>
  </w:style>
  <w:style w:type="character" w:customStyle="1" w:styleId="af9">
    <w:name w:val="日期 字符"/>
    <w:basedOn w:val="a1"/>
    <w:link w:val="af8"/>
    <w:uiPriority w:val="99"/>
    <w:semiHidden/>
    <w:qFormat/>
    <w:rPr>
      <w:rFonts w:ascii="Times New Roman" w:eastAsia="宋体" w:hAnsi="Times New Roman" w:cs="Times New Roman"/>
      <w:szCs w:val="24"/>
    </w:rPr>
  </w:style>
  <w:style w:type="character" w:customStyle="1" w:styleId="HTML1">
    <w:name w:val="HTML 地址 字符1"/>
    <w:basedOn w:val="a1"/>
    <w:link w:val="HTML"/>
    <w:uiPriority w:val="99"/>
    <w:semiHidden/>
    <w:qFormat/>
    <w:rPr>
      <w:rFonts w:ascii="Times New Roman" w:eastAsia="宋体" w:hAnsi="Times New Roman" w:cs="Times New Roman"/>
      <w:i/>
      <w:iCs/>
      <w:szCs w:val="24"/>
    </w:rPr>
  </w:style>
  <w:style w:type="character" w:customStyle="1" w:styleId="af7">
    <w:name w:val="纯文本 字符"/>
    <w:basedOn w:val="a1"/>
    <w:link w:val="af6"/>
    <w:uiPriority w:val="99"/>
    <w:qFormat/>
    <w:rPr>
      <w:rFonts w:ascii="宋体" w:eastAsia="宋体" w:hAnsi="Courier New" w:cs="Courier New"/>
      <w:szCs w:val="21"/>
    </w:rPr>
  </w:style>
  <w:style w:type="character" w:customStyle="1" w:styleId="HTML10">
    <w:name w:val="HTML 预设格式 字符1"/>
    <w:basedOn w:val="a1"/>
    <w:link w:val="HTML0"/>
    <w:uiPriority w:val="99"/>
    <w:semiHidden/>
    <w:qFormat/>
    <w:rPr>
      <w:rFonts w:ascii="Courier New" w:eastAsia="宋体" w:hAnsi="Courier New" w:cs="Courier New"/>
      <w:sz w:val="20"/>
      <w:szCs w:val="20"/>
    </w:rPr>
  </w:style>
  <w:style w:type="character" w:customStyle="1" w:styleId="13">
    <w:name w:val="脚注文本 字符1"/>
    <w:basedOn w:val="a1"/>
    <w:link w:val="aff3"/>
    <w:uiPriority w:val="99"/>
    <w:semiHidden/>
    <w:qFormat/>
    <w:rPr>
      <w:rFonts w:ascii="Times New Roman" w:eastAsia="宋体" w:hAnsi="Times New Roman" w:cs="Times New Roman"/>
      <w:sz w:val="18"/>
      <w:szCs w:val="18"/>
    </w:rPr>
  </w:style>
  <w:style w:type="character" w:customStyle="1" w:styleId="ae">
    <w:name w:val="批注文字 字符"/>
    <w:basedOn w:val="a1"/>
    <w:link w:val="ad"/>
    <w:uiPriority w:val="99"/>
    <w:semiHidden/>
    <w:qFormat/>
    <w:rPr>
      <w:rFonts w:ascii="Times New Roman" w:eastAsia="宋体" w:hAnsi="Times New Roman" w:cs="Times New Roman"/>
      <w:szCs w:val="24"/>
    </w:rPr>
  </w:style>
  <w:style w:type="character" w:customStyle="1" w:styleId="af4">
    <w:name w:val="正文文本缩进 字符"/>
    <w:basedOn w:val="a1"/>
    <w:link w:val="af3"/>
    <w:uiPriority w:val="99"/>
    <w:semiHidden/>
    <w:qFormat/>
    <w:rPr>
      <w:rFonts w:ascii="Times New Roman" w:eastAsia="宋体" w:hAnsi="Times New Roman" w:cs="Times New Roman"/>
      <w:szCs w:val="24"/>
    </w:rPr>
  </w:style>
  <w:style w:type="character" w:customStyle="1" w:styleId="af2">
    <w:name w:val="正文文本 字符"/>
    <w:basedOn w:val="a1"/>
    <w:link w:val="af1"/>
    <w:uiPriority w:val="99"/>
    <w:semiHidden/>
    <w:qFormat/>
    <w:rPr>
      <w:rFonts w:ascii="Times New Roman" w:eastAsia="宋体" w:hAnsi="Times New Roman" w:cs="Times New Roman"/>
      <w:szCs w:val="24"/>
    </w:rPr>
  </w:style>
  <w:style w:type="character" w:customStyle="1" w:styleId="25">
    <w:name w:val="正文文本缩进 2 字符"/>
    <w:basedOn w:val="a1"/>
    <w:link w:val="24"/>
    <w:uiPriority w:val="99"/>
    <w:semiHidden/>
    <w:qFormat/>
    <w:rPr>
      <w:rFonts w:ascii="Times New Roman" w:eastAsia="宋体" w:hAnsi="Times New Roman" w:cs="Times New Roman"/>
      <w:szCs w:val="24"/>
    </w:rPr>
  </w:style>
  <w:style w:type="character" w:customStyle="1" w:styleId="31">
    <w:name w:val="正文文本 3 字符"/>
    <w:basedOn w:val="a1"/>
    <w:link w:val="30"/>
    <w:uiPriority w:val="99"/>
    <w:semiHidden/>
    <w:qFormat/>
    <w:rPr>
      <w:rFonts w:ascii="Times New Roman" w:eastAsia="宋体" w:hAnsi="Times New Roman" w:cs="Times New Roman"/>
      <w:sz w:val="16"/>
      <w:szCs w:val="16"/>
    </w:rPr>
  </w:style>
  <w:style w:type="character" w:customStyle="1" w:styleId="37">
    <w:name w:val="正文文本缩进 3 字符"/>
    <w:basedOn w:val="a1"/>
    <w:link w:val="36"/>
    <w:uiPriority w:val="99"/>
    <w:semiHidden/>
    <w:qFormat/>
    <w:rPr>
      <w:rFonts w:ascii="Times New Roman" w:eastAsia="宋体" w:hAnsi="Times New Roman" w:cs="Times New Roman"/>
      <w:sz w:val="16"/>
      <w:szCs w:val="16"/>
    </w:rPr>
  </w:style>
  <w:style w:type="character" w:customStyle="1" w:styleId="11">
    <w:name w:val="注释标题 字符1"/>
    <w:basedOn w:val="a1"/>
    <w:link w:val="a5"/>
    <w:uiPriority w:val="99"/>
    <w:semiHidden/>
    <w:qFormat/>
    <w:rPr>
      <w:rFonts w:ascii="Times New Roman" w:eastAsia="宋体" w:hAnsi="Times New Roman" w:cs="Times New Roman"/>
      <w:szCs w:val="24"/>
    </w:rPr>
  </w:style>
  <w:style w:type="character" w:customStyle="1" w:styleId="affa">
    <w:name w:val="批注主题 字符"/>
    <w:basedOn w:val="ae"/>
    <w:link w:val="aff9"/>
    <w:uiPriority w:val="99"/>
    <w:semiHidden/>
    <w:qFormat/>
    <w:rPr>
      <w:rFonts w:ascii="Times New Roman" w:eastAsia="宋体" w:hAnsi="Times New Roman" w:cs="Times New Roman"/>
      <w:b/>
      <w:bCs/>
      <w:szCs w:val="24"/>
    </w:rPr>
  </w:style>
  <w:style w:type="character" w:customStyle="1" w:styleId="afd">
    <w:name w:val="批注框文本 字符"/>
    <w:basedOn w:val="a1"/>
    <w:link w:val="afc"/>
    <w:uiPriority w:val="99"/>
    <w:semiHidden/>
    <w:qFormat/>
    <w:rPr>
      <w:rFonts w:ascii="Times New Roman" w:eastAsia="宋体" w:hAnsi="Times New Roman" w:cs="Times New Roman"/>
      <w:sz w:val="18"/>
      <w:szCs w:val="18"/>
    </w:rPr>
  </w:style>
  <w:style w:type="character" w:customStyle="1" w:styleId="29">
    <w:name w:val="正文文本 2 字符"/>
    <w:basedOn w:val="a1"/>
    <w:link w:val="28"/>
    <w:uiPriority w:val="99"/>
    <w:semiHidden/>
    <w:qFormat/>
    <w:rPr>
      <w:rFonts w:ascii="Times New Roman" w:eastAsia="宋体" w:hAnsi="Times New Roman" w:cs="Times New Roman"/>
      <w:szCs w:val="24"/>
    </w:rPr>
  </w:style>
  <w:style w:type="character" w:customStyle="1" w:styleId="af0">
    <w:name w:val="称呼 字符"/>
    <w:basedOn w:val="a1"/>
    <w:link w:val="af"/>
    <w:uiPriority w:val="99"/>
    <w:semiHidden/>
    <w:qFormat/>
    <w:rPr>
      <w:rFonts w:ascii="Times New Roman" w:eastAsia="宋体" w:hAnsi="Times New Roman" w:cs="Times New Roman"/>
      <w:szCs w:val="24"/>
    </w:rPr>
  </w:style>
  <w:style w:type="character" w:customStyle="1" w:styleId="aff2">
    <w:name w:val="副标题 字符"/>
    <w:basedOn w:val="a1"/>
    <w:link w:val="aff1"/>
    <w:uiPriority w:val="11"/>
    <w:qFormat/>
    <w:rPr>
      <w:rFonts w:asciiTheme="majorHAnsi" w:eastAsia="宋体" w:hAnsiTheme="majorHAnsi" w:cstheme="majorBidi"/>
      <w:b/>
      <w:bCs/>
      <w:kern w:val="28"/>
      <w:sz w:val="32"/>
      <w:szCs w:val="32"/>
    </w:rPr>
  </w:style>
  <w:style w:type="character" w:customStyle="1" w:styleId="afb">
    <w:name w:val="尾注文本 字符"/>
    <w:basedOn w:val="a1"/>
    <w:link w:val="afa"/>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5">
    <w:name w:val="标准书眉一"/>
    <w:qFormat/>
    <w:pPr>
      <w:jc w:val="both"/>
    </w:p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kern w:val="0"/>
      <w:szCs w:val="20"/>
    </w:rPr>
  </w:style>
  <w:style w:type="paragraph" w:customStyle="1" w:styleId="38">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6">
    <w:name w:val="三级无标题条"/>
    <w:basedOn w:val="a"/>
    <w:qFormat/>
    <w:pPr>
      <w:ind w:hanging="420"/>
    </w:pPr>
  </w:style>
  <w:style w:type="paragraph" w:customStyle="1" w:styleId="39">
    <w:name w:val="列出段落3"/>
    <w:basedOn w:val="a"/>
    <w:uiPriority w:val="99"/>
    <w:qFormat/>
    <w:pPr>
      <w:ind w:firstLineChars="200" w:firstLine="420"/>
    </w:pPr>
    <w:rPr>
      <w:rFonts w:ascii="Calibri" w:hAnsi="Calibri"/>
      <w:szCs w:val="22"/>
    </w:rPr>
  </w:style>
  <w:style w:type="paragraph" w:customStyle="1" w:styleId="affffff7">
    <w:name w:val="参考文献、索引标题"/>
    <w:basedOn w:val="affffff8"/>
    <w:next w:val="a"/>
    <w:qFormat/>
    <w:pPr>
      <w:spacing w:after="200"/>
    </w:pPr>
    <w:rPr>
      <w:sz w:val="21"/>
    </w:rPr>
  </w:style>
  <w:style w:type="paragraph" w:customStyle="1" w:styleId="affffff8">
    <w:name w:val="前言、引言标题"/>
    <w:next w:val="a"/>
    <w:qFormat/>
    <w:pPr>
      <w:shd w:val="clear" w:color="FFFFFF" w:fill="FFFFFF"/>
      <w:tabs>
        <w:tab w:val="left" w:pos="425"/>
      </w:tabs>
      <w:spacing w:before="640" w:after="560"/>
      <w:jc w:val="center"/>
      <w:outlineLvl w:val="0"/>
    </w:pPr>
    <w:rPr>
      <w:rFonts w:ascii="黑体" w:eastAsia="黑体"/>
      <w:sz w:val="32"/>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affffff9">
    <w:name w:val="小四缩进"/>
    <w:basedOn w:val="a"/>
    <w:qFormat/>
    <w:pPr>
      <w:spacing w:line="360" w:lineRule="auto"/>
      <w:ind w:firstLineChars="200" w:firstLine="480"/>
    </w:pPr>
    <w:rPr>
      <w:sz w:val="24"/>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a">
    <w:name w:val="示例"/>
    <w:next w:val="affff0"/>
    <w:qFormat/>
    <w:pPr>
      <w:tabs>
        <w:tab w:val="left" w:pos="425"/>
        <w:tab w:val="left" w:pos="816"/>
      </w:tabs>
      <w:ind w:left="425" w:firstLineChars="233" w:firstLine="419"/>
      <w:jc w:val="both"/>
    </w:pPr>
    <w:rPr>
      <w:rFonts w:ascii="宋体"/>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b">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3">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c">
    <w:name w:val="实施日期"/>
    <w:basedOn w:val="affffffd"/>
    <w:qFormat/>
    <w:pPr>
      <w:framePr w:hSpace="0" w:wrap="around" w:xAlign="right"/>
      <w:ind w:left="2580" w:hanging="420"/>
      <w:jc w:val="right"/>
    </w:pPr>
  </w:style>
  <w:style w:type="paragraph" w:customStyle="1" w:styleId="affffffd">
    <w:name w:val="发布日期"/>
    <w:qFormat/>
    <w:pPr>
      <w:framePr w:w="4000" w:h="473" w:hRule="exact" w:hSpace="180" w:vSpace="180" w:wrap="around" w:hAnchor="margin" w:y="13511" w:anchorLock="1"/>
    </w:pPr>
    <w:rPr>
      <w:rFonts w:eastAsia="黑体"/>
      <w:sz w:val="28"/>
    </w:rPr>
  </w:style>
  <w:style w:type="paragraph" w:customStyle="1" w:styleId="xl30">
    <w:name w:val="xl30"/>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309">
    <w:name w:val="xl309"/>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8">
    <w:name w:val="xl28"/>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85">
    <w:name w:val="xl2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ff2">
    <w:name w:val="我的标题1"/>
    <w:basedOn w:val="a"/>
    <w:uiPriority w:val="99"/>
    <w:qFormat/>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110">
    <w:name w:val="无间隔11"/>
    <w:next w:val="1ff1"/>
    <w:uiPriority w:val="1"/>
    <w:qFormat/>
    <w:rPr>
      <w:rFonts w:ascii="Calibri" w:hAnsi="Calibri"/>
      <w:sz w:val="22"/>
      <w:szCs w:val="22"/>
    </w:rPr>
  </w:style>
  <w:style w:type="paragraph" w:customStyle="1" w:styleId="affffffe">
    <w:name w:val="标准"/>
    <w:basedOn w:val="a"/>
    <w:qFormat/>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
    <w:name w:val="四级条标题"/>
    <w:basedOn w:val="afffff6"/>
    <w:next w:val="affff0"/>
    <w:qFormat/>
    <w:pPr>
      <w:ind w:left="2520" w:hanging="420"/>
      <w:outlineLvl w:val="5"/>
    </w:pPr>
  </w:style>
  <w:style w:type="paragraph" w:customStyle="1" w:styleId="afffffff0">
    <w:name w:val="正文首行缩进两字"/>
    <w:qFormat/>
    <w:pPr>
      <w:spacing w:afterLines="50" w:line="300" w:lineRule="auto"/>
      <w:ind w:left="710"/>
      <w:jc w:val="both"/>
    </w:pPr>
    <w:rPr>
      <w:szCs w:val="21"/>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5">
    <w:name w:val="xl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kern w:val="0"/>
      <w:sz w:val="20"/>
      <w:szCs w:val="20"/>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Arial Unicode MS" w:hint="eastAsia"/>
      <w:kern w:val="0"/>
      <w:sz w:val="20"/>
      <w:szCs w:val="20"/>
    </w:rPr>
  </w:style>
  <w:style w:type="paragraph" w:customStyle="1" w:styleId="afffffff1">
    <w:name w:val="数字编号列项（二级）"/>
    <w:qFormat/>
    <w:pPr>
      <w:tabs>
        <w:tab w:val="left" w:pos="360"/>
      </w:tabs>
      <w:ind w:leftChars="400" w:left="1260" w:hangingChars="200" w:hanging="420"/>
      <w:jc w:val="both"/>
    </w:pPr>
    <w:rPr>
      <w:rFonts w:ascii="宋体"/>
      <w:sz w:val="21"/>
    </w:rPr>
  </w:style>
  <w:style w:type="paragraph" w:customStyle="1" w:styleId="afffffff2">
    <w:name w:val="正文(首行缩进)"/>
    <w:basedOn w:val="a"/>
    <w:qFormat/>
    <w:pPr>
      <w:spacing w:line="360" w:lineRule="auto"/>
      <w:ind w:firstLineChars="200" w:firstLine="480"/>
      <w:jc w:val="left"/>
    </w:pPr>
    <w:rPr>
      <w:rFonts w:ascii="楷体_GB2312" w:eastAsia="楷体_GB2312" w:hAnsi="宋体"/>
      <w:color w:val="000000"/>
      <w:sz w:val="24"/>
    </w:rPr>
  </w:style>
  <w:style w:type="paragraph" w:customStyle="1" w:styleId="2f5">
    <w:name w:val="批注主题2"/>
    <w:basedOn w:val="ad"/>
    <w:next w:val="ad"/>
    <w:qFormat/>
    <w:rPr>
      <w:b/>
      <w:bCs/>
    </w:rPr>
  </w:style>
  <w:style w:type="paragraph" w:customStyle="1" w:styleId="xl32">
    <w:name w:val="xl32"/>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2f6">
    <w:name w:val="普通(网站)2"/>
    <w:basedOn w:val="a"/>
    <w:qFormat/>
    <w:pPr>
      <w:widowControl/>
      <w:spacing w:before="100" w:beforeAutospacing="1" w:after="100" w:afterAutospacing="1"/>
      <w:jc w:val="left"/>
    </w:pPr>
    <w:rPr>
      <w:rFonts w:ascii="宋体" w:hAnsi="宋体" w:cs="宋体"/>
      <w:color w:val="000000"/>
      <w:kern w:val="0"/>
      <w:sz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3">
    <w:name w:val="条文脚注"/>
    <w:basedOn w:val="aff3"/>
    <w:qFormat/>
    <w:pPr>
      <w:ind w:leftChars="200" w:left="780" w:hangingChars="20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kern w:val="0"/>
      <w:sz w:val="24"/>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84">
    <w:name w:val="xl2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4">
    <w:name w:val="正文·"/>
    <w:basedOn w:val="a"/>
    <w:qFormat/>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eastAsia="仿宋_GB2312"/>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afffffff5">
    <w:name w:val="文献分类号"/>
    <w:qFormat/>
    <w:pPr>
      <w:framePr w:hSpace="180" w:vSpace="180" w:wrap="around" w:hAnchor="margin" w:y="1" w:anchorLock="1"/>
      <w:widowControl w:val="0"/>
      <w:textAlignment w:val="center"/>
    </w:pPr>
    <w:rPr>
      <w:rFonts w:eastAsia="黑体"/>
      <w:sz w:val="21"/>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ff3">
    <w:name w:val="封面标准号1"/>
    <w:qFormat/>
    <w:pPr>
      <w:widowControl w:val="0"/>
      <w:kinsoku w:val="0"/>
      <w:overflowPunct w:val="0"/>
      <w:autoSpaceDE w:val="0"/>
      <w:autoSpaceDN w:val="0"/>
      <w:spacing w:before="308"/>
      <w:jc w:val="right"/>
      <w:textAlignment w:val="center"/>
    </w:pPr>
    <w:rPr>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kern w:val="0"/>
      <w:sz w:val="20"/>
      <w:szCs w:val="20"/>
    </w:rPr>
  </w:style>
  <w:style w:type="paragraph" w:customStyle="1" w:styleId="43">
    <w:name w:val="样式4"/>
    <w:basedOn w:val="a"/>
    <w:qFormat/>
    <w:pPr>
      <w:adjustRightInd w:val="0"/>
      <w:snapToGrid w:val="0"/>
      <w:spacing w:beforeLines="10" w:line="440" w:lineRule="exact"/>
      <w:ind w:leftChars="-1" w:left="-2"/>
      <w:textAlignment w:val="baseline"/>
    </w:pPr>
    <w:rPr>
      <w:rFonts w:ascii="宋体" w:hAnsi="宋体"/>
      <w:kern w:val="0"/>
      <w:sz w:val="28"/>
    </w:rPr>
  </w:style>
  <w:style w:type="paragraph" w:customStyle="1" w:styleId="Char2c">
    <w:name w:val="Char2"/>
    <w:basedOn w:val="a"/>
    <w:qFormat/>
    <w:pPr>
      <w:tabs>
        <w:tab w:val="left" w:pos="360"/>
      </w:tabs>
    </w:pPr>
    <w:rPr>
      <w:sz w:val="24"/>
    </w:rPr>
  </w:style>
  <w:style w:type="paragraph" w:customStyle="1" w:styleId="1ff4">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2f7">
    <w:name w:val="列表2"/>
    <w:basedOn w:val="a"/>
    <w:qFormat/>
    <w:pPr>
      <w:ind w:left="200" w:hangingChars="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Chars="200" w:firstLine="480"/>
    </w:pPr>
    <w:rPr>
      <w:rFonts w:ascii="楷体_GB2312" w:eastAsia="楷体_GB2312" w:hAnsi="宋体"/>
      <w:sz w:val="24"/>
      <w:szCs w:val="20"/>
    </w:rPr>
  </w:style>
  <w:style w:type="paragraph" w:customStyle="1" w:styleId="2f8">
    <w:name w:val="封面标准号2"/>
    <w:basedOn w:val="1ff3"/>
    <w:qFormat/>
    <w:pPr>
      <w:framePr w:w="9138" w:h="1244" w:hRule="exact" w:wrap="around" w:vAnchor="page" w:hAnchor="margin" w:y="2908"/>
      <w:adjustRightInd w:val="0"/>
      <w:spacing w:before="357" w:line="280" w:lineRule="exact"/>
    </w:p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a">
    <w:name w:val="日期3"/>
    <w:basedOn w:val="a"/>
    <w:next w:val="a"/>
    <w:qFormat/>
    <w:pPr>
      <w:ind w:leftChars="2500" w:left="100"/>
    </w:pPr>
    <w:rPr>
      <w:rFonts w:ascii="仿宋_GB2312" w:eastAsia="仿宋_GB2312"/>
      <w:b/>
      <w:sz w:val="36"/>
    </w:rPr>
  </w:style>
  <w:style w:type="paragraph" w:customStyle="1" w:styleId="xl214">
    <w:name w:val="xl2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5">
    <w:name w:val="批注主题1"/>
    <w:basedOn w:val="ad"/>
    <w:next w:val="ad"/>
    <w:qFormat/>
    <w:rPr>
      <w:b/>
      <w:bCs/>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afffffff6">
    <w:name w:val="封面标准英文名称"/>
    <w:qFormat/>
    <w:pPr>
      <w:widowControl w:val="0"/>
      <w:spacing w:before="370" w:line="400" w:lineRule="exact"/>
      <w:jc w:val="center"/>
    </w:pPr>
    <w:rPr>
      <w:sz w:val="2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kern w:val="0"/>
      <w:sz w:val="20"/>
      <w:szCs w:val="20"/>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
    <w:name w:val="列出段落11"/>
    <w:basedOn w:val="a"/>
    <w:qFormat/>
    <w:pPr>
      <w:ind w:firstLineChars="200" w:firstLine="420"/>
    </w:pPr>
  </w:style>
  <w:style w:type="paragraph" w:customStyle="1" w:styleId="StyleHeading2Before035lineAfter035line">
    <w:name w:val="Style Heading 2 节 + Before:  0.35 line After:  0.35 line"/>
    <w:basedOn w:val="Heading2"/>
    <w:qFormat/>
    <w:pPr>
      <w:spacing w:beforeLines="0" w:afterLines="0"/>
      <w:ind w:left="0" w:firstLine="0"/>
    </w:pPr>
    <w:rPr>
      <w:szCs w:val="20"/>
    </w:rPr>
  </w:style>
  <w:style w:type="paragraph" w:customStyle="1" w:styleId="Heading2">
    <w:name w:val="Heading 2 节"/>
    <w:next w:val="a"/>
    <w:qFormat/>
    <w:pPr>
      <w:tabs>
        <w:tab w:val="left" w:pos="576"/>
      </w:tabs>
      <w:spacing w:beforeLines="35" w:afterLines="35" w:line="440" w:lineRule="exact"/>
      <w:ind w:left="576" w:hanging="576"/>
      <w:jc w:val="center"/>
    </w:pPr>
    <w:rPr>
      <w:rFonts w:eastAsia="黑体"/>
      <w:b/>
      <w:bCs/>
      <w:kern w:val="2"/>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color w:val="000000"/>
      <w:kern w:val="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kern w:val="0"/>
      <w:szCs w:val="2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GP">
    <w:name w:val="GP正文(首行缩进)"/>
    <w:basedOn w:val="a"/>
    <w:qFormat/>
    <w:pPr>
      <w:spacing w:line="360" w:lineRule="auto"/>
      <w:ind w:firstLineChars="200" w:firstLine="200"/>
      <w:jc w:val="left"/>
    </w:pPr>
    <w:rPr>
      <w:sz w:val="24"/>
      <w:szCs w:val="21"/>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font9">
    <w:name w:val="font9"/>
    <w:basedOn w:val="a"/>
    <w:qFormat/>
    <w:pPr>
      <w:widowControl/>
      <w:spacing w:before="100" w:beforeAutospacing="1" w:after="100" w:afterAutospacing="1"/>
      <w:jc w:val="left"/>
    </w:pPr>
    <w:rPr>
      <w:rFonts w:eastAsia="Arial Unicode MS"/>
      <w:kern w:val="0"/>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2"/>
      <w:szCs w:val="22"/>
    </w:rPr>
  </w:style>
  <w:style w:type="paragraph" w:customStyle="1" w:styleId="213">
    <w:name w:val="正文文本 21"/>
    <w:basedOn w:val="a"/>
    <w:qFormat/>
    <w:pPr>
      <w:spacing w:after="120" w:line="480" w:lineRule="auto"/>
    </w:pPr>
  </w:style>
  <w:style w:type="paragraph" w:customStyle="1" w:styleId="afffffff7">
    <w:name w:val="五级条标题"/>
    <w:basedOn w:val="afffffff"/>
    <w:next w:val="affff0"/>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8">
    <w:name w:val="正文编号"/>
    <w:basedOn w:val="a"/>
    <w:qFormat/>
    <w:pPr>
      <w:tabs>
        <w:tab w:val="left" w:pos="0"/>
        <w:tab w:val="left" w:pos="1380"/>
      </w:tabs>
      <w:snapToGrid w:val="0"/>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kern w:val="0"/>
      <w:sz w:val="20"/>
      <w:szCs w:val="20"/>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82">
    <w:name w:val="xl2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9">
    <w:name w:val="封面正文"/>
    <w:qFormat/>
    <w:pPr>
      <w:jc w:val="both"/>
    </w:pPr>
  </w:style>
  <w:style w:type="paragraph" w:customStyle="1" w:styleId="xl211">
    <w:name w:val="xl2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a">
    <w:name w:val="制作人文字"/>
    <w:basedOn w:val="a"/>
    <w:qFormat/>
    <w:rPr>
      <w:rFonts w:ascii="Arial" w:eastAsia="仿宋_GB2312" w:hAnsi="Arial"/>
      <w:bCs/>
      <w:kern w:val="0"/>
      <w:sz w:val="28"/>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0"/>
      <w:szCs w:val="20"/>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2"/>
      <w:szCs w:val="22"/>
    </w:rPr>
  </w:style>
  <w:style w:type="paragraph" w:customStyle="1" w:styleId="font10">
    <w:name w:val="font10"/>
    <w:basedOn w:val="a"/>
    <w:qFormat/>
    <w:pPr>
      <w:widowControl/>
      <w:spacing w:before="100" w:beforeAutospacing="1" w:after="100" w:afterAutospacing="1"/>
      <w:jc w:val="left"/>
    </w:pPr>
    <w:rPr>
      <w:rFonts w:eastAsia="Arial Unicode MS"/>
      <w:color w:val="000000"/>
      <w:kern w:val="0"/>
      <w:sz w:val="20"/>
      <w:szCs w:val="20"/>
    </w:rPr>
  </w:style>
  <w:style w:type="paragraph" w:customStyle="1" w:styleId="2f9">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kern w:val="0"/>
      <w:sz w:val="20"/>
      <w:szCs w:val="20"/>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0"/>
      <w:szCs w:val="20"/>
    </w:rPr>
  </w:style>
  <w:style w:type="paragraph" w:customStyle="1" w:styleId="xl312">
    <w:name w:val="xl3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b">
    <w:name w:val="附录标识"/>
    <w:basedOn w:val="affffff8"/>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2"/>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6">
    <w:name w:val="正文文本1"/>
    <w:basedOn w:val="a"/>
    <w:qFormat/>
    <w:pPr>
      <w:widowControl/>
      <w:spacing w:after="120" w:line="288" w:lineRule="auto"/>
      <w:jc w:val="left"/>
    </w:pPr>
    <w:rPr>
      <w:rFonts w:ascii="Verdana" w:hAnsi="Verdana"/>
      <w:kern w:val="0"/>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kern w:val="0"/>
      <w:sz w:val="20"/>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kern w:val="0"/>
      <w:sz w:val="20"/>
      <w:szCs w:val="20"/>
    </w:rPr>
  </w:style>
  <w:style w:type="paragraph" w:customStyle="1" w:styleId="xl300">
    <w:name w:val="xl300"/>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11">
    <w:name w:val="样式1111"/>
    <w:basedOn w:val="a"/>
    <w:qFormat/>
    <w:pPr>
      <w:spacing w:line="360" w:lineRule="auto"/>
      <w:ind w:firstLineChars="200" w:firstLine="200"/>
      <w:jc w:val="left"/>
    </w:pPr>
    <w:rPr>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313">
    <w:name w:val="xl313"/>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2"/>
      <w:szCs w:val="22"/>
    </w:rPr>
  </w:style>
  <w:style w:type="paragraph" w:customStyle="1" w:styleId="TOC20">
    <w:name w:val="TOC 标题2"/>
    <w:basedOn w:val="1"/>
    <w:next w:val="a"/>
    <w:uiPriority w:val="39"/>
    <w:qFormat/>
    <w:pPr>
      <w:keepLines/>
      <w:widowControl/>
      <w:spacing w:before="240" w:line="259" w:lineRule="auto"/>
      <w:jc w:val="left"/>
      <w:outlineLvl w:val="9"/>
    </w:pPr>
    <w:rPr>
      <w:rFonts w:ascii="Cambria" w:eastAsia="宋体" w:hAnsi="Cambria" w:cs="黑体"/>
      <w:color w:val="365F90"/>
      <w:kern w:val="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afffffffc">
    <w:name w:val="我的表格文字"/>
    <w:basedOn w:val="a"/>
    <w:qFormat/>
    <w:pPr>
      <w:widowControl/>
      <w:autoSpaceDE w:val="0"/>
      <w:autoSpaceDN w:val="0"/>
      <w:jc w:val="left"/>
    </w:pPr>
    <w:rPr>
      <w:rFonts w:ascii="Arial" w:hAnsi="Arial" w:cs="Microsoft Sans Serif"/>
      <w:kern w:val="0"/>
      <w:sz w:val="24"/>
      <w:szCs w:val="18"/>
    </w:rPr>
  </w:style>
  <w:style w:type="paragraph" w:customStyle="1" w:styleId="xl24">
    <w:name w:val="xl24"/>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2"/>
      <w:szCs w:val="22"/>
    </w:rPr>
  </w:style>
  <w:style w:type="paragraph" w:customStyle="1" w:styleId="xl293">
    <w:name w:val="xl2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96">
    <w:name w:val="xl29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d">
    <w:name w:val="附录二级条标题"/>
    <w:basedOn w:val="affffff2"/>
    <w:next w:val="affff0"/>
    <w:qFormat/>
    <w:pPr>
      <w:ind w:left="1779" w:hanging="1069"/>
      <w:outlineLvl w:val="3"/>
    </w:p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kern w:val="0"/>
      <w:szCs w:val="21"/>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kern w:val="0"/>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e">
    <w:name w:val="附录三级条标题"/>
    <w:basedOn w:val="afffffffd"/>
    <w:next w:val="affff0"/>
    <w:qFormat/>
    <w:pPr>
      <w:ind w:left="851" w:hanging="851"/>
      <w:outlineLvl w:val="4"/>
    </w:pPr>
  </w:style>
  <w:style w:type="paragraph" w:customStyle="1" w:styleId="xl29">
    <w:name w:val="xl29"/>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2fa">
    <w:name w:val="文档结构图2"/>
    <w:basedOn w:val="a"/>
    <w:qFormat/>
    <w:rPr>
      <w:rFonts w:ascii="宋体"/>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0"/>
      <w:szCs w:val="20"/>
    </w:rPr>
  </w:style>
  <w:style w:type="paragraph" w:customStyle="1" w:styleId="xl206">
    <w:name w:val="xl206"/>
    <w:basedOn w:val="a"/>
    <w:qFormat/>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2"/>
      <w:szCs w:val="22"/>
    </w:rPr>
  </w:style>
  <w:style w:type="paragraph" w:customStyle="1" w:styleId="affffffff">
    <w:name w:val="附录四级条标题"/>
    <w:basedOn w:val="afffffffe"/>
    <w:next w:val="affff0"/>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affffffff0">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1">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b/>
      <w:bCs/>
      <w:color w:val="000000"/>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2">
    <w:name w:val="附录五级条标题"/>
    <w:basedOn w:val="affffffff"/>
    <w:next w:val="affff0"/>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ff7">
    <w:name w:val="正文首行缩进1"/>
    <w:basedOn w:val="a"/>
    <w:qFormat/>
    <w:pPr>
      <w:autoSpaceDE w:val="0"/>
      <w:autoSpaceDN w:val="0"/>
      <w:adjustRightInd w:val="0"/>
      <w:spacing w:line="360" w:lineRule="auto"/>
      <w:ind w:firstLineChars="200" w:firstLine="420"/>
    </w:pPr>
    <w:rPr>
      <w:rFonts w:ascii="Arial" w:hAnsi="Arial"/>
      <w:kern w:val="0"/>
      <w:sz w:val="20"/>
      <w:szCs w:val="21"/>
    </w:rPr>
  </w:style>
  <w:style w:type="paragraph" w:customStyle="1" w:styleId="1ff8">
    <w:name w:val="图表目录1"/>
    <w:basedOn w:val="52"/>
    <w:qFormat/>
    <w:pPr>
      <w:adjustRightInd/>
      <w:spacing w:after="120" w:line="360" w:lineRule="auto"/>
      <w:jc w:val="center"/>
      <w:textAlignment w:val="auto"/>
    </w:pPr>
    <w:rPr>
      <w:rFonts w:ascii="楷体"/>
      <w:kern w:val="2"/>
      <w:sz w:val="28"/>
    </w:rPr>
  </w:style>
  <w:style w:type="paragraph" w:customStyle="1" w:styleId="xl299">
    <w:name w:val="xl29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kern w:val="0"/>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黑体" w:eastAsia="黑体" w:hAnsi="Arial Unicode MS" w:hint="eastAsia"/>
      <w:b/>
      <w:bCs/>
      <w:kern w:val="0"/>
      <w:sz w:val="20"/>
      <w:szCs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9">
    <w:name w:val="表格1"/>
    <w:basedOn w:val="a"/>
    <w:qFormat/>
    <w:pPr>
      <w:adjustRightInd w:val="0"/>
      <w:textAlignment w:val="baseline"/>
    </w:pPr>
    <w:rPr>
      <w:rFonts w:ascii="宋体"/>
      <w:kern w:val="24"/>
      <w:szCs w:val="21"/>
    </w:rPr>
  </w:style>
  <w:style w:type="paragraph" w:customStyle="1" w:styleId="TOC51">
    <w:name w:val="TOC 51"/>
    <w:basedOn w:val="a"/>
    <w:next w:val="a"/>
    <w:uiPriority w:val="39"/>
    <w:qFormat/>
    <w:pPr>
      <w:ind w:leftChars="800" w:left="1680"/>
    </w:pPr>
    <w:rPr>
      <w:rFonts w:ascii="Calibri" w:hAnsi="Calibri"/>
      <w:szCs w:val="22"/>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6">
    <w:name w:val="xl26"/>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xl302">
    <w:name w:val="xl30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3">
    <w:name w:val="列项——"/>
    <w:qFormat/>
    <w:pPr>
      <w:widowControl w:val="0"/>
      <w:tabs>
        <w:tab w:val="left" w:pos="1140"/>
      </w:tabs>
      <w:ind w:left="840" w:hanging="420"/>
      <w:jc w:val="both"/>
    </w:pPr>
    <w:rPr>
      <w:rFonts w:ascii="宋体"/>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kern w:val="0"/>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xl222">
    <w:name w:val="xl2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OC81">
    <w:name w:val="TOC 81"/>
    <w:basedOn w:val="a"/>
    <w:next w:val="a"/>
    <w:uiPriority w:val="39"/>
    <w:qFormat/>
    <w:pPr>
      <w:ind w:leftChars="1400" w:left="2940"/>
    </w:pPr>
    <w:rPr>
      <w:rFonts w:ascii="Calibri" w:hAnsi="Calibri"/>
      <w:szCs w:val="22"/>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4">
    <w:name w:val="标准标志"/>
    <w:next w:val="a"/>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kern w:val="0"/>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5">
    <w:name w:val="列项·"/>
    <w:qFormat/>
    <w:pPr>
      <w:tabs>
        <w:tab w:val="left" w:pos="425"/>
        <w:tab w:val="left" w:pos="840"/>
      </w:tabs>
      <w:ind w:leftChars="200" w:left="840" w:hangingChars="200" w:hanging="425"/>
      <w:jc w:val="both"/>
    </w:pPr>
    <w:rPr>
      <w:rFonts w:ascii="宋体"/>
      <w:sz w:val="21"/>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TOC1">
    <w:name w:val="TOC 标题1"/>
    <w:basedOn w:val="1"/>
    <w:next w:val="a"/>
    <w:uiPriority w:val="39"/>
    <w:qFormat/>
    <w:pPr>
      <w:keepLines/>
      <w:widowControl/>
      <w:spacing w:before="240" w:line="259" w:lineRule="auto"/>
      <w:jc w:val="left"/>
      <w:outlineLvl w:val="9"/>
    </w:pPr>
    <w:rPr>
      <w:rFonts w:ascii="Cambria" w:eastAsia="宋体" w:hAnsi="Cambria"/>
      <w:color w:val="365F91"/>
      <w:kern w:val="0"/>
      <w:sz w:val="32"/>
      <w:szCs w:val="32"/>
    </w:rPr>
  </w:style>
  <w:style w:type="paragraph" w:customStyle="1" w:styleId="affffffff6">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2fb">
    <w:name w:val="文本块2"/>
    <w:basedOn w:val="a"/>
    <w:qFormat/>
    <w:pPr>
      <w:ind w:leftChars="300" w:left="630" w:rightChars="300" w:right="630"/>
      <w:jc w:val="center"/>
    </w:pPr>
    <w:rPr>
      <w:rFonts w:ascii="宋体"/>
      <w:b/>
      <w:sz w:val="32"/>
    </w:rPr>
  </w:style>
  <w:style w:type="paragraph" w:customStyle="1" w:styleId="affffffff7">
    <w:name w:val="正文格式"/>
    <w:basedOn w:val="a"/>
    <w:qFormat/>
    <w:pPr>
      <w:widowControl/>
      <w:adjustRightInd w:val="0"/>
      <w:snapToGrid w:val="0"/>
      <w:spacing w:beforeLines="25" w:line="400" w:lineRule="exact"/>
      <w:ind w:firstLine="482"/>
      <w:textAlignment w:val="baseline"/>
    </w:pPr>
    <w:rPr>
      <w:rFonts w:ascii="Arial" w:eastAsia="新宋体" w:hAnsi="Arial"/>
      <w:kern w:val="0"/>
      <w:sz w:val="24"/>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TOC41">
    <w:name w:val="TOC 41"/>
    <w:basedOn w:val="a"/>
    <w:next w:val="a"/>
    <w:uiPriority w:val="39"/>
    <w:qFormat/>
    <w:pPr>
      <w:ind w:leftChars="600" w:left="1260"/>
    </w:pPr>
    <w:rPr>
      <w:rFonts w:ascii="Calibri" w:hAnsi="Calibri"/>
      <w:szCs w:val="22"/>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8">
    <w:name w:val="目次、标准名称标题"/>
    <w:basedOn w:val="affffff8"/>
    <w:next w:val="affff0"/>
    <w:qFormat/>
    <w:pPr>
      <w:spacing w:line="460" w:lineRule="exact"/>
    </w:p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ff0">
    <w:name w:val="段 Char"/>
    <w:qFormat/>
    <w:pPr>
      <w:autoSpaceDE w:val="0"/>
      <w:autoSpaceDN w:val="0"/>
      <w:ind w:firstLineChars="200" w:firstLine="200"/>
      <w:jc w:val="both"/>
    </w:pPr>
    <w:rPr>
      <w:rFonts w:ascii="宋体"/>
      <w:sz w:val="21"/>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黑体" w:eastAsia="黑体" w:hAnsi="Arial Unicode MS" w:hint="eastAsia"/>
      <w:kern w:val="0"/>
      <w:sz w:val="20"/>
      <w:szCs w:val="20"/>
    </w:rPr>
  </w:style>
  <w:style w:type="paragraph" w:customStyle="1" w:styleId="xl298">
    <w:name w:val="xl2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9">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TOC61">
    <w:name w:val="TOC 61"/>
    <w:basedOn w:val="a"/>
    <w:next w:val="a"/>
    <w:uiPriority w:val="39"/>
    <w:qFormat/>
    <w:pPr>
      <w:ind w:leftChars="1000" w:left="2100"/>
    </w:pPr>
    <w:rPr>
      <w:rFonts w:ascii="Calibri" w:hAnsi="Calibri"/>
      <w:szCs w:val="22"/>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a">
    <w:name w:val="标准书脚_偶数页"/>
    <w:qFormat/>
    <w:pPr>
      <w:spacing w:before="120"/>
    </w:pPr>
    <w:rPr>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kern w:val="0"/>
      <w:sz w:val="28"/>
      <w:szCs w:val="28"/>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ItemListinTable">
    <w:name w:val="Item List in Table"/>
    <w:basedOn w:val="a"/>
    <w:qFormat/>
    <w:pPr>
      <w:widowControl/>
      <w:tabs>
        <w:tab w:val="left" w:pos="284"/>
        <w:tab w:val="left" w:pos="885"/>
      </w:tabs>
      <w:topLinePunct/>
      <w:adjustRightInd w:val="0"/>
      <w:snapToGrid w:val="0"/>
      <w:spacing w:before="80" w:after="80" w:line="240" w:lineRule="atLeast"/>
      <w:ind w:left="885" w:hanging="885"/>
      <w:jc w:val="left"/>
    </w:pPr>
    <w:rPr>
      <w:rFonts w:cs="Arial" w:hint="eastAsia"/>
      <w:kern w:val="0"/>
      <w:szCs w:val="21"/>
    </w:rPr>
  </w:style>
  <w:style w:type="paragraph" w:customStyle="1" w:styleId="CharChar10">
    <w:name w:val="Char Char1"/>
    <w:basedOn w:val="a"/>
    <w:uiPriority w:val="99"/>
    <w:semiHidden/>
    <w:qFormat/>
    <w:pPr>
      <w:widowControl/>
      <w:spacing w:after="160" w:line="240" w:lineRule="exact"/>
      <w:jc w:val="left"/>
    </w:pPr>
    <w:rPr>
      <w:rFonts w:ascii="Verdana" w:hAnsi="Verdana"/>
      <w:kern w:val="0"/>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20"/>
      <w:szCs w:val="20"/>
    </w:rPr>
  </w:style>
  <w:style w:type="paragraph" w:customStyle="1" w:styleId="2fc">
    <w:name w:val="日期2"/>
    <w:basedOn w:val="a"/>
    <w:next w:val="a"/>
    <w:qFormat/>
    <w:pPr>
      <w:ind w:leftChars="2500" w:left="100"/>
    </w:pPr>
    <w:rPr>
      <w:rFonts w:ascii="仿宋_GB2312" w:eastAsia="仿宋_GB2312"/>
      <w:b/>
      <w:sz w:val="3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2"/>
      <w:szCs w:val="22"/>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4Char0">
    <w:name w:val="样式4 Char"/>
    <w:basedOn w:val="a"/>
    <w:qFormat/>
    <w:pPr>
      <w:widowControl/>
      <w:spacing w:line="360" w:lineRule="auto"/>
      <w:ind w:firstLine="480"/>
      <w:jc w:val="left"/>
    </w:pPr>
    <w:rPr>
      <w:color w:val="000000"/>
      <w:kern w:val="0"/>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
    <w:name w:val="xl31"/>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97">
    <w:name w:val="xl297"/>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25">
    <w:name w:val="xl22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
    <w:name w:val="xl27"/>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06">
    <w:name w:val="xl3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b">
    <w:name w:val="标准书眉_偶数页"/>
    <w:basedOn w:val="affffffffc"/>
    <w:next w:val="a"/>
    <w:qFormat/>
    <w:pPr>
      <w:jc w:val="left"/>
    </w:pPr>
  </w:style>
  <w:style w:type="paragraph" w:customStyle="1" w:styleId="affffffffc">
    <w:name w:val="标准书眉_奇数页"/>
    <w:next w:val="a"/>
    <w:qFormat/>
    <w:pPr>
      <w:tabs>
        <w:tab w:val="center" w:pos="4154"/>
        <w:tab w:val="right" w:pos="8306"/>
      </w:tabs>
      <w:spacing w:after="120"/>
      <w:jc w:val="right"/>
    </w:pPr>
    <w:rPr>
      <w:sz w:val="21"/>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0"/>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d">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fd">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ParaCharCharCharCharCharCharChar">
    <w:name w:val="默认段落字体 Para Char Char Char Char Char Char Char"/>
    <w:basedOn w:val="a"/>
    <w:qFormat/>
    <w:pPr>
      <w:adjustRightInd w:val="0"/>
      <w:spacing w:line="360" w:lineRule="auto"/>
      <w:ind w:leftChars="200" w:left="200"/>
      <w:jc w:val="left"/>
    </w:pPr>
    <w:rPr>
      <w:rFonts w:ascii="宋体" w:hAnsi="宋体"/>
      <w:color w:val="000000"/>
      <w:kern w:val="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e">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96">
    <w:name w:val="xl1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
    <w:name w:val="表格文本"/>
    <w:basedOn w:val="a"/>
    <w:qFormat/>
    <w:pPr>
      <w:tabs>
        <w:tab w:val="decimal" w:pos="0"/>
      </w:tabs>
      <w:autoSpaceDE w:val="0"/>
      <w:autoSpaceDN w:val="0"/>
      <w:adjustRightInd w:val="0"/>
      <w:jc w:val="left"/>
    </w:pPr>
    <w:rPr>
      <w:rFonts w:ascii="Arial" w:hAnsi="Arial"/>
      <w:kern w:val="0"/>
      <w:szCs w:val="21"/>
    </w:rPr>
  </w:style>
  <w:style w:type="paragraph" w:customStyle="1" w:styleId="xl307">
    <w:name w:val="xl3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Default">
    <w:name w:val="Default"/>
    <w:qFormat/>
    <w:pPr>
      <w:widowControl w:val="0"/>
      <w:autoSpaceDE w:val="0"/>
      <w:autoSpaceDN w:val="0"/>
      <w:adjustRightInd w:val="0"/>
    </w:pPr>
    <w:rPr>
      <w:rFonts w:ascii="宋体"/>
      <w:color w:val="000000"/>
      <w:sz w:val="24"/>
      <w:szCs w:val="24"/>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kern w:val="0"/>
      <w:szCs w:val="21"/>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StyleFirstline2ch">
    <w:name w:val="Style First line:  2 ch"/>
    <w:basedOn w:val="a"/>
    <w:qFormat/>
    <w:pPr>
      <w:spacing w:line="440" w:lineRule="exact"/>
      <w:ind w:firstLineChars="200" w:firstLine="200"/>
    </w:pPr>
    <w:rPr>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0">
    <w:name w:val="正文４"/>
    <w:basedOn w:val="a"/>
    <w:qFormat/>
    <w:pPr>
      <w:spacing w:line="360" w:lineRule="auto"/>
      <w:ind w:firstLine="480"/>
    </w:pPr>
    <w:rPr>
      <w:sz w:val="24"/>
      <w:szCs w:val="20"/>
    </w:rPr>
  </w:style>
  <w:style w:type="paragraph" w:customStyle="1" w:styleId="1ffa">
    <w:name w:val="普通(网站)1"/>
    <w:basedOn w:val="a"/>
    <w:qFormat/>
    <w:pPr>
      <w:widowControl/>
      <w:spacing w:before="100" w:beforeAutospacing="1" w:after="100" w:afterAutospacing="1"/>
      <w:jc w:val="left"/>
    </w:pPr>
    <w:rPr>
      <w:rFonts w:ascii="宋体" w:hAnsi="宋体" w:cs="宋体"/>
      <w:color w:val="000000"/>
      <w:kern w:val="0"/>
      <w:sz w:val="24"/>
    </w:rPr>
  </w:style>
  <w:style w:type="paragraph" w:customStyle="1" w:styleId="afffffffff1">
    <w:name w:val="图表脚注"/>
    <w:next w:val="affff0"/>
    <w:qFormat/>
    <w:pPr>
      <w:ind w:leftChars="200" w:left="300" w:hangingChars="100" w:hanging="100"/>
      <w:jc w:val="both"/>
    </w:pPr>
    <w:rPr>
      <w:rFonts w:ascii="宋体"/>
      <w:sz w:val="18"/>
    </w:rPr>
  </w:style>
  <w:style w:type="paragraph" w:customStyle="1" w:styleId="1ffb">
    <w:name w:val="列出段落1"/>
    <w:basedOn w:val="a"/>
    <w:qFormat/>
    <w:pPr>
      <w:ind w:firstLineChars="200" w:firstLine="420"/>
    </w:pPr>
  </w:style>
  <w:style w:type="paragraph" w:customStyle="1" w:styleId="afffffffff2">
    <w:name w:val="无标题条"/>
    <w:next w:val="affff0"/>
    <w:qFormat/>
    <w:pPr>
      <w:jc w:val="both"/>
    </w:pPr>
    <w:rPr>
      <w:sz w:val="21"/>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afffffffff3">
    <w:name w:val="注示头"/>
    <w:basedOn w:val="a"/>
    <w:qFormat/>
    <w:pPr>
      <w:pBdr>
        <w:top w:val="single" w:sz="4" w:space="1" w:color="000000"/>
      </w:pBdr>
      <w:autoSpaceDE w:val="0"/>
      <w:autoSpaceDN w:val="0"/>
      <w:adjustRightInd w:val="0"/>
    </w:pPr>
    <w:rPr>
      <w:rFonts w:ascii="Arial" w:eastAsia="黑体" w:hAnsi="Arial"/>
      <w:kern w:val="0"/>
      <w:sz w:val="18"/>
      <w:szCs w:val="20"/>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4">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xl25">
    <w:name w:val="xl25"/>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5">
    <w:name w:val="标准书脚_奇数页"/>
    <w:qFormat/>
    <w:pPr>
      <w:spacing w:before="120"/>
      <w:jc w:val="right"/>
    </w:pPr>
    <w:rPr>
      <w:sz w:val="18"/>
    </w:rPr>
  </w:style>
  <w:style w:type="paragraph" w:customStyle="1" w:styleId="1ffc">
    <w:name w:val="纯文本1"/>
    <w:basedOn w:val="a"/>
    <w:link w:val="Char1f5"/>
    <w:qFormat/>
    <w:rPr>
      <w:rFonts w:ascii="宋体" w:hAnsi="Courier New"/>
      <w:szCs w:val="21"/>
    </w:rPr>
  </w:style>
  <w:style w:type="paragraph" w:customStyle="1" w:styleId="2fe">
    <w:name w:val="列出段落2"/>
    <w:basedOn w:val="a"/>
    <w:qFormat/>
    <w:pPr>
      <w:ind w:firstLineChars="200" w:firstLine="420"/>
    </w:pPr>
    <w:rPr>
      <w:rFonts w:ascii="Calibri" w:eastAsia="仿宋_GB2312" w:hAnsi="Calibri"/>
      <w:sz w:val="24"/>
      <w:szCs w:val="22"/>
    </w:rPr>
  </w:style>
  <w:style w:type="paragraph" w:customStyle="1" w:styleId="54">
    <w:name w:val="图5"/>
    <w:basedOn w:val="a"/>
    <w:qFormat/>
    <w:pPr>
      <w:adjustRightInd w:val="0"/>
      <w:spacing w:line="220" w:lineRule="exact"/>
      <w:jc w:val="center"/>
      <w:textAlignment w:val="baseline"/>
    </w:pPr>
    <w:rPr>
      <w:rFonts w:ascii="仿宋_GB2312" w:eastAsia="仿宋_GB2312"/>
      <w:kern w:val="0"/>
      <w:szCs w:val="20"/>
    </w:rPr>
  </w:style>
  <w:style w:type="paragraph" w:customStyle="1" w:styleId="2ff">
    <w:name w:val="无间隔2"/>
    <w:qFormat/>
    <w:pPr>
      <w:widowControl w:val="0"/>
      <w:jc w:val="both"/>
    </w:pPr>
    <w:rPr>
      <w:rFonts w:ascii="Calibri" w:hAnsi="Calibri" w:cs="黑体"/>
      <w:kern w:val="2"/>
      <w:sz w:val="21"/>
      <w:szCs w:val="22"/>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2ff0">
    <w:name w:val="正文缩进2"/>
    <w:basedOn w:val="a"/>
    <w:qFormat/>
    <w:pPr>
      <w:ind w:firstLine="420"/>
    </w:pPr>
    <w:rPr>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Heading1">
    <w:name w:val="Heading 1 前言"/>
    <w:next w:val="a"/>
    <w:qFormat/>
    <w:pPr>
      <w:spacing w:beforeLines="50" w:afterLines="50"/>
      <w:jc w:val="center"/>
    </w:pPr>
    <w:rPr>
      <w:rFonts w:ascii="黑体" w:eastAsia="黑体" w:hAnsi="黑体"/>
      <w:b/>
      <w:bCs/>
      <w:kern w:val="44"/>
      <w:sz w:val="32"/>
    </w:rPr>
  </w:style>
  <w:style w:type="paragraph" w:customStyle="1" w:styleId="xl286">
    <w:name w:val="xl2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kern w:val="0"/>
      <w:sz w:val="20"/>
      <w:szCs w:val="20"/>
    </w:rPr>
  </w:style>
  <w:style w:type="paragraph" w:customStyle="1" w:styleId="1ffd">
    <w:name w:val="列表1"/>
    <w:basedOn w:val="a"/>
    <w:qFormat/>
    <w:pPr>
      <w:ind w:left="200" w:hangingChars="200" w:hanging="200"/>
    </w:p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ffe">
    <w:name w:val="日期1"/>
    <w:basedOn w:val="a"/>
    <w:next w:val="a"/>
    <w:qFormat/>
    <w:pPr>
      <w:adjustRightInd w:val="0"/>
      <w:spacing w:line="312" w:lineRule="atLeast"/>
      <w:jc w:val="right"/>
      <w:textAlignment w:val="baseline"/>
    </w:pPr>
    <w:rPr>
      <w:rFonts w:ascii="黑体" w:eastAsia="黑体"/>
      <w:b/>
      <w:kern w:val="0"/>
      <w:sz w:val="32"/>
      <w:szCs w:val="20"/>
    </w:rPr>
  </w:style>
  <w:style w:type="paragraph" w:customStyle="1" w:styleId="xl317">
    <w:name w:val="xl3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Charff1">
    <w:name w:val="Char"/>
    <w:basedOn w:val="a"/>
    <w:uiPriority w:val="99"/>
    <w:qFormat/>
    <w:pPr>
      <w:adjustRightInd w:val="0"/>
      <w:spacing w:line="360" w:lineRule="auto"/>
    </w:pPr>
    <w:rPr>
      <w:kern w:val="0"/>
      <w:sz w:val="24"/>
      <w:szCs w:val="20"/>
    </w:rPr>
  </w:style>
  <w:style w:type="paragraph" w:customStyle="1" w:styleId="1fff">
    <w:name w:val="文档结构图1"/>
    <w:basedOn w:val="a"/>
    <w:qFormat/>
    <w:rPr>
      <w:rFonts w:ascii="宋体"/>
      <w:sz w:val="18"/>
      <w:szCs w:val="18"/>
    </w:rPr>
  </w:style>
  <w:style w:type="paragraph" w:customStyle="1" w:styleId="afffffffff6">
    <w:name w:val="表格正文"/>
    <w:basedOn w:val="a"/>
    <w:qFormat/>
    <w:pPr>
      <w:jc w:val="center"/>
    </w:pPr>
    <w:rPr>
      <w:rFonts w:eastAsia="仿宋_GB231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xl305">
    <w:name w:val="xl30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Birdseed">
    <w:name w:val="Birdseed"/>
    <w:basedOn w:val="a"/>
    <w:qFormat/>
    <w:pPr>
      <w:widowControl/>
      <w:jc w:val="left"/>
    </w:pPr>
    <w:rPr>
      <w:rFonts w:ascii="Palatino Linotype" w:hAnsi="Palatino Linotype"/>
      <w:kern w:val="0"/>
      <w:sz w:val="18"/>
      <w:szCs w:val="20"/>
    </w:rPr>
  </w:style>
  <w:style w:type="paragraph" w:customStyle="1" w:styleId="TOC91">
    <w:name w:val="TOC 91"/>
    <w:basedOn w:val="a"/>
    <w:next w:val="a"/>
    <w:uiPriority w:val="39"/>
    <w:qFormat/>
    <w:pPr>
      <w:ind w:leftChars="1600" w:left="3360"/>
    </w:pPr>
    <w:rPr>
      <w:rFonts w:ascii="Calibri" w:hAnsi="Calibri"/>
      <w:szCs w:val="22"/>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kern w:val="0"/>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
    <w:name w:val="正文--表格内正文"/>
    <w:basedOn w:val="a"/>
    <w:qFormat/>
    <w:pPr>
      <w:spacing w:beforeLines="50" w:line="0" w:lineRule="atLeast"/>
      <w:jc w:val="center"/>
    </w:pPr>
    <w:rPr>
      <w:rFonts w:ascii="宋体" w:hAnsi="宋体"/>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1">
    <w:name w:val="正文首行缩进2"/>
    <w:basedOn w:val="a"/>
    <w:qFormat/>
    <w:pPr>
      <w:autoSpaceDE w:val="0"/>
      <w:autoSpaceDN w:val="0"/>
      <w:adjustRightInd w:val="0"/>
      <w:spacing w:line="360" w:lineRule="auto"/>
      <w:ind w:firstLineChars="200" w:firstLine="420"/>
    </w:pPr>
    <w:rPr>
      <w:rFonts w:ascii="Arial" w:hAnsi="Arial"/>
      <w:kern w:val="0"/>
      <w:sz w:val="20"/>
      <w:szCs w:val="21"/>
    </w:rPr>
  </w:style>
  <w:style w:type="paragraph" w:customStyle="1" w:styleId="TableParagraph">
    <w:name w:val="Table Paragraph"/>
    <w:basedOn w:val="a"/>
    <w:qFormat/>
    <w:pPr>
      <w:jc w:val="left"/>
    </w:pPr>
    <w:rPr>
      <w:rFonts w:ascii="Calibri" w:hAnsi="Calibri" w:cs="黑体"/>
      <w:kern w:val="0"/>
      <w:sz w:val="22"/>
      <w:szCs w:val="22"/>
      <w:lang w:eastAsia="en-US"/>
    </w:rPr>
  </w:style>
  <w:style w:type="paragraph" w:customStyle="1" w:styleId="45">
    <w:name w:val="列出段落4"/>
    <w:basedOn w:val="a"/>
    <w:qFormat/>
    <w:pPr>
      <w:ind w:firstLineChars="200" w:firstLine="420"/>
    </w:pPr>
    <w:rPr>
      <w:rFonts w:ascii="Calibri" w:hAnsi="Calibri"/>
      <w:szCs w:val="22"/>
    </w:rPr>
  </w:style>
  <w:style w:type="paragraph" w:customStyle="1" w:styleId="afffffffff7">
    <w:name w:val="其他发布部门"/>
    <w:basedOn w:val="afffffffff8"/>
    <w:qFormat/>
    <w:pPr>
      <w:framePr w:wrap="around"/>
      <w:spacing w:line="0" w:lineRule="atLeast"/>
    </w:pPr>
    <w:rPr>
      <w:rFonts w:ascii="黑体" w:eastAsia="黑体"/>
      <w:b w:val="0"/>
    </w:rPr>
  </w:style>
  <w:style w:type="paragraph" w:customStyle="1" w:styleId="afffffffff8">
    <w:name w:val="发布部门"/>
    <w:next w:val="affff0"/>
    <w:qFormat/>
    <w:pPr>
      <w:framePr w:w="7433" w:h="585" w:hRule="exact" w:hSpace="180" w:vSpace="180" w:wrap="around" w:hAnchor="margin" w:xAlign="center" w:y="14401" w:anchorLock="1"/>
      <w:jc w:val="center"/>
    </w:pPr>
    <w:rPr>
      <w:rFonts w:ascii="宋体"/>
      <w:b/>
      <w:spacing w:val="20"/>
      <w:w w:val="135"/>
      <w:sz w:val="36"/>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afffffffff9">
    <w:name w:val="二级无标题条"/>
    <w:basedOn w:val="a"/>
    <w:qFormat/>
    <w:pPr>
      <w:ind w:hanging="420"/>
    </w:pPr>
  </w:style>
  <w:style w:type="paragraph" w:customStyle="1" w:styleId="1fff0">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16">
    <w:name w:val="xl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ff2">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a">
    <w:name w:val="封面标准文稿类别"/>
    <w:qFormat/>
    <w:pPr>
      <w:spacing w:before="440" w:line="400" w:lineRule="exact"/>
      <w:jc w:val="center"/>
    </w:pPr>
    <w:rPr>
      <w:rFonts w:ascii="宋体"/>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b">
    <w:name w:val="一级无标题条"/>
    <w:basedOn w:val="a"/>
    <w:qFormat/>
    <w:pPr>
      <w:ind w:left="3420" w:hanging="420"/>
    </w:p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Style6">
    <w:name w:val="_Style 6"/>
    <w:basedOn w:val="a"/>
    <w:uiPriority w:val="34"/>
    <w:qFormat/>
    <w:pPr>
      <w:ind w:firstLineChars="200" w:firstLine="420"/>
    </w:pPr>
  </w:style>
  <w:style w:type="paragraph" w:customStyle="1" w:styleId="120">
    <w:name w:val="列出段落12"/>
    <w:basedOn w:val="a"/>
    <w:qFormat/>
    <w:pPr>
      <w:ind w:firstLineChars="200" w:firstLine="420"/>
    </w:pPr>
  </w:style>
  <w:style w:type="paragraph" w:customStyle="1" w:styleId="00">
    <w:name w:val="样式 首行缩进:  0 字符"/>
    <w:basedOn w:val="a"/>
    <w:qFormat/>
    <w:pPr>
      <w:spacing w:line="360" w:lineRule="auto"/>
      <w:ind w:firstLineChars="200" w:firstLine="200"/>
    </w:pPr>
    <w:rPr>
      <w:rFonts w:cs="宋体"/>
      <w:sz w:val="24"/>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afffffffffc">
    <w:name w:val="正文段"/>
    <w:basedOn w:val="a"/>
    <w:qFormat/>
    <w:pPr>
      <w:widowControl/>
      <w:adjustRightInd w:val="0"/>
      <w:spacing w:after="240" w:line="360" w:lineRule="atLeast"/>
      <w:ind w:firstLine="454"/>
      <w:textAlignment w:val="bottom"/>
    </w:pPr>
    <w:rPr>
      <w:rFonts w:ascii="宋体"/>
      <w:kern w:val="0"/>
      <w:sz w:val="24"/>
      <w:szCs w:val="20"/>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afffffffffd">
    <w:name w:val="文档正文"/>
    <w:basedOn w:val="a"/>
    <w:uiPriority w:val="99"/>
    <w:qFormat/>
    <w:pPr>
      <w:adjustRightInd w:val="0"/>
      <w:spacing w:line="312" w:lineRule="atLeast"/>
      <w:ind w:firstLine="567"/>
      <w:textAlignment w:val="baseline"/>
    </w:pPr>
    <w:rPr>
      <w:rFonts w:ascii="长城仿宋" w:eastAsia="长城仿宋"/>
      <w:kern w:val="0"/>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e">
    <w:name w:val="技术方案正文样式"/>
    <w:basedOn w:val="a"/>
    <w:qFormat/>
    <w:pPr>
      <w:autoSpaceDE w:val="0"/>
      <w:autoSpaceDN w:val="0"/>
      <w:adjustRightInd w:val="0"/>
      <w:spacing w:line="400" w:lineRule="exact"/>
      <w:ind w:firstLineChars="200" w:firstLine="480"/>
    </w:pPr>
    <w:rPr>
      <w:rFonts w:ascii="宋体" w:hAnsi="宋体" w:cs="宋体"/>
      <w:sz w:val="24"/>
      <w:szCs w:val="21"/>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25">
    <w:name w:val="样式 首行缩进:  2.25 字符"/>
    <w:basedOn w:val="a"/>
    <w:qFormat/>
    <w:pPr>
      <w:spacing w:line="360" w:lineRule="auto"/>
      <w:ind w:firstLineChars="225" w:firstLine="225"/>
    </w:pPr>
    <w:rPr>
      <w:rFonts w:cs="宋体"/>
      <w:sz w:val="24"/>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ffffffffff">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affffffffff0">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ffffffff1">
    <w:name w:val="缺省文本"/>
    <w:basedOn w:val="a"/>
    <w:qFormat/>
    <w:pPr>
      <w:autoSpaceDE w:val="0"/>
      <w:autoSpaceDN w:val="0"/>
      <w:adjustRightInd w:val="0"/>
      <w:spacing w:line="360" w:lineRule="auto"/>
      <w:ind w:firstLineChars="200" w:firstLine="200"/>
      <w:jc w:val="left"/>
    </w:pPr>
    <w:rPr>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xl131">
    <w:name w:val="xl131"/>
    <w:basedOn w:val="a"/>
    <w:qFormat/>
    <w:pPr>
      <w:widowControl/>
      <w:spacing w:before="100" w:beforeAutospacing="1" w:after="100" w:afterAutospacing="1"/>
      <w:jc w:val="left"/>
    </w:pPr>
    <w:rPr>
      <w:rFonts w:ascii="宋体" w:hAnsi="宋体" w:cs="宋体"/>
      <w:kern w:val="0"/>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133">
    <w:name w:val="xl133"/>
    <w:basedOn w:val="a"/>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Style1">
    <w:name w:val="_Style 1"/>
    <w:basedOn w:val="a"/>
    <w:uiPriority w:val="99"/>
    <w:qFormat/>
    <w:pPr>
      <w:spacing w:line="400" w:lineRule="exact"/>
      <w:ind w:firstLineChars="200" w:firstLine="420"/>
      <w:jc w:val="left"/>
    </w:pPr>
    <w:rPr>
      <w:rFonts w:ascii="Calibri" w:eastAsia="仿宋_GB2312" w:hAnsi="Calibri"/>
      <w:sz w:val="24"/>
      <w:szCs w:val="22"/>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283">
    <w:name w:val="xl2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14">
    <w:name w:val="中等深浅网格 21"/>
    <w:qFormat/>
    <w:pPr>
      <w:widowControl w:val="0"/>
      <w:jc w:val="both"/>
    </w:pPr>
    <w:rPr>
      <w:rFonts w:ascii="Calibri" w:hAnsi="Calibri"/>
      <w:kern w:val="2"/>
      <w:sz w:val="21"/>
      <w:szCs w:val="22"/>
    </w:rPr>
  </w:style>
  <w:style w:type="paragraph" w:customStyle="1" w:styleId="affffffffff2">
    <w:name w:val="表头"/>
    <w:basedOn w:val="a"/>
    <w:qFormat/>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pPr>
      <w:tabs>
        <w:tab w:val="left" w:pos="360"/>
      </w:tabs>
      <w:spacing w:before="0" w:after="0" w:line="240" w:lineRule="auto"/>
      <w:ind w:left="786" w:hanging="360"/>
      <w:jc w:val="both"/>
    </w:pPr>
    <w:rPr>
      <w:rFonts w:ascii="Arial" w:eastAsia="黑体"/>
      <w:sz w:val="30"/>
    </w:rPr>
  </w:style>
  <w:style w:type="paragraph" w:customStyle="1" w:styleId="affffffffff3">
    <w:name w:val="居中图片"/>
    <w:basedOn w:val="a"/>
    <w:qFormat/>
    <w:pPr>
      <w:jc w:val="center"/>
    </w:pPr>
    <w:rPr>
      <w:rFonts w:ascii="Calibri" w:eastAsia="仿宋" w:hAnsi="Calibri"/>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kern w:val="2"/>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kern w:val="2"/>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kern w:val="2"/>
      <w:sz w:val="28"/>
      <w:szCs w:val="24"/>
    </w:rPr>
  </w:style>
  <w:style w:type="paragraph" w:customStyle="1" w:styleId="xl304">
    <w:name w:val="xl30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15">
    <w:name w:val="正文文本缩进 21"/>
    <w:basedOn w:val="a"/>
    <w:qFormat/>
    <w:pPr>
      <w:spacing w:line="520" w:lineRule="exact"/>
      <w:ind w:firstLineChars="200"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kern w:val="0"/>
      <w:sz w:val="20"/>
      <w:szCs w:val="20"/>
      <w:lang w:eastAsia="en-US"/>
    </w:rPr>
  </w:style>
  <w:style w:type="paragraph" w:customStyle="1" w:styleId="affffffffff4">
    <w:name w:val="目录标题"/>
    <w:next w:val="affffa"/>
    <w:qFormat/>
    <w:pPr>
      <w:spacing w:before="240" w:after="120"/>
      <w:jc w:val="center"/>
    </w:pPr>
    <w:rPr>
      <w:rFonts w:ascii="Calibri" w:eastAsia="华文新魏" w:hAnsi="Calibri"/>
      <w:kern w:val="2"/>
      <w:sz w:val="44"/>
      <w:szCs w:val="24"/>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f5">
    <w:name w:val="封面标准代替信息"/>
    <w:basedOn w:val="2f8"/>
    <w:qFormat/>
    <w:pPr>
      <w:framePr w:wrap="around"/>
      <w:spacing w:before="57"/>
    </w:pPr>
    <w:rPr>
      <w:rFonts w:ascii="宋体"/>
      <w:sz w:val="21"/>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Chars="200" w:firstLine="560"/>
    </w:pPr>
    <w:rPr>
      <w:rFonts w:ascii="楷体_GB2312" w:eastAsia="楷体_GB2312"/>
      <w:sz w:val="28"/>
      <w:szCs w:val="28"/>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314">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snapToGrid w:val="0"/>
      <w:ind w:firstLine="473"/>
    </w:pPr>
    <w:rPr>
      <w:rFonts w:hAnsi="宋体"/>
      <w:szCs w:val="22"/>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f6">
    <w:name w:val="封面一致性程度标识"/>
    <w:qFormat/>
    <w:pPr>
      <w:spacing w:before="440" w:line="400" w:lineRule="exact"/>
      <w:jc w:val="center"/>
    </w:pPr>
    <w:rPr>
      <w:rFonts w:ascii="宋体"/>
      <w:sz w:val="28"/>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ff7">
    <w:name w:val="正文图标题"/>
    <w:next w:val="affff0"/>
    <w:qFormat/>
    <w:pPr>
      <w:jc w:val="center"/>
    </w:pPr>
    <w:rPr>
      <w:rFonts w:ascii="黑体" w:eastAsia="黑体"/>
      <w:sz w:val="21"/>
    </w:rPr>
  </w:style>
  <w:style w:type="paragraph" w:customStyle="1" w:styleId="1fff1">
    <w:name w:val="文本块1"/>
    <w:basedOn w:val="a"/>
    <w:qFormat/>
    <w:pPr>
      <w:ind w:leftChars="300" w:left="630" w:rightChars="300" w:right="630"/>
      <w:jc w:val="center"/>
    </w:pPr>
    <w:rPr>
      <w:rFonts w:ascii="宋体"/>
      <w:b/>
      <w:sz w:val="32"/>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Style2">
    <w:name w:val="_Style 2"/>
    <w:basedOn w:val="a"/>
    <w:uiPriority w:val="34"/>
    <w:qFormat/>
    <w:pPr>
      <w:ind w:firstLineChars="200" w:firstLine="420"/>
    </w:pPr>
    <w:rPr>
      <w:rFonts w:ascii="Calibri" w:hAnsi="Calibri"/>
      <w:szCs w:val="22"/>
    </w:rPr>
  </w:style>
  <w:style w:type="paragraph" w:customStyle="1" w:styleId="xl318">
    <w:name w:val="xl3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li">
    <w:name w:val="li_正文"/>
    <w:basedOn w:val="a"/>
    <w:qFormat/>
    <w:pPr>
      <w:spacing w:line="360" w:lineRule="auto"/>
      <w:ind w:firstLineChars="200" w:firstLine="560"/>
    </w:pPr>
    <w:rPr>
      <w:rFonts w:ascii="仿宋_GB2312" w:eastAsia="仿宋_GB2312"/>
      <w:sz w:val="28"/>
      <w:szCs w:val="2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f8">
    <w:name w:val="附录表标题"/>
    <w:next w:val="affff0"/>
    <w:qFormat/>
    <w:pPr>
      <w:jc w:val="center"/>
      <w:textAlignment w:val="baseline"/>
    </w:pPr>
    <w:rPr>
      <w:rFonts w:ascii="黑体" w:eastAsia="黑体"/>
      <w:kern w:val="21"/>
      <w:sz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fff2">
    <w:name w:val="正文缩进1"/>
    <w:basedOn w:val="a"/>
    <w:qFormat/>
    <w:pPr>
      <w:ind w:firstLine="420"/>
    </w:pPr>
    <w:rPr>
      <w:szCs w:val="2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kern w:val="0"/>
      <w:sz w:val="32"/>
      <w:szCs w:val="32"/>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4">
    <w:name w:val="xl31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CharCharChar1">
    <w:name w:val="Char Char Char"/>
    <w:basedOn w:val="a"/>
    <w:qFormat/>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f9">
    <w:name w:val="四号正文"/>
    <w:basedOn w:val="a"/>
    <w:qFormat/>
    <w:pPr>
      <w:spacing w:line="360" w:lineRule="auto"/>
      <w:ind w:firstLineChars="200" w:firstLine="560"/>
    </w:pPr>
    <w:rPr>
      <w:sz w:val="28"/>
      <w:szCs w:val="28"/>
    </w:rPr>
  </w:style>
  <w:style w:type="paragraph" w:customStyle="1" w:styleId="1fff3">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affffffffffa">
    <w:name w:val="五号字体"/>
    <w:basedOn w:val="a"/>
    <w:qFormat/>
    <w:pPr>
      <w:adjustRightInd w:val="0"/>
      <w:snapToGrid w:val="0"/>
      <w:jc w:val="center"/>
    </w:pPr>
  </w:style>
  <w:style w:type="paragraph" w:customStyle="1" w:styleId="affffffffffb">
    <w:name w:val="字母编号列项（一级）"/>
    <w:qFormat/>
    <w:pPr>
      <w:ind w:leftChars="200" w:left="840" w:hangingChars="200" w:hanging="420"/>
      <w:jc w:val="both"/>
    </w:pPr>
    <w:rPr>
      <w:rFonts w:ascii="宋体"/>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kern w:val="0"/>
      <w:sz w:val="24"/>
    </w:rPr>
  </w:style>
  <w:style w:type="paragraph" w:customStyle="1" w:styleId="affffffffffc">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kern w:val="0"/>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kern w:val="0"/>
      <w:sz w:val="20"/>
      <w:lang w:eastAsia="en-US"/>
    </w:rPr>
  </w:style>
  <w:style w:type="paragraph" w:customStyle="1" w:styleId="TOC71">
    <w:name w:val="TOC 71"/>
    <w:basedOn w:val="a"/>
    <w:next w:val="a"/>
    <w:uiPriority w:val="39"/>
    <w:qFormat/>
    <w:pPr>
      <w:ind w:leftChars="1200" w:left="2520"/>
    </w:pPr>
    <w:rPr>
      <w:rFonts w:ascii="Calibri" w:hAnsi="Calibri"/>
      <w:szCs w:val="22"/>
    </w:rPr>
  </w:style>
  <w:style w:type="paragraph" w:customStyle="1" w:styleId="paragraphindent">
    <w:name w:val="paragraphindent"/>
    <w:basedOn w:val="a"/>
    <w:qFormat/>
    <w:pPr>
      <w:widowControl/>
      <w:wordWrap w:val="0"/>
      <w:spacing w:before="100" w:beforeAutospacing="1" w:after="100" w:afterAutospacing="1"/>
      <w:ind w:firstLine="480"/>
      <w:jc w:val="left"/>
    </w:pPr>
    <w:rPr>
      <w:rFonts w:ascii="宋体" w:hAnsi="宋体" w:cs="宋体"/>
      <w:kern w:val="0"/>
      <w:sz w:val="24"/>
    </w:rPr>
  </w:style>
  <w:style w:type="paragraph" w:customStyle="1" w:styleId="affffffffffd">
    <w:name w:val="助手文本"/>
    <w:basedOn w:val="a"/>
    <w:qFormat/>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affffffffffe">
    <w:name w:val="正文无缩进"/>
    <w:basedOn w:val="a"/>
    <w:qFormat/>
    <w:pPr>
      <w:spacing w:beforeLines="50"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afffffffffff">
    <w:name w:val="È±Ê¡ÎÄ±¾"/>
    <w:basedOn w:val="a"/>
    <w:qFormat/>
    <w:pPr>
      <w:widowControl/>
      <w:overflowPunct w:val="0"/>
      <w:autoSpaceDE w:val="0"/>
      <w:autoSpaceDN w:val="0"/>
      <w:adjustRightInd w:val="0"/>
      <w:jc w:val="left"/>
    </w:pPr>
    <w:rPr>
      <w:kern w:val="0"/>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kern w:val="0"/>
      <w:sz w:val="23"/>
      <w:szCs w:val="23"/>
    </w:rPr>
  </w:style>
  <w:style w:type="paragraph" w:customStyle="1" w:styleId="CharCharCharChar">
    <w:name w:val="Char Char Char Char"/>
    <w:basedOn w:val="ab"/>
    <w:qFormat/>
    <w:pPr>
      <w:widowControl/>
      <w:shd w:val="clear" w:color="auto" w:fill="000080"/>
      <w:ind w:firstLine="454"/>
      <w:jc w:val="left"/>
    </w:pPr>
    <w:rPr>
      <w:rFonts w:ascii="Tahoma" w:hAnsi="Tahoma" w:cs="宋体"/>
      <w:kern w:val="0"/>
      <w:sz w:val="21"/>
      <w:szCs w:val="20"/>
    </w:rPr>
  </w:style>
  <w:style w:type="paragraph" w:customStyle="1" w:styleId="afffffffffff0">
    <w:name w:val="封面标准文稿编辑信息"/>
    <w:qFormat/>
    <w:pPr>
      <w:spacing w:before="180" w:line="180" w:lineRule="exact"/>
      <w:jc w:val="center"/>
    </w:pPr>
    <w:rPr>
      <w:rFonts w:ascii="宋体"/>
      <w:sz w:val="21"/>
    </w:rPr>
  </w:style>
  <w:style w:type="paragraph" w:customStyle="1" w:styleId="afffffffffff1">
    <w:name w:val="目次、索引正文"/>
    <w:qFormat/>
    <w:pPr>
      <w:spacing w:line="320" w:lineRule="exact"/>
      <w:jc w:val="both"/>
    </w:pPr>
    <w:rPr>
      <w:rFonts w:ascii="宋体"/>
      <w:sz w:val="21"/>
    </w:rPr>
  </w:style>
  <w:style w:type="paragraph" w:customStyle="1" w:styleId="afffffffffff2">
    <w:name w:val="其他标准称谓"/>
    <w:qFormat/>
    <w:pPr>
      <w:spacing w:line="0" w:lineRule="atLeast"/>
      <w:jc w:val="distribute"/>
    </w:pPr>
    <w:rPr>
      <w:rFonts w:ascii="黑体" w:eastAsia="黑体" w:hAnsi="宋体"/>
      <w:sz w:val="52"/>
    </w:rPr>
  </w:style>
  <w:style w:type="paragraph" w:customStyle="1" w:styleId="afffffffffff3">
    <w:name w:val="四级无标题条"/>
    <w:basedOn w:val="a"/>
    <w:qFormat/>
    <w:pPr>
      <w:ind w:left="2520" w:hanging="420"/>
    </w:pPr>
  </w:style>
  <w:style w:type="paragraph" w:customStyle="1" w:styleId="afffffffffff4">
    <w:name w:val="五级无标题条"/>
    <w:basedOn w:val="a"/>
    <w:qFormat/>
    <w:pPr>
      <w:ind w:left="2940" w:hanging="420"/>
    </w:pPr>
  </w:style>
  <w:style w:type="paragraph" w:customStyle="1" w:styleId="afffffffffff5">
    <w:name w:val="正文表标题"/>
    <w:next w:val="affff0"/>
    <w:qFormat/>
    <w:pPr>
      <w:ind w:left="1740" w:hanging="420"/>
      <w:jc w:val="center"/>
    </w:pPr>
    <w:rPr>
      <w:rFonts w:ascii="黑体" w:eastAsia="黑体"/>
      <w:sz w:val="21"/>
    </w:rPr>
  </w:style>
  <w:style w:type="paragraph" w:customStyle="1" w:styleId="afffffffffff6">
    <w:name w:val="我的图片"/>
    <w:basedOn w:val="a"/>
    <w:next w:val="afffff1"/>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kern w:val="0"/>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780"/>
        <w:tab w:val="clear" w:pos="1069"/>
        <w:tab w:val="left" w:pos="1080"/>
      </w:tabs>
      <w:ind w:left="851" w:hanging="851"/>
      <w:outlineLvl w:val="3"/>
    </w:pPr>
    <w:rPr>
      <w:lang w:val="zh-CN"/>
    </w:rPr>
  </w:style>
  <w:style w:type="paragraph" w:customStyle="1" w:styleId="afffffffffff7">
    <w:name w:val="图表"/>
    <w:basedOn w:val="a"/>
    <w:uiPriority w:val="99"/>
    <w:qFormat/>
    <w:pPr>
      <w:spacing w:line="360" w:lineRule="auto"/>
      <w:ind w:firstLineChars="200" w:firstLine="200"/>
      <w:jc w:val="center"/>
    </w:pPr>
    <w:rPr>
      <w:rFonts w:ascii="方正仿宋_GBK" w:eastAsia="方正仿宋_GBK" w:hAnsi="方正仿宋_GBK"/>
      <w:sz w:val="32"/>
      <w:szCs w:val="22"/>
    </w:rPr>
  </w:style>
  <w:style w:type="paragraph" w:customStyle="1" w:styleId="afffffffffff8">
    <w:name w:val="图释"/>
    <w:basedOn w:val="a"/>
    <w:uiPriority w:val="99"/>
    <w:qFormat/>
    <w:pPr>
      <w:spacing w:line="560" w:lineRule="exact"/>
      <w:ind w:firstLineChars="200" w:firstLine="200"/>
      <w:jc w:val="center"/>
    </w:pPr>
    <w:rPr>
      <w:rFonts w:ascii="方正仿宋_GBK" w:eastAsia="方正楷体_GBK" w:hAnsi="方正仿宋_GBK"/>
      <w:sz w:val="28"/>
      <w:szCs w:val="22"/>
    </w:rPr>
  </w:style>
  <w:style w:type="paragraph" w:customStyle="1" w:styleId="1fff4">
    <w:name w:val="修订1"/>
    <w:uiPriority w:val="99"/>
    <w:semiHidden/>
    <w:qFormat/>
    <w:rPr>
      <w:rFonts w:eastAsia="仿宋"/>
      <w:kern w:val="2"/>
      <w:sz w:val="28"/>
      <w:szCs w:val="24"/>
    </w:rPr>
  </w:style>
  <w:style w:type="paragraph" w:customStyle="1" w:styleId="afffffffffff9">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5">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Chars="30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kern w:val="0"/>
      <w:sz w:val="24"/>
    </w:rPr>
  </w:style>
  <w:style w:type="paragraph" w:customStyle="1" w:styleId="faqa">
    <w:name w:val="faqa"/>
    <w:basedOn w:val="a"/>
    <w:qFormat/>
    <w:pPr>
      <w:widowControl/>
      <w:spacing w:after="150"/>
      <w:jc w:val="left"/>
    </w:pPr>
    <w:rPr>
      <w:rFonts w:ascii="微软雅黑" w:eastAsia="微软雅黑" w:hAnsi="微软雅黑" w:cs="宋体"/>
      <w:b/>
      <w:bCs/>
      <w:kern w:val="0"/>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napToGrid w:val="0"/>
      <w:spacing w:beforeLines="50" w:after="0" w:line="360" w:lineRule="auto"/>
      <w:ind w:left="992" w:hangingChars="405"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adjustRightInd w:val="0"/>
      <w:snapToGrid w:val="0"/>
      <w:spacing w:beforeLines="100" w:afterLines="50" w:line="480" w:lineRule="exact"/>
      <w:ind w:left="759" w:hanging="759"/>
    </w:pPr>
    <w:rPr>
      <w:rFonts w:ascii="黑体" w:eastAsia="黑体" w:hAnsi="黑体" w:cs="Arial"/>
      <w:bCs/>
      <w:snapToGrid w:val="0"/>
      <w:kern w:val="0"/>
      <w:sz w:val="24"/>
      <w:szCs w:val="24"/>
    </w:rPr>
  </w:style>
  <w:style w:type="paragraph" w:customStyle="1" w:styleId="afffffffffffa">
    <w:name w:val="正文编号项"/>
    <w:basedOn w:val="af1"/>
    <w:qFormat/>
    <w:pPr>
      <w:tabs>
        <w:tab w:val="left" w:pos="360"/>
      </w:tabs>
      <w:spacing w:line="360" w:lineRule="auto"/>
      <w:ind w:leftChars="200" w:left="200" w:firstLineChars="200" w:firstLine="200"/>
      <w:jc w:val="left"/>
    </w:pPr>
    <w:rPr>
      <w:rFonts w:ascii="Times New Roman" w:eastAsia="宋体" w:hAnsi="Times New Roman"/>
      <w:color w:val="000000"/>
      <w:sz w:val="24"/>
      <w:szCs w:val="24"/>
    </w:rPr>
  </w:style>
  <w:style w:type="paragraph" w:customStyle="1" w:styleId="2ff3">
    <w:name w:val="正文文本2"/>
    <w:basedOn w:val="a"/>
    <w:uiPriority w:val="99"/>
    <w:qFormat/>
    <w:pPr>
      <w:widowControl/>
      <w:spacing w:after="120" w:line="288" w:lineRule="auto"/>
      <w:jc w:val="left"/>
    </w:pPr>
    <w:rPr>
      <w:rFonts w:ascii="Verdana" w:hAnsi="Verdana"/>
      <w:kern w:val="0"/>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kern w:val="0"/>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kern w:val="0"/>
      <w:sz w:val="24"/>
    </w:rPr>
  </w:style>
  <w:style w:type="paragraph" w:customStyle="1" w:styleId="Style171">
    <w:name w:val="_Style 171"/>
    <w:basedOn w:val="a"/>
    <w:next w:val="a"/>
    <w:qFormat/>
    <w:pPr>
      <w:spacing w:line="500" w:lineRule="exact"/>
      <w:ind w:firstLineChars="200" w:firstLine="560"/>
    </w:pPr>
    <w:rPr>
      <w:rFonts w:ascii="Cambria" w:eastAsia="仿宋" w:hAnsi="Cambria"/>
      <w:color w:val="000000"/>
      <w:sz w:val="28"/>
      <w:szCs w:val="20"/>
    </w:rPr>
  </w:style>
  <w:style w:type="paragraph" w:customStyle="1" w:styleId="1-11">
    <w:name w:val="中等深浅底纹 1 - 着色 11"/>
    <w:next w:val="D"/>
    <w:qFormat/>
    <w:pPr>
      <w:widowControl w:val="0"/>
      <w:snapToGrid w:val="0"/>
    </w:pPr>
    <w:rPr>
      <w:rFonts w:ascii="宋体" w:hAnsi="Calibri"/>
      <w:sz w:val="21"/>
      <w:szCs w:val="22"/>
    </w:rPr>
  </w:style>
  <w:style w:type="paragraph" w:customStyle="1" w:styleId="D">
    <w:name w:val="D表"/>
    <w:basedOn w:val="a"/>
    <w:next w:val="ab"/>
    <w:qFormat/>
    <w:pPr>
      <w:spacing w:line="500" w:lineRule="exact"/>
      <w:ind w:firstLineChars="200" w:hanging="2"/>
    </w:pPr>
    <w:rPr>
      <w:rFonts w:ascii="Calibri" w:eastAsia="仿宋" w:hAnsi="Calibri"/>
      <w:sz w:val="18"/>
      <w:szCs w:val="18"/>
    </w:rPr>
  </w:style>
  <w:style w:type="paragraph" w:customStyle="1" w:styleId="CharChar5">
    <w:name w:val="金宏发行正文 Char Char"/>
    <w:basedOn w:val="a"/>
    <w:next w:val="afffffffffff3"/>
    <w:qFormat/>
    <w:pPr>
      <w:spacing w:line="500" w:lineRule="exact"/>
      <w:ind w:firstLineChars="200" w:firstLine="560"/>
    </w:pPr>
    <w:rPr>
      <w:rFonts w:ascii="Calibri" w:eastAsia="仿宋_GB2312" w:hAnsi="Calibri" w:cs="宋体"/>
      <w:sz w:val="28"/>
      <w:szCs w:val="20"/>
    </w:rPr>
  </w:style>
  <w:style w:type="paragraph" w:customStyle="1" w:styleId="Char1CharCharChar2">
    <w:name w:val="Char1 Char Char Char2"/>
    <w:basedOn w:val="a"/>
    <w:qFormat/>
    <w:pPr>
      <w:spacing w:line="500" w:lineRule="exact"/>
      <w:ind w:firstLineChars="200"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Chars="200" w:firstLine="560"/>
    </w:pPr>
    <w:rPr>
      <w:rFonts w:ascii="Calibri" w:eastAsia="仿宋" w:hAnsi="Calibri"/>
      <w:sz w:val="28"/>
    </w:rPr>
  </w:style>
  <w:style w:type="paragraph" w:customStyle="1" w:styleId="Heading">
    <w:name w:val="Heading"/>
    <w:basedOn w:val="a"/>
    <w:next w:val="af1"/>
    <w:qFormat/>
    <w:pPr>
      <w:keepNext/>
      <w:suppressAutoHyphens/>
      <w:spacing w:before="240" w:after="120" w:line="360" w:lineRule="auto"/>
      <w:ind w:firstLine="720"/>
    </w:pPr>
    <w:rPr>
      <w:rFonts w:ascii="华文黑体" w:eastAsia="华文黑体" w:hAnsi="华文黑体" w:cs="华文黑体"/>
      <w:kern w:val="1"/>
      <w:sz w:val="28"/>
      <w:szCs w:val="28"/>
      <w:lang w:eastAsia="ar-SA"/>
    </w:rPr>
  </w:style>
  <w:style w:type="paragraph" w:customStyle="1" w:styleId="CharCharCharChar1">
    <w:name w:val="Char Char Char Char1"/>
    <w:basedOn w:val="a"/>
    <w:qFormat/>
    <w:pPr>
      <w:spacing w:line="500" w:lineRule="exact"/>
      <w:ind w:firstLineChars="200"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firstLineChars="200" w:hanging="420"/>
    </w:pPr>
    <w:rPr>
      <w:rFonts w:ascii="Calibri" w:eastAsia="仿宋" w:hAnsi="Calibri"/>
      <w:sz w:val="28"/>
    </w:rPr>
  </w:style>
  <w:style w:type="paragraph" w:customStyle="1" w:styleId="1-21">
    <w:name w:val="中等深浅网格 1 - 着色 21"/>
    <w:basedOn w:val="a"/>
    <w:uiPriority w:val="34"/>
    <w:qFormat/>
    <w:pPr>
      <w:ind w:firstLineChars="200" w:firstLine="420"/>
    </w:pPr>
    <w:rPr>
      <w:rFonts w:ascii="Calibri" w:eastAsia="仿宋" w:hAnsi="Calibri"/>
      <w:sz w:val="28"/>
      <w:szCs w:val="22"/>
    </w:rPr>
  </w:style>
  <w:style w:type="paragraph" w:customStyle="1" w:styleId="afffffffffffb">
    <w:name w:val="注意事项"/>
    <w:basedOn w:val="a"/>
    <w:qFormat/>
    <w:pPr>
      <w:suppressAutoHyphens/>
      <w:spacing w:before="60" w:after="60" w:line="360" w:lineRule="auto"/>
      <w:ind w:firstLine="200"/>
    </w:pPr>
    <w:rPr>
      <w:rFonts w:ascii="仿宋" w:hAnsi="仿宋"/>
      <w:b/>
      <w:bCs/>
      <w:kern w:val="1"/>
      <w:sz w:val="28"/>
      <w:lang w:eastAsia="ar-SA"/>
    </w:rPr>
  </w:style>
  <w:style w:type="paragraph" w:customStyle="1" w:styleId="afffffffffffc">
    <w:name w:val="正常"/>
    <w:qFormat/>
    <w:pPr>
      <w:widowControl w:val="0"/>
      <w:jc w:val="both"/>
    </w:pPr>
    <w:rPr>
      <w:rFonts w:ascii="Calibri" w:hAnsi="Calibri"/>
      <w:kern w:val="2"/>
      <w:sz w:val="21"/>
      <w:szCs w:val="22"/>
    </w:rPr>
  </w:style>
  <w:style w:type="paragraph" w:customStyle="1" w:styleId="afffffffffffd">
    <w:name w:val="无编号标题"/>
    <w:basedOn w:val="a"/>
    <w:next w:val="1ff3"/>
    <w:qFormat/>
    <w:pPr>
      <w:pageBreakBefore/>
      <w:suppressLineNumbers/>
      <w:spacing w:afterLines="100" w:line="480" w:lineRule="auto"/>
      <w:ind w:firstLineChars="200" w:firstLine="560"/>
      <w:jc w:val="center"/>
    </w:pPr>
    <w:rPr>
      <w:rFonts w:ascii="宋体" w:eastAsia="仿宋" w:hAnsi="宋体"/>
      <w:b/>
      <w:sz w:val="36"/>
      <w:szCs w:val="44"/>
    </w:rPr>
  </w:style>
  <w:style w:type="paragraph" w:customStyle="1" w:styleId="Bid">
    <w:name w:val="Bid_正文"/>
    <w:basedOn w:val="a0"/>
    <w:next w:val="p1"/>
    <w:qFormat/>
    <w:pPr>
      <w:widowControl/>
      <w:autoSpaceDE w:val="0"/>
      <w:autoSpaceDN w:val="0"/>
      <w:adjustRightInd w:val="0"/>
      <w:spacing w:afterLines="50" w:line="590" w:lineRule="atLeast"/>
      <w:ind w:firstLine="200"/>
      <w:jc w:val="left"/>
    </w:pPr>
    <w:rPr>
      <w:rFonts w:ascii="方正仿宋_GBK" w:eastAsia="仿宋" w:hAnsi="Calibri"/>
      <w:spacing w:val="-25"/>
      <w:sz w:val="32"/>
      <w:szCs w:val="20"/>
    </w:rPr>
  </w:style>
  <w:style w:type="paragraph" w:customStyle="1" w:styleId="p1">
    <w:name w:val="p1"/>
    <w:basedOn w:val="a"/>
    <w:next w:val="20"/>
    <w:qFormat/>
    <w:pPr>
      <w:widowControl/>
      <w:spacing w:line="500" w:lineRule="exact"/>
      <w:ind w:firstLineChars="200" w:firstLine="560"/>
      <w:jc w:val="left"/>
    </w:pPr>
    <w:rPr>
      <w:rFonts w:ascii="Lucida Grande" w:eastAsia="仿宋" w:hAnsi="Lucida Grande" w:cs="Lucida Grande"/>
      <w:color w:val="000000"/>
      <w:kern w:val="0"/>
      <w:sz w:val="20"/>
      <w:szCs w:val="20"/>
    </w:rPr>
  </w:style>
  <w:style w:type="paragraph" w:customStyle="1" w:styleId="Char3d">
    <w:name w:val="正文首行缩进 Char3"/>
    <w:basedOn w:val="a"/>
    <w:qFormat/>
    <w:pPr>
      <w:spacing w:line="500" w:lineRule="exact"/>
      <w:ind w:firstLineChars="200" w:firstLine="560"/>
    </w:pPr>
    <w:rPr>
      <w:rFonts w:ascii="Calibri" w:eastAsia="仿宋" w:hAnsi="Calibri"/>
      <w:sz w:val="28"/>
      <w:szCs w:val="20"/>
    </w:rPr>
  </w:style>
  <w:style w:type="paragraph" w:customStyle="1" w:styleId="afffffffffffe">
    <w:name w:val="表格内容"/>
    <w:basedOn w:val="a"/>
    <w:next w:val="afffffffff8"/>
    <w:qFormat/>
    <w:pPr>
      <w:spacing w:line="360" w:lineRule="auto"/>
      <w:ind w:firstLineChars="200" w:firstLine="560"/>
      <w:jc w:val="left"/>
    </w:pPr>
    <w:rPr>
      <w:rFonts w:ascii="微软雅黑" w:eastAsia="微软雅黑" w:hAnsi="微软雅黑"/>
      <w:sz w:val="18"/>
      <w:lang w:val="en-GB"/>
    </w:rPr>
  </w:style>
  <w:style w:type="paragraph" w:customStyle="1" w:styleId="affffffffffff">
    <w:name w:val="文章正文"/>
    <w:basedOn w:val="a"/>
    <w:next w:val="affffffffffff0"/>
    <w:qFormat/>
    <w:pPr>
      <w:spacing w:line="360" w:lineRule="auto"/>
      <w:ind w:firstLineChars="200" w:firstLine="482"/>
    </w:pPr>
    <w:rPr>
      <w:rFonts w:ascii="Calibri" w:eastAsia="仿宋" w:hAnsi="Calibri"/>
    </w:rPr>
  </w:style>
  <w:style w:type="paragraph" w:customStyle="1" w:styleId="affffffffffff0">
    <w:name w:val="我的图表标题"/>
    <w:basedOn w:val="a"/>
    <w:next w:val="TableText"/>
    <w:qFormat/>
    <w:pPr>
      <w:spacing w:beforeLines="100" w:afterLines="150" w:line="360" w:lineRule="auto"/>
      <w:ind w:firstLineChars="200"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Chars="200"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kern w:val="0"/>
      <w:sz w:val="28"/>
      <w:szCs w:val="20"/>
      <w:lang w:eastAsia="en-US"/>
    </w:rPr>
  </w:style>
  <w:style w:type="paragraph" w:customStyle="1" w:styleId="411">
    <w:name w:val="标题 41"/>
    <w:basedOn w:val="3"/>
    <w:next w:val="af1"/>
    <w:qFormat/>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3b">
    <w:name w:val="样式3"/>
    <w:basedOn w:val="a"/>
    <w:qFormat/>
    <w:pPr>
      <w:tabs>
        <w:tab w:val="left" w:pos="695"/>
      </w:tabs>
      <w:spacing w:line="360" w:lineRule="auto"/>
      <w:ind w:firstLineChars="200" w:firstLine="420"/>
    </w:pPr>
    <w:rPr>
      <w:rFonts w:ascii="Calibri" w:eastAsia="仿宋" w:hAnsi="Calibri"/>
      <w:sz w:val="28"/>
    </w:rPr>
  </w:style>
  <w:style w:type="paragraph" w:customStyle="1" w:styleId="Normal">
    <w:name w:val="正文Normal"/>
    <w:basedOn w:val="a"/>
    <w:next w:val="afff8"/>
    <w:qFormat/>
    <w:pPr>
      <w:spacing w:after="120" w:line="360" w:lineRule="auto"/>
      <w:ind w:firstLineChars="200" w:firstLine="480"/>
    </w:pPr>
    <w:rPr>
      <w:rFonts w:ascii="Arial" w:eastAsia="仿宋" w:hAnsi="Arial" w:cs="Arial"/>
      <w:sz w:val="28"/>
    </w:rPr>
  </w:style>
  <w:style w:type="paragraph" w:customStyle="1" w:styleId="affffffffffff1">
    <w:name w:val="标准正文"/>
    <w:basedOn w:val="a"/>
    <w:next w:val="9"/>
    <w:qFormat/>
    <w:pPr>
      <w:spacing w:line="500" w:lineRule="exact"/>
      <w:ind w:firstLineChars="200" w:firstLine="560"/>
    </w:pPr>
    <w:rPr>
      <w:rFonts w:ascii="Calibri" w:eastAsia="仿宋" w:hAnsi="Calibri"/>
      <w:sz w:val="28"/>
      <w:lang w:val="en-GB"/>
    </w:rPr>
  </w:style>
  <w:style w:type="paragraph" w:customStyle="1" w:styleId="Style62">
    <w:name w:val="_Style 62"/>
    <w:next w:val="TOC9"/>
    <w:qFormat/>
    <w:pPr>
      <w:widowControl w:val="0"/>
      <w:jc w:val="both"/>
    </w:pPr>
    <w:rPr>
      <w:rFonts w:ascii="Calibri" w:hAnsi="Calibri"/>
      <w:kern w:val="2"/>
      <w:sz w:val="21"/>
      <w:szCs w:val="22"/>
    </w:rPr>
  </w:style>
  <w:style w:type="paragraph" w:customStyle="1" w:styleId="Style54">
    <w:name w:val="_Style 54"/>
    <w:next w:val="affffff0"/>
    <w:qFormat/>
    <w:rPr>
      <w:rFonts w:ascii="Calibri" w:hAnsi="Calibri"/>
      <w:kern w:val="2"/>
      <w:sz w:val="24"/>
      <w:szCs w:val="24"/>
    </w:rPr>
  </w:style>
  <w:style w:type="paragraph" w:customStyle="1" w:styleId="2120">
    <w:name w:val="样式 标题 2 + 行距: 最小值 12 磅"/>
    <w:basedOn w:val="2"/>
    <w:next w:val="9"/>
    <w:qFormat/>
    <w:pPr>
      <w:tabs>
        <w:tab w:val="left" w:pos="0"/>
        <w:tab w:val="left" w:pos="840"/>
      </w:tabs>
      <w:snapToGrid w:val="0"/>
      <w:spacing w:before="0" w:after="0" w:line="240" w:lineRule="atLeast"/>
      <w:ind w:left="1320" w:hanging="420"/>
      <w:jc w:val="left"/>
    </w:pPr>
    <w:rPr>
      <w:rFonts w:ascii="楷体" w:eastAsia="宋体" w:hAnsi="Calibri" w:cs="宋体"/>
      <w:bCs/>
      <w:color w:val="000000"/>
      <w:kern w:val="0"/>
      <w:sz w:val="30"/>
      <w:szCs w:val="36"/>
    </w:rPr>
  </w:style>
  <w:style w:type="paragraph" w:customStyle="1" w:styleId="ABC0">
    <w:name w:val="ABC_正文"/>
    <w:basedOn w:val="a"/>
    <w:qFormat/>
    <w:pPr>
      <w:widowControl/>
      <w:ind w:firstLineChars="200" w:firstLine="200"/>
    </w:pPr>
    <w:rPr>
      <w:rFonts w:ascii="Calibri" w:eastAsia="Times New Roman" w:hAnsi="宋体"/>
      <w:sz w:val="20"/>
      <w:szCs w:val="20"/>
    </w:rPr>
  </w:style>
  <w:style w:type="paragraph" w:customStyle="1" w:styleId="InfoBlue">
    <w:name w:val="InfoBlue"/>
    <w:basedOn w:val="a"/>
    <w:qFormat/>
    <w:pPr>
      <w:spacing w:after="120" w:line="360" w:lineRule="auto"/>
      <w:ind w:left="720" w:firstLineChars="200" w:firstLine="560"/>
      <w:jc w:val="left"/>
    </w:pPr>
    <w:rPr>
      <w:rFonts w:ascii="Calibri" w:eastAsia="仿宋" w:hAnsi="Calibri"/>
      <w:color w:val="0000FF"/>
      <w:szCs w:val="20"/>
    </w:rPr>
  </w:style>
  <w:style w:type="paragraph" w:customStyle="1" w:styleId="3c">
    <w:name w:val="样式 标题 3"/>
    <w:basedOn w:val="3"/>
    <w:next w:val="21"/>
    <w:qFormat/>
    <w:pPr>
      <w:keepLines w:val="0"/>
      <w:tabs>
        <w:tab w:val="left" w:pos="0"/>
        <w:tab w:val="left" w:pos="1260"/>
      </w:tabs>
      <w:adjustRightInd w:val="0"/>
      <w:snapToGrid w:val="0"/>
      <w:spacing w:before="0" w:after="60" w:line="240" w:lineRule="atLeast"/>
      <w:ind w:left="567" w:hanging="567"/>
      <w:jc w:val="left"/>
    </w:pPr>
    <w:rPr>
      <w:rFonts w:ascii="仿宋" w:eastAsia="仿宋" w:hAnsi="Calibri"/>
      <w:iCs/>
      <w:kern w:val="0"/>
      <w:sz w:val="28"/>
      <w:szCs w:val="36"/>
    </w:rPr>
  </w:style>
  <w:style w:type="paragraph" w:customStyle="1" w:styleId="216">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3"/>
    <w:qFormat/>
    <w:pPr>
      <w:widowControl/>
      <w:spacing w:after="160" w:line="240" w:lineRule="exact"/>
      <w:ind w:firstLineChars="200" w:firstLine="560"/>
      <w:jc w:val="left"/>
    </w:pPr>
    <w:rPr>
      <w:rFonts w:ascii="Verdana" w:eastAsia="仿宋" w:hAnsi="Verdana"/>
      <w:kern w:val="0"/>
      <w:sz w:val="20"/>
      <w:szCs w:val="20"/>
      <w:lang w:eastAsia="en-US"/>
    </w:rPr>
  </w:style>
  <w:style w:type="paragraph" w:customStyle="1" w:styleId="affffffffffff2">
    <w:name w:val="无首行缩进正文"/>
    <w:basedOn w:val="affffffffffff0"/>
    <w:next w:val="CharCharCharChar"/>
    <w:qFormat/>
    <w:pPr>
      <w:spacing w:beforeLines="0" w:afterLines="0"/>
      <w:ind w:firstLine="0"/>
      <w:jc w:val="both"/>
    </w:pPr>
    <w:rPr>
      <w:rFonts w:ascii="Calibri" w:eastAsia="方正仿宋_GBK" w:hAnsi="Calibri" w:cs="Times New Roman"/>
      <w:sz w:val="21"/>
      <w:szCs w:val="24"/>
    </w:rPr>
  </w:style>
  <w:style w:type="paragraph" w:customStyle="1" w:styleId="PlainText1">
    <w:name w:val="Plain Text1"/>
    <w:basedOn w:val="a"/>
    <w:next w:val="a5"/>
    <w:qFormat/>
    <w:pPr>
      <w:autoSpaceDE w:val="0"/>
      <w:autoSpaceDN w:val="0"/>
      <w:adjustRightInd w:val="0"/>
      <w:spacing w:line="360" w:lineRule="auto"/>
      <w:ind w:firstLineChars="200"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Tabletext015">
    <w:name w:val="样式 Tabletext + 五号 加粗 居中 段后: 0 磅 行距: 1.5 倍行距"/>
    <w:basedOn w:val="a"/>
    <w:qFormat/>
    <w:pPr>
      <w:spacing w:line="500" w:lineRule="exact"/>
      <w:ind w:firstLineChars="200" w:firstLine="560"/>
    </w:pPr>
    <w:rPr>
      <w:rFonts w:ascii="Calibri" w:eastAsia="仿宋" w:hAnsi="Calibri"/>
      <w:sz w:val="28"/>
      <w:szCs w:val="20"/>
    </w:rPr>
  </w:style>
  <w:style w:type="paragraph" w:customStyle="1" w:styleId="Subject">
    <w:name w:val="Subject"/>
    <w:basedOn w:val="a"/>
    <w:qFormat/>
    <w:pPr>
      <w:widowControl/>
      <w:spacing w:beforeLines="800"/>
      <w:jc w:val="center"/>
    </w:pPr>
    <w:rPr>
      <w:rFonts w:ascii="Calibri" w:eastAsia="黑体" w:hAnsi="Calibri"/>
      <w:b/>
      <w:sz w:val="48"/>
    </w:rPr>
  </w:style>
  <w:style w:type="paragraph" w:customStyle="1" w:styleId="1fff6">
    <w:name w:val="题注1"/>
    <w:basedOn w:val="a"/>
    <w:qFormat/>
    <w:pPr>
      <w:suppressLineNumbers/>
      <w:suppressAutoHyphens/>
      <w:spacing w:before="120" w:after="120" w:line="360" w:lineRule="auto"/>
      <w:ind w:firstLine="720"/>
    </w:pPr>
    <w:rPr>
      <w:rFonts w:ascii="仿宋" w:hAnsi="仿宋"/>
      <w:i/>
      <w:iCs/>
      <w:kern w:val="1"/>
      <w:sz w:val="28"/>
      <w:lang w:eastAsia="ar-SA"/>
    </w:rPr>
  </w:style>
  <w:style w:type="paragraph" w:customStyle="1" w:styleId="ParaCharCharCharChar">
    <w:name w:val="默认段落字体 Para Char Char Char Char"/>
    <w:basedOn w:val="a"/>
    <w:next w:val="TOC3"/>
    <w:qFormat/>
    <w:pPr>
      <w:adjustRightInd w:val="0"/>
      <w:spacing w:line="360" w:lineRule="auto"/>
      <w:ind w:firstLineChars="200" w:firstLine="560"/>
    </w:pPr>
    <w:rPr>
      <w:rFonts w:ascii="Calibri" w:eastAsia="仿宋" w:hAnsi="Calibri"/>
      <w:kern w:val="0"/>
      <w:sz w:val="28"/>
      <w:szCs w:val="20"/>
    </w:rPr>
  </w:style>
  <w:style w:type="paragraph" w:customStyle="1" w:styleId="112">
    <w:name w:val="样式 标题 1 + 行距: 最小值 12 磅"/>
    <w:basedOn w:val="1"/>
    <w:next w:val="InfoBlue"/>
    <w:qFormat/>
    <w:pPr>
      <w:tabs>
        <w:tab w:val="left" w:pos="0"/>
        <w:tab w:val="left" w:pos="420"/>
      </w:tabs>
      <w:snapToGrid w:val="0"/>
      <w:spacing w:line="240" w:lineRule="atLeast"/>
      <w:ind w:left="720" w:hanging="720"/>
      <w:jc w:val="left"/>
    </w:pPr>
    <w:rPr>
      <w:rFonts w:ascii="黑体" w:eastAsia="黑体" w:hAnsi="Calibri" w:cs="宋体"/>
      <w:bCs/>
      <w:kern w:val="0"/>
      <w:sz w:val="36"/>
      <w:szCs w:val="36"/>
    </w:rPr>
  </w:style>
  <w:style w:type="paragraph" w:customStyle="1" w:styleId="Style224">
    <w:name w:val="_Style 224"/>
    <w:basedOn w:val="a"/>
    <w:next w:val="a"/>
    <w:uiPriority w:val="39"/>
    <w:unhideWhenUsed/>
    <w:qFormat/>
    <w:pPr>
      <w:widowControl/>
      <w:ind w:leftChars="1000" w:left="2100"/>
      <w:jc w:val="left"/>
    </w:pPr>
    <w:rPr>
      <w:rFonts w:ascii="Calibri" w:hAnsi="Calibri"/>
      <w:szCs w:val="22"/>
    </w:rPr>
  </w:style>
  <w:style w:type="paragraph" w:customStyle="1" w:styleId="affffffffffff3">
    <w:name w:val="图中文字"/>
    <w:basedOn w:val="a"/>
    <w:next w:val="affffff1"/>
    <w:qFormat/>
    <w:pPr>
      <w:widowControl/>
      <w:spacing w:line="500" w:lineRule="exact"/>
      <w:ind w:firstLineChars="200" w:firstLine="560"/>
      <w:jc w:val="center"/>
    </w:pPr>
    <w:rPr>
      <w:rFonts w:ascii="Calibri" w:eastAsia="仿宋_GB2312" w:hAnsi="Calibri"/>
      <w:sz w:val="28"/>
      <w:szCs w:val="20"/>
    </w:rPr>
  </w:style>
  <w:style w:type="paragraph" w:customStyle="1" w:styleId="113">
    <w:name w:val="标题 11"/>
    <w:basedOn w:val="a"/>
    <w:next w:val="a"/>
    <w:qFormat/>
    <w:pPr>
      <w:keepNext/>
      <w:keepLines/>
      <w:spacing w:line="590" w:lineRule="exact"/>
      <w:outlineLvl w:val="0"/>
    </w:pPr>
    <w:rPr>
      <w:rFonts w:ascii="Calibri" w:eastAsia="方正黑体_GBK" w:hAnsi="Calibri"/>
      <w:bCs/>
      <w:kern w:val="44"/>
      <w:sz w:val="32"/>
      <w:szCs w:val="44"/>
    </w:rPr>
  </w:style>
  <w:style w:type="paragraph" w:customStyle="1" w:styleId="affffffffffff4">
    <w:name w:val="样式 标题 + 右"/>
    <w:basedOn w:val="a7"/>
    <w:next w:val="affffffffff7"/>
    <w:qFormat/>
    <w:pPr>
      <w:snapToGrid w:val="0"/>
      <w:spacing w:line="500" w:lineRule="exact"/>
      <w:ind w:left="0" w:firstLineChars="200" w:firstLine="560"/>
      <w:jc w:val="right"/>
    </w:pPr>
    <w:rPr>
      <w:rFonts w:ascii="宋体" w:eastAsia="方正小标宋_GBK" w:hAnsi="Calibri" w:cs="宋体"/>
      <w:color w:val="000000"/>
      <w:kern w:val="0"/>
      <w:sz w:val="28"/>
      <w:szCs w:val="20"/>
    </w:rPr>
  </w:style>
  <w:style w:type="paragraph" w:customStyle="1" w:styleId="affffffffffff5">
    <w:name w:val="表号"/>
    <w:basedOn w:val="a"/>
    <w:next w:val="TableHeading"/>
    <w:qFormat/>
    <w:pPr>
      <w:keepNext/>
      <w:keepLines/>
      <w:tabs>
        <w:tab w:val="left" w:pos="5102"/>
      </w:tabs>
      <w:autoSpaceDE w:val="0"/>
      <w:autoSpaceDN w:val="0"/>
      <w:adjustRightInd w:val="0"/>
      <w:spacing w:line="360" w:lineRule="auto"/>
      <w:ind w:left="5102" w:firstLineChars="200" w:hanging="1700"/>
      <w:jc w:val="center"/>
    </w:pPr>
    <w:rPr>
      <w:rFonts w:ascii="Arial" w:eastAsia="仿宋" w:hAnsi="Arial"/>
      <w:b/>
      <w:sz w:val="18"/>
      <w:szCs w:val="18"/>
    </w:rPr>
  </w:style>
  <w:style w:type="paragraph" w:customStyle="1" w:styleId="affffffffffff6">
    <w:name w:val="表头样式"/>
    <w:basedOn w:val="a"/>
    <w:qFormat/>
    <w:pPr>
      <w:keepNext/>
      <w:autoSpaceDE w:val="0"/>
      <w:autoSpaceDN w:val="0"/>
      <w:adjustRightInd w:val="0"/>
      <w:spacing w:line="500" w:lineRule="exact"/>
      <w:ind w:firstLineChars="200" w:firstLine="560"/>
      <w:jc w:val="center"/>
    </w:pPr>
    <w:rPr>
      <w:rFonts w:ascii="Arial" w:eastAsia="仿宋" w:hAnsi="Arial"/>
      <w:b/>
      <w:szCs w:val="21"/>
    </w:rPr>
  </w:style>
  <w:style w:type="paragraph" w:customStyle="1" w:styleId="affffffffffff7">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uppressAutoHyphens/>
      <w:spacing w:line="360" w:lineRule="auto"/>
      <w:ind w:firstLine="720"/>
    </w:pPr>
    <w:rPr>
      <w:rFonts w:ascii="仿宋" w:hAnsi="仿宋"/>
      <w:kern w:val="1"/>
      <w:sz w:val="28"/>
      <w:lang w:eastAsia="ar-SA"/>
    </w:rPr>
  </w:style>
  <w:style w:type="paragraph" w:customStyle="1" w:styleId="Paragraph10">
    <w:name w:val="Paragraph1"/>
    <w:basedOn w:val="a"/>
    <w:next w:val="affffffffa"/>
    <w:qFormat/>
    <w:pPr>
      <w:snapToGrid w:val="0"/>
      <w:spacing w:before="80" w:line="500" w:lineRule="exact"/>
      <w:ind w:firstLineChars="200" w:firstLine="560"/>
    </w:pPr>
    <w:rPr>
      <w:rFonts w:ascii="宋体" w:eastAsia="仿宋" w:hAnsi="Calibri"/>
      <w:kern w:val="0"/>
      <w:sz w:val="20"/>
      <w:szCs w:val="20"/>
    </w:rPr>
  </w:style>
  <w:style w:type="paragraph" w:customStyle="1" w:styleId="Tabletext1">
    <w:name w:val="Tabletext"/>
    <w:basedOn w:val="a"/>
    <w:next w:val="Char110"/>
    <w:qFormat/>
    <w:pPr>
      <w:keepLines/>
      <w:spacing w:after="120" w:line="240" w:lineRule="atLeast"/>
      <w:ind w:firstLineChars="200" w:firstLine="560"/>
      <w:jc w:val="left"/>
    </w:pPr>
    <w:rPr>
      <w:rFonts w:ascii="Calibri" w:eastAsia="仿宋" w:hAnsi="Calibri"/>
      <w:sz w:val="28"/>
      <w:szCs w:val="20"/>
      <w:lang w:eastAsia="en-US"/>
    </w:rPr>
  </w:style>
  <w:style w:type="paragraph" w:customStyle="1" w:styleId="affffffffffff8">
    <w:name w:val="编写建议"/>
    <w:basedOn w:val="a"/>
    <w:next w:val="af1"/>
    <w:qFormat/>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Char2d">
    <w:name w:val="引用 Char2"/>
    <w:basedOn w:val="a"/>
    <w:qFormat/>
    <w:pPr>
      <w:spacing w:line="500" w:lineRule="exact"/>
      <w:ind w:firstLineChars="200" w:firstLine="560"/>
    </w:pPr>
    <w:rPr>
      <w:rFonts w:ascii="Calibri" w:eastAsia="仿宋" w:hAnsi="Calibri"/>
      <w:sz w:val="28"/>
      <w:szCs w:val="20"/>
    </w:rPr>
  </w:style>
  <w:style w:type="paragraph" w:customStyle="1" w:styleId="affffffffffff9">
    <w:name w:val="文档名称"/>
    <w:basedOn w:val="a"/>
    <w:qFormat/>
    <w:pPr>
      <w:suppressAutoHyphens/>
      <w:spacing w:line="360" w:lineRule="auto"/>
      <w:ind w:firstLine="720"/>
      <w:jc w:val="center"/>
    </w:pPr>
    <w:rPr>
      <w:rFonts w:ascii="仿宋" w:eastAsia="黑体" w:hAnsi="仿宋"/>
      <w:b/>
      <w:kern w:val="1"/>
      <w:sz w:val="48"/>
      <w:szCs w:val="48"/>
      <w:lang w:eastAsia="ar-SA"/>
    </w:rPr>
  </w:style>
  <w:style w:type="paragraph" w:customStyle="1" w:styleId="explanation">
    <w:name w:val="explanation"/>
    <w:basedOn w:val="a"/>
    <w:next w:val="font7"/>
    <w:qFormat/>
    <w:pPr>
      <w:spacing w:line="500" w:lineRule="exact"/>
      <w:ind w:firstLineChars="200" w:firstLine="560"/>
    </w:pPr>
    <w:rPr>
      <w:rFonts w:ascii="Calibri" w:eastAsia="仿宋" w:hAnsi="Calibri"/>
      <w:sz w:val="28"/>
    </w:rPr>
  </w:style>
  <w:style w:type="paragraph" w:customStyle="1" w:styleId="affffffffffffa">
    <w:name w:val="左对齐的表内文字"/>
    <w:basedOn w:val="a"/>
    <w:next w:val="TOC2"/>
    <w:qFormat/>
    <w:pPr>
      <w:spacing w:line="500" w:lineRule="exact"/>
      <w:ind w:firstLineChars="200" w:firstLine="560"/>
    </w:pPr>
    <w:rPr>
      <w:rFonts w:ascii="Calibri" w:eastAsia="仿宋_GB2312" w:hAnsi="Calibri" w:cs="宋体"/>
      <w:sz w:val="28"/>
      <w:szCs w:val="20"/>
    </w:rPr>
  </w:style>
  <w:style w:type="paragraph" w:customStyle="1" w:styleId="Style44">
    <w:name w:val="_Style 44"/>
    <w:next w:val="a"/>
    <w:qFormat/>
    <w:pPr>
      <w:widowControl w:val="0"/>
      <w:jc w:val="both"/>
    </w:pPr>
    <w:rPr>
      <w:rFonts w:ascii="Calibri" w:hAnsi="Calibri"/>
      <w:kern w:val="2"/>
      <w:sz w:val="24"/>
      <w:szCs w:val="24"/>
    </w:rPr>
  </w:style>
  <w:style w:type="paragraph" w:customStyle="1" w:styleId="3d">
    <w:name w:val="样式 标题 3 + 非加粗 倾斜"/>
    <w:basedOn w:val="3"/>
    <w:next w:val="2ff4"/>
    <w:qFormat/>
    <w:pPr>
      <w:keepLines w:val="0"/>
      <w:tabs>
        <w:tab w:val="left" w:pos="0"/>
        <w:tab w:val="left" w:pos="1260"/>
      </w:tabs>
      <w:adjustRightInd w:val="0"/>
      <w:snapToGrid w:val="0"/>
      <w:spacing w:before="0" w:after="0" w:line="240" w:lineRule="atLeast"/>
      <w:ind w:left="1740" w:hanging="420"/>
      <w:jc w:val="left"/>
    </w:pPr>
    <w:rPr>
      <w:rFonts w:ascii="仿宋" w:eastAsia="仿宋" w:hAnsi="Calibri"/>
      <w:bCs/>
      <w:iCs/>
      <w:sz w:val="28"/>
      <w:szCs w:val="36"/>
    </w:rPr>
  </w:style>
  <w:style w:type="paragraph" w:customStyle="1" w:styleId="2ff4">
    <w:name w:val="样式 标题 2 + 五号"/>
    <w:basedOn w:val="2"/>
    <w:next w:val="affb"/>
    <w:qFormat/>
    <w:pPr>
      <w:keepLines w:val="0"/>
      <w:tabs>
        <w:tab w:val="left" w:pos="0"/>
        <w:tab w:val="left" w:pos="314"/>
      </w:tabs>
      <w:snapToGrid w:val="0"/>
      <w:spacing w:before="60" w:after="60" w:line="360" w:lineRule="auto"/>
      <w:ind w:left="1035" w:hanging="720"/>
      <w:jc w:val="left"/>
    </w:pPr>
    <w:rPr>
      <w:rFonts w:ascii="楷体" w:eastAsia="宋体" w:hAnsi="Calibri"/>
      <w:bCs/>
      <w:color w:val="000000"/>
      <w:kern w:val="0"/>
      <w:sz w:val="36"/>
    </w:rPr>
  </w:style>
  <w:style w:type="paragraph" w:customStyle="1" w:styleId="affffffffffffb">
    <w:name w:val="版权申明"/>
    <w:basedOn w:val="a"/>
    <w:qFormat/>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G">
    <w:name w:val="标题G"/>
    <w:basedOn w:val="a7"/>
    <w:next w:val="112"/>
    <w:qFormat/>
    <w:pPr>
      <w:spacing w:afterLines="100" w:line="580" w:lineRule="exact"/>
      <w:ind w:left="0" w:firstLineChars="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afterLines="500" w:line="500" w:lineRule="exact"/>
      <w:ind w:firstLineChars="200" w:firstLine="560"/>
      <w:jc w:val="center"/>
    </w:pPr>
    <w:rPr>
      <w:rFonts w:ascii="宋体" w:eastAsia="仿宋" w:hAnsi="宋体"/>
      <w:b/>
      <w:sz w:val="52"/>
      <w:szCs w:val="22"/>
    </w:rPr>
  </w:style>
  <w:style w:type="paragraph" w:customStyle="1" w:styleId="114">
    <w:name w:val="修订11"/>
    <w:uiPriority w:val="99"/>
    <w:qFormat/>
    <w:pPr>
      <w:snapToGrid w:val="0"/>
    </w:pPr>
    <w:rPr>
      <w:rFonts w:ascii="宋体" w:hAnsi="Calibri"/>
      <w:sz w:val="21"/>
    </w:rPr>
  </w:style>
  <w:style w:type="paragraph" w:customStyle="1" w:styleId="3e">
    <w:name w:val="正文文本3"/>
    <w:qFormat/>
    <w:pPr>
      <w:keepLines/>
      <w:spacing w:after="120" w:line="220" w:lineRule="atLeast"/>
    </w:pPr>
    <w:rPr>
      <w:rFonts w:ascii="宋体" w:hAnsi="Calibri"/>
      <w:lang w:val="en-GB"/>
    </w:rPr>
  </w:style>
  <w:style w:type="paragraph" w:customStyle="1" w:styleId="2ff5">
    <w:name w:val="目录标题2"/>
    <w:basedOn w:val="1"/>
    <w:next w:val="a"/>
    <w:uiPriority w:val="39"/>
    <w:unhideWhenUsed/>
    <w:qFormat/>
    <w:pPr>
      <w:keepLines/>
      <w:tabs>
        <w:tab w:val="left" w:pos="0"/>
      </w:tabs>
      <w:suppressAutoHyphens/>
      <w:spacing w:before="480" w:line="276" w:lineRule="auto"/>
      <w:ind w:left="360" w:hanging="360"/>
      <w:outlineLvl w:val="9"/>
    </w:pPr>
    <w:rPr>
      <w:rFonts w:ascii="Calibri Light" w:eastAsia="等线 Light" w:hAnsi="Calibri Light" w:cs="等线 Light"/>
      <w:color w:val="2F5496"/>
      <w:kern w:val="1"/>
      <w:szCs w:val="28"/>
    </w:rPr>
  </w:style>
  <w:style w:type="paragraph" w:customStyle="1" w:styleId="Char1CharCharChar1">
    <w:name w:val="Char1 Char Char Char1"/>
    <w:basedOn w:val="a"/>
    <w:qFormat/>
    <w:pPr>
      <w:spacing w:line="500" w:lineRule="exact"/>
      <w:ind w:firstLineChars="200" w:firstLine="560"/>
    </w:pPr>
    <w:rPr>
      <w:rFonts w:ascii="Tahoma" w:eastAsia="仿宋" w:hAnsi="Tahoma"/>
      <w:sz w:val="28"/>
      <w:szCs w:val="20"/>
    </w:rPr>
  </w:style>
  <w:style w:type="paragraph" w:customStyle="1" w:styleId="BulletText">
    <w:name w:val="Bullet Text"/>
    <w:basedOn w:val="a"/>
    <w:next w:val="3c"/>
    <w:qFormat/>
    <w:pPr>
      <w:overflowPunct w:val="0"/>
      <w:autoSpaceDE w:val="0"/>
      <w:autoSpaceDN w:val="0"/>
      <w:adjustRightInd w:val="0"/>
      <w:spacing w:after="60" w:line="500" w:lineRule="exact"/>
      <w:ind w:left="360" w:firstLineChars="200" w:hanging="360"/>
      <w:jc w:val="left"/>
    </w:pPr>
    <w:rPr>
      <w:rFonts w:ascii="Arial" w:eastAsia="仿宋" w:hAnsi="Arial"/>
      <w:kern w:val="0"/>
      <w:sz w:val="20"/>
      <w:szCs w:val="20"/>
    </w:rPr>
  </w:style>
  <w:style w:type="paragraph" w:customStyle="1" w:styleId="Style47">
    <w:name w:val="_Style 47"/>
    <w:basedOn w:val="a"/>
    <w:next w:val="-11"/>
    <w:qFormat/>
    <w:pPr>
      <w:snapToGrid w:val="0"/>
      <w:spacing w:line="360" w:lineRule="auto"/>
      <w:ind w:firstLineChars="200" w:firstLine="420"/>
      <w:jc w:val="left"/>
    </w:pPr>
    <w:rPr>
      <w:rFonts w:ascii="宋体" w:hAnsi="Calibri"/>
      <w:kern w:val="0"/>
      <w:szCs w:val="20"/>
    </w:rPr>
  </w:style>
  <w:style w:type="paragraph" w:customStyle="1" w:styleId="Style196">
    <w:name w:val="_Style 196"/>
    <w:basedOn w:val="a"/>
    <w:next w:val="a"/>
    <w:qFormat/>
    <w:pPr>
      <w:spacing w:line="500" w:lineRule="exact"/>
      <w:ind w:firstLineChars="200"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uppressAutoHyphens/>
      <w:spacing w:line="360" w:lineRule="auto"/>
      <w:ind w:firstLine="720"/>
    </w:pPr>
    <w:rPr>
      <w:rFonts w:ascii="仿宋" w:hAnsi="仿宋"/>
      <w:kern w:val="1"/>
      <w:sz w:val="28"/>
      <w:lang w:eastAsia="ar-SA"/>
    </w:rPr>
  </w:style>
  <w:style w:type="paragraph" w:customStyle="1" w:styleId="subhead1">
    <w:name w:val="subhead1"/>
    <w:basedOn w:val="a"/>
    <w:next w:val="24"/>
    <w:qFormat/>
    <w:pPr>
      <w:overflowPunct w:val="0"/>
      <w:autoSpaceDE w:val="0"/>
      <w:autoSpaceDN w:val="0"/>
      <w:adjustRightInd w:val="0"/>
      <w:spacing w:line="500" w:lineRule="exact"/>
      <w:ind w:firstLineChars="200" w:firstLine="560"/>
      <w:jc w:val="left"/>
    </w:pPr>
    <w:rPr>
      <w:rFonts w:ascii="Arial" w:eastAsia="仿宋" w:hAnsi="Arial"/>
      <w:b/>
      <w:kern w:val="0"/>
      <w:sz w:val="28"/>
      <w:szCs w:val="20"/>
    </w:rPr>
  </w:style>
  <w:style w:type="paragraph" w:customStyle="1" w:styleId="txt">
    <w:name w:val="txt"/>
    <w:basedOn w:val="a"/>
    <w:next w:val="afffffff9"/>
    <w:qFormat/>
    <w:pPr>
      <w:widowControl/>
      <w:spacing w:before="100" w:beforeAutospacing="1" w:after="100" w:afterAutospacing="1" w:line="390" w:lineRule="atLeast"/>
      <w:ind w:firstLineChars="200" w:firstLine="560"/>
      <w:jc w:val="left"/>
    </w:pPr>
    <w:rPr>
      <w:rFonts w:ascii="宋体" w:eastAsia="仿宋" w:hAnsi="宋体" w:cs="宋体"/>
      <w:color w:val="000000"/>
      <w:kern w:val="0"/>
      <w:sz w:val="28"/>
      <w:szCs w:val="21"/>
    </w:rPr>
  </w:style>
  <w:style w:type="paragraph" w:customStyle="1" w:styleId="1fff7">
    <w:name w:val="目录标题1"/>
    <w:basedOn w:val="1"/>
    <w:next w:val="a"/>
    <w:uiPriority w:val="39"/>
    <w:qFormat/>
    <w:pPr>
      <w:keepLines/>
      <w:tabs>
        <w:tab w:val="left" w:pos="0"/>
        <w:tab w:val="left" w:pos="432"/>
      </w:tabs>
      <w:suppressAutoHyphens/>
      <w:spacing w:before="480" w:line="276" w:lineRule="auto"/>
      <w:ind w:left="360" w:hanging="360"/>
      <w:outlineLvl w:val="9"/>
    </w:pPr>
    <w:rPr>
      <w:rFonts w:ascii="Cambria" w:eastAsia="宋体" w:hAnsi="Cambria"/>
      <w:color w:val="365F91"/>
      <w:kern w:val="1"/>
      <w:szCs w:val="28"/>
    </w:rPr>
  </w:style>
  <w:style w:type="paragraph" w:customStyle="1" w:styleId="HeaderOdd">
    <w:name w:val="Header Odd"/>
    <w:basedOn w:val="2-11"/>
    <w:next w:val="affffffff"/>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napToGrid w:val="0"/>
      <w:sz w:val="21"/>
    </w:rPr>
  </w:style>
  <w:style w:type="paragraph" w:customStyle="1" w:styleId="affffffffffffc">
    <w:name w:val="样式 两端对齐"/>
    <w:basedOn w:val="a"/>
    <w:next w:val="Tabletext015"/>
    <w:qFormat/>
    <w:pPr>
      <w:snapToGrid w:val="0"/>
      <w:spacing w:line="360" w:lineRule="auto"/>
      <w:ind w:firstLineChars="200" w:firstLine="560"/>
    </w:pPr>
    <w:rPr>
      <w:rFonts w:ascii="宋体" w:eastAsia="仿宋" w:hAnsi="Calibri" w:cs="宋体"/>
      <w:kern w:val="0"/>
      <w:sz w:val="28"/>
      <w:szCs w:val="20"/>
    </w:rPr>
  </w:style>
  <w:style w:type="paragraph" w:customStyle="1" w:styleId="202">
    <w:name w:val="样式 行距: 固定值 20 磅 首行缩进:  2 字符"/>
    <w:basedOn w:val="a"/>
    <w:next w:val="afffffffffffd"/>
    <w:qFormat/>
    <w:pPr>
      <w:snapToGrid w:val="0"/>
      <w:spacing w:line="360" w:lineRule="auto"/>
      <w:ind w:firstLineChars="200" w:firstLine="200"/>
      <w:jc w:val="left"/>
    </w:pPr>
    <w:rPr>
      <w:rFonts w:ascii="宋体" w:eastAsia="仿宋" w:hAnsi="Calibri" w:cs="宋体"/>
      <w:kern w:val="0"/>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kern w:val="0"/>
      <w:sz w:val="28"/>
    </w:rPr>
  </w:style>
  <w:style w:type="paragraph" w:customStyle="1" w:styleId="affffffffffffd">
    <w:name w:val="文头"/>
    <w:basedOn w:val="a"/>
    <w:qFormat/>
    <w:pPr>
      <w:autoSpaceDE w:val="0"/>
      <w:autoSpaceDN w:val="0"/>
      <w:spacing w:before="120" w:line="227" w:lineRule="atLeast"/>
      <w:ind w:left="227" w:right="227"/>
      <w:jc w:val="distribute"/>
    </w:pPr>
    <w:rPr>
      <w:rFonts w:ascii="Calibri" w:eastAsia="方正小标宋_GBK" w:hAnsi="Calibri" w:cs="Calibri"/>
      <w:color w:val="FF0000"/>
      <w:spacing w:val="36"/>
      <w:w w:val="82"/>
      <w:kern w:val="0"/>
      <w:sz w:val="90"/>
      <w:szCs w:val="20"/>
    </w:rPr>
  </w:style>
  <w:style w:type="paragraph" w:customStyle="1" w:styleId="Char2e">
    <w:name w:val="日期 Char2"/>
    <w:basedOn w:val="a"/>
    <w:qFormat/>
    <w:pPr>
      <w:spacing w:line="500" w:lineRule="exact"/>
      <w:ind w:firstLineChars="200" w:firstLine="560"/>
    </w:pPr>
    <w:rPr>
      <w:rFonts w:ascii="Calibri" w:eastAsia="仿宋" w:hAnsi="Calibri"/>
      <w:sz w:val="28"/>
      <w:szCs w:val="20"/>
    </w:rPr>
  </w:style>
  <w:style w:type="paragraph" w:customStyle="1" w:styleId="074085">
    <w:name w:val="样式 正文内容 + 左侧:  0.74 厘米 首行缩进:  0.85 厘米"/>
    <w:basedOn w:val="a"/>
    <w:qFormat/>
    <w:pPr>
      <w:suppressAutoHyphens/>
      <w:spacing w:line="380" w:lineRule="exact"/>
      <w:ind w:left="420" w:firstLine="480"/>
    </w:pPr>
    <w:rPr>
      <w:rFonts w:ascii="宋体" w:hAnsi="宋体" w:cs="宋体"/>
      <w:kern w:val="1"/>
      <w:sz w:val="28"/>
      <w:szCs w:val="20"/>
      <w:lang w:eastAsia="ar-SA"/>
    </w:rPr>
  </w:style>
  <w:style w:type="paragraph" w:customStyle="1" w:styleId="115">
    <w:name w:val="标题11"/>
    <w:basedOn w:val="a"/>
    <w:next w:val="a"/>
    <w:qFormat/>
    <w:pPr>
      <w:tabs>
        <w:tab w:val="left" w:pos="9193"/>
        <w:tab w:val="left" w:pos="9827"/>
      </w:tabs>
      <w:autoSpaceDE w:val="0"/>
      <w:autoSpaceDN w:val="0"/>
      <w:snapToGrid w:val="0"/>
      <w:spacing w:line="700" w:lineRule="atLeast"/>
      <w:ind w:firstLineChars="200" w:firstLine="560"/>
      <w:jc w:val="center"/>
    </w:pPr>
    <w:rPr>
      <w:rFonts w:ascii="方正小标宋_GBK" w:eastAsia="方正小标宋_GBK" w:hAnsi="Calibri"/>
      <w:kern w:val="0"/>
      <w:sz w:val="44"/>
      <w:szCs w:val="20"/>
    </w:rPr>
  </w:style>
  <w:style w:type="paragraph" w:customStyle="1" w:styleId="3f">
    <w:name w:val="正文3"/>
    <w:basedOn w:val="a"/>
    <w:qFormat/>
    <w:pPr>
      <w:widowControl/>
      <w:overflowPunct w:val="0"/>
      <w:autoSpaceDE w:val="0"/>
      <w:autoSpaceDN w:val="0"/>
      <w:adjustRightInd w:val="0"/>
      <w:spacing w:line="500" w:lineRule="exact"/>
      <w:ind w:firstLineChars="200" w:firstLine="560"/>
      <w:textAlignment w:val="baseline"/>
    </w:pPr>
    <w:rPr>
      <w:rFonts w:ascii="Calibri" w:eastAsia="仿宋" w:hAnsi="Calibri"/>
      <w:kern w:val="0"/>
      <w:sz w:val="28"/>
      <w:szCs w:val="20"/>
    </w:rPr>
  </w:style>
  <w:style w:type="paragraph" w:customStyle="1" w:styleId="Char2f">
    <w:name w:val="正文文本 Char2"/>
    <w:basedOn w:val="a"/>
    <w:qFormat/>
    <w:pPr>
      <w:spacing w:line="500" w:lineRule="exact"/>
      <w:ind w:firstLineChars="200" w:firstLine="560"/>
    </w:pPr>
    <w:rPr>
      <w:rFonts w:ascii="Calibri" w:eastAsia="仿宋" w:hAnsi="Calibri"/>
      <w:sz w:val="28"/>
      <w:szCs w:val="20"/>
    </w:rPr>
  </w:style>
  <w:style w:type="paragraph" w:customStyle="1" w:styleId="-110">
    <w:name w:val="彩色底纹 - 强调文字颜色 11"/>
    <w:uiPriority w:val="99"/>
    <w:semiHidden/>
    <w:qFormat/>
    <w:rPr>
      <w:rFonts w:ascii="Calibri" w:hAnsi="Calibri"/>
      <w:kern w:val="2"/>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2202">
    <w:name w:val="样式 正文文本缩进 + 左侧:  2 字符 行距: 固定值 20 磅 首行缩进:  2 字符"/>
    <w:basedOn w:val="ad"/>
    <w:next w:val="affffff5"/>
    <w:qFormat/>
    <w:pPr>
      <w:spacing w:line="360" w:lineRule="auto"/>
      <w:ind w:leftChars="200" w:left="400" w:firstLineChars="2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kern w:val="0"/>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kern w:val="0"/>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hAnsi="Calibri"/>
      <w:bCs/>
      <w:kern w:val="44"/>
      <w:sz w:val="44"/>
      <w:szCs w:val="44"/>
    </w:rPr>
  </w:style>
  <w:style w:type="paragraph" w:customStyle="1" w:styleId="affffffffffffe">
    <w:name w:val="一级项目符号"/>
    <w:basedOn w:val="a"/>
    <w:next w:val="a"/>
    <w:uiPriority w:val="99"/>
    <w:qFormat/>
    <w:pPr>
      <w:widowControl/>
      <w:tabs>
        <w:tab w:val="left" w:pos="0"/>
        <w:tab w:val="left" w:pos="1140"/>
      </w:tabs>
      <w:snapToGrid w:val="0"/>
      <w:spacing w:before="60" w:after="60"/>
      <w:ind w:left="720"/>
    </w:pPr>
    <w:rPr>
      <w:rFonts w:ascii="微软雅黑" w:eastAsia="微软雅黑" w:hAnsi="微软雅黑"/>
      <w:kern w:val="0"/>
      <w:sz w:val="18"/>
      <w:szCs w:val="20"/>
    </w:rPr>
  </w:style>
  <w:style w:type="paragraph" w:customStyle="1" w:styleId="afffffffffffff">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kern w:val="0"/>
      <w:sz w:val="22"/>
      <w:szCs w:val="20"/>
      <w:lang w:eastAsia="en-US"/>
    </w:rPr>
  </w:style>
  <w:style w:type="paragraph" w:customStyle="1" w:styleId="number0">
    <w:name w:val="number0"/>
    <w:basedOn w:val="af1"/>
    <w:qFormat/>
    <w:pPr>
      <w:widowControl/>
      <w:tabs>
        <w:tab w:val="left" w:pos="1320"/>
        <w:tab w:val="left" w:pos="1440"/>
      </w:tabs>
      <w:spacing w:beforeLines="20" w:afterLines="20" w:line="360" w:lineRule="auto"/>
      <w:ind w:left="1259"/>
    </w:pPr>
    <w:rPr>
      <w:rFonts w:ascii="Times New Roman" w:eastAsia="宋体" w:hAnsi="Times New Roman"/>
      <w:kern w:val="0"/>
      <w:sz w:val="24"/>
      <w:szCs w:val="24"/>
    </w:rPr>
  </w:style>
  <w:style w:type="paragraph" w:customStyle="1" w:styleId="116">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Chars="200" w:firstLine="200"/>
    </w:pPr>
    <w:rPr>
      <w:rFonts w:eastAsia="仿宋_GB2312" w:cs="宋体"/>
      <w:sz w:val="28"/>
      <w:szCs w:val="20"/>
    </w:rPr>
  </w:style>
  <w:style w:type="paragraph" w:customStyle="1" w:styleId="Charff2">
    <w:name w:val="章正文 Char"/>
    <w:basedOn w:val="a"/>
    <w:qFormat/>
    <w:pPr>
      <w:widowControl/>
      <w:tabs>
        <w:tab w:val="left" w:pos="780"/>
      </w:tabs>
      <w:spacing w:afterLines="50" w:line="380" w:lineRule="exact"/>
      <w:ind w:firstLineChars="200"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kern w:val="0"/>
      <w:sz w:val="24"/>
    </w:rPr>
  </w:style>
  <w:style w:type="paragraph" w:customStyle="1" w:styleId="NewNew">
    <w:name w:val="正文 New New"/>
    <w:qFormat/>
    <w:pPr>
      <w:widowControl w:val="0"/>
      <w:jc w:val="both"/>
    </w:pPr>
    <w:rPr>
      <w:kern w:val="2"/>
      <w:sz w:val="21"/>
      <w:szCs w:val="24"/>
    </w:rPr>
  </w:style>
  <w:style w:type="paragraph" w:customStyle="1" w:styleId="CharChar11">
    <w:name w:val="Char Char11"/>
    <w:basedOn w:val="a"/>
    <w:semiHidden/>
    <w:qFormat/>
    <w:pPr>
      <w:widowControl/>
      <w:spacing w:after="160" w:line="240" w:lineRule="exact"/>
      <w:jc w:val="left"/>
    </w:pPr>
    <w:rPr>
      <w:rFonts w:ascii="Verdana" w:hAnsi="Verdana"/>
      <w:kern w:val="0"/>
      <w:sz w:val="20"/>
      <w:lang w:eastAsia="en-US"/>
    </w:rPr>
  </w:style>
  <w:style w:type="paragraph" w:customStyle="1" w:styleId="afffffffffffff0">
    <w:name w:val="列项——（一级）"/>
    <w:qFormat/>
    <w:pPr>
      <w:widowControl w:val="0"/>
      <w:ind w:left="833" w:hanging="408"/>
      <w:jc w:val="both"/>
    </w:pPr>
    <w:rPr>
      <w:rFonts w:ascii="宋体"/>
      <w:sz w:val="21"/>
    </w:rPr>
  </w:style>
  <w:style w:type="paragraph" w:customStyle="1" w:styleId="afffffffffffff1">
    <w:name w:val="列项●（二级）"/>
    <w:qFormat/>
    <w:pPr>
      <w:tabs>
        <w:tab w:val="left" w:pos="760"/>
        <w:tab w:val="left" w:pos="840"/>
      </w:tabs>
      <w:ind w:left="1264" w:hanging="413"/>
      <w:jc w:val="both"/>
    </w:pPr>
    <w:rPr>
      <w:rFonts w:ascii="宋体"/>
      <w:sz w:val="21"/>
    </w:rPr>
  </w:style>
  <w:style w:type="paragraph" w:customStyle="1" w:styleId="afffffffffffff2">
    <w:name w:val="示例内容"/>
    <w:qFormat/>
    <w:pPr>
      <w:tabs>
        <w:tab w:val="left" w:pos="1620"/>
      </w:tabs>
      <w:ind w:firstLineChars="200" w:firstLine="200"/>
    </w:pPr>
    <w:rPr>
      <w:rFonts w:ascii="宋体"/>
      <w:sz w:val="18"/>
      <w:szCs w:val="18"/>
    </w:rPr>
  </w:style>
  <w:style w:type="paragraph" w:customStyle="1" w:styleId="afffffffffffff3">
    <w:name w:val="列项◆（三级）"/>
    <w:basedOn w:val="a"/>
    <w:qFormat/>
    <w:pPr>
      <w:ind w:left="1680" w:hanging="420"/>
    </w:pPr>
    <w:rPr>
      <w:rFonts w:ascii="宋体"/>
      <w:szCs w:val="21"/>
    </w:rPr>
  </w:style>
  <w:style w:type="paragraph" w:customStyle="1" w:styleId="afffffffffffff4">
    <w:name w:val="编号列项（三级）"/>
    <w:qFormat/>
    <w:pPr>
      <w:ind w:left="1260" w:hanging="420"/>
    </w:pPr>
    <w:rPr>
      <w:rFonts w:ascii="宋体"/>
      <w:sz w:val="21"/>
    </w:rPr>
  </w:style>
  <w:style w:type="paragraph" w:customStyle="1" w:styleId="afffffffffffff5">
    <w:name w:val="示例×："/>
    <w:basedOn w:val="affff6"/>
    <w:qFormat/>
    <w:pPr>
      <w:tabs>
        <w:tab w:val="clear" w:pos="780"/>
        <w:tab w:val="left" w:pos="360"/>
      </w:tabs>
      <w:spacing w:beforeLines="0" w:afterLines="0"/>
      <w:ind w:left="842" w:hanging="420"/>
      <w:outlineLvl w:val="9"/>
    </w:pPr>
    <w:rPr>
      <w:rFonts w:ascii="宋体" w:eastAsia="宋体"/>
      <w:sz w:val="18"/>
      <w:szCs w:val="18"/>
    </w:rPr>
  </w:style>
  <w:style w:type="paragraph" w:customStyle="1" w:styleId="afffffffffffff6">
    <w:name w:val="二级无"/>
    <w:basedOn w:val="affff4"/>
    <w:qFormat/>
    <w:pPr>
      <w:ind w:left="0" w:firstLine="0"/>
      <w:jc w:val="left"/>
    </w:pPr>
    <w:rPr>
      <w:rFonts w:ascii="宋体" w:eastAsia="宋体"/>
      <w:szCs w:val="21"/>
      <w:lang w:val="zh-CN"/>
    </w:rPr>
  </w:style>
  <w:style w:type="paragraph" w:customStyle="1" w:styleId="afffffffffffff7">
    <w:name w:val="注：（正文）"/>
    <w:basedOn w:val="afffff7"/>
    <w:next w:val="affff0"/>
    <w:qFormat/>
    <w:pPr>
      <w:tabs>
        <w:tab w:val="clear" w:pos="1200"/>
        <w:tab w:val="left" w:pos="425"/>
      </w:tabs>
      <w:ind w:left="425" w:hanging="425"/>
    </w:pPr>
    <w:rPr>
      <w:szCs w:val="18"/>
    </w:rPr>
  </w:style>
  <w:style w:type="paragraph" w:customStyle="1" w:styleId="afffffffffffff8">
    <w:name w:val="注×：（正文）"/>
    <w:qFormat/>
    <w:pPr>
      <w:tabs>
        <w:tab w:val="left" w:pos="0"/>
      </w:tabs>
      <w:ind w:left="360" w:hanging="360"/>
      <w:jc w:val="both"/>
    </w:pPr>
    <w:rPr>
      <w:rFonts w:ascii="宋体"/>
      <w:sz w:val="18"/>
      <w:szCs w:val="18"/>
    </w:rPr>
  </w:style>
  <w:style w:type="paragraph" w:customStyle="1" w:styleId="afffffffffffff9">
    <w:name w:val="参考文献"/>
    <w:basedOn w:val="a"/>
    <w:next w:val="affff0"/>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ffffffffffa">
    <w:name w:val="附录标题"/>
    <w:basedOn w:val="affff0"/>
    <w:next w:val="affff0"/>
    <w:qFormat/>
    <w:pPr>
      <w:tabs>
        <w:tab w:val="center" w:pos="4201"/>
        <w:tab w:val="right" w:leader="dot" w:pos="9298"/>
      </w:tabs>
      <w:ind w:firstLineChars="0" w:firstLine="0"/>
      <w:jc w:val="center"/>
    </w:pPr>
    <w:rPr>
      <w:rFonts w:ascii="黑体" w:eastAsia="黑体"/>
    </w:rPr>
  </w:style>
  <w:style w:type="paragraph" w:customStyle="1" w:styleId="afffffffffffffb">
    <w:name w:val="附录表标号"/>
    <w:basedOn w:val="a"/>
    <w:next w:val="affff0"/>
    <w:qFormat/>
    <w:pPr>
      <w:spacing w:line="14" w:lineRule="exact"/>
      <w:ind w:left="811" w:hanging="448"/>
      <w:jc w:val="center"/>
      <w:outlineLvl w:val="0"/>
    </w:pPr>
    <w:rPr>
      <w:color w:val="FFFFFF"/>
    </w:rPr>
  </w:style>
  <w:style w:type="paragraph" w:customStyle="1" w:styleId="afffffffffffffc">
    <w:name w:val="附录二级无"/>
    <w:basedOn w:val="afffffffd"/>
    <w:qFormat/>
    <w:pPr>
      <w:tabs>
        <w:tab w:val="left" w:pos="360"/>
      </w:tabs>
      <w:ind w:left="851" w:hanging="851"/>
    </w:pPr>
    <w:rPr>
      <w:rFonts w:ascii="宋体" w:eastAsia="宋体"/>
      <w:szCs w:val="21"/>
    </w:rPr>
  </w:style>
  <w:style w:type="paragraph" w:customStyle="1" w:styleId="afffffffffffffd">
    <w:name w:val="附录公式编号制表符"/>
    <w:basedOn w:val="a"/>
    <w:next w:val="affff0"/>
    <w:qFormat/>
    <w:pPr>
      <w:widowControl/>
      <w:tabs>
        <w:tab w:val="center" w:pos="4201"/>
        <w:tab w:val="right" w:leader="dot" w:pos="9298"/>
      </w:tabs>
      <w:autoSpaceDE w:val="0"/>
      <w:autoSpaceDN w:val="0"/>
    </w:pPr>
    <w:rPr>
      <w:rFonts w:ascii="宋体"/>
      <w:kern w:val="0"/>
      <w:szCs w:val="20"/>
    </w:rPr>
  </w:style>
  <w:style w:type="paragraph" w:customStyle="1" w:styleId="afffffffffffffe">
    <w:name w:val="附录三级无"/>
    <w:basedOn w:val="afffffffe"/>
    <w:qFormat/>
    <w:pPr>
      <w:tabs>
        <w:tab w:val="left" w:pos="360"/>
      </w:tabs>
      <w:ind w:left="992" w:hanging="992"/>
    </w:pPr>
    <w:rPr>
      <w:rFonts w:ascii="宋体" w:eastAsia="宋体"/>
      <w:szCs w:val="21"/>
    </w:rPr>
  </w:style>
  <w:style w:type="paragraph" w:customStyle="1" w:styleId="affffffffffffff">
    <w:name w:val="附录数字编号列项（二级）"/>
    <w:qFormat/>
    <w:pPr>
      <w:ind w:left="1320" w:hanging="420"/>
    </w:pPr>
    <w:rPr>
      <w:rFonts w:ascii="宋体"/>
      <w:sz w:val="21"/>
    </w:rPr>
  </w:style>
  <w:style w:type="paragraph" w:customStyle="1" w:styleId="affffffffffffff0">
    <w:name w:val="附录四级无"/>
    <w:basedOn w:val="affffffff"/>
    <w:qFormat/>
    <w:pPr>
      <w:tabs>
        <w:tab w:val="left" w:pos="360"/>
      </w:tabs>
      <w:ind w:left="1134" w:hanging="1134"/>
    </w:pPr>
    <w:rPr>
      <w:rFonts w:ascii="宋体" w:eastAsia="宋体"/>
      <w:szCs w:val="21"/>
    </w:rPr>
  </w:style>
  <w:style w:type="paragraph" w:customStyle="1" w:styleId="affffffffffffff1">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2">
    <w:name w:val="附录五级无"/>
    <w:basedOn w:val="affffffff2"/>
    <w:qFormat/>
    <w:pPr>
      <w:tabs>
        <w:tab w:val="clear" w:pos="780"/>
        <w:tab w:val="left" w:pos="360"/>
      </w:tabs>
      <w:ind w:left="980"/>
    </w:pPr>
    <w:rPr>
      <w:rFonts w:ascii="宋体" w:eastAsia="宋体"/>
      <w:szCs w:val="21"/>
    </w:rPr>
  </w:style>
  <w:style w:type="paragraph" w:customStyle="1" w:styleId="affffffffffffff3">
    <w:name w:val="附录一级无"/>
    <w:basedOn w:val="affffff2"/>
    <w:qFormat/>
    <w:pPr>
      <w:tabs>
        <w:tab w:val="left" w:pos="360"/>
      </w:tabs>
      <w:ind w:left="1779" w:hanging="1069"/>
    </w:pPr>
    <w:rPr>
      <w:rFonts w:ascii="宋体" w:eastAsia="宋体"/>
      <w:szCs w:val="21"/>
    </w:rPr>
  </w:style>
  <w:style w:type="paragraph" w:customStyle="1" w:styleId="affffffffffffff4">
    <w:name w:val="附录字母编号列项（一级）"/>
    <w:qFormat/>
    <w:pPr>
      <w:ind w:left="900" w:hanging="420"/>
    </w:pPr>
    <w:rPr>
      <w:rFonts w:ascii="宋体"/>
      <w:sz w:val="21"/>
    </w:rPr>
  </w:style>
  <w:style w:type="paragraph" w:customStyle="1" w:styleId="affffffffffffff5">
    <w:name w:val="列项说明"/>
    <w:basedOn w:val="a"/>
    <w:qFormat/>
    <w:pPr>
      <w:adjustRightInd w:val="0"/>
      <w:spacing w:line="320" w:lineRule="exact"/>
      <w:ind w:leftChars="200" w:left="400" w:hangingChars="200" w:hanging="200"/>
      <w:jc w:val="left"/>
      <w:textAlignment w:val="baseline"/>
    </w:pPr>
    <w:rPr>
      <w:rFonts w:ascii="宋体"/>
      <w:kern w:val="0"/>
      <w:szCs w:val="20"/>
    </w:rPr>
  </w:style>
  <w:style w:type="paragraph" w:customStyle="1" w:styleId="affffffffffffff6">
    <w:name w:val="列项说明数字编号"/>
    <w:qFormat/>
    <w:pPr>
      <w:ind w:leftChars="400" w:left="600" w:hangingChars="200" w:hanging="200"/>
    </w:pPr>
    <w:rPr>
      <w:rFonts w:ascii="宋体"/>
      <w:sz w:val="21"/>
    </w:rPr>
  </w:style>
  <w:style w:type="paragraph" w:customStyle="1" w:styleId="affffffffffffff7">
    <w:name w:val="其他标准标志"/>
    <w:basedOn w:val="affffffff4"/>
    <w:qFormat/>
    <w:pPr>
      <w:framePr w:w="6101" w:h="1389" w:hRule="exact" w:hSpace="181" w:vSpace="181" w:wrap="around" w:vAnchor="page" w:hAnchor="page" w:x="4673" w:y="942"/>
    </w:pPr>
    <w:rPr>
      <w:szCs w:val="96"/>
    </w:rPr>
  </w:style>
  <w:style w:type="paragraph" w:customStyle="1" w:styleId="affffffffffffff8">
    <w:name w:val="三级无"/>
    <w:basedOn w:val="afffff6"/>
    <w:qFormat/>
    <w:pPr>
      <w:jc w:val="left"/>
    </w:pPr>
    <w:rPr>
      <w:rFonts w:ascii="宋体" w:eastAsia="宋体"/>
      <w:szCs w:val="21"/>
      <w:lang w:val="zh-CN"/>
    </w:rPr>
  </w:style>
  <w:style w:type="paragraph" w:customStyle="1" w:styleId="affffffffffffff9">
    <w:name w:val="示例后文字"/>
    <w:basedOn w:val="affff0"/>
    <w:next w:val="affff0"/>
    <w:qFormat/>
    <w:pPr>
      <w:tabs>
        <w:tab w:val="center" w:pos="4201"/>
        <w:tab w:val="right" w:leader="dot" w:pos="9298"/>
      </w:tabs>
      <w:ind w:firstLine="360"/>
    </w:pPr>
    <w:rPr>
      <w:sz w:val="18"/>
    </w:rPr>
  </w:style>
  <w:style w:type="paragraph" w:customStyle="1" w:styleId="affffffffffffffa">
    <w:name w:val="四级无"/>
    <w:basedOn w:val="afffffff"/>
    <w:qFormat/>
    <w:pPr>
      <w:jc w:val="left"/>
    </w:pPr>
    <w:rPr>
      <w:rFonts w:ascii="宋体" w:eastAsia="宋体"/>
      <w:szCs w:val="21"/>
      <w:lang w:val="zh-CN"/>
    </w:rPr>
  </w:style>
  <w:style w:type="paragraph" w:customStyle="1" w:styleId="affffffffffffffb">
    <w:name w:val="图标脚注说明"/>
    <w:basedOn w:val="affff0"/>
    <w:qFormat/>
    <w:pPr>
      <w:tabs>
        <w:tab w:val="center" w:pos="4201"/>
        <w:tab w:val="right" w:leader="dot" w:pos="9298"/>
      </w:tabs>
      <w:ind w:left="840" w:firstLineChars="0" w:hanging="420"/>
    </w:pPr>
    <w:rPr>
      <w:sz w:val="18"/>
      <w:szCs w:val="18"/>
    </w:rPr>
  </w:style>
  <w:style w:type="paragraph" w:customStyle="1" w:styleId="affffffffffffffc">
    <w:name w:val="图表脚注说明"/>
    <w:basedOn w:val="a"/>
    <w:qFormat/>
    <w:pPr>
      <w:ind w:left="811" w:hanging="448"/>
    </w:pPr>
    <w:rPr>
      <w:rFonts w:ascii="宋体"/>
      <w:sz w:val="18"/>
      <w:szCs w:val="18"/>
    </w:rPr>
  </w:style>
  <w:style w:type="paragraph" w:customStyle="1" w:styleId="affffffffffffffd">
    <w:name w:val="图的脚注"/>
    <w:next w:val="affff0"/>
    <w:qFormat/>
    <w:pPr>
      <w:widowControl w:val="0"/>
      <w:ind w:leftChars="200" w:left="840" w:hangingChars="200" w:hanging="420"/>
      <w:jc w:val="both"/>
    </w:pPr>
    <w:rPr>
      <w:rFonts w:ascii="宋体"/>
      <w:sz w:val="18"/>
    </w:rPr>
  </w:style>
  <w:style w:type="paragraph" w:customStyle="1" w:styleId="affffffffffffffe">
    <w:name w:val="五级无"/>
    <w:basedOn w:val="afffffff7"/>
    <w:qFormat/>
    <w:pPr>
      <w:jc w:val="left"/>
    </w:pPr>
    <w:rPr>
      <w:rFonts w:ascii="宋体" w:eastAsia="宋体"/>
      <w:szCs w:val="21"/>
      <w:lang w:val="zh-CN"/>
    </w:rPr>
  </w:style>
  <w:style w:type="paragraph" w:customStyle="1" w:styleId="afffffffffffffff">
    <w:name w:val="一级无"/>
    <w:basedOn w:val="affff5"/>
    <w:qFormat/>
    <w:pPr>
      <w:ind w:left="0" w:firstLine="0"/>
      <w:jc w:val="left"/>
    </w:pPr>
    <w:rPr>
      <w:rFonts w:ascii="宋体" w:eastAsia="宋体"/>
      <w:szCs w:val="21"/>
    </w:rPr>
  </w:style>
  <w:style w:type="paragraph" w:customStyle="1" w:styleId="afffffffffffffff0">
    <w:name w:val="正文公式编号制表符"/>
    <w:basedOn w:val="affff0"/>
    <w:next w:val="affff0"/>
    <w:qFormat/>
    <w:pPr>
      <w:tabs>
        <w:tab w:val="center" w:pos="4201"/>
        <w:tab w:val="right" w:leader="dot" w:pos="9298"/>
      </w:tabs>
      <w:ind w:firstLineChars="0" w:firstLine="0"/>
    </w:pPr>
  </w:style>
  <w:style w:type="paragraph" w:customStyle="1" w:styleId="afffffffffffffff1">
    <w:name w:val="终结线"/>
    <w:basedOn w:val="a"/>
    <w:qFormat/>
    <w:pPr>
      <w:framePr w:hSpace="181" w:vSpace="181" w:wrap="around" w:vAnchor="text" w:hAnchor="margin" w:xAlign="center" w:y="285"/>
    </w:pPr>
  </w:style>
  <w:style w:type="paragraph" w:customStyle="1" w:styleId="afffffffffffffff2">
    <w:name w:val="其他发布日期"/>
    <w:basedOn w:val="affffffd"/>
    <w:qFormat/>
    <w:pPr>
      <w:framePr w:w="3997" w:h="471" w:hRule="exact" w:hSpace="0" w:vSpace="181" w:wrap="around" w:vAnchor="page" w:hAnchor="page" w:x="1419" w:y="14097"/>
    </w:pPr>
  </w:style>
  <w:style w:type="paragraph" w:customStyle="1" w:styleId="afffffffffffffff3">
    <w:name w:val="其他实施日期"/>
    <w:basedOn w:val="affffffc"/>
    <w:qFormat/>
    <w:pPr>
      <w:framePr w:w="3997" w:h="471" w:hRule="exact" w:vSpace="181" w:wrap="around" w:vAnchor="page" w:hAnchor="page" w:x="7089" w:y="14097"/>
      <w:ind w:left="0" w:firstLine="0"/>
    </w:pPr>
  </w:style>
  <w:style w:type="paragraph" w:customStyle="1" w:styleId="2ff6">
    <w:name w:val="封面标准名称2"/>
    <w:basedOn w:val="afffffffff4"/>
    <w:qFormat/>
    <w:pPr>
      <w:framePr w:w="9639" w:wrap="around" w:vAnchor="page" w:hAnchor="page" w:y="4469"/>
      <w:spacing w:beforeLines="630"/>
    </w:pPr>
  </w:style>
  <w:style w:type="paragraph" w:customStyle="1" w:styleId="2ff7">
    <w:name w:val="封面标准英文名称2"/>
    <w:basedOn w:val="afffffff6"/>
    <w:qFormat/>
    <w:pPr>
      <w:framePr w:w="9639" w:h="6917" w:hRule="exact" w:wrap="around" w:vAnchor="page" w:hAnchor="page" w:xAlign="center" w:y="4469" w:anchorLock="1"/>
      <w:textAlignment w:val="center"/>
    </w:pPr>
    <w:rPr>
      <w:rFonts w:eastAsia="黑体"/>
      <w:szCs w:val="28"/>
    </w:rPr>
  </w:style>
  <w:style w:type="paragraph" w:customStyle="1" w:styleId="2ff8">
    <w:name w:val="封面一致性程度标识2"/>
    <w:basedOn w:val="affffffffff6"/>
    <w:qFormat/>
    <w:pPr>
      <w:framePr w:w="9639" w:h="6917" w:hRule="exact" w:wrap="around" w:vAnchor="page" w:hAnchor="page" w:xAlign="center" w:y="4469" w:anchorLock="1"/>
      <w:widowControl w:val="0"/>
      <w:textAlignment w:val="center"/>
    </w:pPr>
    <w:rPr>
      <w:szCs w:val="28"/>
    </w:rPr>
  </w:style>
  <w:style w:type="paragraph" w:customStyle="1" w:styleId="2ff9">
    <w:name w:val="封面标准文稿类别2"/>
    <w:basedOn w:val="afffffffffa"/>
    <w:qFormat/>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2ffa">
    <w:name w:val="封面标准文稿编辑信息2"/>
    <w:basedOn w:val="afffffffffff0"/>
    <w:qFormat/>
    <w:pPr>
      <w:framePr w:w="9639" w:h="6917" w:hRule="exact" w:wrap="around" w:vAnchor="page" w:hAnchor="page" w:xAlign="center" w:y="4469" w:anchorLock="1"/>
      <w:widowControl w:val="0"/>
      <w:spacing w:after="160"/>
      <w:textAlignment w:val="center"/>
    </w:pPr>
    <w:rPr>
      <w:szCs w:val="28"/>
    </w:rPr>
  </w:style>
  <w:style w:type="paragraph" w:customStyle="1" w:styleId="afffffffffffffff4">
    <w:name w:val="标准文件_段"/>
    <w:qFormat/>
    <w:pPr>
      <w:autoSpaceDE w:val="0"/>
      <w:autoSpaceDN w:val="0"/>
      <w:adjustRightInd w:val="0"/>
      <w:snapToGrid w:val="0"/>
      <w:spacing w:line="276" w:lineRule="auto"/>
      <w:ind w:leftChars="-50" w:left="-50" w:rightChars="-50" w:right="-50" w:firstLineChars="200" w:firstLine="428"/>
      <w:jc w:val="both"/>
    </w:pPr>
    <w:rPr>
      <w:rFonts w:ascii="宋体"/>
      <w:color w:val="000000"/>
      <w:spacing w:val="2"/>
      <w:kern w:val="21"/>
      <w:sz w:val="21"/>
      <w:lang w:val="en-GB"/>
    </w:rPr>
  </w:style>
  <w:style w:type="paragraph" w:customStyle="1" w:styleId="afffffffffffffff5">
    <w:name w:val="封面正文内容"/>
    <w:basedOn w:val="a"/>
    <w:next w:val="a"/>
    <w:qFormat/>
    <w:rPr>
      <w:rFonts w:ascii="宋体" w:hAnsi="宋体" w:cs="宋体"/>
      <w:sz w:val="30"/>
      <w:szCs w:val="30"/>
    </w:rPr>
  </w:style>
  <w:style w:type="paragraph" w:customStyle="1" w:styleId="afffffffffffffff6">
    <w:name w:val="a"/>
    <w:basedOn w:val="a"/>
    <w:qFormat/>
    <w:pPr>
      <w:widowControl/>
      <w:spacing w:before="100" w:beforeAutospacing="1" w:after="100" w:afterAutospacing="1"/>
      <w:jc w:val="left"/>
    </w:pPr>
    <w:rPr>
      <w:rFonts w:ascii="宋体" w:hAnsi="宋体" w:cs="宋体"/>
      <w:kern w:val="0"/>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kern w:val="0"/>
      <w:szCs w:val="20"/>
      <w:lang w:eastAsia="en-US"/>
    </w:rPr>
  </w:style>
  <w:style w:type="paragraph" w:customStyle="1" w:styleId="D0">
    <w:name w:val="D正文"/>
    <w:qFormat/>
    <w:pPr>
      <w:spacing w:line="360" w:lineRule="auto"/>
      <w:ind w:firstLineChars="200" w:firstLine="200"/>
    </w:pPr>
    <w:rPr>
      <w:rFonts w:eastAsia="楷体_GB2312"/>
      <w:kern w:val="2"/>
      <w:sz w:val="24"/>
      <w:szCs w:val="24"/>
    </w:rPr>
  </w:style>
  <w:style w:type="paragraph" w:customStyle="1" w:styleId="D1">
    <w:name w:val="D标题二"/>
    <w:basedOn w:val="D0"/>
    <w:next w:val="D0"/>
    <w:qFormat/>
    <w:pPr>
      <w:spacing w:beforeLines="50" w:afterLines="50"/>
    </w:pPr>
    <w:rPr>
      <w:rFonts w:eastAsia="黑体"/>
    </w:rPr>
  </w:style>
  <w:style w:type="paragraph" w:customStyle="1" w:styleId="afffffffffffffff7">
    <w:name w:val="点对点应答文字"/>
    <w:basedOn w:val="a"/>
    <w:qFormat/>
    <w:pPr>
      <w:spacing w:line="360" w:lineRule="auto"/>
      <w:jc w:val="left"/>
    </w:pPr>
    <w:rPr>
      <w:i/>
      <w:color w:val="0000FF"/>
      <w:kern w:val="0"/>
      <w:szCs w:val="20"/>
      <w:lang w:eastAsia="en-US"/>
    </w:rPr>
  </w:style>
  <w:style w:type="paragraph" w:customStyle="1" w:styleId="SUR-">
    <w:name w:val="SUR-方框标题"/>
    <w:basedOn w:val="a"/>
    <w:qFormat/>
    <w:pPr>
      <w:spacing w:line="360" w:lineRule="auto"/>
      <w:jc w:val="left"/>
    </w:pPr>
    <w:rPr>
      <w:kern w:val="0"/>
      <w:szCs w:val="20"/>
      <w:lang w:eastAsia="en-US"/>
    </w:rPr>
  </w:style>
  <w:style w:type="paragraph" w:customStyle="1" w:styleId="afffffffffffffff8">
    <w:name w:val="表内文字"/>
    <w:qFormat/>
    <w:rPr>
      <w:sz w:val="21"/>
    </w:rPr>
  </w:style>
  <w:style w:type="paragraph" w:customStyle="1" w:styleId="afffffffffffffff9">
    <w:name w:val="示意图说明"/>
    <w:basedOn w:val="a"/>
    <w:next w:val="a0"/>
    <w:qFormat/>
    <w:pPr>
      <w:spacing w:line="360" w:lineRule="auto"/>
      <w:jc w:val="center"/>
    </w:pPr>
    <w:rPr>
      <w:rFonts w:eastAsia="黑体"/>
      <w:kern w:val="0"/>
      <w:szCs w:val="20"/>
      <w:lang w:eastAsia="en-US"/>
    </w:rPr>
  </w:style>
  <w:style w:type="paragraph" w:customStyle="1" w:styleId="afffffffffffffffa">
    <w:name w:val="方框标题"/>
    <w:basedOn w:val="a"/>
    <w:next w:val="a"/>
    <w:qFormat/>
    <w:pPr>
      <w:tabs>
        <w:tab w:val="left" w:pos="420"/>
      </w:tabs>
      <w:autoSpaceDE w:val="0"/>
      <w:autoSpaceDN w:val="0"/>
      <w:adjustRightInd w:val="0"/>
      <w:spacing w:line="360" w:lineRule="auto"/>
      <w:ind w:firstLine="397"/>
    </w:pPr>
    <w:rPr>
      <w:rFonts w:eastAsia="黑体"/>
    </w:rPr>
  </w:style>
  <w:style w:type="paragraph" w:customStyle="1" w:styleId="afffffffffffffffb">
    <w:name w:val="封面"/>
    <w:qFormat/>
    <w:pPr>
      <w:widowControl w:val="0"/>
      <w:spacing w:line="412" w:lineRule="atLeast"/>
      <w:jc w:val="both"/>
    </w:pPr>
    <w:rPr>
      <w:kern w:val="2"/>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hAnsi="Calibri"/>
      <w:b/>
      <w:bCs/>
      <w:kern w:val="44"/>
      <w:sz w:val="44"/>
      <w:szCs w:val="44"/>
      <w:lang w:val="zh-CN"/>
    </w:rPr>
  </w:style>
  <w:style w:type="paragraph" w:customStyle="1" w:styleId="MMTopic3">
    <w:name w:val="MM Topic 3"/>
    <w:basedOn w:val="3"/>
    <w:qFormat/>
    <w:pPr>
      <w:tabs>
        <w:tab w:val="left" w:pos="0"/>
      </w:tabs>
      <w:ind w:left="420" w:hanging="420"/>
    </w:pPr>
    <w:rPr>
      <w:rFonts w:ascii="Calibri" w:hAnsi="Calibri"/>
      <w:bCs/>
      <w:szCs w:val="32"/>
      <w:lang w:val="zh-CN"/>
    </w:rPr>
  </w:style>
  <w:style w:type="paragraph" w:customStyle="1" w:styleId="p15">
    <w:name w:val="p15"/>
    <w:basedOn w:val="a"/>
    <w:qFormat/>
    <w:pPr>
      <w:widowControl/>
      <w:spacing w:before="156" w:after="156"/>
      <w:jc w:val="left"/>
    </w:pPr>
    <w:rPr>
      <w:rFonts w:ascii="黑体" w:eastAsia="黑体" w:hAnsi="黑体" w:cs="宋体"/>
      <w:kern w:val="0"/>
      <w:szCs w:val="21"/>
    </w:rPr>
  </w:style>
  <w:style w:type="paragraph" w:customStyle="1" w:styleId="p16">
    <w:name w:val="p16"/>
    <w:basedOn w:val="a"/>
    <w:qFormat/>
    <w:pPr>
      <w:widowControl/>
      <w:ind w:firstLine="420"/>
    </w:pPr>
    <w:rPr>
      <w:rFonts w:ascii="宋体" w:hAnsi="宋体" w:cs="宋体"/>
      <w:kern w:val="0"/>
      <w:sz w:val="20"/>
      <w:szCs w:val="20"/>
    </w:rPr>
  </w:style>
  <w:style w:type="paragraph" w:customStyle="1" w:styleId="p17">
    <w:name w:val="p17"/>
    <w:basedOn w:val="a"/>
    <w:qFormat/>
    <w:pPr>
      <w:widowControl/>
      <w:spacing w:before="156" w:after="156"/>
      <w:jc w:val="center"/>
    </w:pPr>
    <w:rPr>
      <w:rFonts w:ascii="黑体" w:eastAsia="黑体" w:hAnsi="黑体" w:cs="宋体"/>
      <w:kern w:val="0"/>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kern w:val="44"/>
      <w:sz w:val="48"/>
      <w:szCs w:val="48"/>
    </w:rPr>
  </w:style>
  <w:style w:type="table" w:customStyle="1" w:styleId="1fff8">
    <w:name w:val="网格型1"/>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b">
    <w:name w:val="网格型2"/>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网格型11"/>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网格型21"/>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网格型3"/>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网格型12"/>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网格型22"/>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网格型4"/>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网格型23"/>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网格型5"/>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网格型6"/>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网格型24"/>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网格型8"/>
    <w:basedOn w:val="a2"/>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ff3">
    <w:name w:val="普通(网站) Char"/>
    <w:qFormat/>
    <w:locked/>
    <w:rPr>
      <w:rFonts w:ascii="宋体" w:hAnsi="宋体" w:cs="宋体"/>
      <w:color w:val="000000"/>
      <w:sz w:val="24"/>
      <w:szCs w:val="24"/>
    </w:rPr>
  </w:style>
  <w:style w:type="character" w:customStyle="1" w:styleId="Charff4">
    <w:name w:val="正文缩进 Char"/>
    <w:qFormat/>
    <w:rPr>
      <w:rFonts w:eastAsia="宋体"/>
      <w:kern w:val="2"/>
      <w:sz w:val="21"/>
      <w:lang w:val="en-US" w:eastAsia="zh-CN" w:bidi="ar-SA"/>
    </w:rPr>
  </w:style>
  <w:style w:type="character" w:customStyle="1" w:styleId="2c">
    <w:name w:val="正文文本首行缩进 2 字符"/>
    <w:basedOn w:val="af4"/>
    <w:link w:val="2b"/>
    <w:uiPriority w:val="99"/>
    <w:semiHidden/>
    <w:qFormat/>
    <w:rPr>
      <w:rFonts w:ascii="Times New Roman" w:eastAsia="宋体" w:hAnsi="Times New Roman" w:cs="Times New Roman"/>
      <w:szCs w:val="24"/>
    </w:rPr>
  </w:style>
  <w:style w:type="character" w:customStyle="1" w:styleId="affc">
    <w:name w:val="正文文本首行缩进 字符"/>
    <w:basedOn w:val="af2"/>
    <w:link w:val="affb"/>
    <w:uiPriority w:val="99"/>
    <w:semiHidden/>
    <w:qFormat/>
    <w:rPr>
      <w:rFonts w:ascii="Times New Roman" w:eastAsia="宋体" w:hAnsi="Times New Roman" w:cs="Times New Roman"/>
      <w:szCs w:val="24"/>
    </w:rPr>
  </w:style>
  <w:style w:type="paragraph" w:customStyle="1" w:styleId="Andy">
    <w:name w:val="Andy_正文格式"/>
    <w:basedOn w:val="a"/>
    <w:qFormat/>
    <w:pPr>
      <w:autoSpaceDE w:val="0"/>
      <w:autoSpaceDN w:val="0"/>
      <w:ind w:firstLineChars="200" w:firstLine="560"/>
      <w:jc w:val="left"/>
    </w:pPr>
    <w:rPr>
      <w:rFonts w:ascii="仿宋_GB2312" w:eastAsia="仿宋_GB2312"/>
      <w:kern w:val="0"/>
      <w:sz w:val="28"/>
      <w:szCs w:val="28"/>
    </w:rPr>
  </w:style>
  <w:style w:type="character" w:customStyle="1" w:styleId="p141">
    <w:name w:val="p141"/>
    <w:qFormat/>
    <w:rPr>
      <w:sz w:val="21"/>
      <w:szCs w:val="21"/>
    </w:rPr>
  </w:style>
  <w:style w:type="character" w:customStyle="1" w:styleId="3f1">
    <w:name w:val="标题 3 字符"/>
    <w:qFormat/>
    <w:rPr>
      <w:b/>
      <w:kern w:val="2"/>
      <w:sz w:val="32"/>
    </w:rPr>
  </w:style>
  <w:style w:type="paragraph" w:customStyle="1" w:styleId="48">
    <w:name w:val="正文_4"/>
    <w:qFormat/>
    <w:pPr>
      <w:widowControl w:val="0"/>
      <w:jc w:val="both"/>
    </w:pPr>
    <w:rPr>
      <w:kern w:val="2"/>
      <w:sz w:val="21"/>
      <w:szCs w:val="24"/>
    </w:rPr>
  </w:style>
  <w:style w:type="character" w:customStyle="1" w:styleId="px10">
    <w:name w:val="px_10"/>
    <w:basedOn w:val="a1"/>
    <w:qFormat/>
  </w:style>
  <w:style w:type="paragraph" w:customStyle="1" w:styleId="84">
    <w:name w:val="正文_8"/>
    <w:qFormat/>
    <w:pPr>
      <w:widowControl w:val="0"/>
      <w:jc w:val="both"/>
    </w:pPr>
    <w:rPr>
      <w:rFonts w:ascii="Calibri" w:hAnsi="Calibri"/>
      <w:kern w:val="2"/>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kern w:val="0"/>
      <w:sz w:val="24"/>
    </w:rPr>
  </w:style>
  <w:style w:type="paragraph" w:customStyle="1" w:styleId="Style1379">
    <w:name w:val="_Style 1379"/>
    <w:basedOn w:val="a"/>
    <w:next w:val="a"/>
    <w:qFormat/>
    <w:pPr>
      <w:pBdr>
        <w:bottom w:val="single" w:sz="6" w:space="1" w:color="auto"/>
      </w:pBdr>
      <w:jc w:val="center"/>
    </w:pPr>
    <w:rPr>
      <w:rFonts w:ascii="Arial"/>
      <w:vanish/>
      <w:sz w:val="16"/>
    </w:rPr>
  </w:style>
  <w:style w:type="paragraph" w:customStyle="1" w:styleId="Style1380">
    <w:name w:val="_Style 1380"/>
    <w:basedOn w:val="a"/>
    <w:next w:val="a"/>
    <w:qFormat/>
    <w:pPr>
      <w:pBdr>
        <w:top w:val="single" w:sz="6" w:space="1" w:color="auto"/>
      </w:pBdr>
      <w:jc w:val="center"/>
    </w:pPr>
    <w:rPr>
      <w:rFonts w:ascii="Arial"/>
      <w:vanish/>
      <w:sz w:val="16"/>
    </w:rPr>
  </w:style>
  <w:style w:type="paragraph" w:customStyle="1" w:styleId="Normal19">
    <w:name w:val="Normal_19"/>
    <w:qFormat/>
    <w:pPr>
      <w:widowControl w:val="0"/>
      <w:jc w:val="both"/>
    </w:pPr>
    <w:rPr>
      <w:kern w:val="2"/>
      <w:sz w:val="21"/>
      <w:szCs w:val="24"/>
    </w:rPr>
  </w:style>
  <w:style w:type="character" w:customStyle="1" w:styleId="Char1f5">
    <w:name w:val="纯文本 Char1"/>
    <w:link w:val="1ffc"/>
    <w:qFormat/>
    <w:rPr>
      <w:rFonts w:ascii="宋体" w:hAnsi="Courier New"/>
      <w:kern w:val="2"/>
      <w:sz w:val="21"/>
      <w:szCs w:val="21"/>
    </w:rPr>
  </w:style>
  <w:style w:type="paragraph" w:customStyle="1" w:styleId="118">
    <w:name w:val="索引 11"/>
    <w:basedOn w:val="a"/>
    <w:next w:val="a"/>
    <w:uiPriority w:val="99"/>
    <w:qFormat/>
    <w:pPr>
      <w:spacing w:line="360" w:lineRule="auto"/>
    </w:pPr>
    <w:rPr>
      <w:rFonts w:ascii="仿宋_GB2312" w:eastAsia="仿宋_GB2312"/>
      <w:sz w:val="24"/>
      <w:szCs w:val="20"/>
    </w:rPr>
  </w:style>
  <w:style w:type="paragraph" w:customStyle="1" w:styleId="2ffc">
    <w:name w:val="修订2"/>
    <w:hidden/>
    <w:uiPriority w:val="99"/>
    <w:unhideWhenUsed/>
    <w:qFormat/>
    <w:rPr>
      <w:kern w:val="2"/>
      <w:sz w:val="21"/>
      <w:szCs w:val="24"/>
    </w:rPr>
  </w:style>
  <w:style w:type="table" w:customStyle="1" w:styleId="TableNormal">
    <w:name w:val="Table Normal"/>
    <w:unhideWhenUsed/>
    <w:qFormat/>
    <w:rPr>
      <w:rFonts w:ascii="Calibri" w:hAnsi="Calibri"/>
    </w:rPr>
    <w:tblPr>
      <w:tblCellMar>
        <w:top w:w="0" w:type="dxa"/>
        <w:left w:w="0" w:type="dxa"/>
        <w:bottom w:w="0" w:type="dxa"/>
        <w:right w:w="0" w:type="dxa"/>
      </w:tblCellMar>
    </w:tblPr>
  </w:style>
  <w:style w:type="table" w:customStyle="1" w:styleId="TableNormal1">
    <w:name w:val="Table Normal1"/>
    <w:uiPriority w:val="2"/>
    <w:semiHidden/>
    <w:unhideWhenUsed/>
    <w:qFormat/>
    <w:pPr>
      <w:widowControl w:val="0"/>
    </w:pPr>
    <w:rPr>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Normal6">
    <w:name w:val="Normal_6"/>
    <w:qFormat/>
    <w:rPr>
      <w:rFonts w:eastAsia="Times New Roman"/>
      <w:sz w:val="24"/>
      <w:szCs w:val="24"/>
    </w:rPr>
  </w:style>
  <w:style w:type="paragraph" w:customStyle="1" w:styleId="Normal5">
    <w:name w:val="Normal_5"/>
    <w:qFormat/>
    <w:rPr>
      <w:rFonts w:eastAsia="Times New Roman"/>
      <w:sz w:val="24"/>
      <w:szCs w:val="24"/>
    </w:rPr>
  </w:style>
  <w:style w:type="character" w:styleId="afffffffffffffffc">
    <w:name w:val="Unresolved Mention"/>
    <w:basedOn w:val="a1"/>
    <w:uiPriority w:val="99"/>
    <w:semiHidden/>
    <w:unhideWhenUsed/>
    <w:rsid w:val="0045738F"/>
    <w:rPr>
      <w:color w:val="605E5C"/>
      <w:shd w:val="clear" w:color="auto" w:fill="E1DFDD"/>
    </w:rPr>
  </w:style>
  <w:style w:type="numbering" w:customStyle="1" w:styleId="1fff9">
    <w:name w:val="无列表1"/>
    <w:next w:val="a3"/>
    <w:uiPriority w:val="99"/>
    <w:semiHidden/>
    <w:unhideWhenUsed/>
    <w:rsid w:val="00605FB0"/>
  </w:style>
  <w:style w:type="paragraph" w:customStyle="1" w:styleId="AONormal">
    <w:name w:val="AONormal"/>
    <w:qFormat/>
    <w:rsid w:val="00605FB0"/>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530">
    <w:name w:val="目录 53"/>
    <w:next w:val="a"/>
    <w:qFormat/>
    <w:rsid w:val="00605FB0"/>
    <w:pPr>
      <w:wordWrap w:val="0"/>
      <w:spacing w:after="160" w:line="278" w:lineRule="auto"/>
      <w:ind w:left="1275"/>
      <w:jc w:val="both"/>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3451</TotalTime>
  <Pages>95</Pages>
  <Words>25972</Words>
  <Characters>27272</Characters>
  <Application>Microsoft Office Word</Application>
  <DocSecurity>0</DocSecurity>
  <Lines>1604</Lines>
  <Paragraphs>1717</Paragraphs>
  <ScaleCrop>false</ScaleCrop>
  <Company>CHINA</Company>
  <LinksUpToDate>false</LinksUpToDate>
  <CharactersWithSpaces>51527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尧 储</cp:lastModifiedBy>
  <cp:revision>296</cp:revision>
  <cp:lastPrinted>2026-05-18T08:51:00Z</cp:lastPrinted>
  <dcterms:created xsi:type="dcterms:W3CDTF">2023-12-06T01:58:00Z</dcterms:created>
  <dcterms:modified xsi:type="dcterms:W3CDTF">2026-06-29T08:07:00Z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EC0E5A9F823C4C469F1E3819649E3FCF_13</vt:lpwstr>
  </property>
  <property fmtid="{D5CDD505-2E9C-101B-9397-08002B2CF9AE}" pid="4" name="KSOTemplateDocerSaveRecord">
    <vt:lpwstr>eyJoZGlkIjoiMWFkZDg5MWE0NmM1ZWJmNDljZThmOTEwNWViYTQwNDUiLCJ1c2VySWQiOiIzOTM1MTYzODUifQ==</vt:lpwstr>
  </property>
</Properties>
</file>