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52CCF0">
      <w:pPr>
        <w:spacing w:line="760" w:lineRule="exact"/>
        <w:ind w:left="3611" w:leftChars="142" w:hanging="3313" w:hangingChars="1100"/>
        <w:jc w:val="left"/>
        <w:rPr>
          <w:rFonts w:hint="default" w:asciiTheme="majorEastAsia" w:hAnsiTheme="majorEastAsia" w:eastAsiaTheme="majorEastAsia" w:cstheme="majorEastAsia"/>
          <w:b/>
          <w:sz w:val="30"/>
          <w:szCs w:val="30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sz w:val="30"/>
          <w:szCs w:val="30"/>
          <w:lang w:val="en-US" w:eastAsia="zh-CN"/>
        </w:rPr>
        <w:t>新沂河海口控制工程中深泓闸混凝土防碳化及闸门防腐项目</w:t>
      </w:r>
    </w:p>
    <w:p w14:paraId="65D656D3">
      <w:pPr>
        <w:spacing w:line="760" w:lineRule="exact"/>
        <w:ind w:left="3578" w:leftChars="1704" w:firstLine="0" w:firstLineChars="0"/>
        <w:jc w:val="left"/>
        <w:rPr>
          <w:rFonts w:hint="eastAsia" w:asciiTheme="majorEastAsia" w:hAnsiTheme="majorEastAsia" w:eastAsiaTheme="majorEastAsia" w:cstheme="majorEastAsia"/>
          <w:b/>
          <w:sz w:val="30"/>
          <w:szCs w:val="30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sz w:val="30"/>
          <w:szCs w:val="30"/>
          <w:lang w:val="en-US" w:eastAsia="zh-CN"/>
        </w:rPr>
        <w:t>废标公告</w:t>
      </w:r>
    </w:p>
    <w:p w14:paraId="781866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一、项目基本情况</w:t>
      </w:r>
    </w:p>
    <w:p w14:paraId="61C66A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采购项目编号：JSZC-320000-ZXZS-G2026-0004</w:t>
      </w:r>
    </w:p>
    <w:p w14:paraId="104330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采购项目名称：新沂河海口控制工程中深泓闸混凝土防碳化及闸门防腐  </w:t>
      </w:r>
    </w:p>
    <w:p w14:paraId="3F0DEC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二、项目废标的原因</w:t>
      </w:r>
    </w:p>
    <w:p w14:paraId="73DB2C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本项目招标文件中”投标报价明细表（已标价的工程量清单）”内存在指定特定品牌的嫌疑，</w:t>
      </w:r>
      <w:r>
        <w:rPr>
          <w:rFonts w:hint="eastAsia"/>
          <w:sz w:val="24"/>
          <w:szCs w:val="24"/>
          <w:lang w:val="en-US" w:eastAsia="zh-CN"/>
        </w:rPr>
        <w:t>本项目按废标处理。</w:t>
      </w:r>
    </w:p>
    <w:p w14:paraId="515A0C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三、其他补充事项</w:t>
      </w:r>
    </w:p>
    <w:p w14:paraId="1CAAEA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无</w:t>
      </w:r>
    </w:p>
    <w:p w14:paraId="43039A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四、凡对本次公告内容提出询问，请按以下方式联系</w:t>
      </w:r>
    </w:p>
    <w:p w14:paraId="47F168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15" w:leftChars="0" w:firstLine="240" w:firstLineChars="1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1.采购人信息</w:t>
      </w:r>
    </w:p>
    <w:p w14:paraId="6CFDAE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15" w:leftChars="0" w:firstLine="240" w:firstLineChars="1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单位名称：江苏省淮沭新河管理处（江苏省新沂河海口控制工程管理所）</w:t>
      </w:r>
    </w:p>
    <w:p w14:paraId="516475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15" w:leftChars="0" w:firstLine="240" w:firstLineChars="1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单位地址：淮安市深圳路8号</w:t>
      </w:r>
    </w:p>
    <w:p w14:paraId="0088C7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15" w:leftChars="0" w:firstLine="240" w:firstLineChars="1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联系人：蒋先生</w:t>
      </w:r>
    </w:p>
    <w:p w14:paraId="19B438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15" w:leftChars="0" w:firstLine="240" w:firstLineChars="1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联系电话：18752298119</w:t>
      </w:r>
    </w:p>
    <w:p w14:paraId="4967EE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2.采购代理机构信息（如有）</w:t>
      </w:r>
    </w:p>
    <w:p w14:paraId="180D4D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单位名称：江苏咨苏工程咨询有限责任公司</w:t>
      </w:r>
    </w:p>
    <w:p w14:paraId="00A444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单位地址：淮安经济技术开发区厦门路21号希尔顿欢朋酒店16楼</w:t>
      </w:r>
    </w:p>
    <w:p w14:paraId="22AFBD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联系人：陈工 </w:t>
      </w:r>
    </w:p>
    <w:p w14:paraId="07491E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联系电话：18082012919</w:t>
      </w:r>
    </w:p>
    <w:p w14:paraId="4CF990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3.项目联系方式</w:t>
      </w:r>
    </w:p>
    <w:p w14:paraId="58A0D2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项目联系人：陈工 </w:t>
      </w:r>
    </w:p>
    <w:p w14:paraId="1BB56E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电话：18082012919</w:t>
      </w:r>
    </w:p>
    <w:p w14:paraId="263749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100"/>
        <w:textAlignment w:val="auto"/>
        <w:rPr>
          <w:rFonts w:hint="default"/>
          <w:sz w:val="24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0E381D"/>
    <w:rsid w:val="080F6AEF"/>
    <w:rsid w:val="16B840E3"/>
    <w:rsid w:val="22DF2FC0"/>
    <w:rsid w:val="233314C7"/>
    <w:rsid w:val="2373303B"/>
    <w:rsid w:val="2EBB01C8"/>
    <w:rsid w:val="37566B56"/>
    <w:rsid w:val="40EA2DAC"/>
    <w:rsid w:val="4CC74907"/>
    <w:rsid w:val="60993096"/>
    <w:rsid w:val="61CC56D8"/>
    <w:rsid w:val="6E4C1E06"/>
    <w:rsid w:val="776E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Times New Roman" w:hAnsi="Times New Roman" w:eastAsia="宋体" w:cs="Times New Roman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321</Words>
  <Characters>382</Characters>
  <Lines>0</Lines>
  <Paragraphs>0</Paragraphs>
  <TotalTime>14</TotalTime>
  <ScaleCrop>false</ScaleCrop>
  <LinksUpToDate>false</LinksUpToDate>
  <CharactersWithSpaces>392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2026-07-12T13:55:00Z</dcterms:created>
  <dc:creator>Administrator</dc:creator>
  <cp:lastModifiedBy>Administrator</cp:lastModifiedBy>
  <dcterms:modified xsi:type="dcterms:W3CDTF">2026-07-17T02:54:58Z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eyJoZGlkIjoiN2U2NWVkOTA2M2YxOWI1NTAzZmZiNjdhMDZiNWU4OWIiLCJ1c2VySWQiOiIxNzY0MTU1MTQwIn0=</vt:lpwstr>
  </property>
  <property fmtid="{D5CDD505-2E9C-101B-9397-08002B2CF9AE}" pid="4" name="ICV">
    <vt:lpwstr>7DCE0C42655148B4802A75DC708A1019_12</vt:lpwstr>
  </property>
</Properties>
</file>