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6"/>
        <w:jc w:val="center"/>
        <w:spacing w:before="75" w:beforeAutospacing="0" w:after="75" w:afterAutospacing="0"/>
        <w:widowControl/>
        <w:rPr>
          <w:rStyle w:val="1216"/>
          <w:rFonts w:ascii="宋体" w:hAnsi="宋体" w:cs="宋体"/>
          <w:sz w:val="52"/>
          <w:szCs w:val="52"/>
          <w:highlight w:val="none"/>
        </w:rPr>
      </w:pPr>
      <w:r>
        <w:rPr>
          <w:rFonts w:ascii="宋体" w:hAnsi="宋体" w:cs="宋体"/>
          <w:sz w:val="52"/>
          <w:szCs w:val="52"/>
          <w:highlight w:val="none"/>
        </w:rPr>
      </w:r>
      <w:r/>
    </w:p>
    <w:p>
      <w:pPr>
        <w:pStyle w:val="1206"/>
        <w:jc w:val="center"/>
        <w:spacing w:before="75" w:beforeAutospacing="0" w:after="75" w:afterAutospacing="0"/>
        <w:widowControl/>
        <w:rPr>
          <w:rStyle w:val="1216"/>
          <w:rFonts w:ascii="宋体" w:hAnsi="宋体" w:cs="宋体"/>
          <w:sz w:val="52"/>
          <w:szCs w:val="52"/>
          <w:highlight w:val="none"/>
        </w:rPr>
      </w:pPr>
      <w:r>
        <w:rPr>
          <w:rFonts w:ascii="宋体" w:hAnsi="宋体" w:cs="宋体"/>
          <w:sz w:val="52"/>
          <w:szCs w:val="52"/>
          <w:highlight w:val="none"/>
        </w:rPr>
      </w:r>
      <w:r/>
    </w:p>
    <w:p>
      <w:pPr>
        <w:pStyle w:val="1206"/>
        <w:jc w:val="center"/>
        <w:spacing w:before="75" w:beforeAutospacing="0" w:after="75" w:afterAutospacing="0"/>
        <w:widowControl/>
        <w:rPr>
          <w:rStyle w:val="1216"/>
          <w:rFonts w:ascii="宋体" w:hAnsi="宋体" w:cs="宋体"/>
          <w:sz w:val="52"/>
          <w:szCs w:val="52"/>
          <w:highlight w:val="none"/>
        </w:rPr>
      </w:pPr>
      <w:r>
        <w:rPr>
          <w:rStyle w:val="1216"/>
          <w:rFonts w:hint="eastAsia" w:ascii="宋体" w:hAnsi="宋体" w:cs="宋体"/>
          <w:sz w:val="52"/>
          <w:szCs w:val="52"/>
          <w:highlight w:val="none"/>
        </w:rPr>
        <w:t xml:space="preserve">苏州政府采购</w:t>
      </w:r>
      <w:r/>
    </w:p>
    <w:p>
      <w:pPr>
        <w:pStyle w:val="1206"/>
        <w:jc w:val="center"/>
        <w:spacing w:before="75" w:beforeAutospacing="0" w:after="75" w:afterAutospacing="0"/>
        <w:widowControl/>
        <w:rPr>
          <w:rFonts w:ascii="宋体" w:hAnsi="宋体" w:cs="宋体"/>
          <w:b/>
          <w:sz w:val="52"/>
          <w:szCs w:val="52"/>
          <w:highlight w:val="none"/>
        </w:rPr>
      </w:pPr>
      <w:r>
        <w:rPr>
          <w:rStyle w:val="1216"/>
          <w:rFonts w:hint="eastAsia" w:ascii="宋体" w:hAnsi="宋体" w:cs="宋体"/>
          <w:sz w:val="52"/>
          <w:szCs w:val="52"/>
          <w:highlight w:val="none"/>
        </w:rPr>
        <w:t xml:space="preserve">竞争性磋商采购文件</w:t>
      </w:r>
      <w:r/>
    </w:p>
    <w:p>
      <w:pPr>
        <w:pStyle w:val="1206"/>
        <w:spacing w:before="75" w:beforeAutospacing="0" w:after="75" w:afterAutospacing="0"/>
        <w:widowControl/>
        <w:rPr>
          <w:rFonts w:hint="eastAsia" w:ascii="sans-serif" w:hAnsi="sans-serif" w:cs="sans-serif"/>
          <w:b/>
          <w:highlight w:val="none"/>
        </w:rPr>
      </w:pPr>
      <w:r>
        <w:rPr>
          <w:rFonts w:hint="eastAsia" w:ascii="sans-serif" w:hAnsi="sans-serif" w:cs="sans-serif"/>
          <w:b/>
          <w:highlight w:val="none"/>
        </w:rPr>
      </w:r>
      <w:r/>
    </w:p>
    <w:p>
      <w:pPr>
        <w:pStyle w:val="1206"/>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1206"/>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1206"/>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1206"/>
        <w:ind w:left="0" w:firstLine="1485"/>
        <w:spacing w:before="75" w:beforeAutospacing="0" w:after="75" w:afterAutospacing="0" w:line="700" w:lineRule="exact"/>
        <w:widowControl/>
        <w:rPr>
          <w:rStyle w:val="1216"/>
          <w:rFonts w:hint="eastAsia" w:ascii="宋体" w:hAnsi="宋体" w:cs="宋体"/>
          <w:sz w:val="30"/>
          <w:szCs w:val="30"/>
          <w:highlight w:val="none"/>
          <w:u w:val="single"/>
          <w:lang w:eastAsia="zh-CN"/>
        </w:rPr>
      </w:pPr>
      <w:r>
        <w:rPr>
          <w:rStyle w:val="1216"/>
          <w:rFonts w:hint="eastAsia" w:ascii="宋体" w:hAnsi="宋体" w:cs="宋体"/>
          <w:sz w:val="30"/>
          <w:szCs w:val="30"/>
          <w:highlight w:val="none"/>
        </w:rPr>
        <w:t xml:space="preserve">采 购 编 号：</w:t>
      </w:r>
      <w:r>
        <w:rPr>
          <w:rStyle w:val="1216"/>
          <w:rFonts w:hint="eastAsia" w:ascii="宋体" w:hAnsi="宋体" w:cs="宋体"/>
          <w:sz w:val="30"/>
          <w:szCs w:val="30"/>
          <w:highlight w:val="none"/>
          <w:u w:val="single"/>
          <w:lang w:eastAsia="zh-CN"/>
        </w:rPr>
        <w:t xml:space="preserve">JSZ0-820500-SZSC-C2026-0011</w:t>
      </w:r>
      <w:r/>
    </w:p>
    <w:p>
      <w:pPr>
        <w:pStyle w:val="1206"/>
        <w:ind w:left="0" w:firstLine="1485"/>
        <w:spacing w:before="75" w:beforeAutospacing="0" w:after="75" w:afterAutospacing="0" w:line="700" w:lineRule="exact"/>
        <w:widowControl/>
        <w:rPr>
          <w:rFonts w:hint="eastAsia" w:ascii="宋体" w:hAnsi="宋体" w:cs="宋体"/>
          <w:b/>
          <w:sz w:val="30"/>
          <w:szCs w:val="30"/>
          <w:highlight w:val="green"/>
          <w:u w:val="single"/>
          <w:lang w:eastAsia="zh-CN"/>
        </w:rPr>
      </w:pPr>
      <w:r>
        <w:rPr>
          <w:rStyle w:val="1216"/>
          <w:rFonts w:hint="eastAsia" w:ascii="宋体" w:hAnsi="宋体" w:cs="宋体"/>
          <w:sz w:val="30"/>
          <w:szCs w:val="30"/>
          <w:highlight w:val="none"/>
        </w:rPr>
        <w:t xml:space="preserve">项 目 名 称：</w:t>
      </w:r>
      <w:r>
        <w:rPr>
          <w:rStyle w:val="1216"/>
          <w:rFonts w:hint="eastAsia" w:ascii="宋体" w:hAnsi="宋体" w:cs="宋体"/>
          <w:color w:val="auto"/>
          <w:sz w:val="30"/>
          <w:szCs w:val="30"/>
          <w:highlight w:val="none"/>
          <w:u w:val="single"/>
          <w:lang w:val="en-US" w:eastAsia="zh-CN"/>
        </w:rPr>
        <w:t xml:space="preserve">苏州市景范中学校</w:t>
      </w:r>
      <w:r>
        <w:rPr>
          <w:rFonts w:hint="eastAsia" w:ascii="宋体" w:hAnsi="宋体" w:cs="宋体"/>
          <w:b/>
          <w:sz w:val="30"/>
          <w:szCs w:val="30"/>
          <w:highlight w:val="none"/>
          <w:u w:val="single"/>
          <w:lang w:eastAsia="zh-CN"/>
        </w:rPr>
        <w:t xml:space="preserve">6号楼解危加固项目</w:t>
      </w:r>
      <w:r/>
    </w:p>
    <w:p>
      <w:pPr>
        <w:pStyle w:val="1206"/>
        <w:ind w:left="0" w:firstLine="1485"/>
        <w:spacing w:before="75" w:beforeAutospacing="0" w:after="75" w:afterAutospacing="0" w:line="700" w:lineRule="exact"/>
        <w:widowControl/>
        <w:rPr>
          <w:rStyle w:val="1216"/>
          <w:rFonts w:hint="eastAsia" w:ascii="宋体" w:hAnsi="宋体" w:eastAsia="宋体" w:cs="宋体"/>
          <w:sz w:val="30"/>
          <w:szCs w:val="30"/>
          <w:highlight w:val="none"/>
          <w:u w:val="single"/>
          <w:lang w:eastAsia="zh-CN"/>
        </w:rPr>
      </w:pPr>
      <w:r>
        <w:rPr>
          <w:rStyle w:val="1216"/>
          <w:rFonts w:hint="eastAsia" w:ascii="宋体" w:hAnsi="宋体" w:cs="宋体"/>
          <w:sz w:val="30"/>
          <w:szCs w:val="30"/>
          <w:highlight w:val="none"/>
        </w:rPr>
        <w:t xml:space="preserve">采   购  人：</w:t>
      </w:r>
      <w:r>
        <w:rPr>
          <w:rStyle w:val="1216"/>
          <w:rFonts w:hint="eastAsia" w:ascii="宋体" w:hAnsi="宋体" w:cs="宋体"/>
          <w:sz w:val="30"/>
          <w:szCs w:val="30"/>
          <w:highlight w:val="none"/>
          <w:u w:val="single"/>
          <w:lang w:eastAsia="zh-CN"/>
        </w:rPr>
        <w:t xml:space="preserve">苏州市景范中学校</w:t>
      </w:r>
      <w:r/>
    </w:p>
    <w:p>
      <w:pPr>
        <w:pStyle w:val="1206"/>
        <w:ind w:left="0" w:firstLine="1485"/>
        <w:spacing w:before="75" w:beforeAutospacing="0" w:after="75" w:afterAutospacing="0" w:line="700" w:lineRule="exact"/>
        <w:widowControl/>
        <w:rPr>
          <w:rStyle w:val="1216"/>
          <w:rFonts w:ascii="宋体" w:hAnsi="宋体" w:cs="宋体"/>
          <w:sz w:val="30"/>
          <w:szCs w:val="30"/>
          <w:highlight w:val="none"/>
        </w:rPr>
      </w:pPr>
      <w:r>
        <w:rPr>
          <w:rStyle w:val="1216"/>
          <w:rFonts w:hint="eastAsia" w:ascii="宋体" w:hAnsi="宋体" w:cs="宋体"/>
          <w:sz w:val="30"/>
          <w:szCs w:val="30"/>
          <w:highlight w:val="none"/>
        </w:rPr>
        <w:t xml:space="preserve">采购代理机构：</w:t>
      </w:r>
      <w:r>
        <w:rPr>
          <w:rStyle w:val="1216"/>
          <w:rFonts w:hint="eastAsia" w:ascii="宋体" w:hAnsi="宋体" w:cs="宋体"/>
          <w:sz w:val="30"/>
          <w:szCs w:val="30"/>
          <w:highlight w:val="none"/>
          <w:u w:val="single"/>
        </w:rPr>
        <w:t xml:space="preserve">苏州市诚源招投标代理有限公司</w:t>
      </w:r>
      <w:r/>
    </w:p>
    <w:p>
      <w:pPr>
        <w:pStyle w:val="1206"/>
        <w:ind w:left="0" w:firstLine="1485"/>
        <w:spacing w:before="75" w:beforeAutospacing="0" w:after="75" w:afterAutospacing="0" w:line="700" w:lineRule="exact"/>
        <w:widowControl/>
        <w:rPr>
          <w:rStyle w:val="1216"/>
          <w:rFonts w:ascii="宋体" w:hAnsi="宋体" w:cs="宋体"/>
          <w:sz w:val="30"/>
          <w:szCs w:val="30"/>
          <w:highlight w:val="none"/>
          <w:u w:val="single"/>
        </w:rPr>
      </w:pPr>
      <w:r>
        <w:rPr>
          <w:rStyle w:val="1216"/>
          <w:rFonts w:hint="eastAsia" w:ascii="宋体" w:hAnsi="宋体" w:cs="宋体"/>
          <w:sz w:val="30"/>
          <w:szCs w:val="30"/>
          <w:highlight w:val="none"/>
        </w:rPr>
        <w:t xml:space="preserve">采 购 类 别：</w:t>
      </w:r>
      <w:r>
        <w:rPr>
          <w:rStyle w:val="1216"/>
          <w:rFonts w:hint="eastAsia" w:ascii="宋体" w:hAnsi="宋体" w:cs="宋体"/>
          <w:sz w:val="30"/>
          <w:szCs w:val="30"/>
          <w:highlight w:val="none"/>
          <w:u w:val="single"/>
        </w:rPr>
        <w:t xml:space="preserve">    工程类    </w:t>
      </w:r>
      <w:r/>
    </w:p>
    <w:p>
      <w:pPr>
        <w:pStyle w:val="1206"/>
        <w:ind w:left="0" w:firstLine="4141"/>
        <w:spacing w:before="75" w:beforeAutospacing="0" w:after="75" w:afterAutospacing="0" w:line="700" w:lineRule="exact"/>
        <w:widowControl/>
        <w:rPr>
          <w:rStyle w:val="1216"/>
          <w:rFonts w:ascii="宋体" w:hAnsi="宋体" w:cs="宋体"/>
          <w:sz w:val="30"/>
          <w:szCs w:val="30"/>
          <w:highlight w:val="none"/>
          <w:u w:val="single"/>
        </w:rPr>
      </w:pPr>
      <w:r>
        <w:rPr>
          <w:rFonts w:hint="eastAsia" w:ascii="宋体" w:hAnsi="宋体"/>
          <w:sz w:val="84"/>
          <w:szCs w:val="8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2346325</wp:posOffset>
                </wp:positionH>
                <wp:positionV relativeFrom="paragraph">
                  <wp:posOffset>358775</wp:posOffset>
                </wp:positionV>
                <wp:extent cx="1179830" cy="1211580"/>
                <wp:effectExtent l="0" t="0" r="1270" b="7620"/>
                <wp:wrapSquare wrapText="bothSides"/>
                <wp:docPr id="6" name="图片 4"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公司LOGO"/>
                        <pic:cNvPicPr>
                          <a:picLocks noChangeAspect="1"/>
                        </pic:cNvPicPr>
                        <pic:nvPr/>
                      </pic:nvPicPr>
                      <pic:blipFill>
                        <a:blip r:embed="rId20"/>
                        <a:stretch/>
                      </pic:blipFill>
                      <pic:spPr bwMode="auto">
                        <a:xfrm>
                          <a:off x="0" y="0"/>
                          <a:ext cx="1179830" cy="12115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84.8pt;mso-position-horizontal:absolute;mso-position-vertical-relative:text;margin-top:28.2pt;mso-position-vertical:absolute;width:92.9pt;height:95.4pt;mso-wrap-distance-left:9.0pt;mso-wrap-distance-top:0.0pt;mso-wrap-distance-right:9.0pt;mso-wrap-distance-bottom:0.0pt;" stroked="false">
                <v:path textboxrect="0,0,0,0"/>
                <w10:wrap type="square"/>
                <v:imagedata r:id="rId20" o:title=""/>
              </v:shape>
            </w:pict>
          </mc:Fallback>
        </mc:AlternateContent>
      </w:r>
      <w:r/>
    </w:p>
    <w:p>
      <w:pPr>
        <w:pStyle w:val="1206"/>
        <w:ind w:left="0" w:firstLine="1485"/>
        <w:spacing w:before="75" w:beforeAutospacing="0" w:after="75" w:afterAutospacing="0" w:line="700" w:lineRule="exact"/>
        <w:widowControl/>
        <w:rPr>
          <w:rFonts w:ascii="宋体" w:hAnsi="宋体" w:cs="宋体"/>
          <w:b/>
          <w:sz w:val="30"/>
          <w:szCs w:val="30"/>
          <w:highlight w:val="none"/>
        </w:rPr>
      </w:pPr>
      <w:r>
        <w:rPr>
          <w:rFonts w:ascii="宋体" w:hAnsi="宋体" w:cs="宋体"/>
          <w:b/>
          <w:sz w:val="30"/>
          <w:szCs w:val="30"/>
          <w:highlight w:val="none"/>
        </w:rPr>
      </w:r>
      <w:r/>
    </w:p>
    <w:p>
      <w:pPr>
        <w:pStyle w:val="1206"/>
        <w:ind w:firstLine="1205"/>
        <w:spacing w:before="75" w:beforeAutospacing="0" w:after="75" w:afterAutospacing="0" w:line="700" w:lineRule="exact"/>
        <w:widowControl/>
        <w:rPr>
          <w:rFonts w:ascii="宋体" w:hAnsi="宋体" w:cs="宋体"/>
          <w:b/>
          <w:sz w:val="30"/>
          <w:szCs w:val="30"/>
          <w:highlight w:val="none"/>
        </w:rPr>
      </w:pPr>
      <w:r>
        <w:rPr>
          <w:rFonts w:ascii="宋体" w:hAnsi="宋体" w:cs="宋体"/>
          <w:b/>
          <w:sz w:val="30"/>
          <w:szCs w:val="30"/>
          <w:highlight w:val="none"/>
        </w:rPr>
      </w:r>
      <w:r/>
    </w:p>
    <w:p>
      <w:pPr>
        <w:pStyle w:val="1206"/>
        <w:jc w:val="center"/>
        <w:spacing w:before="75" w:beforeAutospacing="0" w:after="75" w:afterAutospacing="0"/>
        <w:widowControl/>
        <w:rPr>
          <w:rStyle w:val="1216"/>
          <w:rFonts w:ascii="宋体" w:hAnsi="宋体" w:cs="宋体"/>
          <w:sz w:val="28"/>
          <w:szCs w:val="28"/>
          <w:highlight w:val="none"/>
        </w:rPr>
      </w:pPr>
      <w:r/>
      <w:bookmarkStart w:id="0" w:name="XTSCRQ_1"/>
      <w:r/>
      <w:r/>
    </w:p>
    <w:p>
      <w:pPr>
        <w:pStyle w:val="1206"/>
        <w:jc w:val="center"/>
        <w:spacing w:before="75" w:beforeAutospacing="0" w:after="75" w:afterAutospacing="0"/>
        <w:widowControl/>
        <w:rPr>
          <w:rStyle w:val="1216"/>
          <w:rFonts w:ascii="宋体" w:hAnsi="宋体" w:cs="宋体"/>
          <w:sz w:val="28"/>
          <w:szCs w:val="28"/>
          <w:highlight w:val="none"/>
        </w:rPr>
      </w:pPr>
      <w:r>
        <w:rPr>
          <w:rFonts w:ascii="宋体" w:hAnsi="宋体" w:cs="宋体"/>
          <w:sz w:val="28"/>
          <w:szCs w:val="28"/>
          <w:highlight w:val="none"/>
        </w:rPr>
      </w:r>
      <w:r/>
    </w:p>
    <w:p>
      <w:pPr>
        <w:pStyle w:val="1206"/>
        <w:jc w:val="center"/>
        <w:spacing w:before="75" w:beforeAutospacing="0" w:after="75" w:afterAutospacing="0"/>
        <w:widowControl/>
        <w:rPr>
          <w:rFonts w:hint="eastAsia" w:ascii="sans-serif" w:hAnsi="sans-serif" w:cs="sans-serif"/>
          <w:highlight w:val="none"/>
        </w:rPr>
      </w:pPr>
      <w:r>
        <w:rPr>
          <w:rStyle w:val="1216"/>
          <w:rFonts w:hint="eastAsia" w:ascii="宋体" w:hAnsi="宋体" w:cs="宋体"/>
          <w:sz w:val="28"/>
          <w:szCs w:val="28"/>
          <w:highlight w:val="none"/>
          <w:lang w:eastAsia="zh-CN"/>
        </w:rPr>
        <w:t xml:space="preserve">202</w:t>
      </w:r>
      <w:r>
        <w:rPr>
          <w:rStyle w:val="1216"/>
          <w:rFonts w:hint="eastAsia" w:ascii="宋体" w:hAnsi="宋体" w:cs="宋体"/>
          <w:sz w:val="28"/>
          <w:szCs w:val="28"/>
          <w:highlight w:val="none"/>
          <w:lang w:val="en-US" w:eastAsia="zh-CN"/>
        </w:rPr>
        <w:t xml:space="preserve">6</w:t>
      </w:r>
      <w:r>
        <w:rPr>
          <w:rStyle w:val="1216"/>
          <w:rFonts w:hint="eastAsia" w:ascii="宋体" w:hAnsi="宋体" w:cs="宋体"/>
          <w:sz w:val="28"/>
          <w:szCs w:val="28"/>
          <w:highlight w:val="none"/>
          <w:lang w:eastAsia="zh-CN"/>
        </w:rPr>
        <w:t xml:space="preserve">年</w:t>
      </w:r>
      <w:r>
        <w:rPr>
          <w:rStyle w:val="1216"/>
          <w:rFonts w:hint="eastAsia" w:ascii="宋体" w:hAnsi="宋体" w:cs="宋体"/>
          <w:sz w:val="28"/>
          <w:szCs w:val="28"/>
          <w:highlight w:val="none"/>
          <w:lang w:val="en-US" w:eastAsia="zh-CN"/>
        </w:rPr>
        <w:t xml:space="preserve">6</w:t>
      </w:r>
      <w:r>
        <w:rPr>
          <w:rStyle w:val="1216"/>
          <w:rFonts w:ascii="宋体" w:hAnsi="宋体" w:cs="宋体"/>
          <w:sz w:val="28"/>
          <w:szCs w:val="28"/>
          <w:highlight w:val="none"/>
        </w:rPr>
        <w:t xml:space="preserve">月</w:t>
      </w:r>
      <w:bookmarkEnd w:id="0"/>
      <w:r/>
      <w:r/>
    </w:p>
    <w:p>
      <w:pPr>
        <w:jc w:val="center"/>
        <w:rPr>
          <w:rFonts w:hint="eastAsia" w:ascii="宋体" w:hAnsi="宋体" w:eastAsia="宋体" w:cs="宋体"/>
          <w:b/>
          <w:bCs w:val="0"/>
          <w:sz w:val="44"/>
          <w:szCs w:val="44"/>
          <w:highlight w:val="none"/>
        </w:rPr>
      </w:pPr>
      <w:r>
        <w:rPr>
          <w:highlight w:val="none"/>
        </w:rPr>
        <w:br w:type="page" w:clear="all"/>
      </w:r>
      <w:r>
        <w:rPr>
          <w:rFonts w:hint="eastAsia" w:ascii="宋体" w:hAnsi="宋体" w:eastAsia="宋体" w:cs="宋体"/>
          <w:b/>
          <w:bCs w:val="0"/>
          <w:sz w:val="44"/>
          <w:szCs w:val="44"/>
          <w:highlight w:val="none"/>
        </w:rPr>
        <w:t xml:space="preserve">目    录</w:t>
      </w:r>
      <w:r/>
    </w:p>
    <w:p>
      <w:pPr>
        <w:jc w:val="center"/>
        <w:tabs>
          <w:tab w:val="left" w:pos="315" w:leader="none"/>
          <w:tab w:val="center" w:pos="4153" w:leader="none"/>
        </w:tabs>
        <w:rPr>
          <w:rFonts w:hint="eastAsia" w:ascii="宋体" w:hAnsi="宋体" w:eastAsia="宋体" w:cs="宋体"/>
          <w:b/>
          <w:bCs w:val="0"/>
          <w:sz w:val="52"/>
          <w:szCs w:val="52"/>
          <w:highlight w:val="none"/>
        </w:rPr>
      </w:pPr>
      <w:r>
        <w:rPr>
          <w:rFonts w:hint="eastAsia" w:ascii="宋体" w:hAnsi="宋体" w:eastAsia="宋体" w:cs="宋体"/>
          <w:b/>
          <w:bCs w:val="0"/>
          <w:sz w:val="52"/>
          <w:szCs w:val="52"/>
          <w:highlight w:val="none"/>
        </w:rPr>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一、磋商公告</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二、磋商须知</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三、评审方法及评分标准</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四、合同主要条款及格式</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五、磋商响应文件格式</w:t>
      </w:r>
      <w:r/>
    </w:p>
    <w:p>
      <w:pPr>
        <w:pStyle w:val="1136"/>
        <w:rPr>
          <w:highlight w:val="none"/>
        </w:rPr>
      </w:pPr>
      <w:r>
        <w:rPr>
          <w:highlight w:val="none"/>
        </w:rPr>
        <w:br w:type="page" w:clear="all"/>
      </w:r>
      <w:r>
        <w:rPr>
          <w:rStyle w:val="1216"/>
          <w:rFonts w:hint="eastAsia" w:ascii="Calibri" w:hAnsi="Calibri"/>
          <w:b w:val="0"/>
          <w:szCs w:val="43"/>
          <w:highlight w:val="none"/>
        </w:rPr>
        <w:t xml:space="preserve">第一章 磋商公告</w:t>
      </w:r>
      <w:r/>
    </w:p>
    <w:tbl>
      <w:tblPr>
        <w:tblStyle w:val="936"/>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spacing w:line="360" w:lineRule="auto"/>
              <w:rPr>
                <w:rFonts w:ascii="宋体" w:hAnsi="宋体" w:cs="宋体"/>
                <w:szCs w:val="21"/>
                <w:highlight w:val="none"/>
                <w:u w:val="single"/>
              </w:rP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Pr>
            <w:r>
              <w:rPr>
                <w:rFonts w:hint="eastAsia" w:ascii="宋体" w:hAnsi="宋体" w:cs="宋体"/>
                <w:szCs w:val="21"/>
                <w:highlight w:val="none"/>
                <w:u w:val="single"/>
                <w:lang w:val="en-US" w:eastAsia="zh-CN"/>
              </w:rPr>
              <w:t xml:space="preserve">苏州市景范中学校</w:t>
            </w:r>
            <w:r>
              <w:rPr>
                <w:rFonts w:hint="eastAsia" w:ascii="宋体" w:hAnsi="宋体" w:cs="宋体"/>
                <w:szCs w:val="21"/>
                <w:highlight w:val="none"/>
                <w:u w:val="single"/>
                <w:lang w:eastAsia="zh-CN"/>
              </w:rPr>
              <w:t xml:space="preserve">6号楼解危加固项目</w:t>
            </w:r>
            <w:r>
              <w:rPr>
                <w:rFonts w:hint="eastAsia" w:ascii="宋体" w:hAnsi="宋体" w:cs="宋体"/>
                <w:szCs w:val="21"/>
                <w:highlight w:val="none"/>
              </w:rPr>
              <w:t xml:space="preserve">的潜在供应商应在“苏采云”政府采购交易系统（以下简称苏采云系统”）获取采购文件，并于</w:t>
            </w:r>
            <w:r>
              <w:rPr>
                <w:rFonts w:hint="eastAsia" w:ascii="宋体" w:hAnsi="宋体" w:cs="宋体"/>
                <w:szCs w:val="21"/>
                <w:highlight w:val="none"/>
                <w:u w:val="single"/>
                <w:lang w:eastAsia="zh-CN"/>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lang w:eastAsia="zh-CN"/>
              </w:rPr>
              <w:t xml:space="preserve">年</w:t>
            </w:r>
            <w:r>
              <w:rPr>
                <w:rFonts w:hint="eastAsia" w:ascii="宋体" w:hAnsi="宋体" w:cs="宋体"/>
                <w:szCs w:val="21"/>
                <w:highlight w:val="none"/>
                <w:u w:val="single"/>
                <w:lang w:val="en-US" w:eastAsia="zh-CN"/>
              </w:rPr>
              <w:t xml:space="preserve">07月14日13</w:t>
            </w:r>
            <w:r>
              <w:rPr>
                <w:rFonts w:hint="eastAsia" w:ascii="宋体" w:hAnsi="宋体" w:cs="宋体"/>
                <w:szCs w:val="21"/>
                <w:highlight w:val="none"/>
                <w:u w:val="single"/>
              </w:rPr>
              <w:t xml:space="preserve">点30分</w:t>
            </w:r>
            <w:r>
              <w:rPr>
                <w:rFonts w:hint="eastAsia" w:ascii="宋体" w:hAnsi="宋体" w:cs="宋体"/>
                <w:szCs w:val="21"/>
                <w:highlight w:val="none"/>
              </w:rPr>
              <w:t xml:space="preserve">（北京时间）前提交响应文件。</w:t>
            </w:r>
            <w:r/>
          </w:p>
        </w:tc>
      </w:tr>
    </w:tbl>
    <w:p>
      <w:pPr>
        <w:jc w:val="left"/>
        <w:spacing w:line="360" w:lineRule="auto"/>
        <w:rPr>
          <w:rFonts w:ascii="宋体" w:hAnsi="宋体" w:cs="宋体"/>
          <w:b/>
          <w:szCs w:val="21"/>
          <w:highlight w:val="none"/>
        </w:rPr>
      </w:pPr>
      <w:r>
        <w:rPr>
          <w:rFonts w:hint="eastAsia" w:ascii="宋体" w:hAnsi="宋体" w:cs="宋体"/>
          <w:b/>
          <w:szCs w:val="21"/>
          <w:highlight w:val="none"/>
        </w:rPr>
        <w:t xml:space="preserve">一、项目基本情况</w:t>
      </w:r>
      <w:r/>
    </w:p>
    <w:p>
      <w:pPr>
        <w:numPr>
          <w:ilvl w:val="0"/>
          <w:numId w:val="0"/>
        </w:numPr>
        <w:ind w:left="425" w:hanging="425"/>
        <w:jc w:val="left"/>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bidi="ar-SA"/>
        </w:rPr>
        <w:t xml:space="preserve">1.</w:t>
      </w:r>
      <w:r>
        <w:rPr>
          <w:rFonts w:hint="eastAsia" w:asciiTheme="minorEastAsia" w:hAnsiTheme="minorEastAsia" w:eastAsiaTheme="minorEastAsia" w:cstheme="minorEastAsia"/>
          <w:sz w:val="21"/>
          <w:szCs w:val="21"/>
          <w:highlight w:val="none"/>
        </w:rPr>
        <w:t xml:space="preserve">项目编号：</w:t>
      </w:r>
      <w:r>
        <w:rPr>
          <w:rFonts w:hint="eastAsia" w:asciiTheme="minorEastAsia" w:hAnsiTheme="minorEastAsia" w:eastAsiaTheme="minorEastAsia" w:cstheme="minorEastAsia"/>
          <w:sz w:val="21"/>
          <w:szCs w:val="21"/>
          <w:highlight w:val="none"/>
          <w:lang w:eastAsia="zh-CN"/>
        </w:rPr>
        <w:t xml:space="preserve">JSZ0-820500-SZSC-C2026-0011</w:t>
      </w:r>
      <w:r/>
    </w:p>
    <w:p>
      <w:pPr>
        <w:numPr>
          <w:ilvl w:val="0"/>
          <w:numId w:val="0"/>
        </w:numPr>
        <w:ind w:left="425" w:hanging="425"/>
        <w:jc w:val="left"/>
        <w:spacing w:line="360" w:lineRule="auto"/>
        <w:rPr>
          <w:rFonts w:hint="eastAsia" w:asciiTheme="minorEastAsia" w:hAnsiTheme="minorEastAsia" w:eastAsiaTheme="minorEastAsia" w:cstheme="minorEastAsia"/>
          <w:sz w:val="21"/>
          <w:szCs w:val="21"/>
          <w:highlight w:val="green"/>
        </w:rPr>
      </w:pPr>
      <w:r>
        <w:rPr>
          <w:rFonts w:hint="eastAsia" w:asciiTheme="minorEastAsia" w:hAnsiTheme="minorEastAsia" w:eastAsiaTheme="minorEastAsia" w:cstheme="minorEastAsia"/>
          <w:sz w:val="21"/>
          <w:szCs w:val="21"/>
          <w:highlight w:val="none"/>
          <w:lang w:val="en-US" w:eastAsia="zh-CN" w:bidi="ar-SA"/>
        </w:rPr>
        <w:t xml:space="preserve">2.</w:t>
      </w:r>
      <w:r>
        <w:rPr>
          <w:rFonts w:hint="eastAsia" w:asciiTheme="minorEastAsia" w:hAnsiTheme="minorEastAsia" w:eastAsiaTheme="minorEastAsia" w:cstheme="minorEastAsia"/>
          <w:sz w:val="21"/>
          <w:szCs w:val="21"/>
          <w:highlight w:val="none"/>
        </w:rPr>
        <w:t xml:space="preserve">项目名称：</w:t>
      </w:r>
      <w:r>
        <w:rPr>
          <w:rFonts w:hint="eastAsia" w:asciiTheme="minorEastAsia" w:hAnsiTheme="minorEastAsia" w:eastAsiaTheme="minorEastAsia" w:cstheme="minorEastAsia"/>
          <w:color w:val="auto"/>
          <w:sz w:val="21"/>
          <w:szCs w:val="21"/>
          <w:highlight w:val="none"/>
          <w:lang w:val="en-US" w:eastAsia="zh-CN"/>
        </w:rPr>
        <w:t xml:space="preserve">苏州市景范中学校</w:t>
      </w:r>
      <w:r>
        <w:rPr>
          <w:rFonts w:hint="eastAsia" w:asciiTheme="minorEastAsia" w:hAnsiTheme="minorEastAsia" w:eastAsiaTheme="minorEastAsia" w:cstheme="minorEastAsia"/>
          <w:color w:val="auto"/>
          <w:sz w:val="21"/>
          <w:szCs w:val="21"/>
          <w:highlight w:val="none"/>
          <w:lang w:eastAsia="zh-CN"/>
        </w:rPr>
        <w:t xml:space="preserve">6号楼</w:t>
      </w:r>
      <w:r>
        <w:rPr>
          <w:rFonts w:hint="eastAsia" w:asciiTheme="minorEastAsia" w:hAnsiTheme="minorEastAsia" w:eastAsiaTheme="minorEastAsia" w:cstheme="minorEastAsia"/>
          <w:sz w:val="21"/>
          <w:szCs w:val="21"/>
          <w:highlight w:val="none"/>
          <w:lang w:eastAsia="zh-CN"/>
        </w:rPr>
        <w:t xml:space="preserve">解危加固项目</w:t>
      </w:r>
      <w:r/>
    </w:p>
    <w:p>
      <w:pPr>
        <w:numPr>
          <w:ilvl w:val="0"/>
          <w:numId w:val="0"/>
        </w:numPr>
        <w:ind w:left="425" w:hanging="425"/>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bidi="ar-SA"/>
        </w:rPr>
        <w:t xml:space="preserve">3.</w:t>
      </w:r>
      <w:r>
        <w:rPr>
          <w:rFonts w:hint="eastAsia" w:asciiTheme="minorEastAsia" w:hAnsiTheme="minorEastAsia" w:eastAsiaTheme="minorEastAsia" w:cstheme="minorEastAsia"/>
          <w:sz w:val="21"/>
          <w:szCs w:val="21"/>
          <w:highlight w:val="none"/>
        </w:rPr>
        <w:t xml:space="preserve">采购方式：竞争性磋商</w:t>
      </w:r>
      <w:r/>
    </w:p>
    <w:p>
      <w:pPr>
        <w:numPr>
          <w:ilvl w:val="0"/>
          <w:numId w:val="0"/>
        </w:numPr>
        <w:ind w:left="425" w:hanging="425"/>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sz w:val="21"/>
          <w:szCs w:val="21"/>
          <w:highlight w:val="none"/>
        </w:rPr>
        <w:t xml:space="preserve">采</w:t>
      </w:r>
      <w:r>
        <w:rPr>
          <w:rFonts w:hint="eastAsia" w:ascii="宋体" w:hAnsi="宋体" w:eastAsia="宋体" w:cs="宋体"/>
          <w:color w:val="auto"/>
          <w:sz w:val="21"/>
          <w:szCs w:val="21"/>
          <w:highlight w:val="none"/>
        </w:rPr>
        <w:t xml:space="preserve">购预算：</w:t>
      </w:r>
      <w:r>
        <w:rPr>
          <w:rFonts w:hint="eastAsia" w:ascii="宋体" w:hAnsi="宋体" w:eastAsia="宋体" w:cs="宋体"/>
          <w:b w:val="0"/>
          <w:bCs w:val="0"/>
          <w:color w:val="auto"/>
          <w:highlight w:val="none"/>
        </w:rPr>
        <w:t xml:space="preserve">人民币</w:t>
      </w:r>
      <w:r>
        <w:rPr>
          <w:rFonts w:hint="eastAsia" w:ascii="宋体" w:hAnsi="宋体" w:cs="宋体"/>
          <w:b w:val="0"/>
          <w:bCs w:val="0"/>
          <w:color w:val="auto"/>
          <w:highlight w:val="none"/>
          <w:lang w:val="en-US" w:eastAsia="zh-CN"/>
        </w:rPr>
        <w:t xml:space="preserve">壹佰万元整</w:t>
      </w:r>
      <w:r>
        <w:rPr>
          <w:rFonts w:hint="eastAsia" w:ascii="宋体" w:hAnsi="宋体" w:eastAsia="宋体" w:cs="宋体"/>
          <w:b w:val="0"/>
          <w:bCs w:val="0"/>
          <w:color w:val="auto"/>
          <w:highlight w:val="none"/>
        </w:rPr>
        <w:t xml:space="preserve">（￥</w:t>
      </w:r>
      <w:r>
        <w:rPr>
          <w:rFonts w:hint="eastAsia" w:ascii="宋体" w:hAnsi="宋体" w:cs="宋体"/>
          <w:b w:val="0"/>
          <w:bCs w:val="0"/>
          <w:color w:val="auto"/>
          <w:highlight w:val="none"/>
          <w:lang w:val="en-US" w:eastAsia="zh-CN"/>
        </w:rPr>
        <w:t xml:space="preserve">1000000.00</w:t>
      </w:r>
      <w:r>
        <w:rPr>
          <w:rFonts w:hint="eastAsia" w:ascii="宋体" w:hAnsi="宋体" w:eastAsia="宋体" w:cs="宋体"/>
          <w:b w:val="0"/>
          <w:bCs w:val="0"/>
          <w:color w:val="auto"/>
          <w:highlight w:val="none"/>
        </w:rPr>
        <w:t xml:space="preserve">元）</w:t>
      </w:r>
      <w:r/>
    </w:p>
    <w:p>
      <w:pPr>
        <w:pStyle w:val="1525"/>
        <w:ind w:left="0" w:firstLine="210"/>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工程量清单最高限价：</w:t>
      </w:r>
      <w:r>
        <w:rPr>
          <w:rFonts w:hint="eastAsia" w:ascii="宋体" w:hAnsi="宋体" w:eastAsia="宋体" w:cs="宋体"/>
          <w:b w:val="0"/>
          <w:bCs w:val="0"/>
          <w:color w:val="auto"/>
          <w:sz w:val="21"/>
          <w:szCs w:val="24"/>
          <w:highlight w:val="none"/>
          <w:lang w:val="en-US" w:eastAsia="zh-CN" w:bidi="ar-SA"/>
        </w:rPr>
        <w:t xml:space="preserve">人民币玖拾叁万陆仟叁佰叁拾伍元柒角叁分（</w:t>
      </w:r>
      <w:r>
        <w:rPr>
          <w:rFonts w:hint="eastAsia" w:asciiTheme="minorEastAsia" w:hAnsiTheme="minorEastAsia" w:eastAsiaTheme="minorEastAsia" w:cstheme="minorEastAsia"/>
          <w:sz w:val="21"/>
          <w:szCs w:val="21"/>
          <w:highlight w:val="none"/>
          <w:lang w:val="en-US" w:eastAsia="zh-CN" w:bidi="ar-SA"/>
        </w:rPr>
        <w:t xml:space="preserve">￥936335.73)</w:t>
      </w:r>
      <w:r/>
    </w:p>
    <w:p>
      <w:pPr>
        <w:pStyle w:val="1525"/>
        <w:ind w:left="0" w:firstLine="210"/>
        <w:spacing w:line="360" w:lineRule="auto"/>
        <w:rPr>
          <w:rFonts w:hint="default"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供应商报价还需包含代理服务费壹万伍仟元整（￥15000.00）</w:t>
      </w:r>
      <w:r/>
    </w:p>
    <w:p>
      <w:pPr>
        <w:numPr>
          <w:ilvl w:val="0"/>
          <w:numId w:val="0"/>
        </w:numPr>
        <w:ind w:left="425" w:hanging="425"/>
        <w:jc w:val="left"/>
        <w:spacing w:line="360" w:lineRule="auto"/>
        <w:rPr>
          <w:rFonts w:hint="default" w:asciiTheme="minorEastAsia" w:hAnsiTheme="minorEastAsia" w:eastAsiaTheme="minorEastAsia" w:cstheme="minorEastAsia"/>
          <w:bCs/>
          <w:sz w:val="21"/>
          <w:szCs w:val="21"/>
          <w:highlight w:val="none"/>
          <w:lang w:val="en-US" w:eastAsia="zh-CN" w:bidi="ar-SA"/>
        </w:rPr>
      </w:pPr>
      <w:r>
        <w:rPr>
          <w:rFonts w:hint="eastAsia" w:asciiTheme="minorEastAsia" w:hAnsiTheme="minorEastAsia" w:eastAsiaTheme="minorEastAsia" w:cstheme="minorEastAsia"/>
          <w:bCs/>
          <w:sz w:val="21"/>
          <w:szCs w:val="21"/>
          <w:highlight w:val="none"/>
          <w:lang w:val="en-US" w:eastAsia="zh-CN" w:bidi="ar-SA"/>
        </w:rPr>
        <w:t xml:space="preserve">5.</w:t>
      </w:r>
      <w:r>
        <w:rPr>
          <w:rFonts w:hint="eastAsia" w:asciiTheme="minorEastAsia" w:hAnsiTheme="minorEastAsia" w:eastAsiaTheme="minorEastAsia" w:cstheme="minorEastAsia"/>
          <w:sz w:val="21"/>
          <w:szCs w:val="21"/>
          <w:highlight w:val="none"/>
        </w:rPr>
        <w:t xml:space="preserve">采购需求：</w:t>
      </w:r>
      <w:r>
        <w:rPr>
          <w:rFonts w:hint="eastAsia" w:asciiTheme="minorEastAsia" w:hAnsiTheme="minorEastAsia" w:eastAsiaTheme="minorEastAsia" w:cstheme="minorEastAsia"/>
          <w:sz w:val="21"/>
          <w:szCs w:val="21"/>
          <w:highlight w:val="none"/>
          <w:lang w:val="en-US" w:eastAsia="zh-CN"/>
        </w:rPr>
        <w:t xml:space="preserve">详见采购文件内容</w:t>
      </w:r>
      <w:r/>
    </w:p>
    <w:p>
      <w:pPr>
        <w:pStyle w:val="1593"/>
        <w:numPr>
          <w:ilvl w:val="0"/>
          <w:numId w:val="0"/>
        </w:numPr>
        <w:ind w:left="425" w:hanging="425"/>
        <w:keepLines w:val="0"/>
        <w:keepNext w:val="0"/>
        <w:pageBreakBefore w:val="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eastAsia="zh-CN" w:bidi="ar-SA"/>
        </w:rPr>
        <w:t xml:space="preserve">6.</w:t>
      </w:r>
      <w:r>
        <w:rPr>
          <w:rFonts w:hint="eastAsia" w:asciiTheme="minorEastAsia" w:hAnsiTheme="minorEastAsia" w:eastAsiaTheme="minorEastAsia" w:cstheme="minorEastAsia"/>
          <w:bCs/>
          <w:sz w:val="21"/>
          <w:szCs w:val="21"/>
          <w:highlight w:val="none"/>
          <w:lang w:eastAsia="zh-CN"/>
        </w:rPr>
        <w:t xml:space="preserve">施工</w:t>
      </w:r>
      <w:r>
        <w:rPr>
          <w:rFonts w:hint="eastAsia" w:asciiTheme="minorEastAsia" w:hAnsiTheme="minorEastAsia" w:eastAsiaTheme="minorEastAsia" w:cstheme="minorEastAsia"/>
          <w:bCs/>
          <w:sz w:val="21"/>
          <w:szCs w:val="21"/>
          <w:highlight w:val="none"/>
        </w:rPr>
        <w:t xml:space="preserve">地点：</w:t>
      </w:r>
      <w:r>
        <w:rPr>
          <w:rFonts w:hint="eastAsia" w:asciiTheme="minorEastAsia" w:hAnsiTheme="minorEastAsia" w:eastAsiaTheme="minorEastAsia" w:cstheme="minorEastAsia"/>
          <w:bCs/>
          <w:sz w:val="21"/>
          <w:szCs w:val="21"/>
          <w:highlight w:val="none"/>
          <w:lang w:val="en-US" w:eastAsia="zh-CN"/>
        </w:rPr>
        <w:t xml:space="preserve">学校指定地点</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7.</w:t>
      </w:r>
      <w:r>
        <w:rPr>
          <w:rFonts w:hint="eastAsia" w:asciiTheme="minorEastAsia" w:hAnsiTheme="minorEastAsia" w:eastAsiaTheme="minorEastAsia" w:cstheme="minorEastAsia"/>
          <w:color w:val="auto"/>
          <w:sz w:val="21"/>
          <w:szCs w:val="21"/>
          <w:highlight w:val="none"/>
        </w:rPr>
        <w:t xml:space="preserve">质保期限：</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年。</w:t>
      </w:r>
      <w:r>
        <w:rPr>
          <w:rFonts w:hint="eastAsia" w:asciiTheme="minorEastAsia" w:hAnsiTheme="minorEastAsia" w:eastAsiaTheme="minorEastAsia" w:cstheme="minorEastAsia"/>
          <w:color w:val="auto"/>
          <w:sz w:val="21"/>
          <w:szCs w:val="21"/>
          <w:highlight w:val="none"/>
        </w:rPr>
        <w:t xml:space="preserve">根据《建筑工程质量管理条例》及有关规定，工程质量保修期如下：</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基础设施工程、房屋建筑的地基基础工程和主体结构工程，为设计文件规定的该工程合理使用年限；</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屋面防水工程、有防水要求的卫生间、房间和外墙面的防渗漏，为5年；</w:t>
      </w:r>
      <w:r/>
    </w:p>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供热与供冷系统，为2个采暖期、供冷期</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电气管线、给排水管道、设备安装和装修工程，为2年</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其他项目的保修期限由甲方与乙方约定</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color w:val="auto"/>
          <w:sz w:val="21"/>
          <w:szCs w:val="21"/>
          <w:highlight w:val="none"/>
        </w:rPr>
        <w:t xml:space="preserve">以上质量保修期自竣工验收合格之日起算。</w:t>
      </w:r>
      <w:r/>
    </w:p>
    <w:p>
      <w:pPr>
        <w:pStyle w:val="1593"/>
        <w:numPr>
          <w:ilvl w:val="0"/>
          <w:numId w:val="0"/>
        </w:numPr>
        <w:ind w:left="425" w:hanging="425"/>
        <w:keepLines w:val="0"/>
        <w:keepNext w:val="0"/>
        <w:pageBreakBefore w:val="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eastAsia="zh-CN" w:bidi="ar-SA"/>
        </w:rPr>
        <w:t xml:space="preserve">8.</w:t>
      </w:r>
      <w:r>
        <w:rPr>
          <w:rFonts w:hint="eastAsia" w:asciiTheme="minorEastAsia" w:hAnsiTheme="minorEastAsia" w:eastAsiaTheme="minorEastAsia" w:cstheme="minorEastAsia"/>
          <w:color w:val="auto"/>
          <w:sz w:val="21"/>
          <w:szCs w:val="21"/>
          <w:highlight w:val="none"/>
        </w:rPr>
        <w:t xml:space="preserve">施工工期：</w:t>
      </w:r>
      <w:r>
        <w:rPr>
          <w:rFonts w:hint="eastAsia" w:asciiTheme="minorEastAsia" w:hAnsiTheme="minorEastAsia" w:eastAsiaTheme="minorEastAsia" w:cstheme="minorEastAsia"/>
          <w:color w:val="auto"/>
          <w:sz w:val="21"/>
          <w:szCs w:val="21"/>
          <w:highlight w:val="none"/>
          <w:lang w:val="en-US" w:eastAsia="zh-CN"/>
        </w:rPr>
        <w:t xml:space="preserve">60日历天（具体开工日期以采购人通知为准）</w:t>
      </w:r>
      <w:r/>
    </w:p>
    <w:p>
      <w:pPr>
        <w:numPr>
          <w:ilvl w:val="0"/>
          <w:numId w:val="0"/>
        </w:numPr>
        <w:ind w:left="425" w:hanging="425"/>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bidi="ar-SA"/>
        </w:rPr>
        <w:t xml:space="preserve">9.</w:t>
      </w:r>
      <w:r>
        <w:rPr>
          <w:rFonts w:hint="eastAsia" w:asciiTheme="minorEastAsia" w:hAnsiTheme="minorEastAsia" w:eastAsiaTheme="minorEastAsia" w:cstheme="minorEastAsia"/>
          <w:sz w:val="21"/>
          <w:szCs w:val="21"/>
          <w:highlight w:val="none"/>
        </w:rPr>
        <w:t xml:space="preserve">资金来源：财政资金</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采购项目清单及要求：具体工程量清单明细另附</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11.</w:t>
      </w:r>
      <w:r>
        <w:rPr>
          <w:rFonts w:hint="eastAsia" w:asciiTheme="minorEastAsia" w:hAnsiTheme="minorEastAsia" w:eastAsiaTheme="minorEastAsia" w:cstheme="minorEastAsia"/>
          <w:color w:val="auto"/>
          <w:sz w:val="21"/>
          <w:szCs w:val="21"/>
          <w:highlight w:val="none"/>
        </w:rPr>
        <w:t xml:space="preserve">质量要求：合格</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12.</w:t>
      </w:r>
      <w:r>
        <w:rPr>
          <w:rFonts w:hint="eastAsia" w:asciiTheme="minorEastAsia" w:hAnsiTheme="minorEastAsia" w:eastAsiaTheme="minorEastAsia" w:cstheme="minorEastAsia"/>
          <w:color w:val="auto"/>
          <w:sz w:val="21"/>
          <w:szCs w:val="21"/>
          <w:highlight w:val="none"/>
        </w:rPr>
        <w:t xml:space="preserve">工程质量要求：按相关工程施工质量验收规范合格标准</w:t>
      </w:r>
      <w:r/>
    </w:p>
    <w:p>
      <w:pPr>
        <w:numPr>
          <w:ilvl w:val="0"/>
          <w:numId w:val="0"/>
        </w:numPr>
        <w:ind w:left="425" w:hanging="425"/>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13.</w:t>
      </w:r>
      <w:r>
        <w:rPr>
          <w:rFonts w:hint="eastAsia" w:asciiTheme="minorEastAsia" w:hAnsiTheme="minorEastAsia" w:eastAsiaTheme="minorEastAsia" w:cstheme="minorEastAsia"/>
          <w:color w:val="auto"/>
          <w:sz w:val="21"/>
          <w:szCs w:val="21"/>
          <w:highlight w:val="none"/>
        </w:rPr>
        <w:t xml:space="preserve">项目承包方式：包工包料</w:t>
      </w:r>
      <w:r/>
    </w:p>
    <w:p>
      <w:pPr>
        <w:numPr>
          <w:ilvl w:val="0"/>
          <w:numId w:val="0"/>
        </w:numPr>
        <w:ind w:left="425" w:hanging="425"/>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14.</w:t>
      </w:r>
      <w:r>
        <w:rPr>
          <w:rFonts w:hint="eastAsia" w:asciiTheme="minorEastAsia" w:hAnsiTheme="minorEastAsia" w:eastAsiaTheme="minorEastAsia" w:cstheme="minorEastAsia"/>
          <w:color w:val="auto"/>
          <w:sz w:val="21"/>
          <w:szCs w:val="21"/>
          <w:highlight w:val="none"/>
        </w:rPr>
        <w:t xml:space="preserve">技术要求</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符合现行国家技术、施工及验收规范规程，对施工工艺的特殊要求，按国家有关规定</w:t>
      </w:r>
      <w:r/>
    </w:p>
    <w:p>
      <w:pPr>
        <w:numPr>
          <w:ilvl w:val="0"/>
          <w:numId w:val="0"/>
        </w:numPr>
        <w:ind w:left="425" w:hanging="425"/>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15.</w:t>
      </w:r>
      <w:r>
        <w:rPr>
          <w:rFonts w:hint="eastAsia" w:asciiTheme="minorEastAsia" w:hAnsiTheme="minorEastAsia" w:eastAsiaTheme="minorEastAsia" w:cstheme="minorEastAsia"/>
          <w:color w:val="auto"/>
          <w:sz w:val="21"/>
          <w:szCs w:val="21"/>
          <w:highlight w:val="none"/>
        </w:rPr>
        <w:t xml:space="preserve">工程规范以现行的或承担具体施工任务期间国家和行业新颁布施行的规范、规程为准</w:t>
      </w:r>
      <w:r/>
    </w:p>
    <w:p>
      <w:pPr>
        <w:numPr>
          <w:ilvl w:val="0"/>
          <w:numId w:val="0"/>
        </w:numPr>
        <w:ind w:left="425" w:hanging="425"/>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en-US" w:eastAsia="zh-CN" w:bidi="ar-SA"/>
        </w:rPr>
        <w:t xml:space="preserve">16.</w:t>
      </w:r>
      <w:r>
        <w:rPr>
          <w:rFonts w:hint="eastAsia" w:asciiTheme="minorEastAsia" w:hAnsiTheme="minorEastAsia" w:eastAsiaTheme="minorEastAsia" w:cstheme="minorEastAsia"/>
          <w:color w:val="auto"/>
          <w:sz w:val="21"/>
          <w:szCs w:val="21"/>
          <w:highlight w:val="none"/>
        </w:rPr>
        <w:t xml:space="preserve">验收标准：</w:t>
      </w:r>
      <w:r>
        <w:rPr>
          <w:rFonts w:hint="eastAsia" w:ascii="宋体" w:hAnsi="宋体" w:cs="宋体"/>
          <w:szCs w:val="21"/>
          <w:highlight w:val="none"/>
        </w:rPr>
        <w:t xml:space="preserve">满足采购需求</w:t>
      </w:r>
      <w:r>
        <w:rPr>
          <w:rFonts w:hint="eastAsia" w:ascii="宋体" w:hAnsi="宋体" w:cs="宋体"/>
          <w:szCs w:val="21"/>
          <w:highlight w:val="none"/>
          <w:lang w:val="en-US" w:eastAsia="zh-CN"/>
        </w:rPr>
        <w:t xml:space="preserve">及相关</w:t>
      </w:r>
      <w:r>
        <w:rPr>
          <w:rFonts w:hint="eastAsia" w:ascii="宋体" w:hAnsi="宋体" w:cs="宋体"/>
          <w:szCs w:val="21"/>
          <w:highlight w:val="none"/>
          <w:lang w:val="zh-CN"/>
        </w:rPr>
        <w:t xml:space="preserve">国家标准</w:t>
      </w:r>
      <w:r>
        <w:rPr>
          <w:rFonts w:hint="eastAsia" w:ascii="宋体" w:hAnsi="宋体" w:cs="宋体"/>
          <w:szCs w:val="21"/>
          <w:highlight w:val="none"/>
        </w:rPr>
        <w:t xml:space="preserve">要求</w:t>
      </w:r>
      <w:r>
        <w:rPr>
          <w:rFonts w:hint="eastAsia" w:asciiTheme="minorEastAsia" w:hAnsiTheme="minorEastAsia" w:eastAsiaTheme="minorEastAsia" w:cstheme="minorEastAsia"/>
          <w:color w:val="auto"/>
          <w:sz w:val="21"/>
          <w:szCs w:val="21"/>
          <w:highlight w:val="none"/>
        </w:rPr>
        <w:t xml:space="preserve">。</w:t>
      </w:r>
      <w:r/>
    </w:p>
    <w:p>
      <w:pPr>
        <w:keepLines w:val="0"/>
        <w:keepNext w:val="0"/>
        <w:pageBreakBefore w:val="0"/>
        <w:spacing w:line="360" w:lineRule="auto"/>
        <w:widowControl w:val="off"/>
        <w:rPr>
          <w:rFonts w:hint="default" w:eastAsiaTheme="minorEastAsia"/>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17.本项目不接受联合体参加。本项目不允许转包、分包</w:t>
      </w:r>
      <w:r/>
    </w:p>
    <w:p>
      <w:pPr>
        <w:jc w:val="left"/>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rPr>
        <w:t xml:space="preserve">二、申请人的资格要求</w:t>
      </w:r>
      <w:r/>
    </w:p>
    <w:p>
      <w:pPr>
        <w:ind w:firstLine="480"/>
        <w:jc w:val="left"/>
        <w:keepLines w:val="0"/>
        <w:keepNext w:val="0"/>
        <w:pageBreakBefore w:val="0"/>
        <w:spacing w:line="360" w:lineRule="auto"/>
        <w:widowControl w:val="off"/>
        <w:rPr>
          <w:rFonts w:ascii="宋体" w:hAnsi="宋体" w:cs="宋体"/>
          <w:b/>
          <w:bCs/>
          <w:szCs w:val="21"/>
          <w:highlight w:val="none"/>
        </w:rPr>
      </w:pPr>
      <w:r>
        <w:rPr>
          <w:rFonts w:ascii="宋体" w:hAnsi="宋体" w:cs="宋体"/>
          <w:b/>
          <w:bCs/>
          <w:szCs w:val="21"/>
          <w:highlight w:val="none"/>
        </w:rPr>
        <w:t xml:space="preserve">(</w:t>
      </w:r>
      <w:r>
        <w:rPr>
          <w:rFonts w:hint="eastAsia" w:ascii="宋体" w:hAnsi="宋体" w:cs="宋体"/>
          <w:b/>
          <w:bCs/>
          <w:szCs w:val="21"/>
          <w:highlight w:val="none"/>
        </w:rPr>
        <w:t xml:space="preserve">一)满足《中华人民共和国政府采购法》第二十二条规定：</w:t>
      </w:r>
      <w:r/>
    </w:p>
    <w:p>
      <w:pPr>
        <w:ind w:firstLine="480"/>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（1）具有独立承担民事责任的能力；</w:t>
      </w:r>
      <w:r/>
    </w:p>
    <w:p>
      <w:pPr>
        <w:ind w:firstLine="480"/>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80"/>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（3）具有履行合同所必需的设备和专业技术能力；</w:t>
      </w:r>
      <w:r/>
    </w:p>
    <w:p>
      <w:pPr>
        <w:ind w:firstLine="480"/>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（5）参加政府采购活动近三年内，在经营活动中没有重大违法记录；</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p>
    <w:p>
      <w:pPr>
        <w:ind w:firstLine="480"/>
        <w:jc w:val="left"/>
        <w:spacing w:line="360" w:lineRule="auto"/>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t xml:space="preserve">二）</w:t>
      </w:r>
      <w:r>
        <w:rPr>
          <w:rFonts w:hint="eastAsia" w:ascii="宋体" w:hAnsi="宋体" w:cs="宋体"/>
          <w:b/>
          <w:bCs/>
          <w:szCs w:val="21"/>
          <w:highlight w:val="none"/>
        </w:rPr>
        <w:t xml:space="preserve">落实政府采购政策需满足的资格要求：</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（1）根据苏财购[2022]16号规定，</w:t>
      </w:r>
      <w:r>
        <w:rPr>
          <w:rFonts w:hint="eastAsia" w:ascii="宋体" w:hAnsi="宋体" w:cs="宋体"/>
          <w:b/>
          <w:bCs/>
          <w:szCs w:val="21"/>
          <w:highlight w:val="none"/>
        </w:rPr>
        <w:t xml:space="preserve">本项目专门面向中小微企业采购</w:t>
      </w:r>
      <w:r>
        <w:rPr>
          <w:rFonts w:hint="eastAsia" w:ascii="宋体" w:hAnsi="宋体" w:cs="宋体"/>
          <w:szCs w:val="21"/>
          <w:highlight w:val="none"/>
        </w:rPr>
        <w:t xml:space="preserve">（残疾人福利性单位视同小型或微型企业，监狱企业视同小型或微型企业）；</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注：中小微企业划分详见工信部联企业〔2011〕300号通知中的《中小企业划型标准规定》；本项目所属行业为：</w:t>
      </w:r>
      <w:r>
        <w:rPr>
          <w:rFonts w:hint="eastAsia" w:ascii="宋体" w:hAnsi="宋体" w:cs="宋体"/>
          <w:b/>
          <w:bCs/>
          <w:szCs w:val="21"/>
          <w:highlight w:val="none"/>
        </w:rPr>
        <w:t xml:space="preserve">建筑业</w:t>
      </w:r>
      <w:r>
        <w:rPr>
          <w:rFonts w:hint="eastAsia" w:ascii="宋体" w:hAnsi="宋体" w:cs="宋体"/>
          <w:szCs w:val="21"/>
          <w:highlight w:val="none"/>
        </w:rPr>
        <w:t xml:space="preserve">。</w:t>
      </w:r>
      <w:r/>
    </w:p>
    <w:p>
      <w:pPr>
        <w:ind w:firstLine="480"/>
        <w:jc w:val="left"/>
        <w:spacing w:line="360" w:lineRule="auto"/>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t xml:space="preserve">三）</w:t>
      </w:r>
      <w:r>
        <w:rPr>
          <w:rFonts w:hint="eastAsia" w:ascii="宋体" w:hAnsi="宋体" w:cs="宋体"/>
          <w:b/>
          <w:bCs/>
          <w:szCs w:val="21"/>
          <w:highlight w:val="none"/>
        </w:rPr>
        <w:t xml:space="preserve">本项目的特定资格要求：</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（1）具有有效期内的安全生产许可证。</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（2）具有有效期内的建筑装修装饰工程专业承包贰级及以上资质。</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（3）拟选派项目经理资质等级：[建筑工程二级注册建造师](含)以上资质并具有项目经理安全生产考核合格证（B类）。</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项目经理必须满足下列条件之一：</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①项目负责人不得同时在两个或者两个以上单位受聘或者执业:A、不得同时在两个及以上单位签订劳动合同或交纳社会保险；B、将本人执（职）业资格证书不得同时注册在两个及以上单位。</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②项目负责人无在建工程。</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③项目负责人无行贿犯罪行为记录；或者有行贿犯罪行为记录，但自记录之日起已超过5年的。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拒绝下述供应商参加本次采购活动：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（2）凡为采购项目提供整体设计、规范编制或者项目管理、监理、检测等服务的供应商，不得再参加本项目的采购活动。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（3）对列入失信被执行人名单、重大税收违法案件当事人名单、政府采购严重违法失信行为记录名单以及其他有关部门、单位认定的不良信用记录的供应商，拒绝其参与政府采购活动。</w:t>
      </w:r>
      <w:r/>
    </w:p>
    <w:p>
      <w:pPr>
        <w:jc w:val="left"/>
        <w:spacing w:line="360" w:lineRule="auto"/>
        <w:rPr>
          <w:rFonts w:ascii="宋体" w:hAnsi="宋体" w:cs="宋体"/>
          <w:b/>
          <w:szCs w:val="21"/>
          <w:highlight w:val="none"/>
        </w:rPr>
      </w:pPr>
      <w:r>
        <w:rPr>
          <w:rFonts w:hint="eastAsia" w:ascii="宋体" w:hAnsi="宋体" w:cs="宋体"/>
          <w:b/>
          <w:szCs w:val="21"/>
          <w:highlight w:val="none"/>
        </w:rPr>
        <w:t xml:space="preserve">三、获取采购文件</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时间：自招标公告发布之日起至</w:t>
      </w:r>
      <w:r>
        <w:rPr>
          <w:rFonts w:hint="eastAsia" w:ascii="宋体" w:hAnsi="宋体" w:cs="宋体"/>
          <w:szCs w:val="21"/>
          <w:highlight w:val="none"/>
          <w:lang w:eastAsia="zh-CN"/>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年</w:t>
      </w:r>
      <w:r>
        <w:rPr>
          <w:rFonts w:hint="eastAsia" w:ascii="宋体" w:hAnsi="宋体" w:cs="宋体"/>
          <w:szCs w:val="21"/>
          <w:highlight w:val="none"/>
          <w:lang w:val="en-US" w:eastAsia="zh-CN"/>
        </w:rPr>
        <w:t xml:space="preserve">07</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09</w:t>
      </w:r>
      <w:r>
        <w:rPr>
          <w:rFonts w:hint="eastAsia" w:ascii="宋体" w:hAnsi="宋体" w:cs="宋体"/>
          <w:szCs w:val="21"/>
          <w:highlight w:val="none"/>
        </w:rPr>
        <w:t xml:space="preserve">日；</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jc w:val="left"/>
        <w:spacing w:line="360" w:lineRule="auto"/>
        <w:widowControl/>
        <w:rPr>
          <w:rFonts w:asciiTheme="minorEastAsia" w:hAnsiTheme="minorEastAsia" w:eastAsiaTheme="minorEastAsia" w:cstheme="minorEastAsia"/>
          <w:szCs w:val="21"/>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CA办理：“</w:t>
      </w:r>
      <w:r>
        <w:rPr>
          <w:rFonts w:hint="eastAsia" w:asciiTheme="minorEastAsia" w:hAnsiTheme="minorEastAsia" w:eastAsiaTheme="minorEastAsia" w:cstheme="minorEastAsia"/>
          <w:szCs w:val="21"/>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在系统操作过程中如有疑问，请按以下方式联系：</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注册咨询：18261002950；</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CA技术咨询电话：400-608-6099；</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签章使用问题：025-8363381</w:t>
      </w:r>
      <w:r>
        <w:rPr>
          <w:rFonts w:hint="eastAsia" w:ascii="宋体" w:hAnsi="宋体" w:cs="宋体"/>
          <w:szCs w:val="21"/>
          <w:highlight w:val="none"/>
          <w:lang w:eastAsia="zh-CN"/>
        </w:rPr>
        <w:t xml:space="preserve">1.</w:t>
      </w:r>
      <w:r>
        <w:rPr>
          <w:rFonts w:hint="eastAsia" w:ascii="宋体" w:hAnsi="宋体" w:cs="宋体"/>
          <w:szCs w:val="21"/>
          <w:highlight w:val="none"/>
        </w:rPr>
        <w:t xml:space="preserve">025-8363381</w:t>
      </w:r>
      <w:r>
        <w:rPr>
          <w:rFonts w:hint="eastAsia" w:ascii="宋体" w:hAnsi="宋体" w:cs="宋体"/>
          <w:szCs w:val="21"/>
          <w:highlight w:val="none"/>
          <w:lang w:eastAsia="zh-CN"/>
        </w:rPr>
        <w:t xml:space="preserve">2.</w:t>
      </w:r>
      <w:r>
        <w:rPr>
          <w:rFonts w:hint="eastAsia" w:ascii="宋体" w:hAnsi="宋体" w:cs="宋体"/>
          <w:szCs w:val="21"/>
          <w:highlight w:val="none"/>
        </w:rPr>
        <w:t xml:space="preserve">1538093202</w:t>
      </w:r>
      <w:r>
        <w:rPr>
          <w:rFonts w:hint="eastAsia" w:ascii="宋体" w:hAnsi="宋体" w:cs="宋体"/>
          <w:szCs w:val="21"/>
          <w:highlight w:val="none"/>
          <w:lang w:eastAsia="zh-CN"/>
        </w:rPr>
        <w:t xml:space="preserve">7.</w:t>
      </w:r>
      <w:r>
        <w:rPr>
          <w:rFonts w:hint="eastAsia" w:ascii="宋体" w:hAnsi="宋体" w:cs="宋体"/>
          <w:szCs w:val="21"/>
          <w:highlight w:val="none"/>
        </w:rPr>
        <w:t xml:space="preserve">15371015030；</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系统使用指导与咨询：联系电话：18261002950；QQ：304875536</w:t>
      </w:r>
      <w:r>
        <w:rPr>
          <w:rFonts w:hint="eastAsia" w:ascii="宋体" w:hAnsi="宋体" w:cs="宋体"/>
          <w:szCs w:val="21"/>
          <w:highlight w:val="none"/>
          <w:lang w:eastAsia="zh-CN"/>
        </w:rPr>
        <w:t xml:space="preserve">1.</w:t>
      </w:r>
      <w:r>
        <w:rPr>
          <w:rFonts w:hint="eastAsia" w:ascii="宋体" w:hAnsi="宋体" w:cs="宋体"/>
          <w:szCs w:val="21"/>
          <w:highlight w:val="none"/>
        </w:rPr>
        <w:t xml:space="preserve">1315179389、895706745。</w:t>
      </w:r>
      <w:r/>
    </w:p>
    <w:p>
      <w:pPr>
        <w:jc w:val="left"/>
        <w:spacing w:line="360" w:lineRule="auto"/>
        <w:rPr>
          <w:rFonts w:ascii="宋体" w:hAnsi="宋体" w:cs="宋体"/>
          <w:b/>
          <w:szCs w:val="21"/>
          <w:highlight w:val="none"/>
        </w:rPr>
      </w:pPr>
      <w:r>
        <w:rPr>
          <w:rFonts w:hint="eastAsia" w:ascii="宋体" w:hAnsi="宋体" w:cs="宋体"/>
          <w:b/>
          <w:szCs w:val="21"/>
          <w:highlight w:val="none"/>
        </w:rPr>
        <w:t xml:space="preserve">四、提交响应文件截止时间、磋商时间和地点（上传）</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截止时间：</w:t>
      </w:r>
      <w:r>
        <w:rPr>
          <w:rFonts w:hint="eastAsia" w:ascii="宋体" w:hAnsi="宋体" w:cs="宋体"/>
          <w:szCs w:val="21"/>
          <w:highlight w:val="none"/>
          <w:lang w:eastAsia="zh-CN"/>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年</w:t>
      </w:r>
      <w:r>
        <w:rPr>
          <w:rFonts w:hint="eastAsia" w:ascii="宋体" w:hAnsi="宋体" w:cs="宋体"/>
          <w:szCs w:val="21"/>
          <w:highlight w:val="none"/>
          <w:lang w:val="en-US" w:eastAsia="zh-CN"/>
        </w:rPr>
        <w:t xml:space="preserve">07月14日13</w:t>
      </w:r>
      <w:r>
        <w:rPr>
          <w:rFonts w:hint="eastAsia" w:ascii="宋体" w:hAnsi="宋体" w:cs="宋体"/>
          <w:szCs w:val="21"/>
          <w:highlight w:val="none"/>
        </w:rPr>
        <w:t xml:space="preserve">:30时</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地点：“苏采云”政府采购交易系统网上开标大厅（网址：http://jszfcg.jsczt.cn/），响应文件网上递交，不需要现场参加采购活动。</w:t>
      </w:r>
      <w:bookmarkStart w:id="11" w:name="_GoBack"/>
      <w:r/>
      <w:bookmarkEnd w:id="11"/>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jc w:val="left"/>
        <w:spacing w:line="360" w:lineRule="auto"/>
        <w:rPr>
          <w:rFonts w:ascii="宋体" w:hAnsi="宋体" w:cs="宋体"/>
          <w:b/>
          <w:bCs/>
          <w:szCs w:val="21"/>
          <w:highlight w:val="none"/>
        </w:rPr>
      </w:pPr>
      <w:r>
        <w:rPr>
          <w:rFonts w:hint="eastAsia" w:ascii="宋体" w:hAnsi="宋体" w:cs="宋体"/>
          <w:b/>
          <w:bCs/>
          <w:szCs w:val="21"/>
          <w:highlight w:val="none"/>
        </w:rPr>
        <w:t xml:space="preserve">五、公告期限</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自本公告发布之日起</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个工作日。</w:t>
      </w:r>
      <w:r/>
    </w:p>
    <w:p>
      <w:pPr>
        <w:jc w:val="left"/>
        <w:spacing w:line="360" w:lineRule="auto"/>
        <w:rPr>
          <w:rFonts w:ascii="宋体" w:hAnsi="宋体" w:cs="宋体"/>
          <w:szCs w:val="21"/>
          <w:highlight w:val="none"/>
        </w:rPr>
      </w:pPr>
      <w:r>
        <w:rPr>
          <w:rFonts w:hint="eastAsia" w:ascii="宋体" w:hAnsi="宋体" w:cs="宋体"/>
          <w:b/>
          <w:bCs/>
          <w:szCs w:val="21"/>
          <w:highlight w:val="none"/>
        </w:rPr>
        <w:t xml:space="preserve">六、其他补充事宜</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本公告同时在江苏政府采购网、苏州市政府采购网发布。</w:t>
      </w:r>
      <w:r/>
    </w:p>
    <w:p>
      <w:pPr>
        <w:ind w:firstLine="480"/>
        <w:jc w:val="left"/>
        <w:spacing w:line="360" w:lineRule="auto"/>
        <w:rPr>
          <w:rFonts w:hint="eastAsia" w:ascii="宋体" w:hAnsi="宋体" w:cs="宋体"/>
          <w:bCs/>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苏州市财政局政府采购监督电话：0512-68616651。</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jc w:val="left"/>
        <w:spacing w:line="360" w:lineRule="auto"/>
        <w:rPr>
          <w:rFonts w:ascii="宋体" w:hAnsi="宋体" w:cs="宋体"/>
          <w:b/>
          <w:szCs w:val="21"/>
          <w:highlight w:val="none"/>
        </w:rPr>
      </w:pPr>
      <w:r>
        <w:rPr>
          <w:rFonts w:hint="eastAsia" w:ascii="宋体" w:hAnsi="宋体" w:cs="宋体"/>
          <w:b/>
          <w:szCs w:val="21"/>
          <w:highlight w:val="none"/>
        </w:rPr>
        <w:t xml:space="preserve">七、凡对本次采购提出询问，请按以下方式联系。</w:t>
      </w:r>
      <w:r/>
    </w:p>
    <w:p>
      <w:pPr>
        <w:pStyle w:val="1206"/>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1.采购人信息</w:t>
      </w:r>
      <w:r/>
    </w:p>
    <w:p>
      <w:pPr>
        <w:ind w:firstLine="63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采购单位：</w:t>
      </w:r>
      <w:r>
        <w:rPr>
          <w:rFonts w:hint="eastAsia" w:ascii="宋体" w:hAnsi="宋体" w:cs="宋体"/>
          <w:szCs w:val="21"/>
          <w:highlight w:val="none"/>
          <w:lang w:eastAsia="zh-CN"/>
        </w:rPr>
        <w:t xml:space="preserve">苏州市景范中学校</w:t>
      </w:r>
      <w:r/>
    </w:p>
    <w:p>
      <w:pPr>
        <w:ind w:firstLine="630"/>
        <w:spacing w:line="360" w:lineRule="auto"/>
        <w:rPr>
          <w:rFonts w:hint="eastAsia" w:ascii="宋体" w:hAnsi="宋体" w:cs="宋体"/>
          <w:szCs w:val="21"/>
          <w:highlight w:val="none"/>
          <w:lang w:val="zh-CN"/>
        </w:rPr>
      </w:pPr>
      <w:r>
        <w:rPr>
          <w:rFonts w:hint="eastAsia" w:ascii="宋体" w:hAnsi="宋体" w:cs="宋体"/>
          <w:szCs w:val="21"/>
          <w:highlight w:val="none"/>
        </w:rPr>
        <w:t xml:space="preserve">联系地址：</w:t>
      </w:r>
      <w:r>
        <w:rPr>
          <w:rFonts w:hint="eastAsia" w:ascii="宋体" w:hAnsi="宋体" w:cs="宋体"/>
          <w:szCs w:val="21"/>
          <w:highlight w:val="none"/>
          <w:lang w:val="en-US" w:eastAsia="zh-CN"/>
        </w:rPr>
        <w:t xml:space="preserve">苏州市姑苏区范庄前32号</w:t>
      </w:r>
      <w:r/>
    </w:p>
    <w:p>
      <w:pPr>
        <w:ind w:firstLine="63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联系人：刘东</w:t>
      </w:r>
      <w:r>
        <w:rPr>
          <w:rFonts w:hint="eastAsia" w:ascii="宋体" w:hAnsi="宋体" w:cs="宋体"/>
          <w:szCs w:val="21"/>
          <w:highlight w:val="none"/>
          <w:lang w:val="en-US" w:eastAsia="zh-CN"/>
        </w:rPr>
        <w:t xml:space="preserve">洋</w:t>
      </w:r>
      <w:r/>
    </w:p>
    <w:p>
      <w:pPr>
        <w:ind w:firstLine="630"/>
        <w:spacing w:line="360" w:lineRule="auto"/>
        <w:rPr>
          <w:rFonts w:hint="default" w:ascii="宋体" w:hAnsi="宋体" w:cs="宋体"/>
          <w:szCs w:val="21"/>
          <w:highlight w:val="none"/>
          <w:lang w:val="en-US" w:eastAsia="zh-CN"/>
        </w:rPr>
      </w:pPr>
      <w:r>
        <w:rPr>
          <w:rFonts w:hint="eastAsia" w:ascii="宋体" w:hAnsi="宋体" w:cs="宋体"/>
          <w:szCs w:val="21"/>
          <w:highlight w:val="none"/>
        </w:rPr>
        <w:t xml:space="preserve">联系电话：</w:t>
      </w:r>
      <w:r>
        <w:rPr>
          <w:rFonts w:hint="eastAsia" w:ascii="宋体" w:hAnsi="宋体" w:cs="宋体"/>
          <w:szCs w:val="21"/>
          <w:highlight w:val="none"/>
          <w:lang w:val="en-US" w:eastAsia="zh-CN"/>
        </w:rPr>
        <w:t xml:space="preserve">0512-67701901</w:t>
      </w:r>
      <w:r/>
    </w:p>
    <w:p>
      <w:pPr>
        <w:pStyle w:val="1206"/>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2.代理机构信息</w:t>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名称：苏州市诚源招投标代理有限公司</w:t>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地址：苏州市金门路1072号苏州金门国际商业广场6楼C区(11/12号电梯直达）</w:t>
      </w:r>
      <w:r/>
    </w:p>
    <w:p>
      <w:pPr>
        <w:ind w:firstLine="63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联系人：金兰、浦沁</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杨莹</w:t>
      </w:r>
      <w:r/>
    </w:p>
    <w:p>
      <w:pPr>
        <w:ind w:firstLine="630"/>
        <w:spacing w:line="360" w:lineRule="auto"/>
        <w:rPr>
          <w:rFonts w:hint="eastAsia" w:eastAsia="宋体"/>
          <w:highlight w:val="none"/>
          <w:lang w:eastAsia="zh-CN"/>
        </w:rPr>
      </w:pPr>
      <w:r>
        <w:rPr>
          <w:rFonts w:hint="eastAsia" w:ascii="宋体" w:hAnsi="宋体" w:cs="宋体"/>
          <w:szCs w:val="21"/>
          <w:highlight w:val="none"/>
        </w:rPr>
        <w:t xml:space="preserve">电话：0512-69228578</w:t>
      </w:r>
      <w:r/>
    </w:p>
    <w:p>
      <w:pPr>
        <w:pStyle w:val="1206"/>
        <w:ind w:firstLine="480"/>
        <w:jc w:val="center"/>
        <w:spacing w:beforeAutospacing="0" w:afterAutospacing="0" w:line="360" w:lineRule="auto"/>
        <w:widowControl/>
        <w:rPr>
          <w:rStyle w:val="1216"/>
          <w:rFonts w:ascii="Calibri" w:hAnsi="Calibri"/>
          <w:szCs w:val="43"/>
          <w:highlight w:val="none"/>
        </w:rPr>
      </w:pPr>
      <w:r>
        <w:rPr>
          <w:rFonts w:ascii="宋体" w:hAnsi="宋体"/>
          <w:highlight w:val="none"/>
        </w:rPr>
        <w:br w:type="page" w:clear="all"/>
      </w:r>
      <w:r>
        <w:rPr>
          <w:rStyle w:val="1216"/>
          <w:rFonts w:hint="eastAsia" w:ascii="Calibri" w:hAnsi="Calibri"/>
          <w:bCs/>
          <w:sz w:val="36"/>
          <w:szCs w:val="43"/>
          <w:highlight w:val="none"/>
        </w:rPr>
        <w:t xml:space="preserve">第二章 磋商须知</w:t>
      </w:r>
      <w:r/>
    </w:p>
    <w:p>
      <w:pPr>
        <w:pStyle w:val="1137"/>
        <w:ind w:firstLine="562"/>
        <w:rPr>
          <w:rFonts w:ascii="宋体" w:hAnsi="宋体" w:cs="宋体"/>
          <w:sz w:val="21"/>
          <w:szCs w:val="21"/>
          <w:highlight w:val="none"/>
        </w:rPr>
      </w:pPr>
      <w:r>
        <w:rPr>
          <w:rFonts w:hint="eastAsia" w:ascii="宋体" w:hAnsi="宋体" w:cs="宋体"/>
          <w:sz w:val="21"/>
          <w:szCs w:val="21"/>
          <w:highlight w:val="none"/>
        </w:rPr>
        <w:t xml:space="preserve">一、响应文件的组成及要求</w:t>
      </w:r>
      <w:r/>
    </w:p>
    <w:p>
      <w:pPr>
        <w:pStyle w:val="1137"/>
        <w:ind w:firstLine="480"/>
        <w:rPr>
          <w:rFonts w:ascii="宋体" w:hAnsi="宋体" w:cs="宋体"/>
          <w:b w:val="0"/>
          <w:sz w:val="21"/>
          <w:szCs w:val="21"/>
          <w:highlight w:val="none"/>
        </w:rPr>
      </w:pPr>
      <w:r>
        <w:rPr>
          <w:rFonts w:hint="eastAsia" w:ascii="宋体" w:hAnsi="宋体" w:cs="宋体"/>
          <w:b w:val="0"/>
          <w:sz w:val="21"/>
          <w:szCs w:val="21"/>
          <w:highlight w:val="none"/>
        </w:rPr>
        <w:t xml:space="preserve">（一）文件组成（部分格式详见第五章）</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lang w:val="en-US" w:eastAsia="zh-CN" w:bidi="ar-SA"/>
        </w:rPr>
        <w:t xml:space="preserve">1.</w:t>
      </w:r>
      <w:r>
        <w:rPr>
          <w:rFonts w:hint="eastAsia" w:ascii="宋体" w:hAnsi="宋体" w:cs="宋体"/>
          <w:szCs w:val="21"/>
          <w:highlight w:val="none"/>
        </w:rPr>
        <w:t xml:space="preserve">磋商响应报价书</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lang w:val="en-US" w:eastAsia="zh-CN" w:bidi="ar-SA"/>
        </w:rPr>
        <w:t xml:space="preserve">2.</w:t>
      </w:r>
      <w:r>
        <w:rPr>
          <w:rFonts w:hint="eastAsia" w:ascii="宋体" w:hAnsi="宋体" w:cs="宋体"/>
          <w:szCs w:val="21"/>
          <w:highlight w:val="none"/>
        </w:rPr>
        <w:t xml:space="preserve">开标一览表（第一次报价）</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lang w:val="en-US" w:eastAsia="zh-CN" w:bidi="ar-SA"/>
        </w:rPr>
        <w:t xml:space="preserve">3.</w:t>
      </w:r>
      <w:r>
        <w:rPr>
          <w:rFonts w:hint="eastAsia" w:ascii="宋体" w:hAnsi="宋体" w:cs="宋体"/>
          <w:szCs w:val="21"/>
          <w:highlight w:val="none"/>
        </w:rPr>
        <w:t xml:space="preserve">工程量清单报价明细表；</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lang w:val="en-US" w:eastAsia="zh-CN" w:bidi="ar-SA"/>
        </w:rPr>
        <w:t xml:space="preserve">4.</w:t>
      </w:r>
      <w:r>
        <w:rPr>
          <w:rFonts w:hint="eastAsia" w:ascii="宋体" w:hAnsi="宋体" w:cs="宋体"/>
          <w:szCs w:val="21"/>
          <w:highlight w:val="none"/>
        </w:rPr>
        <w:t xml:space="preserve">磋商响应声明；</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lang w:val="en-US" w:eastAsia="zh-CN" w:bidi="ar-SA"/>
        </w:rPr>
        <w:t xml:space="preserve">5.</w:t>
      </w:r>
      <w:r>
        <w:rPr>
          <w:rFonts w:hint="eastAsia" w:ascii="宋体" w:hAnsi="宋体" w:cs="宋体"/>
          <w:szCs w:val="21"/>
          <w:highlight w:val="none"/>
        </w:rPr>
        <w:t xml:space="preserve">法定代表人身份证明；</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lang w:val="en-US" w:eastAsia="zh-CN" w:bidi="ar-SA"/>
        </w:rPr>
        <w:t xml:space="preserve">6.</w:t>
      </w:r>
      <w:r>
        <w:rPr>
          <w:rFonts w:hint="eastAsia" w:ascii="宋体" w:hAnsi="宋体" w:cs="宋体"/>
          <w:szCs w:val="21"/>
          <w:highlight w:val="none"/>
        </w:rPr>
        <w:t xml:space="preserve">法定代表人授权委托书及授权人身份证明（如有授权）</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lang w:val="en-US" w:eastAsia="zh-CN" w:bidi="ar-SA"/>
        </w:rPr>
        <w:t xml:space="preserve">7.</w:t>
      </w:r>
      <w:r>
        <w:rPr>
          <w:rFonts w:hint="eastAsia" w:ascii="宋体" w:hAnsi="宋体" w:cs="宋体"/>
          <w:szCs w:val="21"/>
          <w:highlight w:val="none"/>
        </w:rPr>
        <w:t xml:space="preserve">关于资格文件的声明函；</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lang w:val="en-US" w:eastAsia="zh-CN" w:bidi="ar-SA"/>
        </w:rPr>
        <w:t xml:space="preserve">8.</w:t>
      </w:r>
      <w:r>
        <w:rPr>
          <w:rFonts w:hint="eastAsia" w:ascii="宋体" w:hAnsi="宋体" w:cs="宋体"/>
          <w:szCs w:val="21"/>
          <w:highlight w:val="none"/>
        </w:rPr>
        <w:t xml:space="preserve">供应商基本情况表；</w:t>
      </w:r>
      <w:r/>
    </w:p>
    <w:p>
      <w:pPr>
        <w:numPr>
          <w:ilvl w:val="0"/>
          <w:numId w:val="0"/>
        </w:numPr>
        <w:ind w:left="0" w:firstLine="420"/>
        <w:spacing w:line="360" w:lineRule="auto"/>
        <w:tabs>
          <w:tab w:val="left" w:pos="0" w:leader="none"/>
        </w:tabs>
        <w:rPr>
          <w:rFonts w:ascii="宋体" w:hAnsi="宋体" w:cs="宋体"/>
          <w:szCs w:val="21"/>
          <w:highlight w:val="none"/>
        </w:rPr>
      </w:pPr>
      <w:r>
        <w:rPr>
          <w:rFonts w:hint="default" w:ascii="宋体" w:hAnsi="宋体" w:eastAsia="宋体" w:cs="宋体"/>
          <w:sz w:val="21"/>
          <w:szCs w:val="21"/>
          <w:lang w:val="en-US" w:eastAsia="zh-CN" w:bidi="ar-SA"/>
        </w:rPr>
        <w:t xml:space="preserve">9</w:t>
      </w:r>
      <w:r>
        <w:rPr>
          <w:rFonts w:hint="eastAsia" w:ascii="宋体" w:hAnsi="宋体" w:cs="宋体"/>
          <w:szCs w:val="21"/>
          <w:highlight w:val="none"/>
        </w:rPr>
        <w:t xml:space="preserve">项目组织人员名单</w:t>
      </w:r>
      <w:r/>
    </w:p>
    <w:p>
      <w:pPr>
        <w:numPr>
          <w:ilvl w:val="0"/>
          <w:numId w:val="0"/>
        </w:numPr>
        <w:ind w:left="0" w:firstLine="420"/>
        <w:spacing w:line="360" w:lineRule="auto"/>
        <w:rPr>
          <w:rFonts w:ascii="宋体" w:hAnsi="宋体" w:cs="宋体"/>
          <w:szCs w:val="21"/>
          <w:highlight w:val="none"/>
        </w:rPr>
      </w:pPr>
      <w:r>
        <w:rPr>
          <w:rFonts w:hint="eastAsia" w:ascii="宋体" w:hAnsi="宋体" w:cs="宋体"/>
          <w:sz w:val="21"/>
          <w:szCs w:val="21"/>
          <w:lang w:val="en-US" w:eastAsia="zh-CN" w:bidi="ar-SA"/>
        </w:rPr>
        <w:t xml:space="preserve">10.</w:t>
      </w:r>
      <w:r>
        <w:rPr>
          <w:rFonts w:hint="eastAsia" w:ascii="宋体" w:hAnsi="宋体" w:cs="宋体"/>
          <w:szCs w:val="21"/>
          <w:highlight w:val="none"/>
        </w:rPr>
        <w:t xml:space="preserve">供应商参加政府采购活动应当具备的资格条件证明资料（资格审查资料）：</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（1）具有独立承担民事责任的能力；</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（3）具有履行合同所必需的设备和专业技术能力（格式自拟）；</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（5）参加政府采购活动近三年内，在经营活动中没有重大违法记录（格式自拟）；</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p>
    <w:p>
      <w:pPr>
        <w:numPr>
          <w:ilvl w:val="0"/>
          <w:numId w:val="0"/>
        </w:numPr>
        <w:ind w:left="0" w:firstLine="420"/>
        <w:jc w:val="left"/>
        <w:spacing w:line="360" w:lineRule="auto"/>
        <w:rPr>
          <w:rFonts w:hint="eastAsia" w:ascii="宋体" w:hAnsi="宋体" w:cs="宋体"/>
          <w:b/>
          <w:bCs/>
          <w:szCs w:val="21"/>
          <w:highlight w:val="none"/>
        </w:rPr>
      </w:pPr>
      <w:r>
        <w:rPr>
          <w:rFonts w:hint="eastAsia" w:ascii="宋体" w:hAnsi="宋体" w:cs="宋体"/>
          <w:b/>
          <w:bCs/>
          <w:sz w:val="21"/>
          <w:szCs w:val="21"/>
          <w:lang w:val="en-US" w:eastAsia="zh-CN" w:bidi="ar-SA"/>
        </w:rPr>
        <w:t xml:space="preserve">11.</w:t>
      </w:r>
      <w:r>
        <w:rPr>
          <w:rFonts w:hint="eastAsia" w:ascii="宋体" w:hAnsi="宋体" w:cs="宋体"/>
          <w:b/>
          <w:bCs/>
          <w:szCs w:val="21"/>
          <w:highlight w:val="none"/>
        </w:rPr>
        <w:t xml:space="preserve">本项目的特定资格要求：</w:t>
      </w:r>
      <w:r/>
    </w:p>
    <w:p>
      <w:pPr>
        <w:ind w:firstLine="48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w:t>
      </w:r>
      <w:r>
        <w:rPr>
          <w:rFonts w:hint="eastAsia" w:ascii="宋体" w:hAnsi="宋体" w:cs="宋体"/>
          <w:bCs/>
          <w:szCs w:val="21"/>
          <w:highlight w:val="none"/>
          <w:lang w:eastAsia="zh-CN"/>
        </w:rPr>
        <w:t xml:space="preserve">具有有效期内的安全生产许可证；</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（2）具有有效期内的建筑装修装饰工程专业承包贰级及以上资质；</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（3）拟选派项目经理资质等级：[建筑工程二级注册建造师](含)以上资质并具有项目经理安全生产考核合格证（B类）。</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项目经理必须满足下列条件之一：</w:t>
      </w:r>
      <w:r/>
    </w:p>
    <w:p>
      <w:pPr>
        <w:ind w:firstLine="48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①项目负责人不得同时在两个或者两个以上单位受聘或者执业:A、不得同时在两个及以上单位签订劳动合同或交纳社会保险；B、将本人执（职）业资格证书不得同时注册在两个及以上单位</w:t>
      </w:r>
      <w:r>
        <w:rPr>
          <w:rFonts w:hint="eastAsia" w:ascii="宋体" w:hAnsi="宋体" w:cs="宋体"/>
          <w:szCs w:val="21"/>
          <w:highlight w:val="none"/>
          <w:lang w:eastAsia="zh-CN"/>
        </w:rPr>
        <w:t xml:space="preserve">；</w:t>
      </w:r>
      <w:r/>
    </w:p>
    <w:p>
      <w:pPr>
        <w:ind w:firstLine="48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②项目负责人无在建工程</w:t>
      </w:r>
      <w:r>
        <w:rPr>
          <w:rFonts w:hint="eastAsia" w:ascii="宋体" w:hAnsi="宋体" w:cs="宋体"/>
          <w:szCs w:val="21"/>
          <w:highlight w:val="none"/>
          <w:lang w:eastAsia="zh-CN"/>
        </w:rPr>
        <w:t xml:space="preserve">；</w:t>
      </w:r>
      <w:r/>
    </w:p>
    <w:p>
      <w:pPr>
        <w:ind w:firstLine="48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③项目负责人无行贿犯罪行为记录；或者有行贿犯罪行为记录，但自记录之日起已超过5年的</w:t>
      </w:r>
      <w:r>
        <w:rPr>
          <w:rFonts w:hint="eastAsia" w:ascii="宋体" w:hAnsi="宋体" w:cs="宋体"/>
          <w:szCs w:val="21"/>
          <w:highlight w:val="none"/>
          <w:lang w:eastAsia="zh-CN"/>
        </w:rPr>
        <w:t xml:space="preserve">；</w:t>
      </w:r>
      <w:r/>
    </w:p>
    <w:p>
      <w:pPr>
        <w:ind w:firstLine="480"/>
        <w:spacing w:line="360" w:lineRule="auto"/>
        <w:rPr>
          <w:rFonts w:hint="eastAsia" w:ascii="宋体" w:hAnsi="宋体" w:eastAsia="宋体" w:cs="宋体"/>
          <w:b w:val="0"/>
          <w:bCs/>
          <w:szCs w:val="21"/>
          <w:highlight w:val="none"/>
          <w:lang w:eastAsia="zh-CN"/>
        </w:rPr>
      </w:pPr>
      <w:r>
        <w:rPr>
          <w:rFonts w:hint="default" w:ascii="宋体" w:hAnsi="宋体" w:cs="宋体"/>
          <w:szCs w:val="21"/>
          <w:highlight w:val="none"/>
        </w:rPr>
        <w:t xml:space="preserve">④</w:t>
      </w:r>
      <w:r>
        <w:rPr>
          <w:rFonts w:hint="eastAsia" w:ascii="宋体" w:hAnsi="宋体" w:cs="宋体"/>
          <w:b w:val="0"/>
          <w:bCs/>
          <w:szCs w:val="21"/>
          <w:highlight w:val="none"/>
        </w:rPr>
        <w:t xml:space="preserve">项目负责人承诺书</w:t>
      </w:r>
      <w:r>
        <w:rPr>
          <w:rFonts w:hint="eastAsia" w:ascii="宋体" w:hAnsi="宋体" w:cs="宋体"/>
          <w:b w:val="0"/>
          <w:bCs/>
          <w:szCs w:val="21"/>
          <w:highlight w:val="none"/>
          <w:lang w:eastAsia="zh-CN"/>
        </w:rPr>
        <w:t xml:space="preserve">。</w:t>
      </w:r>
      <w:r/>
    </w:p>
    <w:p>
      <w:pPr>
        <w:pStyle w:val="956"/>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lang w:val="en-US" w:eastAsia="zh-CN" w:bidi="ar-SA"/>
        </w:rPr>
        <w:t xml:space="preserve">12.</w:t>
      </w:r>
      <w:r>
        <w:rPr>
          <w:rFonts w:hint="eastAsia" w:ascii="宋体" w:hAnsi="宋体" w:cs="宋体"/>
          <w:sz w:val="21"/>
          <w:szCs w:val="21"/>
          <w:highlight w:val="none"/>
        </w:rPr>
        <w:t xml:space="preserve">供应商参加本次采购活动应当具备的符合性条件证明资料（符合性审查资料）</w:t>
      </w:r>
      <w:r/>
    </w:p>
    <w:p>
      <w:pPr>
        <w:pStyle w:val="956"/>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lang w:val="en-US" w:eastAsia="zh-CN" w:bidi="ar-SA"/>
        </w:rPr>
        <w:t xml:space="preserve">13.</w:t>
      </w:r>
      <w:r>
        <w:rPr>
          <w:rFonts w:hint="eastAsia" w:ascii="宋体" w:hAnsi="宋体" w:cs="宋体"/>
          <w:sz w:val="21"/>
          <w:szCs w:val="21"/>
          <w:highlight w:val="none"/>
        </w:rPr>
        <w:t xml:space="preserve">施工组织设计方案等</w:t>
      </w:r>
      <w:r/>
    </w:p>
    <w:p>
      <w:pPr>
        <w:pStyle w:val="956"/>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lang w:val="en-US" w:eastAsia="zh-CN" w:bidi="ar-SA"/>
        </w:rPr>
        <w:t xml:space="preserve">14.</w:t>
      </w:r>
      <w:r>
        <w:rPr>
          <w:rFonts w:hint="eastAsia" w:ascii="宋体" w:hAnsi="宋体" w:cs="宋体"/>
          <w:sz w:val="21"/>
          <w:szCs w:val="21"/>
          <w:highlight w:val="none"/>
        </w:rPr>
        <w:t xml:space="preserve">供应商与其他单位存在控股、管理关系情况表</w:t>
      </w:r>
      <w:r/>
    </w:p>
    <w:p>
      <w:pPr>
        <w:pStyle w:val="956"/>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lang w:val="en-US" w:eastAsia="zh-CN" w:bidi="ar-SA"/>
        </w:rPr>
        <w:t xml:space="preserve">15.</w:t>
      </w:r>
      <w:r>
        <w:rPr>
          <w:rFonts w:hint="eastAsia" w:ascii="宋体" w:hAnsi="宋体" w:cs="宋体"/>
          <w:sz w:val="21"/>
          <w:szCs w:val="21"/>
          <w:highlight w:val="none"/>
        </w:rPr>
        <w:t xml:space="preserve">中小企业声明函或监狱企业或残疾人福利性单位声明函</w:t>
      </w:r>
      <w:r/>
    </w:p>
    <w:p>
      <w:pPr>
        <w:pStyle w:val="956"/>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lang w:val="en-US" w:eastAsia="zh-CN" w:bidi="ar-SA"/>
        </w:rPr>
        <w:t xml:space="preserve">16.</w:t>
      </w:r>
      <w:r>
        <w:rPr>
          <w:rFonts w:hint="eastAsia" w:ascii="宋体" w:hAnsi="宋体" w:cs="宋体"/>
          <w:sz w:val="21"/>
          <w:szCs w:val="21"/>
          <w:highlight w:val="none"/>
        </w:rPr>
        <w:t xml:space="preserve">节能、环境标志产品认证证书（若有）</w:t>
      </w:r>
      <w:r/>
    </w:p>
    <w:p>
      <w:pPr>
        <w:pStyle w:val="956"/>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lang w:val="en-US" w:eastAsia="zh-CN" w:bidi="ar-SA"/>
        </w:rPr>
        <w:t xml:space="preserve">17.</w:t>
      </w:r>
      <w:r>
        <w:rPr>
          <w:rFonts w:hint="eastAsia" w:ascii="宋体" w:hAnsi="宋体" w:cs="宋体"/>
          <w:sz w:val="21"/>
          <w:szCs w:val="21"/>
          <w:highlight w:val="none"/>
        </w:rPr>
        <w:t xml:space="preserve">与本次磋商有关的其他资料</w:t>
      </w:r>
      <w:r/>
    </w:p>
    <w:p>
      <w:pPr>
        <w:ind w:firstLine="482"/>
        <w:spacing w:line="360" w:lineRule="auto"/>
        <w:rPr>
          <w:rFonts w:ascii="宋体" w:hAnsi="宋体" w:cs="宋体"/>
          <w:b/>
          <w:szCs w:val="21"/>
          <w:highlight w:val="none"/>
        </w:rPr>
      </w:pPr>
      <w:r>
        <w:rPr>
          <w:rFonts w:hint="eastAsia" w:ascii="宋体" w:hAnsi="宋体" w:cs="宋体"/>
          <w:b/>
          <w:szCs w:val="21"/>
          <w:highlight w:val="none"/>
        </w:rPr>
        <w:t xml:space="preserve">注：</w:t>
      </w:r>
      <w:r>
        <w:rPr>
          <w:rFonts w:hint="eastAsia" w:ascii="宋体" w:hAnsi="宋体" w:cs="宋体"/>
          <w:b/>
          <w:szCs w:val="21"/>
          <w:highlight w:val="none"/>
          <w:lang w:eastAsia="zh-CN"/>
        </w:rPr>
        <w:t xml:space="preserve">1.</w:t>
      </w:r>
      <w:r>
        <w:rPr>
          <w:rFonts w:hint="eastAsia" w:ascii="宋体" w:hAnsi="宋体" w:cs="宋体"/>
          <w:b/>
          <w:szCs w:val="21"/>
          <w:highlight w:val="none"/>
        </w:rPr>
        <w:t xml:space="preserve">响应单位所提交的其它资料文件的完整与否，将直接影响对响应单位是否实质性响应采购文件要求的评判或评分。</w:t>
      </w:r>
      <w:r/>
    </w:p>
    <w:p>
      <w:pPr>
        <w:ind w:firstLine="482"/>
        <w:spacing w:line="360" w:lineRule="auto"/>
        <w:rPr>
          <w:rFonts w:ascii="宋体" w:hAnsi="宋体" w:cs="宋体"/>
          <w:b/>
          <w:szCs w:val="21"/>
          <w:highlight w:val="none"/>
        </w:rPr>
      </w:pPr>
      <w:r>
        <w:rPr>
          <w:rFonts w:hint="eastAsia" w:ascii="宋体" w:hAnsi="宋体" w:cs="宋体"/>
          <w:b/>
          <w:szCs w:val="21"/>
          <w:highlight w:val="none"/>
          <w:lang w:eastAsia="zh-CN"/>
        </w:rPr>
        <w:t xml:space="preserve">2.</w:t>
      </w:r>
      <w:r>
        <w:rPr>
          <w:rFonts w:hint="eastAsia" w:ascii="宋体" w:hAnsi="宋体" w:cs="宋体"/>
          <w:b/>
          <w:szCs w:val="21"/>
          <w:highlight w:val="none"/>
        </w:rPr>
        <w:t xml:space="preserve">响应单位应保证上传的投标（响应）文件完整、清晰可辨认，若因上传资料过小或模糊不清等无法辨认的都视为该资料未提供；</w:t>
      </w:r>
      <w:r/>
    </w:p>
    <w:p>
      <w:pPr>
        <w:ind w:firstLine="482"/>
        <w:spacing w:line="360" w:lineRule="auto"/>
        <w:rPr>
          <w:highlight w:val="none"/>
        </w:rPr>
      </w:pPr>
      <w:r>
        <w:rPr>
          <w:rFonts w:hint="eastAsia" w:ascii="宋体" w:hAnsi="宋体" w:cs="宋体"/>
          <w:b/>
          <w:szCs w:val="21"/>
          <w:highlight w:val="none"/>
          <w:lang w:eastAsia="zh-CN"/>
        </w:rPr>
        <w:t xml:space="preserve">3.</w:t>
      </w:r>
      <w:r>
        <w:rPr>
          <w:rFonts w:hint="eastAsia" w:ascii="宋体" w:hAnsi="宋体" w:cs="宋体"/>
          <w:b/>
          <w:szCs w:val="21"/>
          <w:highlight w:val="none"/>
        </w:rPr>
        <w:t xml:space="preserve">响应单位必须保证全部响应资料的真实性，如有虚假或对采购文件所要求说明的情况故意隐瞒或虚报，视为未实质性响应采购文件，响应无效。</w:t>
      </w:r>
      <w:r/>
    </w:p>
    <w:p>
      <w:pPr>
        <w:pStyle w:val="956"/>
        <w:ind w:firstLine="0"/>
        <w:spacing w:line="360" w:lineRule="auto"/>
        <w:rPr>
          <w:rFonts w:ascii="宋体" w:hAnsi="宋体" w:cs="宋体"/>
          <w:b/>
          <w:bCs/>
          <w:sz w:val="21"/>
          <w:szCs w:val="21"/>
          <w:highlight w:val="none"/>
          <w:lang w:val="zh-CN"/>
        </w:rPr>
      </w:pPr>
      <w:r>
        <w:rPr>
          <w:rFonts w:hint="eastAsia" w:ascii="宋体" w:hAnsi="宋体" w:cs="宋体"/>
          <w:b/>
          <w:bCs/>
          <w:sz w:val="21"/>
          <w:szCs w:val="21"/>
          <w:highlight w:val="none"/>
        </w:rPr>
        <w:t xml:space="preserve">（二）项目实施基准要求</w:t>
      </w:r>
      <w:r/>
    </w:p>
    <w:p>
      <w:pPr>
        <w:pStyle w:val="956"/>
        <w:ind w:firstLine="42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eastAsia="zh-CN"/>
        </w:rPr>
        <w:t xml:space="preserve">1.</w:t>
      </w:r>
      <w:r>
        <w:rPr>
          <w:rFonts w:hint="eastAsia" w:asciiTheme="minorEastAsia" w:hAnsiTheme="minorEastAsia" w:eastAsiaTheme="minorEastAsia" w:cstheme="minorEastAsia"/>
          <w:sz w:val="21"/>
          <w:szCs w:val="21"/>
          <w:highlight w:val="none"/>
        </w:rPr>
        <w:t xml:space="preserve">工程概况</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6号楼解危加固项目，项目地址姑苏区范庄前32号，建筑面积约296平方米。</w:t>
      </w:r>
      <w:r/>
    </w:p>
    <w:p>
      <w:pPr>
        <w:pStyle w:val="1593"/>
        <w:numPr>
          <w:ilvl w:val="0"/>
          <w:numId w:val="0"/>
        </w:numPr>
        <w:ind w:firstLine="420"/>
        <w:keepLines w:val="0"/>
        <w:keepNext w:val="0"/>
        <w:pageBreakBefore w:val="0"/>
        <w:spacing w:line="360" w:lineRule="auto"/>
        <w:widowControl w:val="off"/>
        <w:rPr>
          <w:rFonts w:ascii="宋体" w:hAnsi="宋体" w:cs="仿宋_GB2312"/>
          <w:bCs/>
          <w:szCs w:val="21"/>
          <w:highlight w:val="none"/>
        </w:rPr>
      </w:pPr>
      <w:r>
        <w:rPr>
          <w:rFonts w:hint="eastAsia" w:ascii="宋体" w:hAnsi="宋体" w:cs="宋体"/>
          <w:szCs w:val="21"/>
          <w:highlight w:val="none"/>
          <w:lang w:eastAsia="zh-CN"/>
        </w:rPr>
        <w:t xml:space="preserve">2.</w:t>
      </w:r>
      <w:r>
        <w:rPr>
          <w:rFonts w:hint="eastAsia" w:ascii="宋体" w:hAnsi="宋体" w:cs="仿宋_GB2312"/>
          <w:bCs/>
          <w:szCs w:val="21"/>
          <w:highlight w:val="none"/>
        </w:rPr>
        <w:t xml:space="preserve">项目地点：</w:t>
      </w:r>
      <w:r>
        <w:rPr>
          <w:rFonts w:hint="eastAsia" w:ascii="宋体" w:hAnsi="宋体" w:cs="宋体"/>
          <w:bCs/>
          <w:szCs w:val="21"/>
          <w:highlight w:val="none"/>
          <w:lang w:eastAsia="zh-CN"/>
        </w:rPr>
        <w:t xml:space="preserve">苏州市景范中学校</w:t>
      </w:r>
      <w:r/>
    </w:p>
    <w:p>
      <w:pPr>
        <w:numPr>
          <w:ilvl w:val="0"/>
          <w:numId w:val="0"/>
        </w:num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质保期限：</w:t>
      </w:r>
      <w:r>
        <w:rPr>
          <w:rFonts w:hint="eastAsia" w:ascii="宋体" w:hAnsi="宋体" w:cs="宋体"/>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年。</w:t>
      </w:r>
      <w:r>
        <w:rPr>
          <w:rFonts w:hint="eastAsia" w:asciiTheme="minorEastAsia" w:hAnsiTheme="minorEastAsia" w:eastAsiaTheme="minorEastAsia" w:cstheme="minorEastAsia"/>
          <w:color w:val="auto"/>
          <w:sz w:val="21"/>
          <w:szCs w:val="21"/>
          <w:highlight w:val="none"/>
        </w:rPr>
        <w:t xml:space="preserve">根据《建筑工程质量管理条例》及有关规定，工程质量保修期如下：</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基础设施工程、房屋建筑的地基基础工程和主体结构工程，为设计文件规定的该工程合理使用年限；</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屋面防水工程、有防水要求的卫生间、房间和外墙面的防渗漏，为 5 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供热与供冷系统，为2个采暖期、供冷期。</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电气管线、给排水管道、设备安装和装修工程，为 2 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其他项目的保修期限由甲方与乙方约定。</w:t>
      </w:r>
      <w:r/>
    </w:p>
    <w:p>
      <w:pPr>
        <w:ind w:firstLine="420"/>
        <w:spacing w:line="360" w:lineRule="auto"/>
        <w:rPr>
          <w:rFonts w:ascii="宋体" w:hAnsi="宋体" w:cs="宋体"/>
          <w:szCs w:val="21"/>
          <w:highlight w:val="none"/>
        </w:rPr>
      </w:pPr>
      <w:r>
        <w:rPr>
          <w:rFonts w:hint="eastAsia" w:asciiTheme="minorEastAsia" w:hAnsiTheme="minorEastAsia" w:eastAsiaTheme="minorEastAsia" w:cstheme="minorEastAsia"/>
          <w:color w:val="auto"/>
          <w:sz w:val="21"/>
          <w:szCs w:val="21"/>
          <w:highlight w:val="none"/>
        </w:rPr>
        <w:t xml:space="preserve">以上质量保修期自竣工验收合格之日起算。</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施工工期：</w:t>
      </w:r>
      <w:r>
        <w:rPr>
          <w:rFonts w:hint="eastAsia" w:ascii="宋体" w:hAnsi="宋体" w:cs="宋体"/>
          <w:szCs w:val="21"/>
          <w:highlight w:val="none"/>
          <w:lang w:val="en-US" w:eastAsia="zh-CN"/>
        </w:rPr>
        <w:t xml:space="preserve">60日历天（具体开工日期以采购人通知为准）</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资金来源：财政资金</w:t>
      </w:r>
      <w:r/>
    </w:p>
    <w:p>
      <w:pPr>
        <w:ind w:firstLine="420"/>
        <w:spacing w:line="360" w:lineRule="auto"/>
        <w:rPr>
          <w:rFonts w:ascii="宋体" w:hAnsi="宋体" w:cs="宋体"/>
          <w:color w:val="ff0000"/>
          <w:szCs w:val="21"/>
          <w:highlight w:val="yellow"/>
        </w:rPr>
      </w:pPr>
      <w:r>
        <w:rPr>
          <w:rFonts w:hint="eastAsia" w:ascii="宋体" w:hAnsi="宋体" w:cs="宋体"/>
          <w:color w:val="auto"/>
          <w:szCs w:val="21"/>
          <w:highlight w:val="yellow"/>
          <w:lang w:eastAsia="zh-CN"/>
        </w:rPr>
        <w:t xml:space="preserve">6.</w:t>
      </w:r>
      <w:r>
        <w:rPr>
          <w:rFonts w:hint="eastAsia" w:ascii="宋体" w:hAnsi="宋体" w:cs="宋体"/>
          <w:color w:val="auto"/>
          <w:szCs w:val="21"/>
          <w:highlight w:val="yellow"/>
        </w:rPr>
        <w:t xml:space="preserve">采购项目清单及要求：具体工程量清单明细如下：</w:t>
      </w:r>
      <w:r>
        <w:rPr>
          <w:rFonts w:ascii="宋体" w:hAnsi="宋体" w:cs="宋体"/>
          <w:color w:val="ff0000"/>
          <w:szCs w:val="21"/>
          <w:highlight w:val="yellow"/>
        </w:rPr>
        <w:t xml:space="preserve"> </w:t>
      </w:r>
      <w:r/>
    </w:p>
    <w:p>
      <w:pPr>
        <w:pStyle w:val="963"/>
        <w:rPr>
          <w:rFonts w:hint="eastAsia" w:eastAsia="宋体"/>
          <w:lang w:eastAsia="zh-CN"/>
        </w:rPr>
      </w:pPr>
      <w:r>
        <w:rPr>
          <w:rFonts w:hint="eastAsia" w:eastAsia="宋体"/>
          <w:lang w:eastAsia="zh-CN"/>
        </w:rPr>
      </w:r>
      <w:r/>
    </w:p>
    <w:p>
      <w:pPr>
        <w:pStyle w:val="963"/>
        <w:rPr>
          <w:rFonts w:hint="eastAsia" w:eastAsia="宋体"/>
          <w:lang w:eastAsia="zh-CN"/>
        </w:rPr>
      </w:pPr>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1" o:title=""/>
          </v:shape>
          <o:OLEObject DrawAspect="Icon" r:id="rId22" ObjectID="_1525046" ProgID="Excel.Sheet.12" ShapeID="_x0000_i6" Type="Embed"/>
        </w:objec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质量要求：合格</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工程质量要求：按相关工程施工质量验收规范合格标准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项目承包方式：包工包料</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10.</w:t>
      </w:r>
      <w:r>
        <w:rPr>
          <w:rFonts w:hint="eastAsia" w:ascii="宋体" w:hAnsi="宋体" w:cs="宋体"/>
          <w:szCs w:val="21"/>
          <w:highlight w:val="none"/>
        </w:rPr>
        <w:t xml:space="preserve">技术要求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（1）符合现行国家技术、施工及验收规范规程，对施工工艺的特殊要求，按国家有关规定</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（2）工程量清单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1.</w:t>
      </w:r>
      <w:r>
        <w:rPr>
          <w:rFonts w:hint="eastAsia" w:ascii="宋体" w:hAnsi="宋体" w:cs="宋体"/>
          <w:szCs w:val="21"/>
          <w:highlight w:val="none"/>
        </w:rPr>
        <w:t xml:space="preserve">工程规范以现行的或承担具体施工任务期间国家和行业新颁布施行的规范、规程为准。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2.</w:t>
      </w:r>
      <w:r>
        <w:rPr>
          <w:rFonts w:hint="eastAsia" w:ascii="宋体" w:hAnsi="宋体" w:cs="宋体"/>
          <w:szCs w:val="21"/>
          <w:highlight w:val="none"/>
        </w:rPr>
        <w:t xml:space="preserve">验收标准：满足采购需求</w:t>
      </w:r>
      <w:r>
        <w:rPr>
          <w:rFonts w:hint="eastAsia" w:ascii="宋体" w:hAnsi="宋体" w:cs="宋体"/>
          <w:szCs w:val="21"/>
          <w:highlight w:val="none"/>
          <w:lang w:val="en-US" w:eastAsia="zh-CN"/>
        </w:rPr>
        <w:t xml:space="preserve">及相关</w:t>
      </w:r>
      <w:r>
        <w:rPr>
          <w:rFonts w:hint="eastAsia" w:ascii="宋体" w:hAnsi="宋体" w:cs="宋体"/>
          <w:szCs w:val="21"/>
          <w:highlight w:val="none"/>
          <w:lang w:val="zh-CN"/>
        </w:rPr>
        <w:t xml:space="preserve">国家标准</w:t>
      </w:r>
      <w:r>
        <w:rPr>
          <w:rFonts w:hint="eastAsia" w:ascii="宋体" w:hAnsi="宋体" w:cs="宋体"/>
          <w:szCs w:val="21"/>
          <w:highlight w:val="none"/>
        </w:rPr>
        <w:t xml:space="preserve">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3.</w:t>
      </w:r>
      <w:r>
        <w:rPr>
          <w:rFonts w:hint="eastAsia" w:ascii="宋体" w:hAnsi="宋体" w:cs="宋体"/>
          <w:szCs w:val="21"/>
          <w:highlight w:val="none"/>
        </w:rPr>
        <w:t xml:space="preserve">施工现场情况：现有原状（现场具体情况各磋商响应供应商可在磋商前到施工现场进行实地踏勘）。</w:t>
      </w:r>
      <w:r/>
    </w:p>
    <w:p>
      <w:pPr>
        <w:ind w:firstLine="420"/>
        <w:keepLines w:val="0"/>
        <w:keepNext w:val="0"/>
        <w:pageBreakBefore w:val="0"/>
        <w:spacing w:line="360" w:lineRule="auto"/>
        <w:rPr>
          <w:rFonts w:hint="eastAsia" w:ascii="宋体" w:hAnsi="宋体" w:cs="宋体"/>
          <w:b w:val="0"/>
          <w:bCs/>
          <w:sz w:val="21"/>
          <w:szCs w:val="21"/>
          <w:highlight w:val="yellow"/>
          <w:lang w:val="en-US" w:eastAsia="zh-CN"/>
        </w:rPr>
        <w:outlineLvl w:val="9"/>
      </w:pPr>
      <w:r>
        <w:rPr>
          <w:rFonts w:hint="eastAsia" w:ascii="宋体" w:hAnsi="宋体" w:cs="宋体"/>
          <w:b w:val="0"/>
          <w:bCs/>
          <w:sz w:val="21"/>
          <w:szCs w:val="21"/>
          <w:highlight w:val="yellow"/>
          <w:lang w:val="en-US" w:eastAsia="zh-CN"/>
        </w:rPr>
        <w:t xml:space="preserve">14.付款方式:竣工验收合格后支付至合同金额的70%，审计结束后，支付至审计金额的95%，项目质保期满后且无质量问题，甲方支付至审计金额的100%。如采购单位需要通过银行保函形式、向学校支付质保押金等形式提前支付尾款，中标单位须无条件配合，银行保函和质保押金产生的所有费用由中标单位承担，否则采购单位有权拒绝支付相应款项，质保押金待质保期满，工程质量无异议则质保押金按原金额返还。</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（三）电子化磋商要求：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3.本项目采用线上二次报价：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进入项目评审流程后，建议各供应商法定代表人或授权委托人始终保持通讯顺畅，时刻关注不见面开标大厅，不离开不见面开标大厅。</w:t>
      </w:r>
      <w:r/>
    </w:p>
    <w:p>
      <w:pPr>
        <w:ind w:firstLine="562"/>
        <w:keepLines/>
        <w:keepNext/>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二、报价说明</w:t>
      </w:r>
      <w:r/>
    </w:p>
    <w:p>
      <w:pPr>
        <w:ind w:firstLine="482"/>
        <w:jc w:val="left"/>
        <w:spacing w:line="360" w:lineRule="auto"/>
        <w:rPr>
          <w:rFonts w:ascii="宋体" w:hAnsi="宋体" w:cs="宋体"/>
          <w:szCs w:val="21"/>
          <w:highlight w:val="none"/>
        </w:rPr>
      </w:pPr>
      <w:r>
        <w:rPr>
          <w:rFonts w:hint="eastAsia" w:ascii="宋体" w:hAnsi="宋体" w:cs="宋体"/>
          <w:szCs w:val="21"/>
          <w:highlight w:val="none"/>
        </w:rPr>
        <w:t xml:space="preserve">磋商报价包括但不限于人工费、材料费、施工机械使用费、措施费管理费、风险费以及成交服务费、利润、税金、政策性文件规定及合同包含的所有风险、责任等完成本项目的各项应有费用。供应商报价时应充分考虑施工期间各类建材的市场风险和国家政策性调整风险系数，具体按照国家和苏州市相关文件执行。</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①供应商报价时，必须按采购人提供的统一的工程量清单报价。</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③计价格式中列明的所有需要填报的单价和合价，供应商均需填报，未填报的单价和合价，视为此项费用已包含在工程量清单的其他单价和合价中。</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④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⑤供应商根据采购人提供的采购文件、工程量清单、设计图纸及其他相关资料单独编制相关项目实施的磋商响应报价并汇总填入《工程量清单报价明细表》。</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⑥报价明细成交的顺序和数量均应按本采购文件提供的采购清单顺序和数量。如发现响应报价中有错算现象，一旦成交，供应商自行承担错算部分的经济损失。</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⑦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⑧一项响应内容只允许一个报价，采购人不接受任何有选择性的响应报价。</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⑨响应文件中报价全部采用人民币表示，除非合同的特殊条款另有规定。</w:t>
      </w:r>
      <w:r/>
    </w:p>
    <w:p>
      <w:pPr>
        <w:ind w:firstLine="562"/>
        <w:keepLines/>
        <w:keepNext/>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三、磋商程序</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采购代理机构按本须知规定的时间、地点主持磋商采购活动。</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由磋商小组审查供应商解密的响应文件。</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6.</w:t>
      </w:r>
      <w:r>
        <w:rPr>
          <w:rFonts w:hint="eastAsia" w:ascii="宋体" w:hAnsi="宋体" w:cs="宋体"/>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供应商应当按照采购文件的变动情况和磋商小组的要求，各供应商应及时关注【评审】环节等待询标澄清进行回复。</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10.</w:t>
      </w:r>
      <w:r>
        <w:rPr>
          <w:rFonts w:hint="eastAsia" w:ascii="宋体" w:hAnsi="宋体" w:cs="宋体"/>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1.</w:t>
      </w:r>
      <w:r>
        <w:rPr>
          <w:rFonts w:hint="eastAsia" w:ascii="宋体" w:hAnsi="宋体" w:cs="宋体"/>
          <w:szCs w:val="21"/>
          <w:highlight w:val="none"/>
        </w:rPr>
        <w:t xml:space="preserve">磋商小组根据磋商成交原则确定成交供应商，并将结果通知所有参加磋商的供应商。</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2.</w:t>
      </w:r>
      <w:r>
        <w:rPr>
          <w:rFonts w:hint="eastAsia" w:ascii="宋体" w:hAnsi="宋体" w:cs="宋体"/>
          <w:szCs w:val="21"/>
          <w:highlight w:val="none"/>
        </w:rPr>
        <w:t xml:space="preserve">如磋商过程中出现本采购文件未尽事宜，由磋商小组根据政府采购有关法律、法规讨论决定。</w:t>
      </w:r>
      <w:r/>
    </w:p>
    <w:p>
      <w:pPr>
        <w:ind w:firstLine="562"/>
        <w:keepLines/>
        <w:keepNext/>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四、综合说明</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供应商必须说明其是否响应采购文件中提出的全部服务内容与要求，如果以其中某些条款不响应时，应在文件中逐条列出，未列出的视同响应。</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本项目履约验收按以下标准实施：</w:t>
      </w:r>
      <w:r>
        <w:rPr>
          <w:rFonts w:hint="eastAsia" w:ascii="宋体" w:hAnsi="宋体" w:cs="宋体"/>
          <w:szCs w:val="21"/>
          <w:highlight w:val="none"/>
          <w:lang w:val="zh-CN"/>
        </w:rPr>
        <w:t xml:space="preserve">根据磋商文件提出的要求进行验收（参考国家标准）</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磋商保证金：</w:t>
      </w:r>
      <w:r>
        <w:rPr>
          <w:rFonts w:hint="eastAsia" w:ascii="宋体" w:hAnsi="宋体" w:cs="宋体"/>
          <w:b/>
          <w:szCs w:val="21"/>
          <w:highlight w:val="none"/>
        </w:rPr>
        <w:t xml:space="preserve">（本项目不收取磋商保证金，采购文件中所有涉及磋商保证金的条款均不适用本项目）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lang w:val="en-US" w:eastAsia="zh-CN"/>
        </w:rPr>
        <w:t xml:space="preserve">代理</w:t>
      </w:r>
      <w:r>
        <w:rPr>
          <w:rFonts w:hint="eastAsia" w:ascii="宋体" w:hAnsi="宋体" w:cs="宋体"/>
          <w:color w:val="auto"/>
          <w:szCs w:val="21"/>
          <w:highlight w:val="none"/>
        </w:rPr>
        <w:t xml:space="preserve">服务费：</w:t>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代理</w:t>
      </w:r>
      <w:r>
        <w:rPr>
          <w:rFonts w:hint="eastAsia" w:ascii="宋体" w:hAnsi="宋体" w:cs="宋体"/>
          <w:color w:val="auto"/>
          <w:szCs w:val="21"/>
          <w:highlight w:val="none"/>
        </w:rPr>
        <w:t xml:space="preserve">服务费</w:t>
      </w:r>
      <w:r>
        <w:rPr>
          <w:rFonts w:hint="eastAsia" w:ascii="宋体" w:hAnsi="宋体" w:cs="宋体"/>
          <w:color w:val="auto"/>
          <w:szCs w:val="21"/>
          <w:highlight w:val="none"/>
          <w:lang w:val="en-US" w:eastAsia="zh-CN"/>
        </w:rPr>
        <w:t xml:space="preserve">由中标供应商支付。</w:t>
      </w:r>
      <w:r/>
    </w:p>
    <w:p>
      <w:pPr>
        <w:ind w:firstLine="48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计算标准：以按预算金额为基准按如下比例，100万元以内1.5%、100～500万元1.1%、500~1000万元0.8%，差额定率累进法计算。</w:t>
      </w:r>
      <w:r>
        <w:rPr>
          <w:rFonts w:hint="eastAsia" w:ascii="宋体" w:hAnsi="宋体" w:cs="宋体"/>
          <w:b/>
          <w:szCs w:val="21"/>
          <w:highlight w:val="none"/>
        </w:rPr>
        <w:t xml:space="preserve">本项目代理服务费为：</w:t>
      </w:r>
      <w:r>
        <w:rPr>
          <w:rFonts w:hint="eastAsia" w:ascii="宋体" w:hAnsi="宋体" w:cs="宋体"/>
          <w:b/>
          <w:szCs w:val="21"/>
          <w:highlight w:val="none"/>
          <w:lang w:val="en-US" w:eastAsia="zh-CN"/>
        </w:rPr>
        <w:t xml:space="preserve">人民币15000.00</w:t>
      </w:r>
      <w:r>
        <w:rPr>
          <w:rFonts w:hint="eastAsia" w:ascii="宋体" w:hAnsi="宋体" w:cs="宋体"/>
          <w:b/>
          <w:szCs w:val="21"/>
          <w:highlight w:val="none"/>
        </w:rPr>
        <w:t xml:space="preserve">元</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）成交单位须应在领取成交通知书时向采购代理机构一次性付清。</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）成交单位如果未按规定缴纳服务费，磋商采购单位将没收其磋商保证金，并保留诉讼的权利。</w:t>
      </w:r>
      <w:r/>
    </w:p>
    <w:p>
      <w:pPr>
        <w:ind w:firstLine="63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账户名：苏州市诚源招投标代理有限公司</w:t>
      </w:r>
      <w:r/>
    </w:p>
    <w:p>
      <w:pPr>
        <w:ind w:firstLine="63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开户行：中国农业银行股份有限公司苏州国贸支行</w:t>
      </w:r>
      <w:r/>
    </w:p>
    <w:p>
      <w:pPr>
        <w:pStyle w:val="969"/>
        <w:ind w:firstLine="619"/>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账  号：10553901040020646</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磋商说明：</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（1）不符合供应商资格要求，资格审查未通过的，响应无效；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（2）参加磋商的供应商提交的磋商保证金的形式、金额，不满足采购文件的要求，响应文件将被拒绝；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（3）参加磋商的供应商必须提供磋商代表的身份证明和法人授权委托书（法定代表人为磋商代表的可不提供），否则响应无效；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（4）一次报价或最终报价超过最高限价的，响应无效；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（5）未实质性响应磋商文件的，响应无效；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（6）未满足采购人要求工期和质量等级要求的，响应无效；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（7）响应文件中工程量清单报价明细表与采购文件规定的暂估价、暂列金额及甲供材料价格不一致的，响应无效；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（8）响应文件中工程量清单报价明细表与采购文件明确列出的不可竞争费用项目或费率或计算基础不一致的，响应无效；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（9）响应文件的工程量清单报价明细表与采购文件提供的工程量清单中的项目编码、项目名称、项目特征、计量单位、工程量不一致的，响应无效；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（10）实质性响应磋商文件不满三家或进入二次报价的不满三家或二次报价在最高限价内不满三家的，磋商采购失败。</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6.</w:t>
      </w:r>
      <w:r>
        <w:rPr>
          <w:rFonts w:hint="eastAsia" w:ascii="宋体" w:hAnsi="宋体" w:cs="宋体"/>
          <w:szCs w:val="21"/>
          <w:highlight w:val="none"/>
        </w:rPr>
        <w:t xml:space="preserve">项目的终止</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出现下列情形之一的，将终止采购活动：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（1）因情况变化，不再符合规定的竞争性磋商采购方式适用情形的；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（3）在采购过程中符合竞争要求的供应商或者报价未超过最高限价的供应商不足三家的。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（4）在采购活动中因重大变故，采购任务取消的。</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响应文件有效期</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（1）磋商响应文件的有效期：自磋商当日起90天内，磋商响应文件应保持有效。有效期短于规定期限的响应，将被拒绝。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在特殊情况下，磋商采购单位可与磋商供应商协商延长磋商响应文件的有效期。这种要求和答复都应以书面形式进行。同意延长有效期的磋商供应商不能修改磋商响应文件，磋商保证金的有效期也相应延长。拒绝接受延期要求的磋商供应商的响应将被拒绝，但磋商保证金不会被没收。</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截止时间</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（1）磋商响应文件必须在递交截止时间前递交。</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（2）磋商采购单位推迟磋商截止时间时，应通过“苏采云”系统发布补充通知。在这种情况下，磋商采购单位和磋商供应商的权利和义务将受到新的截止期的约束。</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（3）在递交截止时间以后上传的磋商响应文件，磋商采购单位将拒绝接收。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磋商小组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（1）磋商小组由磋商采购单位依法组建，由采购单位代表、专家评委组成。</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（2）磋商小组负责具体的磋商事务，并独立履行以下职责：</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1）审查磋商响应文件是否符合磋商采购文件的要求，并作出评价；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2）可以要求磋商供应商对磋商响应文件有关事项作出解释或澄清；</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3）推荐成交候选供应商名单，并经采购人授权直接确定成交供应商；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4）向磋商采购单位或者有关部门报告非法干预磋商工作的行为。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（3）磋商小组成员应当履行下列义务：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1）遵纪守法，客观、公正、廉洁地履行职责；</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2）按照磋商采购文件规定的评审办法和评分标准进行评审，对评审意见承担个人责任；</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3）对磋商过程和结果，以及磋商供应商的商业秘密保密；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4）参与评审报告的起草；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5）配合相关部门的投诉处理工作；</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6）配合磋商采购单位答复磋商供应商提出的质疑。</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10.</w:t>
      </w:r>
      <w:r>
        <w:rPr>
          <w:rFonts w:hint="eastAsia" w:ascii="宋体" w:hAnsi="宋体" w:cs="宋体"/>
          <w:szCs w:val="21"/>
          <w:highlight w:val="none"/>
        </w:rPr>
        <w:t xml:space="preserve">评审内容的保密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（2）在磋商响应文件的审查、澄清、评价和比较以及授予合同的过程中，磋商供应商对磋商采购单位和磋商小组施加影响的任何行为，都将取消其成交资格。</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（3）在评审期间，磋商采购单位将通过指定联络人与磋商供应商进行联系。</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1.</w:t>
      </w:r>
      <w:r>
        <w:rPr>
          <w:rFonts w:hint="eastAsia" w:ascii="宋体" w:hAnsi="宋体" w:cs="宋体"/>
          <w:szCs w:val="21"/>
          <w:highlight w:val="none"/>
        </w:rPr>
        <w:t xml:space="preserve">对磋商响应文件初审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1）磋商供应商的磋商响应文件未按照本须知规定制作的；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2）未按本须知规定提交资格文件；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3）与磋商采购文件有重大偏离；</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4）磋商供应商拒绝修正错误；</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5）磋商供应商的报价是选择性的；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6）磋商供应商的报价只投了部分内容；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7）磋商供应商的磋商响应文件出现了评标委员会认为不应当雷同的情况；</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8）不同磋商供应商的磋商响应文件制作机器码一致的；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9）经磋商小组认定磋商供应商的报价低于成本价的；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10）其他被磋商小组认定无效的情况。</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（2）磋商小组将对确定为实质上响应的文件进行审核，看其是否有计算上或累加上的算术错误，修正错误的原则如下：</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1）磋商响应文件的大写金额与小写金额不一致的，以大写金额为准；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2）磋商时，磋商响应文件中报价一览表内容与工程量清单报价明细表中内容不一致时的，以报价一览表为准；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3）如果单价乘数量不等于总价，数量符合磋商采购文件要求，以单价计算金额为准；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4）单价金额小数点有明细错位的，应以总价为准，并修改单价；数量不符合磋商采购文件要求的作为未实质性响应磋商采购文件处理，该磋商响应文件将不予以详细评审，也不成交；</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5）对不同文字文本磋商响应文件的解释发生异议的，以中文文本为准；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6）磋商供应商不同意以上修正，则其磋商响应文件将被拒绝。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2.</w:t>
      </w:r>
      <w:r>
        <w:rPr>
          <w:rFonts w:hint="eastAsia" w:ascii="宋体" w:hAnsi="宋体" w:cs="宋体"/>
          <w:szCs w:val="21"/>
          <w:highlight w:val="none"/>
        </w:rPr>
        <w:t xml:space="preserve">磋商承诺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(1)为了有助于对磋商响应文件进行审查、评估和比较，磋商小组有权就磋商响应文件中含混之处向磋商供应商提出询问或澄清要求。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(2)有关澄清的答复采用磋商承诺书的形式，该承诺应有磋商供应商全权代表签署确认，并将作为磋商响应文件的一部分。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3.</w:t>
      </w:r>
      <w:r>
        <w:rPr>
          <w:rFonts w:hint="eastAsia" w:ascii="宋体" w:hAnsi="宋体" w:cs="宋体"/>
          <w:szCs w:val="21"/>
          <w:highlight w:val="none"/>
        </w:rPr>
        <w:t xml:space="preserve">采购文件的澄清和修改：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（1）采购人或采购代理机构无论出于自己的考虑，还是出于对供应商提问的澄清，均可对采购文件用更正公告的方式进行修改。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（2）采购文件及采购文件的澄清、修改、补充等内容均以苏州政府采购网发布的内容为准。供应商可通过“苏州市政府采购网”-“补充通知”栏定期自行查看、下载相关采购项目的补充通知。</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采购文件的更正（含澄清、修改等）内容与原采购文件在同一内容上表述不一致时，以发出日期最接近磋商时间的公告为准。采购文件的更正（含澄清、修改等）内容将在财政部门指定的政府采购信息发布媒体上发布，作为采购文件的组成部分，对响应单位起约束作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成交单位的确认</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（1）磋商小组根据磋商供应商资格审查情况，对磋商响应文件进行评价和比较，按照评审办法和标准进行评审，并按磋商采购单位的委托向磋商采购单位推荐成交候选单位。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（2）经磋商小组评审并确定成交单位后，磋商采购单位将在规定的时间内将成交结果在相关媒体上予以公示。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5.</w:t>
      </w:r>
      <w:r>
        <w:rPr>
          <w:rFonts w:hint="eastAsia" w:ascii="宋体" w:hAnsi="宋体" w:cs="宋体"/>
          <w:szCs w:val="21"/>
          <w:highlight w:val="none"/>
        </w:rPr>
        <w:t xml:space="preserve">质疑与投诉</w:t>
      </w:r>
      <w:r/>
    </w:p>
    <w:p>
      <w:pPr>
        <w:ind w:firstLine="482"/>
        <w:spacing w:line="360" w:lineRule="auto"/>
        <w:rPr>
          <w:rFonts w:ascii="宋体" w:hAnsi="宋体" w:cs="宋体"/>
          <w:b/>
          <w:szCs w:val="21"/>
          <w:highlight w:val="none"/>
        </w:rPr>
      </w:pPr>
      <w:r>
        <w:rPr>
          <w:rFonts w:hint="eastAsia" w:ascii="宋体" w:hAnsi="宋体" w:cs="宋体"/>
          <w:b/>
          <w:szCs w:val="21"/>
          <w:highlight w:val="none"/>
        </w:rPr>
        <w:t xml:space="preserve">质疑的提出和答复、投诉的提起和处理须按《政府采购质疑和投诉办法》（中华人民共和国财政部令第94号）相关规定执行。</w:t>
      </w:r>
      <w:r/>
    </w:p>
    <w:p>
      <w:pPr>
        <w:ind w:firstLine="482"/>
        <w:spacing w:line="360" w:lineRule="auto"/>
        <w:rPr>
          <w:rFonts w:ascii="宋体" w:hAnsi="宋体" w:cs="宋体"/>
          <w:b/>
          <w:szCs w:val="21"/>
          <w:highlight w:val="none"/>
        </w:rPr>
      </w:pPr>
      <w:r>
        <w:rPr>
          <w:rFonts w:hint="eastAsia" w:ascii="宋体" w:hAnsi="宋体" w:cs="宋体"/>
          <w:b/>
          <w:szCs w:val="21"/>
          <w:highlight w:val="none"/>
        </w:rPr>
        <w:t xml:space="preserve">（1）质疑的提出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1）提出质疑的供应商应当是参与所质疑项目采购活动的供应商。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4）供应商提出质疑应当提交质疑函和必要的证明材料。质疑函应当包括下列内容：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4.1供应商的姓名或者名称、地址、邮编、联系人及联系电话；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4.2质疑项目的名称、编号；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4.3具体、明确的质疑事项和与质疑事项相关的请求；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4.4事实依据；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4.5必要的法律依据；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4.6提出质疑的日期。</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5）供应商为自然人的，质疑函应当由本人签字；供应商为法人或者其他组织的，应当由法定代表人、主要负责人，或者其授权代表签字或者盖章，并加盖公章。质疑函须原件。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7）以联合体形式参加采购活动的，其投诉应当由组成联合体的所有供应商共同提出。</w:t>
      </w:r>
      <w:r/>
    </w:p>
    <w:p>
      <w:pPr>
        <w:ind w:firstLine="480"/>
        <w:spacing w:line="360" w:lineRule="auto"/>
        <w:rPr>
          <w:rFonts w:ascii="宋体" w:hAnsi="宋体" w:cs="宋体"/>
          <w:b/>
          <w:szCs w:val="21"/>
          <w:highlight w:val="none"/>
        </w:rPr>
      </w:pPr>
      <w:r>
        <w:rPr>
          <w:rFonts w:hint="eastAsia" w:ascii="宋体" w:hAnsi="宋体" w:cs="宋体"/>
          <w:b/>
          <w:bCs/>
          <w:szCs w:val="21"/>
          <w:highlight w:val="none"/>
        </w:rPr>
        <w:t xml:space="preserve">（2）质</w:t>
      </w:r>
      <w:r>
        <w:rPr>
          <w:rFonts w:hint="eastAsia" w:ascii="宋体" w:hAnsi="宋体" w:cs="宋体"/>
          <w:b/>
          <w:szCs w:val="21"/>
          <w:highlight w:val="none"/>
        </w:rPr>
        <w:t xml:space="preserve">疑的受理与答复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1）采购人负责供应商质疑答复。采购人委托采购代理机构采购的，采购代理机构在委托授权范围内作出答复。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2）质疑函由采购代理机构办理签收手续。</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3）质疑函接收单位信息：</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接收单位名称：苏州市诚源招投标代理有限公司</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地址：苏州市金门路1072号苏州金门国际商业广场6楼C区(11/12号电梯直达）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联系人：金兰、浦沁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电话：0512-69228578</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4）采购人、采购代理机构应当在收到质疑函后7个工作日内作出答复，并以书面形式通知质疑供应商和其他有关供应商。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5）如磋商供应商单位在相关法规规定的期限后向磋商采购单位提出质疑或质疑未经磋商供应商法定代表人签署并加盖单位公章，磋商采购单位有权对该质疑不予答复。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6）采购人、采购代理机构处理的其他要求按《政府采购质疑和投诉办法》（中华人民共和国财政部令第94号）相关规定执行。</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（3）投诉的提起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1）质疑供应商对采购人、采购代理机构的答复不满意，或者采购人、采购代理机构未在规定时间内作出答复的，可以在答复期满后15个工作日内向监督部门提起投诉。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2）供应商投诉时，应当提交投诉书和必要的证明材料，并按照被投诉采购人、采购代理机构（以下简称被投诉人）和与投诉事项有关的供应商数量提供投诉书的副本。投诉书应当包括下列内容：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2.1投诉人和被投诉人的姓名或者名称、通讯地址、邮编、联系人及联系电话；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2.2质疑和质疑答复情况说明及相关证明材料；</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2.3具体、明确的投诉事项和与投诉事项相关的投诉请求；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2.4事实依据；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2.5法律依据；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2.6提起投诉的日期。</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3）投诉人为自然人的，投诉书应当由本人签字；投诉人为法人或者其他组织的，投诉书应当由法定代表人、主要负责人，或者其授权代表签字或者盖章，并加盖公章。</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4）投诉人提起投诉应当符合下列条件：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4.1提起投诉前已依法进行质疑；</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4.2投诉书内容符合本办法的规定；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4.3在投诉有效期限内提起投诉；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4.4同一投诉事项未经财政部门投诉处理；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4.5财政部规定的其他条件；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5）供应商投诉的事项不得超出已质疑事项的范围，但基于质疑答复内容提出的投诉事项除外。</w:t>
      </w:r>
      <w:r/>
    </w:p>
    <w:p>
      <w:pPr>
        <w:ind w:firstLine="480"/>
        <w:spacing w:line="360" w:lineRule="auto"/>
        <w:rPr>
          <w:rFonts w:ascii="宋体" w:hAnsi="宋体" w:cs="宋体"/>
          <w:szCs w:val="21"/>
          <w:highlight w:val="none"/>
        </w:rPr>
      </w:pPr>
      <w:r>
        <w:rPr>
          <w:rFonts w:hint="eastAsia" w:ascii="宋体" w:hAnsi="宋体" w:cs="宋体"/>
          <w:b/>
          <w:bCs/>
          <w:szCs w:val="21"/>
          <w:highlight w:val="none"/>
        </w:rPr>
        <w:t xml:space="preserve">（4）由采</w:t>
      </w:r>
      <w:r>
        <w:rPr>
          <w:rFonts w:hint="eastAsia" w:ascii="宋体" w:hAnsi="宋体" w:cs="宋体"/>
          <w:b/>
          <w:szCs w:val="21"/>
          <w:highlight w:val="none"/>
        </w:rPr>
        <w:t xml:space="preserve">购人所属预算级次的财政部门根据《政府采购质疑和投诉办法》（中华人民共和国财政部令第94号）相关规定进行投诉处理</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6.</w:t>
      </w:r>
      <w:r>
        <w:rPr>
          <w:rFonts w:hint="eastAsia" w:ascii="宋体" w:hAnsi="宋体" w:cs="宋体"/>
          <w:szCs w:val="21"/>
          <w:highlight w:val="none"/>
        </w:rPr>
        <w:t xml:space="preserve">合同授予标准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7.</w:t>
      </w:r>
      <w:r>
        <w:rPr>
          <w:rFonts w:hint="eastAsia" w:ascii="宋体" w:hAnsi="宋体" w:cs="宋体"/>
          <w:szCs w:val="21"/>
          <w:highlight w:val="none"/>
        </w:rPr>
        <w:t xml:space="preserve">成交通知书</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采购代理机构在成交供应商确定后2个工作日内在“苏州市政府采购网”公告成交结果，并在法定时间内向成交人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（2）成交通知书将成为合同的组成部分。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（3）磋商采购单位及时将成交的结果通知其他磋商供应商。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（4）磋商采购单位对未成交单位不承担解释未成交原因的义务。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19</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20</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合同的签订</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（1）成交单位应按成交通知书中规定的时间和地点，由法定代表人或代理人与甲方代表签订合同，否则按放弃处理。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（2）签订合同及合同条款应以磋商采购文件和成交单位的磋商响应文件及其澄清文件为依据。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1.</w:t>
      </w:r>
      <w:r>
        <w:rPr>
          <w:rFonts w:hint="eastAsia" w:ascii="宋体" w:hAnsi="宋体" w:cs="宋体"/>
          <w:szCs w:val="21"/>
          <w:highlight w:val="none"/>
        </w:rPr>
        <w:t xml:space="preserve">凡涉及磋商采购文件的补充说明和修改，均以江苏政府采购网、苏州市政府采购网上发布的通知为准。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2.</w:t>
      </w:r>
      <w:r>
        <w:rPr>
          <w:rFonts w:hint="eastAsia" w:ascii="宋体" w:hAnsi="宋体" w:cs="宋体"/>
          <w:szCs w:val="21"/>
          <w:highlight w:val="none"/>
        </w:rPr>
        <w:t xml:space="preserve">未尽事宜</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按《中华人民共和国政府采购法》及其他有关的法律法规的规定执行。</w:t>
      </w:r>
      <w:r/>
    </w:p>
    <w:p>
      <w:pPr>
        <w:pStyle w:val="1136"/>
        <w:rPr>
          <w:rStyle w:val="1216"/>
          <w:rFonts w:ascii="Calibri" w:hAnsi="Calibri"/>
          <w:b/>
          <w:bCs w:val="0"/>
          <w:highlight w:val="none"/>
        </w:rPr>
      </w:pPr>
      <w:r>
        <w:rPr>
          <w:rFonts w:ascii="宋体"/>
          <w:sz w:val="24"/>
          <w:highlight w:val="none"/>
        </w:rPr>
        <w:br w:type="page" w:clear="all"/>
      </w:r>
      <w:r>
        <w:rPr>
          <w:rStyle w:val="1216"/>
          <w:rFonts w:hint="eastAsia" w:ascii="Calibri" w:hAnsi="Calibri"/>
          <w:b/>
          <w:bCs w:val="0"/>
          <w:szCs w:val="43"/>
          <w:highlight w:val="none"/>
        </w:rPr>
        <w:t xml:space="preserve">第三章 评审方法及评分标准</w:t>
      </w:r>
      <w:r/>
    </w:p>
    <w:p>
      <w:pPr>
        <w:pStyle w:val="1137"/>
        <w:ind w:firstLine="562"/>
        <w:rPr>
          <w:rFonts w:ascii="宋体" w:hAnsi="宋体" w:cs="宋体"/>
          <w:sz w:val="21"/>
          <w:szCs w:val="21"/>
          <w:highlight w:val="none"/>
        </w:rPr>
      </w:pPr>
      <w:r>
        <w:rPr>
          <w:rFonts w:hint="eastAsia" w:ascii="宋体" w:hAnsi="宋体" w:cs="宋体"/>
          <w:sz w:val="21"/>
          <w:szCs w:val="21"/>
          <w:highlight w:val="none"/>
        </w:rPr>
        <w:t xml:space="preserve">一、评审方法</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（一）</w:t>
      </w:r>
      <w:r>
        <w:rPr>
          <w:rFonts w:hint="eastAsia" w:ascii="宋体" w:hAnsi="宋体" w:cs="宋体"/>
          <w:szCs w:val="21"/>
          <w:highlight w:val="none"/>
        </w:rPr>
        <w:t xml:space="preserve">本次磋商采用综合评分法，即在响应文件满足采购文件全部实质性要求且按评审因素的量化指标评审得分最高的供应商确定为成交供应商</w:t>
      </w:r>
      <w:r>
        <w:rPr>
          <w:rFonts w:hint="eastAsia" w:ascii="宋体" w:hAnsi="宋体" w:cs="宋体"/>
          <w:bCs/>
          <w:szCs w:val="21"/>
          <w:highlight w:val="none"/>
        </w:rPr>
        <w:t xml:space="preserve">。</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（二）</w:t>
      </w:r>
      <w:r>
        <w:rPr>
          <w:rFonts w:hint="eastAsia" w:ascii="宋体" w:hAnsi="宋体" w:cs="宋体"/>
          <w:szCs w:val="21"/>
          <w:highlight w:val="none"/>
        </w:rPr>
        <w:t xml:space="preserve">评审小组各成员独立对每个进入打分程序的磋商供应商的响应文件技术和商务部分以打分的形式进行评审和评价</w:t>
      </w:r>
      <w:r>
        <w:rPr>
          <w:rFonts w:hint="eastAsia" w:ascii="宋体" w:hAnsi="宋体" w:cs="宋体"/>
          <w:bCs/>
          <w:szCs w:val="21"/>
          <w:highlight w:val="none"/>
        </w:rPr>
        <w:t xml:space="preserve">。</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（三）</w:t>
      </w:r>
      <w:r>
        <w:rPr>
          <w:rFonts w:hint="eastAsia" w:ascii="宋体" w:hAnsi="宋体" w:cs="宋体"/>
          <w:szCs w:val="21"/>
          <w:highlight w:val="none"/>
        </w:rPr>
        <w:t xml:space="preserve">对评委的评分（除价格分外）进行统计汇总，直接算术平均计算出每个磋商供应商的得分，加上价格得分即为每个磋商供应商的综合得分（四舍五入，保留小数点后两位）</w:t>
      </w:r>
      <w:r>
        <w:rPr>
          <w:rFonts w:hint="eastAsia" w:ascii="宋体" w:hAnsi="宋体" w:cs="宋体"/>
          <w:bCs/>
          <w:szCs w:val="21"/>
          <w:highlight w:val="none"/>
        </w:rPr>
        <w:t xml:space="preserve">。</w:t>
      </w:r>
      <w:r/>
    </w:p>
    <w:p>
      <w:pPr>
        <w:ind w:firstLine="480"/>
        <w:spacing w:line="360" w:lineRule="auto"/>
        <w:tabs>
          <w:tab w:val="left" w:pos="567" w:leader="none"/>
        </w:tabs>
        <w:rPr>
          <w:rFonts w:ascii="宋体" w:hAnsi="宋体" w:cs="宋体"/>
          <w:b/>
          <w:szCs w:val="21"/>
          <w:highlight w:val="none"/>
        </w:rPr>
      </w:pPr>
      <w:r>
        <w:rPr>
          <w:rFonts w:hint="eastAsia" w:ascii="宋体" w:hAnsi="宋体" w:cs="宋体"/>
          <w:bCs/>
          <w:szCs w:val="21"/>
          <w:highlight w:val="none"/>
        </w:rPr>
        <w:t xml:space="preserve">（四）</w:t>
      </w:r>
      <w:r>
        <w:rPr>
          <w:rFonts w:hint="eastAsia" w:ascii="宋体" w:hAnsi="宋体" w:cs="宋体"/>
          <w:b/>
          <w:szCs w:val="21"/>
          <w:highlight w:val="none"/>
        </w:rPr>
        <w:t xml:space="preserve">若综合得分相同的，按照最后报价（二次报价）由低到高的顺序确定；若综合得分相同且最后报价（二次报价）亦相同的，则由代理机构组织评审小组以抽签方式确定成交供应商。</w:t>
      </w:r>
      <w:r/>
    </w:p>
    <w:p>
      <w:pPr>
        <w:pStyle w:val="1137"/>
        <w:ind w:firstLine="562"/>
        <w:rPr>
          <w:rFonts w:ascii="宋体" w:hAnsi="宋体" w:cs="宋体"/>
          <w:sz w:val="21"/>
          <w:szCs w:val="21"/>
          <w:highlight w:val="none"/>
        </w:rPr>
      </w:pPr>
      <w:r>
        <w:rPr>
          <w:rFonts w:hint="eastAsia" w:ascii="宋体" w:hAnsi="宋体" w:cs="宋体"/>
          <w:sz w:val="21"/>
          <w:szCs w:val="21"/>
          <w:highlight w:val="none"/>
        </w:rPr>
        <w:t xml:space="preserve">二、政府采购政策</w:t>
      </w:r>
      <w:r/>
    </w:p>
    <w:p>
      <w:pPr>
        <w:ind w:firstLine="482"/>
        <w:spacing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（一）信用记录</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（1）采购代理机构工作人员将对供应商进行信用查询，凡经评标委员会确认不符合政府采购相关法律法规规定的，将拒绝其参与政府采购活动。</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（2）信用记录的使用规则：评标委员会在对供应商进行资格性审查时，应根据信用查询结果对供应商的不良信用记录逐项甄别确认。</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（3）查询渠道：信用中国（www.creditchina.gov.cn）网站的相关主体信用记录。</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（4）查询截止时点：在响应文件递交截止时间之后。</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经采购人或者采购代理机构审查供应商存在上述失信行为的，投标无效。</w:t>
      </w:r>
      <w:r/>
    </w:p>
    <w:p>
      <w:pPr>
        <w:ind w:firstLine="420"/>
        <w:spacing w:line="360" w:lineRule="auto"/>
        <w:rPr>
          <w:rFonts w:ascii="宋体" w:hAnsi="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rPr>
        <w:t xml:space="preserve">（二）绿色产品</w:t>
      </w:r>
      <w:r/>
    </w:p>
    <w:p>
      <w:pPr>
        <w:ind w:firstLine="420"/>
        <w:spacing w:line="360" w:lineRule="auto"/>
        <w:rPr>
          <w:rFonts w:hint="eastAsia" w:asciiTheme="minorEastAsia" w:hAnsiTheme="minorEastAsia" w:eastAsiaTheme="minorEastAsia" w:cstheme="minorEastAsia"/>
          <w:b w:val="0"/>
          <w:bCs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根据《关于调整优化节能产品、环境标志产品政府采购执行机制的通知》（财库〔2019〕9号）等相关文件的规定，</w:t>
      </w:r>
      <w:r>
        <w:rPr>
          <w:rFonts w:ascii="宋体" w:hAnsi="宋体" w:cs="宋体"/>
          <w:b/>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Theme="minorEastAsia" w:hAnsiTheme="minorEastAsia" w:eastAsiaTheme="minorEastAsia" w:cstheme="minorEastAsia"/>
          <w:color w:val="000000"/>
          <w:sz w:val="21"/>
          <w:szCs w:val="21"/>
          <w:highlight w:val="none"/>
        </w:rPr>
        <w:t xml:space="preserve">本项目中采购设备如涉及“台式计算机，便携式计算机，平板式微型计算机，激光打印机，针式打印机，液晶显示器，制冷压缩机，空调机组，专用制冷、空调设备，镇流器，空调机，电热水器，</w:t>
      </w:r>
      <w:r>
        <w:rPr>
          <w:rFonts w:hint="eastAsia" w:asciiTheme="minorEastAsia" w:hAnsiTheme="minorEastAsia" w:eastAsiaTheme="minorEastAsia" w:cstheme="minorEastAsia"/>
          <w:b w:val="0"/>
          <w:bCs/>
          <w:color w:val="000000"/>
          <w:sz w:val="21"/>
          <w:szCs w:val="21"/>
          <w:highlight w:val="none"/>
        </w:rPr>
        <w:t xml:space="preserve">普通照明用双端荧光灯，</w:t>
      </w:r>
      <w:r>
        <w:rPr>
          <w:rFonts w:hint="eastAsia" w:asciiTheme="minorEastAsia" w:hAnsiTheme="minorEastAsia" w:eastAsiaTheme="minorEastAsia" w:cstheme="minorEastAsia"/>
          <w:color w:val="000000"/>
          <w:sz w:val="21"/>
          <w:szCs w:val="21"/>
          <w:highlight w:val="none"/>
        </w:rPr>
        <w:t xml:space="preserve">电视设备，视频设备，便器和水嘴”，须在投标文件中提供由国家确定的认证机构出具的、处于有效期之内的节能产品认证证书复印件，否则视为未实质性响应</w:t>
      </w:r>
      <w:r>
        <w:rPr>
          <w:rFonts w:hint="eastAsia" w:asciiTheme="minorEastAsia" w:hAnsiTheme="minorEastAsia" w:eastAsiaTheme="minorEastAsia" w:cstheme="minorEastAsia"/>
          <w:b w:val="0"/>
          <w:bCs w:val="0"/>
          <w:sz w:val="21"/>
          <w:szCs w:val="21"/>
          <w:highlight w:val="none"/>
        </w:rPr>
        <w:t xml:space="preserve">。</w:t>
      </w:r>
      <w:r/>
    </w:p>
    <w:p>
      <w:pPr>
        <w:ind w:firstLine="471"/>
        <w:spacing w:line="360" w:lineRule="auto"/>
        <w:shd w:val="clear" w:color="auto"/>
        <w:tabs>
          <w:tab w:val="left" w:pos="420" w:leader="none"/>
        </w:tabs>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注：评审委员会启动异常低价投标</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（响应）审查的情形和具体要求，包括：</w:t>
      </w:r>
      <w:r/>
    </w:p>
    <w:p>
      <w:pPr>
        <w:numPr>
          <w:ilvl w:val="0"/>
          <w:numId w:val="0"/>
        </w:num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（一）</w:t>
      </w:r>
      <w:r>
        <w:rPr>
          <w:rFonts w:hint="eastAsia" w:ascii="宋体" w:hAnsi="宋体" w:eastAsia="宋体" w:cs="宋体"/>
          <w:color w:val="auto"/>
          <w:sz w:val="21"/>
          <w:szCs w:val="21"/>
          <w:highlight w:val="none"/>
          <w:lang w:val="en-US" w:eastAsia="zh-CN"/>
        </w:rPr>
        <w:t xml:space="preserve">投标人报价出现下列情形之一的，评审委员会将启动异常低价核查程序：</w:t>
      </w:r>
      <w:r/>
    </w:p>
    <w:p>
      <w:pPr>
        <w:ind w:firstLine="63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1.投标报价低于全部通过符合性审查供应商报价平均值50%；</w:t>
      </w:r>
      <w:r/>
    </w:p>
    <w:p>
      <w:pPr>
        <w:ind w:firstLine="63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2.投标报价低于通过符合性审查次低报价50%；</w:t>
      </w:r>
      <w:r/>
    </w:p>
    <w:p>
      <w:pPr>
        <w:ind w:firstLine="63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3.投标报价低于本项目最高限价45%；</w:t>
      </w:r>
      <w:r/>
    </w:p>
    <w:p>
      <w:pPr>
        <w:ind w:firstLine="630"/>
        <w:jc w:val="left"/>
        <w:keepLines w:val="0"/>
        <w:keepNext w:val="0"/>
        <w:pageBreakBefore w:val="0"/>
        <w:spacing w:line="360" w:lineRule="auto"/>
        <w:shd w:val="clear" w:color="auto"/>
        <w:widowControl/>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评审委员会专业判断报价过低，存在影响产品质量、无法按期履约风险。</w:t>
      </w:r>
      <w:r/>
    </w:p>
    <w:p>
      <w:pPr>
        <w:pStyle w:val="937"/>
        <w:keepLines w:val="0"/>
        <w:keepNext w:val="0"/>
        <w:pageBreakBefore w:val="0"/>
        <w:spacing w:line="360" w:lineRule="auto"/>
        <w:widowControl w:val="off"/>
      </w:pPr>
      <w:r>
        <w:rPr>
          <w:rFonts w:hint="eastAsia" w:ascii="宋体" w:hAnsi="宋体" w:eastAsia="宋体" w:cs="宋体"/>
          <w:color w:val="auto"/>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137"/>
        <w:ind w:firstLine="562"/>
        <w:rPr>
          <w:rFonts w:ascii="宋体" w:hAnsi="宋体" w:cs="宋体"/>
          <w:sz w:val="21"/>
          <w:szCs w:val="21"/>
          <w:highlight w:val="none"/>
        </w:rPr>
      </w:pPr>
      <w:r>
        <w:rPr>
          <w:rFonts w:hint="eastAsia" w:ascii="宋体" w:hAnsi="宋体" w:cs="宋体"/>
          <w:sz w:val="21"/>
          <w:szCs w:val="21"/>
          <w:highlight w:val="none"/>
        </w:rPr>
        <w:t xml:space="preserve">三、评分标准：</w:t>
      </w:r>
      <w:r/>
    </w:p>
    <w:p>
      <w:pPr>
        <w:ind w:firstLine="422"/>
        <w:jc w:val="left"/>
        <w:spacing w:line="360" w:lineRule="auto"/>
        <w:rPr>
          <w:rFonts w:ascii="宋体" w:hAnsi="宋体"/>
          <w:b/>
          <w:bCs/>
          <w:szCs w:val="21"/>
        </w:rPr>
      </w:pPr>
      <w:r>
        <w:rPr>
          <w:rFonts w:hint="eastAsia" w:ascii="宋体" w:hAnsi="宋体"/>
          <w:b/>
          <w:bCs/>
          <w:szCs w:val="21"/>
        </w:rPr>
        <w:t xml:space="preserve">（一）投标报价（</w:t>
      </w:r>
      <w:r>
        <w:rPr>
          <w:rFonts w:hint="eastAsia" w:ascii="宋体" w:hAnsi="宋体"/>
          <w:b/>
          <w:bCs/>
          <w:szCs w:val="21"/>
          <w:lang w:val="en-US" w:eastAsia="zh-CN"/>
        </w:rPr>
        <w:t xml:space="preserve">1</w:t>
      </w:r>
      <w:r>
        <w:rPr>
          <w:rFonts w:ascii="宋体" w:hAnsi="宋体"/>
          <w:b/>
          <w:bCs/>
          <w:szCs w:val="21"/>
        </w:rPr>
        <w:t xml:space="preserve">0</w:t>
      </w:r>
      <w:r>
        <w:rPr>
          <w:rFonts w:hint="eastAsia" w:ascii="宋体" w:hAnsi="宋体"/>
          <w:b/>
          <w:bCs/>
          <w:szCs w:val="21"/>
        </w:rPr>
        <w:t xml:space="preserve">分）</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第一步：投标报价不超过</w:t>
      </w:r>
      <w:r>
        <w:rPr>
          <w:rFonts w:hint="eastAsia" w:ascii="宋体" w:hAnsi="宋体" w:eastAsia="宋体" w:cs="宋体"/>
          <w:bCs/>
          <w:szCs w:val="21"/>
          <w:lang w:val="en-US" w:eastAsia="zh-CN"/>
        </w:rPr>
        <w:t xml:space="preserve">最高限价价格</w:t>
      </w:r>
      <w:r>
        <w:rPr>
          <w:rFonts w:hint="eastAsia" w:ascii="宋体" w:hAnsi="宋体" w:eastAsia="宋体" w:cs="宋体"/>
          <w:bCs/>
          <w:szCs w:val="21"/>
        </w:rPr>
        <w:t xml:space="preserve">的，为有效投标报价。超出此范围的投标报价为无效投标报价。无效投标报价的投标文件不进行评审，也不得标。</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第二步：价格分采用低价优先法计算，即满足采购文件要求且最后磋商报价最低的最后磋商报价为磋商基准价，其价格分为满分。其他响应单位的价格分统一按照下列公式计算：</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响应报价得分=（磋商基准价/最后磋商报价）*价格权值（10%）*100，四舍五入，小数点后保留两位。</w:t>
      </w:r>
      <w:r/>
    </w:p>
    <w:p>
      <w:pPr>
        <w:ind w:firstLine="422"/>
        <w:jc w:val="left"/>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（二）技术部分（</w:t>
      </w:r>
      <w:r>
        <w:rPr>
          <w:rFonts w:hint="eastAsia" w:ascii="宋体" w:hAnsi="宋体" w:cs="宋体"/>
          <w:b/>
          <w:bCs w:val="0"/>
          <w:szCs w:val="21"/>
          <w:lang w:val="en-US" w:eastAsia="zh-CN"/>
        </w:rPr>
        <w:t xml:space="preserve">56</w:t>
      </w:r>
      <w:r>
        <w:rPr>
          <w:rFonts w:hint="eastAsia" w:ascii="宋体" w:hAnsi="宋体" w:eastAsia="宋体" w:cs="宋体"/>
          <w:b/>
          <w:bCs w:val="0"/>
          <w:szCs w:val="21"/>
        </w:rPr>
        <w:t xml:space="preserve">分）</w:t>
      </w:r>
      <w:r/>
    </w:p>
    <w:p>
      <w:pPr>
        <w:ind w:firstLine="422"/>
        <w:jc w:val="left"/>
        <w:spacing w:line="360" w:lineRule="auto"/>
        <w:rPr>
          <w:rFonts w:hint="default" w:ascii="宋体" w:hAnsi="宋体" w:eastAsia="宋体" w:cs="宋体"/>
          <w:b w:val="0"/>
          <w:bCs/>
          <w:szCs w:val="21"/>
          <w:lang w:val="en-US" w:eastAsia="zh-CN"/>
        </w:rPr>
      </w:pPr>
      <w:r>
        <w:rPr>
          <w:rFonts w:hint="eastAsia" w:ascii="宋体" w:hAnsi="宋体" w:cs="宋体"/>
          <w:b/>
          <w:bCs w:val="0"/>
          <w:szCs w:val="21"/>
          <w:lang w:eastAsia="zh-CN"/>
        </w:rPr>
        <w:t xml:space="preserve">（</w:t>
      </w:r>
      <w:r>
        <w:rPr>
          <w:rFonts w:hint="eastAsia" w:ascii="宋体" w:hAnsi="宋体" w:cs="宋体"/>
          <w:b/>
          <w:bCs w:val="0"/>
          <w:szCs w:val="21"/>
          <w:lang w:val="en-US" w:eastAsia="zh-CN"/>
        </w:rPr>
        <w:t xml:space="preserve">1</w:t>
      </w:r>
      <w:r>
        <w:rPr>
          <w:rFonts w:hint="eastAsia" w:ascii="宋体" w:hAnsi="宋体" w:cs="宋体"/>
          <w:b/>
          <w:bCs w:val="0"/>
          <w:szCs w:val="21"/>
          <w:lang w:eastAsia="zh-CN"/>
        </w:rPr>
        <w:t xml:space="preserve">）</w:t>
      </w:r>
      <w:r>
        <w:rPr>
          <w:rFonts w:hint="eastAsia" w:ascii="宋体" w:hAnsi="宋体" w:eastAsia="宋体" w:cs="宋体"/>
          <w:b/>
          <w:bCs w:val="0"/>
          <w:szCs w:val="21"/>
        </w:rPr>
        <w:t xml:space="preserve">施工组织设计（服务方案）</w:t>
      </w:r>
      <w:r>
        <w:rPr>
          <w:rFonts w:hint="eastAsia" w:ascii="宋体" w:hAnsi="宋体" w:cs="宋体"/>
          <w:b/>
          <w:bCs w:val="0"/>
          <w:szCs w:val="21"/>
          <w:lang w:val="en-US" w:eastAsia="zh-CN"/>
        </w:rPr>
        <w:t xml:space="preserve">综合比较：（12分）</w:t>
      </w:r>
      <w:r/>
    </w:p>
    <w:p>
      <w:pPr>
        <w:ind w:firstLine="840"/>
        <w:jc w:val="left"/>
        <w:spacing w:line="360" w:lineRule="auto"/>
        <w:rPr>
          <w:rFonts w:hint="eastAsia" w:ascii="宋体" w:hAnsi="宋体" w:eastAsia="宋体" w:cs="宋体"/>
          <w:bCs/>
          <w:szCs w:val="21"/>
          <w:lang w:eastAsia="zh-CN"/>
        </w:rPr>
      </w:pPr>
      <w:r>
        <w:rPr>
          <w:rFonts w:hint="eastAsia" w:ascii="宋体" w:hAnsi="宋体" w:eastAsia="宋体" w:cs="宋体"/>
          <w:b w:val="0"/>
          <w:bCs/>
          <w:szCs w:val="21"/>
          <w:lang w:val="en-US" w:eastAsia="zh-CN"/>
        </w:rPr>
        <w:t xml:space="preserve">包括</w:t>
      </w:r>
      <w:r>
        <w:rPr>
          <w:rFonts w:hint="eastAsia" w:ascii="宋体" w:hAnsi="宋体" w:cs="宋体"/>
          <w:b w:val="0"/>
          <w:bCs/>
          <w:szCs w:val="21"/>
          <w:lang w:val="en-US" w:eastAsia="zh-CN"/>
        </w:rPr>
        <w:t xml:space="preserve">但不限于①</w:t>
      </w:r>
      <w:r>
        <w:rPr>
          <w:rFonts w:hint="eastAsia" w:ascii="宋体" w:hAnsi="宋体" w:eastAsia="宋体" w:cs="宋体"/>
          <w:bCs/>
          <w:szCs w:val="21"/>
        </w:rPr>
        <w:t xml:space="preserve">工程概述</w:t>
      </w:r>
      <w:r>
        <w:rPr>
          <w:rFonts w:hint="eastAsia" w:ascii="宋体" w:hAnsi="宋体" w:cs="宋体"/>
          <w:bCs/>
          <w:szCs w:val="21"/>
          <w:lang w:val="en-US" w:eastAsia="zh-CN"/>
        </w:rPr>
        <w:t xml:space="preserve">②</w:t>
      </w:r>
      <w:r>
        <w:rPr>
          <w:rFonts w:hint="eastAsia" w:ascii="宋体" w:hAnsi="宋体" w:eastAsia="宋体" w:cs="宋体"/>
          <w:bCs/>
          <w:szCs w:val="21"/>
        </w:rPr>
        <w:t xml:space="preserve">总体安排</w:t>
      </w:r>
      <w:r>
        <w:rPr>
          <w:rFonts w:hint="eastAsia" w:ascii="宋体" w:hAnsi="宋体" w:cs="宋体"/>
          <w:bCs/>
          <w:szCs w:val="21"/>
          <w:lang w:val="en-US" w:eastAsia="zh-CN"/>
        </w:rPr>
        <w:t xml:space="preserve">③</w:t>
      </w:r>
      <w:r>
        <w:rPr>
          <w:rFonts w:hint="eastAsia" w:ascii="宋体" w:hAnsi="宋体" w:eastAsia="宋体" w:cs="宋体"/>
          <w:bCs/>
          <w:szCs w:val="21"/>
        </w:rPr>
        <w:t xml:space="preserve">及施工部署及施工段划分</w:t>
      </w:r>
      <w:r>
        <w:rPr>
          <w:rFonts w:hint="eastAsia" w:ascii="宋体" w:hAnsi="宋体" w:eastAsia="宋体" w:cs="宋体"/>
          <w:bCs/>
          <w:szCs w:val="21"/>
          <w:lang w:val="en-US" w:eastAsia="zh-CN"/>
        </w:rPr>
        <w:t xml:space="preserve">等</w:t>
      </w:r>
      <w:r>
        <w:rPr>
          <w:rFonts w:hint="eastAsia" w:ascii="宋体" w:hAnsi="宋体" w:cs="宋体"/>
          <w:bCs/>
          <w:szCs w:val="21"/>
          <w:lang w:val="en-US" w:eastAsia="zh-CN"/>
        </w:rPr>
        <w:t xml:space="preserve">。</w:t>
      </w:r>
      <w:r/>
    </w:p>
    <w:p>
      <w:pPr>
        <w:ind w:firstLine="840"/>
        <w:jc w:val="left"/>
        <w:spacing w:line="360" w:lineRule="auto"/>
        <w:rPr>
          <w:rFonts w:hint="eastAsia" w:ascii="宋体" w:hAnsi="宋体" w:eastAsia="宋体" w:cs="宋体"/>
          <w:bCs/>
          <w:szCs w:val="21"/>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可操作性强，内容</w:t>
      </w:r>
      <w:r>
        <w:rPr>
          <w:rFonts w:hint="eastAsia" w:ascii="宋体" w:hAnsi="宋体" w:eastAsia="宋体" w:cs="宋体"/>
          <w:bCs/>
          <w:szCs w:val="21"/>
          <w:lang w:val="en-US" w:eastAsia="zh-CN"/>
        </w:rPr>
        <w:t xml:space="preserve">全面完善</w:t>
      </w:r>
      <w:r>
        <w:rPr>
          <w:rFonts w:hint="eastAsia" w:ascii="宋体" w:hAnsi="宋体" w:eastAsia="宋体" w:cs="宋体"/>
          <w:bCs/>
          <w:szCs w:val="21"/>
        </w:rPr>
        <w:t xml:space="preserve">的得</w:t>
      </w:r>
      <w:r>
        <w:rPr>
          <w:rFonts w:hint="eastAsia" w:ascii="宋体" w:hAnsi="宋体" w:cs="宋体"/>
          <w:bCs/>
          <w:szCs w:val="21"/>
          <w:lang w:val="en-US" w:eastAsia="zh-CN"/>
        </w:rPr>
        <w:t xml:space="preserve">12</w:t>
      </w:r>
      <w:r>
        <w:rPr>
          <w:rFonts w:hint="eastAsia" w:ascii="宋体" w:hAnsi="宋体" w:eastAsia="宋体" w:cs="宋体"/>
          <w:bCs/>
          <w:szCs w:val="21"/>
        </w:rPr>
        <w:t xml:space="preserve">分；</w:t>
      </w:r>
      <w:r/>
    </w:p>
    <w:p>
      <w:pPr>
        <w:ind w:firstLine="840"/>
        <w:jc w:val="left"/>
        <w:spacing w:line="360" w:lineRule="auto"/>
        <w:rPr>
          <w:rFonts w:hint="eastAsia" w:ascii="宋体" w:hAnsi="宋体" w:eastAsia="宋体" w:cs="宋体"/>
          <w:bCs/>
          <w:szCs w:val="21"/>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较强</w:t>
      </w:r>
      <w:r>
        <w:rPr>
          <w:rFonts w:hint="eastAsia" w:ascii="宋体" w:hAnsi="宋体" w:eastAsia="宋体" w:cs="宋体"/>
          <w:bCs/>
          <w:szCs w:val="21"/>
        </w:rPr>
        <w:t xml:space="preserve">，内容描述较</w:t>
      </w:r>
      <w:r>
        <w:rPr>
          <w:rFonts w:hint="eastAsia" w:ascii="宋体" w:hAnsi="宋体" w:eastAsia="宋体" w:cs="宋体"/>
          <w:bCs/>
          <w:szCs w:val="21"/>
          <w:lang w:val="en-US" w:eastAsia="zh-CN"/>
        </w:rPr>
        <w:t xml:space="preserve">全面</w:t>
      </w:r>
      <w:r>
        <w:rPr>
          <w:rFonts w:hint="eastAsia" w:ascii="宋体" w:hAnsi="宋体" w:eastAsia="宋体" w:cs="宋体"/>
          <w:bCs/>
          <w:szCs w:val="21"/>
        </w:rPr>
        <w:t xml:space="preserve">的得</w:t>
      </w:r>
      <w:r>
        <w:rPr>
          <w:rFonts w:hint="eastAsia" w:ascii="宋体" w:hAnsi="宋体" w:cs="宋体"/>
          <w:bCs/>
          <w:szCs w:val="21"/>
          <w:lang w:val="en-US" w:eastAsia="zh-CN"/>
        </w:rPr>
        <w:t xml:space="preserve">7</w:t>
      </w:r>
      <w:r>
        <w:rPr>
          <w:rFonts w:hint="eastAsia" w:ascii="宋体" w:hAnsi="宋体" w:eastAsia="宋体" w:cs="宋体"/>
          <w:bCs/>
          <w:szCs w:val="21"/>
        </w:rPr>
        <w:t xml:space="preserve">分；</w:t>
      </w:r>
      <w:r/>
    </w:p>
    <w:p>
      <w:pPr>
        <w:ind w:firstLine="840"/>
        <w:jc w:val="left"/>
        <w:spacing w:line="360" w:lineRule="auto"/>
        <w:rPr>
          <w:rFonts w:hint="default" w:ascii="宋体" w:hAnsi="宋体" w:eastAsia="宋体" w:cs="宋体"/>
          <w:bCs/>
          <w:szCs w:val="21"/>
          <w:lang w:val="en-US" w:eastAsia="zh-CN"/>
        </w:rPr>
      </w:pP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一般</w:t>
      </w:r>
      <w:r>
        <w:rPr>
          <w:rFonts w:hint="eastAsia" w:ascii="宋体" w:hAnsi="宋体" w:eastAsia="宋体" w:cs="宋体"/>
          <w:bCs/>
          <w:szCs w:val="21"/>
        </w:rPr>
        <w:t xml:space="preserve">，内容描述</w:t>
      </w:r>
      <w:r>
        <w:rPr>
          <w:rFonts w:hint="eastAsia" w:ascii="宋体" w:hAnsi="宋体" w:eastAsia="宋体" w:cs="宋体"/>
          <w:bCs/>
          <w:szCs w:val="21"/>
          <w:lang w:val="en-US" w:eastAsia="zh-CN"/>
        </w:rPr>
        <w:t xml:space="preserve">简单</w:t>
      </w:r>
      <w:r>
        <w:rPr>
          <w:rFonts w:hint="eastAsia" w:ascii="宋体" w:hAnsi="宋体" w:eastAsia="宋体" w:cs="宋体"/>
          <w:bCs/>
          <w:szCs w:val="21"/>
        </w:rPr>
        <w:t xml:space="preserve">的得</w:t>
      </w:r>
      <w:r>
        <w:rPr>
          <w:rFonts w:hint="eastAsia" w:ascii="宋体" w:hAnsi="宋体" w:cs="宋体"/>
          <w:bCs/>
          <w:szCs w:val="21"/>
          <w:lang w:val="en-US" w:eastAsia="zh-CN"/>
        </w:rPr>
        <w:t xml:space="preserve">2</w:t>
      </w:r>
      <w:r>
        <w:rPr>
          <w:rFonts w:hint="eastAsia" w:ascii="宋体" w:hAnsi="宋体" w:eastAsia="宋体" w:cs="宋体"/>
          <w:bCs/>
          <w:szCs w:val="21"/>
        </w:rPr>
        <w:t xml:space="preserve">分</w:t>
      </w:r>
      <w:r>
        <w:rPr>
          <w:rFonts w:hint="eastAsia" w:ascii="宋体" w:hAnsi="宋体" w:cs="宋体"/>
          <w:bCs/>
          <w:szCs w:val="21"/>
          <w:lang w:eastAsia="zh-CN"/>
        </w:rPr>
        <w:t xml:space="preserve">；</w:t>
      </w:r>
      <w:r>
        <w:rPr>
          <w:rFonts w:hint="eastAsia" w:hAnsi="宋体" w:cs="宋体"/>
          <w:szCs w:val="21"/>
        </w:rPr>
        <w:t xml:space="preserve">不提供或提供与本项无关的不得分</w:t>
      </w:r>
      <w:r>
        <w:rPr>
          <w:rFonts w:hint="eastAsia" w:asciiTheme="minorEastAsia" w:hAnsiTheme="minorEastAsia" w:eastAsiaTheme="minorEastAsia" w:cstheme="minorEastAsia"/>
          <w:szCs w:val="21"/>
        </w:rPr>
        <w:t xml:space="preserve">。</w:t>
      </w:r>
      <w:r/>
    </w:p>
    <w:p>
      <w:pPr>
        <w:numPr>
          <w:ilvl w:val="0"/>
          <w:numId w:val="5"/>
        </w:numPr>
        <w:ind w:firstLine="422"/>
        <w:jc w:val="left"/>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施工总进度计划</w:t>
      </w:r>
      <w:r>
        <w:rPr>
          <w:rFonts w:hint="eastAsia" w:ascii="宋体" w:hAnsi="宋体" w:cs="宋体"/>
          <w:b/>
          <w:bCs w:val="0"/>
          <w:szCs w:val="21"/>
          <w:lang w:val="en-US" w:eastAsia="zh-CN"/>
        </w:rPr>
        <w:t xml:space="preserve">综合比较：（10分）</w:t>
      </w:r>
      <w:r/>
    </w:p>
    <w:p>
      <w:pPr>
        <w:numPr>
          <w:ilvl w:val="0"/>
          <w:numId w:val="0"/>
        </w:numPr>
        <w:ind w:firstLine="840"/>
        <w:jc w:val="left"/>
        <w:spacing w:line="360" w:lineRule="auto"/>
        <w:rPr>
          <w:rFonts w:hint="eastAsia" w:ascii="宋体" w:hAnsi="宋体" w:eastAsia="宋体" w:cs="宋体"/>
          <w:bCs/>
          <w:szCs w:val="21"/>
          <w:lang w:val="en-US" w:eastAsia="zh-CN"/>
        </w:rPr>
      </w:pPr>
      <w:r>
        <w:rPr>
          <w:rFonts w:hint="eastAsia" w:ascii="宋体" w:hAnsi="宋体" w:cs="宋体"/>
          <w:bCs/>
          <w:szCs w:val="21"/>
          <w:lang w:val="en-US" w:eastAsia="zh-CN"/>
        </w:rPr>
        <w:t xml:space="preserve">包括但不限于</w:t>
      </w:r>
      <w:r>
        <w:rPr>
          <w:rFonts w:hint="eastAsia" w:ascii="宋体" w:hAnsi="宋体" w:eastAsia="宋体" w:cs="宋体"/>
          <w:bCs/>
          <w:szCs w:val="21"/>
        </w:rPr>
        <w:t xml:space="preserve">关于</w:t>
      </w:r>
      <w:r>
        <w:rPr>
          <w:rFonts w:hint="eastAsia" w:ascii="宋体" w:hAnsi="宋体" w:cs="宋体"/>
          <w:bCs/>
          <w:szCs w:val="21"/>
          <w:lang w:val="en-US" w:eastAsia="zh-CN"/>
        </w:rPr>
        <w:t xml:space="preserve">①</w:t>
      </w:r>
      <w:r>
        <w:rPr>
          <w:rFonts w:hint="eastAsia" w:ascii="宋体" w:hAnsi="宋体" w:eastAsia="宋体" w:cs="宋体"/>
          <w:bCs/>
          <w:szCs w:val="21"/>
        </w:rPr>
        <w:t xml:space="preserve">本工程施工进度计划的描述</w:t>
      </w:r>
      <w:r>
        <w:rPr>
          <w:rFonts w:hint="eastAsia" w:ascii="宋体" w:hAnsi="宋体" w:cs="宋体"/>
          <w:bCs/>
          <w:szCs w:val="21"/>
          <w:lang w:val="en-US" w:eastAsia="zh-CN"/>
        </w:rPr>
        <w:t xml:space="preserve">②</w:t>
      </w:r>
      <w:r>
        <w:rPr>
          <w:rFonts w:hint="eastAsia" w:ascii="宋体" w:hAnsi="宋体" w:eastAsia="宋体" w:cs="宋体"/>
          <w:bCs/>
          <w:szCs w:val="21"/>
        </w:rPr>
        <w:t xml:space="preserve">为完成该计划所定措施</w:t>
      </w:r>
      <w:r>
        <w:rPr>
          <w:rFonts w:hint="eastAsia" w:ascii="宋体" w:hAnsi="宋体" w:cs="宋体"/>
          <w:bCs/>
          <w:szCs w:val="21"/>
          <w:lang w:val="en-US" w:eastAsia="zh-CN"/>
        </w:rPr>
        <w:t xml:space="preserve">等。</w:t>
      </w:r>
      <w:r/>
    </w:p>
    <w:p>
      <w:pPr>
        <w:numPr>
          <w:ilvl w:val="0"/>
          <w:numId w:val="0"/>
        </w:numPr>
        <w:ind w:firstLine="840"/>
        <w:jc w:val="left"/>
        <w:spacing w:line="360" w:lineRule="auto"/>
        <w:rPr>
          <w:rFonts w:hint="eastAsia" w:ascii="宋体" w:hAnsi="宋体" w:eastAsia="宋体" w:cs="宋体"/>
          <w:bCs/>
          <w:szCs w:val="21"/>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可操作性强，内容描述</w:t>
      </w:r>
      <w:r>
        <w:rPr>
          <w:rFonts w:hint="eastAsia" w:ascii="宋体" w:hAnsi="宋体" w:eastAsia="宋体" w:cs="宋体"/>
          <w:bCs/>
          <w:szCs w:val="21"/>
          <w:lang w:val="en-US" w:eastAsia="zh-CN"/>
        </w:rPr>
        <w:t xml:space="preserve">全面完善</w:t>
      </w:r>
      <w:r>
        <w:rPr>
          <w:rFonts w:hint="eastAsia" w:ascii="宋体" w:hAnsi="宋体" w:eastAsia="宋体" w:cs="宋体"/>
          <w:bCs/>
          <w:szCs w:val="21"/>
        </w:rPr>
        <w:t xml:space="preserve">的得</w:t>
      </w:r>
      <w:r>
        <w:rPr>
          <w:rFonts w:hint="eastAsia" w:ascii="宋体" w:hAnsi="宋体" w:cs="宋体"/>
          <w:bCs/>
          <w:szCs w:val="21"/>
          <w:lang w:val="en-US" w:eastAsia="zh-CN"/>
        </w:rPr>
        <w:t xml:space="preserve">10</w:t>
      </w:r>
      <w:r>
        <w:rPr>
          <w:rFonts w:hint="eastAsia" w:ascii="宋体" w:hAnsi="宋体" w:eastAsia="宋体" w:cs="宋体"/>
          <w:bCs/>
          <w:szCs w:val="21"/>
        </w:rPr>
        <w:t xml:space="preserve">分；</w:t>
      </w:r>
      <w:r/>
    </w:p>
    <w:p>
      <w:pPr>
        <w:ind w:firstLine="840"/>
        <w:jc w:val="left"/>
        <w:spacing w:line="360" w:lineRule="auto"/>
        <w:rPr>
          <w:rFonts w:hint="eastAsia" w:ascii="宋体" w:hAnsi="宋体" w:eastAsia="宋体" w:cs="宋体"/>
          <w:bCs/>
          <w:szCs w:val="21"/>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较强</w:t>
      </w:r>
      <w:r>
        <w:rPr>
          <w:rFonts w:hint="eastAsia" w:ascii="宋体" w:hAnsi="宋体" w:eastAsia="宋体" w:cs="宋体"/>
          <w:bCs/>
          <w:szCs w:val="21"/>
        </w:rPr>
        <w:t xml:space="preserve">，内容描述较</w:t>
      </w:r>
      <w:r>
        <w:rPr>
          <w:rFonts w:hint="eastAsia" w:ascii="宋体" w:hAnsi="宋体" w:eastAsia="宋体" w:cs="宋体"/>
          <w:bCs/>
          <w:szCs w:val="21"/>
          <w:lang w:val="en-US" w:eastAsia="zh-CN"/>
        </w:rPr>
        <w:t xml:space="preserve">全面</w:t>
      </w:r>
      <w:r>
        <w:rPr>
          <w:rFonts w:hint="eastAsia" w:ascii="宋体" w:hAnsi="宋体" w:eastAsia="宋体" w:cs="宋体"/>
          <w:bCs/>
          <w:szCs w:val="21"/>
        </w:rPr>
        <w:t xml:space="preserve">的得</w:t>
      </w:r>
      <w:r>
        <w:rPr>
          <w:rFonts w:hint="eastAsia" w:ascii="宋体" w:hAnsi="宋体" w:cs="宋体"/>
          <w:bCs/>
          <w:szCs w:val="21"/>
          <w:lang w:val="en-US" w:eastAsia="zh-CN"/>
        </w:rPr>
        <w:t xml:space="preserve">6</w:t>
      </w:r>
      <w:r>
        <w:rPr>
          <w:rFonts w:hint="eastAsia" w:ascii="宋体" w:hAnsi="宋体" w:eastAsia="宋体" w:cs="宋体"/>
          <w:bCs/>
          <w:szCs w:val="21"/>
        </w:rPr>
        <w:t xml:space="preserve">分；</w:t>
      </w:r>
      <w:r/>
    </w:p>
    <w:p>
      <w:pPr>
        <w:ind w:firstLine="840"/>
        <w:jc w:val="left"/>
        <w:spacing w:line="360" w:lineRule="auto"/>
        <w:rPr>
          <w:rFonts w:hint="default" w:ascii="宋体" w:hAnsi="宋体" w:eastAsia="宋体" w:cs="宋体"/>
          <w:bCs/>
          <w:szCs w:val="21"/>
          <w:lang w:val="en-US" w:eastAsia="zh-CN"/>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一般</w:t>
      </w:r>
      <w:r>
        <w:rPr>
          <w:rFonts w:hint="eastAsia" w:ascii="宋体" w:hAnsi="宋体" w:eastAsia="宋体" w:cs="宋体"/>
          <w:bCs/>
          <w:szCs w:val="21"/>
        </w:rPr>
        <w:t xml:space="preserve">，内容描述</w:t>
      </w:r>
      <w:r>
        <w:rPr>
          <w:rFonts w:hint="eastAsia" w:ascii="宋体" w:hAnsi="宋体" w:eastAsia="宋体" w:cs="宋体"/>
          <w:bCs/>
          <w:szCs w:val="21"/>
          <w:lang w:eastAsia="zh-CN"/>
        </w:rPr>
        <w:t xml:space="preserve">简单</w:t>
      </w:r>
      <w:r>
        <w:rPr>
          <w:rFonts w:hint="eastAsia" w:ascii="宋体" w:hAnsi="宋体" w:eastAsia="宋体" w:cs="宋体"/>
          <w:bCs/>
          <w:szCs w:val="21"/>
        </w:rPr>
        <w:t xml:space="preserve">的得</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rPr>
          <w:rFonts w:hint="eastAsia" w:ascii="宋体" w:hAnsi="宋体" w:cs="宋体"/>
          <w:bCs/>
          <w:szCs w:val="21"/>
          <w:lang w:eastAsia="zh-CN"/>
        </w:rPr>
        <w:t xml:space="preserve">；</w:t>
      </w:r>
      <w:r>
        <w:rPr>
          <w:rFonts w:hint="eastAsia" w:hAnsi="宋体" w:cs="宋体"/>
          <w:szCs w:val="21"/>
        </w:rPr>
        <w:t xml:space="preserve">不提供或提供与本项无关的不得分</w:t>
      </w:r>
      <w:r>
        <w:rPr>
          <w:rFonts w:hint="eastAsia" w:asciiTheme="minorEastAsia" w:hAnsiTheme="minorEastAsia" w:eastAsiaTheme="minorEastAsia" w:cstheme="minorEastAsia"/>
          <w:szCs w:val="21"/>
        </w:rPr>
        <w:t xml:space="preserve">。</w:t>
      </w:r>
      <w:r/>
    </w:p>
    <w:p>
      <w:pPr>
        <w:numPr>
          <w:ilvl w:val="0"/>
          <w:numId w:val="5"/>
        </w:numPr>
        <w:ind w:left="0" w:firstLine="422"/>
        <w:jc w:val="left"/>
        <w:spacing w:line="360" w:lineRule="auto"/>
        <w:rPr>
          <w:rFonts w:hint="eastAsia" w:ascii="宋体" w:hAnsi="宋体" w:cs="宋体"/>
          <w:b/>
          <w:bCs w:val="0"/>
          <w:szCs w:val="21"/>
          <w:lang w:val="en-US" w:eastAsia="zh-CN"/>
        </w:rPr>
      </w:pPr>
      <w:r>
        <w:rPr>
          <w:rFonts w:hint="eastAsia" w:ascii="宋体" w:hAnsi="宋体" w:eastAsia="宋体" w:cs="宋体"/>
          <w:b/>
          <w:bCs w:val="0"/>
          <w:szCs w:val="21"/>
        </w:rPr>
        <w:t xml:space="preserve">分部、分项工程的施工方案</w:t>
      </w:r>
      <w:r>
        <w:rPr>
          <w:rFonts w:hint="eastAsia" w:ascii="宋体" w:hAnsi="宋体" w:cs="宋体"/>
          <w:b/>
          <w:bCs w:val="0"/>
          <w:szCs w:val="21"/>
          <w:lang w:val="en-US" w:eastAsia="zh-CN"/>
        </w:rPr>
        <w:t xml:space="preserve">综合比较：（10分）</w:t>
      </w:r>
      <w:r/>
    </w:p>
    <w:p>
      <w:pPr>
        <w:numPr>
          <w:ilvl w:val="0"/>
          <w:numId w:val="0"/>
        </w:numPr>
        <w:ind w:firstLine="420"/>
        <w:jc w:val="left"/>
        <w:spacing w:line="360" w:lineRule="auto"/>
        <w:rPr>
          <w:rFonts w:hint="eastAsia" w:ascii="宋体" w:hAnsi="宋体" w:eastAsia="宋体" w:cs="宋体"/>
          <w:bCs/>
          <w:szCs w:val="21"/>
          <w:lang w:val="en-US" w:eastAsia="zh-CN"/>
        </w:rPr>
      </w:pPr>
      <w:r>
        <w:rPr>
          <w:rFonts w:hint="eastAsia" w:ascii="宋体" w:hAnsi="宋体" w:cs="宋体"/>
          <w:bCs/>
          <w:szCs w:val="21"/>
          <w:lang w:val="en-US" w:eastAsia="zh-CN"/>
        </w:rPr>
        <w:t xml:space="preserve">包括但不限于</w:t>
      </w:r>
      <w:r>
        <w:rPr>
          <w:rFonts w:hint="eastAsia" w:ascii="宋体" w:hAnsi="宋体" w:eastAsia="宋体" w:cs="宋体"/>
          <w:bCs/>
          <w:szCs w:val="21"/>
        </w:rPr>
        <w:t xml:space="preserve">该工程分部</w:t>
      </w:r>
      <w:r>
        <w:rPr>
          <w:rFonts w:hint="eastAsia" w:ascii="宋体" w:hAnsi="宋体" w:cs="宋体"/>
          <w:bCs/>
          <w:szCs w:val="21"/>
          <w:lang w:eastAsia="zh-CN"/>
        </w:rPr>
        <w:t xml:space="preserve">、</w:t>
      </w:r>
      <w:r>
        <w:rPr>
          <w:rFonts w:hint="eastAsia" w:ascii="宋体" w:hAnsi="宋体" w:eastAsia="宋体" w:cs="宋体"/>
          <w:bCs/>
          <w:szCs w:val="21"/>
        </w:rPr>
        <w:t xml:space="preserve">分项的</w:t>
      </w:r>
      <w:r>
        <w:rPr>
          <w:rFonts w:hint="eastAsia" w:ascii="宋体" w:hAnsi="宋体" w:cs="宋体"/>
          <w:bCs/>
          <w:szCs w:val="21"/>
          <w:lang w:val="en-US" w:eastAsia="zh-CN"/>
        </w:rPr>
        <w:t xml:space="preserve">①</w:t>
      </w:r>
      <w:r>
        <w:rPr>
          <w:rFonts w:hint="eastAsia" w:ascii="宋体" w:hAnsi="宋体" w:eastAsia="宋体" w:cs="宋体"/>
          <w:bCs/>
          <w:szCs w:val="21"/>
        </w:rPr>
        <w:t xml:space="preserve">施工方案</w:t>
      </w:r>
      <w:r>
        <w:rPr>
          <w:rFonts w:hint="eastAsia" w:ascii="宋体" w:hAnsi="宋体" w:cs="宋体"/>
          <w:bCs/>
          <w:szCs w:val="21"/>
          <w:lang w:val="en-US" w:eastAsia="zh-CN"/>
        </w:rPr>
        <w:t xml:space="preserve">②</w:t>
      </w:r>
      <w:r>
        <w:rPr>
          <w:rFonts w:hint="eastAsia" w:ascii="宋体" w:hAnsi="宋体" w:eastAsia="宋体" w:cs="宋体"/>
          <w:bCs/>
          <w:szCs w:val="21"/>
        </w:rPr>
        <w:t xml:space="preserve">具体施工技术措施</w:t>
      </w:r>
      <w:r>
        <w:rPr>
          <w:rFonts w:hint="eastAsia" w:ascii="宋体" w:hAnsi="宋体" w:cs="宋体"/>
          <w:bCs/>
          <w:szCs w:val="21"/>
          <w:lang w:val="en-US" w:eastAsia="zh-CN"/>
        </w:rPr>
        <w:t xml:space="preserve">等。</w:t>
      </w:r>
      <w:r/>
    </w:p>
    <w:p>
      <w:pPr>
        <w:numPr>
          <w:ilvl w:val="0"/>
          <w:numId w:val="0"/>
        </w:numPr>
        <w:ind w:firstLine="840"/>
        <w:jc w:val="left"/>
        <w:spacing w:line="360" w:lineRule="auto"/>
        <w:rPr>
          <w:rFonts w:hint="eastAsia" w:ascii="宋体" w:hAnsi="宋体" w:eastAsia="宋体" w:cs="宋体"/>
          <w:bCs/>
          <w:szCs w:val="21"/>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可操作性强，内容描述</w:t>
      </w:r>
      <w:r>
        <w:rPr>
          <w:rFonts w:hint="eastAsia" w:ascii="宋体" w:hAnsi="宋体" w:eastAsia="宋体" w:cs="宋体"/>
          <w:bCs/>
          <w:szCs w:val="21"/>
          <w:lang w:val="en-US" w:eastAsia="zh-CN"/>
        </w:rPr>
        <w:t xml:space="preserve">全面完善</w:t>
      </w:r>
      <w:r>
        <w:rPr>
          <w:rFonts w:hint="eastAsia" w:ascii="宋体" w:hAnsi="宋体" w:eastAsia="宋体" w:cs="宋体"/>
          <w:bCs/>
          <w:szCs w:val="21"/>
        </w:rPr>
        <w:t xml:space="preserve">的得</w:t>
      </w:r>
      <w:r>
        <w:rPr>
          <w:rFonts w:hint="eastAsia" w:ascii="宋体" w:hAnsi="宋体" w:cs="宋体"/>
          <w:bCs/>
          <w:szCs w:val="21"/>
          <w:lang w:val="en-US" w:eastAsia="zh-CN"/>
        </w:rPr>
        <w:t xml:space="preserve">10</w:t>
      </w:r>
      <w:r>
        <w:rPr>
          <w:rFonts w:hint="eastAsia" w:ascii="宋体" w:hAnsi="宋体" w:eastAsia="宋体" w:cs="宋体"/>
          <w:bCs/>
          <w:szCs w:val="21"/>
        </w:rPr>
        <w:t xml:space="preserve">分；</w:t>
      </w:r>
      <w:r/>
    </w:p>
    <w:p>
      <w:pPr>
        <w:numPr>
          <w:ilvl w:val="0"/>
          <w:numId w:val="0"/>
        </w:numPr>
        <w:ind w:firstLine="840"/>
        <w:jc w:val="left"/>
        <w:spacing w:line="360" w:lineRule="auto"/>
        <w:rPr>
          <w:rFonts w:hint="eastAsia" w:ascii="宋体" w:hAnsi="宋体" w:eastAsia="宋体" w:cs="宋体"/>
          <w:bCs/>
          <w:szCs w:val="21"/>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较强</w:t>
      </w:r>
      <w:r>
        <w:rPr>
          <w:rFonts w:hint="eastAsia" w:ascii="宋体" w:hAnsi="宋体" w:eastAsia="宋体" w:cs="宋体"/>
          <w:bCs/>
          <w:szCs w:val="21"/>
        </w:rPr>
        <w:t xml:space="preserve">，内容描述较</w:t>
      </w:r>
      <w:r>
        <w:rPr>
          <w:rFonts w:hint="eastAsia" w:ascii="宋体" w:hAnsi="宋体" w:eastAsia="宋体" w:cs="宋体"/>
          <w:bCs/>
          <w:szCs w:val="21"/>
          <w:lang w:val="en-US" w:eastAsia="zh-CN"/>
        </w:rPr>
        <w:t xml:space="preserve">全面</w:t>
      </w:r>
      <w:r>
        <w:rPr>
          <w:rFonts w:hint="eastAsia" w:ascii="宋体" w:hAnsi="宋体" w:eastAsia="宋体" w:cs="宋体"/>
          <w:bCs/>
          <w:szCs w:val="21"/>
        </w:rPr>
        <w:t xml:space="preserve">的得</w:t>
      </w:r>
      <w:r>
        <w:rPr>
          <w:rFonts w:hint="eastAsia" w:ascii="宋体" w:hAnsi="宋体" w:cs="宋体"/>
          <w:bCs/>
          <w:szCs w:val="21"/>
          <w:lang w:val="en-US" w:eastAsia="zh-CN"/>
        </w:rPr>
        <w:t xml:space="preserve">6</w:t>
      </w:r>
      <w:r>
        <w:rPr>
          <w:rFonts w:hint="eastAsia" w:ascii="宋体" w:hAnsi="宋体" w:eastAsia="宋体" w:cs="宋体"/>
          <w:bCs/>
          <w:szCs w:val="21"/>
        </w:rPr>
        <w:t xml:space="preserve">分；</w:t>
      </w:r>
      <w:r/>
    </w:p>
    <w:p>
      <w:pPr>
        <w:ind w:firstLine="840"/>
        <w:jc w:val="left"/>
        <w:spacing w:line="360" w:lineRule="auto"/>
        <w:rPr>
          <w:rFonts w:hint="default" w:ascii="宋体" w:hAnsi="宋体" w:eastAsia="宋体" w:cs="宋体"/>
          <w:bCs/>
          <w:szCs w:val="21"/>
          <w:lang w:val="en-US" w:eastAsia="zh-CN"/>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一般</w:t>
      </w:r>
      <w:r>
        <w:rPr>
          <w:rFonts w:hint="eastAsia" w:ascii="宋体" w:hAnsi="宋体" w:eastAsia="宋体" w:cs="宋体"/>
          <w:bCs/>
          <w:szCs w:val="21"/>
        </w:rPr>
        <w:t xml:space="preserve">，内容描述</w:t>
      </w:r>
      <w:r>
        <w:rPr>
          <w:rFonts w:hint="eastAsia" w:ascii="宋体" w:hAnsi="宋体" w:eastAsia="宋体" w:cs="宋体"/>
          <w:bCs/>
          <w:szCs w:val="21"/>
          <w:lang w:eastAsia="zh-CN"/>
        </w:rPr>
        <w:t xml:space="preserve">简单</w:t>
      </w:r>
      <w:r>
        <w:rPr>
          <w:rFonts w:hint="eastAsia" w:ascii="宋体" w:hAnsi="宋体" w:eastAsia="宋体" w:cs="宋体"/>
          <w:bCs/>
          <w:szCs w:val="21"/>
        </w:rPr>
        <w:t xml:space="preserve">的得</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rPr>
          <w:rFonts w:hint="eastAsia" w:ascii="宋体" w:hAnsi="宋体" w:cs="宋体"/>
          <w:bCs/>
          <w:szCs w:val="21"/>
          <w:lang w:eastAsia="zh-CN"/>
        </w:rPr>
        <w:t xml:space="preserve">；</w:t>
      </w:r>
      <w:r>
        <w:rPr>
          <w:rFonts w:hint="eastAsia" w:hAnsi="宋体" w:cs="宋体"/>
          <w:szCs w:val="21"/>
        </w:rPr>
        <w:t xml:space="preserve">不提供或提供与本项无关的不得分</w:t>
      </w:r>
      <w:r>
        <w:rPr>
          <w:rFonts w:hint="eastAsia" w:asciiTheme="minorEastAsia" w:hAnsiTheme="minorEastAsia" w:eastAsiaTheme="minorEastAsia" w:cstheme="minorEastAsia"/>
          <w:szCs w:val="21"/>
        </w:rPr>
        <w:t xml:space="preserve">。</w:t>
      </w:r>
      <w:r/>
    </w:p>
    <w:p>
      <w:pPr>
        <w:numPr>
          <w:ilvl w:val="0"/>
          <w:numId w:val="5"/>
        </w:numPr>
        <w:ind w:left="0" w:firstLine="422"/>
        <w:jc w:val="left"/>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安全文明施工措施</w:t>
      </w:r>
      <w:r>
        <w:rPr>
          <w:rFonts w:hint="eastAsia" w:ascii="宋体" w:hAnsi="宋体" w:cs="宋体"/>
          <w:b/>
          <w:bCs w:val="0"/>
          <w:szCs w:val="21"/>
          <w:lang w:val="en-US" w:eastAsia="zh-CN"/>
        </w:rPr>
        <w:t xml:space="preserve">方案综合比较</w:t>
      </w:r>
      <w:r>
        <w:rPr>
          <w:rFonts w:hint="eastAsia" w:ascii="宋体" w:hAnsi="宋体" w:eastAsia="宋体" w:cs="宋体"/>
          <w:b/>
          <w:bCs w:val="0"/>
          <w:szCs w:val="21"/>
        </w:rPr>
        <w:t xml:space="preserve">：</w:t>
      </w:r>
      <w:r>
        <w:rPr>
          <w:rFonts w:hint="eastAsia" w:ascii="宋体" w:hAnsi="宋体" w:cs="宋体"/>
          <w:b/>
          <w:bCs w:val="0"/>
          <w:szCs w:val="21"/>
          <w:lang w:eastAsia="zh-CN"/>
        </w:rPr>
        <w:t xml:space="preserve">（</w:t>
      </w:r>
      <w:r>
        <w:rPr>
          <w:rFonts w:hint="eastAsia" w:ascii="宋体" w:hAnsi="宋体" w:cs="宋体"/>
          <w:b/>
          <w:bCs w:val="0"/>
          <w:szCs w:val="21"/>
          <w:lang w:val="en-US" w:eastAsia="zh-CN"/>
        </w:rPr>
        <w:t xml:space="preserve">8分）</w:t>
      </w:r>
      <w:r/>
    </w:p>
    <w:p>
      <w:pPr>
        <w:numPr>
          <w:ilvl w:val="0"/>
          <w:numId w:val="0"/>
        </w:numPr>
        <w:ind w:firstLine="420"/>
        <w:jc w:val="left"/>
        <w:spacing w:line="360" w:lineRule="auto"/>
        <w:rPr>
          <w:rFonts w:hint="default" w:ascii="宋体" w:hAnsi="宋体" w:eastAsia="宋体" w:cs="宋体"/>
          <w:bCs/>
          <w:szCs w:val="21"/>
          <w:lang w:val="en-US" w:eastAsia="zh-CN"/>
        </w:rPr>
      </w:pPr>
      <w:r>
        <w:rPr>
          <w:rFonts w:hint="eastAsia" w:ascii="宋体" w:hAnsi="宋体" w:cs="宋体"/>
          <w:bCs/>
          <w:szCs w:val="21"/>
          <w:lang w:val="en-US" w:eastAsia="zh-CN"/>
        </w:rPr>
        <w:t xml:space="preserve">包括但不限于①</w:t>
      </w:r>
      <w:r>
        <w:rPr>
          <w:rFonts w:hint="eastAsia" w:ascii="宋体" w:hAnsi="宋体" w:eastAsia="宋体" w:cs="宋体"/>
          <w:bCs/>
          <w:szCs w:val="21"/>
        </w:rPr>
        <w:t xml:space="preserve">安全文明施工</w:t>
      </w:r>
      <w:r>
        <w:rPr>
          <w:rFonts w:hint="eastAsia" w:ascii="宋体" w:hAnsi="宋体" w:cs="宋体"/>
          <w:bCs/>
          <w:szCs w:val="21"/>
          <w:lang w:val="en-US" w:eastAsia="zh-CN"/>
        </w:rPr>
        <w:t xml:space="preserve">②</w:t>
      </w:r>
      <w:r>
        <w:rPr>
          <w:rFonts w:hint="eastAsia" w:ascii="宋体" w:hAnsi="宋体" w:eastAsia="宋体" w:cs="宋体"/>
          <w:bCs/>
          <w:szCs w:val="21"/>
        </w:rPr>
        <w:t xml:space="preserve">施工现场扬尘污染防治措施</w:t>
      </w:r>
      <w:r>
        <w:rPr>
          <w:rFonts w:hint="eastAsia" w:ascii="宋体" w:hAnsi="宋体" w:cs="宋体"/>
          <w:bCs/>
          <w:szCs w:val="21"/>
          <w:lang w:val="en-US" w:eastAsia="zh-CN"/>
        </w:rPr>
        <w:t xml:space="preserve">③</w:t>
      </w:r>
      <w:r>
        <w:rPr>
          <w:rFonts w:hint="eastAsia" w:ascii="宋体" w:hAnsi="宋体" w:eastAsia="宋体" w:cs="宋体"/>
          <w:bCs/>
          <w:szCs w:val="21"/>
        </w:rPr>
        <w:t xml:space="preserve">环境保护方面的措施</w:t>
      </w:r>
      <w:r>
        <w:rPr>
          <w:rFonts w:hint="eastAsia" w:ascii="宋体" w:hAnsi="宋体" w:cs="宋体"/>
          <w:bCs/>
          <w:szCs w:val="21"/>
          <w:lang w:val="en-US" w:eastAsia="zh-CN"/>
        </w:rPr>
        <w:t xml:space="preserve">等。</w:t>
      </w:r>
      <w:r/>
    </w:p>
    <w:p>
      <w:pPr>
        <w:numPr>
          <w:ilvl w:val="0"/>
          <w:numId w:val="0"/>
        </w:numPr>
        <w:ind w:firstLine="840"/>
        <w:jc w:val="left"/>
        <w:spacing w:line="360" w:lineRule="auto"/>
        <w:rPr>
          <w:rFonts w:hint="eastAsia" w:ascii="宋体" w:hAnsi="宋体" w:eastAsia="宋体" w:cs="宋体"/>
          <w:bCs/>
          <w:szCs w:val="21"/>
        </w:rPr>
      </w:pPr>
      <w:r>
        <w:rPr>
          <w:rFonts w:hint="eastAsia" w:ascii="宋体" w:hAnsi="宋体" w:eastAsia="宋体" w:cs="宋体"/>
          <w:bCs/>
          <w:szCs w:val="21"/>
        </w:rPr>
        <w:t xml:space="preserve">可操作性强，内容描述</w:t>
      </w:r>
      <w:r>
        <w:rPr>
          <w:rFonts w:hint="eastAsia" w:ascii="宋体" w:hAnsi="宋体" w:eastAsia="宋体" w:cs="宋体"/>
          <w:bCs/>
          <w:szCs w:val="21"/>
          <w:lang w:val="en-US" w:eastAsia="zh-CN"/>
        </w:rPr>
        <w:t xml:space="preserve">全面完善</w:t>
      </w:r>
      <w:r>
        <w:rPr>
          <w:rFonts w:hint="eastAsia" w:ascii="宋体" w:hAnsi="宋体" w:eastAsia="宋体" w:cs="宋体"/>
          <w:bCs/>
          <w:szCs w:val="21"/>
        </w:rPr>
        <w:t xml:space="preserve">的得8分；</w:t>
      </w:r>
      <w:r/>
    </w:p>
    <w:p>
      <w:pPr>
        <w:ind w:firstLine="840"/>
        <w:jc w:val="left"/>
        <w:spacing w:line="360" w:lineRule="auto"/>
        <w:rPr>
          <w:rFonts w:hint="eastAsia" w:ascii="宋体" w:hAnsi="宋体" w:eastAsia="宋体" w:cs="宋体"/>
          <w:bCs/>
          <w:szCs w:val="21"/>
        </w:rPr>
      </w:pPr>
      <w:r>
        <w:rPr>
          <w:rFonts w:hint="eastAsia" w:ascii="宋体" w:hAnsi="宋体" w:eastAsia="宋体" w:cs="宋体"/>
          <w:bCs/>
          <w:szCs w:val="21"/>
        </w:rPr>
        <w:t xml:space="preserve">可操作性尚可，内容描述较</w:t>
      </w:r>
      <w:r>
        <w:rPr>
          <w:rFonts w:hint="eastAsia" w:ascii="宋体" w:hAnsi="宋体" w:eastAsia="宋体" w:cs="宋体"/>
          <w:bCs/>
          <w:szCs w:val="21"/>
          <w:lang w:val="en-US" w:eastAsia="zh-CN"/>
        </w:rPr>
        <w:t xml:space="preserve">全面</w:t>
      </w:r>
      <w:r>
        <w:rPr>
          <w:rFonts w:hint="eastAsia" w:ascii="宋体" w:hAnsi="宋体" w:eastAsia="宋体" w:cs="宋体"/>
          <w:bCs/>
          <w:szCs w:val="21"/>
        </w:rPr>
        <w:t xml:space="preserve">的得5分；</w:t>
      </w:r>
      <w:r/>
    </w:p>
    <w:p>
      <w:pPr>
        <w:ind w:firstLine="840"/>
        <w:jc w:val="left"/>
        <w:spacing w:line="360" w:lineRule="auto"/>
        <w:rPr>
          <w:rFonts w:hint="default" w:ascii="宋体" w:hAnsi="宋体" w:eastAsia="宋体" w:cs="宋体"/>
          <w:bCs/>
          <w:szCs w:val="21"/>
          <w:lang w:val="en-US" w:eastAsia="zh-CN"/>
        </w:rPr>
      </w:pP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一般</w:t>
      </w:r>
      <w:r>
        <w:rPr>
          <w:rFonts w:hint="eastAsia" w:ascii="宋体" w:hAnsi="宋体" w:eastAsia="宋体" w:cs="宋体"/>
          <w:bCs/>
          <w:szCs w:val="21"/>
        </w:rPr>
        <w:t xml:space="preserve">，内容描述</w:t>
      </w:r>
      <w:r>
        <w:rPr>
          <w:rFonts w:hint="eastAsia" w:ascii="宋体" w:hAnsi="宋体" w:eastAsia="宋体" w:cs="宋体"/>
          <w:bCs/>
          <w:szCs w:val="21"/>
          <w:lang w:eastAsia="zh-CN"/>
        </w:rPr>
        <w:t xml:space="preserve">简单</w:t>
      </w:r>
      <w:r>
        <w:rPr>
          <w:rFonts w:hint="eastAsia" w:ascii="宋体" w:hAnsi="宋体" w:eastAsia="宋体" w:cs="宋体"/>
          <w:bCs/>
          <w:szCs w:val="21"/>
        </w:rPr>
        <w:t xml:space="preserve">的得</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rPr>
          <w:rFonts w:hint="eastAsia" w:ascii="宋体" w:hAnsi="宋体" w:cs="宋体"/>
          <w:bCs/>
          <w:szCs w:val="21"/>
          <w:lang w:eastAsia="zh-CN"/>
        </w:rPr>
        <w:t xml:space="preserve">；</w:t>
      </w:r>
      <w:r>
        <w:rPr>
          <w:rFonts w:hint="eastAsia" w:hAnsi="宋体" w:cs="宋体"/>
          <w:szCs w:val="21"/>
        </w:rPr>
        <w:t xml:space="preserve">不提供或提供与本项无关的不得分</w:t>
      </w:r>
      <w:r>
        <w:rPr>
          <w:rFonts w:hint="eastAsia" w:asciiTheme="minorEastAsia" w:hAnsiTheme="minorEastAsia" w:eastAsiaTheme="minorEastAsia" w:cstheme="minorEastAsia"/>
          <w:szCs w:val="21"/>
        </w:rPr>
        <w:t xml:space="preserve">。</w:t>
      </w:r>
      <w:r/>
    </w:p>
    <w:p>
      <w:pPr>
        <w:numPr>
          <w:ilvl w:val="0"/>
          <w:numId w:val="0"/>
        </w:numPr>
        <w:ind w:firstLine="422"/>
        <w:jc w:val="left"/>
        <w:spacing w:line="360" w:lineRule="auto"/>
        <w:rPr>
          <w:rFonts w:hint="eastAsia" w:ascii="宋体" w:hAnsi="宋体" w:eastAsia="宋体" w:cs="宋体"/>
          <w:bCs/>
          <w:szCs w:val="21"/>
          <w:lang w:eastAsia="zh-CN"/>
        </w:rPr>
      </w:pPr>
      <w:r>
        <w:rPr>
          <w:rFonts w:hint="eastAsia" w:ascii="宋体" w:hAnsi="宋体" w:eastAsia="宋体" w:cs="宋体"/>
          <w:b/>
          <w:bCs w:val="0"/>
          <w:sz w:val="21"/>
          <w:szCs w:val="21"/>
          <w:lang w:val="en-US" w:eastAsia="zh-CN" w:bidi="ar-SA"/>
        </w:rPr>
        <w:t xml:space="preserve">（5）</w:t>
      </w:r>
      <w:r>
        <w:rPr>
          <w:rFonts w:hint="eastAsia" w:ascii="宋体" w:hAnsi="宋体" w:cs="宋体"/>
          <w:b/>
          <w:bCs w:val="0"/>
          <w:sz w:val="21"/>
          <w:szCs w:val="21"/>
          <w:lang w:val="en-US" w:eastAsia="zh-CN" w:bidi="ar-SA"/>
        </w:rPr>
        <w:t xml:space="preserve">针对本项目拟投入的</w:t>
      </w:r>
      <w:r>
        <w:rPr>
          <w:rFonts w:hint="eastAsia" w:ascii="宋体" w:hAnsi="宋体" w:eastAsia="宋体" w:cs="宋体"/>
          <w:b/>
          <w:bCs w:val="0"/>
          <w:szCs w:val="21"/>
        </w:rPr>
        <w:t xml:space="preserve">劳动力配备</w:t>
      </w:r>
      <w:r>
        <w:rPr>
          <w:rFonts w:hint="eastAsia" w:ascii="宋体" w:hAnsi="宋体" w:cs="宋体"/>
          <w:b/>
          <w:bCs w:val="0"/>
          <w:szCs w:val="21"/>
          <w:lang w:val="en-US" w:eastAsia="zh-CN"/>
        </w:rPr>
        <w:t xml:space="preserve">的综合比较：</w:t>
      </w:r>
      <w:r>
        <w:rPr>
          <w:rFonts w:hint="eastAsia" w:ascii="宋体" w:hAnsi="宋体" w:cs="宋体"/>
          <w:b/>
          <w:bCs w:val="0"/>
          <w:szCs w:val="21"/>
          <w:lang w:eastAsia="zh-CN"/>
        </w:rPr>
        <w:t xml:space="preserve">（</w:t>
      </w:r>
      <w:r>
        <w:rPr>
          <w:rFonts w:hint="eastAsia" w:ascii="宋体" w:hAnsi="宋体" w:cs="宋体"/>
          <w:b/>
          <w:bCs w:val="0"/>
          <w:szCs w:val="21"/>
          <w:lang w:val="en-US" w:eastAsia="zh-CN"/>
        </w:rPr>
        <w:t xml:space="preserve">8分</w:t>
      </w:r>
      <w:r>
        <w:rPr>
          <w:rFonts w:hint="eastAsia" w:ascii="宋体" w:hAnsi="宋体" w:cs="宋体"/>
          <w:b/>
          <w:bCs w:val="0"/>
          <w:szCs w:val="21"/>
          <w:lang w:eastAsia="zh-CN"/>
        </w:rPr>
        <w:t xml:space="preserve">）</w:t>
      </w:r>
      <w:r/>
    </w:p>
    <w:p>
      <w:pPr>
        <w:numPr>
          <w:ilvl w:val="0"/>
          <w:numId w:val="0"/>
        </w:numPr>
        <w:ind w:firstLine="840"/>
        <w:jc w:val="left"/>
        <w:spacing w:line="360" w:lineRule="auto"/>
        <w:rPr>
          <w:rFonts w:hint="eastAsia" w:ascii="宋体" w:hAnsi="宋体" w:eastAsia="宋体" w:cs="宋体"/>
          <w:bCs/>
          <w:szCs w:val="21"/>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可操作性强，内容描述</w:t>
      </w:r>
      <w:r>
        <w:rPr>
          <w:rFonts w:hint="eastAsia" w:ascii="宋体" w:hAnsi="宋体" w:eastAsia="宋体" w:cs="宋体"/>
          <w:bCs/>
          <w:szCs w:val="21"/>
          <w:lang w:val="en-US" w:eastAsia="zh-CN"/>
        </w:rPr>
        <w:t xml:space="preserve">全面完善</w:t>
      </w:r>
      <w:r>
        <w:rPr>
          <w:rFonts w:hint="eastAsia" w:ascii="宋体" w:hAnsi="宋体" w:eastAsia="宋体" w:cs="宋体"/>
          <w:bCs/>
          <w:szCs w:val="21"/>
        </w:rPr>
        <w:t xml:space="preserve">的得8分；</w:t>
      </w:r>
      <w:r/>
    </w:p>
    <w:p>
      <w:pPr>
        <w:ind w:firstLine="840"/>
        <w:jc w:val="left"/>
        <w:spacing w:line="360" w:lineRule="auto"/>
        <w:rPr>
          <w:rFonts w:hint="eastAsia" w:ascii="宋体" w:hAnsi="宋体" w:eastAsia="宋体" w:cs="宋体"/>
          <w:bCs/>
          <w:szCs w:val="21"/>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较强</w:t>
      </w:r>
      <w:r>
        <w:rPr>
          <w:rFonts w:hint="eastAsia" w:ascii="宋体" w:hAnsi="宋体" w:eastAsia="宋体" w:cs="宋体"/>
          <w:bCs/>
          <w:szCs w:val="21"/>
        </w:rPr>
        <w:t xml:space="preserve">，内容描述较</w:t>
      </w:r>
      <w:r>
        <w:rPr>
          <w:rFonts w:hint="eastAsia" w:ascii="宋体" w:hAnsi="宋体" w:eastAsia="宋体" w:cs="宋体"/>
          <w:bCs/>
          <w:szCs w:val="21"/>
          <w:lang w:val="en-US" w:eastAsia="zh-CN"/>
        </w:rPr>
        <w:t xml:space="preserve">全面</w:t>
      </w:r>
      <w:r>
        <w:rPr>
          <w:rFonts w:hint="eastAsia" w:ascii="宋体" w:hAnsi="宋体" w:eastAsia="宋体" w:cs="宋体"/>
          <w:bCs/>
          <w:szCs w:val="21"/>
        </w:rPr>
        <w:t xml:space="preserve">的得5分；</w:t>
      </w:r>
      <w:r/>
    </w:p>
    <w:p>
      <w:pPr>
        <w:ind w:firstLine="840"/>
        <w:jc w:val="left"/>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方案</w:t>
      </w: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及</w:t>
      </w:r>
      <w:r>
        <w:rPr>
          <w:rFonts w:hint="eastAsia" w:ascii="宋体" w:hAnsi="宋体" w:eastAsia="宋体" w:cs="宋体"/>
          <w:bCs/>
          <w:szCs w:val="21"/>
        </w:rPr>
        <w:t xml:space="preserve">内容描述</w:t>
      </w:r>
      <w:r>
        <w:rPr>
          <w:rFonts w:hint="eastAsia" w:ascii="宋体" w:hAnsi="宋体" w:cs="宋体"/>
          <w:bCs/>
          <w:szCs w:val="21"/>
          <w:lang w:val="en-US" w:eastAsia="zh-CN"/>
        </w:rPr>
        <w:t xml:space="preserve">一般</w:t>
      </w:r>
      <w:r>
        <w:rPr>
          <w:rFonts w:hint="eastAsia" w:ascii="宋体" w:hAnsi="宋体" w:eastAsia="宋体" w:cs="宋体"/>
          <w:bCs/>
          <w:szCs w:val="21"/>
        </w:rPr>
        <w:t xml:space="preserve">的得</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rPr>
          <w:rFonts w:hint="eastAsia" w:ascii="宋体" w:hAnsi="宋体" w:cs="宋体"/>
          <w:bCs/>
          <w:szCs w:val="21"/>
          <w:lang w:eastAsia="zh-CN"/>
        </w:rPr>
        <w:t xml:space="preserve">；</w:t>
      </w:r>
      <w:r>
        <w:rPr>
          <w:rFonts w:hint="eastAsia" w:hAnsi="宋体" w:cs="宋体"/>
          <w:szCs w:val="21"/>
        </w:rPr>
        <w:t xml:space="preserve">不提供或提供与本项无关的不得分</w:t>
      </w:r>
      <w:r>
        <w:rPr>
          <w:rFonts w:hint="eastAsia" w:asciiTheme="minorEastAsia" w:hAnsiTheme="minorEastAsia" w:eastAsiaTheme="minorEastAsia" w:cstheme="minorEastAsia"/>
          <w:szCs w:val="21"/>
        </w:rPr>
        <w:t xml:space="preserve">。</w:t>
      </w:r>
      <w:r/>
    </w:p>
    <w:p>
      <w:pPr>
        <w:numPr>
          <w:ilvl w:val="0"/>
          <w:numId w:val="0"/>
        </w:numPr>
        <w:jc w:val="left"/>
        <w:spacing w:line="360" w:lineRule="auto"/>
        <w:rPr>
          <w:rFonts w:hint="eastAsia" w:ascii="宋体" w:hAnsi="宋体" w:eastAsia="宋体" w:cs="宋体"/>
          <w:b/>
          <w:bCs w:val="0"/>
          <w:szCs w:val="21"/>
          <w:lang w:eastAsia="zh-CN"/>
        </w:rPr>
      </w:pPr>
      <w:r>
        <w:rPr>
          <w:rFonts w:hint="eastAsia" w:ascii="宋体" w:hAnsi="宋体" w:cs="宋体"/>
          <w:b/>
          <w:bCs w:val="0"/>
          <w:sz w:val="21"/>
          <w:szCs w:val="21"/>
          <w:lang w:val="en-US" w:eastAsia="zh-CN" w:bidi="ar-SA"/>
        </w:rPr>
        <w:t xml:space="preserve">（6）</w:t>
      </w:r>
      <w:r>
        <w:rPr>
          <w:rFonts w:hint="eastAsia" w:ascii="宋体" w:hAnsi="宋体" w:eastAsia="宋体" w:cs="宋体"/>
          <w:b/>
          <w:bCs w:val="0"/>
          <w:sz w:val="21"/>
          <w:szCs w:val="21"/>
          <w:lang w:val="en-US" w:eastAsia="zh-CN" w:bidi="ar-SA"/>
        </w:rPr>
        <w:t xml:space="preserve">针</w:t>
      </w:r>
      <w:r>
        <w:rPr>
          <w:rFonts w:hint="eastAsia" w:ascii="宋体" w:hAnsi="宋体" w:cs="宋体"/>
          <w:b/>
          <w:bCs w:val="0"/>
          <w:sz w:val="21"/>
          <w:szCs w:val="21"/>
          <w:lang w:val="en-US" w:eastAsia="zh-CN" w:bidi="ar-SA"/>
        </w:rPr>
        <w:t xml:space="preserve">对本项目</w:t>
      </w:r>
      <w:r>
        <w:rPr>
          <w:rFonts w:hint="eastAsia" w:ascii="宋体" w:hAnsi="宋体" w:eastAsia="宋体" w:cs="宋体"/>
          <w:b/>
          <w:bCs w:val="0"/>
          <w:szCs w:val="21"/>
        </w:rPr>
        <w:t xml:space="preserve">机械设备的投入</w:t>
      </w:r>
      <w:r>
        <w:rPr>
          <w:rFonts w:hint="eastAsia" w:ascii="宋体" w:hAnsi="宋体" w:cs="宋体"/>
          <w:b/>
          <w:bCs w:val="0"/>
          <w:szCs w:val="21"/>
          <w:lang w:val="en-US" w:eastAsia="zh-CN"/>
        </w:rPr>
        <w:t xml:space="preserve">的综合比较：（8分）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Cs/>
          <w:szCs w:val="21"/>
          <w:lang w:eastAsia="zh-CN"/>
        </w:rPr>
      </w:pPr>
      <w:r>
        <w:rPr>
          <w:rFonts w:hint="eastAsia" w:ascii="宋体" w:hAnsi="宋体" w:cs="宋体"/>
          <w:bCs/>
          <w:szCs w:val="21"/>
          <w:lang w:val="en-US" w:eastAsia="zh-CN"/>
        </w:rPr>
        <w:t xml:space="preserve">包括但不限于①</w:t>
      </w:r>
      <w:r>
        <w:rPr>
          <w:rFonts w:hint="eastAsia" w:ascii="宋体" w:hAnsi="宋体" w:eastAsia="宋体" w:cs="宋体"/>
          <w:bCs/>
          <w:szCs w:val="21"/>
        </w:rPr>
        <w:t xml:space="preserve">用于该工程的机械及各种设备</w:t>
      </w:r>
      <w:r>
        <w:rPr>
          <w:rFonts w:hint="eastAsia" w:ascii="宋体" w:hAnsi="宋体" w:cs="宋体"/>
          <w:bCs/>
          <w:szCs w:val="21"/>
          <w:lang w:val="en-US" w:eastAsia="zh-CN"/>
        </w:rPr>
        <w:t xml:space="preserve">②</w:t>
      </w:r>
      <w:r>
        <w:rPr>
          <w:rFonts w:hint="eastAsia" w:ascii="宋体" w:hAnsi="宋体" w:eastAsia="宋体" w:cs="宋体"/>
          <w:bCs/>
          <w:szCs w:val="21"/>
        </w:rPr>
        <w:t xml:space="preserve">及施工过程中的主要设备的使用管理等</w:t>
      </w:r>
      <w:r>
        <w:rPr>
          <w:rFonts w:hint="eastAsia" w:ascii="宋体" w:hAnsi="宋体" w:cs="宋体"/>
          <w:bCs/>
          <w:szCs w:val="21"/>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可操作性强，内容描述</w:t>
      </w:r>
      <w:r>
        <w:rPr>
          <w:rFonts w:hint="eastAsia" w:ascii="宋体" w:hAnsi="宋体" w:eastAsia="宋体" w:cs="宋体"/>
          <w:bCs/>
          <w:szCs w:val="21"/>
          <w:lang w:val="en-US" w:eastAsia="zh-CN"/>
        </w:rPr>
        <w:t xml:space="preserve">全面完善</w:t>
      </w:r>
      <w:r>
        <w:rPr>
          <w:rFonts w:hint="eastAsia" w:ascii="宋体" w:hAnsi="宋体" w:eastAsia="宋体" w:cs="宋体"/>
          <w:bCs/>
          <w:szCs w:val="21"/>
        </w:rPr>
        <w:t xml:space="preserve">的得8分；</w:t>
      </w:r>
      <w:r/>
    </w:p>
    <w:p>
      <w:pPr>
        <w:numPr>
          <w:ilvl w:val="0"/>
          <w:numId w:val="0"/>
        </w:numPr>
        <w:ind w:left="420" w:firstLine="420"/>
        <w:jc w:val="left"/>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可操作性尚可，内容描述较</w:t>
      </w:r>
      <w:r>
        <w:rPr>
          <w:rFonts w:hint="eastAsia" w:ascii="宋体" w:hAnsi="宋体" w:eastAsia="宋体" w:cs="宋体"/>
          <w:bCs/>
          <w:szCs w:val="21"/>
          <w:lang w:val="en-US" w:eastAsia="zh-CN"/>
        </w:rPr>
        <w:t xml:space="preserve">全面</w:t>
      </w:r>
      <w:r>
        <w:rPr>
          <w:rFonts w:hint="eastAsia" w:ascii="宋体" w:hAnsi="宋体" w:eastAsia="宋体" w:cs="宋体"/>
          <w:bCs/>
          <w:szCs w:val="21"/>
        </w:rPr>
        <w:t xml:space="preserve">的得5分；</w:t>
      </w:r>
      <w:r/>
    </w:p>
    <w:p>
      <w:pPr>
        <w:numPr>
          <w:ilvl w:val="0"/>
          <w:numId w:val="0"/>
        </w:numPr>
        <w:ind w:left="420" w:firstLine="420"/>
        <w:jc w:val="left"/>
        <w:keepLines w:val="0"/>
        <w:keepNext w:val="0"/>
        <w:pageBreakBefore w:val="0"/>
        <w:spacing w:line="360" w:lineRule="auto"/>
        <w:widowControl w:val="off"/>
        <w:rPr>
          <w:rFonts w:hint="eastAsia" w:ascii="宋体" w:hAnsi="宋体" w:cs="宋体"/>
          <w:bCs/>
          <w:szCs w:val="21"/>
          <w:lang w:val="en-US" w:eastAsia="zh-CN"/>
        </w:rPr>
      </w:pPr>
      <w:r>
        <w:rPr>
          <w:rFonts w:hint="eastAsia" w:ascii="宋体" w:hAnsi="宋体" w:eastAsia="宋体" w:cs="宋体"/>
          <w:bCs/>
          <w:szCs w:val="21"/>
        </w:rPr>
        <w:t xml:space="preserve">可操作性</w:t>
      </w:r>
      <w:r>
        <w:rPr>
          <w:rFonts w:hint="eastAsia" w:ascii="宋体" w:hAnsi="宋体" w:cs="宋体"/>
          <w:bCs/>
          <w:szCs w:val="21"/>
          <w:lang w:val="en-US" w:eastAsia="zh-CN"/>
        </w:rPr>
        <w:t xml:space="preserve">一般</w:t>
      </w:r>
      <w:r>
        <w:rPr>
          <w:rFonts w:hint="eastAsia" w:ascii="宋体" w:hAnsi="宋体" w:eastAsia="宋体" w:cs="宋体"/>
          <w:bCs/>
          <w:szCs w:val="21"/>
        </w:rPr>
        <w:t xml:space="preserve">，内容描述</w:t>
      </w:r>
      <w:r>
        <w:rPr>
          <w:rFonts w:hint="eastAsia" w:ascii="宋体" w:hAnsi="宋体" w:eastAsia="宋体" w:cs="宋体"/>
          <w:bCs/>
          <w:szCs w:val="21"/>
          <w:lang w:eastAsia="zh-CN"/>
        </w:rPr>
        <w:t xml:space="preserve">简单</w:t>
      </w:r>
      <w:r>
        <w:rPr>
          <w:rFonts w:hint="eastAsia" w:ascii="宋体" w:hAnsi="宋体" w:eastAsia="宋体" w:cs="宋体"/>
          <w:bCs/>
          <w:szCs w:val="21"/>
        </w:rPr>
        <w:t xml:space="preserve">的得</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分</w:t>
      </w:r>
      <w:r>
        <w:rPr>
          <w:rFonts w:hint="eastAsia" w:ascii="宋体" w:hAnsi="宋体" w:cs="宋体"/>
          <w:bCs/>
          <w:szCs w:val="21"/>
          <w:lang w:eastAsia="zh-CN"/>
        </w:rPr>
        <w:t xml:space="preserve">；</w:t>
      </w:r>
      <w:r>
        <w:rPr>
          <w:rFonts w:hint="eastAsia" w:hAnsi="宋体" w:cs="宋体"/>
          <w:szCs w:val="21"/>
        </w:rPr>
        <w:t xml:space="preserve">不提供或提供与本项无关的不得分</w:t>
      </w:r>
      <w:r>
        <w:rPr>
          <w:rFonts w:hint="eastAsia" w:asciiTheme="minorEastAsia" w:hAnsiTheme="minorEastAsia" w:eastAsiaTheme="minorEastAsia" w:cstheme="minorEastAsia"/>
          <w:szCs w:val="21"/>
        </w:rPr>
        <w:t xml:space="preserve">。</w:t>
      </w:r>
      <w:r/>
    </w:p>
    <w:p>
      <w:pPr>
        <w:ind w:firstLine="422"/>
        <w:jc w:val="left"/>
        <w:keepLines w:val="0"/>
        <w:keepNext w:val="0"/>
        <w:pageBreakBefore w:val="0"/>
        <w:spacing w:line="360" w:lineRule="auto"/>
        <w:widowControl w:val="off"/>
        <w:rPr>
          <w:rFonts w:hint="eastAsia" w:ascii="宋体" w:hAnsi="宋体" w:eastAsia="宋体" w:cs="宋体"/>
          <w:b/>
          <w:bCs w:val="0"/>
          <w:szCs w:val="21"/>
        </w:rPr>
      </w:pPr>
      <w:r>
        <w:rPr>
          <w:rFonts w:hint="eastAsia" w:ascii="宋体" w:hAnsi="宋体" w:cs="宋体"/>
          <w:b/>
          <w:bCs w:val="0"/>
          <w:szCs w:val="21"/>
          <w:lang w:eastAsia="zh-CN"/>
        </w:rPr>
        <w:t xml:space="preserve">（</w:t>
      </w:r>
      <w:r>
        <w:rPr>
          <w:rFonts w:hint="eastAsia" w:ascii="宋体" w:hAnsi="宋体" w:cs="宋体"/>
          <w:b/>
          <w:bCs w:val="0"/>
          <w:szCs w:val="21"/>
          <w:lang w:val="en-US" w:eastAsia="zh-CN"/>
        </w:rPr>
        <w:t xml:space="preserve">三）</w:t>
      </w:r>
      <w:r>
        <w:rPr>
          <w:rFonts w:hint="eastAsia" w:ascii="宋体" w:hAnsi="宋体" w:eastAsia="宋体" w:cs="宋体"/>
          <w:b/>
          <w:bCs w:val="0"/>
          <w:szCs w:val="21"/>
        </w:rPr>
        <w:t xml:space="preserve">供应商的履约能力（</w:t>
      </w:r>
      <w:r>
        <w:rPr>
          <w:rFonts w:hint="eastAsia" w:ascii="宋体" w:hAnsi="宋体" w:cs="宋体"/>
          <w:b/>
          <w:bCs w:val="0"/>
          <w:szCs w:val="21"/>
          <w:lang w:val="en-US" w:eastAsia="zh-CN"/>
        </w:rPr>
        <w:t xml:space="preserve">34</w:t>
      </w:r>
      <w:r>
        <w:rPr>
          <w:rFonts w:hint="eastAsia" w:ascii="宋体" w:hAnsi="宋体" w:eastAsia="宋体" w:cs="宋体"/>
          <w:b/>
          <w:bCs w:val="0"/>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bCs/>
          <w:szCs w:val="21"/>
          <w:lang w:eastAsia="zh-CN"/>
        </w:rPr>
      </w:pPr>
      <w:r>
        <w:rPr>
          <w:rFonts w:hint="eastAsia" w:ascii="宋体" w:hAnsi="宋体" w:eastAsia="宋体" w:cs="宋体"/>
          <w:bCs/>
          <w:szCs w:val="21"/>
        </w:rPr>
        <w:t xml:space="preserve">（1）</w:t>
      </w:r>
      <w:r>
        <w:rPr>
          <w:rFonts w:hint="eastAsia" w:ascii="宋体" w:hAnsi="宋体" w:cs="宋体"/>
          <w:bCs/>
          <w:szCs w:val="21"/>
          <w:lang w:val="en-US" w:eastAsia="zh-CN"/>
        </w:rPr>
        <w:t xml:space="preserve">投标单位</w:t>
      </w:r>
      <w:r>
        <w:rPr>
          <w:rFonts w:hint="eastAsia" w:ascii="宋体" w:hAnsi="宋体" w:eastAsia="宋体" w:cs="宋体"/>
          <w:bCs/>
          <w:szCs w:val="21"/>
        </w:rPr>
        <w:t xml:space="preserve">近</w:t>
      </w:r>
      <w:r>
        <w:rPr>
          <w:rFonts w:hint="eastAsia" w:ascii="宋体" w:hAnsi="宋体" w:cs="宋体"/>
          <w:bCs/>
          <w:szCs w:val="21"/>
          <w:lang w:val="en-US" w:eastAsia="zh-CN"/>
        </w:rPr>
        <w:t xml:space="preserve">三</w:t>
      </w:r>
      <w:r>
        <w:rPr>
          <w:rFonts w:hint="eastAsia" w:ascii="宋体" w:hAnsi="宋体" w:eastAsia="宋体" w:cs="宋体"/>
          <w:bCs/>
          <w:szCs w:val="21"/>
        </w:rPr>
        <w:t xml:space="preserve">年</w:t>
      </w:r>
      <w:r>
        <w:rPr>
          <w:rFonts w:hint="eastAsia" w:ascii="宋体" w:hAnsi="宋体" w:cs="宋体"/>
          <w:b w:val="0"/>
          <w:bCs w:val="0"/>
          <w:i w:val="0"/>
          <w:iCs w:val="0"/>
          <w:color w:val="auto"/>
          <w:sz w:val="20"/>
          <w:szCs w:val="20"/>
          <w:u w:val="none"/>
          <w:lang w:val="en-US" w:eastAsia="zh-CN" w:bidi="ar"/>
        </w:rPr>
        <w:t xml:space="preserve">（</w:t>
      </w:r>
      <w:r>
        <w:rPr>
          <w:rFonts w:hint="eastAsia" w:ascii="宋体" w:hAnsi="宋体" w:eastAsia="宋体" w:cs="宋体"/>
          <w:bCs/>
          <w:szCs w:val="21"/>
          <w:lang w:val="en-US" w:eastAsia="zh-CN"/>
        </w:rPr>
        <w:t xml:space="preserve">自2023年5月至今</w:t>
      </w:r>
      <w:r>
        <w:rPr>
          <w:rFonts w:hint="eastAsia" w:ascii="宋体" w:hAnsi="宋体" w:eastAsia="宋体" w:cs="宋体"/>
          <w:bCs/>
          <w:szCs w:val="21"/>
        </w:rPr>
        <w:t xml:space="preserve">以竣工验收报告日期为准）承担过类似工程项目的，每提供一份得</w:t>
      </w:r>
      <w:r>
        <w:rPr>
          <w:rFonts w:hint="eastAsia" w:ascii="宋体" w:hAnsi="宋体" w:cs="宋体"/>
          <w:bCs/>
          <w:szCs w:val="21"/>
          <w:lang w:val="en-US" w:eastAsia="zh-CN"/>
        </w:rPr>
        <w:t xml:space="preserve">4</w:t>
      </w:r>
      <w:r>
        <w:rPr>
          <w:rFonts w:hint="eastAsia" w:ascii="宋体" w:hAnsi="宋体" w:eastAsia="宋体" w:cs="宋体"/>
          <w:bCs/>
          <w:szCs w:val="21"/>
        </w:rPr>
        <w:t xml:space="preserve">分，最高得</w:t>
      </w:r>
      <w:r>
        <w:rPr>
          <w:rFonts w:hint="eastAsia" w:ascii="宋体" w:hAnsi="宋体" w:cs="宋体"/>
          <w:bCs/>
          <w:szCs w:val="21"/>
          <w:lang w:val="en-US" w:eastAsia="zh-CN"/>
        </w:rPr>
        <w:t xml:space="preserve">12</w:t>
      </w:r>
      <w:r>
        <w:rPr>
          <w:rFonts w:hint="eastAsia" w:ascii="宋体" w:hAnsi="宋体" w:eastAsia="宋体" w:cs="宋体"/>
          <w:bCs/>
          <w:szCs w:val="21"/>
        </w:rPr>
        <w:t xml:space="preserve">分</w:t>
      </w:r>
      <w:r>
        <w:rPr>
          <w:rFonts w:hint="eastAsia" w:ascii="宋体" w:hAnsi="宋体" w:eastAsia="宋体" w:cs="宋体"/>
          <w:bCs/>
          <w:szCs w:val="21"/>
          <w:lang w:eastAsia="zh-CN"/>
        </w:rPr>
        <w:t xml:space="preserve">。</w:t>
      </w:r>
      <w:r/>
    </w:p>
    <w:p>
      <w:pPr>
        <w:ind w:firstLine="420"/>
        <w:jc w:val="left"/>
        <w:keepLines w:val="0"/>
        <w:keepNext w:val="0"/>
        <w:pageBreakBefore w:val="0"/>
        <w:spacing w:line="360" w:lineRule="auto"/>
        <w:widowControl w:val="off"/>
        <w:rPr>
          <w:rFonts w:hint="eastAsia" w:ascii="仿宋" w:hAnsi="仿宋" w:eastAsia="仿宋" w:cs="仿宋"/>
          <w:bCs/>
          <w:szCs w:val="21"/>
          <w:u w:val="single"/>
        </w:rPr>
      </w:pPr>
      <w:r>
        <w:rPr>
          <w:rFonts w:hint="eastAsia" w:ascii="仿宋" w:hAnsi="仿宋" w:eastAsia="仿宋" w:cs="仿宋"/>
          <w:bCs/>
          <w:szCs w:val="21"/>
          <w:u w:val="single"/>
          <w:lang w:val="en-US" w:eastAsia="zh-CN"/>
        </w:rPr>
        <w:t xml:space="preserve">注：须</w:t>
      </w:r>
      <w:r>
        <w:rPr>
          <w:rFonts w:hint="eastAsia" w:ascii="仿宋" w:hAnsi="仿宋" w:eastAsia="仿宋" w:cs="仿宋"/>
          <w:bCs/>
          <w:szCs w:val="21"/>
          <w:u w:val="single"/>
        </w:rPr>
        <w:t xml:space="preserve">提供施工合同</w:t>
      </w:r>
      <w:r>
        <w:rPr>
          <w:rFonts w:hint="eastAsia" w:ascii="仿宋" w:hAnsi="仿宋" w:eastAsia="仿宋" w:cs="仿宋"/>
          <w:bCs/>
          <w:szCs w:val="21"/>
          <w:u w:val="single"/>
          <w:lang w:val="en-US" w:eastAsia="zh-CN"/>
        </w:rPr>
        <w:t xml:space="preserve">复印件</w:t>
      </w:r>
      <w:r>
        <w:rPr>
          <w:rFonts w:hint="eastAsia" w:ascii="仿宋" w:hAnsi="仿宋" w:eastAsia="仿宋" w:cs="仿宋"/>
          <w:bCs/>
          <w:szCs w:val="21"/>
          <w:u w:val="single"/>
          <w:lang w:eastAsia="zh-CN"/>
        </w:rPr>
        <w:t xml:space="preserve">、</w:t>
      </w:r>
      <w:r>
        <w:rPr>
          <w:rFonts w:hint="eastAsia" w:ascii="仿宋" w:hAnsi="仿宋" w:eastAsia="仿宋" w:cs="仿宋"/>
          <w:b w:val="0"/>
          <w:bCs w:val="0"/>
          <w:i w:val="0"/>
          <w:iCs w:val="0"/>
          <w:color w:val="auto"/>
          <w:sz w:val="20"/>
          <w:szCs w:val="20"/>
          <w:u w:val="single"/>
          <w:lang w:val="en-US" w:eastAsia="zh-CN" w:bidi="ar"/>
        </w:rPr>
        <w:t xml:space="preserve">中标通知书、四方</w:t>
      </w:r>
      <w:r>
        <w:rPr>
          <w:rFonts w:hint="eastAsia" w:ascii="仿宋" w:hAnsi="仿宋" w:eastAsia="仿宋" w:cs="仿宋"/>
          <w:bCs/>
          <w:szCs w:val="21"/>
          <w:u w:val="single"/>
        </w:rPr>
        <w:t xml:space="preserve">竣工验收</w:t>
      </w:r>
      <w:r>
        <w:rPr>
          <w:rFonts w:hint="eastAsia" w:ascii="仿宋" w:hAnsi="仿宋" w:eastAsia="仿宋" w:cs="仿宋"/>
          <w:bCs/>
          <w:szCs w:val="21"/>
          <w:u w:val="single"/>
          <w:lang w:val="en-US" w:eastAsia="zh-CN"/>
        </w:rPr>
        <w:t xml:space="preserve">单复印件并盖公章</w:t>
      </w:r>
      <w:r>
        <w:rPr>
          <w:rFonts w:hint="eastAsia" w:ascii="仿宋" w:hAnsi="仿宋" w:eastAsia="仿宋" w:cs="仿宋"/>
          <w:bCs/>
          <w:szCs w:val="21"/>
          <w:u w:val="single"/>
        </w:rPr>
        <w:t xml:space="preserve">，未提供或提供不全不得分</w:t>
      </w:r>
      <w:r>
        <w:rPr>
          <w:rFonts w:hint="eastAsia" w:ascii="仿宋" w:hAnsi="仿宋" w:eastAsia="仿宋" w:cs="仿宋"/>
          <w:bCs/>
          <w:szCs w:val="21"/>
          <w:u w:val="single"/>
          <w:lang w:eastAsia="zh-CN"/>
        </w:rPr>
        <w:t xml:space="preserve">。</w:t>
      </w:r>
      <w:r/>
    </w:p>
    <w:p>
      <w:pPr>
        <w:ind w:firstLine="420"/>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rPr>
        <w:t xml:space="preserve">（2）</w:t>
      </w:r>
      <w:r>
        <w:rPr>
          <w:rFonts w:hint="eastAsia" w:ascii="宋体" w:hAnsi="宋体" w:cs="宋体"/>
          <w:bCs/>
          <w:szCs w:val="21"/>
          <w:lang w:val="en-US" w:eastAsia="zh-CN"/>
        </w:rPr>
        <w:t xml:space="preserve">投标单位</w:t>
      </w:r>
      <w:r>
        <w:rPr>
          <w:rFonts w:hint="eastAsia" w:ascii="宋体" w:hAnsi="宋体" w:eastAsia="宋体" w:cs="宋体"/>
          <w:bCs/>
          <w:szCs w:val="21"/>
          <w:highlight w:val="none"/>
        </w:rPr>
        <w:t xml:space="preserve">项目负责人具有</w:t>
      </w:r>
      <w:r>
        <w:rPr>
          <w:rFonts w:hint="eastAsia" w:ascii="宋体" w:hAnsi="宋体" w:cs="宋体"/>
          <w:bCs/>
          <w:szCs w:val="21"/>
          <w:highlight w:val="none"/>
          <w:lang w:val="en-US" w:eastAsia="zh-CN"/>
        </w:rPr>
        <w:t xml:space="preserve">初级工程师职称的得3分，具有中</w:t>
      </w:r>
      <w:r>
        <w:rPr>
          <w:rFonts w:hint="eastAsia" w:ascii="宋体" w:hAnsi="宋体" w:eastAsia="宋体" w:cs="宋体"/>
          <w:bCs/>
          <w:szCs w:val="21"/>
          <w:highlight w:val="none"/>
        </w:rPr>
        <w:t xml:space="preserve">级</w:t>
      </w:r>
      <w:r>
        <w:rPr>
          <w:rFonts w:hint="eastAsia" w:ascii="宋体" w:hAnsi="宋体" w:cs="宋体"/>
          <w:bCs/>
          <w:szCs w:val="21"/>
          <w:highlight w:val="none"/>
          <w:lang w:val="en-US" w:eastAsia="zh-CN"/>
        </w:rPr>
        <w:t xml:space="preserve">及以上的</w:t>
      </w:r>
      <w:r>
        <w:rPr>
          <w:rFonts w:hint="eastAsia" w:ascii="宋体" w:hAnsi="宋体" w:eastAsia="宋体" w:cs="宋体"/>
          <w:bCs/>
          <w:szCs w:val="21"/>
          <w:highlight w:val="none"/>
        </w:rPr>
        <w:t xml:space="preserve">工程师职称</w:t>
      </w:r>
      <w:r>
        <w:rPr>
          <w:rFonts w:hint="eastAsia" w:ascii="宋体" w:hAnsi="宋体" w:cs="宋体"/>
          <w:bCs/>
          <w:szCs w:val="21"/>
          <w:highlight w:val="none"/>
          <w:lang w:eastAsia="zh-CN"/>
        </w:rPr>
        <w:t xml:space="preserve">的</w:t>
      </w:r>
      <w:r>
        <w:rPr>
          <w:rFonts w:hint="eastAsia" w:ascii="宋体" w:hAnsi="宋体" w:eastAsia="宋体" w:cs="宋体"/>
          <w:bCs/>
          <w:szCs w:val="21"/>
          <w:highlight w:val="none"/>
        </w:rPr>
        <w:t xml:space="preserve">得</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分；最高得</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w:t>
      </w:r>
      <w:r/>
    </w:p>
    <w:p>
      <w:pPr>
        <w:ind w:firstLine="420"/>
        <w:jc w:val="left"/>
        <w:spacing w:line="360" w:lineRule="auto"/>
        <w:rPr>
          <w:rFonts w:hint="eastAsia" w:ascii="仿宋" w:hAnsi="仿宋" w:eastAsia="仿宋" w:cs="仿宋"/>
          <w:bCs/>
          <w:szCs w:val="21"/>
          <w:u w:val="single"/>
          <w:lang w:eastAsia="zh-CN"/>
        </w:rPr>
      </w:pPr>
      <w:r>
        <w:rPr>
          <w:rFonts w:hint="eastAsia" w:ascii="仿宋" w:hAnsi="仿宋" w:eastAsia="仿宋" w:cs="仿宋"/>
          <w:bCs/>
          <w:szCs w:val="21"/>
          <w:lang w:val="en-US" w:eastAsia="zh-CN"/>
        </w:rPr>
        <w:t xml:space="preserve">注</w:t>
      </w:r>
      <w:r>
        <w:rPr>
          <w:rFonts w:hint="eastAsia" w:ascii="仿宋" w:hAnsi="仿宋" w:eastAsia="仿宋" w:cs="仿宋"/>
          <w:bCs/>
          <w:szCs w:val="21"/>
          <w:u w:val="single"/>
          <w:lang w:val="en-US" w:eastAsia="zh-CN"/>
        </w:rPr>
        <w:t xml:space="preserve">：须</w:t>
      </w:r>
      <w:r>
        <w:rPr>
          <w:rFonts w:hint="eastAsia" w:ascii="仿宋" w:hAnsi="仿宋" w:eastAsia="仿宋" w:cs="仿宋"/>
          <w:bCs/>
          <w:szCs w:val="21"/>
          <w:u w:val="single"/>
        </w:rPr>
        <w:t xml:space="preserve">提供</w:t>
      </w:r>
      <w:r>
        <w:rPr>
          <w:rFonts w:hint="eastAsia" w:ascii="仿宋" w:hAnsi="仿宋" w:eastAsia="仿宋" w:cs="仿宋"/>
          <w:bCs/>
          <w:szCs w:val="21"/>
          <w:u w:val="single"/>
          <w:lang w:val="en-US" w:eastAsia="zh-CN"/>
        </w:rPr>
        <w:t xml:space="preserve">相关</w:t>
      </w:r>
      <w:r>
        <w:rPr>
          <w:rFonts w:hint="eastAsia" w:ascii="仿宋" w:hAnsi="仿宋" w:eastAsia="仿宋" w:cs="仿宋"/>
          <w:bCs/>
          <w:szCs w:val="21"/>
          <w:u w:val="single"/>
        </w:rPr>
        <w:t xml:space="preserve">证书</w:t>
      </w:r>
      <w:r>
        <w:rPr>
          <w:rFonts w:hint="eastAsia" w:ascii="仿宋" w:hAnsi="仿宋" w:eastAsia="仿宋" w:cs="仿宋"/>
          <w:bCs/>
          <w:szCs w:val="21"/>
          <w:u w:val="single"/>
          <w:lang w:val="en-US" w:eastAsia="zh-CN"/>
        </w:rPr>
        <w:t xml:space="preserve">复印件</w:t>
      </w:r>
      <w:r>
        <w:rPr>
          <w:rFonts w:hint="eastAsia" w:ascii="仿宋" w:hAnsi="仿宋" w:eastAsia="仿宋" w:cs="仿宋"/>
          <w:bCs/>
          <w:szCs w:val="21"/>
          <w:u w:val="single"/>
          <w:lang w:eastAsia="zh-CN"/>
        </w:rPr>
        <w:t xml:space="preserve">、</w:t>
      </w:r>
      <w:r>
        <w:rPr>
          <w:rFonts w:hint="eastAsia" w:ascii="仿宋" w:hAnsi="仿宋" w:eastAsia="仿宋" w:cs="仿宋"/>
          <w:bCs/>
          <w:szCs w:val="21"/>
          <w:u w:val="single"/>
          <w:lang w:val="en-US" w:eastAsia="zh-CN"/>
        </w:rPr>
        <w:t xml:space="preserve">投标单位为缴纳的近一期的</w:t>
      </w:r>
      <w:r>
        <w:rPr>
          <w:rFonts w:hint="eastAsia" w:ascii="仿宋" w:hAnsi="仿宋" w:eastAsia="仿宋" w:cs="仿宋"/>
          <w:bCs/>
          <w:szCs w:val="21"/>
          <w:u w:val="single"/>
        </w:rPr>
        <w:t xml:space="preserve">社保证明</w:t>
      </w:r>
      <w:r>
        <w:rPr>
          <w:rFonts w:hint="eastAsia" w:ascii="仿宋" w:hAnsi="仿宋" w:eastAsia="仿宋" w:cs="仿宋"/>
          <w:bCs/>
          <w:szCs w:val="21"/>
          <w:u w:val="single"/>
          <w:lang w:val="en-US" w:eastAsia="zh-CN"/>
        </w:rPr>
        <w:t xml:space="preserve">扫描件并加盖公章</w:t>
      </w:r>
      <w:r>
        <w:rPr>
          <w:rFonts w:hint="eastAsia" w:ascii="仿宋" w:hAnsi="仿宋" w:eastAsia="仿宋" w:cs="仿宋"/>
          <w:bCs/>
          <w:szCs w:val="21"/>
          <w:u w:val="single"/>
        </w:rPr>
        <w:t xml:space="preserve">，未提供</w:t>
      </w:r>
      <w:r>
        <w:rPr>
          <w:rFonts w:hint="eastAsia" w:ascii="仿宋" w:hAnsi="仿宋" w:eastAsia="仿宋" w:cs="仿宋"/>
          <w:bCs/>
          <w:szCs w:val="21"/>
          <w:u w:val="single"/>
          <w:lang w:val="en-US" w:eastAsia="zh-CN"/>
        </w:rPr>
        <w:t xml:space="preserve">或提供不全</w:t>
      </w:r>
      <w:r>
        <w:rPr>
          <w:rFonts w:hint="eastAsia" w:ascii="仿宋" w:hAnsi="仿宋" w:eastAsia="仿宋" w:cs="仿宋"/>
          <w:bCs/>
          <w:szCs w:val="21"/>
          <w:u w:val="single"/>
        </w:rPr>
        <w:t xml:space="preserve">不得分</w:t>
      </w:r>
      <w:r>
        <w:rPr>
          <w:rFonts w:hint="eastAsia" w:ascii="仿宋" w:hAnsi="仿宋" w:eastAsia="仿宋" w:cs="仿宋"/>
          <w:bCs/>
          <w:szCs w:val="21"/>
          <w:u w:val="single"/>
          <w:lang w:eastAsia="zh-CN"/>
        </w:rPr>
        <w:t xml:space="preserve">。</w:t>
      </w:r>
      <w:r/>
    </w:p>
    <w:p>
      <w:pPr>
        <w:pStyle w:val="969"/>
        <w:numPr>
          <w:ilvl w:val="0"/>
          <w:numId w:val="6"/>
        </w:numPr>
        <w:ind w:firstLine="409"/>
        <w:rPr>
          <w:rFonts w:hint="eastAsia" w:ascii="宋体" w:hAnsi="宋体" w:eastAsia="宋体" w:cs="宋体"/>
          <w:sz w:val="21"/>
          <w:szCs w:val="21"/>
        </w:rPr>
      </w:pPr>
      <w:r>
        <w:rPr>
          <w:rFonts w:hint="eastAsia" w:hAnsi="宋体" w:cs="宋体"/>
          <w:sz w:val="21"/>
          <w:szCs w:val="21"/>
          <w:lang w:val="en-US" w:eastAsia="zh-CN"/>
        </w:rPr>
        <w:t xml:space="preserve">投标单位</w:t>
      </w:r>
      <w:r>
        <w:rPr>
          <w:rFonts w:hint="eastAsia" w:ascii="宋体" w:hAnsi="宋体" w:eastAsia="宋体" w:cs="宋体"/>
          <w:sz w:val="21"/>
          <w:szCs w:val="21"/>
        </w:rPr>
        <w:t xml:space="preserve">施工项目组成员（安全员、资料员、施工员、质量员、材料员）具备工程师职称的每配备一人得2分，最高</w:t>
      </w:r>
      <w:r>
        <w:rPr>
          <w:rFonts w:hint="eastAsia" w:ascii="宋体" w:hAnsi="宋体" w:eastAsia="宋体" w:cs="宋体"/>
          <w:sz w:val="21"/>
          <w:szCs w:val="21"/>
          <w:lang w:val="en-US" w:eastAsia="zh-CN"/>
        </w:rPr>
        <w:t xml:space="preserve">得</w:t>
      </w:r>
      <w:r>
        <w:rPr>
          <w:rFonts w:hint="eastAsia" w:ascii="宋体" w:hAnsi="宋体" w:eastAsia="宋体" w:cs="宋体"/>
          <w:sz w:val="21"/>
          <w:szCs w:val="21"/>
        </w:rPr>
        <w:t xml:space="preserve">10分。</w:t>
      </w:r>
      <w:r/>
    </w:p>
    <w:p>
      <w:pPr>
        <w:ind w:firstLine="420"/>
        <w:jc w:val="left"/>
        <w:spacing w:line="360" w:lineRule="auto"/>
        <w:rPr>
          <w:rFonts w:hint="eastAsia" w:ascii="仿宋" w:hAnsi="仿宋" w:eastAsia="仿宋" w:cs="仿宋"/>
          <w:bCs/>
          <w:szCs w:val="21"/>
          <w:u w:val="single"/>
          <w:lang w:eastAsia="zh-CN"/>
        </w:rPr>
      </w:pPr>
      <w:r>
        <w:rPr>
          <w:rFonts w:hint="eastAsia" w:ascii="仿宋" w:hAnsi="仿宋" w:eastAsia="仿宋" w:cs="仿宋"/>
          <w:sz w:val="21"/>
          <w:szCs w:val="21"/>
          <w:u w:val="single"/>
          <w:lang w:val="en-US" w:eastAsia="zh-CN"/>
        </w:rPr>
        <w:t xml:space="preserve">注：须提供</w:t>
      </w:r>
      <w:r>
        <w:rPr>
          <w:rFonts w:hint="eastAsia" w:ascii="仿宋" w:hAnsi="仿宋" w:eastAsia="仿宋" w:cs="仿宋"/>
          <w:sz w:val="21"/>
          <w:szCs w:val="21"/>
          <w:u w:val="single"/>
        </w:rPr>
        <w:t xml:space="preserve">以</w:t>
      </w:r>
      <w:r>
        <w:rPr>
          <w:rFonts w:hint="eastAsia" w:ascii="仿宋" w:hAnsi="仿宋" w:eastAsia="仿宋" w:cs="仿宋"/>
          <w:sz w:val="21"/>
          <w:szCs w:val="21"/>
          <w:u w:val="single"/>
          <w:lang w:val="en-US" w:eastAsia="zh-CN"/>
        </w:rPr>
        <w:t xml:space="preserve">上</w:t>
      </w:r>
      <w:r>
        <w:rPr>
          <w:rFonts w:hint="eastAsia" w:ascii="仿宋" w:hAnsi="仿宋" w:eastAsia="仿宋" w:cs="仿宋"/>
          <w:sz w:val="21"/>
          <w:szCs w:val="21"/>
          <w:u w:val="single"/>
        </w:rPr>
        <w:t xml:space="preserve">相应人员的证书</w:t>
      </w:r>
      <w:r>
        <w:rPr>
          <w:rFonts w:hint="eastAsia" w:ascii="仿宋" w:hAnsi="仿宋" w:eastAsia="仿宋" w:cs="仿宋"/>
          <w:sz w:val="21"/>
          <w:szCs w:val="21"/>
          <w:u w:val="single"/>
          <w:lang w:val="en-US" w:eastAsia="zh-CN"/>
        </w:rPr>
        <w:t xml:space="preserve">扫描件</w:t>
      </w:r>
      <w:r>
        <w:rPr>
          <w:rFonts w:hint="eastAsia" w:ascii="仿宋" w:hAnsi="仿宋" w:eastAsia="仿宋" w:cs="仿宋"/>
          <w:sz w:val="21"/>
          <w:szCs w:val="21"/>
          <w:u w:val="single"/>
        </w:rPr>
        <w:t xml:space="preserve">及投标单位</w:t>
      </w:r>
      <w:r>
        <w:rPr>
          <w:rFonts w:hint="eastAsia" w:ascii="仿宋" w:hAnsi="仿宋" w:eastAsia="仿宋" w:cs="仿宋"/>
          <w:sz w:val="21"/>
          <w:szCs w:val="21"/>
          <w:u w:val="single"/>
          <w:lang w:val="en-US" w:eastAsia="zh-CN"/>
        </w:rPr>
        <w:t xml:space="preserve">为其缴纳的的近一期的</w:t>
      </w:r>
      <w:r>
        <w:rPr>
          <w:rFonts w:hint="eastAsia" w:ascii="仿宋" w:hAnsi="仿宋" w:eastAsia="仿宋" w:cs="仿宋"/>
          <w:sz w:val="21"/>
          <w:szCs w:val="21"/>
          <w:u w:val="single"/>
        </w:rPr>
        <w:t xml:space="preserve">社保证明</w:t>
      </w:r>
      <w:r>
        <w:rPr>
          <w:rFonts w:hint="eastAsia" w:ascii="仿宋" w:hAnsi="仿宋" w:eastAsia="仿宋" w:cs="仿宋"/>
          <w:sz w:val="21"/>
          <w:szCs w:val="21"/>
          <w:u w:val="single"/>
          <w:lang w:val="en-US" w:eastAsia="zh-CN"/>
        </w:rPr>
        <w:t xml:space="preserve">扫面件</w:t>
      </w:r>
      <w:r>
        <w:rPr>
          <w:rFonts w:hint="eastAsia" w:ascii="仿宋" w:hAnsi="仿宋" w:eastAsia="仿宋" w:cs="仿宋"/>
          <w:sz w:val="21"/>
          <w:szCs w:val="21"/>
          <w:u w:val="single"/>
        </w:rPr>
        <w:t xml:space="preserve">，</w:t>
      </w:r>
      <w:r>
        <w:rPr>
          <w:rFonts w:hint="eastAsia" w:ascii="仿宋" w:hAnsi="仿宋" w:eastAsia="仿宋" w:cs="仿宋"/>
          <w:bCs/>
          <w:szCs w:val="21"/>
          <w:u w:val="single"/>
        </w:rPr>
        <w:t xml:space="preserve">未提供</w:t>
      </w:r>
      <w:r>
        <w:rPr>
          <w:rFonts w:hint="eastAsia" w:ascii="仿宋" w:hAnsi="仿宋" w:eastAsia="仿宋" w:cs="仿宋"/>
          <w:bCs/>
          <w:szCs w:val="21"/>
          <w:u w:val="single"/>
          <w:lang w:val="en-US" w:eastAsia="zh-CN"/>
        </w:rPr>
        <w:t xml:space="preserve">或提供不全</w:t>
      </w:r>
      <w:r>
        <w:rPr>
          <w:rFonts w:hint="eastAsia" w:ascii="仿宋" w:hAnsi="仿宋" w:eastAsia="仿宋" w:cs="仿宋"/>
          <w:bCs/>
          <w:szCs w:val="21"/>
          <w:u w:val="single"/>
        </w:rPr>
        <w:t xml:space="preserve">不得分</w:t>
      </w:r>
      <w:r>
        <w:rPr>
          <w:rFonts w:hint="eastAsia" w:ascii="仿宋" w:hAnsi="仿宋" w:eastAsia="仿宋" w:cs="仿宋"/>
          <w:bCs/>
          <w:szCs w:val="21"/>
          <w:u w:val="single"/>
          <w:lang w:eastAsia="zh-CN"/>
        </w:rPr>
        <w:t xml:space="preserve">。</w:t>
      </w:r>
      <w:r/>
    </w:p>
    <w:p>
      <w:pPr>
        <w:numPr>
          <w:ilvl w:val="0"/>
          <w:numId w:val="0"/>
        </w:numPr>
        <w:ind w:left="0" w:firstLine="420"/>
        <w:jc w:val="left"/>
        <w:spacing w:line="360" w:lineRule="auto"/>
        <w:rPr>
          <w:rFonts w:hint="eastAsia" w:ascii="宋体" w:hAnsi="宋体" w:eastAsia="宋体" w:cs="宋体"/>
          <w:bCs/>
          <w:szCs w:val="21"/>
          <w:lang w:val="en-US" w:eastAsia="zh-CN"/>
        </w:rPr>
      </w:pPr>
      <w:r>
        <w:rPr>
          <w:rFonts w:hint="eastAsia" w:ascii="宋体" w:hAnsi="宋体" w:eastAsia="宋体" w:cs="宋体"/>
          <w:bCs/>
          <w:sz w:val="21"/>
          <w:szCs w:val="21"/>
          <w:lang w:val="en-US" w:eastAsia="zh-CN" w:bidi="ar-SA"/>
        </w:rPr>
        <w:t xml:space="preserve">（</w:t>
      </w:r>
      <w:r>
        <w:rPr>
          <w:rFonts w:hint="eastAsia" w:ascii="宋体" w:hAnsi="宋体" w:cs="宋体"/>
          <w:bCs/>
          <w:sz w:val="21"/>
          <w:szCs w:val="21"/>
          <w:lang w:val="en-US" w:eastAsia="zh-CN" w:bidi="ar-SA"/>
        </w:rPr>
        <w:t xml:space="preserve">4</w:t>
      </w:r>
      <w:r>
        <w:rPr>
          <w:rFonts w:hint="eastAsia" w:ascii="宋体" w:hAnsi="宋体" w:eastAsia="宋体" w:cs="宋体"/>
          <w:bCs/>
          <w:sz w:val="21"/>
          <w:szCs w:val="21"/>
          <w:lang w:val="en-US" w:eastAsia="zh-CN" w:bidi="ar-SA"/>
        </w:rPr>
        <w:t xml:space="preserve">）</w:t>
      </w:r>
      <w:r>
        <w:rPr>
          <w:rFonts w:hint="eastAsia" w:ascii="宋体" w:hAnsi="宋体" w:cs="宋体"/>
          <w:bCs/>
          <w:szCs w:val="21"/>
          <w:lang w:val="en-US" w:eastAsia="zh-CN"/>
        </w:rPr>
        <w:t xml:space="preserve">投标单位具有有效期内的</w:t>
      </w:r>
      <w:r>
        <w:rPr>
          <w:rFonts w:hint="eastAsia" w:ascii="宋体" w:hAnsi="宋体" w:eastAsia="宋体" w:cs="宋体"/>
          <w:bCs/>
          <w:szCs w:val="21"/>
        </w:rPr>
        <w:t xml:space="preserve">质量管理体系认证、环境管理体系认证、职业健康</w:t>
      </w:r>
      <w:r>
        <w:rPr>
          <w:rFonts w:hint="eastAsia" w:ascii="宋体" w:hAnsi="宋体" w:cs="宋体"/>
          <w:bCs/>
          <w:szCs w:val="21"/>
          <w:lang w:val="en-US" w:eastAsia="zh-CN"/>
        </w:rPr>
        <w:t xml:space="preserve">安全</w:t>
      </w:r>
      <w:r>
        <w:rPr>
          <w:rFonts w:hint="eastAsia" w:ascii="宋体" w:hAnsi="宋体" w:eastAsia="宋体" w:cs="宋体"/>
          <w:bCs/>
          <w:szCs w:val="21"/>
        </w:rPr>
        <w:t xml:space="preserve">管理体系认证</w:t>
      </w:r>
      <w:r>
        <w:rPr>
          <w:rFonts w:hint="eastAsia" w:ascii="宋体" w:hAnsi="宋体" w:eastAsia="宋体" w:cs="宋体"/>
          <w:bCs/>
          <w:szCs w:val="21"/>
          <w:lang w:val="en-US" w:eastAsia="zh-CN"/>
        </w:rPr>
        <w:t xml:space="preserve">，每提供一个得</w:t>
      </w:r>
      <w:r>
        <w:rPr>
          <w:rFonts w:hint="eastAsia" w:ascii="宋体" w:hAnsi="宋体" w:cs="宋体"/>
          <w:bCs/>
          <w:szCs w:val="21"/>
          <w:lang w:val="en-US" w:eastAsia="zh-CN"/>
        </w:rPr>
        <w:t xml:space="preserve">2</w:t>
      </w:r>
      <w:r>
        <w:rPr>
          <w:rFonts w:hint="eastAsia" w:ascii="宋体" w:hAnsi="宋体" w:eastAsia="宋体" w:cs="宋体"/>
          <w:bCs/>
          <w:szCs w:val="21"/>
          <w:lang w:val="en-US" w:eastAsia="zh-CN"/>
        </w:rPr>
        <w:t xml:space="preserve">分</w:t>
      </w:r>
      <w:r>
        <w:rPr>
          <w:rFonts w:hint="eastAsia" w:ascii="宋体" w:hAnsi="宋体" w:cs="宋体"/>
          <w:bCs/>
          <w:szCs w:val="21"/>
          <w:lang w:val="en-US" w:eastAsia="zh-CN"/>
        </w:rPr>
        <w:t xml:space="preserve">，最高得6分</w:t>
      </w:r>
      <w:r>
        <w:rPr>
          <w:rFonts w:hint="eastAsia" w:ascii="宋体" w:hAnsi="宋体" w:eastAsia="宋体" w:cs="宋体"/>
          <w:bCs/>
          <w:szCs w:val="21"/>
          <w:lang w:val="en-US" w:eastAsia="zh-CN"/>
        </w:rPr>
        <w:t xml:space="preserve">。</w:t>
      </w:r>
      <w:r/>
    </w:p>
    <w:p>
      <w:pPr>
        <w:ind w:firstLine="420"/>
        <w:jc w:val="left"/>
        <w:spacing w:line="360" w:lineRule="auto"/>
        <w:rPr>
          <w:rFonts w:hint="eastAsia" w:ascii="仿宋" w:hAnsi="仿宋" w:eastAsia="仿宋" w:cs="仿宋"/>
          <w:bCs/>
          <w:szCs w:val="21"/>
          <w:u w:val="single"/>
          <w:lang w:val="en-US" w:eastAsia="zh-CN"/>
        </w:rPr>
      </w:pPr>
      <w:r>
        <w:rPr>
          <w:rFonts w:hint="eastAsia" w:ascii="仿宋" w:hAnsi="仿宋" w:eastAsia="仿宋" w:cs="仿宋"/>
          <w:bCs/>
          <w:szCs w:val="21"/>
          <w:u w:val="single"/>
          <w:lang w:val="en-US" w:eastAsia="zh-CN"/>
        </w:rPr>
        <w:t xml:space="preserve">注：须提供以上证书复印件并盖公章，证书须在有效期内并提供在中国国家认证认可监督管理委员会网站http://www.cnca.gov.cn/的完整查询截图）。未提供或提供不全不得分。</w:t>
      </w:r>
      <w:r/>
    </w:p>
    <w:p>
      <w:r/>
      <w:r/>
    </w:p>
    <w:p>
      <w:pPr>
        <w:pStyle w:val="1136"/>
        <w:rPr>
          <w:highlight w:val="none"/>
        </w:rPr>
      </w:pPr>
      <w:r>
        <w:rPr>
          <w:highlight w:val="none"/>
        </w:rPr>
        <w:br w:type="page" w:clear="all"/>
      </w:r>
      <w:r>
        <w:rPr>
          <w:rFonts w:hint="eastAsia"/>
          <w:highlight w:val="none"/>
        </w:rPr>
        <w:t xml:space="preserve">第四章 合同主要条款及格式</w:t>
      </w:r>
      <w:r/>
    </w:p>
    <w:p>
      <w:pPr>
        <w:pStyle w:val="1162"/>
        <w:jc w:val="center"/>
        <w:rPr>
          <w:b/>
          <w:bCs/>
          <w:sz w:val="72"/>
          <w:szCs w:val="144"/>
          <w:highlight w:val="none"/>
        </w:rPr>
      </w:pPr>
      <w:r/>
      <w:bookmarkStart w:id="1" w:name="_Toc46847207"/>
      <w:r/>
      <w:r/>
    </w:p>
    <w:p>
      <w:pPr>
        <w:pStyle w:val="1162"/>
        <w:jc w:val="center"/>
        <w:rPr>
          <w:b/>
          <w:bCs/>
          <w:sz w:val="36"/>
          <w:szCs w:val="36"/>
          <w:highlight w:val="none"/>
        </w:rPr>
      </w:pPr>
      <w:r>
        <w:rPr>
          <w:rFonts w:hint="eastAsia"/>
          <w:b/>
          <w:bCs/>
          <w:sz w:val="36"/>
          <w:szCs w:val="36"/>
          <w:highlight w:val="none"/>
        </w:rPr>
        <w:t xml:space="preserve">政府采购合同</w:t>
      </w:r>
      <w:r/>
    </w:p>
    <w:p>
      <w:pPr>
        <w:pStyle w:val="1162"/>
        <w:jc w:val="center"/>
        <w:rPr>
          <w:b/>
          <w:bCs/>
          <w:sz w:val="72"/>
          <w:szCs w:val="144"/>
          <w:highlight w:val="none"/>
        </w:rPr>
      </w:pPr>
      <w:r>
        <w:rPr>
          <w:b/>
          <w:bCs/>
          <w:sz w:val="72"/>
          <w:szCs w:val="144"/>
          <w:highlight w:val="none"/>
        </w:rPr>
      </w:r>
      <w:r/>
    </w:p>
    <w:p>
      <w:pPr>
        <w:pStyle w:val="1162"/>
        <w:jc w:val="center"/>
        <w:rPr>
          <w:b/>
          <w:bCs/>
          <w:sz w:val="72"/>
          <w:szCs w:val="144"/>
          <w:highlight w:val="none"/>
        </w:rPr>
      </w:pPr>
      <w:r>
        <w:rPr>
          <w:b/>
          <w:bCs/>
          <w:sz w:val="72"/>
          <w:szCs w:val="144"/>
          <w:highlight w:val="none"/>
        </w:rPr>
      </w:r>
      <w:r/>
    </w:p>
    <w:p>
      <w:pPr>
        <w:pStyle w:val="1162"/>
        <w:jc w:val="center"/>
        <w:rPr>
          <w:b/>
          <w:bCs/>
          <w:sz w:val="72"/>
          <w:szCs w:val="144"/>
          <w:highlight w:val="none"/>
        </w:rPr>
      </w:pPr>
      <w:r>
        <w:rPr>
          <w:b/>
          <w:bCs/>
          <w:sz w:val="72"/>
          <w:szCs w:val="144"/>
          <w:highlight w:val="none"/>
        </w:rPr>
      </w:r>
      <w:r/>
    </w:p>
    <w:p>
      <w:pPr>
        <w:pStyle w:val="1162"/>
        <w:ind w:left="359" w:firstLine="320"/>
        <w:spacing w:line="360" w:lineRule="auto"/>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采购单位：</w:t>
      </w:r>
      <w:r>
        <w:rPr>
          <w:rFonts w:hint="eastAsia" w:ascii="宋体" w:hAnsi="宋体" w:eastAsia="宋体" w:cs="宋体"/>
          <w:sz w:val="28"/>
          <w:szCs w:val="28"/>
          <w:highlight w:val="none"/>
          <w:u w:val="single"/>
          <w:lang w:eastAsia="zh-CN"/>
        </w:rPr>
        <w:t xml:space="preserve">苏州市景范中学校</w:t>
      </w:r>
      <w:r/>
    </w:p>
    <w:p>
      <w:pPr>
        <w:pStyle w:val="1162"/>
        <w:ind w:left="359" w:firstLine="320"/>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成交单位：</w:t>
      </w:r>
      <w:r>
        <w:rPr>
          <w:rFonts w:hint="eastAsia" w:ascii="宋体" w:hAnsi="宋体" w:eastAsia="宋体" w:cs="宋体"/>
          <w:sz w:val="28"/>
          <w:szCs w:val="28"/>
          <w:highlight w:val="none"/>
          <w:u w:val="single"/>
        </w:rPr>
        <w:t xml:space="preserve">                                  </w:t>
      </w:r>
      <w:r/>
    </w:p>
    <w:p>
      <w:pPr>
        <w:pStyle w:val="1162"/>
        <w:ind w:left="359" w:firstLine="3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代理机构：</w:t>
      </w:r>
      <w:r>
        <w:rPr>
          <w:rFonts w:hint="eastAsia" w:ascii="宋体" w:hAnsi="宋体" w:eastAsia="宋体" w:cs="宋体"/>
          <w:sz w:val="28"/>
          <w:szCs w:val="28"/>
          <w:highlight w:val="none"/>
          <w:u w:val="single"/>
        </w:rPr>
        <w:t xml:space="preserve">苏州市诚源招投标代理有限公司</w:t>
      </w:r>
      <w:r/>
    </w:p>
    <w:p>
      <w:pPr>
        <w:pStyle w:val="1162"/>
        <w:ind w:left="359" w:firstLine="320"/>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采购内容：</w:t>
      </w:r>
      <w:r>
        <w:rPr>
          <w:rFonts w:hint="eastAsia" w:ascii="宋体" w:hAnsi="宋体" w:eastAsia="宋体" w:cs="宋体"/>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苏州市景范中学校</w:t>
      </w:r>
      <w:r>
        <w:rPr>
          <w:rFonts w:hint="eastAsia" w:ascii="宋体" w:hAnsi="宋体" w:cs="宋体"/>
          <w:color w:val="auto"/>
          <w:sz w:val="28"/>
          <w:szCs w:val="28"/>
          <w:highlight w:val="none"/>
          <w:u w:val="single"/>
          <w:lang w:eastAsia="zh-CN"/>
        </w:rPr>
        <w:t xml:space="preserve">6号楼解危加固项</w:t>
      </w:r>
      <w:r>
        <w:rPr>
          <w:rFonts w:hint="eastAsia" w:ascii="宋体" w:hAnsi="宋体" w:cs="宋体"/>
          <w:sz w:val="28"/>
          <w:szCs w:val="28"/>
          <w:highlight w:val="none"/>
          <w:u w:val="single"/>
          <w:lang w:eastAsia="zh-CN"/>
        </w:rPr>
        <w:t xml:space="preserve">目</w:t>
      </w:r>
      <w:r>
        <w:rPr>
          <w:rFonts w:hint="eastAsia" w:ascii="宋体" w:hAnsi="宋体" w:eastAsia="宋体" w:cs="宋体"/>
          <w:sz w:val="28"/>
          <w:szCs w:val="28"/>
          <w:highlight w:val="none"/>
          <w:u w:val="single"/>
          <w:lang w:eastAsia="zh-CN"/>
        </w:rPr>
        <w:t xml:space="preserve"> </w:t>
      </w:r>
      <w:r/>
    </w:p>
    <w:p>
      <w:pPr>
        <w:pStyle w:val="1162"/>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采购编号：</w:t>
      </w:r>
      <w:r/>
    </w:p>
    <w:p>
      <w:pPr>
        <w:pStyle w:val="1162"/>
        <w:ind w:firstLine="10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4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签订时间：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jc w:val="center"/>
        <w:rPr>
          <w:rFonts w:hint="eastAsia" w:ascii="宋体" w:hAnsi="宋体" w:eastAsia="宋体" w:cs="宋体"/>
          <w:b/>
          <w:spacing w:val="40"/>
          <w:sz w:val="28"/>
          <w:szCs w:val="28"/>
          <w:highlight w:val="none"/>
        </w:rPr>
        <w:sectPr>
          <w:headerReference w:type="default" r:id="rId9"/>
          <w:headerReference w:type="first" r:id="rId10"/>
          <w:footerReference w:type="default" r:id="rId12"/>
          <w:footerReference w:type="first" r:id="rId13"/>
          <w:footnotePr/>
          <w:endnotePr/>
          <w:type w:val="nextPage"/>
          <w:pgSz w:w="11906" w:h="16838" w:orient="portrait"/>
          <w:pgMar w:top="1134" w:right="1247" w:bottom="1134" w:left="1247" w:header="851" w:footer="992" w:gutter="0"/>
          <w:cols w:num="1" w:sep="0" w:space="1701" w:equalWidth="1"/>
          <w:docGrid w:linePitch="360"/>
        </w:sectPr>
      </w:pPr>
      <w:r>
        <w:rPr>
          <w:rFonts w:hint="eastAsia" w:ascii="宋体" w:hAnsi="宋体" w:eastAsia="宋体" w:cs="宋体"/>
          <w:b/>
          <w:spacing w:val="40"/>
          <w:sz w:val="28"/>
          <w:szCs w:val="28"/>
          <w:highlight w:val="none"/>
        </w:rPr>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甲  方：</w:t>
      </w:r>
      <w:r>
        <w:rPr>
          <w:rFonts w:hint="eastAsia" w:ascii="宋体" w:hAnsi="宋体" w:cs="宋体"/>
          <w:szCs w:val="21"/>
          <w:highlight w:val="none"/>
          <w:lang w:eastAsia="zh-CN"/>
        </w:rPr>
        <w:t xml:space="preserve">苏州市景范中学校</w:t>
      </w:r>
      <w:r/>
    </w:p>
    <w:p>
      <w:pPr>
        <w:spacing w:line="360" w:lineRule="auto"/>
        <w:rPr>
          <w:rFonts w:ascii="宋体" w:hAnsi="宋体" w:cs="宋体"/>
          <w:szCs w:val="21"/>
          <w:highlight w:val="none"/>
        </w:rPr>
      </w:pPr>
      <w:r>
        <w:rPr>
          <w:rFonts w:hint="eastAsia" w:ascii="宋体" w:hAnsi="宋体" w:cs="宋体"/>
          <w:szCs w:val="21"/>
          <w:highlight w:val="none"/>
        </w:rPr>
        <w:t xml:space="preserve">地  址：</w:t>
      </w:r>
      <w:r/>
    </w:p>
    <w:p>
      <w:pPr>
        <w:spacing w:line="360" w:lineRule="auto"/>
        <w:rPr>
          <w:rFonts w:ascii="宋体" w:hAnsi="宋体" w:cs="宋体"/>
          <w:szCs w:val="21"/>
          <w:highlight w:val="none"/>
        </w:rPr>
      </w:pPr>
      <w:r>
        <w:rPr>
          <w:rFonts w:hint="eastAsia" w:ascii="宋体" w:hAnsi="宋体" w:cs="宋体"/>
          <w:szCs w:val="21"/>
          <w:highlight w:val="none"/>
        </w:rPr>
        <w:t xml:space="preserve">联系人：</w:t>
      </w:r>
      <w:r/>
    </w:p>
    <w:p>
      <w:pPr>
        <w:spacing w:line="360" w:lineRule="auto"/>
        <w:rPr>
          <w:rFonts w:ascii="宋体" w:hAnsi="宋体" w:cs="宋体"/>
          <w:szCs w:val="21"/>
          <w:highlight w:val="none"/>
        </w:rPr>
      </w:pPr>
      <w:r>
        <w:rPr>
          <w:rFonts w:hint="eastAsia" w:ascii="宋体" w:hAnsi="宋体" w:cs="宋体"/>
          <w:szCs w:val="21"/>
          <w:highlight w:val="none"/>
        </w:rPr>
        <w:t xml:space="preserve">联系电话：</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乙  方：</w:t>
      </w:r>
      <w:r/>
    </w:p>
    <w:p>
      <w:pPr>
        <w:spacing w:line="360" w:lineRule="auto"/>
        <w:rPr>
          <w:rFonts w:ascii="宋体" w:hAnsi="宋体" w:cs="宋体"/>
          <w:szCs w:val="21"/>
          <w:highlight w:val="none"/>
        </w:rPr>
      </w:pPr>
      <w:r>
        <w:rPr>
          <w:rFonts w:hint="eastAsia" w:ascii="宋体" w:hAnsi="宋体" w:cs="宋体"/>
          <w:szCs w:val="21"/>
          <w:highlight w:val="none"/>
        </w:rPr>
        <w:t xml:space="preserve">地  址：</w:t>
      </w:r>
      <w:r/>
    </w:p>
    <w:p>
      <w:pPr>
        <w:spacing w:line="360" w:lineRule="auto"/>
        <w:rPr>
          <w:rFonts w:ascii="宋体" w:hAnsi="宋体" w:cs="宋体"/>
          <w:szCs w:val="21"/>
          <w:highlight w:val="none"/>
        </w:rPr>
      </w:pPr>
      <w:r>
        <w:rPr>
          <w:rFonts w:hint="eastAsia" w:ascii="宋体" w:hAnsi="宋体" w:cs="宋体"/>
          <w:szCs w:val="21"/>
          <w:highlight w:val="none"/>
        </w:rPr>
        <w:t xml:space="preserve">联系人：</w:t>
      </w:r>
      <w:r/>
    </w:p>
    <w:p>
      <w:pPr>
        <w:spacing w:line="360" w:lineRule="auto"/>
        <w:rPr>
          <w:rFonts w:ascii="宋体" w:hAnsi="宋体" w:cs="宋体"/>
          <w:szCs w:val="21"/>
          <w:highlight w:val="none"/>
        </w:rPr>
      </w:pPr>
      <w:r>
        <w:rPr>
          <w:rFonts w:hint="eastAsia" w:ascii="宋体" w:hAnsi="宋体" w:cs="宋体"/>
          <w:szCs w:val="21"/>
          <w:highlight w:val="none"/>
        </w:rPr>
        <w:t xml:space="preserve">联系电话：</w:t>
      </w:r>
      <w:r/>
    </w:p>
    <w:p>
      <w:pPr>
        <w:ind w:firstLine="420"/>
        <w:spacing w:line="360" w:lineRule="auto"/>
        <w:rPr>
          <w:rFonts w:ascii="宋体" w:hAnsi="宋体" w:cs="宋体"/>
          <w:bCs/>
          <w:szCs w:val="21"/>
          <w:highlight w:val="none"/>
        </w:rPr>
      </w:pPr>
      <w:r>
        <w:rPr>
          <w:rFonts w:ascii="宋体" w:hAnsi="宋体" w:cs="宋体"/>
          <w:bCs/>
          <w:szCs w:val="21"/>
          <w:highlight w:val="none"/>
        </w:rPr>
      </w:r>
      <w:bookmarkEnd w:id="1"/>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根据《中华人民共和国招标投标法》、《中华人民共和国</w:t>
      </w:r>
      <w:r>
        <w:rPr>
          <w:rFonts w:hint="eastAsia" w:ascii="宋体" w:hAnsi="宋体" w:cs="宋体"/>
          <w:sz w:val="21"/>
          <w:szCs w:val="21"/>
          <w:lang w:val="en-US" w:eastAsia="zh-CN"/>
        </w:rPr>
        <w:t xml:space="preserve">民法典</w:t>
      </w:r>
      <w:r>
        <w:rPr>
          <w:rFonts w:hint="eastAsia" w:ascii="宋体" w:hAnsi="宋体" w:eastAsia="宋体" w:cs="宋体"/>
          <w:sz w:val="21"/>
          <w:szCs w:val="21"/>
        </w:rPr>
        <w:t xml:space="preserve">》等法律法规的规定，甲乙双方按照苏州市诚源招投标代理有限公司</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项目磋商结果签订本合同。</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第一条 组成本合同的文件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下列文件是组成本合同的不可分割的部分：</w:t>
      </w:r>
      <w:r/>
    </w:p>
    <w:p>
      <w:pPr>
        <w:numPr>
          <w:ilvl w:val="0"/>
          <w:numId w:val="7"/>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招标代理有限公司</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号磋商文件；</w:t>
      </w:r>
      <w:r/>
    </w:p>
    <w:p>
      <w:pPr>
        <w:numPr>
          <w:ilvl w:val="0"/>
          <w:numId w:val="7"/>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乙方递交的磋商响应文件；</w:t>
      </w:r>
      <w:r/>
    </w:p>
    <w:p>
      <w:pPr>
        <w:numPr>
          <w:ilvl w:val="0"/>
          <w:numId w:val="7"/>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成交通知书；</w:t>
      </w:r>
      <w:r/>
    </w:p>
    <w:p>
      <w:pPr>
        <w:ind w:left="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（4）甲乙双方商定的其他必要文件。</w:t>
      </w:r>
      <w:r/>
    </w:p>
    <w:p>
      <w:pP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二</w:t>
      </w:r>
      <w:r>
        <w:rPr>
          <w:rFonts w:hint="eastAsia" w:ascii="宋体" w:hAnsi="宋体" w:eastAsia="宋体" w:cs="宋体"/>
          <w:b/>
          <w:sz w:val="21"/>
          <w:szCs w:val="21"/>
        </w:rPr>
        <w:t xml:space="preserve">条 合同内容</w:t>
      </w:r>
      <w:r/>
    </w:p>
    <w:p>
      <w:pPr>
        <w:ind w:firstLine="420"/>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cs="宋体"/>
          <w:sz w:val="21"/>
          <w:szCs w:val="21"/>
          <w:highlight w:val="none"/>
          <w:lang w:val="en-US" w:eastAsia="zh-CN"/>
        </w:rPr>
        <w:t xml:space="preserve">1.工程</w:t>
      </w:r>
      <w:r>
        <w:rPr>
          <w:rFonts w:hint="eastAsia" w:ascii="宋体" w:hAnsi="宋体" w:eastAsia="宋体" w:cs="宋体"/>
          <w:sz w:val="21"/>
          <w:szCs w:val="21"/>
          <w:highlight w:val="none"/>
        </w:rPr>
        <w:t xml:space="preserve">内</w:t>
      </w:r>
      <w:r>
        <w:rPr>
          <w:rFonts w:hint="eastAsia" w:ascii="宋体" w:hAnsi="宋体" w:eastAsia="宋体" w:cs="宋体"/>
          <w:color w:val="auto"/>
          <w:sz w:val="21"/>
          <w:szCs w:val="21"/>
          <w:highlight w:val="none"/>
        </w:rPr>
        <w:t xml:space="preserve">容：</w:t>
      </w:r>
      <w:r>
        <w:rPr>
          <w:rFonts w:hint="eastAsia" w:ascii="宋体" w:hAnsi="宋体" w:cs="宋体"/>
          <w:color w:val="auto"/>
          <w:sz w:val="21"/>
          <w:szCs w:val="21"/>
          <w:highlight w:val="none"/>
          <w:lang w:val="en-US" w:eastAsia="zh-CN"/>
        </w:rPr>
        <w:t xml:space="preserve">苏州市景范中学校6号楼解危加固项目</w:t>
      </w:r>
      <w:r/>
    </w:p>
    <w:p>
      <w:pPr>
        <w:numPr>
          <w:ilvl w:val="0"/>
          <w:numId w:val="0"/>
        </w:numPr>
        <w:ind w:firstLine="420"/>
        <w:keepLines w:val="0"/>
        <w:keepNext w:val="0"/>
        <w:pageBreakBefore w:val="0"/>
        <w:spacing w:line="360" w:lineRule="auto"/>
        <w:widowControl w:val="off"/>
        <w:rPr>
          <w:rFonts w:hint="eastAsia" w:ascii="宋体" w:hAnsi="宋体" w:eastAsia="宋体" w:cs="宋体"/>
          <w:szCs w:val="21"/>
          <w:highlight w:val="yellow"/>
          <w:lang w:eastAsia="zh-CN"/>
        </w:rPr>
        <w:outlineLvl w:val="9"/>
      </w:pPr>
      <w:r>
        <w:rPr>
          <w:rFonts w:hint="eastAsia" w:ascii="宋体" w:hAnsi="宋体" w:cs="宋体"/>
          <w:sz w:val="21"/>
          <w:szCs w:val="21"/>
          <w:highlight w:val="none"/>
          <w:lang w:val="en-US" w:eastAsia="zh-CN"/>
        </w:rPr>
        <w:t xml:space="preserve">2.</w:t>
      </w:r>
      <w:r>
        <w:rPr>
          <w:rFonts w:hint="eastAsia" w:ascii="宋体" w:hAnsi="宋体" w:cs="宋体"/>
          <w:color w:val="auto"/>
          <w:sz w:val="21"/>
          <w:szCs w:val="21"/>
          <w:highlight w:val="none"/>
          <w:lang w:eastAsia="zh-CN"/>
        </w:rPr>
        <w:t xml:space="preserve">工期要求：</w:t>
      </w:r>
      <w:r>
        <w:rPr>
          <w:rFonts w:hint="eastAsia" w:ascii="宋体" w:hAnsi="宋体" w:cs="宋体"/>
          <w:color w:val="auto"/>
          <w:sz w:val="21"/>
          <w:szCs w:val="21"/>
          <w:highlight w:val="none"/>
          <w:lang w:val="en-US" w:eastAsia="zh-CN"/>
        </w:rPr>
        <w:t xml:space="preserve">60日历</w:t>
      </w:r>
      <w:r>
        <w:rPr>
          <w:rFonts w:hint="eastAsia" w:ascii="宋体" w:hAnsi="宋体" w:eastAsia="宋体" w:cs="宋体"/>
          <w:color w:val="auto"/>
          <w:sz w:val="21"/>
          <w:szCs w:val="21"/>
          <w:highlight w:val="none"/>
          <w:lang w:val="en-US" w:eastAsia="zh-CN"/>
        </w:rPr>
        <w:t xml:space="preserve">天</w:t>
      </w:r>
      <w:r>
        <w:rPr>
          <w:rFonts w:hint="eastAsia" w:ascii="宋体" w:hAnsi="宋体" w:eastAsia="宋体" w:cs="宋体"/>
          <w:color w:val="auto"/>
          <w:sz w:val="21"/>
          <w:szCs w:val="21"/>
          <w:highlight w:val="none"/>
          <w:lang w:eastAsia="zh-CN"/>
        </w:rPr>
        <w:t xml:space="preserve">（具体开工日期以采购人通知为准。）</w:t>
      </w:r>
      <w:r/>
    </w:p>
    <w:p>
      <w:pPr>
        <w:ind w:firstLine="420"/>
        <w:keepLines w:val="0"/>
        <w:keepNext w:val="0"/>
        <w:pageBreakBefore w:val="0"/>
        <w:spacing w:line="360" w:lineRule="auto"/>
        <w:widowControl w:val="off"/>
        <w:rPr>
          <w:rFonts w:hint="default" w:ascii="宋体" w:hAnsi="宋体" w:cs="宋体"/>
          <w:sz w:val="21"/>
          <w:szCs w:val="21"/>
          <w:highlight w:val="none"/>
          <w:lang w:val="en-US" w:eastAsia="zh-CN"/>
        </w:rPr>
        <w:outlineLvl w:val="9"/>
      </w:pPr>
      <w:r>
        <w:rPr>
          <w:rFonts w:hint="eastAsia" w:ascii="宋体" w:hAnsi="宋体" w:cs="宋体"/>
          <w:sz w:val="21"/>
          <w:szCs w:val="21"/>
          <w:highlight w:val="none"/>
          <w:lang w:val="en-US" w:eastAsia="zh-CN"/>
        </w:rPr>
        <w:t xml:space="preserve">3.施工地点：</w:t>
      </w:r>
      <w:r>
        <w:rPr>
          <w:rFonts w:hint="eastAsia" w:ascii="宋体" w:hAnsi="宋体" w:eastAsia="宋体" w:cs="宋体"/>
          <w:color w:val="auto"/>
          <w:sz w:val="21"/>
          <w:szCs w:val="21"/>
          <w:highlight w:val="none"/>
          <w:lang w:val="zh-CN"/>
        </w:rPr>
        <w:t xml:space="preserve">采购单位指定地点；</w:t>
      </w:r>
      <w:r/>
    </w:p>
    <w:p>
      <w:pPr>
        <w:spacing w:line="360" w:lineRule="auto"/>
        <w:rPr>
          <w:rFonts w:hint="default" w:ascii="宋体" w:hAnsi="宋体" w:cs="宋体"/>
          <w:b/>
          <w:sz w:val="21"/>
          <w:szCs w:val="21"/>
          <w:highlight w:val="none"/>
          <w:lang w:val="en-US" w:eastAsia="zh-CN"/>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三</w:t>
      </w:r>
      <w:r>
        <w:rPr>
          <w:rFonts w:hint="eastAsia" w:ascii="宋体" w:hAnsi="宋体" w:eastAsia="宋体" w:cs="宋体"/>
          <w:b/>
          <w:sz w:val="21"/>
          <w:szCs w:val="21"/>
          <w:highlight w:val="none"/>
        </w:rPr>
        <w:t xml:space="preserve">条</w:t>
      </w:r>
      <w:r>
        <w:rPr>
          <w:rFonts w:hint="eastAsia" w:ascii="宋体" w:hAnsi="宋体" w:cs="宋体"/>
          <w:b/>
          <w:sz w:val="21"/>
          <w:szCs w:val="21"/>
          <w:highlight w:val="none"/>
          <w:lang w:val="en-US" w:eastAsia="zh-CN"/>
        </w:rPr>
        <w:t xml:space="preserve"> 合同价格及付款方式</w:t>
      </w:r>
      <w:r/>
    </w:p>
    <w:p>
      <w:pPr>
        <w:ind w:firstLine="420"/>
        <w:keepLines w:val="0"/>
        <w:keepNext w:val="0"/>
        <w:pageBreakBefore w:val="0"/>
        <w:spacing w:line="360" w:lineRule="auto"/>
        <w:rPr>
          <w:rFonts w:hint="eastAsia" w:ascii="宋体" w:hAnsi="宋体" w:cs="宋体"/>
          <w:b w:val="0"/>
          <w:bCs/>
          <w:sz w:val="21"/>
          <w:szCs w:val="21"/>
          <w:highlight w:val="none"/>
          <w:lang w:val="en-US" w:eastAsia="zh-CN"/>
        </w:rPr>
        <w:outlineLvl w:val="9"/>
      </w:pPr>
      <w:r>
        <w:rPr>
          <w:rFonts w:hint="eastAsia" w:ascii="宋体" w:hAnsi="宋体" w:cs="宋体"/>
          <w:b w:val="0"/>
          <w:bCs/>
          <w:sz w:val="21"/>
          <w:szCs w:val="21"/>
          <w:highlight w:val="none"/>
          <w:lang w:val="en-US" w:eastAsia="zh-CN"/>
        </w:rPr>
        <w:t xml:space="preserve">1.本工程成交金额为人民币 </w:t>
      </w:r>
      <w:r>
        <w:rPr>
          <w:rFonts w:hint="eastAsia" w:ascii="宋体" w:hAnsi="宋体" w:cs="宋体"/>
          <w:b w:val="0"/>
          <w:bCs/>
          <w:sz w:val="21"/>
          <w:szCs w:val="21"/>
          <w:highlight w:val="none"/>
          <w:u w:val="single"/>
          <w:lang w:val="en-US" w:eastAsia="zh-CN"/>
        </w:rPr>
        <w:t xml:space="preserve">                            元（小写￥         ）</w:t>
      </w:r>
      <w:r>
        <w:rPr>
          <w:rFonts w:hint="eastAsia" w:ascii="宋体" w:hAnsi="宋体" w:cs="宋体"/>
          <w:b w:val="0"/>
          <w:bCs/>
          <w:sz w:val="21"/>
          <w:szCs w:val="21"/>
          <w:highlight w:val="none"/>
          <w:lang w:val="en-US" w:eastAsia="zh-CN"/>
        </w:rPr>
        <w:t xml:space="preserve">。本合同总金额包含招标文件所确定的招标范围内相应图纸和工程量清单项目的全部内容，以及为完成上述内容所必须的附属工程、临时工程、开办费、技术措施费、风险费、材料、劳务、机械设备、维护、利润、成交服务费、税金及政策性文件规定费用等所有费用。除本合同另有约定或双方协商确认外，甲方不再另行向乙方支付其他费用。</w:t>
      </w:r>
      <w:r/>
    </w:p>
    <w:p>
      <w:pPr>
        <w:ind w:firstLine="420"/>
        <w:keepLines w:val="0"/>
        <w:keepNext w:val="0"/>
        <w:pageBreakBefore w:val="0"/>
        <w:spacing w:line="360" w:lineRule="auto"/>
        <w:rPr>
          <w:rFonts w:hint="eastAsia" w:ascii="宋体" w:hAnsi="宋体" w:cs="宋体"/>
          <w:b w:val="0"/>
          <w:bCs/>
          <w:sz w:val="21"/>
          <w:szCs w:val="21"/>
          <w:highlight w:val="none"/>
          <w:lang w:val="en-US" w:eastAsia="zh-CN"/>
        </w:rPr>
        <w:outlineLvl w:val="9"/>
      </w:pPr>
      <w:r>
        <w:rPr>
          <w:rFonts w:hint="eastAsia" w:ascii="宋体" w:hAnsi="宋体" w:cs="宋体"/>
          <w:b w:val="0"/>
          <w:bCs/>
          <w:sz w:val="21"/>
          <w:szCs w:val="21"/>
          <w:highlight w:val="none"/>
          <w:lang w:val="en-US" w:eastAsia="zh-CN"/>
        </w:rPr>
        <w:t xml:space="preserve">2.付款方式:竣工验收合格后支付至合同金额的70%，审计结束后，支付至审计金额的95%，项目质保期满后且无质量问题，甲方支付至审计金额的100%。如采购单位需要通过银行保函形式、向学校支付质保押金等形式提前支付尾款，中标单位须无条件配合，银行保函和质保押金产生的所有费用由中标单位承担，否则采购单位有权拒绝支付相应款项，质保押金待质保期满，工程质量无异议则质保押金按原金额返还。</w:t>
      </w:r>
      <w:r/>
    </w:p>
    <w:p>
      <w:pPr>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cs="宋体"/>
          <w:b w:val="0"/>
          <w:bCs/>
          <w:sz w:val="21"/>
          <w:szCs w:val="21"/>
          <w:highlight w:val="none"/>
          <w:lang w:val="en-US" w:eastAsia="zh-CN"/>
        </w:rPr>
        <w:t xml:space="preserve">3.支付方式:数字人民币转账支付。</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乙方账户信息如下：</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公 司 名称：</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纳税识别号：</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      址：</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电      话：</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开  户  行：</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账      号：</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数币钱包：</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四</w:t>
      </w:r>
      <w:r>
        <w:rPr>
          <w:rFonts w:hint="eastAsia" w:ascii="宋体" w:hAnsi="宋体" w:eastAsia="宋体" w:cs="宋体"/>
          <w:b/>
          <w:sz w:val="21"/>
          <w:szCs w:val="21"/>
        </w:rPr>
        <w:t xml:space="preserve">条 双方权利义务</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一、甲方权利义务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Cs/>
          <w:color w:val="000000"/>
          <w:szCs w:val="21"/>
        </w:rPr>
        <w:t xml:space="preserve">根据甲方服务管理要求及乙方的相关承诺，对乙方提供的服务及履行本合同情况实行验收考核。</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2.按磋商文件规定向乙方支付服务费用。</w:t>
      </w:r>
      <w:r/>
    </w:p>
    <w:p>
      <w:pPr>
        <w:ind w:firstLine="420"/>
        <w:jc w:val="left"/>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.法规、政策规定由甲方承担的其他责任。</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二、乙方权利义务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1.乙方项目负责人</w:t>
      </w:r>
      <w:r>
        <w:rPr>
          <w:rFonts w:hint="eastAsia" w:ascii="宋体" w:hAnsi="宋体" w:cs="宋体"/>
          <w:sz w:val="21"/>
          <w:szCs w:val="21"/>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乙方项目负责人应负责合同对接、履行，并按要求组织施工，保质、保量、按期完成施工任务，处理由乙方负责的各项事宜。未经甲方书面同意，乙方不得擅自更换项目负责人，否则，乙方应自行承担全部责任。</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乙方根据磋商响应文件所作的承诺自觉开展各项工作。</w:t>
      </w:r>
      <w:r/>
    </w:p>
    <w:p>
      <w:pPr>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3.接受甲方的指导和督查，及时改正甲方提出的问题和不足。</w:t>
      </w:r>
      <w:r/>
    </w:p>
    <w:p>
      <w:pPr>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4.乙方所提供服务的质量应与磋商文件规定及磋商响应文件承诺的内容相一致。</w:t>
      </w:r>
      <w:r/>
    </w:p>
    <w:p>
      <w:pPr>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5.乙方应独立承担服务中的各类责任（安全责任、用工责任和经济责任等）。</w:t>
      </w:r>
      <w:r/>
    </w:p>
    <w:p>
      <w:pPr>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6.应遵守劳动法，依法规范用工，全员签订劳动合同，乙方在服务期内其员工若发生任何工伤、意外伤害、劳动纠纷时，乙方应自行妥善处理，甲方不承担任何有关责任。</w:t>
      </w:r>
      <w:r/>
    </w:p>
    <w:p>
      <w:pPr>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7.乙方有责任对甲方的技术秘密和商业秘密进行保密，未经许可不得向第三方披露，违反保密规定将承担相关法律责任。</w:t>
      </w:r>
      <w:r/>
    </w:p>
    <w:p>
      <w:pPr>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8.法规、政策规定由乙方承担的其他责任。</w:t>
      </w:r>
      <w:r/>
    </w:p>
    <w:p>
      <w:pPr>
        <w:spacing w:line="360" w:lineRule="auto"/>
        <w:rPr>
          <w:rFonts w:hint="eastAsia" w:ascii="宋体" w:hAnsi="宋体" w:cs="宋体"/>
          <w:b/>
          <w:sz w:val="21"/>
          <w:szCs w:val="21"/>
          <w:lang w:val="en-US" w:eastAsia="zh-CN"/>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五</w:t>
      </w:r>
      <w:r>
        <w:rPr>
          <w:rFonts w:hint="eastAsia" w:ascii="宋体" w:hAnsi="宋体" w:eastAsia="宋体" w:cs="宋体"/>
          <w:b/>
          <w:sz w:val="21"/>
          <w:szCs w:val="21"/>
        </w:rPr>
        <w:t xml:space="preserve">条 </w:t>
      </w:r>
      <w:r>
        <w:rPr>
          <w:rFonts w:hint="eastAsia" w:ascii="宋体" w:hAnsi="宋体" w:cs="宋体"/>
          <w:b/>
          <w:sz w:val="21"/>
          <w:szCs w:val="21"/>
          <w:lang w:val="en-US" w:eastAsia="zh-CN"/>
        </w:rPr>
        <w:t xml:space="preserve">售后服务</w:t>
      </w:r>
      <w:r/>
    </w:p>
    <w:p>
      <w:pPr>
        <w:ind w:firstLine="420"/>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本项目质保期为工程</w:t>
      </w:r>
      <w:r>
        <w:rPr>
          <w:rFonts w:hint="eastAsia" w:ascii="宋体" w:hAnsi="宋体" w:cs="宋体"/>
          <w:b w:val="0"/>
          <w:bCs/>
          <w:color w:val="auto"/>
          <w:sz w:val="21"/>
          <w:szCs w:val="21"/>
          <w:highlight w:val="none"/>
          <w:lang w:val="en-US" w:eastAsia="zh-CN"/>
        </w:rPr>
        <w:t xml:space="preserve">竣工验收合格</w:t>
      </w:r>
      <w:r>
        <w:rPr>
          <w:rFonts w:hint="eastAsia" w:ascii="宋体" w:hAnsi="宋体" w:cs="宋体"/>
          <w:color w:val="auto"/>
          <w:sz w:val="21"/>
          <w:szCs w:val="21"/>
          <w:highlight w:val="none"/>
          <w:lang w:val="en-US" w:eastAsia="zh-CN"/>
        </w:rPr>
        <w:t xml:space="preserve">之日起2年（如相关法律法规规定、行业规范等规定的质保期超过1年的，以较长者为准）</w:t>
      </w:r>
      <w:r>
        <w:rPr>
          <w:rFonts w:hint="eastAsia" w:ascii="宋体" w:hAnsi="宋体" w:cs="宋体"/>
          <w:sz w:val="21"/>
          <w:szCs w:val="21"/>
          <w:lang w:val="en-US" w:eastAsia="zh-CN"/>
        </w:rPr>
        <w:t xml:space="preserve">。乙方应在24小时内响应，需要派员到现场解决的，乙方应于48小时内到达并完成修缮工作。由此产生的费用由乙方自行承担。若乙方未及时响应并解决问题的，甲方有权另行委托第三方提供维修服务，由此产生的费用均由乙方承担。</w:t>
      </w:r>
      <w:r/>
    </w:p>
    <w:p>
      <w:pPr>
        <w:spacing w:line="360" w:lineRule="auto"/>
        <w:rPr>
          <w:rFonts w:hint="eastAsia" w:ascii="宋体" w:hAnsi="宋体" w:eastAsia="宋体" w:cs="宋体"/>
          <w:b/>
          <w:sz w:val="21"/>
          <w:szCs w:val="21"/>
        </w:rPr>
      </w:pPr>
      <w:r>
        <w:rPr>
          <w:rFonts w:hint="eastAsia" w:ascii="宋体" w:hAnsi="宋体" w:cs="宋体"/>
          <w:b/>
          <w:sz w:val="21"/>
          <w:szCs w:val="21"/>
          <w:lang w:val="en-US" w:eastAsia="zh-CN"/>
        </w:rPr>
        <w:t xml:space="preserve">第六条 </w:t>
      </w:r>
      <w:r>
        <w:rPr>
          <w:rFonts w:hint="eastAsia" w:ascii="宋体" w:hAnsi="宋体" w:eastAsia="宋体" w:cs="宋体"/>
          <w:b/>
          <w:sz w:val="21"/>
          <w:szCs w:val="21"/>
        </w:rPr>
        <w:t xml:space="preserve">违约责任</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甲方违约责任及违约金支付：</w:t>
      </w:r>
      <w:r/>
    </w:p>
    <w:p>
      <w:pPr>
        <w:ind w:left="1050" w:hanging="630"/>
        <w:jc w:val="left"/>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在合同生效后，甲方无理由要求终止服务的，应向乙方偿付合同总价款的5%，作为违约金，违约金不足以补偿损失的，乙方有权要求甲方补足；</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甲方逾期付款的应按照逾期付款金额的每天万分之四支付逾期付款违约金；</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甲方违反合同规定，拒绝接受乙方提供服务，应当承担乙方由此造成的损失；</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乙方违约责任及违约金支付：</w:t>
      </w:r>
      <w:r/>
    </w:p>
    <w:p>
      <w:pPr>
        <w:ind w:left="1050" w:hanging="630"/>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）乙方不能提供服务的，或服务不合格从而影响甲方按期正常使用的，应向甲方偿付合同总价款5%的违约金，违约金不足以补偿损失的甲方有权要求乙方补足。</w:t>
      </w:r>
      <w:r/>
    </w:p>
    <w:p>
      <w:pPr>
        <w:ind w:left="1050" w:hanging="630"/>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）乙方逾期提供服务的，应与甲方协商，甲方仍需求的，乙方应立即提供服务按照逾期服务的每天万分之四支付逾期违约金，同时承担甲方因此遭致的损失费用。</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六</w:t>
      </w:r>
      <w:r>
        <w:rPr>
          <w:rFonts w:hint="eastAsia" w:ascii="宋体" w:hAnsi="宋体" w:eastAsia="宋体" w:cs="宋体"/>
          <w:b/>
          <w:sz w:val="21"/>
          <w:szCs w:val="21"/>
        </w:rPr>
        <w:t xml:space="preserve">条 不可抗力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Cs/>
          <w:color w:val="000000"/>
          <w:szCs w:val="21"/>
        </w:rPr>
        <w:t xml:space="preserve">因不可抗力不能履行合同的，根据不可抗力的影响，部分或者全部免除责任。但合同一方迟延履行后发生严重后果的，不能免除责任。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bCs/>
          <w:color w:val="000000"/>
          <w:szCs w:val="21"/>
        </w:rPr>
        <w:t xml:space="preserve">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第</w:t>
      </w:r>
      <w:r>
        <w:rPr>
          <w:rFonts w:hint="eastAsia" w:ascii="宋体" w:hAnsi="宋体" w:cs="宋体"/>
          <w:b/>
          <w:sz w:val="21"/>
          <w:szCs w:val="21"/>
          <w:lang w:val="en-US" w:eastAsia="zh-CN"/>
        </w:rPr>
        <w:t xml:space="preserve">七</w:t>
      </w:r>
      <w:r>
        <w:rPr>
          <w:rFonts w:hint="eastAsia" w:ascii="宋体" w:hAnsi="宋体" w:eastAsia="宋体" w:cs="宋体"/>
          <w:b/>
          <w:sz w:val="21"/>
          <w:szCs w:val="21"/>
        </w:rPr>
        <w:t xml:space="preserve">条 </w:t>
      </w:r>
      <w:r>
        <w:rPr>
          <w:rFonts w:hint="eastAsia" w:ascii="宋体" w:hAnsi="宋体" w:cs="宋体"/>
          <w:b/>
          <w:bCs w:val="0"/>
          <w:color w:val="000000"/>
          <w:szCs w:val="21"/>
        </w:rPr>
        <w:t xml:space="preserve">合同的解除和转让</w:t>
      </w:r>
      <w:r/>
    </w:p>
    <w:p>
      <w:pPr>
        <w:ind w:firstLine="21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（一）合同的解除</w:t>
      </w:r>
      <w:r/>
    </w:p>
    <w:p>
      <w:pPr>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lang w:val="en-US" w:eastAsia="zh-CN"/>
        </w:rPr>
        <w:t xml:space="preserve">.</w:t>
      </w:r>
      <w:r>
        <w:rPr>
          <w:rFonts w:hint="eastAsia" w:ascii="宋体" w:hAnsi="宋体" w:cs="宋体"/>
          <w:bCs/>
          <w:color w:val="000000"/>
          <w:szCs w:val="21"/>
        </w:rPr>
        <w:t xml:space="preserve">甲方和乙方协商一致，可以解除合同。并报政府采购监管部门审查备案。</w:t>
      </w:r>
      <w:r/>
    </w:p>
    <w:p>
      <w:pPr>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lang w:val="en-US" w:eastAsia="zh-CN"/>
        </w:rPr>
        <w:t xml:space="preserve">.</w:t>
      </w:r>
      <w:r>
        <w:rPr>
          <w:rFonts w:hint="eastAsia" w:ascii="宋体" w:hAnsi="宋体" w:cs="宋体"/>
          <w:bCs/>
          <w:color w:val="000000"/>
          <w:szCs w:val="21"/>
        </w:rPr>
        <w:t xml:space="preserve">有下列情形之一，合同一方可以解除合同：</w:t>
      </w:r>
      <w:r/>
    </w:p>
    <w:p>
      <w:pPr>
        <w:ind w:firstLine="63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（1）因不可抗力致使不能实现合同目的，未受不可抗力影响的一方有权解除合同；</w:t>
      </w:r>
      <w:r/>
    </w:p>
    <w:p>
      <w:pPr>
        <w:ind w:firstLine="63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（2）因合同一方违约导致合同不能履行，另一方有权解除合同。</w:t>
      </w:r>
      <w:r/>
    </w:p>
    <w:p>
      <w:pPr>
        <w:ind w:left="1050" w:hanging="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（3）有权解除合同的一方，应当在违约事实或不可抗力发生之后三十天内书面通知对方以主张解除合同，合同在书面通知到达对方时解除。</w:t>
      </w:r>
      <w:r/>
    </w:p>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bCs/>
          <w:color w:val="000000"/>
          <w:szCs w:val="21"/>
        </w:rPr>
        <w:t xml:space="preserve">（二）合同的转让</w:t>
      </w:r>
      <w:r>
        <w:rPr>
          <w:rFonts w:hint="eastAsia" w:ascii="宋体" w:hAnsi="宋体" w:cs="宋体"/>
          <w:bCs/>
          <w:color w:val="000000"/>
          <w:szCs w:val="21"/>
          <w:lang w:eastAsia="zh-CN"/>
        </w:rPr>
        <w:t xml:space="preserve">：</w:t>
      </w:r>
      <w:r>
        <w:rPr>
          <w:rFonts w:hint="eastAsia" w:ascii="宋体" w:hAnsi="宋体" w:cs="宋体"/>
          <w:bCs/>
          <w:color w:val="000000"/>
          <w:szCs w:val="21"/>
        </w:rPr>
        <w:t xml:space="preserve">合同的部分和全部都不得转让。</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八</w:t>
      </w:r>
      <w:r>
        <w:rPr>
          <w:rFonts w:hint="eastAsia" w:ascii="宋体" w:hAnsi="宋体" w:eastAsia="宋体" w:cs="宋体"/>
          <w:b/>
          <w:sz w:val="21"/>
          <w:szCs w:val="21"/>
          <w:highlight w:val="none"/>
        </w:rPr>
        <w:t xml:space="preserve">条 争议解决方式</w:t>
      </w:r>
      <w:r/>
    </w:p>
    <w:p>
      <w:pPr>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甲乙双方因合同发生争议，签约双方应友好协商解决。协商不成，任何一方可以向甲方所在地人民法院起诉。</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九</w:t>
      </w:r>
      <w:r>
        <w:rPr>
          <w:rFonts w:hint="eastAsia" w:ascii="宋体" w:hAnsi="宋体" w:eastAsia="宋体" w:cs="宋体"/>
          <w:b/>
          <w:sz w:val="21"/>
          <w:szCs w:val="21"/>
          <w:highlight w:val="none"/>
        </w:rPr>
        <w:t xml:space="preserve">条 合同生效及其他</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1.合同应在甲乙双方代表签字并加盖公章后生效。</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2.本合同一式</w:t>
      </w:r>
      <w:r>
        <w:rPr>
          <w:rFonts w:hint="eastAsia" w:ascii="宋体" w:hAnsi="宋体" w:cs="宋体"/>
          <w:sz w:val="21"/>
          <w:szCs w:val="21"/>
          <w:highlight w:val="none"/>
          <w:lang w:val="en-US" w:eastAsia="zh-CN"/>
        </w:rPr>
        <w:t xml:space="preserve">伍份</w:t>
      </w:r>
      <w:r>
        <w:rPr>
          <w:rFonts w:hint="eastAsia" w:ascii="宋体" w:hAnsi="宋体" w:eastAsia="宋体" w:cs="宋体"/>
          <w:sz w:val="21"/>
          <w:szCs w:val="21"/>
          <w:highlight w:val="none"/>
        </w:rPr>
        <w:t xml:space="preserve">，甲、乙双方各执</w:t>
      </w:r>
      <w:r>
        <w:rPr>
          <w:rFonts w:hint="eastAsia" w:ascii="宋体" w:hAnsi="宋体" w:cs="宋体"/>
          <w:sz w:val="21"/>
          <w:szCs w:val="21"/>
          <w:highlight w:val="none"/>
          <w:lang w:val="en-US" w:eastAsia="zh-CN"/>
        </w:rPr>
        <w:t xml:space="preserve">贰</w:t>
      </w:r>
      <w:r>
        <w:rPr>
          <w:rFonts w:hint="eastAsia" w:ascii="宋体" w:hAnsi="宋体" w:eastAsia="宋体" w:cs="宋体"/>
          <w:sz w:val="21"/>
          <w:szCs w:val="21"/>
          <w:highlight w:val="none"/>
        </w:rPr>
        <w:t xml:space="preserve">份，招标代理有限公司执壹份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具有同等法律效力。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3.本合同应按照中华人民共和国的现行法律进行解释。</w:t>
      </w:r>
      <w:r/>
    </w:p>
    <w:p>
      <w:pPr>
        <w:jc w:val="left"/>
        <w:spacing w:line="435" w:lineRule="exact"/>
        <w:rPr>
          <w:rFonts w:hint="eastAsia" w:ascii="宋体" w:hAnsi="宋体" w:cs="宋体"/>
          <w:color w:val="auto"/>
          <w:szCs w:val="21"/>
          <w:highlight w:val="none"/>
          <w:lang w:eastAsia="zh-Hans"/>
        </w:rPr>
      </w:pPr>
      <w:r>
        <w:rPr>
          <w:rFonts w:hint="eastAsia" w:ascii="宋体" w:hAnsi="宋体" w:cs="宋体"/>
          <w:color w:val="auto"/>
          <w:szCs w:val="21"/>
          <w:highlight w:val="none"/>
          <w:lang w:eastAsia="zh-Hans"/>
        </w:rPr>
      </w:r>
      <w:r/>
    </w:p>
    <w:p>
      <w:pPr>
        <w:jc w:val="left"/>
        <w:spacing w:line="435" w:lineRule="exact"/>
        <w:rPr>
          <w:rFonts w:hint="eastAsia" w:ascii="宋体" w:hAnsi="宋体" w:cs="宋体"/>
          <w:color w:val="auto"/>
          <w:szCs w:val="21"/>
          <w:highlight w:val="none"/>
          <w:lang w:eastAsia="zh-Hans"/>
        </w:rPr>
      </w:pPr>
      <w:r>
        <w:rPr>
          <w:rFonts w:hint="eastAsia" w:ascii="宋体" w:hAnsi="宋体" w:cs="宋体"/>
          <w:color w:val="auto"/>
          <w:szCs w:val="21"/>
          <w:highlight w:val="none"/>
          <w:lang w:eastAsia="zh-Hans"/>
        </w:rPr>
        <w:t xml:space="preserve">甲方（盖章）：</w:t>
      </w:r>
      <w:r>
        <w:rPr>
          <w:rFonts w:ascii="宋体" w:hAnsi="宋体" w:cs="宋体"/>
          <w:color w:val="auto"/>
          <w:szCs w:val="21"/>
          <w:highlight w:val="none"/>
          <w:lang w:eastAsia="zh-Hans"/>
        </w:rPr>
        <w:t xml:space="preserve">                    </w: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lang w:eastAsia="zh-Hans"/>
        </w:rPr>
        <w:t xml:space="preserve">  </w:t>
      </w:r>
      <w:r>
        <w:rPr>
          <w:rFonts w:hint="eastAsia" w:ascii="宋体" w:hAnsi="宋体" w:cs="宋体"/>
          <w:color w:val="auto"/>
          <w:szCs w:val="21"/>
          <w:highlight w:val="none"/>
          <w:lang w:eastAsia="zh-Hans"/>
        </w:rPr>
        <w:t xml:space="preserve">乙方（盖章）：</w:t>
      </w:r>
      <w:r/>
    </w:p>
    <w:p>
      <w:pPr>
        <w:pStyle w:val="963"/>
        <w:rPr>
          <w:rFonts w:hint="eastAsia" w:ascii="宋体" w:hAnsi="宋体" w:cs="宋体"/>
          <w:color w:val="auto"/>
          <w:szCs w:val="21"/>
          <w:highlight w:val="none"/>
          <w:lang w:eastAsia="zh-Hans"/>
        </w:rPr>
      </w:pPr>
      <w:r>
        <w:rPr>
          <w:rFonts w:hint="eastAsia" w:ascii="宋体" w:hAnsi="宋体" w:cs="宋体"/>
          <w:color w:val="auto"/>
          <w:szCs w:val="21"/>
          <w:highlight w:val="none"/>
          <w:lang w:eastAsia="zh-Hans"/>
        </w:rPr>
      </w:r>
      <w:r/>
    </w:p>
    <w:p>
      <w:pPr>
        <w:pStyle w:val="962"/>
        <w:rPr>
          <w:lang w:eastAsia="zh-Hans"/>
        </w:rPr>
      </w:pPr>
      <w:r>
        <w:rPr>
          <w:lang w:eastAsia="zh-Hans"/>
        </w:rPr>
      </w:r>
      <w:r/>
    </w:p>
    <w:p>
      <w:pPr>
        <w:jc w:val="left"/>
        <w:spacing w:line="435"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法定（授权）代表人（签字）：</w:t>
      </w:r>
      <w:r/>
    </w:p>
    <w:p>
      <w:pPr>
        <w:pStyle w:val="963"/>
      </w:pPr>
      <w:r/>
      <w:r/>
    </w:p>
    <w:p>
      <w:pPr>
        <w:jc w:val="left"/>
        <w:spacing w:line="435" w:lineRule="exact"/>
        <w:rPr>
          <w:rStyle w:val="965"/>
          <w:rFonts w:hint="eastAsia" w:ascii="宋体" w:hAnsi="宋体" w:cs="宋体"/>
          <w:b w:val="0"/>
          <w:color w:val="auto"/>
          <w:szCs w:val="21"/>
          <w:highlight w:val="none"/>
        </w:rPr>
      </w:pPr>
      <w:r>
        <w:rPr>
          <w:rFonts w:hint="eastAsia" w:ascii="宋体" w:hAnsi="宋体" w:cs="宋体"/>
          <w:color w:val="auto"/>
          <w:szCs w:val="21"/>
          <w:highlight w:val="none"/>
        </w:rPr>
        <w:t xml:space="preserve">日期：    年   月   日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日期：     年   月   日</w:t>
      </w:r>
      <w:r/>
    </w:p>
    <w:p>
      <w:pPr>
        <w:rPr>
          <w:rFonts w:hint="eastAsia"/>
          <w:highlight w:val="none"/>
        </w:rPr>
      </w:pPr>
      <w:r>
        <w:rPr>
          <w:rFonts w:hint="eastAsia"/>
          <w:highlight w:val="none"/>
        </w:rPr>
        <w:br w:type="page" w:clear="all"/>
      </w:r>
      <w:r/>
    </w:p>
    <w:p>
      <w:pPr>
        <w:pStyle w:val="937"/>
        <w:ind w:left="0"/>
        <w:jc w:val="center"/>
        <w:spacing w:line="360" w:lineRule="exact"/>
        <w:rPr>
          <w:rFonts w:ascii="宋体" w:hAnsi="宋体" w:cs="宋体"/>
          <w:b/>
          <w:sz w:val="36"/>
          <w:szCs w:val="36"/>
          <w:highlight w:val="none"/>
        </w:rPr>
      </w:pPr>
      <w:r>
        <w:rPr>
          <w:rFonts w:hint="eastAsia" w:ascii="宋体" w:hAnsi="宋体" w:cs="宋体"/>
          <w:b/>
          <w:sz w:val="36"/>
          <w:szCs w:val="36"/>
          <w:highlight w:val="none"/>
        </w:rPr>
        <w:t xml:space="preserve">施工安装安全生产管理协议</w:t>
      </w:r>
      <w:r/>
    </w:p>
    <w:p>
      <w:pPr>
        <w:pStyle w:val="937"/>
        <w:ind w:left="0"/>
        <w:jc w:val="both"/>
        <w:spacing w:line="360" w:lineRule="exact"/>
        <w:rPr>
          <w:rFonts w:ascii="宋体" w:hAnsi="宋体" w:cs="宋体"/>
          <w:b/>
          <w:sz w:val="36"/>
          <w:szCs w:val="36"/>
          <w:highlight w:val="none"/>
        </w:rPr>
      </w:pPr>
      <w:r>
        <w:rPr>
          <w:rFonts w:ascii="宋体" w:hAnsi="宋体" w:cs="宋体"/>
          <w:b/>
          <w:sz w:val="36"/>
          <w:szCs w:val="36"/>
          <w:highlight w:val="none"/>
        </w:rPr>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发包人：</w:t>
      </w:r>
      <w:r>
        <w:rPr>
          <w:rFonts w:hint="eastAsia" w:ascii="宋体" w:hAnsi="宋体" w:cs="宋体"/>
          <w:szCs w:val="21"/>
          <w:highlight w:val="none"/>
          <w:u w:val="single"/>
          <w:lang w:eastAsia="zh-CN"/>
        </w:rPr>
        <w:t xml:space="preserve">苏州市景范中学校</w:t>
      </w:r>
      <w:r/>
    </w:p>
    <w:p>
      <w:pPr>
        <w:spacing w:line="360" w:lineRule="auto"/>
        <w:rPr>
          <w:rFonts w:ascii="宋体" w:hAnsi="宋体" w:cs="宋体"/>
          <w:szCs w:val="21"/>
          <w:highlight w:val="none"/>
        </w:rPr>
      </w:pPr>
      <w:r>
        <w:rPr>
          <w:rFonts w:hint="eastAsia" w:ascii="宋体" w:hAnsi="宋体" w:cs="宋体"/>
          <w:szCs w:val="21"/>
          <w:highlight w:val="none"/>
        </w:rPr>
        <w:t xml:space="preserve">地址：</w:t>
      </w:r>
      <w:r/>
    </w:p>
    <w:p>
      <w:pPr>
        <w:spacing w:line="360" w:lineRule="auto"/>
        <w:rPr>
          <w:rFonts w:ascii="宋体" w:hAnsi="宋体" w:cs="宋体"/>
          <w:szCs w:val="21"/>
          <w:highlight w:val="none"/>
        </w:rPr>
      </w:pPr>
      <w:r>
        <w:rPr>
          <w:rFonts w:hint="eastAsia" w:ascii="宋体" w:hAnsi="宋体" w:cs="宋体"/>
          <w:szCs w:val="21"/>
          <w:highlight w:val="none"/>
        </w:rPr>
        <w:t xml:space="preserve">联系人：</w:t>
      </w:r>
      <w:r/>
    </w:p>
    <w:p>
      <w:pPr>
        <w:spacing w:line="360" w:lineRule="auto"/>
        <w:rPr>
          <w:rFonts w:ascii="宋体" w:hAnsi="宋体" w:cs="宋体"/>
          <w:szCs w:val="21"/>
          <w:highlight w:val="none"/>
        </w:rPr>
      </w:pPr>
      <w:r>
        <w:rPr>
          <w:rFonts w:hint="eastAsia" w:ascii="宋体" w:hAnsi="宋体" w:cs="宋体"/>
          <w:szCs w:val="21"/>
          <w:highlight w:val="none"/>
        </w:rPr>
        <w:t xml:space="preserve">联系方式：</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u w:val="single"/>
        </w:rPr>
      </w:pPr>
      <w:r>
        <w:rPr>
          <w:rFonts w:hint="eastAsia" w:ascii="宋体" w:hAnsi="宋体" w:cs="宋体"/>
          <w:szCs w:val="21"/>
          <w:highlight w:val="none"/>
        </w:rPr>
        <w:t xml:space="preserve">承包人：</w:t>
      </w:r>
      <w:r/>
    </w:p>
    <w:p>
      <w:pPr>
        <w:spacing w:line="360" w:lineRule="auto"/>
        <w:rPr>
          <w:rFonts w:ascii="宋体" w:hAnsi="宋体" w:cs="宋体"/>
          <w:szCs w:val="21"/>
          <w:highlight w:val="none"/>
        </w:rPr>
      </w:pPr>
      <w:r>
        <w:rPr>
          <w:rFonts w:hint="eastAsia" w:ascii="宋体" w:hAnsi="宋体" w:cs="宋体"/>
          <w:szCs w:val="21"/>
          <w:highlight w:val="none"/>
        </w:rPr>
        <w:t xml:space="preserve">地址：</w:t>
      </w:r>
      <w:r/>
    </w:p>
    <w:p>
      <w:pPr>
        <w:spacing w:line="360" w:lineRule="auto"/>
        <w:rPr>
          <w:rFonts w:ascii="宋体" w:hAnsi="宋体" w:cs="宋体"/>
          <w:szCs w:val="21"/>
          <w:highlight w:val="none"/>
        </w:rPr>
      </w:pPr>
      <w:r>
        <w:rPr>
          <w:rFonts w:hint="eastAsia" w:ascii="宋体" w:hAnsi="宋体" w:cs="宋体"/>
          <w:szCs w:val="21"/>
          <w:highlight w:val="none"/>
        </w:rPr>
        <w:t xml:space="preserve">联系人：</w:t>
      </w:r>
      <w:r/>
    </w:p>
    <w:p>
      <w:pPr>
        <w:spacing w:line="360" w:lineRule="auto"/>
        <w:rPr>
          <w:rFonts w:ascii="宋体" w:hAnsi="宋体" w:cs="宋体"/>
          <w:szCs w:val="21"/>
          <w:highlight w:val="none"/>
        </w:rPr>
      </w:pPr>
      <w:r>
        <w:rPr>
          <w:rFonts w:hint="eastAsia" w:ascii="宋体" w:hAnsi="宋体" w:cs="宋体"/>
          <w:szCs w:val="21"/>
          <w:highlight w:val="none"/>
        </w:rPr>
        <w:t xml:space="preserve">联系方式：</w:t>
      </w:r>
      <w:r/>
    </w:p>
    <w:p>
      <w:pPr>
        <w:spacing w:line="360" w:lineRule="auto"/>
        <w:rPr>
          <w:rFonts w:ascii="宋体" w:hAnsi="宋体" w:cs="宋体"/>
          <w:szCs w:val="21"/>
          <w:highlight w:val="none"/>
        </w:rPr>
      </w:pPr>
      <w:r>
        <w:rPr>
          <w:rFonts w:ascii="宋体" w:hAnsi="宋体" w:cs="宋体"/>
          <w:szCs w:val="21"/>
          <w:highlight w:val="none"/>
        </w:rPr>
      </w:r>
      <w:r/>
    </w:p>
    <w:p>
      <w:pPr>
        <w:pStyle w:val="1206"/>
        <w:ind w:firstLine="630"/>
        <w:spacing w:before="75" w:beforeAutospacing="0" w:after="75"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为在</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施工合同的执行过程中创造安全、高效的施工环境，切实搞好本项目的安全管理工作，本项目发包人</w:t>
      </w:r>
      <w:r>
        <w:rPr>
          <w:rFonts w:hint="eastAsia" w:ascii="宋体" w:hAnsi="宋体" w:cs="宋体"/>
          <w:sz w:val="21"/>
          <w:szCs w:val="21"/>
          <w:highlight w:val="none"/>
          <w:lang w:eastAsia="zh-CN"/>
        </w:rPr>
        <w:t xml:space="preserve">苏州市景范中学校</w:t>
      </w:r>
      <w:r>
        <w:rPr>
          <w:rFonts w:hint="eastAsia" w:ascii="宋体" w:hAnsi="宋体" w:cs="宋体"/>
          <w:sz w:val="21"/>
          <w:szCs w:val="21"/>
          <w:highlight w:val="none"/>
        </w:rPr>
        <w:t xml:space="preserve">与承包人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，根据《中华人民共和国安全生产法》、《江苏省安全生产条例》、《建筑工程安全生产管理条例》等有关法律、法规，特此签订本安全生产管理协议。</w:t>
      </w:r>
      <w:r/>
    </w:p>
    <w:p>
      <w:pPr>
        <w:spacing w:line="360" w:lineRule="auto"/>
        <w:rPr>
          <w:rFonts w:ascii="宋体" w:hAnsi="宋体" w:cs="宋体"/>
          <w:b/>
          <w:szCs w:val="21"/>
          <w:highlight w:val="none"/>
        </w:rPr>
      </w:pPr>
      <w:r>
        <w:rPr>
          <w:rFonts w:hint="eastAsia" w:ascii="宋体" w:hAnsi="宋体" w:cs="宋体"/>
          <w:b/>
          <w:szCs w:val="21"/>
          <w:highlight w:val="none"/>
        </w:rPr>
        <w:t xml:space="preserve">1.双方共同职责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（1）坚持“安全第一、预防为主、综合治理”的安全生产方针和按照“管行业、管业务、管生产必须同时管安全”的基本原则，进行安全生产管理。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（3）安全设施必须坚持与主体工程“三同时”的原则，即：同时设计、审批，同时施工，同时验收、投入使用。</w:t>
      </w:r>
      <w:r/>
    </w:p>
    <w:p>
      <w:pPr>
        <w:spacing w:line="360" w:lineRule="auto"/>
        <w:rPr>
          <w:rFonts w:ascii="宋体" w:hAnsi="宋体" w:cs="宋体"/>
          <w:b/>
          <w:szCs w:val="21"/>
          <w:highlight w:val="none"/>
        </w:rPr>
      </w:pPr>
      <w:r>
        <w:rPr>
          <w:rFonts w:hint="eastAsia" w:ascii="宋体" w:hAnsi="宋体" w:cs="宋体"/>
          <w:b/>
          <w:szCs w:val="21"/>
          <w:highlight w:val="none"/>
        </w:rPr>
        <w:t xml:space="preserve">2.发包人职责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（1）按行业有关规定申报办理安全监督手续，参加专项方案安全性论证，及时审批施工组织设计等有关安全的专项方案，主动履行发包人职责。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（2）定期参加工程项目例会，及时传达中央、地方及发包人有关安全生产的精神及要求。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（3）定期开展多种形式的安全检查工作，督促承包人及时处理发现的各种安全隐患。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（4）按照工程承包合同约定，及时、足额向承包人拨付保障施工作业安全所需的资金。</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（5）发生安全事故时，发包人应立即了解情况，督促承包人及时处理并第一时间上报有关部门。</w:t>
      </w:r>
      <w:r/>
    </w:p>
    <w:p>
      <w:pPr>
        <w:spacing w:line="360" w:lineRule="auto"/>
        <w:rPr>
          <w:rFonts w:ascii="宋体" w:hAnsi="宋体" w:cs="宋体"/>
          <w:b/>
          <w:szCs w:val="21"/>
          <w:highlight w:val="none"/>
        </w:rPr>
      </w:pPr>
      <w:r>
        <w:rPr>
          <w:rFonts w:hint="eastAsia" w:ascii="宋体" w:hAnsi="宋体" w:cs="宋体"/>
          <w:b/>
          <w:szCs w:val="21"/>
          <w:highlight w:val="none"/>
        </w:rPr>
        <w:t xml:space="preserve">3.承包人职责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（1）依法建立健全安全生产责任体系，完善安全生产管理基本制度，主动履行承包人职责。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（2）积极配合、主动接受各级各类安全管理、监督、检查工作，确保所提供资料的完整性和真实性，及时排除检查过程中发现的安全隐患。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（3）应按照《建筑施工企业安全生产管理机构设置及专职安全生产管理人员配备办法》规定的数量和资质条件，设置安全生产管理机构，配备专职及兼职安全生产管理人员。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（6）所有施工机具、设备均应定期检查，保证其经常处于完好状态。特种设备应经专业检查验收，并在有效检验周期内使用。不合格的机具、设备严禁使用。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（8）应按照《危险性较大的分部分项工程安全管理规定》要求，在危险性较大的分部分项工程施工前编制专项方案，对于超过一定规模的危险性较大的分部分项工程，还应当组织专家对专项方案进行论证。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（9）必须根据本工程项目的特点，按照国家有关规定，编制生产安全事故应急救援预案，建立应急救援组织或指定应急救援人员，配备救援设备和器材，并定期组织演练。</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（10）应按照《生产安全事故报告和调查处理条例》以及其他有关规定，发生安全事故及时上报有关部门，并坚持“四不放过”的原则，严肃处理相关责任人。</w:t>
      </w:r>
      <w:r/>
    </w:p>
    <w:p>
      <w:pPr>
        <w:spacing w:line="360" w:lineRule="auto"/>
        <w:rPr>
          <w:rFonts w:ascii="宋体" w:hAnsi="宋体" w:cs="宋体"/>
          <w:b/>
          <w:szCs w:val="21"/>
          <w:highlight w:val="none"/>
        </w:rPr>
      </w:pPr>
      <w:r>
        <w:rPr>
          <w:rFonts w:hint="eastAsia" w:ascii="宋体" w:hAnsi="宋体" w:cs="宋体"/>
          <w:b/>
          <w:szCs w:val="21"/>
          <w:highlight w:val="none"/>
        </w:rPr>
        <w:t xml:space="preserve">4.违约责任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如因发包人或承包人违约造成安全事故，将依法追究责任，事故责任由责任方承担。</w:t>
      </w:r>
      <w:r/>
    </w:p>
    <w:p>
      <w:pPr>
        <w:spacing w:line="360" w:lineRule="auto"/>
        <w:rPr>
          <w:rFonts w:ascii="宋体" w:hAnsi="宋体" w:cs="宋体"/>
          <w:b/>
          <w:szCs w:val="21"/>
          <w:highlight w:val="none"/>
        </w:rPr>
      </w:pPr>
      <w:r>
        <w:rPr>
          <w:rFonts w:hint="eastAsia" w:ascii="宋体" w:hAnsi="宋体" w:cs="宋体"/>
          <w:b/>
          <w:szCs w:val="21"/>
          <w:highlight w:val="none"/>
        </w:rPr>
        <w:t xml:space="preserve">5.协议生效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本协议作为建设工程施工合同的附属文件，由双方法定代表人或其授权的代理人签署并加盖单位公章后生效，全部工程竣工验收后失效。</w:t>
      </w:r>
      <w:r/>
    </w:p>
    <w:p>
      <w:pPr>
        <w:spacing w:line="360" w:lineRule="auto"/>
        <w:rPr>
          <w:rFonts w:ascii="宋体" w:hAnsi="宋体" w:cs="宋体"/>
          <w:b/>
          <w:szCs w:val="21"/>
          <w:highlight w:val="none"/>
        </w:rPr>
      </w:pPr>
      <w:r>
        <w:rPr>
          <w:rFonts w:hint="eastAsia" w:ascii="宋体" w:hAnsi="宋体" w:cs="宋体"/>
          <w:b/>
          <w:szCs w:val="21"/>
          <w:highlight w:val="none"/>
        </w:rPr>
        <w:t xml:space="preserve">6.协议份数</w:t>
      </w:r>
      <w:r/>
    </w:p>
    <w:p>
      <w:pPr>
        <w:ind w:left="-2" w:firstLine="420"/>
        <w:spacing w:after="312" w:line="360" w:lineRule="auto"/>
        <w:rPr>
          <w:rFonts w:ascii="宋体" w:hAnsi="宋体" w:cs="宋体"/>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lang w:val="en-US" w:eastAsia="zh-CN"/>
        </w:rPr>
        <w:t xml:space="preserve">伍</w:t>
      </w:r>
      <w:r>
        <w:rPr>
          <w:rFonts w:hint="eastAsia" w:ascii="宋体" w:hAnsi="宋体" w:cs="宋体"/>
          <w:szCs w:val="21"/>
          <w:highlight w:val="none"/>
        </w:rPr>
        <w:t xml:space="preserve">份，甲乙双方各执贰份，代理机构执</w:t>
      </w:r>
      <w:r>
        <w:rPr>
          <w:rFonts w:hint="eastAsia" w:ascii="宋体" w:hAnsi="宋体" w:cs="宋体"/>
          <w:szCs w:val="21"/>
          <w:highlight w:val="none"/>
          <w:lang w:val="en-US" w:eastAsia="zh-CN"/>
        </w:rPr>
        <w:t xml:space="preserve">壹</w:t>
      </w:r>
      <w:r>
        <w:rPr>
          <w:rFonts w:hint="eastAsia" w:ascii="宋体" w:hAnsi="宋体" w:cs="宋体"/>
          <w:szCs w:val="21"/>
          <w:highlight w:val="none"/>
        </w:rPr>
        <w:t xml:space="preserve">份，具有同等法律效力。</w:t>
      </w:r>
      <w:r/>
    </w:p>
    <w:p>
      <w:pPr>
        <w:spacing w:line="440" w:lineRule="exact"/>
        <w:rPr>
          <w:rFonts w:ascii="宋体" w:hAnsi="宋体"/>
          <w:sz w:val="24"/>
          <w:highlight w:val="none"/>
        </w:rPr>
        <w:sectPr>
          <w:footerReference w:type="default" r:id="rId14"/>
          <w:footerReference w:type="even" r:id="rId15"/>
          <w:footerReference w:type="first" r:id="rId16"/>
          <w:footnotePr/>
          <w:endnotePr/>
          <w:type w:val="nextPage"/>
          <w:pgSz w:w="11906" w:h="16838" w:orient="portrait"/>
          <w:pgMar w:top="1247" w:right="1247" w:bottom="1247" w:left="1247" w:header="851" w:footer="992" w:gutter="0"/>
          <w:cols w:num="1" w:sep="0" w:space="1701" w:equalWidth="1"/>
          <w:docGrid w:linePitch="360"/>
          <w:titlePg/>
        </w:sectPr>
      </w:pPr>
      <w:r>
        <w:rPr>
          <w:rFonts w:ascii="宋体" w:hAnsi="宋体"/>
          <w:sz w:val="24"/>
          <w:highlight w:val="none"/>
        </w:rPr>
      </w:r>
      <w:r/>
    </w:p>
    <w:p>
      <w:pPr>
        <w:pStyle w:val="1525"/>
        <w:ind w:firstLine="0"/>
        <w:rPr>
          <w:rFonts w:hint="eastAsia" w:ascii="宋体" w:hAnsi="宋体"/>
          <w:szCs w:val="21"/>
          <w:highlight w:val="none"/>
          <w:lang w:val="en-US"/>
        </w:rPr>
      </w:pPr>
      <w:r>
        <w:rPr>
          <w:rFonts w:hint="eastAsia" w:ascii="宋体" w:hAnsi="宋体"/>
          <w:szCs w:val="21"/>
          <w:highlight w:val="none"/>
          <w:lang w:val="en-US"/>
        </w:rPr>
      </w:r>
      <w:r/>
    </w:p>
    <w:p>
      <w:pPr>
        <w:pStyle w:val="1136"/>
        <w:rPr>
          <w:highlight w:val="none"/>
        </w:rPr>
      </w:pPr>
      <w:r>
        <w:rPr>
          <w:highlight w:val="none"/>
        </w:rPr>
        <w:t xml:space="preserve">第</w:t>
      </w:r>
      <w:r>
        <w:rPr>
          <w:rFonts w:hint="eastAsia"/>
          <w:highlight w:val="none"/>
        </w:rPr>
        <w:t xml:space="preserve">五章 磋商响应文件格式</w:t>
      </w:r>
      <w:r/>
    </w:p>
    <w:p>
      <w:pPr>
        <w:pStyle w:val="1206"/>
        <w:ind w:firstLine="482"/>
        <w:spacing w:beforeAutospacing="0" w:afterAutospacing="0" w:line="360" w:lineRule="auto"/>
        <w:widowControl/>
        <w:rPr>
          <w:rFonts w:ascii="宋体" w:hAnsi="宋体" w:cs="宋体"/>
          <w:highlight w:val="none"/>
        </w:rPr>
      </w:pPr>
      <w:r>
        <w:rPr>
          <w:rFonts w:hint="eastAsia" w:ascii="宋体" w:hAnsi="宋体" w:cs="宋体"/>
          <w:b/>
          <w:highlight w:val="none"/>
        </w:rPr>
        <w:t xml:space="preserve">注：本附件所有格式为响应文件的组成部分</w:t>
      </w:r>
      <w:r>
        <w:rPr>
          <w:rFonts w:hint="eastAsia" w:ascii="宋体" w:hAnsi="宋体"/>
          <w:b/>
          <w:highlight w:val="none"/>
        </w:rPr>
        <w:t xml:space="preserve">，供应商可根据自身情况进行补充和修改，但补充和修改不得造成与本格式内容有实质性的违背。</w:t>
      </w:r>
      <w:r/>
    </w:p>
    <w:p>
      <w:pPr>
        <w:pStyle w:val="1206"/>
        <w:ind w:firstLine="480"/>
        <w:spacing w:beforeAutospacing="0" w:afterAutospacing="0" w:line="360" w:lineRule="auto"/>
        <w:widowControl/>
        <w:rPr>
          <w:rFonts w:ascii="宋体" w:hAnsi="宋体" w:cs="宋体"/>
          <w:highlight w:val="none"/>
        </w:rPr>
      </w:pPr>
      <w:r>
        <w:rPr>
          <w:rFonts w:ascii="宋体" w:hAnsi="宋体" w:cs="宋体"/>
          <w:highlight w:val="none"/>
        </w:rPr>
        <w:br w:type="page" w:clear="all"/>
      </w:r>
      <w:r/>
    </w:p>
    <w:p>
      <w:pPr>
        <w:pStyle w:val="1206"/>
        <w:ind w:firstLine="480"/>
        <w:spacing w:beforeAutospacing="0" w:afterAutospacing="0" w:line="360" w:lineRule="auto"/>
        <w:widowControl/>
        <w:rPr>
          <w:rFonts w:ascii="宋体" w:hAnsi="宋体" w:cs="宋体"/>
          <w:highlight w:val="none"/>
        </w:rPr>
      </w:pPr>
      <w:r>
        <w:rPr>
          <w:rFonts w:ascii="宋体" w:hAnsi="宋体" w:cs="宋体"/>
          <w:highlight w:val="none"/>
        </w:rPr>
      </w:r>
      <w:r/>
    </w:p>
    <w:p>
      <w:pPr>
        <w:pStyle w:val="1206"/>
        <w:jc w:val="center"/>
        <w:spacing w:beforeAutospacing="0" w:afterAutospacing="0" w:line="360" w:lineRule="auto"/>
        <w:widowControl/>
        <w:rPr>
          <w:rStyle w:val="1216"/>
          <w:rFonts w:hint="eastAsia" w:ascii="宋体" w:hAnsi="宋体" w:eastAsia="宋体" w:cs="宋体"/>
          <w:sz w:val="36"/>
          <w:szCs w:val="36"/>
          <w:highlight w:val="none"/>
          <w:lang w:eastAsia="zh-CN"/>
        </w:rPr>
      </w:pPr>
      <w:r>
        <w:rPr>
          <w:rStyle w:val="1216"/>
          <w:rFonts w:hint="eastAsia"/>
          <w:sz w:val="36"/>
          <w:szCs w:val="36"/>
          <w:highlight w:val="none"/>
          <w:lang w:eastAsia="zh-CN"/>
        </w:rPr>
        <w:t xml:space="preserve">6号楼解危加固项目 </w:t>
      </w:r>
      <w:r/>
    </w:p>
    <w:p>
      <w:pPr>
        <w:pStyle w:val="1206"/>
        <w:jc w:val="center"/>
        <w:spacing w:beforeAutospacing="0" w:afterAutospacing="0" w:line="360" w:lineRule="auto"/>
        <w:widowControl/>
        <w:rPr>
          <w:rFonts w:ascii="sans-serif" w:hAnsi="sans-serif" w:eastAsia="sans-serif" w:cs="sans-serif"/>
          <w:highlight w:val="none"/>
        </w:rPr>
      </w:pPr>
      <w:r>
        <w:rPr>
          <w:rStyle w:val="1216"/>
          <w:rFonts w:hint="eastAsia" w:ascii="宋体" w:hAnsi="宋体" w:cs="宋体"/>
          <w:sz w:val="36"/>
          <w:szCs w:val="36"/>
          <w:highlight w:val="none"/>
        </w:rPr>
        <w:t xml:space="preserve">竞争性磋商响应文件</w:t>
      </w:r>
      <w:r/>
    </w:p>
    <w:p>
      <w:pPr>
        <w:pStyle w:val="1206"/>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06"/>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06"/>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06"/>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06"/>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06"/>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06"/>
        <w:jc w:val="center"/>
        <w:spacing w:before="75" w:beforeAutospacing="0" w:after="75" w:afterAutospacing="0"/>
        <w:widowControl/>
        <w:rPr>
          <w:rFonts w:ascii="sans-serif" w:hAnsi="sans-serif" w:eastAsia="sans-serif" w:cs="sans-serif"/>
          <w:highlight w:val="none"/>
        </w:rPr>
      </w:pPr>
      <w:r>
        <w:rPr>
          <w:rFonts w:ascii="sans-serif" w:hAnsi="sans-serif" w:eastAsia="sans-serif" w:cs="sans-serif"/>
          <w:highlight w:val="none"/>
        </w:rPr>
      </w:r>
      <w:r/>
    </w:p>
    <w:p>
      <w:pPr>
        <w:pStyle w:val="1206"/>
        <w:ind w:firstLine="723"/>
        <w:spacing w:beforeAutospacing="0" w:afterAutospacing="0" w:line="600" w:lineRule="exact"/>
        <w:widowControl/>
        <w:rPr>
          <w:rFonts w:hint="eastAsia" w:ascii="宋体" w:hAnsi="宋体" w:eastAsia="宋体" w:cs="宋体"/>
          <w:sz w:val="24"/>
          <w:szCs w:val="24"/>
          <w:highlight w:val="none"/>
        </w:rPr>
      </w:pPr>
      <w:r>
        <w:rPr>
          <w:rStyle w:val="1216"/>
          <w:rFonts w:hint="eastAsia" w:ascii="宋体" w:hAnsi="宋体" w:eastAsia="宋体" w:cs="宋体"/>
          <w:sz w:val="24"/>
          <w:szCs w:val="24"/>
          <w:highlight w:val="none"/>
        </w:rPr>
        <w:t xml:space="preserve">采购编号：</w:t>
      </w:r>
      <w:r>
        <w:rPr>
          <w:rStyle w:val="1216"/>
          <w:rFonts w:hint="eastAsia" w:ascii="宋体" w:hAnsi="宋体" w:eastAsia="宋体" w:cs="宋体"/>
          <w:sz w:val="24"/>
          <w:szCs w:val="24"/>
          <w:highlight w:val="none"/>
          <w:u w:val="single"/>
        </w:rPr>
        <w:t xml:space="preserve">                           </w:t>
      </w:r>
      <w:r/>
    </w:p>
    <w:p>
      <w:pPr>
        <w:pStyle w:val="1206"/>
        <w:ind w:firstLine="723"/>
        <w:spacing w:beforeAutospacing="0" w:afterAutospacing="0" w:line="600" w:lineRule="exact"/>
        <w:widowControl/>
        <w:rPr>
          <w:rFonts w:hint="eastAsia" w:ascii="宋体" w:hAnsi="宋体" w:eastAsia="宋体" w:cs="宋体"/>
          <w:sz w:val="24"/>
          <w:szCs w:val="24"/>
          <w:highlight w:val="none"/>
        </w:rPr>
      </w:pPr>
      <w:r>
        <w:rPr>
          <w:rStyle w:val="1216"/>
          <w:rFonts w:hint="eastAsia" w:ascii="宋体" w:hAnsi="宋体" w:eastAsia="宋体" w:cs="宋体"/>
          <w:sz w:val="24"/>
          <w:szCs w:val="24"/>
          <w:highlight w:val="none"/>
        </w:rPr>
        <w:t xml:space="preserve">项目名称：</w:t>
      </w:r>
      <w:r>
        <w:rPr>
          <w:rStyle w:val="1216"/>
          <w:rFonts w:hint="eastAsia" w:ascii="宋体" w:hAnsi="宋体" w:eastAsia="宋体" w:cs="宋体"/>
          <w:sz w:val="24"/>
          <w:szCs w:val="24"/>
          <w:highlight w:val="none"/>
          <w:u w:val="single"/>
        </w:rPr>
        <w:t xml:space="preserve">                           </w:t>
      </w:r>
      <w:r/>
    </w:p>
    <w:p>
      <w:pPr>
        <w:pStyle w:val="1206"/>
        <w:ind w:firstLine="723"/>
        <w:spacing w:beforeAutospacing="0" w:afterAutospacing="0" w:line="600" w:lineRule="exact"/>
        <w:widowControl/>
        <w:rPr>
          <w:rFonts w:hint="eastAsia" w:ascii="宋体" w:hAnsi="宋体" w:eastAsia="宋体" w:cs="宋体"/>
          <w:sz w:val="24"/>
          <w:szCs w:val="24"/>
          <w:highlight w:val="none"/>
        </w:rPr>
      </w:pPr>
      <w:r>
        <w:rPr>
          <w:rStyle w:val="1216"/>
          <w:rFonts w:hint="eastAsia" w:ascii="宋体" w:hAnsi="宋体" w:eastAsia="宋体" w:cs="宋体"/>
          <w:sz w:val="24"/>
          <w:szCs w:val="24"/>
          <w:highlight w:val="none"/>
        </w:rPr>
        <w:t xml:space="preserve">供应商名称：</w:t>
      </w:r>
      <w:r>
        <w:rPr>
          <w:rStyle w:val="1216"/>
          <w:rFonts w:hint="eastAsia" w:ascii="宋体" w:hAnsi="宋体" w:eastAsia="宋体" w:cs="宋体"/>
          <w:sz w:val="24"/>
          <w:szCs w:val="24"/>
          <w:highlight w:val="none"/>
          <w:u w:val="single"/>
        </w:rPr>
        <w:t xml:space="preserve">                          </w:t>
      </w:r>
      <w:r/>
    </w:p>
    <w:p>
      <w:pPr>
        <w:pStyle w:val="1206"/>
        <w:ind w:firstLine="723"/>
        <w:spacing w:beforeAutospacing="0" w:afterAutospacing="0" w:line="600" w:lineRule="exact"/>
        <w:widowControl/>
        <w:rPr>
          <w:rStyle w:val="1216"/>
          <w:rFonts w:hint="eastAsia" w:ascii="宋体" w:hAnsi="宋体" w:eastAsia="宋体" w:cs="宋体"/>
          <w:b w:val="0"/>
          <w:highlight w:val="none"/>
        </w:rPr>
      </w:pPr>
      <w:r>
        <w:rPr>
          <w:rStyle w:val="1216"/>
          <w:rFonts w:hint="eastAsia" w:ascii="宋体" w:hAnsi="宋体" w:eastAsia="宋体" w:cs="宋体"/>
          <w:sz w:val="24"/>
          <w:szCs w:val="24"/>
          <w:highlight w:val="none"/>
        </w:rPr>
        <w:t xml:space="preserve">日   期：</w:t>
      </w:r>
      <w:r>
        <w:rPr>
          <w:rStyle w:val="1216"/>
          <w:rFonts w:hint="eastAsia" w:ascii="宋体" w:hAnsi="宋体" w:eastAsia="宋体" w:cs="宋体"/>
          <w:sz w:val="24"/>
          <w:szCs w:val="24"/>
          <w:highlight w:val="none"/>
          <w:u w:val="single"/>
        </w:rPr>
        <w:t xml:space="preserve">                        </w:t>
      </w:r>
      <w:r>
        <w:rPr>
          <w:rStyle w:val="1216"/>
          <w:rFonts w:hint="eastAsia" w:ascii="宋体" w:hAnsi="宋体" w:eastAsia="宋体" w:cs="宋体"/>
          <w:sz w:val="36"/>
          <w:szCs w:val="36"/>
          <w:highlight w:val="none"/>
          <w:u w:val="single"/>
        </w:rPr>
        <w:t xml:space="preserve">  </w:t>
      </w:r>
      <w:r/>
    </w:p>
    <w:p>
      <w:pPr>
        <w:pStyle w:val="1206"/>
        <w:jc w:val="center"/>
        <w:spacing w:beforeAutospacing="0" w:afterAutospacing="0" w:line="600" w:lineRule="exact"/>
        <w:widowControl/>
        <w:rPr>
          <w:rFonts w:ascii="sans-serif" w:hAnsi="sans-serif" w:eastAsia="sans-serif" w:cs="sans-serif"/>
          <w:highlight w:val="none"/>
        </w:rPr>
      </w:pPr>
      <w:r>
        <w:rPr>
          <w:rStyle w:val="1216"/>
          <w:rFonts w:ascii="宋体" w:hAnsi="宋体" w:cs="宋体"/>
          <w:highlight w:val="none"/>
          <w:u w:val="single"/>
        </w:rPr>
        <w:br w:type="page" w:clear="all"/>
      </w:r>
      <w:r>
        <w:rPr>
          <w:rStyle w:val="1216"/>
          <w:rFonts w:hint="eastAsia" w:ascii="宋体" w:hAnsi="宋体" w:cs="宋体"/>
          <w:sz w:val="36"/>
          <w:szCs w:val="36"/>
          <w:highlight w:val="none"/>
        </w:rPr>
        <w:t xml:space="preserve">目   录</w:t>
      </w:r>
      <w:r/>
    </w:p>
    <w:p>
      <w:pPr>
        <w:pStyle w:val="1206"/>
        <w:spacing w:before="75" w:beforeAutospacing="0" w:after="75" w:afterAutospacing="0" w:line="465" w:lineRule="atLeast"/>
        <w:widowControl/>
        <w:rPr>
          <w:rFonts w:ascii="sans-serif" w:hAnsi="sans-serif" w:eastAsia="sans-serif" w:cs="sans-serif"/>
          <w:highlight w:val="none"/>
        </w:rPr>
      </w:pPr>
      <w:r>
        <w:rPr>
          <w:rFonts w:hint="eastAsia" w:ascii="宋体" w:hAnsi="宋体" w:cs="宋体"/>
          <w:highlight w:val="none"/>
        </w:rPr>
        <w:t xml:space="preserve">附件1：磋商响应报价书</w:t>
      </w:r>
      <w:r/>
    </w:p>
    <w:p>
      <w:pPr>
        <w:pStyle w:val="1206"/>
        <w:spacing w:before="75" w:beforeAutospacing="0" w:after="75" w:afterAutospacing="0" w:line="465" w:lineRule="atLeast"/>
        <w:widowControl/>
        <w:rPr>
          <w:rFonts w:ascii="sans-serif" w:hAnsi="sans-serif" w:eastAsia="sans-serif" w:cs="sans-serif"/>
          <w:highlight w:val="none"/>
        </w:rPr>
      </w:pPr>
      <w:r>
        <w:rPr>
          <w:rFonts w:hint="eastAsia" w:ascii="宋体" w:hAnsi="宋体" w:cs="宋体"/>
          <w:highlight w:val="none"/>
        </w:rPr>
        <w:t xml:space="preserve">附件2：开标一览表（含报价明细表）</w:t>
      </w:r>
      <w:r/>
    </w:p>
    <w:p>
      <w:pPr>
        <w:pStyle w:val="1206"/>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附件3：磋商响应声明</w:t>
      </w:r>
      <w:r/>
    </w:p>
    <w:p>
      <w:pPr>
        <w:pStyle w:val="1206"/>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附件4：法人代表授权书</w:t>
      </w:r>
      <w:r/>
    </w:p>
    <w:p>
      <w:pPr>
        <w:pStyle w:val="1206"/>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附件5：供应商基本情况表</w:t>
      </w:r>
      <w:r/>
    </w:p>
    <w:p>
      <w:pPr>
        <w:pStyle w:val="1206"/>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附件6：资格证明文件</w:t>
      </w:r>
      <w:r/>
    </w:p>
    <w:p>
      <w:pPr>
        <w:pStyle w:val="1206"/>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附件7：要求作为响应文件组成部分的其他内容（若有）</w:t>
      </w:r>
      <w:r/>
    </w:p>
    <w:p>
      <w:pPr>
        <w:pStyle w:val="1138"/>
        <w:rPr>
          <w:rFonts w:ascii="宋体" w:hAnsi="宋体"/>
          <w:sz w:val="21"/>
          <w:szCs w:val="21"/>
          <w:highlight w:val="none"/>
        </w:rPr>
      </w:pPr>
      <w:r>
        <w:rPr>
          <w:highlight w:val="none"/>
        </w:rPr>
        <w:br w:type="page" w:clear="all"/>
      </w:r>
      <w:r>
        <w:rPr>
          <w:rFonts w:hint="eastAsia" w:ascii="宋体" w:hAnsi="宋体"/>
          <w:sz w:val="21"/>
          <w:szCs w:val="21"/>
          <w:highlight w:val="none"/>
        </w:rPr>
        <w:t xml:space="preserve">附件1：</w:t>
      </w:r>
      <w:r>
        <w:rPr>
          <w:rFonts w:hint="eastAsia"/>
          <w:sz w:val="21"/>
          <w:szCs w:val="21"/>
          <w:highlight w:val="none"/>
        </w:rPr>
        <w:t xml:space="preserve">磋商响应报价书</w:t>
      </w:r>
      <w:r/>
    </w:p>
    <w:p>
      <w:pPr>
        <w:pStyle w:val="1206"/>
        <w:jc w:val="center"/>
        <w:spacing w:before="75" w:beforeAutospacing="0" w:after="75" w:afterAutospacing="0" w:line="495" w:lineRule="atLeast"/>
        <w:widowControl/>
        <w:rPr>
          <w:rStyle w:val="1216"/>
          <w:rFonts w:hint="eastAsia" w:ascii="宋体" w:hAnsi="宋体" w:cs="宋体"/>
          <w:sz w:val="21"/>
          <w:szCs w:val="21"/>
          <w:highlight w:val="none"/>
        </w:rPr>
      </w:pPr>
      <w:r>
        <w:rPr>
          <w:rFonts w:hint="eastAsia" w:ascii="宋体" w:hAnsi="宋体" w:cs="宋体"/>
          <w:sz w:val="21"/>
          <w:szCs w:val="21"/>
          <w:highlight w:val="none"/>
        </w:rPr>
      </w:r>
      <w:r/>
    </w:p>
    <w:p>
      <w:pPr>
        <w:pStyle w:val="1206"/>
        <w:jc w:val="center"/>
        <w:spacing w:before="75" w:beforeAutospacing="0" w:after="75" w:afterAutospacing="0" w:line="495" w:lineRule="atLeast"/>
        <w:widowControl/>
        <w:rPr>
          <w:rFonts w:ascii="sans-serif" w:hAnsi="sans-serif" w:eastAsia="sans-serif" w:cs="sans-serif"/>
          <w:sz w:val="21"/>
          <w:szCs w:val="21"/>
          <w:highlight w:val="none"/>
        </w:rPr>
      </w:pPr>
      <w:r>
        <w:rPr>
          <w:rStyle w:val="1216"/>
          <w:rFonts w:hint="eastAsia" w:ascii="宋体" w:hAnsi="宋体" w:cs="宋体"/>
          <w:sz w:val="21"/>
          <w:szCs w:val="21"/>
          <w:highlight w:val="none"/>
        </w:rPr>
        <w:t xml:space="preserve">磋商响应报价书</w:t>
      </w:r>
      <w:r/>
    </w:p>
    <w:p>
      <w:pPr>
        <w:jc w:val="left"/>
        <w:spacing w:line="360" w:lineRule="auto"/>
        <w:rPr>
          <w:rFonts w:ascii="宋体" w:hAnsi="宋体" w:cs="Arial"/>
          <w:b/>
          <w:szCs w:val="21"/>
          <w:highlight w:val="none"/>
        </w:rPr>
      </w:pPr>
      <w:r>
        <w:rPr>
          <w:rFonts w:hint="eastAsia" w:ascii="宋体" w:hAnsi="宋体" w:cs="Arial"/>
          <w:b/>
          <w:szCs w:val="21"/>
          <w:highlight w:val="none"/>
          <w:u w:val="single"/>
        </w:rPr>
        <w:t xml:space="preserve">         </w:t>
      </w:r>
      <w:r>
        <w:rPr>
          <w:rFonts w:ascii="宋体" w:hAnsi="宋体" w:cs="Arial"/>
          <w:b/>
          <w:szCs w:val="21"/>
          <w:highlight w:val="none"/>
        </w:rPr>
        <w:t xml:space="preserve">：</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1.</w:t>
      </w:r>
      <w:r>
        <w:rPr>
          <w:rFonts w:ascii="宋体" w:hAnsi="宋体" w:cs="Arial"/>
          <w:szCs w:val="21"/>
          <w:highlight w:val="none"/>
        </w:rPr>
        <w:t xml:space="preserve">根据已收到的工程的磋商文件，遵照现行法律法规的有关规定，我单位经考察现场和研究磋商文件后，愿以人民币（小写：￥元），人民币：（大写）元的总价，按磋商文件的要求承包本次发包范围内的全部工程。</w:t>
      </w:r>
      <w:r>
        <w:rPr>
          <w:rFonts w:ascii="宋体" w:hAnsi="宋体" w:cs="Arial"/>
          <w:b/>
          <w:bCs/>
          <w:szCs w:val="21"/>
          <w:highlight w:val="none"/>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2.</w:t>
      </w:r>
      <w:r>
        <w:rPr>
          <w:rFonts w:ascii="宋体" w:hAnsi="宋体" w:cs="Arial"/>
          <w:szCs w:val="21"/>
          <w:highlight w:val="none"/>
        </w:rPr>
        <w:t xml:space="preserve">我单位拟派项目经理：（姓名），资质等级：级，证号。</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3.</w:t>
      </w:r>
      <w:r>
        <w:rPr>
          <w:rFonts w:ascii="宋体" w:hAnsi="宋体" w:cs="Arial"/>
          <w:szCs w:val="21"/>
          <w:highlight w:val="none"/>
        </w:rPr>
        <w:t xml:space="preserve">我单位保证在收到贵单位发出的书面开工令后立即开工，并在</w:t>
      </w:r>
      <w:r>
        <w:rPr>
          <w:rFonts w:hint="eastAsia" w:ascii="宋体" w:hAnsi="宋体" w:cs="Arial"/>
          <w:szCs w:val="21"/>
          <w:highlight w:val="none"/>
          <w:u w:val="single"/>
        </w:rPr>
        <w:t xml:space="preserve">  日历</w:t>
      </w:r>
      <w:r>
        <w:rPr>
          <w:rFonts w:ascii="宋体" w:hAnsi="宋体" w:cs="Arial"/>
          <w:szCs w:val="21"/>
          <w:highlight w:val="none"/>
        </w:rPr>
        <w:t xml:space="preserve">天内竣工。</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3.</w:t>
      </w:r>
      <w:r>
        <w:rPr>
          <w:rFonts w:ascii="宋体" w:hAnsi="宋体" w:cs="Arial"/>
          <w:szCs w:val="21"/>
          <w:highlight w:val="none"/>
        </w:rPr>
        <w:t xml:space="preserve">我单位保证本工程质量达到。</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4.</w:t>
      </w:r>
      <w:r>
        <w:rPr>
          <w:rFonts w:ascii="宋体" w:hAnsi="宋体" w:cs="Arial"/>
          <w:szCs w:val="21"/>
          <w:highlight w:val="none"/>
        </w:rPr>
        <w:t xml:space="preserve">贵单位的磋商文件、磋商入选通知书和本磋商报价文件将构成约束我们双方的合同。</w:t>
      </w:r>
      <w:r/>
    </w:p>
    <w:p>
      <w:pPr>
        <w:jc w:val="right"/>
        <w:rPr>
          <w:rFonts w:ascii="宋体" w:hAnsi="宋体" w:cs="Arial"/>
          <w:szCs w:val="21"/>
          <w:highlight w:val="none"/>
        </w:rPr>
      </w:pPr>
      <w:r>
        <w:rPr>
          <w:rFonts w:ascii="宋体" w:hAnsi="宋体" w:cs="Arial"/>
          <w:szCs w:val="21"/>
          <w:highlight w:val="none"/>
        </w:rPr>
      </w:r>
      <w:r/>
    </w:p>
    <w:p>
      <w:pPr>
        <w:ind w:firstLine="420"/>
        <w:jc w:val="center"/>
        <w:spacing w:line="360" w:lineRule="auto"/>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供应商：（公章）</w:t>
      </w:r>
      <w:r/>
    </w:p>
    <w:p>
      <w:pPr>
        <w:ind w:firstLine="420"/>
        <w:jc w:val="center"/>
        <w:spacing w:line="360" w:lineRule="auto"/>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法定代表人：（签字或盖章）</w:t>
      </w:r>
      <w:r/>
    </w:p>
    <w:p>
      <w:pPr>
        <w:ind w:firstLine="420"/>
        <w:jc w:val="center"/>
        <w:spacing w:line="360" w:lineRule="auto"/>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代理人：（签字或盖章）</w:t>
      </w:r>
      <w:r/>
    </w:p>
    <w:p>
      <w:pPr>
        <w:ind w:firstLine="420"/>
        <w:jc w:val="center"/>
        <w:spacing w:line="360" w:lineRule="auto"/>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日期：      年　　月　　日</w:t>
      </w:r>
      <w:r/>
    </w:p>
    <w:p>
      <w:pPr>
        <w:rPr>
          <w:szCs w:val="21"/>
          <w:highlight w:val="none"/>
        </w:rPr>
      </w:pPr>
      <w:r>
        <w:rPr>
          <w:szCs w:val="21"/>
          <w:highlight w:val="none"/>
        </w:rPr>
      </w:r>
      <w:r/>
    </w:p>
    <w:p>
      <w:pPr>
        <w:pStyle w:val="1138"/>
        <w:rPr>
          <w:rFonts w:ascii="宋体" w:hAnsi="宋体"/>
          <w:sz w:val="21"/>
          <w:szCs w:val="21"/>
          <w:highlight w:val="none"/>
        </w:rPr>
      </w:pPr>
      <w:r>
        <w:rPr>
          <w:highlight w:val="none"/>
        </w:rPr>
        <w:br w:type="page" w:clear="all"/>
      </w:r>
      <w:r>
        <w:rPr>
          <w:rFonts w:hint="eastAsia" w:ascii="宋体" w:hAnsi="宋体"/>
          <w:sz w:val="21"/>
          <w:szCs w:val="21"/>
          <w:highlight w:val="none"/>
        </w:rPr>
        <w:t xml:space="preserve">附件2-1：开标一览表</w:t>
      </w:r>
      <w:r/>
    </w:p>
    <w:p>
      <w:pPr>
        <w:pStyle w:val="1206"/>
        <w:jc w:val="center"/>
        <w:spacing w:before="75" w:beforeAutospacing="0" w:after="75" w:afterAutospacing="0" w:line="495" w:lineRule="atLeast"/>
        <w:widowControl/>
        <w:rPr>
          <w:rStyle w:val="1216"/>
          <w:rFonts w:ascii="宋体" w:hAnsi="宋体" w:cs="宋体"/>
          <w:sz w:val="21"/>
          <w:szCs w:val="21"/>
          <w:highlight w:val="none"/>
        </w:rPr>
      </w:pPr>
      <w:r>
        <w:rPr>
          <w:rStyle w:val="1216"/>
          <w:rFonts w:hint="eastAsia" w:ascii="宋体" w:hAnsi="宋体" w:cs="宋体"/>
          <w:sz w:val="21"/>
          <w:szCs w:val="21"/>
          <w:highlight w:val="none"/>
        </w:rPr>
        <w:t xml:space="preserve">开标一览表</w:t>
      </w:r>
      <w:r/>
    </w:p>
    <w:p>
      <w:pPr>
        <w:contextualSpacing/>
        <w:ind w:firstLine="480"/>
        <w:spacing w:line="600" w:lineRule="exact"/>
        <w:rPr>
          <w:rFonts w:ascii="宋体" w:hAnsi="宋体"/>
          <w:sz w:val="21"/>
          <w:szCs w:val="21"/>
          <w:highlight w:val="none"/>
        </w:rPr>
      </w:pPr>
      <w:r>
        <w:rPr>
          <w:rFonts w:hint="eastAsia" w:ascii="宋体" w:hAnsi="宋体"/>
          <w:sz w:val="21"/>
          <w:szCs w:val="21"/>
          <w:highlight w:val="none"/>
        </w:rPr>
        <w:t xml:space="preserve">投标人全称（公章）：</w:t>
      </w:r>
      <w:bookmarkStart w:id="2" w:name="TBR"/>
      <w:r/>
      <w:bookmarkEnd w:id="2"/>
      <w:r/>
      <w:r/>
    </w:p>
    <w:p>
      <w:pPr>
        <w:contextualSpacing/>
        <w:ind w:firstLine="480"/>
        <w:spacing w:line="600" w:lineRule="exact"/>
        <w:rPr>
          <w:rFonts w:ascii="宋体" w:hAnsi="宋体"/>
          <w:sz w:val="21"/>
          <w:szCs w:val="21"/>
          <w:highlight w:val="none"/>
        </w:rPr>
      </w:pPr>
      <w:r>
        <w:rPr>
          <w:rFonts w:hint="eastAsia" w:ascii="宋体" w:hAnsi="宋体"/>
          <w:sz w:val="21"/>
          <w:szCs w:val="21"/>
          <w:highlight w:val="none"/>
        </w:rPr>
        <w:t xml:space="preserve">项目编号：</w:t>
      </w:r>
      <w:r>
        <w:rPr>
          <w:rFonts w:ascii="宋体" w:hAnsi="宋体"/>
          <w:sz w:val="21"/>
          <w:szCs w:val="21"/>
          <w:highlight w:val="none"/>
        </w:rPr>
        <w:t xml:space="preserve">  </w:t>
      </w:r>
      <w:bookmarkStart w:id="3" w:name="XMBH"/>
      <w:r/>
      <w:bookmarkEnd w:id="3"/>
      <w:r/>
      <w:r/>
    </w:p>
    <w:tbl>
      <w:tblPr>
        <w:tblStyle w:val="93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9"/>
        <w:gridCol w:w="6107"/>
      </w:tblGrid>
      <w:tr>
        <w:trPr>
          <w:cantSplit/>
          <w:trHeight w:val="773"/>
        </w:trPr>
        <w:tc>
          <w:tcPr>
            <w:tcW w:w="2779" w:type="dxa"/>
            <w:vAlign w:val="center"/>
            <w:textDirection w:val="lrTb"/>
            <w:noWrap w:val="false"/>
          </w:tcPr>
          <w:p>
            <w:pPr>
              <w:contextualSpacing/>
              <w:jc w:val="center"/>
              <w:spacing w:line="600" w:lineRule="exact"/>
              <w:rPr>
                <w:rFonts w:ascii="宋体" w:hAnsi="宋体" w:cs="宋体"/>
                <w:sz w:val="21"/>
                <w:szCs w:val="21"/>
                <w:highlight w:val="none"/>
              </w:rPr>
            </w:pPr>
            <w:r>
              <w:rPr>
                <w:rFonts w:hint="eastAsia" w:ascii="宋体" w:hAnsi="宋体"/>
                <w:sz w:val="21"/>
                <w:szCs w:val="21"/>
                <w:highlight w:val="none"/>
              </w:rPr>
              <w:t xml:space="preserve">项目名称</w:t>
            </w:r>
            <w:r/>
          </w:p>
        </w:tc>
        <w:tc>
          <w:tcPr>
            <w:tcW w:w="6107" w:type="dxa"/>
            <w:vAlign w:val="center"/>
            <w:textDirection w:val="lrTb"/>
            <w:noWrap w:val="false"/>
          </w:tcPr>
          <w:p>
            <w:pPr>
              <w:contextualSpacing/>
              <w:spacing w:line="600" w:lineRule="exact"/>
              <w:rPr>
                <w:rFonts w:ascii="宋体" w:hAnsi="宋体"/>
                <w:sz w:val="21"/>
                <w:szCs w:val="21"/>
                <w:highlight w:val="none"/>
              </w:rPr>
            </w:pPr>
            <w:r>
              <w:rPr>
                <w:rFonts w:ascii="宋体" w:hAnsi="宋体"/>
                <w:sz w:val="21"/>
                <w:szCs w:val="21"/>
                <w:highlight w:val="none"/>
              </w:rPr>
            </w:r>
            <w:r/>
          </w:p>
        </w:tc>
      </w:tr>
      <w:tr>
        <w:trPr>
          <w:cantSplit/>
          <w:trHeight w:val="250"/>
        </w:trPr>
        <w:tc>
          <w:tcPr>
            <w:tcW w:w="2779" w:type="dxa"/>
            <w:vAlign w:val="center"/>
            <w:textDirection w:val="lrTb"/>
            <w:noWrap w:val="false"/>
          </w:tcPr>
          <w:p>
            <w:pPr>
              <w:contextualSpacing/>
              <w:spacing w:line="600" w:lineRule="exact"/>
              <w:rPr>
                <w:rFonts w:hint="default" w:ascii="宋体" w:hAnsi="宋体" w:eastAsia="宋体" w:cs="宋体"/>
                <w:sz w:val="21"/>
                <w:szCs w:val="21"/>
                <w:highlight w:val="none"/>
                <w:lang w:val="en-US" w:eastAsia="zh-CN"/>
              </w:rPr>
            </w:pPr>
            <w:r/>
            <w:bookmarkStart w:id="4" w:name="XMMC"/>
            <w:r/>
            <w:bookmarkEnd w:id="4"/>
            <w:r>
              <w:rPr>
                <w:rFonts w:hint="eastAsia" w:ascii="宋体" w:hAnsi="宋体" w:cs="宋体"/>
                <w:sz w:val="21"/>
                <w:szCs w:val="21"/>
                <w:highlight w:val="none"/>
                <w:lang w:val="en-US" w:eastAsia="zh-CN"/>
              </w:rPr>
              <w:t xml:space="preserve">工程量清单报价（不得超过最高限价）</w:t>
            </w:r>
            <w:r/>
          </w:p>
        </w:tc>
        <w:tc>
          <w:tcPr>
            <w:tcW w:w="6107" w:type="dxa"/>
            <w:vAlign w:val="center"/>
            <w:textDirection w:val="lrTb"/>
            <w:noWrap w:val="false"/>
          </w:tcPr>
          <w:p>
            <w:pPr>
              <w:contextualSpacing/>
              <w:jc w:val="left"/>
              <w:spacing w:line="600" w:lineRule="exact"/>
              <w:rPr>
                <w:rFonts w:ascii="宋体" w:hAnsi="宋体"/>
                <w:sz w:val="21"/>
                <w:szCs w:val="21"/>
                <w:highlight w:val="none"/>
              </w:rPr>
            </w:pPr>
            <w:r>
              <w:rPr>
                <w:rFonts w:ascii="宋体" w:hAnsi="宋体"/>
                <w:sz w:val="21"/>
                <w:szCs w:val="21"/>
                <w:highlight w:val="none"/>
              </w:rPr>
            </w:r>
            <w:r/>
          </w:p>
        </w:tc>
      </w:tr>
      <w:tr>
        <w:trPr>
          <w:cantSplit/>
          <w:trHeight w:val="250"/>
        </w:trPr>
        <w:tc>
          <w:tcPr>
            <w:tcW w:w="2779" w:type="dxa"/>
            <w:vAlign w:val="center"/>
            <w:textDirection w:val="lrTb"/>
            <w:noWrap w:val="false"/>
          </w:tcPr>
          <w:p>
            <w:pPr>
              <w:contextualSpacing/>
              <w:spacing w:line="60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代理服务费</w:t>
            </w:r>
            <w:r/>
          </w:p>
        </w:tc>
        <w:tc>
          <w:tcPr>
            <w:tcW w:w="6107" w:type="dxa"/>
            <w:vAlign w:val="center"/>
            <w:textDirection w:val="lrTb"/>
            <w:noWrap w:val="false"/>
          </w:tcPr>
          <w:p>
            <w:pPr>
              <w:contextualSpacing/>
              <w:jc w:val="left"/>
              <w:spacing w:line="600" w:lineRule="exact"/>
              <w:rPr>
                <w:rFonts w:hint="eastAsia" w:ascii="宋体" w:hAnsi="宋体" w:cs="宋体"/>
                <w:sz w:val="21"/>
                <w:szCs w:val="21"/>
                <w:highlight w:val="none"/>
              </w:rPr>
            </w:pPr>
            <w:r>
              <w:rPr>
                <w:rFonts w:hint="eastAsia" w:ascii="宋体" w:hAnsi="宋体" w:cs="宋体"/>
                <w:sz w:val="21"/>
                <w:szCs w:val="21"/>
                <w:highlight w:val="none"/>
              </w:rPr>
            </w:r>
            <w:r/>
          </w:p>
        </w:tc>
      </w:tr>
      <w:tr>
        <w:trPr>
          <w:cantSplit/>
          <w:trHeight w:val="253"/>
        </w:trPr>
        <w:tc>
          <w:tcPr>
            <w:tcW w:w="2779" w:type="dxa"/>
            <w:vAlign w:val="center"/>
            <w:textDirection w:val="lrTb"/>
            <w:noWrap w:val="false"/>
          </w:tcPr>
          <w:p>
            <w:pPr>
              <w:contextualSpacing/>
              <w:jc w:val="center"/>
              <w:spacing w:line="600" w:lineRule="exact"/>
              <w:rPr>
                <w:rFonts w:ascii="宋体" w:hAnsi="宋体" w:cs="宋体"/>
                <w:sz w:val="21"/>
                <w:szCs w:val="21"/>
                <w:highlight w:val="none"/>
              </w:rPr>
            </w:pPr>
            <w:r>
              <w:rPr>
                <w:rFonts w:hint="eastAsia" w:ascii="宋体" w:hAnsi="宋体" w:cs="宋体"/>
                <w:sz w:val="21"/>
                <w:szCs w:val="21"/>
                <w:highlight w:val="none"/>
              </w:rPr>
              <w:t xml:space="preserve">投标</w:t>
            </w:r>
            <w:r>
              <w:rPr>
                <w:rFonts w:hint="eastAsia" w:ascii="宋体" w:hAnsi="宋体" w:cs="宋体"/>
                <w:sz w:val="21"/>
                <w:szCs w:val="21"/>
                <w:highlight w:val="none"/>
                <w:lang w:val="en-US" w:eastAsia="zh-CN"/>
              </w:rPr>
              <w:t xml:space="preserve">总价</w:t>
            </w:r>
            <w:r>
              <w:rPr>
                <w:rFonts w:hint="eastAsia" w:ascii="宋体" w:hAnsi="宋体" w:cs="宋体"/>
                <w:sz w:val="21"/>
                <w:szCs w:val="21"/>
                <w:highlight w:val="none"/>
              </w:rPr>
              <w:t xml:space="preserve">大写金额</w:t>
            </w:r>
            <w:r/>
          </w:p>
        </w:tc>
        <w:tc>
          <w:tcPr>
            <w:tcW w:w="6107" w:type="dxa"/>
            <w:vAlign w:val="center"/>
            <w:textDirection w:val="lrTb"/>
            <w:noWrap w:val="false"/>
          </w:tcPr>
          <w:p>
            <w:pPr>
              <w:contextualSpacing/>
              <w:spacing w:line="600" w:lineRule="exact"/>
              <w:rPr>
                <w:rFonts w:ascii="宋体" w:hAnsi="宋体" w:cs="宋体"/>
                <w:sz w:val="21"/>
                <w:szCs w:val="21"/>
                <w:highlight w:val="none"/>
              </w:rPr>
            </w:pPr>
            <w:r/>
            <w:bookmarkStart w:id="5" w:name="JEDX"/>
            <w:r/>
            <w:bookmarkEnd w:id="5"/>
            <w:r/>
            <w:r/>
          </w:p>
        </w:tc>
      </w:tr>
    </w:tbl>
    <w:p>
      <w:pPr>
        <w:contextualSpacing/>
        <w:spacing w:line="600" w:lineRule="exact"/>
        <w:rPr>
          <w:rFonts w:ascii="宋体" w:hAnsi="宋体"/>
          <w:sz w:val="21"/>
          <w:szCs w:val="21"/>
          <w:highlight w:val="none"/>
        </w:rPr>
      </w:pPr>
      <w:r>
        <w:rPr>
          <w:rFonts w:ascii="宋体" w:hAnsi="宋体"/>
          <w:sz w:val="21"/>
          <w:szCs w:val="21"/>
          <w:highlight w:val="none"/>
        </w:rPr>
      </w:r>
      <w:r/>
    </w:p>
    <w:p>
      <w:pPr>
        <w:contextualSpacing/>
        <w:ind w:firstLine="480"/>
        <w:spacing w:line="60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lang w:val="en-US" w:eastAsia="zh-CN"/>
        </w:rPr>
        <w:t xml:space="preserve">               </w:t>
      </w:r>
      <w:r>
        <w:rPr>
          <w:rFonts w:ascii="宋体" w:hAnsi="宋体"/>
          <w:sz w:val="21"/>
          <w:szCs w:val="21"/>
          <w:highlight w:val="none"/>
        </w:rPr>
        <w:t xml:space="preserve"> </w:t>
      </w:r>
      <w:r>
        <w:rPr>
          <w:rFonts w:hint="eastAsia" w:ascii="宋体" w:hAnsi="宋体"/>
          <w:sz w:val="21"/>
          <w:szCs w:val="21"/>
          <w:highlight w:val="none"/>
        </w:rPr>
        <w:t xml:space="preserve">日期：  </w:t>
      </w:r>
      <w:r>
        <w:rPr>
          <w:rFonts w:hint="eastAsia" w:ascii="宋体" w:hAnsi="宋体"/>
          <w:sz w:val="21"/>
          <w:szCs w:val="21"/>
          <w:highlight w:val="none"/>
          <w:u w:val="single"/>
        </w:rPr>
        <w:t xml:space="preserve"> </w:t>
      </w:r>
      <w:bookmarkStart w:id="6" w:name="NF"/>
      <w:r/>
      <w:bookmarkEnd w:id="6"/>
      <w:r>
        <w:rPr>
          <w:rFonts w:hint="eastAsia" w:ascii="宋体" w:hAnsi="宋体"/>
          <w:sz w:val="21"/>
          <w:szCs w:val="21"/>
          <w:highlight w:val="none"/>
          <w:u w:val="single"/>
        </w:rPr>
        <w:t xml:space="preserve"> </w:t>
      </w:r>
      <w:r>
        <w:rPr>
          <w:rFonts w:hint="eastAsia" w:ascii="宋体" w:hAnsi="宋体"/>
          <w:sz w:val="21"/>
          <w:szCs w:val="21"/>
          <w:highlight w:val="none"/>
        </w:rPr>
        <w:t xml:space="preserve">年</w:t>
      </w:r>
      <w:r>
        <w:rPr>
          <w:rFonts w:hint="eastAsia" w:ascii="宋体" w:hAnsi="宋体"/>
          <w:sz w:val="21"/>
          <w:szCs w:val="21"/>
          <w:highlight w:val="none"/>
          <w:u w:val="single"/>
        </w:rPr>
        <w:t xml:space="preserve"> </w:t>
      </w:r>
      <w:bookmarkStart w:id="7" w:name="YF"/>
      <w:r/>
      <w:bookmarkEnd w:id="7"/>
      <w:r>
        <w:rPr>
          <w:rFonts w:hint="eastAsia" w:ascii="宋体" w:hAnsi="宋体"/>
          <w:sz w:val="21"/>
          <w:szCs w:val="21"/>
          <w:highlight w:val="none"/>
          <w:u w:val="single"/>
        </w:rPr>
        <w:t xml:space="preserve"> </w:t>
      </w:r>
      <w:r>
        <w:rPr>
          <w:rFonts w:hint="eastAsia" w:ascii="宋体" w:hAnsi="宋体"/>
          <w:sz w:val="21"/>
          <w:szCs w:val="21"/>
          <w:highlight w:val="none"/>
        </w:rPr>
        <w:t xml:space="preserve">月</w:t>
      </w:r>
      <w:r>
        <w:rPr>
          <w:rFonts w:hint="eastAsia" w:ascii="宋体" w:hAnsi="宋体"/>
          <w:sz w:val="21"/>
          <w:szCs w:val="21"/>
          <w:highlight w:val="none"/>
          <w:u w:val="single"/>
        </w:rPr>
        <w:t xml:space="preserve"> </w:t>
      </w:r>
      <w:bookmarkStart w:id="8" w:name="RI"/>
      <w:r/>
      <w:bookmarkEnd w:id="8"/>
      <w:r>
        <w:rPr>
          <w:rFonts w:hint="eastAsia" w:ascii="宋体" w:hAnsi="宋体"/>
          <w:sz w:val="21"/>
          <w:szCs w:val="21"/>
          <w:highlight w:val="none"/>
          <w:u w:val="single"/>
        </w:rPr>
        <w:t xml:space="preserve"> </w:t>
      </w:r>
      <w:r>
        <w:rPr>
          <w:rFonts w:hint="eastAsia" w:ascii="宋体" w:hAnsi="宋体"/>
          <w:sz w:val="21"/>
          <w:szCs w:val="21"/>
          <w:highlight w:val="none"/>
        </w:rPr>
        <w:t xml:space="preserve">日</w:t>
      </w:r>
      <w:r/>
    </w:p>
    <w:p>
      <w:pPr>
        <w:ind w:firstLine="480"/>
        <w:spacing w:line="360" w:lineRule="auto"/>
        <w:rPr>
          <w:rFonts w:ascii="宋体" w:hAnsi="宋体"/>
          <w:sz w:val="21"/>
          <w:szCs w:val="21"/>
          <w:highlight w:val="none"/>
        </w:rPr>
      </w:pPr>
      <w:r>
        <w:rPr>
          <w:rFonts w:hint="eastAsia" w:ascii="宋体" w:hAnsi="宋体"/>
          <w:sz w:val="21"/>
          <w:szCs w:val="21"/>
          <w:highlight w:val="none"/>
        </w:rPr>
        <w:t xml:space="preserve">填写说明：</w:t>
      </w:r>
      <w:r/>
    </w:p>
    <w:p>
      <w:pPr>
        <w:ind w:firstLine="420"/>
        <w:spacing w:line="360" w:lineRule="auto"/>
        <w:rPr>
          <w:rFonts w:ascii="宋体" w:hAnsi="宋体"/>
          <w:bCs/>
          <w:sz w:val="21"/>
          <w:szCs w:val="21"/>
          <w:highlight w:val="none"/>
        </w:rPr>
      </w:pPr>
      <w:r>
        <w:rPr>
          <w:rFonts w:hint="eastAsia" w:ascii="宋体" w:hAnsi="宋体"/>
          <w:i/>
          <w:sz w:val="21"/>
          <w:szCs w:val="21"/>
          <w:highlight w:val="none"/>
          <w:lang w:eastAsia="zh-CN"/>
        </w:rPr>
        <w:t xml:space="preserve">1.</w:t>
      </w:r>
      <w:r>
        <w:rPr>
          <w:rFonts w:hint="eastAsia" w:ascii="宋体" w:hAnsi="宋体"/>
          <w:bCs/>
          <w:i w:val="0"/>
          <w:iCs w:val="0"/>
          <w:sz w:val="21"/>
          <w:szCs w:val="21"/>
          <w:highlight w:val="none"/>
          <w:u w:val="single"/>
        </w:rPr>
        <w:t xml:space="preserve">开标一览表必须加盖投标人公章（复印件无效）</w:t>
      </w:r>
      <w:r>
        <w:rPr>
          <w:rFonts w:hint="eastAsia" w:ascii="宋体" w:hAnsi="宋体"/>
          <w:i/>
          <w:sz w:val="21"/>
          <w:szCs w:val="21"/>
          <w:highlight w:val="none"/>
        </w:rPr>
        <w:t xml:space="preserve">。</w:t>
      </w:r>
      <w:r/>
    </w:p>
    <w:p>
      <w:pPr>
        <w:pStyle w:val="960"/>
        <w:spacing w:before="75" w:beforeAutospacing="0" w:after="75" w:afterAutospacing="0"/>
        <w:widowControl/>
        <w:rPr>
          <w:rFonts w:ascii="宋体" w:hAnsi="宋体" w:cs="宋体"/>
          <w:sz w:val="21"/>
          <w:szCs w:val="21"/>
          <w:highlight w:val="none"/>
        </w:rPr>
      </w:pPr>
      <w:r>
        <w:rPr>
          <w:rFonts w:ascii="宋体" w:hAnsi="宋体" w:cs="宋体"/>
          <w:sz w:val="21"/>
          <w:szCs w:val="21"/>
          <w:highlight w:val="none"/>
        </w:rPr>
      </w:r>
      <w:r/>
    </w:p>
    <w:p>
      <w:pPr>
        <w:pStyle w:val="960"/>
        <w:spacing w:before="75" w:beforeAutospacing="0" w:after="75" w:afterAutospacing="0"/>
        <w:widowControl/>
        <w:rPr>
          <w:rFonts w:ascii="宋体" w:hAnsi="宋体" w:cs="宋体"/>
          <w:sz w:val="21"/>
          <w:szCs w:val="21"/>
          <w:highlight w:val="none"/>
        </w:rPr>
      </w:pPr>
      <w:r>
        <w:rPr>
          <w:rFonts w:ascii="宋体" w:hAnsi="宋体" w:cs="宋体"/>
          <w:sz w:val="21"/>
          <w:szCs w:val="21"/>
          <w:highlight w:val="none"/>
        </w:rPr>
      </w:r>
      <w:r/>
    </w:p>
    <w:p>
      <w:pPr>
        <w:pStyle w:val="960"/>
        <w:spacing w:before="75" w:beforeAutospacing="0" w:after="75" w:afterAutospacing="0"/>
        <w:widowControl/>
        <w:rPr>
          <w:rFonts w:ascii="宋体" w:hAnsi="宋体" w:cs="宋体"/>
          <w:sz w:val="21"/>
          <w:szCs w:val="21"/>
          <w:highlight w:val="none"/>
        </w:rPr>
      </w:pPr>
      <w:r>
        <w:rPr>
          <w:rFonts w:hint="eastAsia" w:ascii="宋体" w:hAnsi="宋体" w:cs="宋体"/>
          <w:sz w:val="21"/>
          <w:szCs w:val="21"/>
          <w:highlight w:val="none"/>
        </w:rPr>
        <w:t xml:space="preserve">附件2-2        </w:t>
      </w:r>
      <w:r>
        <w:rPr>
          <w:rFonts w:hint="eastAsia" w:ascii="宋体" w:hAnsi="宋体" w:cs="宋体"/>
          <w:b/>
          <w:bCs/>
          <w:sz w:val="21"/>
          <w:szCs w:val="21"/>
          <w:highlight w:val="none"/>
        </w:rPr>
        <w:t xml:space="preserve">报价明细表（根据工程量清单报价）</w:t>
      </w:r>
      <w:r>
        <w:rPr>
          <w:rFonts w:hint="eastAsia" w:ascii="宋体" w:hAnsi="宋体" w:cs="宋体"/>
          <w:sz w:val="21"/>
          <w:szCs w:val="21"/>
          <w:highlight w:val="none"/>
        </w:rPr>
        <w:t xml:space="preserve"> </w:t>
      </w:r>
      <w:r/>
    </w:p>
    <w:p>
      <w:pPr>
        <w:pStyle w:val="1138"/>
        <w:rPr>
          <w:rFonts w:ascii="宋体" w:hAnsi="宋体"/>
          <w:sz w:val="21"/>
          <w:szCs w:val="21"/>
          <w:highlight w:val="none"/>
        </w:rPr>
      </w:pPr>
      <w:r>
        <w:rPr>
          <w:rFonts w:ascii="宋体" w:hAnsi="宋体"/>
          <w:sz w:val="21"/>
          <w:szCs w:val="21"/>
          <w:highlight w:val="none"/>
        </w:rPr>
        <w:br w:type="page" w:clear="all"/>
      </w:r>
      <w:r>
        <w:rPr>
          <w:rFonts w:hint="eastAsia" w:ascii="宋体" w:hAnsi="宋体"/>
          <w:sz w:val="21"/>
          <w:szCs w:val="21"/>
          <w:highlight w:val="none"/>
        </w:rPr>
        <w:t xml:space="preserve">附件3：磋商响应声明</w:t>
      </w:r>
      <w:r/>
    </w:p>
    <w:p>
      <w:pPr>
        <w:pStyle w:val="1206"/>
        <w:jc w:val="center"/>
        <w:spacing w:before="75" w:beforeAutospacing="0" w:after="75" w:afterAutospacing="0" w:line="495" w:lineRule="atLeast"/>
        <w:widowControl/>
        <w:rPr>
          <w:rStyle w:val="1216"/>
          <w:rFonts w:hint="eastAsia" w:ascii="宋体" w:hAnsi="宋体" w:cs="宋体"/>
          <w:sz w:val="21"/>
          <w:szCs w:val="21"/>
          <w:highlight w:val="none"/>
        </w:rPr>
      </w:pPr>
      <w:r>
        <w:rPr>
          <w:rStyle w:val="1216"/>
          <w:rFonts w:hint="eastAsia" w:ascii="宋体" w:hAnsi="宋体" w:cs="宋体"/>
          <w:sz w:val="21"/>
          <w:szCs w:val="21"/>
          <w:highlight w:val="none"/>
        </w:rPr>
        <w:t xml:space="preserve">磋商响应声明</w:t>
      </w:r>
      <w:r/>
    </w:p>
    <w:p>
      <w:pPr>
        <w:pStyle w:val="960"/>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(采购人或采购代理机构)       </w:t>
      </w:r>
      <w:r/>
    </w:p>
    <w:p>
      <w:pPr>
        <w:pStyle w:val="960"/>
        <w:ind w:firstLine="630"/>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1.根据贵方为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项目（采购编号: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）的采购公告，我方签字代表</w:t>
      </w:r>
      <w:r>
        <w:rPr>
          <w:rFonts w:hint="eastAsia" w:ascii="宋体" w:hAnsi="宋体" w:cs="宋体"/>
          <w:sz w:val="21"/>
          <w:szCs w:val="21"/>
          <w:highlight w:val="none"/>
          <w:u w:val="single"/>
        </w:rPr>
        <w:t xml:space="preserve">          （全名、职务）   </w:t>
      </w:r>
      <w:r>
        <w:rPr>
          <w:rFonts w:hint="eastAsia" w:ascii="宋体" w:hAnsi="宋体" w:cs="宋体"/>
          <w:sz w:val="21"/>
          <w:szCs w:val="21"/>
          <w:highlight w:val="none"/>
        </w:rPr>
        <w:t xml:space="preserve">经正式授权并代表供应商</w:t>
      </w:r>
      <w:r>
        <w:rPr>
          <w:rFonts w:hint="eastAsia" w:ascii="宋体" w:hAnsi="宋体" w:cs="宋体"/>
          <w:sz w:val="21"/>
          <w:szCs w:val="21"/>
          <w:highlight w:val="none"/>
          <w:u w:val="single"/>
        </w:rPr>
        <w:t xml:space="preserve">          （供应商名称、地址）    </w:t>
      </w:r>
      <w:r>
        <w:rPr>
          <w:rFonts w:hint="eastAsia" w:ascii="宋体" w:hAnsi="宋体" w:cs="宋体"/>
          <w:sz w:val="21"/>
          <w:szCs w:val="21"/>
          <w:highlight w:val="none"/>
        </w:rPr>
        <w:t xml:space="preserve">提交包含下列响应文件电子文档。</w:t>
      </w:r>
      <w:r/>
    </w:p>
    <w:p>
      <w:pPr>
        <w:pStyle w:val="960"/>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（1）符合性审查证明资料</w:t>
      </w:r>
      <w:r/>
    </w:p>
    <w:p>
      <w:pPr>
        <w:pStyle w:val="960"/>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（2）实质性响应证明资料</w:t>
      </w:r>
      <w:r/>
    </w:p>
    <w:p>
      <w:pPr>
        <w:pStyle w:val="960"/>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（3）非实质性响应证明资料</w:t>
      </w:r>
      <w:r/>
    </w:p>
    <w:p>
      <w:pPr>
        <w:pStyle w:val="960"/>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2.据此函，我方宣布响应承诺如下：</w:t>
      </w:r>
      <w:r/>
    </w:p>
    <w:p>
      <w:pPr>
        <w:pStyle w:val="960"/>
        <w:ind w:firstLine="480"/>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960"/>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960"/>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960"/>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2.4我方愿意向贵方提供任何与本项目磋商采购有关的数据或资料。若贵方需要，我方愿意提供我方作出的一切承诺的证明材料。</w:t>
      </w:r>
      <w:r/>
    </w:p>
    <w:p>
      <w:pPr>
        <w:pStyle w:val="960"/>
        <w:spacing w:beforeAutospacing="0" w:afterAutospacing="0" w:line="360" w:lineRule="auto"/>
        <w:widowControl/>
        <w:rPr>
          <w:rFonts w:hint="eastAsia" w:ascii="sans-serif" w:hAnsi="sans-serif" w:cs="sans-serif"/>
          <w:sz w:val="21"/>
          <w:szCs w:val="21"/>
          <w:highlight w:val="none"/>
        </w:rPr>
      </w:pPr>
      <w:r>
        <w:rPr>
          <w:rFonts w:hint="eastAsia" w:ascii="宋体" w:hAnsi="宋体" w:cs="宋体"/>
          <w:sz w:val="21"/>
          <w:szCs w:val="21"/>
          <w:highlight w:val="none"/>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960"/>
        <w:ind w:firstLine="420"/>
        <w:jc w:val="both"/>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通信地址：</w:t>
      </w:r>
      <w:r>
        <w:rPr>
          <w:rFonts w:hint="eastAsia" w:ascii="宋体" w:hAnsi="宋体" w:cs="宋体"/>
          <w:sz w:val="21"/>
          <w:szCs w:val="21"/>
          <w:highlight w:val="none"/>
          <w:u w:val="single"/>
        </w:rPr>
        <w:t xml:space="preserve">                      </w:t>
      </w:r>
      <w:r/>
    </w:p>
    <w:p>
      <w:pPr>
        <w:pStyle w:val="960"/>
        <w:ind w:firstLine="420"/>
        <w:jc w:val="both"/>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联系电话（固定电话和移动电话）：</w:t>
      </w:r>
      <w:r>
        <w:rPr>
          <w:rFonts w:hint="eastAsia" w:ascii="宋体" w:hAnsi="宋体" w:cs="宋体"/>
          <w:sz w:val="21"/>
          <w:szCs w:val="21"/>
          <w:highlight w:val="none"/>
          <w:u w:val="single"/>
        </w:rPr>
        <w:t xml:space="preserve">                   </w:t>
      </w:r>
      <w:r/>
    </w:p>
    <w:p>
      <w:pPr>
        <w:pStyle w:val="960"/>
        <w:ind w:firstLine="420"/>
        <w:jc w:val="both"/>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供应商电子信箱：</w:t>
      </w:r>
      <w:r>
        <w:rPr>
          <w:rFonts w:hint="eastAsia" w:ascii="宋体" w:hAnsi="宋体" w:cs="宋体"/>
          <w:sz w:val="21"/>
          <w:szCs w:val="21"/>
          <w:highlight w:val="none"/>
          <w:u w:val="single"/>
        </w:rPr>
        <w:t xml:space="preserve">                           </w:t>
      </w:r>
      <w:r/>
    </w:p>
    <w:p>
      <w:pPr>
        <w:pStyle w:val="960"/>
        <w:jc w:val="both"/>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供应商</w:t>
      </w:r>
      <w:r>
        <w:rPr>
          <w:rFonts w:hint="eastAsia" w:ascii="宋体" w:hAnsi="宋体" w:cs="宋体"/>
          <w:sz w:val="21"/>
          <w:szCs w:val="21"/>
          <w:highlight w:val="none"/>
          <w:lang w:val="en-US" w:eastAsia="zh-CN"/>
        </w:rPr>
        <w:t xml:space="preserve">公章</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p>
    <w:p>
      <w:pPr>
        <w:pStyle w:val="960"/>
        <w:ind w:firstLine="480"/>
        <w:jc w:val="both"/>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日  期：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pStyle w:val="1138"/>
        <w:rPr>
          <w:rFonts w:ascii="宋体" w:hAnsi="宋体"/>
          <w:sz w:val="21"/>
          <w:szCs w:val="21"/>
          <w:highlight w:val="none"/>
        </w:rPr>
      </w:pPr>
      <w:r>
        <w:rPr>
          <w:rFonts w:hint="eastAsia" w:ascii="宋体" w:hAnsi="宋体"/>
          <w:sz w:val="21"/>
          <w:szCs w:val="21"/>
          <w:highlight w:val="none"/>
        </w:rPr>
        <w:t xml:space="preserve">附件4：法人代表授权书</w:t>
      </w:r>
      <w:r/>
    </w:p>
    <w:p>
      <w:pPr>
        <w:pStyle w:val="1206"/>
        <w:jc w:val="center"/>
        <w:spacing w:before="75" w:beforeAutospacing="0" w:after="75" w:afterAutospacing="0" w:line="435" w:lineRule="atLeast"/>
        <w:widowControl/>
        <w:rPr>
          <w:rStyle w:val="1216"/>
          <w:rFonts w:ascii="宋体" w:hAnsi="宋体" w:cs="宋体"/>
          <w:sz w:val="21"/>
          <w:szCs w:val="21"/>
          <w:highlight w:val="none"/>
        </w:rPr>
      </w:pPr>
      <w:r>
        <w:rPr>
          <w:rStyle w:val="1216"/>
          <w:rFonts w:hint="eastAsia" w:ascii="宋体" w:hAnsi="宋体" w:cs="宋体"/>
          <w:sz w:val="21"/>
          <w:szCs w:val="21"/>
          <w:highlight w:val="none"/>
        </w:rPr>
        <w:t xml:space="preserve">法人代表授权书</w:t>
      </w:r>
      <w:r/>
    </w:p>
    <w:p>
      <w:pPr>
        <w:pStyle w:val="1206"/>
        <w:spacing w:before="75" w:beforeAutospacing="0" w:after="75" w:afterAutospacing="0" w:line="360" w:lineRule="atLeast"/>
        <w:widowControl/>
        <w:rPr>
          <w:rFonts w:ascii="宋体" w:hAnsi="宋体" w:cs="宋体"/>
          <w:highlight w:val="none"/>
        </w:rPr>
      </w:pPr>
      <w:r>
        <w:rPr>
          <w:rFonts w:ascii="宋体" w:hAnsi="宋体" w:cs="宋体"/>
          <w:highlight w:val="none"/>
        </w:rPr>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rPr>
        <w:t xml:space="preserve">      (采购人或采购代理机构)  </w:t>
      </w:r>
      <w:r/>
    </w:p>
    <w:p>
      <w:pPr>
        <w:pStyle w:val="1206"/>
        <w:ind w:firstLine="480"/>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我方的法人代表</w:t>
      </w:r>
      <w:r>
        <w:rPr>
          <w:rFonts w:hint="eastAsia" w:ascii="宋体" w:hAnsi="宋体" w:eastAsia="宋体" w:cs="宋体"/>
          <w:sz w:val="21"/>
          <w:szCs w:val="21"/>
          <w:highlight w:val="none"/>
          <w:u w:val="single"/>
        </w:rPr>
        <w:t xml:space="preserve">（填写“法人代表全名”）</w:t>
      </w:r>
      <w:r>
        <w:rPr>
          <w:rFonts w:hint="eastAsia" w:ascii="宋体" w:hAnsi="宋体" w:eastAsia="宋体" w:cs="宋体"/>
          <w:sz w:val="21"/>
          <w:szCs w:val="21"/>
          <w:highlight w:val="none"/>
        </w:rPr>
        <w:t xml:space="preserve">授权</w:t>
      </w:r>
      <w:r>
        <w:rPr>
          <w:rFonts w:hint="eastAsia" w:ascii="宋体" w:hAnsi="宋体" w:eastAsia="宋体" w:cs="宋体"/>
          <w:sz w:val="21"/>
          <w:szCs w:val="21"/>
          <w:highlight w:val="none"/>
          <w:u w:val="single"/>
        </w:rPr>
        <w:t xml:space="preserve">（填写“授权代表全名”）</w:t>
      </w:r>
      <w:r>
        <w:rPr>
          <w:rFonts w:hint="eastAsia" w:ascii="宋体" w:hAnsi="宋体" w:eastAsia="宋体" w:cs="宋体"/>
          <w:sz w:val="21"/>
          <w:szCs w:val="21"/>
          <w:highlight w:val="none"/>
        </w:rPr>
        <w:t xml:space="preserve">为我方的授权代表，代表我方参加</w:t>
      </w:r>
      <w:r>
        <w:rPr>
          <w:rFonts w:hint="eastAsia" w:ascii="宋体" w:hAnsi="宋体" w:eastAsia="宋体" w:cs="宋体"/>
          <w:sz w:val="21"/>
          <w:szCs w:val="21"/>
          <w:highlight w:val="none"/>
          <w:u w:val="single"/>
        </w:rPr>
        <w:t xml:space="preserve">   （填写“项目名称”）     </w:t>
      </w:r>
      <w:r>
        <w:rPr>
          <w:rFonts w:hint="eastAsia" w:ascii="宋体" w:hAnsi="宋体" w:eastAsia="宋体" w:cs="宋体"/>
          <w:sz w:val="21"/>
          <w:szCs w:val="21"/>
          <w:highlight w:val="none"/>
        </w:rPr>
        <w:t xml:space="preserve">项目（采购编号：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____。</w:t>
      </w:r>
      <w:r/>
    </w:p>
    <w:p>
      <w:pPr>
        <w:pStyle w:val="1206"/>
        <w:ind w:firstLine="480"/>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授权代表无转委权。特此授权。</w:t>
      </w:r>
      <w:r/>
    </w:p>
    <w:p>
      <w:pPr>
        <w:pStyle w:val="1206"/>
        <w:jc w:val="center"/>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法人代表：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手机：</w:t>
      </w:r>
      <w:r>
        <w:rPr>
          <w:rFonts w:hint="eastAsia" w:ascii="宋体" w:hAnsi="宋体" w:eastAsia="宋体" w:cs="宋体"/>
          <w:sz w:val="21"/>
          <w:szCs w:val="21"/>
          <w:highlight w:val="none"/>
          <w:u w:val="single"/>
        </w:rPr>
        <w:t xml:space="preserve">         </w:t>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手机：</w:t>
      </w:r>
      <w:r>
        <w:rPr>
          <w:rFonts w:hint="eastAsia" w:ascii="宋体" w:hAnsi="宋体" w:eastAsia="宋体" w:cs="宋体"/>
          <w:sz w:val="21"/>
          <w:szCs w:val="21"/>
          <w:highlight w:val="none"/>
          <w:u w:val="single"/>
        </w:rPr>
        <w:t xml:space="preserve">        </w:t>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授权方</w:t>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u w:val="single"/>
        </w:rPr>
        <w:t xml:space="preserve">（全称并加盖单位公章）</w:t>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法人代表签字或盖章：</w:t>
      </w:r>
      <w:r>
        <w:rPr>
          <w:rFonts w:hint="eastAsia" w:ascii="宋体" w:hAnsi="宋体" w:eastAsia="宋体" w:cs="宋体"/>
          <w:sz w:val="21"/>
          <w:szCs w:val="21"/>
          <w:highlight w:val="none"/>
          <w:u w:val="single"/>
        </w:rPr>
        <w:t xml:space="preserve">                </w:t>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接受授权方</w:t>
      </w:r>
      <w:r/>
    </w:p>
    <w:p>
      <w:pPr>
        <w:pStyle w:val="1206"/>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授权代表签字：</w:t>
      </w:r>
      <w:r>
        <w:rPr>
          <w:rFonts w:hint="eastAsia" w:ascii="宋体" w:hAnsi="宋体" w:eastAsia="宋体" w:cs="宋体"/>
          <w:sz w:val="21"/>
          <w:szCs w:val="21"/>
          <w:highlight w:val="none"/>
          <w:u w:val="single"/>
        </w:rPr>
        <w:t xml:space="preserve">                   </w:t>
      </w:r>
      <w:r/>
    </w:p>
    <w:p>
      <w:pPr>
        <w:pStyle w:val="1206"/>
        <w:jc w:val="right"/>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签署日期：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206"/>
        <w:spacing w:before="75" w:beforeAutospacing="0" w:after="75" w:afterAutospacing="0" w:line="36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1206"/>
        <w:spacing w:before="75" w:beforeAutospacing="0" w:after="75" w:afterAutospacing="0" w:line="40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06"/>
        <w:spacing w:before="75" w:beforeAutospacing="0" w:after="75" w:afterAutospacing="0" w:line="40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06"/>
        <w:spacing w:before="75" w:beforeAutospacing="0" w:after="75" w:afterAutospacing="0" w:line="40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06"/>
        <w:spacing w:before="75" w:beforeAutospacing="0" w:after="75" w:afterAutospacing="0" w:line="40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06"/>
        <w:spacing w:before="75" w:beforeAutospacing="0" w:after="75" w:afterAutospacing="0" w:line="40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附：法人代表</w:t>
      </w:r>
      <w:r>
        <w:rPr>
          <w:rFonts w:hint="eastAsia" w:ascii="宋体" w:hAnsi="宋体" w:cs="宋体"/>
          <w:sz w:val="21"/>
          <w:szCs w:val="21"/>
          <w:highlight w:val="none"/>
          <w:lang w:val="en-US" w:eastAsia="zh-CN"/>
        </w:rPr>
        <w:t xml:space="preserve">人</w:t>
      </w:r>
      <w:r>
        <w:rPr>
          <w:rFonts w:hint="eastAsia" w:ascii="宋体" w:hAnsi="宋体" w:cs="宋体"/>
          <w:sz w:val="21"/>
          <w:szCs w:val="21"/>
          <w:highlight w:val="none"/>
        </w:rPr>
        <w:t xml:space="preserve">、授权代表</w:t>
      </w:r>
      <w:r>
        <w:rPr>
          <w:rFonts w:hint="eastAsia" w:ascii="宋体" w:hAnsi="宋体" w:cs="宋体"/>
          <w:sz w:val="21"/>
          <w:szCs w:val="21"/>
          <w:highlight w:val="none"/>
          <w:lang w:val="en-US" w:eastAsia="zh-CN"/>
        </w:rPr>
        <w:t xml:space="preserve">人</w:t>
      </w:r>
      <w:r>
        <w:rPr>
          <w:rFonts w:hint="eastAsia" w:ascii="宋体" w:hAnsi="宋体" w:cs="宋体"/>
          <w:sz w:val="21"/>
          <w:szCs w:val="21"/>
          <w:highlight w:val="none"/>
        </w:rPr>
        <w:t xml:space="preserve">的身份证正反面复印件</w:t>
      </w:r>
      <w:r/>
    </w:p>
    <w:tbl>
      <w:tblPr>
        <w:tblStyle w:val="936"/>
        <w:tblW w:w="9622"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9622" w:type="dxa"/>
            <w:vAlign w:val="center"/>
            <w:textDirection w:val="lrTb"/>
            <w:noWrap w:val="false"/>
          </w:tcPr>
          <w:p>
            <w:pPr>
              <w:pStyle w:val="1206"/>
              <w:jc w:val="center"/>
              <w:spacing w:beforeAutospacing="0" w:afterAutospacing="0" w:line="405" w:lineRule="atLeast"/>
              <w:widowControl/>
              <w:rPr>
                <w:highlight w:val="none"/>
              </w:rPr>
            </w:pPr>
            <w:r>
              <w:rPr>
                <w:rStyle w:val="1216"/>
                <w:rFonts w:hint="eastAsia" w:ascii="宋体" w:hAnsi="宋体" w:cs="宋体"/>
                <w:highlight w:val="none"/>
              </w:rPr>
              <w:t xml:space="preserve"> </w:t>
            </w:r>
            <w:r/>
          </w:p>
          <w:p>
            <w:pPr>
              <w:pStyle w:val="1206"/>
              <w:jc w:val="center"/>
              <w:spacing w:beforeAutospacing="0" w:afterAutospacing="0" w:line="405" w:lineRule="atLeast"/>
              <w:widowControl/>
              <w:rPr>
                <w:sz w:val="21"/>
                <w:szCs w:val="21"/>
                <w:highlight w:val="none"/>
              </w:rPr>
            </w:pPr>
            <w:r>
              <w:rPr>
                <w:rStyle w:val="1216"/>
                <w:rFonts w:hint="eastAsia" w:ascii="宋体" w:hAnsi="宋体" w:cs="宋体"/>
                <w:sz w:val="21"/>
                <w:szCs w:val="21"/>
                <w:highlight w:val="none"/>
              </w:rPr>
              <w:t xml:space="preserve">要求：真实、有效、清晰</w:t>
            </w:r>
            <w:r/>
          </w:p>
          <w:p>
            <w:pPr>
              <w:pStyle w:val="1206"/>
              <w:jc w:val="center"/>
              <w:spacing w:beforeAutospacing="0" w:afterAutospacing="0" w:line="405" w:lineRule="atLeast"/>
              <w:widowControl/>
              <w:rPr>
                <w:highlight w:val="none"/>
              </w:rPr>
            </w:pPr>
            <w:r>
              <w:rPr>
                <w:rStyle w:val="1216"/>
                <w:rFonts w:hint="eastAsia" w:ascii="宋体" w:hAnsi="宋体" w:cs="宋体"/>
                <w:highlight w:val="none"/>
              </w:rPr>
              <w:t xml:space="preserve"> </w:t>
            </w:r>
            <w:r/>
          </w:p>
        </w:tc>
      </w:tr>
    </w:tbl>
    <w:p>
      <w:pPr>
        <w:pStyle w:val="1138"/>
        <w:rPr>
          <w:rFonts w:hint="eastAsia" w:ascii="宋体" w:hAnsi="宋体" w:eastAsia="宋体" w:cs="宋体"/>
          <w:sz w:val="21"/>
          <w:szCs w:val="21"/>
          <w:highlight w:val="none"/>
        </w:rPr>
      </w:pPr>
      <w:r>
        <w:rPr>
          <w:rFonts w:ascii="宋体" w:hAnsi="宋体" w:cs="宋体"/>
          <w:highlight w:val="none"/>
        </w:rPr>
        <w:br w:type="page" w:clear="all"/>
      </w:r>
      <w:r>
        <w:rPr>
          <w:rFonts w:hint="eastAsia" w:ascii="宋体" w:hAnsi="宋体" w:eastAsia="宋体" w:cs="宋体"/>
          <w:sz w:val="21"/>
          <w:szCs w:val="21"/>
          <w:highlight w:val="none"/>
        </w:rPr>
        <w:t xml:space="preserve">附件5：供应商基本情况表</w:t>
      </w:r>
      <w:r/>
    </w:p>
    <w:p>
      <w:pPr>
        <w:jc w:val="center"/>
        <w:rPr>
          <w:rStyle w:val="1216"/>
          <w:rFonts w:hint="eastAsia" w:ascii="宋体" w:hAnsi="宋体" w:eastAsia="宋体" w:cs="宋体"/>
          <w:sz w:val="21"/>
          <w:szCs w:val="21"/>
          <w:highlight w:val="none"/>
        </w:rPr>
      </w:pPr>
      <w:r>
        <w:rPr>
          <w:rStyle w:val="1216"/>
          <w:rFonts w:hint="eastAsia" w:ascii="宋体" w:hAnsi="宋体" w:eastAsia="宋体" w:cs="宋体"/>
          <w:sz w:val="21"/>
          <w:szCs w:val="21"/>
          <w:highlight w:val="none"/>
        </w:rPr>
        <w:t xml:space="preserve">供应商基本情况表</w:t>
      </w:r>
      <w:r/>
    </w:p>
    <w:p>
      <w:pPr>
        <w:pStyle w:val="1149"/>
        <w:ind w:firstLine="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磋商供应商名称（盖公章）</w:t>
      </w:r>
      <w:r/>
    </w:p>
    <w:tbl>
      <w:tblPr>
        <w:tblStyle w:val="936"/>
        <w:tblW w:w="962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p>
        </w:tc>
        <w:tc>
          <w:tcPr>
            <w:tcW w:w="2083"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518"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成立日期</w:t>
            </w:r>
            <w:r/>
          </w:p>
        </w:tc>
        <w:tc>
          <w:tcPr>
            <w:gridSpan w:val="2"/>
            <w:tcW w:w="3420"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53"/>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企业地址</w:t>
            </w:r>
            <w:r/>
          </w:p>
        </w:tc>
        <w:tc>
          <w:tcPr>
            <w:tcW w:w="2083"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518"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注册资本</w:t>
            </w:r>
            <w:r/>
          </w:p>
        </w:tc>
        <w:tc>
          <w:tcPr>
            <w:gridSpan w:val="2"/>
            <w:tcW w:w="3420" w:type="dxa"/>
            <w:textDirection w:val="lrTb"/>
            <w:noWrap w:val="false"/>
          </w:tcPr>
          <w:p>
            <w:pPr>
              <w:pStyle w:val="1149"/>
              <w:ind w:firstLine="216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cantSplit/>
          <w:trHeight w:val="372"/>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经营范围</w:t>
            </w:r>
            <w:r/>
          </w:p>
        </w:tc>
        <w:tc>
          <w:tcPr>
            <w:gridSpan w:val="5"/>
            <w:tcW w:w="7021"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53"/>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职工人数</w:t>
            </w:r>
            <w:r/>
          </w:p>
        </w:tc>
        <w:tc>
          <w:tcPr>
            <w:gridSpan w:val="2"/>
            <w:tcW w:w="2380"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355"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p>
        </w:tc>
        <w:tc>
          <w:tcPr>
            <w:tcW w:w="1286"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72"/>
        </w:trPr>
        <w:tc>
          <w:tcPr>
            <w:tcW w:w="2607" w:type="dxa"/>
            <w:vAlign w:val="center"/>
            <w:textDirection w:val="lrTb"/>
            <w:noWrap w:val="false"/>
          </w:tcPr>
          <w:p>
            <w:pPr>
              <w:pStyle w:val="1149"/>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资产总计</w:t>
            </w:r>
            <w:r/>
          </w:p>
        </w:tc>
        <w:tc>
          <w:tcPr>
            <w:gridSpan w:val="2"/>
            <w:tcW w:w="2380" w:type="dxa"/>
            <w:vAlign w:val="center"/>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c>
          <w:tcPr>
            <w:tcW w:w="1221" w:type="dxa"/>
            <w:vAlign w:val="center"/>
            <w:textDirection w:val="lrTb"/>
            <w:noWrap w:val="false"/>
          </w:tcPr>
          <w:p>
            <w:pPr>
              <w:pStyle w:val="1149"/>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净资产</w:t>
            </w:r>
            <w:r/>
          </w:p>
        </w:tc>
        <w:tc>
          <w:tcPr>
            <w:gridSpan w:val="2"/>
            <w:tcW w:w="3420" w:type="dxa"/>
            <w:vAlign w:val="center"/>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r>
      <w:tr>
        <w:trPr>
          <w:cantSplit/>
          <w:trHeight w:val="353"/>
        </w:trPr>
        <w:tc>
          <w:tcPr>
            <w:tcW w:w="2607" w:type="dxa"/>
            <w:vAlign w:val="center"/>
            <w:textDirection w:val="lrTb"/>
            <w:noWrap w:val="false"/>
          </w:tcPr>
          <w:p>
            <w:pPr>
              <w:pStyle w:val="1149"/>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股东权益</w:t>
            </w:r>
            <w:r/>
          </w:p>
        </w:tc>
        <w:tc>
          <w:tcPr>
            <w:gridSpan w:val="2"/>
            <w:tcW w:w="2380" w:type="dxa"/>
            <w:vAlign w:val="center"/>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c>
          <w:tcPr>
            <w:tcW w:w="1221" w:type="dxa"/>
            <w:vAlign w:val="center"/>
            <w:textDirection w:val="lrTb"/>
            <w:noWrap w:val="false"/>
          </w:tcPr>
          <w:p>
            <w:pPr>
              <w:pStyle w:val="1149"/>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销售收入</w:t>
            </w:r>
            <w:r/>
          </w:p>
        </w:tc>
        <w:tc>
          <w:tcPr>
            <w:gridSpan w:val="2"/>
            <w:tcW w:w="3420" w:type="dxa"/>
            <w:vAlign w:val="center"/>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r>
      <w:tr>
        <w:trPr>
          <w:cantSplit/>
          <w:trHeight w:val="372"/>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实现利润</w:t>
            </w:r>
            <w:r/>
          </w:p>
        </w:tc>
        <w:tc>
          <w:tcPr>
            <w:gridSpan w:val="2"/>
            <w:tcW w:w="2380"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c>
          <w:tcPr>
            <w:tcW w:w="1221"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420"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726"/>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营业面积（含厂房面积）</w:t>
            </w:r>
            <w:r/>
          </w:p>
        </w:tc>
        <w:tc>
          <w:tcPr>
            <w:gridSpan w:val="2"/>
            <w:tcW w:w="2380" w:type="dxa"/>
            <w:vAlign w:val="center"/>
            <w:textDirection w:val="lrTb"/>
            <w:noWrap w:val="false"/>
          </w:tcPr>
          <w:p>
            <w:pPr>
              <w:pStyle w:val="1149"/>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平方米</w:t>
            </w:r>
            <w:r/>
          </w:p>
        </w:tc>
        <w:tc>
          <w:tcPr>
            <w:tcW w:w="1221"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p>
        </w:tc>
        <w:tc>
          <w:tcPr>
            <w:gridSpan w:val="2"/>
            <w:tcW w:w="3420"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p>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p>
        </w:tc>
      </w:tr>
      <w:tr>
        <w:trPr>
          <w:cantSplit/>
          <w:trHeight w:val="726"/>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p>
        </w:tc>
        <w:tc>
          <w:tcPr>
            <w:gridSpan w:val="5"/>
            <w:tcW w:w="7021"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962"/>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最近2年内在经营过程中受到何种奖励或处分（包括情况和结果）</w:t>
            </w:r>
            <w:r/>
          </w:p>
        </w:tc>
        <w:tc>
          <w:tcPr>
            <w:gridSpan w:val="5"/>
            <w:tcW w:w="7021"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544"/>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最近3年内有无因售假、售劣或是其他原因被消费者投诉或起诉的情况及说明（包括解决方式和结果）</w:t>
            </w:r>
            <w:r/>
          </w:p>
        </w:tc>
        <w:tc>
          <w:tcPr>
            <w:gridSpan w:val="5"/>
            <w:tcW w:w="7021"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957"/>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最近3年内主要负责人有无因经济犯罪被司法机关追究的情况及说明</w:t>
            </w:r>
            <w:r/>
          </w:p>
        </w:tc>
        <w:tc>
          <w:tcPr>
            <w:gridSpan w:val="5"/>
            <w:tcW w:w="7021"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726"/>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获得技术认证的工程师及简介</w:t>
            </w:r>
            <w:r/>
          </w:p>
        </w:tc>
        <w:tc>
          <w:tcPr>
            <w:gridSpan w:val="5"/>
            <w:tcW w:w="7021"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20"/>
        </w:trPr>
        <w:tc>
          <w:tcPr>
            <w:tcW w:w="2607"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c>
          <w:tcPr>
            <w:gridSpan w:val="5"/>
            <w:tcW w:w="7021" w:type="dxa"/>
            <w:textDirection w:val="lrTb"/>
            <w:noWrap w:val="false"/>
          </w:tcPr>
          <w:p>
            <w:pPr>
              <w:pStyle w:val="1149"/>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38"/>
        <w:rPr>
          <w:rFonts w:hint="eastAsia" w:ascii="宋体" w:hAnsi="宋体" w:eastAsia="宋体" w:cs="宋体"/>
          <w:sz w:val="21"/>
          <w:szCs w:val="21"/>
          <w:highlight w:val="none"/>
        </w:rPr>
      </w:pPr>
      <w:r>
        <w:rPr>
          <w:rStyle w:val="1216"/>
          <w:rFonts w:hint="eastAsia" w:ascii="宋体" w:hAnsi="宋体" w:eastAsia="宋体" w:cs="宋体"/>
          <w:b w:val="0"/>
          <w:sz w:val="21"/>
          <w:szCs w:val="21"/>
          <w:highlight w:val="none"/>
        </w:rPr>
        <w:br w:type="page" w:clear="all"/>
      </w:r>
      <w:r>
        <w:rPr>
          <w:rFonts w:hint="eastAsia" w:ascii="宋体" w:hAnsi="宋体" w:eastAsia="宋体" w:cs="宋体"/>
          <w:sz w:val="21"/>
          <w:szCs w:val="21"/>
          <w:highlight w:val="none"/>
        </w:rPr>
        <w:t xml:space="preserve">附件6：资格证明文件</w:t>
      </w:r>
      <w:r/>
    </w:p>
    <w:p>
      <w:pPr>
        <w:pStyle w:val="1139"/>
        <w:spacing w:line="360" w:lineRule="auto"/>
        <w:rPr>
          <w:rFonts w:hint="eastAsia" w:ascii="宋体" w:hAnsi="宋体" w:eastAsia="宋体" w:cs="宋体"/>
          <w:b w:val="0"/>
          <w:sz w:val="21"/>
          <w:szCs w:val="21"/>
          <w:highlight w:val="none"/>
        </w:rPr>
      </w:pPr>
      <w:r>
        <w:rPr>
          <w:rFonts w:hint="eastAsia" w:ascii="宋体" w:hAnsi="宋体" w:eastAsia="宋体" w:cs="宋体"/>
          <w:sz w:val="21"/>
          <w:szCs w:val="21"/>
          <w:highlight w:val="none"/>
        </w:rPr>
        <w:t xml:space="preserve">附件6-1：关于资格证明文件的声明函</w:t>
      </w:r>
      <w:r/>
    </w:p>
    <w:p>
      <w:pPr>
        <w:jc w:val="center"/>
        <w:spacing w:line="360" w:lineRule="auto"/>
        <w:rPr>
          <w:rStyle w:val="1216"/>
          <w:rFonts w:hint="eastAsia" w:ascii="宋体" w:hAnsi="宋体" w:eastAsia="宋体" w:cs="宋体"/>
          <w:sz w:val="21"/>
          <w:szCs w:val="21"/>
          <w:highlight w:val="none"/>
        </w:rPr>
      </w:pPr>
      <w:r>
        <w:rPr>
          <w:rStyle w:val="1216"/>
          <w:rFonts w:hint="eastAsia" w:ascii="宋体" w:hAnsi="宋体" w:eastAsia="宋体" w:cs="宋体"/>
          <w:sz w:val="21"/>
          <w:szCs w:val="21"/>
          <w:highlight w:val="none"/>
        </w:rPr>
        <w:t xml:space="preserve">关于资格证明文件的声明函</w:t>
      </w:r>
      <w:r/>
    </w:p>
    <w:p>
      <w:pPr>
        <w:pStyle w:val="1206"/>
        <w:jc w:val="both"/>
        <w:spacing w:before="75" w:beforeAutospacing="0" w:after="75" w:afterAutospacing="0" w:line="360" w:lineRule="auto"/>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rPr>
        <w:t xml:space="preserve">  (采购人或采购代理机构)   </w:t>
      </w:r>
      <w:r/>
    </w:p>
    <w:p>
      <w:pPr>
        <w:pStyle w:val="1206"/>
        <w:ind w:firstLine="480"/>
        <w:jc w:val="both"/>
        <w:spacing w:beforeAutospacing="0" w:afterAutospacing="0"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eastAsia="宋体" w:cs="宋体"/>
          <w:sz w:val="21"/>
          <w:szCs w:val="21"/>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936"/>
        <w:tblW w:w="96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370"/>
        <w:gridCol w:w="3252"/>
      </w:tblGrid>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Style w:val="1216"/>
                <w:rFonts w:hint="eastAsia" w:ascii="宋体" w:hAnsi="宋体" w:eastAsia="宋体" w:cs="宋体"/>
                <w:sz w:val="21"/>
                <w:szCs w:val="21"/>
                <w:highlight w:val="none"/>
              </w:rPr>
              <w:t xml:space="preserve">《中华人民共和国政府采购法》第二十二条对供应商的要求</w:t>
            </w:r>
            <w:r/>
          </w:p>
        </w:tc>
        <w:tc>
          <w:tcPr>
            <w:tcMar>
              <w:left w:w="105" w:type="dxa"/>
              <w:top w:w="0" w:type="dxa"/>
              <w:right w:w="105" w:type="dxa"/>
              <w:bottom w:w="0" w:type="dxa"/>
            </w:tcMar>
            <w:tcW w:w="3252"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Style w:val="1216"/>
                <w:rFonts w:hint="eastAsia" w:ascii="宋体" w:hAnsi="宋体" w:eastAsia="宋体" w:cs="宋体"/>
                <w:sz w:val="21"/>
                <w:szCs w:val="21"/>
                <w:highlight w:val="none"/>
              </w:rPr>
              <w:t xml:space="preserve">供应商资格条件证明材料</w:t>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（6）法律、行政法规规定的其他条件</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本</w:t>
            </w:r>
            <w:r>
              <w:rPr>
                <w:rStyle w:val="1216"/>
                <w:rFonts w:hint="eastAsia" w:ascii="宋体" w:hAnsi="宋体" w:eastAsia="宋体" w:cs="宋体"/>
                <w:bCs/>
                <w:sz w:val="21"/>
                <w:szCs w:val="21"/>
                <w:highlight w:val="none"/>
              </w:rPr>
              <w:t xml:space="preserve">项目的特定资格要求（可选）</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Style w:val="1216"/>
                <w:rFonts w:hint="eastAsia" w:ascii="宋体" w:hAnsi="宋体" w:eastAsia="宋体" w:cs="宋体"/>
                <w:sz w:val="21"/>
                <w:szCs w:val="21"/>
                <w:highlight w:val="none"/>
              </w:rPr>
              <w:t xml:space="preserve">磋商文件对合格供应商的一般规定</w:t>
            </w:r>
            <w:r/>
          </w:p>
        </w:tc>
        <w:tc>
          <w:tcPr>
            <w:tcMar>
              <w:left w:w="105" w:type="dxa"/>
              <w:top w:w="0" w:type="dxa"/>
              <w:right w:w="105" w:type="dxa"/>
              <w:bottom w:w="0" w:type="dxa"/>
            </w:tcMar>
            <w:tcW w:w="3252"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Style w:val="1216"/>
                <w:rFonts w:hint="eastAsia" w:ascii="宋体" w:hAnsi="宋体" w:eastAsia="宋体" w:cs="宋体"/>
                <w:sz w:val="21"/>
                <w:szCs w:val="21"/>
                <w:highlight w:val="none"/>
              </w:rPr>
              <w:t xml:space="preserve">供应商对是否遵守一般规定做如实声明（是/否）</w:t>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06"/>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206"/>
        <w:ind w:firstLine="480"/>
        <w:jc w:val="both"/>
        <w:spacing w:beforeAutospacing="0" w:afterAutospacing="0"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我方对上述声明的真实性、合法性、准确性、有效性负责，并愿意根据磋商文件和磋商过程中贵方要求提供全部现有资料、数据、文件等予以证实。</w:t>
      </w:r>
      <w:r/>
    </w:p>
    <w:p>
      <w:pPr>
        <w:pStyle w:val="1206"/>
        <w:ind w:firstLine="480"/>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备注：对于接受联合体形式的磋商且供应商是联合体的，则联合体各成员都应当提交本资格证明文件。</w:t>
      </w:r>
      <w:r/>
    </w:p>
    <w:p>
      <w:pPr>
        <w:pStyle w:val="987"/>
        <w:ind w:firstLine="52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val="en-US" w:eastAsia="zh-CN"/>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987"/>
        <w:ind w:firstLine="52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7"/>
        <w:ind w:firstLine="5250"/>
        <w:spacing w:line="40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br w:type="page" w:clear="all"/>
      </w:r>
      <w:r>
        <w:rPr>
          <w:rFonts w:hint="eastAsia" w:ascii="宋体" w:hAnsi="宋体" w:eastAsia="宋体" w:cs="宋体"/>
          <w:b/>
          <w:bCs/>
          <w:sz w:val="21"/>
          <w:szCs w:val="21"/>
          <w:highlight w:val="none"/>
        </w:rPr>
        <w:t xml:space="preserve">附件6-2：供应商与其他单位存在控股、管理关系情况表</w:t>
      </w:r>
      <w:r/>
    </w:p>
    <w:p>
      <w:pPr>
        <w:pStyle w:val="987"/>
        <w:ind w:firstLine="48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206"/>
        <w:jc w:val="center"/>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供应商与其他单位存在控股、管理关系情况表</w:t>
      </w:r>
      <w:r/>
    </w:p>
    <w:tbl>
      <w:tblPr>
        <w:tblStyle w:val="936"/>
        <w:tblW w:w="9628" w:type="dxa"/>
        <w:tblInd w:w="-108" w:type="dxa"/>
        <w:tblLayout w:type="fixed"/>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bl>
    <w:p>
      <w:pPr>
        <w:pStyle w:val="1206"/>
        <w:spacing w:before="75" w:beforeAutospacing="0" w:after="75" w:afterAutospacing="0" w:line="435" w:lineRule="atLeas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注：响应单位应当按实填写所有与之有控股、管理关系的情况。</w:t>
      </w:r>
      <w:r/>
    </w:p>
    <w:p>
      <w:pPr>
        <w:pStyle w:val="1206"/>
        <w:ind w:firstLine="5724"/>
        <w:jc w:val="both"/>
        <w:spacing w:beforeAutospacing="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val="en-US" w:eastAsia="zh-CN"/>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206"/>
        <w:ind w:firstLine="5724"/>
        <w:jc w:val="both"/>
        <w:spacing w:beforeAutospacing="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06"/>
        <w:ind w:firstLine="5724"/>
        <w:jc w:val="both"/>
        <w:spacing w:beforeAutospacing="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39"/>
        <w:spacing w:line="360" w:lineRule="auto"/>
        <w:rPr>
          <w:rFonts w:hAnsi="宋体"/>
          <w:sz w:val="21"/>
          <w:szCs w:val="21"/>
          <w:highlight w:val="none"/>
        </w:rPr>
      </w:pPr>
      <w:r>
        <w:rPr>
          <w:rFonts w:hint="eastAsia" w:ascii="宋体" w:hAnsi="宋体" w:eastAsia="宋体" w:cs="宋体"/>
          <w:sz w:val="21"/>
          <w:szCs w:val="21"/>
          <w:highlight w:val="none"/>
        </w:rPr>
        <w:br w:type="page" w:clear="all"/>
      </w:r>
      <w:r>
        <w:rPr>
          <w:rFonts w:hint="eastAsia" w:hAnsi="宋体"/>
          <w:sz w:val="21"/>
          <w:szCs w:val="21"/>
          <w:highlight w:val="none"/>
        </w:rPr>
        <w:t xml:space="preserve">附件6-3：项目负责人承诺书</w:t>
      </w:r>
      <w:r/>
    </w:p>
    <w:p>
      <w:pPr>
        <w:pStyle w:val="1206"/>
        <w:jc w:val="center"/>
        <w:spacing w:beforeAutospacing="0" w:afterAutospacing="0" w:line="360" w:lineRule="auto"/>
        <w:widowControl/>
        <w:rPr>
          <w:rFonts w:ascii="宋体" w:hAnsi="宋体"/>
          <w:b/>
          <w:sz w:val="21"/>
          <w:szCs w:val="21"/>
          <w:highlight w:val="none"/>
        </w:rPr>
      </w:pPr>
      <w:r>
        <w:rPr>
          <w:rFonts w:hint="eastAsia" w:ascii="宋体" w:hAnsi="宋体"/>
          <w:b/>
          <w:sz w:val="21"/>
          <w:szCs w:val="21"/>
          <w:highlight w:val="none"/>
          <w:lang w:val="zh-CN"/>
        </w:rPr>
        <w:t xml:space="preserve">项目负责人无在建工程承诺</w:t>
      </w:r>
      <w:r/>
    </w:p>
    <w:p>
      <w:pPr>
        <w:pStyle w:val="960"/>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(采购人或采购代理机构)     </w:t>
      </w:r>
      <w:r>
        <w:rPr>
          <w:rFonts w:ascii="sans-serif" w:hAnsi="sans-serif" w:eastAsia="sans-serif" w:cs="sans-serif"/>
          <w:sz w:val="21"/>
          <w:szCs w:val="21"/>
          <w:highlight w:val="none"/>
        </w:rPr>
        <w:t xml:space="preserve"> </w:t>
      </w:r>
      <w:r/>
    </w:p>
    <w:p>
      <w:pPr>
        <w:pStyle w:val="960"/>
        <w:ind w:firstLine="480"/>
        <w:spacing w:before="75" w:beforeAutospacing="0" w:after="75" w:afterAutospacing="0" w:line="435" w:lineRule="atLeast"/>
        <w:widowControl/>
        <w:rPr>
          <w:rFonts w:ascii="宋体" w:hAnsi="宋体" w:cs="宋体"/>
          <w:sz w:val="21"/>
          <w:szCs w:val="21"/>
          <w:highlight w:val="none"/>
        </w:rPr>
      </w:pPr>
      <w:r>
        <w:rPr>
          <w:rFonts w:ascii="宋体" w:hAnsi="宋体" w:cs="宋体"/>
          <w:sz w:val="21"/>
          <w:szCs w:val="21"/>
          <w:highlight w:val="none"/>
        </w:rPr>
        <w:t xml:space="preserve">本公司郑重</w:t>
      </w:r>
      <w:r>
        <w:rPr>
          <w:rFonts w:hint="eastAsia" w:ascii="宋体" w:hAnsi="宋体" w:cs="宋体"/>
          <w:sz w:val="21"/>
          <w:szCs w:val="21"/>
          <w:highlight w:val="none"/>
        </w:rPr>
        <w:t xml:space="preserve">承诺，本工程拟委派的项目经理</w:t>
      </w:r>
      <w:r>
        <w:rPr>
          <w:rFonts w:hint="eastAsia" w:ascii="宋体" w:hAnsi="宋体" w:cs="宋体"/>
          <w:sz w:val="21"/>
          <w:szCs w:val="21"/>
          <w:highlight w:val="none"/>
          <w:u w:val="single"/>
        </w:rPr>
        <w:t xml:space="preserve">    （姓名）    </w:t>
      </w:r>
      <w:r>
        <w:rPr>
          <w:rFonts w:hint="eastAsia" w:ascii="宋体" w:hAnsi="宋体" w:cs="宋体"/>
          <w:sz w:val="21"/>
          <w:szCs w:val="21"/>
          <w:highlight w:val="none"/>
        </w:rPr>
        <w:t xml:space="preserve">（项目经理</w:t>
      </w:r>
      <w:r>
        <w:rPr>
          <w:rFonts w:hint="eastAsia" w:ascii="宋体" w:hAnsi="宋体" w:cs="宋体"/>
          <w:sz w:val="21"/>
          <w:szCs w:val="21"/>
          <w:highlight w:val="none"/>
          <w:lang w:val="en-US" w:eastAsia="zh-CN"/>
        </w:rPr>
        <w:t xml:space="preserve">执业</w:t>
      </w:r>
      <w:r>
        <w:rPr>
          <w:rFonts w:hint="eastAsia" w:ascii="宋体" w:hAnsi="宋体" w:cs="宋体"/>
          <w:sz w:val="21"/>
          <w:szCs w:val="21"/>
          <w:highlight w:val="none"/>
        </w:rPr>
        <w:t xml:space="preserve">证号：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，身份证号：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）目前无在建工程。本公司特此承诺。</w:t>
      </w:r>
      <w:r/>
    </w:p>
    <w:p>
      <w:pPr>
        <w:pStyle w:val="960"/>
        <w:ind w:firstLine="480"/>
        <w:spacing w:before="75" w:beforeAutospacing="0" w:after="75" w:afterAutospacing="0" w:line="435" w:lineRule="atLeast"/>
        <w:widowControl/>
        <w:rPr>
          <w:rFonts w:ascii="宋体" w:hAnsi="宋体" w:cs="宋体"/>
          <w:sz w:val="21"/>
          <w:szCs w:val="21"/>
          <w:highlight w:val="none"/>
        </w:rPr>
      </w:pPr>
      <w:r>
        <w:rPr>
          <w:rFonts w:hint="eastAsia" w:ascii="宋体" w:hAnsi="宋体" w:cs="宋体"/>
          <w:sz w:val="21"/>
          <w:szCs w:val="21"/>
          <w:highlight w:val="none"/>
        </w:rPr>
        <w:t xml:space="preserve">本公司对上述承诺的真实性负责。如有虚假，将依法承担相应责任。</w:t>
      </w:r>
      <w:r/>
    </w:p>
    <w:p>
      <w:pPr>
        <w:pStyle w:val="960"/>
        <w:ind w:firstLine="5565"/>
        <w:jc w:val="both"/>
        <w:spacing w:before="75" w:beforeAutospacing="0" w:after="75" w:afterAutospacing="0" w:line="435" w:lineRule="atLeast"/>
        <w:widowControl/>
        <w:rPr>
          <w:rFonts w:hint="eastAsia" w:ascii="宋体" w:hAnsi="宋体" w:cs="宋体"/>
          <w:sz w:val="21"/>
          <w:szCs w:val="21"/>
          <w:highlight w:val="none"/>
          <w:u w:val="single"/>
        </w:rPr>
      </w:pPr>
      <w:r>
        <w:rPr>
          <w:rFonts w:hint="eastAsia" w:ascii="宋体" w:hAnsi="宋体" w:cs="宋体"/>
          <w:sz w:val="21"/>
          <w:szCs w:val="21"/>
          <w:highlight w:val="none"/>
        </w:rPr>
        <w:t xml:space="preserve">供应商</w:t>
      </w:r>
      <w:r>
        <w:rPr>
          <w:rFonts w:hint="eastAsia" w:ascii="宋体" w:hAnsi="宋体" w:cs="宋体"/>
          <w:sz w:val="21"/>
          <w:szCs w:val="21"/>
          <w:highlight w:val="none"/>
          <w:lang w:val="en-US" w:eastAsia="zh-CN"/>
        </w:rPr>
        <w:t xml:space="preserve">公章</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p>
    <w:p>
      <w:pPr>
        <w:pStyle w:val="960"/>
        <w:ind w:firstLine="5565"/>
        <w:jc w:val="both"/>
        <w:spacing w:before="75" w:beforeAutospacing="0" w:after="75" w:afterAutospacing="0" w:line="435" w:lineRule="atLeast"/>
        <w:widowControl/>
        <w:rPr>
          <w:rFonts w:hint="eastAsia" w:ascii="宋体" w:hAnsi="宋体" w:cs="宋体"/>
          <w:sz w:val="21"/>
          <w:szCs w:val="21"/>
          <w:highlight w:val="none"/>
          <w:u w:val="single"/>
        </w:rPr>
      </w:pPr>
      <w:r>
        <w:rPr>
          <w:rFonts w:hint="eastAsia" w:ascii="宋体" w:hAnsi="宋体" w:cs="宋体"/>
          <w:sz w:val="21"/>
          <w:szCs w:val="21"/>
          <w:highlight w:val="none"/>
          <w:u w:val="single"/>
        </w:rPr>
      </w:r>
      <w:r/>
    </w:p>
    <w:p>
      <w:pPr>
        <w:pStyle w:val="960"/>
        <w:ind w:firstLine="5565"/>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jc w:val="left"/>
        <w:spacing w:line="360" w:lineRule="auto"/>
        <w:rPr>
          <w:rFonts w:ascii="宋体" w:hAnsi="宋体" w:cs="宋体"/>
          <w:b/>
          <w:bCs/>
          <w:sz w:val="21"/>
          <w:szCs w:val="21"/>
          <w:highlight w:val="none"/>
        </w:rPr>
      </w:pPr>
      <w:r>
        <w:rPr>
          <w:rFonts w:ascii="宋体" w:hAnsi="宋体" w:cs="宋体"/>
          <w:b/>
          <w:bCs/>
          <w:sz w:val="21"/>
          <w:szCs w:val="21"/>
          <w:highlight w:val="none"/>
        </w:rPr>
      </w:r>
      <w:r/>
    </w:p>
    <w:p>
      <w:pPr>
        <w:jc w:val="left"/>
        <w:spacing w:line="360" w:lineRule="auto"/>
        <w:rPr>
          <w:rFonts w:ascii="宋体" w:hAnsi="宋体" w:cs="宋体"/>
          <w:b/>
          <w:bCs/>
          <w:sz w:val="21"/>
          <w:szCs w:val="21"/>
          <w:highlight w:val="none"/>
        </w:rPr>
      </w:pPr>
      <w:r>
        <w:rPr>
          <w:rFonts w:ascii="宋体" w:hAnsi="宋体" w:cs="宋体"/>
          <w:b/>
          <w:bCs/>
          <w:sz w:val="21"/>
          <w:szCs w:val="21"/>
          <w:highlight w:val="none"/>
        </w:rPr>
      </w:r>
      <w:r/>
    </w:p>
    <w:p>
      <w:pPr>
        <w:jc w:val="left"/>
        <w:spacing w:line="360" w:lineRule="auto"/>
        <w:rPr>
          <w:rFonts w:ascii="宋体" w:hAnsi="宋体" w:cs="宋体"/>
          <w:b/>
          <w:bCs/>
          <w:sz w:val="21"/>
          <w:szCs w:val="21"/>
          <w:highlight w:val="none"/>
        </w:rPr>
      </w:pPr>
      <w:r>
        <w:rPr>
          <w:rFonts w:ascii="宋体" w:hAnsi="宋体" w:cs="宋体"/>
          <w:b/>
          <w:bCs/>
          <w:sz w:val="21"/>
          <w:szCs w:val="21"/>
          <w:highlight w:val="none"/>
        </w:rPr>
      </w:r>
      <w:r/>
    </w:p>
    <w:p>
      <w:pPr>
        <w:jc w:val="left"/>
        <w:spacing w:line="360" w:lineRule="auto"/>
        <w:rPr>
          <w:rFonts w:ascii="宋体" w:hAnsi="宋体" w:cs="宋体"/>
          <w:b/>
          <w:bCs/>
          <w:sz w:val="21"/>
          <w:szCs w:val="21"/>
          <w:highlight w:val="none"/>
        </w:rPr>
      </w:pPr>
      <w:r>
        <w:rPr>
          <w:rFonts w:ascii="宋体" w:hAnsi="宋体" w:cs="宋体"/>
          <w:b/>
          <w:bCs/>
          <w:sz w:val="21"/>
          <w:szCs w:val="21"/>
          <w:highlight w:val="none"/>
        </w:rPr>
      </w:r>
      <w:r/>
    </w:p>
    <w:p>
      <w:pPr>
        <w:jc w:val="left"/>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附件6-4：安全责任承诺书</w:t>
      </w:r>
      <w:r/>
    </w:p>
    <w:p>
      <w:pPr>
        <w:jc w:val="center"/>
        <w:spacing w:line="360" w:lineRule="auto"/>
        <w:rPr>
          <w:rFonts w:ascii="宋体" w:hAnsi="宋体" w:cs="宋体"/>
          <w:sz w:val="21"/>
          <w:szCs w:val="21"/>
          <w:highlight w:val="none"/>
        </w:rPr>
      </w:pPr>
      <w:r>
        <w:rPr>
          <w:rFonts w:hint="eastAsia" w:ascii="宋体" w:hAnsi="宋体" w:cs="宋体"/>
          <w:b/>
          <w:bCs/>
          <w:sz w:val="21"/>
          <w:szCs w:val="21"/>
          <w:highlight w:val="none"/>
        </w:rPr>
        <w:t xml:space="preserve">安全责任承诺书</w:t>
      </w:r>
      <w:r/>
    </w:p>
    <w:p>
      <w:pPr>
        <w:ind w:firstLine="425"/>
        <w:spacing w:line="360" w:lineRule="auto"/>
        <w:rPr>
          <w:rFonts w:ascii="宋体" w:hAnsi="宋体" w:cs="宋体"/>
          <w:sz w:val="21"/>
          <w:szCs w:val="21"/>
          <w:highlight w:val="none"/>
        </w:rPr>
      </w:pPr>
      <w:r>
        <w:rPr>
          <w:rFonts w:hint="eastAsia" w:ascii="宋体" w:hAnsi="宋体" w:cs="宋体"/>
          <w:sz w:val="21"/>
          <w:szCs w:val="21"/>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1"/>
          <w:szCs w:val="21"/>
          <w:highlight w:val="none"/>
        </w:rPr>
      </w:pPr>
      <w:r>
        <w:rPr>
          <w:rFonts w:ascii="宋体" w:hAnsi="宋体" w:cs="宋体"/>
          <w:sz w:val="21"/>
          <w:szCs w:val="21"/>
          <w:highlight w:val="none"/>
        </w:rPr>
      </w:r>
      <w:r/>
    </w:p>
    <w:p>
      <w:pPr>
        <w:spacing w:line="360" w:lineRule="auto"/>
        <w:rPr>
          <w:rFonts w:ascii="宋体" w:hAnsi="宋体" w:cs="宋体"/>
          <w:sz w:val="21"/>
          <w:szCs w:val="21"/>
          <w:highlight w:val="none"/>
        </w:rPr>
      </w:pPr>
      <w:r>
        <w:rPr>
          <w:rFonts w:ascii="宋体" w:hAnsi="宋体" w:cs="宋体"/>
          <w:sz w:val="21"/>
          <w:szCs w:val="21"/>
          <w:highlight w:val="none"/>
        </w:rPr>
      </w:r>
      <w:r/>
    </w:p>
    <w:p>
      <w:pPr>
        <w:ind w:firstLine="378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投标单位（公章）：</w:t>
      </w:r>
      <w:r>
        <w:rPr>
          <w:rFonts w:hint="eastAsia" w:ascii="宋体" w:hAnsi="宋体" w:cs="宋体"/>
          <w:sz w:val="21"/>
          <w:szCs w:val="21"/>
          <w:highlight w:val="none"/>
          <w:u w:val="single"/>
        </w:rPr>
        <w:t xml:space="preserve">                               </w:t>
      </w:r>
      <w:r/>
    </w:p>
    <w:p>
      <w:pPr>
        <w:ind w:firstLine="378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法定代表人（签字或盖章）：</w:t>
      </w:r>
      <w:r>
        <w:rPr>
          <w:rFonts w:hint="eastAsia" w:ascii="宋体" w:hAnsi="宋体" w:cs="宋体"/>
          <w:sz w:val="21"/>
          <w:szCs w:val="21"/>
          <w:highlight w:val="none"/>
          <w:u w:val="single"/>
        </w:rPr>
        <w:t xml:space="preserve">                           </w:t>
      </w:r>
      <w:r/>
    </w:p>
    <w:p>
      <w:pPr>
        <w:ind w:firstLine="3780"/>
        <w:spacing w:line="360" w:lineRule="auto"/>
        <w:rPr>
          <w:rFonts w:ascii="宋体" w:hAnsi="宋体" w:cs="宋体"/>
          <w:sz w:val="21"/>
          <w:szCs w:val="21"/>
          <w:highlight w:val="none"/>
        </w:rPr>
      </w:pPr>
      <w:r>
        <w:rPr>
          <w:rFonts w:hint="eastAsia" w:ascii="宋体" w:hAnsi="宋体" w:cs="宋体"/>
          <w:sz w:val="21"/>
          <w:szCs w:val="21"/>
          <w:highlight w:val="none"/>
        </w:rPr>
        <w:t xml:space="preserve">授权委托人（签字）：</w:t>
      </w:r>
      <w:r>
        <w:rPr>
          <w:rFonts w:hint="eastAsia" w:ascii="宋体" w:hAnsi="宋体" w:cs="宋体"/>
          <w:sz w:val="21"/>
          <w:szCs w:val="21"/>
          <w:highlight w:val="none"/>
          <w:u w:val="single"/>
        </w:rPr>
        <w:t xml:space="preserve">                           </w:t>
      </w:r>
      <w:r/>
    </w:p>
    <w:p>
      <w:pPr>
        <w:ind w:firstLine="3780"/>
        <w:spacing w:line="360" w:lineRule="auto"/>
        <w:rPr>
          <w:rFonts w:ascii="宋体" w:hAnsi="宋体" w:cs="宋体"/>
          <w:b/>
          <w:bCs/>
          <w:sz w:val="21"/>
          <w:szCs w:val="21"/>
          <w:highlight w:val="none"/>
        </w:rPr>
        <w:outlineLvl w:val="0"/>
      </w:pPr>
      <w:r>
        <w:rPr>
          <w:rFonts w:hint="eastAsia" w:ascii="宋体" w:hAnsi="宋体" w:cs="宋体"/>
          <w:sz w:val="21"/>
          <w:szCs w:val="21"/>
          <w:highlight w:val="none"/>
        </w:rPr>
        <w:t xml:space="preserve"> 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spacing w:line="360" w:lineRule="auto"/>
        <w:rPr>
          <w:rFonts w:ascii="宋体" w:hAnsi="宋体" w:cs="宋体"/>
          <w:b/>
          <w:bCs/>
          <w:sz w:val="21"/>
          <w:szCs w:val="21"/>
          <w:highlight w:val="none"/>
        </w:rPr>
      </w:pPr>
      <w:r>
        <w:rPr>
          <w:rFonts w:ascii="宋体" w:hAnsi="宋体" w:cs="宋体"/>
          <w:b/>
          <w:bCs/>
          <w:sz w:val="21"/>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pStyle w:val="1139"/>
        <w:ind w:firstLine="482"/>
        <w:spacing w:line="360" w:lineRule="auto"/>
        <w:rPr>
          <w:rFonts w:hAnsi="宋体" w:cs="宋体"/>
          <w:highlight w:val="none"/>
        </w:rPr>
      </w:pPr>
      <w:r>
        <w:rPr>
          <w:rFonts w:hAnsi="宋体" w:cs="宋体"/>
          <w:highlight w:val="none"/>
        </w:rPr>
        <w:br w:type="page" w:clear="all"/>
      </w:r>
      <w:r/>
    </w:p>
    <w:p>
      <w:pPr>
        <w:pStyle w:val="1139"/>
        <w:rPr>
          <w:rFonts w:hAnsi="宋体"/>
          <w:sz w:val="21"/>
          <w:szCs w:val="21"/>
          <w:highlight w:val="none"/>
        </w:rPr>
      </w:pPr>
      <w:r>
        <w:rPr>
          <w:rFonts w:hint="eastAsia" w:hAnsi="宋体"/>
          <w:sz w:val="21"/>
          <w:szCs w:val="21"/>
          <w:highlight w:val="none"/>
        </w:rPr>
        <w:t xml:space="preserve">附件7：要求作为响应文件组成部分的其他内容（若有）</w:t>
      </w:r>
      <w:r/>
    </w:p>
    <w:p>
      <w:pPr>
        <w:pStyle w:val="1206"/>
        <w:jc w:val="center"/>
        <w:spacing w:before="75" w:beforeAutospacing="0" w:after="75" w:afterAutospacing="0" w:line="495" w:lineRule="atLeast"/>
        <w:widowControl/>
        <w:rPr>
          <w:rStyle w:val="1216"/>
          <w:sz w:val="36"/>
          <w:szCs w:val="36"/>
          <w:highlight w:val="none"/>
        </w:rPr>
      </w:pPr>
      <w:r>
        <w:rPr>
          <w:sz w:val="36"/>
          <w:szCs w:val="36"/>
          <w:highlight w:val="none"/>
        </w:rPr>
      </w:r>
      <w:r/>
    </w:p>
    <w:p>
      <w:pPr>
        <w:pStyle w:val="1139"/>
        <w:rPr>
          <w:sz w:val="21"/>
          <w:szCs w:val="21"/>
          <w:highlight w:val="none"/>
        </w:rPr>
      </w:pPr>
      <w:r>
        <w:rPr>
          <w:rFonts w:hint="eastAsia"/>
          <w:sz w:val="21"/>
          <w:szCs w:val="21"/>
          <w:highlight w:val="none"/>
        </w:rPr>
        <w:t xml:space="preserve">附件7-1：类似项目业绩一览表</w:t>
      </w:r>
      <w:r/>
    </w:p>
    <w:p>
      <w:pPr>
        <w:jc w:val="center"/>
        <w:rPr>
          <w:b/>
          <w:sz w:val="21"/>
          <w:szCs w:val="21"/>
          <w:highlight w:val="none"/>
        </w:rPr>
      </w:pPr>
      <w:r>
        <w:rPr>
          <w:b/>
          <w:sz w:val="21"/>
          <w:szCs w:val="21"/>
          <w:highlight w:val="none"/>
        </w:rPr>
        <w:t xml:space="preserve">类似项目业绩一览表</w:t>
      </w:r>
      <w:r/>
    </w:p>
    <w:p>
      <w:pPr>
        <w:spacing w:line="360" w:lineRule="auto"/>
        <w:rPr>
          <w:rFonts w:hAnsi="Arial"/>
          <w:spacing w:val="20"/>
          <w:sz w:val="21"/>
          <w:szCs w:val="21"/>
          <w:highlight w:val="none"/>
          <w:lang w:val="zh-CN"/>
        </w:rPr>
      </w:pPr>
      <w:r>
        <w:rPr>
          <w:rFonts w:hAnsi="Arial"/>
          <w:spacing w:val="20"/>
          <w:sz w:val="21"/>
          <w:szCs w:val="21"/>
          <w:highlight w:val="none"/>
          <w:lang w:val="zh-CN"/>
        </w:rPr>
        <w:t xml:space="preserve">采购编号：</w:t>
      </w:r>
      <w:r>
        <w:rPr>
          <w:spacing w:val="20"/>
          <w:sz w:val="21"/>
          <w:szCs w:val="21"/>
          <w:highlight w:val="none"/>
          <w:lang w:val="zh-CN"/>
        </w:rPr>
        <w:t xml:space="preserve">   </w:t>
      </w:r>
      <w:r>
        <w:rPr>
          <w:rFonts w:hAnsi="Arial"/>
          <w:spacing w:val="20"/>
          <w:sz w:val="21"/>
          <w:szCs w:val="21"/>
          <w:highlight w:val="none"/>
          <w:lang w:val="zh-CN"/>
        </w:rPr>
        <w:t xml:space="preserve">号</w:t>
      </w:r>
      <w:r/>
    </w:p>
    <w:tbl>
      <w:tblPr>
        <w:tblStyle w:val="936"/>
        <w:tblW w:w="8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140"/>
        <w:gridCol w:w="1335"/>
        <w:gridCol w:w="1560"/>
        <w:gridCol w:w="1612"/>
        <w:gridCol w:w="1327"/>
        <w:gridCol w:w="857"/>
      </w:tblGrid>
      <w:tr>
        <w:trPr>
          <w:jc w:val="center"/>
          <w:trHeight w:val="283"/>
        </w:trPr>
        <w:tc>
          <w:tcPr>
            <w:tcW w:w="547"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序号</w:t>
            </w:r>
            <w:r/>
          </w:p>
        </w:tc>
        <w:tc>
          <w:tcPr>
            <w:tcW w:w="114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项目名称</w:t>
            </w:r>
            <w:r/>
          </w:p>
        </w:tc>
        <w:tc>
          <w:tcPr>
            <w:tcW w:w="1335" w:type="dxa"/>
            <w:vAlign w:val="center"/>
            <w:textDirection w:val="lrTb"/>
            <w:noWrap w:val="false"/>
          </w:tcPr>
          <w:p>
            <w:pPr>
              <w:jc w:val="center"/>
              <w:spacing w:line="360" w:lineRule="auto"/>
              <w:tabs>
                <w:tab w:val="left" w:pos="6252" w:leader="none"/>
              </w:tabs>
              <w:rPr>
                <w:rFonts w:ascii="宋体" w:hAnsi="宋体"/>
                <w:sz w:val="21"/>
                <w:szCs w:val="21"/>
                <w:highlight w:val="none"/>
              </w:rPr>
            </w:pPr>
            <w:r>
              <w:rPr>
                <w:rFonts w:hint="eastAsia" w:ascii="宋体" w:hAnsi="宋体"/>
                <w:sz w:val="21"/>
                <w:szCs w:val="21"/>
                <w:highlight w:val="none"/>
              </w:rPr>
              <w:t xml:space="preserve">项目负责人</w:t>
            </w:r>
            <w:r/>
          </w:p>
        </w:tc>
        <w:tc>
          <w:tcPr>
            <w:tcW w:w="1560" w:type="dxa"/>
            <w:vAlign w:val="center"/>
            <w:textDirection w:val="lrTb"/>
            <w:noWrap w:val="false"/>
          </w:tcPr>
          <w:p>
            <w:pPr>
              <w:jc w:val="center"/>
              <w:spacing w:line="360" w:lineRule="auto"/>
              <w:tabs>
                <w:tab w:val="left" w:pos="6252" w:leader="none"/>
              </w:tabs>
              <w:rPr>
                <w:rFonts w:ascii="宋体" w:hAnsi="宋体"/>
                <w:sz w:val="21"/>
                <w:szCs w:val="21"/>
                <w:highlight w:val="none"/>
              </w:rPr>
            </w:pPr>
            <w:r>
              <w:rPr>
                <w:rFonts w:hint="eastAsia" w:ascii="宋体" w:hAnsi="宋体"/>
                <w:sz w:val="21"/>
                <w:szCs w:val="21"/>
                <w:highlight w:val="none"/>
              </w:rPr>
              <w:t xml:space="preserve">合同金额（人民币）</w:t>
            </w:r>
            <w:r/>
          </w:p>
        </w:tc>
        <w:tc>
          <w:tcPr>
            <w:tcW w:w="1612" w:type="dxa"/>
            <w:vAlign w:val="center"/>
            <w:textDirection w:val="lrTb"/>
            <w:noWrap w:val="false"/>
          </w:tcPr>
          <w:p>
            <w:pPr>
              <w:jc w:val="center"/>
              <w:spacing w:line="360" w:lineRule="auto"/>
              <w:tabs>
                <w:tab w:val="left" w:pos="6252" w:leader="none"/>
              </w:tabs>
              <w:rPr>
                <w:rFonts w:ascii="宋体" w:hAnsi="宋体"/>
                <w:sz w:val="21"/>
                <w:szCs w:val="21"/>
                <w:highlight w:val="none"/>
              </w:rPr>
            </w:pPr>
            <w:r>
              <w:rPr>
                <w:rFonts w:hint="eastAsia" w:ascii="宋体" w:hAnsi="宋体"/>
                <w:sz w:val="21"/>
                <w:szCs w:val="21"/>
                <w:highlight w:val="none"/>
              </w:rPr>
              <w:t xml:space="preserve">完成时间</w:t>
            </w:r>
            <w:r/>
          </w:p>
        </w:tc>
        <w:tc>
          <w:tcPr>
            <w:tcW w:w="1327" w:type="dxa"/>
            <w:vAlign w:val="center"/>
            <w:textDirection w:val="lrTb"/>
            <w:noWrap w:val="false"/>
          </w:tcPr>
          <w:p>
            <w:pPr>
              <w:jc w:val="center"/>
              <w:spacing w:line="360" w:lineRule="auto"/>
              <w:tabs>
                <w:tab w:val="left" w:pos="6252" w:leader="none"/>
              </w:tabs>
              <w:rPr>
                <w:rFonts w:ascii="宋体" w:hAnsi="宋体"/>
                <w:sz w:val="21"/>
                <w:szCs w:val="21"/>
                <w:highlight w:val="none"/>
              </w:rPr>
            </w:pPr>
            <w:r>
              <w:rPr>
                <w:rFonts w:hint="eastAsia" w:ascii="宋体" w:hAnsi="宋体"/>
                <w:sz w:val="21"/>
                <w:szCs w:val="21"/>
                <w:highlight w:val="none"/>
              </w:rPr>
              <w:t xml:space="preserve">采购（建设）单位</w:t>
            </w:r>
            <w:r/>
          </w:p>
        </w:tc>
        <w:tc>
          <w:tcPr>
            <w:tcW w:w="857"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备注</w:t>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bl>
    <w:p>
      <w:pPr>
        <w:pStyle w:val="987"/>
        <w:ind w:firstLine="480"/>
        <w:spacing w:line="400" w:lineRule="exact"/>
        <w:rPr>
          <w:rFonts w:hAnsi="宋体"/>
          <w:sz w:val="21"/>
          <w:szCs w:val="21"/>
          <w:highlight w:val="none"/>
        </w:rPr>
      </w:pPr>
      <w:r>
        <w:rPr>
          <w:rFonts w:hint="eastAsia" w:hAnsi="宋体"/>
          <w:sz w:val="21"/>
          <w:szCs w:val="21"/>
          <w:highlight w:val="none"/>
        </w:rPr>
        <w:t xml:space="preserve">注：供应商可参考上述格式自制</w:t>
      </w:r>
      <w:r/>
    </w:p>
    <w:p>
      <w:pPr>
        <w:pStyle w:val="987"/>
        <w:ind w:firstLine="4464"/>
        <w:spacing w:line="400" w:lineRule="exact"/>
        <w:rPr>
          <w:rFonts w:hint="eastAsia" w:hAnsi="宋体"/>
          <w:sz w:val="21"/>
          <w:szCs w:val="21"/>
          <w:highlight w:val="none"/>
        </w:rPr>
      </w:pPr>
      <w:r>
        <w:rPr>
          <w:rFonts w:hint="eastAsia" w:hAnsi="宋体"/>
          <w:sz w:val="21"/>
          <w:szCs w:val="21"/>
          <w:highlight w:val="none"/>
        </w:rPr>
        <w:t xml:space="preserve">供应商</w:t>
      </w:r>
      <w:r>
        <w:rPr>
          <w:rFonts w:hint="eastAsia" w:hAnsi="宋体"/>
          <w:sz w:val="21"/>
          <w:szCs w:val="21"/>
          <w:highlight w:val="none"/>
          <w:lang w:val="en-US" w:eastAsia="zh-CN"/>
        </w:rPr>
        <w:t xml:space="preserve">公章</w:t>
      </w:r>
      <w:r>
        <w:rPr>
          <w:rFonts w:hint="eastAsia" w:hAnsi="宋体"/>
          <w:sz w:val="21"/>
          <w:szCs w:val="21"/>
          <w:highlight w:val="none"/>
        </w:rPr>
        <w:t xml:space="preserve">：</w:t>
      </w:r>
      <w:r>
        <w:rPr>
          <w:rFonts w:hint="eastAsia" w:hAnsi="宋体"/>
          <w:sz w:val="21"/>
          <w:szCs w:val="21"/>
          <w:highlight w:val="none"/>
          <w:u w:val="single"/>
        </w:rPr>
        <w:t xml:space="preserve">        </w:t>
      </w:r>
      <w:r>
        <w:rPr>
          <w:rFonts w:hint="eastAsia" w:hAnsi="宋体"/>
          <w:sz w:val="21"/>
          <w:szCs w:val="21"/>
          <w:highlight w:val="none"/>
        </w:rPr>
        <w:t xml:space="preserve"> </w:t>
      </w:r>
      <w:r/>
    </w:p>
    <w:p>
      <w:pPr>
        <w:pStyle w:val="987"/>
        <w:ind w:firstLine="4464"/>
        <w:spacing w:line="400" w:lineRule="exact"/>
        <w:rPr>
          <w:rFonts w:hint="eastAsia" w:hAnsi="宋体"/>
          <w:sz w:val="21"/>
          <w:szCs w:val="21"/>
          <w:highlight w:val="none"/>
        </w:rPr>
      </w:pPr>
      <w:r>
        <w:rPr>
          <w:rFonts w:hint="eastAsia" w:hAnsi="宋体"/>
          <w:sz w:val="21"/>
          <w:szCs w:val="21"/>
          <w:highlight w:val="none"/>
        </w:rPr>
      </w:r>
      <w:r/>
    </w:p>
    <w:p>
      <w:pPr>
        <w:pStyle w:val="987"/>
        <w:ind w:firstLine="4464"/>
        <w:spacing w:line="400" w:lineRule="exact"/>
        <w:rPr>
          <w:rFonts w:hAnsi="宋体"/>
          <w:sz w:val="21"/>
          <w:szCs w:val="21"/>
          <w:highlight w:val="none"/>
        </w:rPr>
      </w:pPr>
      <w:r>
        <w:rPr>
          <w:rFonts w:hint="eastAsia" w:hAnsi="宋体"/>
          <w:sz w:val="21"/>
          <w:szCs w:val="21"/>
          <w:highlight w:val="none"/>
        </w:rPr>
        <w:t xml:space="preserve">日期：</w:t>
      </w:r>
      <w:r>
        <w:rPr>
          <w:rFonts w:hint="eastAsia" w:hAnsi="宋体"/>
          <w:sz w:val="21"/>
          <w:szCs w:val="21"/>
          <w:highlight w:val="none"/>
          <w:u w:val="single"/>
        </w:rPr>
        <w:t xml:space="preserve">    </w:t>
      </w:r>
      <w:r>
        <w:rPr>
          <w:rFonts w:hint="eastAsia" w:hAnsi="宋体"/>
          <w:sz w:val="21"/>
          <w:szCs w:val="21"/>
          <w:highlight w:val="none"/>
        </w:rPr>
        <w:t xml:space="preserve">年</w:t>
      </w:r>
      <w:r>
        <w:rPr>
          <w:rFonts w:hint="eastAsia" w:hAnsi="宋体"/>
          <w:sz w:val="21"/>
          <w:szCs w:val="21"/>
          <w:highlight w:val="none"/>
          <w:u w:val="single"/>
        </w:rPr>
        <w:t xml:space="preserve">   </w:t>
      </w:r>
      <w:r>
        <w:rPr>
          <w:rFonts w:hint="eastAsia" w:hAnsi="宋体"/>
          <w:sz w:val="21"/>
          <w:szCs w:val="21"/>
          <w:highlight w:val="none"/>
        </w:rPr>
        <w:t xml:space="preserve">月</w:t>
      </w:r>
      <w:r>
        <w:rPr>
          <w:rFonts w:hint="eastAsia" w:hAnsi="宋体"/>
          <w:sz w:val="21"/>
          <w:szCs w:val="21"/>
          <w:highlight w:val="none"/>
          <w:u w:val="single"/>
        </w:rPr>
        <w:t xml:space="preserve">   </w:t>
      </w:r>
      <w:r>
        <w:rPr>
          <w:rFonts w:hint="eastAsia" w:hAnsi="宋体"/>
          <w:sz w:val="21"/>
          <w:szCs w:val="21"/>
          <w:highlight w:val="none"/>
        </w:rPr>
        <w:t xml:space="preserve">日</w:t>
      </w:r>
      <w:r/>
    </w:p>
    <w:p>
      <w:pPr>
        <w:pStyle w:val="987"/>
        <w:ind w:firstLine="480"/>
        <w:spacing w:line="400" w:lineRule="exact"/>
        <w:rPr>
          <w:rFonts w:hAnsi="宋体"/>
          <w:sz w:val="24"/>
          <w:szCs w:val="24"/>
          <w:highlight w:val="none"/>
        </w:rPr>
      </w:pPr>
      <w:r>
        <w:rPr>
          <w:rFonts w:hAnsi="宋体"/>
          <w:sz w:val="24"/>
          <w:szCs w:val="24"/>
          <w:highlight w:val="none"/>
        </w:rPr>
      </w:r>
      <w:r/>
    </w:p>
    <w:p>
      <w:pPr>
        <w:pStyle w:val="1139"/>
        <w:rPr>
          <w:sz w:val="21"/>
          <w:szCs w:val="21"/>
          <w:highlight w:val="none"/>
        </w:rPr>
      </w:pPr>
      <w:r>
        <w:rPr>
          <w:rFonts w:hint="eastAsia"/>
          <w:sz w:val="21"/>
          <w:szCs w:val="21"/>
          <w:highlight w:val="none"/>
        </w:rPr>
        <w:t xml:space="preserve">附件7-2：拟投入本项目施工组织机构人员情况表 </w:t>
      </w:r>
      <w:r/>
    </w:p>
    <w:p>
      <w:pPr>
        <w:spacing w:line="360" w:lineRule="auto"/>
        <w:rPr>
          <w:rFonts w:ascii="宋体" w:hAnsi="宋体"/>
          <w:b/>
          <w:szCs w:val="21"/>
          <w:highlight w:val="none"/>
        </w:rPr>
      </w:pPr>
      <w:r>
        <w:rPr>
          <w:rFonts w:ascii="宋体" w:hAnsi="宋体"/>
          <w:b/>
          <w:szCs w:val="21"/>
          <w:highlight w:val="none"/>
        </w:rPr>
      </w:r>
      <w:r/>
    </w:p>
    <w:p>
      <w:pPr>
        <w:ind w:firstLine="420"/>
        <w:jc w:val="center"/>
        <w:spacing w:line="360" w:lineRule="auto"/>
        <w:rPr>
          <w:rFonts w:ascii="宋体" w:hAnsi="宋体"/>
          <w:b/>
          <w:szCs w:val="21"/>
          <w:highlight w:val="none"/>
        </w:rPr>
      </w:pPr>
      <w:r>
        <w:rPr>
          <w:rFonts w:hint="eastAsia" w:ascii="宋体" w:hAnsi="宋体"/>
          <w:b/>
          <w:szCs w:val="21"/>
          <w:highlight w:val="none"/>
        </w:rPr>
        <w:t xml:space="preserve">1.项目管理班子配备情况表</w:t>
      </w:r>
      <w:r/>
    </w:p>
    <w:tbl>
      <w:tblPr>
        <w:tblStyle w:val="936"/>
        <w:tblW w:w="9403" w:type="dxa"/>
        <w:jc w:val="center"/>
        <w:tblLayout w:type="fixed"/>
        <w:tblCellMar>
          <w:left w:w="0" w:type="dxa"/>
          <w:top w:w="0" w:type="dxa"/>
          <w:right w:w="0" w:type="dxa"/>
          <w:bottom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职称</w:t>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上岗资格证明</w:t>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证书名称</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证号</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专业</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原服务单位</w:t>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项目数</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项目名称</w:t>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rPr>
                <w:rFonts w:ascii="宋体" w:hAnsi="宋体"/>
                <w:szCs w:val="21"/>
                <w:highlight w:val="none"/>
                <w:lang w:val="zh-CN"/>
              </w:rPr>
            </w:pPr>
            <w:r>
              <w:rPr>
                <w:rFonts w:hint="eastAsia" w:ascii="宋体" w:hAnsi="宋体"/>
                <w:szCs w:val="21"/>
                <w:highlight w:val="none"/>
                <w:lang w:val="zh-CN"/>
              </w:rPr>
              <w:t xml:space="preserve">本项目一旦我单位中标，将实行项目经理负责制，并配备上述项目管理班子。上述填报内容真实，若不真实，愿按有关规定接受处理。项目管理班子机构设置、职责分工等情况另附资料说明。</w:t>
            </w:r>
            <w:r/>
          </w:p>
        </w:tc>
      </w:tr>
    </w:tbl>
    <w:p>
      <w:pPr>
        <w:pStyle w:val="940"/>
        <w:ind w:firstLine="0"/>
        <w:jc w:val="both"/>
        <w:rPr>
          <w:sz w:val="21"/>
          <w:szCs w:val="21"/>
          <w:highlight w:val="none"/>
        </w:rPr>
      </w:pPr>
      <w:r>
        <w:rPr>
          <w:sz w:val="21"/>
          <w:szCs w:val="21"/>
          <w:highlight w:val="none"/>
        </w:rPr>
      </w:r>
      <w:r/>
    </w:p>
    <w:p>
      <w:pPr>
        <w:pStyle w:val="940"/>
        <w:ind w:firstLine="0"/>
        <w:jc w:val="center"/>
        <w:rPr>
          <w:sz w:val="21"/>
          <w:szCs w:val="21"/>
          <w:highlight w:val="none"/>
        </w:rPr>
      </w:pPr>
      <w:r>
        <w:rPr>
          <w:sz w:val="21"/>
          <w:szCs w:val="21"/>
          <w:highlight w:val="none"/>
        </w:rPr>
      </w:r>
      <w:r/>
    </w:p>
    <w:p>
      <w:pPr>
        <w:pStyle w:val="940"/>
        <w:ind w:firstLine="0"/>
        <w:jc w:val="center"/>
        <w:rPr>
          <w:sz w:val="21"/>
          <w:szCs w:val="21"/>
          <w:highlight w:val="none"/>
        </w:rPr>
      </w:pPr>
      <w:r>
        <w:rPr>
          <w:sz w:val="21"/>
          <w:szCs w:val="21"/>
          <w:highlight w:val="none"/>
        </w:rPr>
      </w:r>
      <w:r/>
    </w:p>
    <w:p>
      <w:pPr>
        <w:pStyle w:val="940"/>
        <w:ind w:firstLine="0"/>
        <w:jc w:val="center"/>
        <w:rPr>
          <w:sz w:val="21"/>
          <w:szCs w:val="21"/>
          <w:highlight w:val="none"/>
        </w:rPr>
      </w:pPr>
      <w:r>
        <w:rPr>
          <w:sz w:val="21"/>
          <w:szCs w:val="21"/>
          <w:highlight w:val="none"/>
        </w:rPr>
      </w:r>
      <w:r/>
    </w:p>
    <w:p>
      <w:pPr>
        <w:pStyle w:val="940"/>
        <w:ind w:firstLine="0"/>
        <w:jc w:val="center"/>
        <w:rPr>
          <w:sz w:val="21"/>
          <w:szCs w:val="21"/>
          <w:highlight w:val="none"/>
        </w:rPr>
      </w:pPr>
      <w:r>
        <w:rPr>
          <w:sz w:val="21"/>
          <w:szCs w:val="21"/>
          <w:highlight w:val="none"/>
        </w:rPr>
      </w:r>
      <w:r/>
    </w:p>
    <w:p>
      <w:pPr>
        <w:pStyle w:val="940"/>
        <w:ind w:firstLine="0"/>
        <w:jc w:val="center"/>
        <w:rPr>
          <w:sz w:val="21"/>
          <w:szCs w:val="21"/>
          <w:highlight w:val="none"/>
        </w:rPr>
      </w:pPr>
      <w:r>
        <w:rPr>
          <w:sz w:val="21"/>
          <w:szCs w:val="21"/>
          <w:highlight w:val="none"/>
        </w:rPr>
      </w:r>
      <w:r/>
    </w:p>
    <w:p>
      <w:pPr>
        <w:pStyle w:val="940"/>
        <w:ind w:firstLine="0"/>
        <w:jc w:val="center"/>
        <w:rPr>
          <w:sz w:val="21"/>
          <w:szCs w:val="21"/>
          <w:highlight w:val="none"/>
        </w:rPr>
      </w:pPr>
      <w:r>
        <w:rPr>
          <w:sz w:val="21"/>
          <w:szCs w:val="21"/>
          <w:highlight w:val="none"/>
        </w:rPr>
      </w:r>
      <w:r/>
    </w:p>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0"/>
        <w:ind w:firstLine="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sz w:val="21"/>
          <w:szCs w:val="21"/>
          <w:highlight w:val="none"/>
        </w:rPr>
        <w:t xml:space="preserve">拟为本项目配备的项目经理/项目负责人简历表</w:t>
      </w:r>
      <w:r/>
    </w:p>
    <w:p>
      <w:pPr>
        <w:pStyle w:val="940"/>
        <w:rPr>
          <w:sz w:val="21"/>
          <w:szCs w:val="21"/>
          <w:highlight w:val="none"/>
        </w:rPr>
      </w:pPr>
      <w:r>
        <w:rPr>
          <w:sz w:val="21"/>
          <w:szCs w:val="21"/>
          <w:highlight w:val="none"/>
        </w:rPr>
      </w:r>
      <w:r/>
    </w:p>
    <w:tbl>
      <w:tblPr>
        <w:tblStyle w:val="936"/>
        <w:tblW w:w="9426" w:type="dxa"/>
        <w:jc w:val="center"/>
        <w:tblLayout w:type="fixed"/>
        <w:tblCellMar>
          <w:left w:w="0" w:type="dxa"/>
          <w:top w:w="0" w:type="dxa"/>
          <w:right w:w="0" w:type="dxa"/>
          <w:bottom w:w="0" w:type="dxa"/>
        </w:tblCellMar>
        <w:tblLook w:val="04A0" w:firstRow="1" w:lastRow="0" w:firstColumn="1" w:lastColumn="0" w:noHBand="0" w:noVBand="1"/>
      </w:tblPr>
      <w:tblGrid>
        <w:gridCol w:w="1697"/>
        <w:gridCol w:w="1442"/>
        <w:gridCol w:w="1220"/>
        <w:gridCol w:w="1001"/>
        <w:gridCol w:w="1005"/>
        <w:gridCol w:w="1529"/>
        <w:gridCol w:w="1532"/>
      </w:tblGrid>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姓  名</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性  别</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年  龄</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747"/>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职  务</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职  称</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学  历</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参加工作</w:t>
            </w:r>
            <w:r/>
          </w:p>
          <w:p>
            <w:pPr>
              <w:jc w:val="center"/>
              <w:rPr>
                <w:rFonts w:hAnsi="楷体_GB2312"/>
                <w:szCs w:val="21"/>
                <w:highlight w:val="none"/>
                <w:lang w:val="zh-CN"/>
              </w:rPr>
            </w:pPr>
            <w:r>
              <w:rPr>
                <w:rFonts w:hint="eastAsia" w:hAnsi="楷体_GB2312"/>
                <w:szCs w:val="21"/>
                <w:highlight w:val="none"/>
                <w:lang w:val="zh-CN"/>
              </w:rPr>
              <w:t xml:space="preserve">时间</w:t>
            </w:r>
            <w:r/>
          </w:p>
        </w:tc>
        <w:tc>
          <w:tcPr>
            <w:gridSpan w:val="2"/>
            <w:tcBorders>
              <w:top w:val="single" w:color="auto" w:sz="6" w:space="0"/>
              <w:left w:val="single" w:color="auto" w:sz="6" w:space="0"/>
              <w:bottom w:val="single" w:color="auto" w:sz="6" w:space="0"/>
              <w:right w:val="single" w:color="auto" w:sz="6" w:space="0"/>
            </w:tcBorders>
            <w:tcW w:w="266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从事项目经理/项目负责人年限</w:t>
            </w:r>
            <w:r/>
          </w:p>
        </w:tc>
        <w:tc>
          <w:tcPr>
            <w:gridSpan w:val="2"/>
            <w:tcBorders>
              <w:top w:val="single" w:color="auto" w:sz="6" w:space="0"/>
              <w:left w:val="single" w:color="auto" w:sz="6" w:space="0"/>
              <w:bottom w:val="single" w:color="auto" w:sz="6" w:space="0"/>
              <w:right w:val="single" w:color="auto" w:sz="6" w:space="0"/>
            </w:tcBorders>
            <w:tcW w:w="306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3139"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执业资格证书编号</w:t>
            </w:r>
            <w:r/>
          </w:p>
          <w:p>
            <w:pPr>
              <w:jc w:val="center"/>
              <w:rPr>
                <w:rFonts w:hAnsi="楷体_GB2312"/>
                <w:szCs w:val="21"/>
                <w:highlight w:val="none"/>
                <w:lang w:val="zh-CN"/>
              </w:rPr>
            </w:pPr>
            <w:r>
              <w:rPr>
                <w:rFonts w:hint="eastAsia" w:hAnsi="楷体_GB2312"/>
                <w:szCs w:val="21"/>
                <w:highlight w:val="none"/>
                <w:lang w:val="zh-CN"/>
              </w:rPr>
              <w:t xml:space="preserve">（注明：项目经理或建造师或注册造价工程师或注册监理工程师等）</w:t>
            </w:r>
            <w:r/>
          </w:p>
        </w:tc>
        <w:tc>
          <w:tcPr>
            <w:gridSpan w:val="5"/>
            <w:tcBorders>
              <w:top w:val="single" w:color="auto" w:sz="6" w:space="0"/>
              <w:left w:val="single" w:color="auto" w:sz="6" w:space="0"/>
              <w:bottom w:val="single" w:color="auto" w:sz="6" w:space="0"/>
              <w:right w:val="single" w:color="auto" w:sz="6" w:space="0"/>
            </w:tcBorders>
            <w:tcW w:w="6287"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9426"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在建和已建工程项目</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建设规模</w:t>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开竣工日期</w:t>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结构</w:t>
            </w:r>
            <w:r/>
          </w:p>
          <w:p>
            <w:pPr>
              <w:jc w:val="center"/>
              <w:rPr>
                <w:rFonts w:hAnsi="楷体_GB2312"/>
                <w:szCs w:val="21"/>
                <w:highlight w:val="none"/>
                <w:lang w:val="zh-CN"/>
              </w:rPr>
            </w:pPr>
            <w:r>
              <w:rPr>
                <w:rFonts w:hint="eastAsia" w:hAnsi="楷体_GB2312"/>
                <w:szCs w:val="21"/>
                <w:highlight w:val="none"/>
                <w:lang w:val="zh-CN"/>
              </w:rPr>
              <w:t xml:space="preserve">类型</w:t>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层数及高度</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中标价</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其它情况</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bl>
    <w:p>
      <w:pPr>
        <w:spacing w:before="4" w:line="360" w:lineRule="auto"/>
        <w:widowControl/>
        <w:rPr>
          <w:rFonts w:ascii="宋体" w:hAnsi="宋体" w:cs="宋体"/>
          <w:szCs w:val="21"/>
          <w:highlight w:val="none"/>
        </w:rPr>
      </w:pPr>
      <w:r>
        <w:rPr>
          <w:rFonts w:hint="eastAsia" w:ascii="宋体" w:hAnsi="宋体" w:cs="宋体"/>
          <w:szCs w:val="21"/>
          <w:highlight w:val="none"/>
        </w:rPr>
        <w:t xml:space="preserve">注：投标人如指定一名以上项目经理/项目负责人，须每人分别填写此表。</w:t>
      </w:r>
      <w:r/>
    </w:p>
    <w:p>
      <w:pPr>
        <w:spacing w:before="4" w:line="360" w:lineRule="auto"/>
        <w:widowControl/>
        <w:rPr>
          <w:rFonts w:ascii="宋体" w:hAnsi="宋体" w:eastAsia="黑体"/>
          <w:b/>
          <w:szCs w:val="21"/>
          <w:highlight w:val="none"/>
        </w:rPr>
      </w:pPr>
      <w:r>
        <w:rPr>
          <w:rFonts w:ascii="宋体" w:hAnsi="宋体" w:eastAsia="黑体"/>
          <w:b/>
          <w:szCs w:val="21"/>
          <w:highlight w:val="none"/>
        </w:rPr>
      </w:r>
      <w:r/>
    </w:p>
    <w:p>
      <w:pPr>
        <w:jc w:val="center"/>
        <w:spacing w:before="4"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before="4" w:line="360" w:lineRule="auto"/>
        <w:widowControl/>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3.其他相关人员配备情况表</w:t>
      </w:r>
      <w:r/>
    </w:p>
    <w:tbl>
      <w:tblPr>
        <w:tblStyle w:val="936"/>
        <w:tblW w:w="9426" w:type="dxa"/>
        <w:jc w:val="center"/>
        <w:tblLayout w:type="fixed"/>
        <w:tblCellMar>
          <w:left w:w="0" w:type="dxa"/>
          <w:top w:w="0" w:type="dxa"/>
          <w:right w:w="0" w:type="dxa"/>
          <w:bottom w:w="0" w:type="dxa"/>
        </w:tblCellMar>
        <w:tblLook w:val="04A0" w:firstRow="1" w:lastRow="0" w:firstColumn="1" w:lastColumn="0" w:noHBand="0" w:noVBand="1"/>
      </w:tblPr>
      <w:tblGrid>
        <w:gridCol w:w="1228"/>
        <w:gridCol w:w="965"/>
        <w:gridCol w:w="1660"/>
        <w:gridCol w:w="1284"/>
        <w:gridCol w:w="1284"/>
        <w:gridCol w:w="1604"/>
        <w:gridCol w:w="1401"/>
      </w:tblGrid>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restart"/>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965" w:type="dxa"/>
            <w:vAlign w:val="center"/>
            <w:vMerge w:val="restart"/>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1660" w:type="dxa"/>
            <w:vAlign w:val="center"/>
            <w:vMerge w:val="restart"/>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职称</w:t>
            </w:r>
            <w:r/>
          </w:p>
        </w:tc>
        <w:tc>
          <w:tcPr>
            <w:gridSpan w:val="2"/>
            <w:tcBorders>
              <w:top w:val="single" w:color="auto" w:sz="6" w:space="0"/>
              <w:left w:val="single" w:color="auto" w:sz="6" w:space="0"/>
              <w:bottom w:val="single" w:color="auto" w:sz="6" w:space="0"/>
              <w:right w:val="single" w:color="auto" w:sz="4" w:space="0"/>
            </w:tcBorders>
            <w:tcW w:w="2568"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专业或工种</w:t>
            </w:r>
            <w:r/>
          </w:p>
        </w:tc>
        <w:tc>
          <w:tcPr>
            <w:gridSpan w:val="2"/>
            <w:tcBorders>
              <w:top w:val="single" w:color="auto" w:sz="6" w:space="0"/>
              <w:left w:val="single" w:color="auto" w:sz="4" w:space="0"/>
              <w:bottom w:val="single" w:color="auto" w:sz="6" w:space="0"/>
              <w:right w:val="single" w:color="auto" w:sz="6" w:space="0"/>
            </w:tcBorders>
            <w:tcW w:w="3005"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continue"/>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vMerge w:val="continue"/>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vMerge w:val="continue"/>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专业或工种</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完成情况</w:t>
            </w:r>
            <w:r/>
          </w:p>
        </w:tc>
      </w:tr>
      <w:tr>
        <w:trPr>
          <w:jc w:val="center"/>
          <w:trHeight w:val="656"/>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bl>
    <w:p>
      <w:pPr>
        <w:pStyle w:val="960"/>
        <w:spacing w:before="75" w:beforeAutospacing="0" w:after="75" w:afterAutospacing="0" w:line="435" w:lineRule="atLeast"/>
        <w:widowControl/>
        <w:rPr>
          <w:rFonts w:ascii="宋体" w:hAnsi="宋体" w:cs="宋体"/>
          <w:sz w:val="21"/>
          <w:szCs w:val="21"/>
          <w:highlight w:val="none"/>
        </w:rPr>
      </w:pPr>
      <w:r>
        <w:rPr>
          <w:rFonts w:ascii="宋体" w:hAnsi="宋体" w:cs="宋体"/>
          <w:sz w:val="21"/>
          <w:szCs w:val="21"/>
          <w:highlight w:val="none"/>
        </w:rPr>
      </w:r>
      <w:r/>
    </w:p>
    <w:p>
      <w:pPr>
        <w:pStyle w:val="960"/>
        <w:spacing w:before="75" w:beforeAutospacing="0" w:after="75" w:afterAutospacing="0" w:line="435" w:lineRule="atLeast"/>
        <w:widowControl/>
        <w:rPr>
          <w:rFonts w:ascii="宋体" w:hAnsi="宋体" w:cs="宋体"/>
          <w:sz w:val="21"/>
          <w:szCs w:val="21"/>
          <w:highlight w:val="none"/>
        </w:rPr>
      </w:pPr>
      <w:r>
        <w:rPr>
          <w:rFonts w:ascii="宋体" w:hAnsi="宋体" w:cs="宋体"/>
          <w:sz w:val="21"/>
          <w:szCs w:val="21"/>
          <w:highlight w:val="none"/>
        </w:rPr>
      </w:r>
      <w:r/>
    </w:p>
    <w:p>
      <w:pPr>
        <w:pStyle w:val="960"/>
        <w:spacing w:before="75" w:beforeAutospacing="0" w:after="75" w:afterAutospacing="0" w:line="435" w:lineRule="atLeast"/>
        <w:widowControl/>
        <w:rPr>
          <w:rFonts w:ascii="宋体" w:hAnsi="宋体" w:cs="宋体"/>
          <w:sz w:val="21"/>
          <w:szCs w:val="21"/>
          <w:highlight w:val="none"/>
        </w:rPr>
      </w:pPr>
      <w:r>
        <w:rPr>
          <w:rFonts w:ascii="宋体" w:hAnsi="宋体" w:cs="宋体"/>
          <w:sz w:val="21"/>
          <w:szCs w:val="21"/>
          <w:highlight w:val="none"/>
        </w:rPr>
      </w:r>
      <w:r/>
    </w:p>
    <w:p>
      <w:pPr>
        <w:pStyle w:val="1139"/>
        <w:rPr>
          <w:rFonts w:hAnsi="宋体"/>
          <w:sz w:val="21"/>
          <w:szCs w:val="21"/>
          <w:highlight w:val="none"/>
        </w:rPr>
      </w:pPr>
      <w:r>
        <w:rPr>
          <w:rFonts w:hint="eastAsia" w:hAnsi="宋体"/>
          <w:sz w:val="21"/>
          <w:szCs w:val="21"/>
          <w:highlight w:val="none"/>
        </w:rPr>
        <w:t xml:space="preserve">附件7-3：拟投入主要仪器、设备一览表</w:t>
      </w:r>
      <w:r/>
    </w:p>
    <w:p>
      <w:pPr>
        <w:jc w:val="center"/>
        <w:spacing w:before="120" w:after="120" w:line="360" w:lineRule="auto"/>
        <w:rPr>
          <w:rFonts w:ascii="宋体" w:hAnsi="宋体"/>
          <w:b/>
          <w:bCs/>
          <w:sz w:val="21"/>
          <w:szCs w:val="21"/>
          <w:highlight w:val="none"/>
        </w:rPr>
        <w:outlineLvl w:val="1"/>
      </w:pPr>
      <w:r>
        <w:rPr>
          <w:rFonts w:hint="eastAsia" w:ascii="宋体" w:hAnsi="宋体"/>
          <w:b/>
          <w:bCs/>
          <w:sz w:val="21"/>
          <w:szCs w:val="21"/>
          <w:highlight w:val="none"/>
        </w:rPr>
        <w:t xml:space="preserve">拟投入主要仪器、设备一览表</w:t>
      </w:r>
      <w:r/>
    </w:p>
    <w:tbl>
      <w:tblPr>
        <w:tblStyle w:val="936"/>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991"/>
        <w:gridCol w:w="1340"/>
        <w:gridCol w:w="1510"/>
        <w:gridCol w:w="1429"/>
        <w:gridCol w:w="1335"/>
        <w:gridCol w:w="1173"/>
      </w:tblGrid>
      <w:tr>
        <w:trPr>
          <w:trHeight w:val="1122" w:hRule="exact"/>
        </w:trPr>
        <w:tc>
          <w:tcPr>
            <w:tcW w:w="85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序号</w:t>
            </w:r>
            <w:r/>
          </w:p>
        </w:tc>
        <w:tc>
          <w:tcPr>
            <w:tcW w:w="1991"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设备或仪器名称</w:t>
            </w:r>
            <w:r/>
          </w:p>
        </w:tc>
        <w:tc>
          <w:tcPr>
            <w:tcW w:w="134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型号规格</w:t>
            </w:r>
            <w:r/>
          </w:p>
        </w:tc>
        <w:tc>
          <w:tcPr>
            <w:tcW w:w="151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数量</w:t>
            </w:r>
            <w:r/>
          </w:p>
        </w:tc>
        <w:tc>
          <w:tcPr>
            <w:tcW w:w="1429"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国别产地</w:t>
            </w:r>
            <w:r/>
          </w:p>
        </w:tc>
        <w:tc>
          <w:tcPr>
            <w:tcW w:w="1335"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制造年份</w:t>
            </w:r>
            <w:r/>
          </w:p>
        </w:tc>
        <w:tc>
          <w:tcPr>
            <w:tcW w:w="1173"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备注</w:t>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jc w:val="left"/>
        <w:spacing w:line="360" w:lineRule="auto"/>
        <w:rPr>
          <w:rFonts w:ascii="宋体" w:hAnsi="宋体"/>
          <w:b/>
          <w:bCs/>
          <w:sz w:val="24"/>
          <w:highlight w:val="none"/>
        </w:rPr>
        <w:outlineLvl w:val="1"/>
      </w:pPr>
      <w:r>
        <w:rPr>
          <w:rFonts w:ascii="宋体" w:hAnsi="宋体"/>
          <w:b/>
          <w:bCs/>
          <w:sz w:val="24"/>
          <w:highlight w:val="none"/>
        </w:rPr>
      </w:r>
      <w:r/>
    </w:p>
    <w:p>
      <w:pPr>
        <w:ind w:firstLine="480"/>
        <w:jc w:val="left"/>
        <w:spacing w:line="360" w:lineRule="auto"/>
        <w:rPr>
          <w:rFonts w:ascii="宋体" w:hAnsi="宋体" w:cs="宋体"/>
          <w:sz w:val="21"/>
          <w:szCs w:val="21"/>
          <w:highlight w:val="none"/>
        </w:rPr>
      </w:pPr>
      <w:r>
        <w:rPr>
          <w:rFonts w:hint="eastAsia" w:ascii="宋体" w:hAnsi="宋体"/>
          <w:sz w:val="21"/>
          <w:szCs w:val="21"/>
          <w:highlight w:val="none"/>
        </w:rPr>
        <w:t xml:space="preserve">注：</w:t>
      </w:r>
      <w:r>
        <w:rPr>
          <w:rFonts w:hint="eastAsia" w:ascii="宋体" w:hAnsi="宋体" w:cs="宋体"/>
          <w:sz w:val="21"/>
          <w:szCs w:val="21"/>
          <w:highlight w:val="none"/>
        </w:rPr>
        <w:t xml:space="preserve">供应商</w:t>
      </w:r>
      <w:r>
        <w:rPr>
          <w:rFonts w:ascii="宋体" w:hAnsi="宋体" w:cs="宋体"/>
          <w:sz w:val="21"/>
          <w:szCs w:val="21"/>
          <w:highlight w:val="none"/>
        </w:rPr>
        <w:t xml:space="preserve">根据项目需要自行配备相应</w:t>
      </w:r>
      <w:r>
        <w:rPr>
          <w:rFonts w:hint="eastAsia" w:ascii="宋体" w:hAnsi="宋体" w:cs="宋体"/>
          <w:sz w:val="21"/>
          <w:szCs w:val="21"/>
          <w:highlight w:val="none"/>
        </w:rPr>
        <w:t xml:space="preserve">仪器</w:t>
      </w:r>
      <w:r>
        <w:rPr>
          <w:rFonts w:ascii="宋体" w:hAnsi="宋体" w:cs="宋体"/>
          <w:sz w:val="21"/>
          <w:szCs w:val="21"/>
          <w:highlight w:val="none"/>
        </w:rPr>
        <w:t xml:space="preserve">、设备并提供相应材料</w:t>
      </w:r>
      <w:r>
        <w:rPr>
          <w:rFonts w:hint="eastAsia" w:ascii="宋体" w:hAnsi="宋体" w:cs="宋体"/>
          <w:sz w:val="21"/>
          <w:szCs w:val="21"/>
          <w:highlight w:val="none"/>
        </w:rPr>
        <w:t xml:space="preserve">。</w:t>
      </w:r>
      <w:r/>
    </w:p>
    <w:p>
      <w:pPr>
        <w:pStyle w:val="987"/>
        <w:ind w:firstLine="4464"/>
        <w:spacing w:line="360" w:lineRule="auto"/>
        <w:rPr>
          <w:rFonts w:hint="eastAsia" w:hAnsi="宋体"/>
          <w:sz w:val="21"/>
          <w:szCs w:val="21"/>
          <w:highlight w:val="none"/>
        </w:rPr>
      </w:pPr>
      <w:r>
        <w:rPr>
          <w:rFonts w:hint="eastAsia" w:hAnsi="宋体"/>
          <w:sz w:val="21"/>
          <w:szCs w:val="21"/>
          <w:highlight w:val="none"/>
        </w:rPr>
        <w:t xml:space="preserve">供应商</w:t>
      </w:r>
      <w:r>
        <w:rPr>
          <w:rFonts w:hint="eastAsia" w:hAnsi="宋体"/>
          <w:sz w:val="21"/>
          <w:szCs w:val="21"/>
          <w:highlight w:val="none"/>
          <w:lang w:val="en-US" w:eastAsia="zh-CN"/>
        </w:rPr>
        <w:t xml:space="preserve">公章</w:t>
      </w:r>
      <w:r>
        <w:rPr>
          <w:rFonts w:hint="eastAsia" w:hAnsi="宋体"/>
          <w:sz w:val="21"/>
          <w:szCs w:val="21"/>
          <w:highlight w:val="none"/>
        </w:rPr>
        <w:t xml:space="preserve">：</w:t>
      </w:r>
      <w:r>
        <w:rPr>
          <w:rFonts w:hint="eastAsia" w:hAnsi="宋体"/>
          <w:sz w:val="21"/>
          <w:szCs w:val="21"/>
          <w:highlight w:val="none"/>
          <w:u w:val="single"/>
        </w:rPr>
        <w:t xml:space="preserve">        </w:t>
      </w:r>
      <w:r>
        <w:rPr>
          <w:rFonts w:hint="eastAsia" w:hAnsi="宋体"/>
          <w:sz w:val="21"/>
          <w:szCs w:val="21"/>
          <w:highlight w:val="none"/>
        </w:rPr>
        <w:t xml:space="preserve"> </w:t>
      </w:r>
      <w:r/>
    </w:p>
    <w:p>
      <w:pPr>
        <w:pStyle w:val="987"/>
        <w:ind w:firstLine="4464"/>
        <w:spacing w:line="360" w:lineRule="auto"/>
        <w:rPr>
          <w:rFonts w:hint="eastAsia" w:hAnsi="宋体"/>
          <w:sz w:val="21"/>
          <w:szCs w:val="21"/>
          <w:highlight w:val="none"/>
        </w:rPr>
      </w:pPr>
      <w:r>
        <w:rPr>
          <w:rFonts w:hint="eastAsia" w:hAnsi="宋体"/>
          <w:sz w:val="21"/>
          <w:szCs w:val="21"/>
          <w:highlight w:val="none"/>
        </w:rPr>
      </w:r>
      <w:r/>
    </w:p>
    <w:p>
      <w:pPr>
        <w:ind w:right="420" w:firstLine="4452"/>
        <w:jc w:val="left"/>
        <w:spacing w:line="360" w:lineRule="auto"/>
        <w:rPr>
          <w:rFonts w:hAnsi="宋体"/>
          <w:sz w:val="21"/>
          <w:szCs w:val="21"/>
          <w:highlight w:val="none"/>
        </w:rPr>
      </w:pPr>
      <w:r>
        <w:rPr>
          <w:rFonts w:hint="eastAsia" w:hAnsi="宋体"/>
          <w:sz w:val="21"/>
          <w:szCs w:val="21"/>
          <w:highlight w:val="none"/>
        </w:rPr>
        <w:t xml:space="preserve">日</w:t>
      </w:r>
      <w:r>
        <w:rPr>
          <w:rFonts w:hint="eastAsia" w:hAnsi="宋体"/>
          <w:sz w:val="21"/>
          <w:szCs w:val="21"/>
          <w:highlight w:val="none"/>
          <w:lang w:val="en-US" w:eastAsia="zh-CN"/>
        </w:rPr>
        <w:t xml:space="preserve"> </w:t>
      </w:r>
      <w:r>
        <w:rPr>
          <w:rFonts w:hint="eastAsia" w:hAnsi="宋体"/>
          <w:sz w:val="21"/>
          <w:szCs w:val="21"/>
          <w:highlight w:val="none"/>
        </w:rPr>
        <w:t xml:space="preserve">期：</w:t>
      </w:r>
      <w:r>
        <w:rPr>
          <w:rFonts w:hint="eastAsia" w:hAnsi="宋体"/>
          <w:sz w:val="21"/>
          <w:szCs w:val="21"/>
          <w:highlight w:val="none"/>
          <w:u w:val="single"/>
        </w:rPr>
        <w:t xml:space="preserve">    </w:t>
      </w:r>
      <w:r>
        <w:rPr>
          <w:rFonts w:hint="eastAsia" w:hAnsi="宋体"/>
          <w:sz w:val="21"/>
          <w:szCs w:val="21"/>
          <w:highlight w:val="none"/>
        </w:rPr>
        <w:t xml:space="preserve">年</w:t>
      </w:r>
      <w:r>
        <w:rPr>
          <w:rFonts w:hint="eastAsia" w:hAnsi="宋体"/>
          <w:sz w:val="21"/>
          <w:szCs w:val="21"/>
          <w:highlight w:val="none"/>
          <w:u w:val="single"/>
        </w:rPr>
        <w:t xml:space="preserve">   </w:t>
      </w:r>
      <w:r>
        <w:rPr>
          <w:rFonts w:hint="eastAsia" w:hAnsi="宋体"/>
          <w:sz w:val="21"/>
          <w:szCs w:val="21"/>
          <w:highlight w:val="none"/>
        </w:rPr>
        <w:t xml:space="preserve">月</w:t>
      </w:r>
      <w:r>
        <w:rPr>
          <w:rFonts w:hint="eastAsia" w:hAnsi="宋体"/>
          <w:sz w:val="21"/>
          <w:szCs w:val="21"/>
          <w:highlight w:val="none"/>
          <w:u w:val="single"/>
        </w:rPr>
        <w:t xml:space="preserve">   </w:t>
      </w:r>
      <w:r>
        <w:rPr>
          <w:rFonts w:hint="eastAsia" w:hAnsi="宋体"/>
          <w:sz w:val="21"/>
          <w:szCs w:val="21"/>
          <w:highlight w:val="none"/>
        </w:rPr>
        <w:t xml:space="preserve">日</w:t>
      </w:r>
      <w:r/>
    </w:p>
    <w:p>
      <w:pPr>
        <w:pStyle w:val="1139"/>
        <w:rPr>
          <w:sz w:val="21"/>
          <w:szCs w:val="21"/>
          <w:highlight w:val="none"/>
        </w:rPr>
      </w:pPr>
      <w:r>
        <w:rPr>
          <w:b w:val="0"/>
          <w:highlight w:val="none"/>
          <w:lang w:val="zh-CN"/>
        </w:rPr>
        <w:br w:type="page" w:clear="all"/>
      </w:r>
      <w:r>
        <w:rPr>
          <w:rFonts w:hint="eastAsia"/>
          <w:sz w:val="21"/>
          <w:szCs w:val="21"/>
          <w:highlight w:val="none"/>
        </w:rPr>
        <w:t xml:space="preserve">附件7-4：中小企业声明函</w:t>
      </w:r>
      <w:r/>
    </w:p>
    <w:p>
      <w:pPr>
        <w:jc w:val="center"/>
        <w:spacing w:line="360" w:lineRule="auto"/>
        <w:rPr>
          <w:rFonts w:hint="eastAsia" w:ascii="宋体" w:hAnsi="宋体"/>
          <w:b/>
          <w:sz w:val="21"/>
          <w:szCs w:val="21"/>
          <w:highlight w:val="none"/>
        </w:rPr>
      </w:pPr>
      <w:r>
        <w:rPr>
          <w:rFonts w:hint="eastAsia" w:ascii="宋体" w:hAnsi="宋体"/>
          <w:b/>
          <w:sz w:val="21"/>
          <w:szCs w:val="21"/>
          <w:highlight w:val="none"/>
        </w:rPr>
      </w:r>
      <w:r/>
    </w:p>
    <w:p>
      <w:pPr>
        <w:jc w:val="center"/>
        <w:spacing w:line="360" w:lineRule="auto"/>
        <w:rPr>
          <w:rFonts w:ascii="宋体" w:hAnsi="宋体"/>
          <w:b/>
          <w:sz w:val="21"/>
          <w:szCs w:val="21"/>
          <w:highlight w:val="none"/>
        </w:rPr>
      </w:pPr>
      <w:r>
        <w:rPr>
          <w:rFonts w:hint="eastAsia" w:ascii="宋体" w:hAnsi="宋体"/>
          <w:b/>
          <w:sz w:val="21"/>
          <w:szCs w:val="21"/>
          <w:highlight w:val="none"/>
        </w:rPr>
        <w:t xml:space="preserve">中小企业声明函（工程、服务）</w:t>
      </w:r>
      <w:r/>
    </w:p>
    <w:p>
      <w:pPr>
        <w:pStyle w:val="1206"/>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本公司（联合体）郑重声明，根据《政府采购促进中小企业发展管理办法》（财库﹝2020﹞46 号）的规定，本公司（联合体）参加</w:t>
      </w:r>
      <w:r>
        <w:rPr>
          <w:rFonts w:hint="eastAsia" w:ascii="宋体" w:hAnsi="宋体" w:cs="宋体"/>
          <w:sz w:val="21"/>
          <w:szCs w:val="21"/>
          <w:highlight w:val="none"/>
          <w:u w:val="single"/>
        </w:rPr>
        <w:t xml:space="preserve">（单位名称）</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（项目名称）</w:t>
      </w:r>
      <w:r>
        <w:rPr>
          <w:rFonts w:hint="eastAsia" w:ascii="宋体" w:hAnsi="宋体" w:cs="宋体"/>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206"/>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u w:val="single"/>
        </w:rPr>
        <w:t xml:space="preserve">（标的名称）     </w:t>
      </w:r>
      <w:r>
        <w:rPr>
          <w:rFonts w:hint="eastAsia" w:ascii="宋体" w:hAnsi="宋体" w:cs="宋体"/>
          <w:sz w:val="21"/>
          <w:szCs w:val="21"/>
          <w:highlight w:val="none"/>
        </w:rPr>
        <w:t xml:space="preserve">，属于</w:t>
      </w:r>
      <w:r>
        <w:rPr>
          <w:rFonts w:hint="eastAsia" w:ascii="宋体" w:hAnsi="宋体" w:cs="宋体"/>
          <w:b/>
          <w:sz w:val="21"/>
          <w:szCs w:val="21"/>
          <w:highlight w:val="none"/>
          <w:u w:val="single"/>
        </w:rPr>
        <w:t xml:space="preserve">建筑业 </w:t>
      </w:r>
      <w:r>
        <w:rPr>
          <w:rFonts w:hint="eastAsia" w:ascii="宋体" w:hAnsi="宋体" w:cs="宋体"/>
          <w:sz w:val="21"/>
          <w:szCs w:val="21"/>
          <w:highlight w:val="none"/>
        </w:rPr>
        <w:t xml:space="preserve">；承建（承接）企业为</w:t>
      </w:r>
      <w:r>
        <w:rPr>
          <w:rFonts w:hint="eastAsia" w:ascii="宋体" w:hAnsi="宋体" w:cs="宋体"/>
          <w:sz w:val="21"/>
          <w:szCs w:val="21"/>
          <w:highlight w:val="none"/>
          <w:u w:val="single"/>
        </w:rPr>
        <w:t xml:space="preserve">   （企业名称）   </w:t>
      </w:r>
      <w:r>
        <w:rPr>
          <w:rFonts w:hint="eastAsia" w:ascii="宋体" w:hAnsi="宋体" w:cs="宋体"/>
          <w:sz w:val="21"/>
          <w:szCs w:val="21"/>
          <w:highlight w:val="none"/>
        </w:rPr>
        <w:t xml:space="preserve">，从业人员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万元，属于（□中型企业、□小型企业、□微型企业），</w:t>
      </w:r>
      <w:r/>
    </w:p>
    <w:p>
      <w:pPr>
        <w:pStyle w:val="1206"/>
        <w:ind w:firstLine="480"/>
        <w:spacing w:beforeAutospacing="0" w:afterAutospacing="0" w:line="360" w:lineRule="auto"/>
        <w:widowControl/>
        <w:rPr>
          <w:rFonts w:ascii="宋体" w:hAnsi="宋体" w:cs="宋体"/>
          <w:sz w:val="21"/>
          <w:szCs w:val="21"/>
          <w:highlight w:val="none"/>
        </w:rPr>
      </w:pPr>
      <w:r>
        <w:rPr>
          <w:rFonts w:ascii="宋体" w:hAnsi="宋体" w:cs="宋体"/>
          <w:sz w:val="21"/>
          <w:szCs w:val="21"/>
          <w:highlight w:val="none"/>
        </w:rPr>
        <w:t xml:space="preserve">……</w:t>
      </w:r>
      <w:r/>
    </w:p>
    <w:p>
      <w:pPr>
        <w:pStyle w:val="1206"/>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pStyle w:val="1206"/>
        <w:ind w:firstLine="480"/>
        <w:spacing w:beforeAutospacing="0" w:afterAutospacing="0" w:line="40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本企业对上述声明内容的真实性负责。如有虚假，将依法承担相应责任。</w:t>
      </w:r>
      <w:r/>
    </w:p>
    <w:p>
      <w:pPr>
        <w:pStyle w:val="1206"/>
        <w:ind w:firstLine="480"/>
        <w:spacing w:beforeAutospacing="0" w:afterAutospacing="0" w:line="400" w:lineRule="exact"/>
        <w:widowControl/>
        <w:rPr>
          <w:rFonts w:hint="eastAsia" w:ascii="宋体" w:hAnsi="宋体" w:cs="宋体"/>
          <w:sz w:val="21"/>
          <w:szCs w:val="21"/>
          <w:highlight w:val="none"/>
        </w:rPr>
      </w:pPr>
      <w:r>
        <w:rPr>
          <w:rFonts w:hint="eastAsia" w:ascii="宋体" w:hAnsi="宋体" w:cs="宋体"/>
          <w:sz w:val="21"/>
          <w:szCs w:val="21"/>
          <w:highlight w:val="none"/>
        </w:rPr>
      </w:r>
      <w:r/>
    </w:p>
    <w:p>
      <w:pPr>
        <w:pStyle w:val="1206"/>
        <w:ind w:firstLine="5670"/>
        <w:jc w:val="both"/>
        <w:spacing w:beforeAutospacing="0" w:afterAutospacing="0" w:line="400" w:lineRule="exact"/>
        <w:widowControl/>
        <w:rPr>
          <w:rFonts w:hint="eastAsia" w:ascii="宋体" w:hAnsi="宋体" w:cs="宋体"/>
          <w:sz w:val="21"/>
          <w:szCs w:val="21"/>
          <w:highlight w:val="none"/>
          <w:u w:val="single"/>
        </w:rPr>
      </w:pPr>
      <w:r>
        <w:rPr>
          <w:rFonts w:hint="eastAsia" w:ascii="宋体" w:hAnsi="宋体" w:cs="宋体"/>
          <w:sz w:val="21"/>
          <w:szCs w:val="21"/>
          <w:highlight w:val="none"/>
        </w:rPr>
        <w:t xml:space="preserve">供应商</w:t>
      </w:r>
      <w:r>
        <w:rPr>
          <w:rFonts w:hint="eastAsia" w:ascii="宋体" w:hAnsi="宋体" w:cs="宋体"/>
          <w:sz w:val="21"/>
          <w:szCs w:val="21"/>
          <w:highlight w:val="none"/>
          <w:lang w:val="en-US" w:eastAsia="zh-CN"/>
        </w:rPr>
        <w:t xml:space="preserve">公章</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p>
    <w:p>
      <w:pPr>
        <w:pStyle w:val="1206"/>
        <w:ind w:firstLine="5670"/>
        <w:jc w:val="both"/>
        <w:spacing w:beforeAutospacing="0" w:afterAutospacing="0" w:line="400" w:lineRule="exact"/>
        <w:widowControl/>
        <w:rPr>
          <w:rFonts w:hint="eastAsia" w:ascii="宋体" w:hAnsi="宋体" w:cs="宋体"/>
          <w:sz w:val="21"/>
          <w:szCs w:val="21"/>
          <w:highlight w:val="none"/>
          <w:u w:val="single"/>
        </w:rPr>
      </w:pPr>
      <w:r>
        <w:rPr>
          <w:rFonts w:hint="eastAsia" w:ascii="宋体" w:hAnsi="宋体" w:cs="宋体"/>
          <w:sz w:val="21"/>
          <w:szCs w:val="21"/>
          <w:highlight w:val="none"/>
          <w:u w:val="single"/>
        </w:rPr>
      </w:r>
      <w:r/>
    </w:p>
    <w:p>
      <w:pPr>
        <w:pStyle w:val="1206"/>
        <w:ind w:firstLine="5724"/>
        <w:spacing w:beforeAutospacing="0" w:afterAutospacing="0" w:line="400" w:lineRule="exac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日      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pStyle w:val="1206"/>
        <w:ind w:firstLine="482"/>
        <w:spacing w:beforeAutospacing="0" w:afterAutospacing="0" w:line="400" w:lineRule="exact"/>
        <w:widowControl/>
        <w:rPr>
          <w:rFonts w:ascii="宋体" w:hAnsi="宋体" w:cs="宋体"/>
          <w:b/>
          <w:sz w:val="21"/>
          <w:szCs w:val="21"/>
          <w:highlight w:val="none"/>
        </w:rPr>
      </w:pPr>
      <w:r>
        <w:rPr>
          <w:rFonts w:ascii="宋体" w:hAnsi="宋体" w:cs="宋体"/>
          <w:b/>
          <w:sz w:val="21"/>
          <w:szCs w:val="21"/>
          <w:highlight w:val="none"/>
        </w:rPr>
      </w:r>
      <w:r/>
    </w:p>
    <w:p>
      <w:pPr>
        <w:pStyle w:val="1206"/>
        <w:ind w:firstLine="482"/>
        <w:spacing w:beforeAutospacing="0" w:afterAutospacing="0" w:line="400" w:lineRule="exact"/>
        <w:widowControl/>
        <w:rPr>
          <w:rFonts w:ascii="宋体" w:hAnsi="宋体" w:cs="宋体"/>
          <w:b/>
          <w:sz w:val="21"/>
          <w:szCs w:val="21"/>
          <w:highlight w:val="none"/>
        </w:rPr>
      </w:pPr>
      <w:r>
        <w:rPr>
          <w:rFonts w:ascii="宋体" w:hAnsi="宋体" w:cs="宋体"/>
          <w:b/>
          <w:sz w:val="21"/>
          <w:szCs w:val="21"/>
          <w:highlight w:val="none"/>
        </w:rPr>
      </w:r>
      <w:r/>
    </w:p>
    <w:p>
      <w:pPr>
        <w:pStyle w:val="1206"/>
        <w:ind w:firstLine="482"/>
        <w:spacing w:beforeAutospacing="0" w:afterAutospacing="0" w:line="400" w:lineRule="exact"/>
        <w:widowControl/>
        <w:rPr>
          <w:rFonts w:ascii="宋体" w:hAnsi="宋体" w:cs="宋体"/>
          <w:sz w:val="21"/>
          <w:szCs w:val="21"/>
          <w:highlight w:val="none"/>
        </w:rPr>
      </w:pPr>
      <w:r>
        <w:rPr>
          <w:rFonts w:hint="eastAsia" w:ascii="宋体" w:hAnsi="宋体" w:cs="宋体"/>
          <w:b/>
          <w:sz w:val="21"/>
          <w:szCs w:val="21"/>
          <w:highlight w:val="none"/>
        </w:rPr>
        <w:t xml:space="preserve">注</w:t>
      </w:r>
      <w:r>
        <w:rPr>
          <w:rFonts w:hint="eastAsia" w:ascii="宋体" w:hAnsi="宋体" w:cs="宋体"/>
          <w:sz w:val="21"/>
          <w:szCs w:val="21"/>
          <w:highlight w:val="none"/>
        </w:rPr>
        <w:t xml:space="preserve">：</w:t>
      </w:r>
      <w:r/>
    </w:p>
    <w:p>
      <w:pPr>
        <w:ind w:firstLine="482"/>
        <w:spacing w:line="400" w:lineRule="exact"/>
        <w:rPr>
          <w:rFonts w:ascii="宋体" w:hAnsi="宋体" w:cs="宋体"/>
          <w:b/>
          <w:sz w:val="21"/>
          <w:szCs w:val="21"/>
          <w:highlight w:val="none"/>
        </w:rPr>
      </w:pPr>
      <w:r/>
      <w:bookmarkStart w:id="9" w:name="OLE_LINK13"/>
      <w:r/>
      <w:bookmarkStart w:id="10" w:name="OLE_LINK14"/>
      <w:r>
        <w:rPr>
          <w:rFonts w:hint="eastAsia" w:ascii="宋体" w:hAnsi="宋体" w:cs="宋体"/>
          <w:b/>
          <w:sz w:val="21"/>
          <w:szCs w:val="21"/>
          <w:highlight w:val="none"/>
          <w:lang w:eastAsia="zh-CN"/>
        </w:rPr>
        <w:t xml:space="preserve">1.</w:t>
      </w:r>
      <w:r>
        <w:rPr>
          <w:rFonts w:hint="eastAsia" w:ascii="宋体" w:hAnsi="宋体" w:cs="Arial"/>
          <w:b/>
          <w:sz w:val="21"/>
          <w:szCs w:val="21"/>
          <w:highlight w:val="none"/>
        </w:rPr>
        <w:t xml:space="preserve">从业人员、营业收入、资产总额填报上一年度数据，无上一年度数据的新成立企业可不填报</w:t>
      </w:r>
      <w:r>
        <w:rPr>
          <w:rFonts w:hint="eastAsia" w:ascii="宋体" w:hAnsi="宋体" w:cs="宋体"/>
          <w:b/>
          <w:sz w:val="21"/>
          <w:szCs w:val="21"/>
          <w:highlight w:val="none"/>
        </w:rPr>
        <w:t xml:space="preserve">；</w:t>
      </w:r>
      <w:r/>
    </w:p>
    <w:p>
      <w:pPr>
        <w:ind w:firstLine="482"/>
        <w:spacing w:line="400" w:lineRule="exact"/>
        <w:rPr>
          <w:rFonts w:ascii="宋体"/>
          <w:b/>
          <w:sz w:val="21"/>
          <w:szCs w:val="21"/>
          <w:highlight w:val="none"/>
        </w:rPr>
      </w:pPr>
      <w:r>
        <w:rPr>
          <w:rFonts w:ascii="宋体"/>
          <w:b/>
          <w:sz w:val="21"/>
          <w:szCs w:val="21"/>
          <w:highlight w:val="none"/>
        </w:rPr>
      </w:r>
      <w:r/>
    </w:p>
    <w:p>
      <w:pPr>
        <w:pStyle w:val="1139"/>
        <w:spacing w:line="360" w:lineRule="auto"/>
        <w:rPr>
          <w:sz w:val="21"/>
          <w:szCs w:val="21"/>
          <w:highlight w:val="none"/>
        </w:rPr>
      </w:pPr>
      <w:r>
        <w:rPr>
          <w:sz w:val="21"/>
          <w:szCs w:val="21"/>
          <w:highlight w:val="none"/>
        </w:rPr>
        <w:br w:type="page" w:clear="all"/>
      </w:r>
      <w:r/>
    </w:p>
    <w:p>
      <w:pPr>
        <w:spacing w:line="22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附：中小企业划型标准规定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（一）农、林、牧、渔业。</w:t>
      </w:r>
      <w:r>
        <w:rPr>
          <w:rFonts w:hint="eastAsia" w:asciiTheme="minorEastAsia" w:hAnsiTheme="minorEastAsia" w:eastAsiaTheme="minorEastAsia" w:cstheme="minorEastAsia"/>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（二）工业。</w:t>
      </w:r>
      <w:r>
        <w:rPr>
          <w:rFonts w:hint="eastAsia" w:asciiTheme="minorEastAsia" w:hAnsiTheme="minorEastAsia" w:eastAsiaTheme="minorEastAsia" w:cstheme="minorEastAsia"/>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（三）建筑业。</w:t>
      </w:r>
      <w:r>
        <w:rPr>
          <w:rFonts w:hint="eastAsia" w:asciiTheme="minorEastAsia" w:hAnsiTheme="minorEastAsia" w:eastAsiaTheme="minorEastAsia" w:cstheme="minorEastAsia"/>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（四）批发业。</w:t>
      </w:r>
      <w:r>
        <w:rPr>
          <w:rFonts w:hint="eastAsia" w:asciiTheme="minorEastAsia" w:hAnsiTheme="minorEastAsia" w:eastAsiaTheme="minorEastAsia" w:cstheme="minorEastAsia"/>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（五）零售业。</w:t>
      </w:r>
      <w:r>
        <w:rPr>
          <w:rFonts w:hint="eastAsia" w:asciiTheme="minorEastAsia" w:hAnsiTheme="minorEastAsia" w:eastAsiaTheme="minorEastAsia" w:cstheme="minorEastAsia"/>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（六）交通运输业。</w:t>
      </w:r>
      <w:r>
        <w:rPr>
          <w:rFonts w:hint="eastAsia" w:asciiTheme="minorEastAsia" w:hAnsiTheme="minorEastAsia" w:eastAsiaTheme="minorEastAsia" w:cstheme="minorEastAsia"/>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（七）仓储业。</w:t>
      </w:r>
      <w:r>
        <w:rPr>
          <w:rFonts w:hint="eastAsia" w:asciiTheme="minorEastAsia" w:hAnsiTheme="minorEastAsia" w:eastAsiaTheme="minorEastAsia" w:cstheme="minorEastAsia"/>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（八）邮政业。</w:t>
      </w:r>
      <w:r>
        <w:rPr>
          <w:rFonts w:hint="eastAsia" w:asciiTheme="minorEastAsia" w:hAnsiTheme="minorEastAsia" w:eastAsiaTheme="minorEastAsia" w:cstheme="minorEastAsia"/>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（九）住宿业。</w:t>
      </w:r>
      <w:r>
        <w:rPr>
          <w:rFonts w:hint="eastAsia" w:asciiTheme="minorEastAsia" w:hAnsiTheme="minorEastAsia" w:eastAsiaTheme="minorEastAsia" w:cstheme="minorEastAsia"/>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（十）餐饮业。</w:t>
      </w:r>
      <w:r>
        <w:rPr>
          <w:rFonts w:hint="eastAsia" w:asciiTheme="minorEastAsia" w:hAnsiTheme="minorEastAsia" w:eastAsiaTheme="minorEastAsia" w:cstheme="minorEastAsia"/>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（十一）信息传输业。</w:t>
      </w:r>
      <w:r>
        <w:rPr>
          <w:rFonts w:hint="eastAsia" w:asciiTheme="minorEastAsia" w:hAnsiTheme="minorEastAsia" w:eastAsiaTheme="minorEastAsia" w:cstheme="minorEastAsia"/>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（十二）软件和信息技术服务业。</w:t>
      </w:r>
      <w:r>
        <w:rPr>
          <w:rFonts w:hint="eastAsia" w:asciiTheme="minorEastAsia" w:hAnsiTheme="minorEastAsia" w:eastAsiaTheme="minorEastAsia" w:cstheme="minorEastAsia"/>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（十三）房地产开发经营。</w:t>
      </w:r>
      <w:r>
        <w:rPr>
          <w:rFonts w:hint="eastAsia" w:asciiTheme="minorEastAsia" w:hAnsiTheme="minorEastAsia" w:eastAsiaTheme="minorEastAsia" w:cstheme="minorEastAsia"/>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（十四）物业管理。</w:t>
      </w:r>
      <w:r>
        <w:rPr>
          <w:rFonts w:hint="eastAsia" w:asciiTheme="minorEastAsia" w:hAnsiTheme="minorEastAsia" w:eastAsiaTheme="minorEastAsia" w:cstheme="minorEastAsia"/>
          <w:szCs w:val="21"/>
        </w:rPr>
        <w:t xml:space="preserve">从业人员1000人以下或营业收入5000万元以下的为中小微型企业。其中，从业人员</w:t>
      </w:r>
      <w:r/>
    </w:p>
    <w:p>
      <w:pPr>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（十五）租赁和商务服务业。</w:t>
      </w:r>
      <w:r>
        <w:rPr>
          <w:rFonts w:hint="eastAsia" w:asciiTheme="minorEastAsia" w:hAnsiTheme="minorEastAsia" w:eastAsiaTheme="minorEastAsia" w:cstheme="minorEastAsia"/>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20" w:lineRule="exact"/>
        <w:rPr>
          <w:rFonts w:hint="eastAsia" w:ascii="宋体" w:hAnsi="宋体" w:eastAsia="宋体" w:cs="宋体"/>
          <w:b w:val="0"/>
          <w:bCs/>
          <w:sz w:val="21"/>
          <w:szCs w:val="21"/>
        </w:rPr>
      </w:pPr>
      <w:r>
        <w:rPr>
          <w:rFonts w:hint="eastAsia" w:asciiTheme="minorEastAsia" w:hAnsiTheme="minorEastAsia" w:eastAsiaTheme="minorEastAsia" w:cstheme="minorEastAsia"/>
          <w:b/>
          <w:szCs w:val="21"/>
        </w:rPr>
        <w:t xml:space="preserve">（十六）其他未列明行业。</w:t>
      </w:r>
      <w:r>
        <w:rPr>
          <w:rFonts w:hint="eastAsia" w:asciiTheme="minorEastAsia" w:hAnsiTheme="minorEastAsia" w:eastAsiaTheme="minorEastAsia" w:cstheme="minorEastAsia"/>
          <w:szCs w:val="21"/>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sz w:val="24"/>
          <w:szCs w:val="24"/>
          <w:lang w:val="en-US" w:eastAsia="zh-CN"/>
        </w:rPr>
      </w:pPr>
      <w:r>
        <w:rPr>
          <w:rFonts w:hint="eastAsia" w:ascii="宋体" w:hAnsi="宋体" w:cs="宋体"/>
          <w:b/>
          <w:sz w:val="24"/>
          <w:szCs w:val="24"/>
          <w:lang w:val="en-US" w:eastAsia="zh-CN"/>
        </w:rPr>
        <w:br w:type="page" w:clear="all"/>
      </w:r>
      <w:r/>
    </w:p>
    <w:p>
      <w:pPr>
        <w:pStyle w:val="1139"/>
        <w:spacing w:line="360" w:lineRule="auto"/>
        <w:rPr>
          <w:sz w:val="21"/>
          <w:szCs w:val="21"/>
          <w:highlight w:val="none"/>
        </w:rPr>
      </w:pPr>
      <w:r>
        <w:rPr>
          <w:sz w:val="21"/>
          <w:szCs w:val="21"/>
          <w:highlight w:val="none"/>
        </w:rPr>
      </w:r>
      <w:r/>
    </w:p>
    <w:p>
      <w:pPr>
        <w:pStyle w:val="1139"/>
        <w:spacing w:line="360" w:lineRule="auto"/>
        <w:rPr>
          <w:sz w:val="21"/>
          <w:szCs w:val="21"/>
          <w:highlight w:val="none"/>
        </w:rPr>
      </w:pPr>
      <w:r>
        <w:rPr>
          <w:rFonts w:hint="eastAsia"/>
          <w:sz w:val="21"/>
          <w:szCs w:val="21"/>
          <w:highlight w:val="none"/>
        </w:rPr>
        <w:t xml:space="preserve">附件7-5：残疾人福利性单位声明函</w:t>
      </w:r>
      <w:bookmarkEnd w:id="9"/>
      <w:r/>
      <w:bookmarkEnd w:id="10"/>
      <w:r/>
      <w:r/>
    </w:p>
    <w:p>
      <w:pPr>
        <w:rPr>
          <w:sz w:val="21"/>
          <w:szCs w:val="21"/>
          <w:highlight w:val="none"/>
        </w:rPr>
      </w:pPr>
      <w:r>
        <w:rPr>
          <w:sz w:val="21"/>
          <w:szCs w:val="21"/>
          <w:highlight w:val="none"/>
        </w:rPr>
      </w:r>
      <w:r/>
    </w:p>
    <w:p>
      <w:pPr>
        <w:jc w:val="center"/>
        <w:spacing w:line="36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pStyle w:val="960"/>
        <w:ind w:firstLine="480"/>
        <w:spacing w:before="75" w:beforeAutospacing="0" w:after="75" w:afterAutospacing="0" w:line="435" w:lineRule="atLeast"/>
        <w:widowControl/>
        <w:rPr>
          <w:rFonts w:ascii="宋体" w:hAnsi="宋体" w:cs="宋体"/>
          <w:sz w:val="21"/>
          <w:szCs w:val="21"/>
          <w:highlight w:val="none"/>
        </w:rPr>
      </w:pPr>
      <w:r>
        <w:rPr>
          <w:rFonts w:hint="eastAsia" w:ascii="宋体" w:hAnsi="宋体" w:cs="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pStyle w:val="960"/>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本单位对上述声明的真实性负责。如有虚假，将依法承担相应责任。</w:t>
      </w:r>
      <w:r/>
    </w:p>
    <w:p>
      <w:pPr>
        <w:pStyle w:val="960"/>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r>
      <w:r/>
    </w:p>
    <w:p>
      <w:pPr>
        <w:pStyle w:val="960"/>
        <w:ind w:firstLine="5040"/>
        <w:jc w:val="both"/>
        <w:spacing w:before="75" w:beforeAutospacing="0" w:after="75" w:afterAutospacing="0" w:line="435" w:lineRule="atLeast"/>
        <w:widowControl/>
        <w:rPr>
          <w:rFonts w:hint="eastAsia" w:ascii="宋体" w:hAnsi="宋体" w:cs="宋体"/>
          <w:sz w:val="21"/>
          <w:szCs w:val="21"/>
          <w:highlight w:val="none"/>
          <w:u w:val="single"/>
        </w:rPr>
      </w:pPr>
      <w:r>
        <w:rPr>
          <w:rFonts w:hint="eastAsia" w:ascii="宋体" w:hAnsi="宋体" w:cs="宋体"/>
          <w:sz w:val="21"/>
          <w:szCs w:val="21"/>
          <w:highlight w:val="none"/>
        </w:rPr>
        <w:t xml:space="preserve">供应商</w:t>
      </w:r>
      <w:r>
        <w:rPr>
          <w:rFonts w:hint="eastAsia" w:ascii="宋体" w:hAnsi="宋体" w:cs="宋体"/>
          <w:sz w:val="21"/>
          <w:szCs w:val="21"/>
          <w:highlight w:val="none"/>
          <w:lang w:val="en-US" w:eastAsia="zh-CN"/>
        </w:rPr>
        <w:t xml:space="preserve">公章</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p>
    <w:p>
      <w:pPr>
        <w:pStyle w:val="960"/>
        <w:ind w:firstLine="5040"/>
        <w:jc w:val="both"/>
        <w:spacing w:before="75" w:beforeAutospacing="0" w:after="75" w:afterAutospacing="0" w:line="435" w:lineRule="atLeast"/>
        <w:widowControl/>
        <w:rPr>
          <w:rFonts w:hint="eastAsia" w:ascii="宋体" w:hAnsi="宋体" w:cs="宋体"/>
          <w:sz w:val="21"/>
          <w:szCs w:val="21"/>
          <w:highlight w:val="none"/>
          <w:u w:val="single"/>
        </w:rPr>
      </w:pPr>
      <w:r>
        <w:rPr>
          <w:rFonts w:hint="eastAsia" w:ascii="宋体" w:hAnsi="宋体" w:cs="宋体"/>
          <w:sz w:val="21"/>
          <w:szCs w:val="21"/>
          <w:highlight w:val="none"/>
          <w:u w:val="single"/>
        </w:rPr>
      </w:r>
      <w:r/>
    </w:p>
    <w:p>
      <w:pPr>
        <w:pStyle w:val="960"/>
        <w:ind w:firstLine="5040"/>
        <w:spacing w:before="75" w:beforeAutospacing="0" w:after="75" w:afterAutospacing="0" w:line="435" w:lineRule="atLeast"/>
        <w:widowControl/>
        <w:rPr>
          <w:rFonts w:ascii="宋体" w:hAnsi="宋体" w:cs="宋体"/>
          <w:sz w:val="21"/>
          <w:szCs w:val="21"/>
          <w:highlight w:val="none"/>
        </w:rPr>
      </w:pPr>
      <w:r>
        <w:rPr>
          <w:rFonts w:hint="eastAsia" w:ascii="宋体" w:hAnsi="宋体" w:cs="宋体"/>
          <w:sz w:val="21"/>
          <w:szCs w:val="21"/>
          <w:highlight w:val="none"/>
        </w:rPr>
        <w:t xml:space="preserve">日     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jc w:val="right"/>
        <w:rPr>
          <w:rFonts w:ascii="宋体" w:hAnsi="宋体" w:cs="宋体"/>
          <w:b/>
          <w:sz w:val="21"/>
          <w:szCs w:val="21"/>
          <w:highlight w:val="none"/>
        </w:rPr>
      </w:pPr>
      <w:r>
        <w:rPr>
          <w:rFonts w:hint="eastAsia" w:ascii="宋体" w:hAnsi="宋体" w:cs="宋体"/>
          <w:b/>
          <w:sz w:val="21"/>
          <w:szCs w:val="21"/>
          <w:highlight w:val="none"/>
        </w:rPr>
        <w:t xml:space="preserve">（全文完）</w:t>
      </w:r>
      <w:r/>
    </w:p>
    <w:sectPr>
      <w:headerReference w:type="default" r:id="rId11"/>
      <w:footerReference w:type="default" r:id="rId17"/>
      <w:footerReference w:type="even" r:id="rId18"/>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华文细黑">
    <w:panose1 w:val="02010600040101010101"/>
  </w:font>
  <w:font w:name="Arial Unicode MS">
    <w:panose1 w:val="020B0604020202020204"/>
  </w:font>
  <w:font w:name="方正仿宋简体">
    <w:panose1 w:val="020B0503020202020204"/>
  </w:font>
  <w:font w:name="Tahoma">
    <w:panose1 w:val="020B0604030504040204"/>
  </w:font>
  <w:font w:name="MingLiU">
    <w:panose1 w:val="02020500000000000000"/>
  </w:font>
  <w:font w:name="仿宋">
    <w:panose1 w:val="02010609060101010101"/>
  </w:font>
  <w:font w:name="仿宋_GB2312">
    <w:panose1 w:val="02010609060101010101"/>
  </w:font>
  <w:font w:name="Verdana">
    <w:panose1 w:val="020B0604030504040204"/>
  </w:font>
  <w:font w:name="黑体">
    <w:panose1 w:val="02010609060101010101"/>
  </w:font>
  <w:font w:name="Garamond">
    <w:panose1 w:val="02020404030301010803"/>
  </w:font>
  <w:font w:name="Cambria">
    <w:panose1 w:val="02040503050406030204"/>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jc w:val="center"/>
                          </w:pPr>
                          <w:r>
                            <w:fldChar w:fldCharType="begin"/>
                          </w:r>
                          <w:r>
                            <w:instrText xml:space="preserve"> PAGE   \* MERGEFORMAT </w:instrText>
                          </w:r>
                          <w:r>
                            <w:fldChar w:fldCharType="separate"/>
                          </w:r>
                          <w:r>
                            <w:rPr>
                              <w:lang w:val="zh-CN"/>
                            </w:rP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jc w:val="center"/>
                    </w:pPr>
                    <w:r>
                      <w:fldChar w:fldCharType="begin"/>
                    </w:r>
                    <w:r>
                      <w:instrText xml:space="preserve"> PAGE   \* MERGEFORMAT </w:instrText>
                    </w:r>
                    <w:r>
                      <w:fldChar w:fldCharType="separate"/>
                    </w:r>
                    <w:r>
                      <w:rPr>
                        <w:lang w:val="zh-CN"/>
                      </w:rPr>
                      <w:t xml:space="preserve">21</w:t>
                    </w:r>
                    <w:r>
                      <w:fldChar w:fldCharType="end"/>
                    </w:r>
                    <w:r/>
                  </w:p>
                </w:txbxContent>
              </v:textbox>
            </v:shape>
          </w:pict>
        </mc:Fallback>
      </mc:AlternateContent>
    </w:r>
    <w:r/>
  </w:p>
  <w:p>
    <w:pPr>
      <w:pStyle w:val="11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18"/>
      </w:rPr>
      <w:framePr w:wrap="around" w:vAnchor="text" w:hAnchor="margin" w:xAlign="center" w:y="1"/>
    </w:pPr>
    <w:r>
      <w:fldChar w:fldCharType="begin"/>
    </w:r>
    <w:r>
      <w:rPr>
        <w:rStyle w:val="1218"/>
      </w:rPr>
      <w:instrText xml:space="preserve">PAGE  </w:instrText>
    </w:r>
    <w:r>
      <w:fldChar w:fldCharType="end"/>
    </w:r>
    <w:r/>
  </w:p>
  <w:p>
    <w:pPr>
      <w:pStyle w:val="11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6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3"/>
                            <w:tabs>
                              <w:tab w:val="clear" w:pos="4153" w:leader="none"/>
                              <w:tab w:val="clear" w:pos="8306" w:leader="none"/>
                            </w:tabs>
                            <w:rPr>
                              <w:rFonts w:hint="default" w:eastAsia="宋体"/>
                              <w:lang w:val="en-US" w:eastAsia="zh-CN"/>
                            </w:rPr>
                          </w:pPr>
                          <w:r>
                            <w:rPr>
                              <w:rFonts w:hint="eastAsia"/>
                              <w:lang w:val="en-US" w:eastAsia="zh-CN"/>
                            </w:rPr>
                            <w:t xml:space="preserve">22</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3"/>
                      <w:tabs>
                        <w:tab w:val="clear" w:pos="4153" w:leader="none"/>
                        <w:tab w:val="clear" w:pos="8306" w:leader="none"/>
                      </w:tabs>
                      <w:rPr>
                        <w:rFonts w:hint="default" w:eastAsia="宋体"/>
                        <w:lang w:val="en-US" w:eastAsia="zh-CN"/>
                      </w:rPr>
                    </w:pPr>
                    <w:r>
                      <w:rPr>
                        <w:rFonts w:hint="eastAsia"/>
                        <w:lang w:val="en-US" w:eastAsia="zh-CN"/>
                      </w:rPr>
                      <w:t xml:space="preserve">22</w:t>
                    </w:r>
                    <w:r/>
                  </w:p>
                </w:txbxContent>
              </v:textbox>
            </v:shape>
          </w:pict>
        </mc:Fallback>
      </mc:AlternateContent>
    </w:r>
    <w:r>
      <w:rPr>
        <w:rStyle w:val="126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2852420</wp:posOffset>
              </wp:positionH>
              <wp:positionV relativeFrom="paragraph">
                <wp:posOffset>-18415</wp:posOffset>
              </wp:positionV>
              <wp:extent cx="323850" cy="21717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w="15875">
                        <a:noFill/>
                      </a:ln>
                    </wps:spPr>
                    <wps:txbx>
                      <w:txbxContent>
                        <w:p>
                          <w:pPr>
                            <w:pStyle w:val="1183"/>
                            <w:tabs>
                              <w:tab w:val="clear" w:pos="4153" w:leader="none"/>
                              <w:tab w:val="clear" w:pos="8306" w:leader="none"/>
                            </w:tabs>
                            <w:rPr>
                              <w:rStyle w:val="1262"/>
                            </w:rPr>
                          </w:pPr>
                          <w:r/>
                          <w:r/>
                        </w:p>
                        <w:p>
                          <w:pPr>
                            <w:rPr>
                              <w:rStyle w:val="1262"/>
                            </w:rPr>
                          </w:pPr>
                          <w:r/>
                          <w:r/>
                        </w:p>
                        <w:p>
                          <w:r/>
                          <w:r/>
                        </w:p>
                      </w:txbxContent>
                    </wps:txbx>
                    <wps:bodyPr wrap="square" lIns="0" tIns="0" rIns="0" bIns="0" upright="1"/>
                  </wps:wsp>
                </a:graphicData>
              </a:graphic>
            </wp:anchor>
          </w:drawing>
        </mc:Choice>
        <mc:Fallback>
          <w:pict>
            <v:shape id="shape 3" o:spid="_x0000_s3" o:spt="202" type="#_x0000_t202" style="position:absolute;z-index:251661312;o:allowoverlap:true;o:allowincell:true;mso-position-horizontal-relative:margin;margin-left:224.6pt;mso-position-horizontal:absolute;mso-position-vertical-relative:text;margin-top:-1.4pt;mso-position-vertical:absolute;width:25.5pt;height:17.1pt;mso-wrap-distance-left:9.0pt;mso-wrap-distance-top:0.0pt;mso-wrap-distance-right:9.0pt;mso-wrap-distance-bottom:0.0pt;flip:x;visibility:visible;" filled="f" stroked="f" strokeweight="1.25pt">
              <v:textbox inset="0,0,0,0">
                <w:txbxContent>
                  <w:p>
                    <w:pPr>
                      <w:pStyle w:val="1183"/>
                      <w:tabs>
                        <w:tab w:val="clear" w:pos="4153" w:leader="none"/>
                        <w:tab w:val="clear" w:pos="8306" w:leader="none"/>
                      </w:tabs>
                      <w:rPr>
                        <w:rStyle w:val="1262"/>
                      </w:rPr>
                    </w:pPr>
                    <w:r/>
                    <w:r/>
                  </w:p>
                  <w:p>
                    <w:pPr>
                      <w:rPr>
                        <w:rStyle w:val="1262"/>
                      </w:rPr>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jc w:val="center"/>
                          </w:pPr>
                          <w:r>
                            <w:fldChar w:fldCharType="begin"/>
                          </w:r>
                          <w:r>
                            <w:instrText xml:space="preserve"> PAGE   \* MERGEFORMAT </w:instrText>
                          </w:r>
                          <w:r>
                            <w:fldChar w:fldCharType="separate"/>
                          </w:r>
                          <w:r>
                            <w:rPr>
                              <w:lang w:val="zh-CN"/>
                            </w:rP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jc w:val="center"/>
                    </w:pPr>
                    <w:r>
                      <w:fldChar w:fldCharType="begin"/>
                    </w:r>
                    <w:r>
                      <w:instrText xml:space="preserve"> PAGE   \* MERGEFORMAT </w:instrText>
                    </w:r>
                    <w:r>
                      <w:fldChar w:fldCharType="separate"/>
                    </w:r>
                    <w:r>
                      <w:rPr>
                        <w:lang w:val="zh-CN"/>
                      </w:rPr>
                      <w:t xml:space="preserve">41</w:t>
                    </w:r>
                    <w:r>
                      <w:fldChar w:fldCharType="end"/>
                    </w:r>
                    <w:r/>
                  </w:p>
                </w:txbxContent>
              </v:textbox>
            </v:shape>
          </w:pict>
        </mc:Fallback>
      </mc:AlternateContent>
    </w:r>
    <w:r/>
  </w:p>
  <w:p>
    <w:pPr>
      <w:pStyle w:val="118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18"/>
      </w:rPr>
      <w:framePr w:wrap="around" w:vAnchor="text" w:hAnchor="margin" w:xAlign="center" w:y="1"/>
    </w:pPr>
    <w:r>
      <w:fldChar w:fldCharType="begin"/>
    </w:r>
    <w:r>
      <w:rPr>
        <w:rStyle w:val="1218"/>
      </w:rPr>
      <w:instrText xml:space="preserve">PAGE  </w:instrText>
    </w:r>
    <w:r>
      <w:fldChar w:fldCharType="end"/>
    </w:r>
    <w:r/>
  </w:p>
  <w:p>
    <w:pPr>
      <w:pStyle w:val="11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left"/>
      <w:rPr>
        <w:rFonts w:hint="default" w:eastAsia="宋体"/>
        <w:lang w:val="en-US" w:eastAsia="zh-CN"/>
      </w:rPr>
    </w:pPr>
    <w:r>
      <w:rPr>
        <w:rFonts w:hint="eastAsia"/>
        <w:lang w:val="en-US" w:eastAsia="zh-CN"/>
      </w:rPr>
      <w:t xml:space="preserve">政府采购文件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rPr>
        <w:rFonts w:hint="default" w:eastAsia="宋体"/>
        <w:lang w:val="en-US" w:eastAsia="zh-CN"/>
      </w:rPr>
      <w:pBdr>
        <w:bottom w:val="single" w:color="auto" w:sz="4" w:space="1"/>
      </w:pBdr>
    </w:pPr>
    <w:r>
      <w:rPr>
        <w:rFonts w:hint="eastAsia"/>
        <w:lang w:val="en-US" w:eastAsia="zh-CN"/>
      </w:rPr>
      <w:t xml:space="preserve">政府采购文件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both"/>
      <w:pBdr>
        <w:bottom w:val="none" w:color="auto" w:sz="0" w:space="0"/>
      </w:pBdr>
    </w:pPr>
    <w:r/>
    <w:r/>
  </w:p>
  <w:p>
    <w:pPr>
      <w:pStyle w:val="1184"/>
      <w:jc w:val="both"/>
      <w:rPr>
        <w:rFonts w:hint="default" w:eastAsia="宋体"/>
        <w:lang w:val="en-US" w:eastAsia="zh-CN"/>
      </w:rPr>
      <w:pBdr>
        <w:bottom w:val="single" w:color="auto" w:sz="4" w:space="0"/>
      </w:pBdr>
    </w:pPr>
    <w:r>
      <w:rPr>
        <w:rFonts w:hint="eastAsia"/>
        <w:lang w:val="en-US" w:eastAsia="zh-CN"/>
      </w:rPr>
      <w:t xml:space="preserve">政府采购文件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cs="Times New Roman"/>
      </w:rPr>
    </w:lvl>
    <w:lvl w:ilvl="1">
      <w:start w:val="1"/>
      <w:numFmt w:val="decimal"/>
      <w:isLgl w:val="false"/>
      <w:suff w:val="tab"/>
      <w:lvlText w:val="%2、"/>
      <w:lvlJc w:val="left"/>
      <w:pPr>
        <w:ind w:left="1035" w:hanging="585"/>
      </w:pPr>
      <w:rPr>
        <w:rFonts w:ascii="Times New Roman" w:hAnsi="Times New Roman" w:eastAsia="宋体" w:cs="Times New Roman"/>
      </w:rPr>
    </w:lvl>
    <w:lvl w:ilvl="2">
      <w:start w:val="1"/>
      <w:numFmt w:val="decimal"/>
      <w:pStyle w:val="1586"/>
      <w:isLgl w:val="false"/>
      <w:suff w:val="tab"/>
      <w:lvlText w:val="%1.%2.%3"/>
      <w:lvlJc w:val="left"/>
      <w:pPr>
        <w:ind w:left="1620" w:hanging="720"/>
      </w:pPr>
      <w:rPr>
        <w:rFonts w:cs="Times New Roman"/>
      </w:rPr>
    </w:lvl>
    <w:lvl w:ilvl="3">
      <w:start w:val="1"/>
      <w:numFmt w:val="decimal"/>
      <w:isLgl w:val="false"/>
      <w:suff w:val="tab"/>
      <w:lvlText w:val="%1.%2.%3.%4"/>
      <w:lvlJc w:val="left"/>
      <w:pPr>
        <w:ind w:left="2070" w:hanging="720"/>
      </w:pPr>
      <w:rPr>
        <w:rFonts w:cs="Times New Roman"/>
      </w:rPr>
    </w:lvl>
    <w:lvl w:ilvl="4">
      <w:start w:val="1"/>
      <w:numFmt w:val="decimal"/>
      <w:isLgl w:val="false"/>
      <w:suff w:val="tab"/>
      <w:lvlText w:val="%1.%2.%3.%4.%5"/>
      <w:lvlJc w:val="left"/>
      <w:pPr>
        <w:ind w:left="2880" w:hanging="1080"/>
      </w:pPr>
      <w:rPr>
        <w:rFonts w:cs="Times New Roman"/>
      </w:rPr>
    </w:lvl>
    <w:lvl w:ilvl="5">
      <w:start w:val="1"/>
      <w:numFmt w:val="decimal"/>
      <w:isLgl w:val="false"/>
      <w:suff w:val="tab"/>
      <w:lvlText w:val="%1.%2.%3.%4.%5.%6"/>
      <w:lvlJc w:val="left"/>
      <w:pPr>
        <w:ind w:left="3330" w:hanging="1080"/>
      </w:pPr>
      <w:rPr>
        <w:rFonts w:cs="Times New Roman"/>
      </w:rPr>
    </w:lvl>
    <w:lvl w:ilvl="6">
      <w:start w:val="1"/>
      <w:numFmt w:val="decimal"/>
      <w:isLgl w:val="false"/>
      <w:suff w:val="tab"/>
      <w:lvlText w:val="%1.%2.%3.%4.%5.%6.%7"/>
      <w:lvlJc w:val="left"/>
      <w:pPr>
        <w:ind w:left="4140" w:hanging="1440"/>
      </w:pPr>
      <w:rPr>
        <w:rFonts w:cs="Times New Roman"/>
      </w:rPr>
    </w:lvl>
    <w:lvl w:ilvl="7">
      <w:start w:val="1"/>
      <w:numFmt w:val="decimal"/>
      <w:isLgl w:val="false"/>
      <w:suff w:val="tab"/>
      <w:lvlText w:val="%1.%2.%3.%4.%5.%6.%7.%8"/>
      <w:lvlJc w:val="left"/>
      <w:pPr>
        <w:ind w:left="4590" w:hanging="1440"/>
      </w:pPr>
      <w:rPr>
        <w:rFonts w:cs="Times New Roman"/>
      </w:rPr>
    </w:lvl>
    <w:lvl w:ilvl="8">
      <w:start w:val="1"/>
      <w:numFmt w:val="decimal"/>
      <w:isLgl w:val="false"/>
      <w:suff w:val="tab"/>
      <w:lvlText w:val="%1.%2.%3.%4.%5.%6.%7.%8.%9"/>
      <w:lvlJc w:val="left"/>
      <w:pPr>
        <w:ind w:left="5400" w:hanging="1800"/>
      </w:pPr>
      <w:rPr>
        <w:rFonts w:cs="Times New Roman"/>
      </w:rPr>
    </w:lvl>
  </w:abstractNum>
  <w:abstractNum w:abstractNumId="2">
    <w:multiLevelType w:val="hybridMultilevel"/>
    <w:lvl w:ilvl="0">
      <w:start w:val="1"/>
      <w:numFmt w:val="decimal"/>
      <w:pStyle w:val="1575"/>
      <w:isLgl w:val="false"/>
      <w:suff w:val="tab"/>
      <w:lvlText w:val="%1."/>
      <w:lvlJc w:val="center"/>
      <w:pPr>
        <w:ind w:left="0" w:firstLine="0"/>
        <w:tabs>
          <w:tab w:val="left" w:pos="0" w:leader="none"/>
        </w:tabs>
      </w:pPr>
      <w:rPr>
        <w:rFonts w:hint="eastAsia" w:eastAsia="黑体"/>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56"/>
      <w:isLgl w:val="false"/>
      <w:suff w:val="tab"/>
      <w:lvlText w:val="%1"/>
      <w:lvlJc w:val="left"/>
      <w:pPr>
        <w:ind w:left="0" w:firstLine="510"/>
        <w:tabs>
          <w:tab w:val="left" w:pos="432" w:leader="none"/>
        </w:tabs>
      </w:pPr>
      <w:rPr>
        <w:rFonts w:hint="eastAsia"/>
      </w:rPr>
    </w:lvl>
    <w:lvl w:ilvl="1">
      <w:start w:val="1"/>
      <w:numFmt w:val="decimal"/>
      <w:isLgl w:val="false"/>
      <w:suff w:val="tab"/>
      <w:lvlText w:val="%1.%2"/>
      <w:lvlJc w:val="left"/>
      <w:pPr>
        <w:ind w:left="0" w:firstLine="510"/>
        <w:tabs>
          <w:tab w:val="left" w:pos="510" w:leader="none"/>
        </w:tabs>
      </w:pPr>
      <w:rPr>
        <w:rFonts w:hint="eastAsia"/>
      </w:rPr>
    </w:lvl>
    <w:lvl w:ilvl="2">
      <w:start w:val="1"/>
      <w:numFmt w:val="decimal"/>
      <w:isLgl w:val="false"/>
      <w:suff w:val="tab"/>
      <w:lvlText w:val="%1.%2.%3"/>
      <w:lvlJc w:val="left"/>
      <w:pPr>
        <w:ind w:left="0" w:firstLine="510"/>
        <w:tabs>
          <w:tab w:val="left" w:pos="510" w:leader="none"/>
        </w:tabs>
      </w:pPr>
      <w:rPr>
        <w:rFonts w:hint="eastAsia"/>
      </w:rPr>
    </w:lvl>
    <w:lvl w:ilvl="3">
      <w:start w:val="1"/>
      <w:numFmt w:val="decimal"/>
      <w:pStyle w:val="1576"/>
      <w:isLgl w:val="false"/>
      <w:suff w:val="tab"/>
      <w:lvlText w:val="%1.%2.%3.%4"/>
      <w:lvlJc w:val="left"/>
      <w:pPr>
        <w:ind w:left="0" w:firstLine="510"/>
        <w:tabs>
          <w:tab w:val="left" w:pos="510" w:leader="none"/>
        </w:tabs>
      </w:pPr>
      <w:rPr>
        <w:rFonts w:hint="eastAsia"/>
      </w:rPr>
    </w:lvl>
    <w:lvl w:ilvl="4">
      <w:start w:val="1"/>
      <w:numFmt w:val="decimal"/>
      <w:pStyle w:val="1491"/>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chineseCountingThousand"/>
      <w:pStyle w:val="1580"/>
      <w:isLgl w:val="false"/>
      <w:suff w:val="tab"/>
      <w:lvlText w:val="%1."/>
      <w:lvlJc w:val="left"/>
      <w:pPr>
        <w:ind w:left="0" w:firstLine="624"/>
        <w:tabs>
          <w:tab w:val="left" w:pos="425" w:leader="none"/>
        </w:tabs>
      </w:pPr>
      <w:rPr>
        <w:rFonts w:hint="eastAsia" w:ascii="宋体" w:hAnsi="宋体" w:eastAsia="宋体"/>
        <w:b/>
        <w:sz w:val="32"/>
        <w:szCs w:val="32"/>
      </w:rPr>
    </w:lvl>
    <w:lvl w:ilvl="1">
      <w:start w:val="1"/>
      <w:numFmt w:val="chineseCountingThousand"/>
      <w:isLgl w:val="false"/>
      <w:suff w:val="tab"/>
      <w:lvlText w:val="（%2）"/>
      <w:lvlJc w:val="left"/>
      <w:pPr>
        <w:ind w:left="0" w:firstLine="624"/>
        <w:tabs>
          <w:tab w:val="left" w:pos="624" w:leader="none"/>
        </w:tabs>
      </w:pPr>
      <w:rPr>
        <w:rFonts w:hint="eastAsia"/>
      </w:rPr>
    </w:lvl>
    <w:lvl w:ilvl="2">
      <w:start w:val="1"/>
      <w:numFmt w:val="decimal"/>
      <w:isLgl w:val="false"/>
      <w:suff w:val="tab"/>
      <w:lvlText w:val="%3."/>
      <w:lvlJc w:val="left"/>
      <w:pPr>
        <w:ind w:left="0" w:firstLine="624"/>
        <w:tabs>
          <w:tab w:val="left" w:pos="624" w:leader="none"/>
        </w:tabs>
      </w:pPr>
      <w:rPr>
        <w:rFonts w:hint="eastAsia"/>
      </w:rPr>
    </w:lvl>
    <w:lvl w:ilvl="3">
      <w:start w:val="1"/>
      <w:numFmt w:val="lowerLetter"/>
      <w:isLgl w:val="false"/>
      <w:suff w:val="tab"/>
      <w:lvlText w:val="%4."/>
      <w:lvlJc w:val="left"/>
      <w:pPr>
        <w:ind w:left="1559" w:hanging="283"/>
        <w:tabs>
          <w:tab w:val="left" w:pos="1559" w:leader="none"/>
        </w:tabs>
      </w:pPr>
      <w:rPr>
        <w:rFonts w:hint="eastAsia"/>
      </w:rPr>
    </w:lvl>
    <w:lvl w:ilvl="4">
      <w:start w:val="1"/>
      <w:numFmt w:val="decimal"/>
      <w:isLgl w:val="false"/>
      <w:suff w:val="tab"/>
      <w:lvlText w:val="%5."/>
      <w:lvlJc w:val="left"/>
      <w:pPr>
        <w:ind w:left="1984" w:hanging="425"/>
        <w:tabs>
          <w:tab w:val="left" w:pos="1984" w:leader="none"/>
        </w:tabs>
      </w:pPr>
      <w:rPr>
        <w:rFonts w:hint="eastAsia"/>
      </w:rPr>
    </w:lvl>
    <w:lvl w:ilvl="5">
      <w:start w:val="1"/>
      <w:numFmt w:val="lowerLetter"/>
      <w:isLgl w:val="false"/>
      <w:suff w:val="tab"/>
      <w:lvlText w:val="%6."/>
      <w:lvlJc w:val="left"/>
      <w:pPr>
        <w:ind w:left="2409" w:hanging="425"/>
        <w:tabs>
          <w:tab w:val="left" w:pos="2409" w:leader="none"/>
        </w:tabs>
      </w:pPr>
      <w:rPr>
        <w:rFonts w:hint="eastAsia"/>
      </w:rPr>
    </w:lvl>
    <w:lvl w:ilvl="6">
      <w:start w:val="1"/>
      <w:numFmt w:val="lowerRoman"/>
      <w:isLgl w:val="false"/>
      <w:suff w:val="tab"/>
      <w:lvlText w:val="%7."/>
      <w:lvlJc w:val="left"/>
      <w:pPr>
        <w:ind w:left="2835" w:hanging="426"/>
        <w:tabs>
          <w:tab w:val="left" w:pos="2835" w:leader="none"/>
        </w:tabs>
      </w:pPr>
      <w:rPr>
        <w:rFonts w:hint="eastAsia"/>
      </w:rPr>
    </w:lvl>
    <w:lvl w:ilvl="7">
      <w:start w:val="1"/>
      <w:numFmt w:val="lowerLetter"/>
      <w:isLgl w:val="false"/>
      <w:suff w:val="tab"/>
      <w:lvlText w:val="%8."/>
      <w:lvlJc w:val="left"/>
      <w:pPr>
        <w:ind w:left="3260" w:hanging="425"/>
        <w:tabs>
          <w:tab w:val="left" w:pos="3260" w:leader="none"/>
        </w:tabs>
      </w:pPr>
      <w:rPr>
        <w:rFonts w:hint="eastAsia"/>
      </w:rPr>
    </w:lvl>
    <w:lvl w:ilvl="8">
      <w:start w:val="1"/>
      <w:numFmt w:val="lowerRoman"/>
      <w:isLgl w:val="false"/>
      <w:suff w:val="tab"/>
      <w:lvlText w:val="%9."/>
      <w:lvlJc w:val="left"/>
      <w:pPr>
        <w:ind w:left="3685" w:hanging="425"/>
        <w:tabs>
          <w:tab w:val="left" w:pos="3685" w:leader="none"/>
        </w:tabs>
      </w:pPr>
      <w:rPr>
        <w:rFonts w:hint="eastAsia"/>
      </w:rPr>
    </w:lvl>
  </w:abstractNum>
  <w:num w:numId="1">
    <w:abstractNumId w:val="5"/>
  </w:num>
  <w:num w:numId="2">
    <w:abstractNumId w:val="2"/>
  </w:num>
  <w:num w:numId="3">
    <w:abstractNumId w:val="6"/>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6">
    <w:name w:val="Heading 6 Char"/>
    <w:basedOn w:val="935"/>
    <w:link w:val="931"/>
    <w:uiPriority w:val="9"/>
    <w:rPr>
      <w:rFonts w:ascii="Arial" w:hAnsi="Arial" w:eastAsia="Arial" w:cs="Arial"/>
      <w:b/>
      <w:bCs/>
      <w:sz w:val="22"/>
      <w:szCs w:val="22"/>
    </w:rPr>
  </w:style>
  <w:style w:type="character" w:styleId="897">
    <w:name w:val="Heading 7 Char"/>
    <w:basedOn w:val="935"/>
    <w:link w:val="932"/>
    <w:uiPriority w:val="9"/>
    <w:rPr>
      <w:rFonts w:ascii="Arial" w:hAnsi="Arial" w:eastAsia="Arial" w:cs="Arial"/>
      <w:b/>
      <w:bCs/>
      <w:i/>
      <w:iCs/>
      <w:sz w:val="22"/>
      <w:szCs w:val="22"/>
    </w:rPr>
  </w:style>
  <w:style w:type="character" w:styleId="898">
    <w:name w:val="Heading 8 Char"/>
    <w:basedOn w:val="935"/>
    <w:link w:val="933"/>
    <w:uiPriority w:val="9"/>
    <w:rPr>
      <w:rFonts w:ascii="Arial" w:hAnsi="Arial" w:eastAsia="Arial" w:cs="Arial"/>
      <w:i/>
      <w:iCs/>
      <w:sz w:val="22"/>
      <w:szCs w:val="22"/>
    </w:rPr>
  </w:style>
  <w:style w:type="character" w:styleId="899">
    <w:name w:val="Heading 9 Char"/>
    <w:basedOn w:val="935"/>
    <w:link w:val="934"/>
    <w:uiPriority w:val="9"/>
    <w:rPr>
      <w:rFonts w:ascii="Arial" w:hAnsi="Arial" w:eastAsia="Arial" w:cs="Arial"/>
      <w:i/>
      <w:iCs/>
      <w:sz w:val="21"/>
      <w:szCs w:val="21"/>
    </w:rPr>
  </w:style>
  <w:style w:type="character" w:styleId="900">
    <w:name w:val="Subtitle Char"/>
    <w:basedOn w:val="935"/>
    <w:link w:val="953"/>
    <w:uiPriority w:val="11"/>
    <w:rPr>
      <w:sz w:val="24"/>
      <w:szCs w:val="24"/>
    </w:rPr>
  </w:style>
  <w:style w:type="character" w:styleId="901">
    <w:name w:val="Quote Char"/>
    <w:link w:val="1000"/>
    <w:uiPriority w:val="29"/>
    <w:rPr>
      <w:i/>
    </w:rPr>
  </w:style>
  <w:style w:type="character" w:styleId="902">
    <w:name w:val="Intense Quote Char"/>
    <w:link w:val="1004"/>
    <w:uiPriority w:val="30"/>
    <w:rPr>
      <w:i/>
    </w:rPr>
  </w:style>
  <w:style w:type="character" w:styleId="903">
    <w:name w:val="Caption Char"/>
    <w:basedOn w:val="941"/>
    <w:link w:val="948"/>
    <w:uiPriority w:val="99"/>
  </w:style>
  <w:style w:type="table" w:styleId="904">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9">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0">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3">
    <w:name w:val="Endnote Text Char"/>
    <w:link w:val="947"/>
    <w:uiPriority w:val="99"/>
    <w:rPr>
      <w:sz w:val="20"/>
    </w:rPr>
  </w:style>
  <w:style w:type="paragraph" w:styleId="924">
    <w:name w:val="TOC Heading"/>
    <w:uiPriority w:val="39"/>
    <w:unhideWhenUsed/>
  </w:style>
  <w:style w:type="paragraph" w:styleId="925" w:default="1">
    <w:name w:val="Normal"/>
    <w:next w:val="937"/>
    <w:uiPriority w:val="0"/>
    <w:qFormat/>
    <w:pPr>
      <w:jc w:val="both"/>
      <w:widowControl w:val="off"/>
    </w:pPr>
    <w:rPr>
      <w:rFonts w:ascii="Times New Roman" w:hAnsi="Times New Roman" w:eastAsia="宋体" w:cs="Times New Roman"/>
      <w:sz w:val="21"/>
      <w:szCs w:val="24"/>
      <w:lang w:val="en-US" w:eastAsia="zh-CN" w:bidi="ar-SA"/>
    </w:rPr>
  </w:style>
  <w:style w:type="paragraph" w:styleId="926">
    <w:name w:val="Heading 1"/>
    <w:basedOn w:val="925"/>
    <w:next w:val="925"/>
    <w:link w:val="972"/>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link w:val="973"/>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link w:val="974"/>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link w:val="97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link w:val="976"/>
    <w:uiPriority w:val="9"/>
    <w:unhideWhenUsed/>
    <w:qFormat/>
    <w:pPr>
      <w:keepLines/>
      <w:keepNext/>
      <w:spacing w:before="320" w:after="200"/>
      <w:outlineLvl w:val="4"/>
    </w:pPr>
    <w:rPr>
      <w:rFonts w:ascii="Arial" w:hAnsi="Arial" w:eastAsia="Arial" w:cs="Arial"/>
      <w:b/>
      <w:bCs/>
      <w:sz w:val="24"/>
    </w:rPr>
  </w:style>
  <w:style w:type="paragraph" w:styleId="931">
    <w:name w:val="Heading 6"/>
    <w:basedOn w:val="925"/>
    <w:next w:val="925"/>
    <w:link w:val="994"/>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link w:val="99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link w:val="996"/>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link w:val="997"/>
    <w:uiPriority w:val="9"/>
    <w:unhideWhenUsed/>
    <w:qFormat/>
    <w:pPr>
      <w:keepLines/>
      <w:keepNext/>
      <w:spacing w:before="320" w:after="200"/>
      <w:outlineLvl w:val="8"/>
    </w:pPr>
    <w:rPr>
      <w:rFonts w:ascii="Arial" w:hAnsi="Arial" w:eastAsia="Arial" w:cs="Arial"/>
      <w:i/>
      <w:iCs/>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Body Text Indent"/>
    <w:basedOn w:val="925"/>
    <w:next w:val="925"/>
    <w:link w:val="985"/>
    <w:uiPriority w:val="0"/>
    <w:qFormat/>
    <w:pPr>
      <w:ind w:left="420"/>
      <w:spacing w:after="120"/>
    </w:pPr>
    <w:rPr>
      <w:sz w:val="24"/>
    </w:rPr>
  </w:style>
  <w:style w:type="paragraph" w:styleId="938">
    <w:name w:val="toc 7"/>
    <w:basedOn w:val="925"/>
    <w:next w:val="925"/>
    <w:uiPriority w:val="39"/>
    <w:unhideWhenUsed/>
    <w:qFormat/>
    <w:pPr>
      <w:ind w:left="1701"/>
      <w:spacing w:after="57"/>
    </w:pPr>
  </w:style>
  <w:style w:type="paragraph" w:styleId="939">
    <w:name w:val="table of authorities"/>
    <w:basedOn w:val="925"/>
    <w:next w:val="925"/>
    <w:uiPriority w:val="0"/>
    <w:qFormat/>
    <w:pPr>
      <w:ind w:left="420"/>
    </w:pPr>
  </w:style>
  <w:style w:type="paragraph" w:styleId="940">
    <w:name w:val="Normal Indent"/>
    <w:basedOn w:val="925"/>
    <w:next w:val="925"/>
    <w:uiPriority w:val="0"/>
    <w:qFormat/>
    <w:pPr>
      <w:ind w:firstLine="420"/>
      <w:jc w:val="left"/>
    </w:pPr>
    <w:rPr>
      <w:rFonts w:eastAsia="楷体_GB2312"/>
      <w:sz w:val="24"/>
      <w:szCs w:val="20"/>
    </w:rPr>
  </w:style>
  <w:style w:type="paragraph" w:styleId="941">
    <w:name w:val="Caption"/>
    <w:basedOn w:val="925"/>
    <w:next w:val="9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42">
    <w:name w:val="Body Text"/>
    <w:basedOn w:val="925"/>
    <w:next w:val="940"/>
    <w:uiPriority w:val="0"/>
    <w:qFormat/>
    <w:pPr>
      <w:tabs>
        <w:tab w:val="left" w:pos="5250" w:leader="none"/>
      </w:tabs>
    </w:pPr>
    <w:rPr>
      <w:sz w:val="28"/>
    </w:rPr>
  </w:style>
  <w:style w:type="paragraph" w:styleId="943">
    <w:name w:val="toc 5"/>
    <w:basedOn w:val="925"/>
    <w:next w:val="925"/>
    <w:uiPriority w:val="39"/>
    <w:unhideWhenUsed/>
    <w:qFormat/>
    <w:pPr>
      <w:ind w:left="1134"/>
      <w:spacing w:after="57"/>
    </w:pPr>
  </w:style>
  <w:style w:type="paragraph" w:styleId="944">
    <w:name w:val="toc 3"/>
    <w:basedOn w:val="925"/>
    <w:next w:val="925"/>
    <w:uiPriority w:val="39"/>
    <w:unhideWhenUsed/>
    <w:qFormat/>
    <w:pPr>
      <w:ind w:left="567"/>
      <w:spacing w:after="57"/>
    </w:pPr>
  </w:style>
  <w:style w:type="paragraph" w:styleId="945">
    <w:name w:val="Plain Text"/>
    <w:basedOn w:val="925"/>
    <w:link w:val="1241"/>
    <w:uiPriority w:val="0"/>
    <w:qFormat/>
    <w:pPr>
      <w:jc w:val="left"/>
      <w:widowControl/>
    </w:pPr>
    <w:rPr>
      <w:rFonts w:ascii="宋体" w:hAnsi="Courier New" w:eastAsia="楷体_GB2312"/>
      <w:sz w:val="26"/>
      <w:szCs w:val="20"/>
    </w:rPr>
  </w:style>
  <w:style w:type="paragraph" w:styleId="946">
    <w:name w:val="toc 8"/>
    <w:basedOn w:val="925"/>
    <w:next w:val="925"/>
    <w:uiPriority w:val="39"/>
    <w:unhideWhenUsed/>
    <w:qFormat/>
    <w:pPr>
      <w:ind w:left="1984"/>
      <w:spacing w:after="57"/>
    </w:pPr>
  </w:style>
  <w:style w:type="paragraph" w:styleId="947">
    <w:name w:val="endnote text"/>
    <w:basedOn w:val="925"/>
    <w:link w:val="1134"/>
    <w:uiPriority w:val="99"/>
    <w:semiHidden/>
    <w:unhideWhenUsed/>
    <w:qFormat/>
    <w:rPr>
      <w:sz w:val="20"/>
    </w:rPr>
  </w:style>
  <w:style w:type="paragraph" w:styleId="948">
    <w:name w:val="Footer"/>
    <w:basedOn w:val="925"/>
    <w:link w:val="971"/>
    <w:uiPriority w:val="99"/>
    <w:unhideWhenUsed/>
    <w:qFormat/>
    <w:pPr>
      <w:jc w:val="left"/>
      <w:tabs>
        <w:tab w:val="center" w:pos="4153" w:leader="none"/>
        <w:tab w:val="right" w:pos="8306" w:leader="none"/>
      </w:tabs>
    </w:pPr>
    <w:rPr>
      <w:sz w:val="18"/>
      <w:szCs w:val="18"/>
    </w:rPr>
  </w:style>
  <w:style w:type="paragraph" w:styleId="949">
    <w:name w:val="envelope return"/>
    <w:basedOn w:val="925"/>
    <w:uiPriority w:val="0"/>
    <w:qFormat/>
    <w:rPr>
      <w:rFonts w:ascii="Arial" w:hAnsi="Arial" w:eastAsia="楷体_GB2312"/>
      <w:sz w:val="26"/>
      <w:szCs w:val="20"/>
    </w:rPr>
  </w:style>
  <w:style w:type="paragraph" w:styleId="950">
    <w:name w:val="Header"/>
    <w:basedOn w:val="925"/>
    <w:link w:val="9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1">
    <w:name w:val="toc 1"/>
    <w:basedOn w:val="925"/>
    <w:next w:val="925"/>
    <w:uiPriority w:val="39"/>
    <w:unhideWhenUsed/>
    <w:qFormat/>
    <w:pPr>
      <w:spacing w:after="57"/>
    </w:pPr>
  </w:style>
  <w:style w:type="paragraph" w:styleId="952">
    <w:name w:val="toc 4"/>
    <w:basedOn w:val="925"/>
    <w:next w:val="925"/>
    <w:uiPriority w:val="39"/>
    <w:unhideWhenUsed/>
    <w:qFormat/>
    <w:pPr>
      <w:ind w:left="850"/>
      <w:spacing w:after="57"/>
    </w:pPr>
  </w:style>
  <w:style w:type="paragraph" w:styleId="953">
    <w:name w:val="Subtitle"/>
    <w:basedOn w:val="925"/>
    <w:next w:val="925"/>
    <w:link w:val="999"/>
    <w:uiPriority w:val="11"/>
    <w:qFormat/>
    <w:pPr>
      <w:spacing w:before="200" w:after="200"/>
    </w:pPr>
    <w:rPr>
      <w:sz w:val="24"/>
    </w:rPr>
  </w:style>
  <w:style w:type="paragraph" w:styleId="954">
    <w:name w:val="footnote text"/>
    <w:basedOn w:val="925"/>
    <w:link w:val="991"/>
    <w:uiPriority w:val="99"/>
    <w:semiHidden/>
    <w:unhideWhenUsed/>
    <w:qFormat/>
    <w:pPr>
      <w:spacing w:after="40"/>
    </w:pPr>
    <w:rPr>
      <w:sz w:val="18"/>
    </w:rPr>
  </w:style>
  <w:style w:type="paragraph" w:styleId="955">
    <w:name w:val="toc 6"/>
    <w:basedOn w:val="925"/>
    <w:next w:val="925"/>
    <w:uiPriority w:val="39"/>
    <w:unhideWhenUsed/>
    <w:qFormat/>
    <w:pPr>
      <w:ind w:left="1417"/>
      <w:spacing w:after="57"/>
    </w:pPr>
  </w:style>
  <w:style w:type="paragraph" w:styleId="956">
    <w:name w:val="Body Text Indent 3"/>
    <w:basedOn w:val="925"/>
    <w:link w:val="992"/>
    <w:uiPriority w:val="0"/>
    <w:unhideWhenUsed/>
    <w:qFormat/>
    <w:pPr>
      <w:ind w:firstLine="480"/>
      <w:jc w:val="left"/>
      <w:spacing w:line="440" w:lineRule="atLeast"/>
    </w:pPr>
    <w:rPr>
      <w:sz w:val="24"/>
    </w:rPr>
  </w:style>
  <w:style w:type="paragraph" w:styleId="957">
    <w:name w:val="table of figures"/>
    <w:basedOn w:val="925"/>
    <w:next w:val="925"/>
    <w:uiPriority w:val="99"/>
    <w:unhideWhenUsed/>
    <w:qFormat/>
  </w:style>
  <w:style w:type="paragraph" w:styleId="958">
    <w:name w:val="toc 2"/>
    <w:basedOn w:val="925"/>
    <w:next w:val="925"/>
    <w:uiPriority w:val="39"/>
    <w:unhideWhenUsed/>
    <w:qFormat/>
    <w:pPr>
      <w:ind w:left="283"/>
      <w:spacing w:after="57"/>
    </w:pPr>
  </w:style>
  <w:style w:type="paragraph" w:styleId="959">
    <w:name w:val="toc 9"/>
    <w:basedOn w:val="925"/>
    <w:next w:val="925"/>
    <w:uiPriority w:val="39"/>
    <w:unhideWhenUsed/>
    <w:qFormat/>
    <w:pPr>
      <w:ind w:left="2268"/>
      <w:spacing w:after="57"/>
    </w:pPr>
  </w:style>
  <w:style w:type="paragraph" w:styleId="960">
    <w:name w:val="Normal (Web)"/>
    <w:basedOn w:val="925"/>
    <w:uiPriority w:val="99"/>
    <w:qFormat/>
    <w:pPr>
      <w:jc w:val="left"/>
      <w:spacing w:beforeAutospacing="1" w:afterAutospacing="1"/>
    </w:pPr>
    <w:rPr>
      <w:sz w:val="24"/>
    </w:rPr>
  </w:style>
  <w:style w:type="paragraph" w:styleId="961">
    <w:name w:val="Title"/>
    <w:basedOn w:val="925"/>
    <w:next w:val="925"/>
    <w:link w:val="993"/>
    <w:uiPriority w:val="10"/>
    <w:qFormat/>
    <w:pPr>
      <w:contextualSpacing/>
      <w:spacing w:before="300" w:after="200"/>
    </w:pPr>
    <w:rPr>
      <w:sz w:val="48"/>
      <w:szCs w:val="48"/>
    </w:rPr>
  </w:style>
  <w:style w:type="paragraph" w:styleId="962">
    <w:name w:val="Body Text First Indent"/>
    <w:basedOn w:val="942"/>
    <w:next w:val="925"/>
    <w:uiPriority w:val="0"/>
    <w:qFormat/>
    <w:pPr>
      <w:ind w:left="420" w:firstLine="3748"/>
      <w:spacing w:after="120"/>
    </w:pPr>
    <w:rPr>
      <w:rFonts w:ascii="Calibri" w:hAnsi="Calibri"/>
      <w:lang w:val="en-US" w:eastAsia="zh-CN" w:bidi="ar-SA"/>
    </w:rPr>
  </w:style>
  <w:style w:type="paragraph" w:styleId="963">
    <w:name w:val="Body Text First Indent 2"/>
    <w:basedOn w:val="937"/>
    <w:uiPriority w:val="0"/>
    <w:unhideWhenUsed/>
    <w:qFormat/>
    <w:pPr>
      <w:ind w:firstLine="420"/>
    </w:pPr>
  </w:style>
  <w:style w:type="table" w:styleId="964">
    <w:name w:val="Table Grid"/>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Strong"/>
    <w:basedOn w:val="935"/>
    <w:uiPriority w:val="0"/>
    <w:qFormat/>
    <w:rPr>
      <w:rFonts w:ascii="Calibri" w:hAnsi="Calibri" w:eastAsia="宋体" w:cs="Times New Roman"/>
      <w:b/>
    </w:r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563c1" w:themeColor="hyperlink"/>
      <w:u w:val="single"/>
      <w14:textFill>
        <w14:solidFill>
          <w14:schemeClr w14:val="hlink"/>
        </w14:solidFill>
      </w14:textFill>
    </w:rPr>
  </w:style>
  <w:style w:type="character" w:styleId="968">
    <w:name w:val="footnote reference"/>
    <w:uiPriority w:val="99"/>
    <w:unhideWhenUsed/>
    <w:qFormat/>
    <w:rPr>
      <w:vertAlign w:val="superscript"/>
    </w:rPr>
  </w:style>
  <w:style w:type="paragraph" w:styleId="969" w:customStyle="1">
    <w:name w:val="段"/>
    <w:next w:val="92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70" w:customStyle="1">
    <w:name w:val="页眉 Char"/>
    <w:basedOn w:val="935"/>
    <w:link w:val="950"/>
    <w:uiPriority w:val="0"/>
    <w:qFormat/>
    <w:rPr>
      <w:sz w:val="18"/>
      <w:szCs w:val="18"/>
    </w:rPr>
  </w:style>
  <w:style w:type="character" w:styleId="971" w:customStyle="1">
    <w:name w:val="页脚 Char"/>
    <w:basedOn w:val="935"/>
    <w:link w:val="948"/>
    <w:uiPriority w:val="99"/>
    <w:qFormat/>
    <w:rPr>
      <w:sz w:val="18"/>
      <w:szCs w:val="18"/>
    </w:rPr>
  </w:style>
  <w:style w:type="character" w:styleId="972" w:customStyle="1">
    <w:name w:val="标题 1 Char"/>
    <w:basedOn w:val="935"/>
    <w:link w:val="926"/>
    <w:uiPriority w:val="9"/>
    <w:qFormat/>
    <w:rPr>
      <w:rFonts w:ascii="Arial" w:hAnsi="Arial" w:eastAsia="Arial" w:cs="Arial"/>
      <w:sz w:val="40"/>
      <w:szCs w:val="40"/>
    </w:rPr>
  </w:style>
  <w:style w:type="character" w:styleId="973" w:customStyle="1">
    <w:name w:val="标题 2 Char"/>
    <w:basedOn w:val="935"/>
    <w:link w:val="927"/>
    <w:uiPriority w:val="9"/>
    <w:qFormat/>
    <w:rPr>
      <w:rFonts w:ascii="Arial" w:hAnsi="Arial" w:eastAsia="Arial" w:cs="Arial"/>
      <w:sz w:val="34"/>
      <w:szCs w:val="24"/>
    </w:rPr>
  </w:style>
  <w:style w:type="character" w:styleId="974" w:customStyle="1">
    <w:name w:val="标题 3 Char"/>
    <w:basedOn w:val="935"/>
    <w:link w:val="928"/>
    <w:uiPriority w:val="9"/>
    <w:qFormat/>
    <w:rPr>
      <w:rFonts w:ascii="Arial" w:hAnsi="Arial" w:eastAsia="Arial" w:cs="Arial"/>
      <w:sz w:val="30"/>
      <w:szCs w:val="30"/>
    </w:rPr>
  </w:style>
  <w:style w:type="character" w:styleId="975" w:customStyle="1">
    <w:name w:val="标题 4 Char"/>
    <w:basedOn w:val="935"/>
    <w:link w:val="929"/>
    <w:uiPriority w:val="9"/>
    <w:qFormat/>
    <w:rPr>
      <w:rFonts w:ascii="Arial" w:hAnsi="Arial" w:eastAsia="Arial" w:cs="Arial"/>
      <w:b/>
      <w:bCs/>
      <w:sz w:val="26"/>
      <w:szCs w:val="26"/>
    </w:rPr>
  </w:style>
  <w:style w:type="character" w:styleId="976" w:customStyle="1">
    <w:name w:val="标题 5 Char"/>
    <w:basedOn w:val="935"/>
    <w:link w:val="930"/>
    <w:uiPriority w:val="9"/>
    <w:qFormat/>
    <w:rPr>
      <w:rFonts w:ascii="Arial" w:hAnsi="Arial" w:eastAsia="Arial" w:cs="Arial"/>
      <w:b/>
      <w:bCs/>
      <w:sz w:val="24"/>
      <w:szCs w:val="24"/>
    </w:rPr>
  </w:style>
  <w:style w:type="character" w:styleId="977" w:customStyle="1">
    <w:name w:val="标题 6 Char"/>
    <w:basedOn w:val="935"/>
    <w:link w:val="978"/>
    <w:uiPriority w:val="0"/>
    <w:qFormat/>
    <w:rPr>
      <w:rFonts w:asciiTheme="majorHAnsi" w:hAnsiTheme="majorHAnsi" w:eastAsiaTheme="majorEastAsia" w:cstheme="majorBidi"/>
      <w:b/>
      <w:bCs/>
      <w:sz w:val="24"/>
      <w:szCs w:val="24"/>
    </w:rPr>
  </w:style>
  <w:style w:type="paragraph" w:styleId="978" w:customStyle="1">
    <w:name w:val="标题 61"/>
    <w:basedOn w:val="925"/>
    <w:next w:val="925"/>
    <w:link w:val="977"/>
    <w:uiPriority w:val="0"/>
    <w:qFormat/>
    <w:pPr>
      <w:keepLines/>
      <w:keepNext/>
      <w:spacing w:before="240" w:after="64" w:line="317" w:lineRule="auto"/>
      <w:outlineLvl w:val="5"/>
    </w:pPr>
    <w:rPr>
      <w:rFonts w:asciiTheme="majorHAnsi" w:hAnsiTheme="majorHAnsi" w:eastAsiaTheme="majorEastAsia" w:cstheme="majorBidi"/>
      <w:b/>
      <w:bCs/>
      <w:sz w:val="24"/>
    </w:rPr>
  </w:style>
  <w:style w:type="character" w:styleId="979" w:customStyle="1">
    <w:name w:val="标题 7 Char"/>
    <w:basedOn w:val="935"/>
    <w:link w:val="980"/>
    <w:uiPriority w:val="0"/>
    <w:qFormat/>
    <w:rPr>
      <w:rFonts w:ascii="Times New Roman" w:hAnsi="Times New Roman" w:eastAsia="宋体" w:cs="Times New Roman"/>
      <w:b/>
      <w:bCs/>
      <w:sz w:val="24"/>
      <w:szCs w:val="24"/>
    </w:rPr>
  </w:style>
  <w:style w:type="paragraph" w:styleId="980" w:customStyle="1">
    <w:name w:val="标题 71"/>
    <w:basedOn w:val="925"/>
    <w:next w:val="925"/>
    <w:link w:val="979"/>
    <w:uiPriority w:val="0"/>
    <w:qFormat/>
    <w:pPr>
      <w:keepLines/>
      <w:keepNext/>
      <w:spacing w:before="240" w:after="64" w:line="317" w:lineRule="auto"/>
      <w:outlineLvl w:val="6"/>
    </w:pPr>
    <w:rPr>
      <w:b/>
      <w:bCs/>
      <w:sz w:val="24"/>
    </w:rPr>
  </w:style>
  <w:style w:type="character" w:styleId="981" w:customStyle="1">
    <w:name w:val="标题 8 Char"/>
    <w:basedOn w:val="935"/>
    <w:link w:val="982"/>
    <w:uiPriority w:val="0"/>
    <w:qFormat/>
    <w:rPr>
      <w:rFonts w:asciiTheme="majorHAnsi" w:hAnsiTheme="majorHAnsi" w:eastAsiaTheme="majorEastAsia" w:cstheme="majorBidi"/>
      <w:sz w:val="24"/>
      <w:szCs w:val="24"/>
    </w:rPr>
  </w:style>
  <w:style w:type="paragraph" w:styleId="982" w:customStyle="1">
    <w:name w:val="标题 81"/>
    <w:basedOn w:val="925"/>
    <w:next w:val="925"/>
    <w:link w:val="981"/>
    <w:uiPriority w:val="0"/>
    <w:qFormat/>
    <w:pPr>
      <w:keepLines/>
      <w:keepNext/>
      <w:spacing w:before="240" w:after="64" w:line="317" w:lineRule="auto"/>
      <w:outlineLvl w:val="7"/>
    </w:pPr>
    <w:rPr>
      <w:rFonts w:asciiTheme="majorHAnsi" w:hAnsiTheme="majorHAnsi" w:eastAsiaTheme="majorEastAsia" w:cstheme="majorBidi"/>
      <w:sz w:val="24"/>
    </w:rPr>
  </w:style>
  <w:style w:type="character" w:styleId="983" w:customStyle="1">
    <w:name w:val="标题 9 Char"/>
    <w:basedOn w:val="935"/>
    <w:link w:val="984"/>
    <w:uiPriority w:val="0"/>
    <w:qFormat/>
    <w:rPr>
      <w:rFonts w:asciiTheme="majorHAnsi" w:hAnsiTheme="majorHAnsi" w:eastAsiaTheme="majorEastAsia" w:cstheme="majorBidi"/>
      <w:szCs w:val="21"/>
    </w:rPr>
  </w:style>
  <w:style w:type="paragraph" w:styleId="984" w:customStyle="1">
    <w:name w:val="标题 91"/>
    <w:basedOn w:val="925"/>
    <w:next w:val="925"/>
    <w:link w:val="983"/>
    <w:uiPriority w:val="0"/>
    <w:qFormat/>
    <w:pPr>
      <w:keepLines/>
      <w:keepNext/>
      <w:spacing w:before="240" w:after="64" w:line="317" w:lineRule="auto"/>
      <w:outlineLvl w:val="8"/>
    </w:pPr>
    <w:rPr>
      <w:rFonts w:asciiTheme="majorHAnsi" w:hAnsiTheme="majorHAnsi" w:eastAsiaTheme="majorEastAsia" w:cstheme="majorBidi"/>
      <w:szCs w:val="21"/>
    </w:rPr>
  </w:style>
  <w:style w:type="character" w:styleId="985" w:customStyle="1">
    <w:name w:val="正文文本缩进 Char"/>
    <w:basedOn w:val="935"/>
    <w:link w:val="937"/>
    <w:uiPriority w:val="0"/>
    <w:qFormat/>
    <w:rPr>
      <w:rFonts w:ascii="Times New Roman" w:hAnsi="Times New Roman" w:eastAsia="宋体" w:cs="Times New Roman"/>
      <w:sz w:val="24"/>
      <w:szCs w:val="24"/>
    </w:rPr>
  </w:style>
  <w:style w:type="character" w:styleId="986" w:customStyle="1">
    <w:name w:val="纯文本 Char"/>
    <w:basedOn w:val="935"/>
    <w:link w:val="987"/>
    <w:uiPriority w:val="0"/>
    <w:qFormat/>
    <w:rPr>
      <w:rFonts w:ascii="宋体" w:hAnsi="Courier New" w:eastAsia="宋体" w:cs="Courier New"/>
      <w:szCs w:val="21"/>
    </w:rPr>
  </w:style>
  <w:style w:type="paragraph" w:styleId="987" w:customStyle="1">
    <w:name w:val="纯文本111"/>
    <w:basedOn w:val="925"/>
    <w:link w:val="986"/>
    <w:uiPriority w:val="0"/>
    <w:qFormat/>
    <w:rPr>
      <w:rFonts w:ascii="宋体" w:hAnsi="Courier New" w:cs="Courier New"/>
      <w:szCs w:val="21"/>
    </w:rPr>
  </w:style>
  <w:style w:type="character" w:styleId="988" w:customStyle="1">
    <w:name w:val="尾注文本 Char"/>
    <w:basedOn w:val="935"/>
    <w:link w:val="989"/>
    <w:uiPriority w:val="0"/>
    <w:qFormat/>
    <w:rPr>
      <w:rFonts w:ascii="Times New Roman" w:hAnsi="Times New Roman" w:eastAsia="宋体" w:cs="Times New Roman"/>
      <w:szCs w:val="24"/>
    </w:rPr>
  </w:style>
  <w:style w:type="paragraph" w:styleId="989" w:customStyle="1">
    <w:name w:val="尾注文本1"/>
    <w:basedOn w:val="925"/>
    <w:link w:val="988"/>
    <w:uiPriority w:val="0"/>
    <w:qFormat/>
    <w:pPr>
      <w:ind w:firstLine="200"/>
      <w:jc w:val="left"/>
      <w:spacing w:line="312" w:lineRule="auto"/>
    </w:pPr>
  </w:style>
  <w:style w:type="character" w:styleId="990" w:customStyle="1">
    <w:name w:val="副标题 Char"/>
    <w:basedOn w:val="935"/>
    <w:uiPriority w:val="0"/>
    <w:qFormat/>
    <w:rPr>
      <w:rFonts w:eastAsia="宋体" w:asciiTheme="majorHAnsi" w:hAnsiTheme="majorHAnsi" w:cstheme="majorBidi"/>
      <w:b/>
      <w:bCs/>
      <w:sz w:val="32"/>
      <w:szCs w:val="32"/>
    </w:rPr>
  </w:style>
  <w:style w:type="character" w:styleId="991" w:customStyle="1">
    <w:name w:val="脚注文本 Char"/>
    <w:basedOn w:val="935"/>
    <w:link w:val="954"/>
    <w:uiPriority w:val="99"/>
    <w:semiHidden/>
    <w:qFormat/>
    <w:rPr>
      <w:rFonts w:ascii="Times New Roman" w:hAnsi="Times New Roman" w:eastAsia="宋体" w:cs="Times New Roman"/>
      <w:sz w:val="18"/>
      <w:szCs w:val="24"/>
    </w:rPr>
  </w:style>
  <w:style w:type="character" w:styleId="992" w:customStyle="1">
    <w:name w:val="正文文本缩进 3 Char"/>
    <w:basedOn w:val="935"/>
    <w:link w:val="956"/>
    <w:uiPriority w:val="0"/>
    <w:qFormat/>
    <w:rPr>
      <w:rFonts w:ascii="Times New Roman" w:hAnsi="Times New Roman" w:eastAsia="宋体" w:cs="Times New Roman"/>
      <w:sz w:val="24"/>
      <w:szCs w:val="24"/>
    </w:rPr>
  </w:style>
  <w:style w:type="character" w:styleId="993" w:customStyle="1">
    <w:name w:val="标题 Char"/>
    <w:basedOn w:val="935"/>
    <w:link w:val="961"/>
    <w:uiPriority w:val="10"/>
    <w:qFormat/>
    <w:rPr>
      <w:rFonts w:ascii="Times New Roman" w:hAnsi="Times New Roman" w:eastAsia="宋体" w:cs="Times New Roman"/>
      <w:sz w:val="48"/>
      <w:szCs w:val="48"/>
    </w:rPr>
  </w:style>
  <w:style w:type="character" w:styleId="994" w:customStyle="1">
    <w:name w:val="标题 6 Char1"/>
    <w:link w:val="931"/>
    <w:uiPriority w:val="9"/>
    <w:qFormat/>
    <w:rPr>
      <w:rFonts w:ascii="Arial" w:hAnsi="Arial" w:eastAsia="Arial" w:cs="Arial"/>
      <w:b/>
      <w:bCs/>
      <w:sz w:val="22"/>
    </w:rPr>
  </w:style>
  <w:style w:type="character" w:styleId="995" w:customStyle="1">
    <w:name w:val="标题 7 Char1"/>
    <w:link w:val="932"/>
    <w:uiPriority w:val="9"/>
    <w:qFormat/>
    <w:rPr>
      <w:rFonts w:ascii="Arial" w:hAnsi="Arial" w:eastAsia="Arial" w:cs="Arial"/>
      <w:b/>
      <w:bCs/>
      <w:i/>
      <w:iCs/>
      <w:sz w:val="22"/>
    </w:rPr>
  </w:style>
  <w:style w:type="character" w:styleId="996" w:customStyle="1">
    <w:name w:val="标题 8 Char1"/>
    <w:link w:val="933"/>
    <w:uiPriority w:val="9"/>
    <w:qFormat/>
    <w:rPr>
      <w:rFonts w:ascii="Arial" w:hAnsi="Arial" w:eastAsia="Arial" w:cs="Arial"/>
      <w:i/>
      <w:iCs/>
      <w:sz w:val="22"/>
    </w:rPr>
  </w:style>
  <w:style w:type="character" w:styleId="997" w:customStyle="1">
    <w:name w:val="标题 9 Char1"/>
    <w:link w:val="934"/>
    <w:uiPriority w:val="9"/>
    <w:qFormat/>
    <w:rPr>
      <w:rFonts w:ascii="Arial" w:hAnsi="Arial" w:eastAsia="Arial" w:cs="Arial"/>
      <w:i/>
      <w:iCs/>
      <w:szCs w:val="21"/>
    </w:rPr>
  </w:style>
  <w:style w:type="paragraph" w:styleId="998">
    <w:name w:val="No Spacing"/>
    <w:uiPriority w:val="1"/>
    <w:qFormat/>
    <w:rPr>
      <w:rFonts w:ascii="Times New Roman" w:hAnsi="Times New Roman" w:eastAsia="宋体" w:cs="Times New Roman"/>
      <w:sz w:val="20"/>
      <w:szCs w:val="20"/>
      <w:lang w:val="en-US" w:eastAsia="zh-CN" w:bidi="ar-SA"/>
    </w:rPr>
  </w:style>
  <w:style w:type="character" w:styleId="999" w:customStyle="1">
    <w:name w:val="副标题 Char4"/>
    <w:link w:val="953"/>
    <w:uiPriority w:val="11"/>
    <w:qFormat/>
    <w:rPr>
      <w:rFonts w:ascii="Times New Roman" w:hAnsi="Times New Roman" w:eastAsia="宋体" w:cs="Times New Roman"/>
      <w:sz w:val="24"/>
      <w:szCs w:val="24"/>
    </w:rPr>
  </w:style>
  <w:style w:type="paragraph" w:styleId="1000">
    <w:name w:val="Quote"/>
    <w:basedOn w:val="925"/>
    <w:next w:val="925"/>
    <w:link w:val="1003"/>
    <w:uiPriority w:val="29"/>
    <w:qFormat/>
    <w:pPr>
      <w:ind w:left="720" w:right="720"/>
    </w:pPr>
    <w:rPr>
      <w:i/>
    </w:rPr>
  </w:style>
  <w:style w:type="character" w:styleId="1001" w:customStyle="1">
    <w:name w:val="引用 Char"/>
    <w:basedOn w:val="935"/>
    <w:link w:val="1002"/>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paragraph" w:styleId="1002" w:customStyle="1">
    <w:name w:val="引用1"/>
    <w:basedOn w:val="925"/>
    <w:next w:val="925"/>
    <w:link w:val="1001"/>
    <w:uiPriority w:val="0"/>
    <w:qFormat/>
    <w:rPr>
      <w:i/>
      <w:iCs/>
      <w:color w:val="404040" w:themeColor="text1" w:themeTint="BF"/>
      <w14:textFill>
        <w14:solidFill>
          <w14:schemeClr w14:val="tx1">
            <w14:lumMod w14:val="75000"/>
            <w14:lumOff w14:val="25000"/>
          </w14:schemeClr>
        </w14:solidFill>
      </w14:textFill>
    </w:rPr>
  </w:style>
  <w:style w:type="character" w:styleId="1003" w:customStyle="1">
    <w:name w:val="引用 Char4"/>
    <w:link w:val="1000"/>
    <w:uiPriority w:val="29"/>
    <w:qFormat/>
    <w:rPr>
      <w:rFonts w:ascii="Times New Roman" w:hAnsi="Times New Roman" w:eastAsia="宋体" w:cs="Times New Roman"/>
      <w:i/>
      <w:szCs w:val="24"/>
    </w:rPr>
  </w:style>
  <w:style w:type="paragraph" w:styleId="1004">
    <w:name w:val="Intense Quote"/>
    <w:basedOn w:val="925"/>
    <w:next w:val="925"/>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明显引用 Char"/>
    <w:basedOn w:val="935"/>
    <w:link w:val="1006"/>
    <w:uiPriority w:val="0"/>
    <w:qFormat/>
    <w:rPr>
      <w:rFonts w:ascii="Times New Roman" w:hAnsi="Times New Roman" w:eastAsia="宋体" w:cs="Times New Roman"/>
      <w:i/>
      <w:iCs/>
      <w:color w:val="5b9bd5" w:themeColor="accent1"/>
      <w:szCs w:val="24"/>
      <w14:textFill>
        <w14:solidFill>
          <w14:schemeClr w14:val="accent1"/>
        </w14:solidFill>
      </w14:textFill>
    </w:rPr>
  </w:style>
  <w:style w:type="paragraph" w:styleId="1006" w:customStyle="1">
    <w:name w:val="明显引用2"/>
    <w:basedOn w:val="925"/>
    <w:next w:val="925"/>
    <w:link w:val="1005"/>
    <w:uiPriority w:val="0"/>
    <w:qFormat/>
    <w:pPr>
      <w:ind w:left="936" w:right="936"/>
      <w:spacing w:before="200" w:after="280"/>
      <w:pBdr>
        <w:bottom w:val="single" w:color="4F81BD" w:sz="4" w:space="4"/>
      </w:pBdr>
    </w:pPr>
    <w:rPr>
      <w:i/>
      <w:iCs/>
      <w:color w:val="5b9bd5" w:themeColor="accent1"/>
      <w14:textFill>
        <w14:solidFill>
          <w14:schemeClr w14:val="accent1"/>
        </w14:solidFill>
      </w14:textFill>
    </w:rPr>
  </w:style>
  <w:style w:type="character" w:styleId="1007" w:customStyle="1">
    <w:name w:val="明显引用 Char4"/>
    <w:link w:val="1004"/>
    <w:uiPriority w:val="30"/>
    <w:qFormat/>
    <w:rPr>
      <w:rFonts w:ascii="Times New Roman" w:hAnsi="Times New Roman" w:eastAsia="宋体" w:cs="Times New Roman"/>
      <w:i/>
      <w:szCs w:val="24"/>
      <w:shd w:val="clear" w:color="auto" w:fill="f2f2f2"/>
    </w:rPr>
  </w:style>
  <w:style w:type="character" w:styleId="1008" w:customStyle="1">
    <w:name w:val="页脚 Char2"/>
    <w:uiPriority w:val="99"/>
    <w:qFormat/>
  </w:style>
  <w:style w:type="table" w:styleId="1009" w:customStyle="1">
    <w:name w:val="Table Grid Light"/>
    <w:uiPriority w:val="59"/>
    <w:qFormat/>
    <w:rPr>
      <w:rFonts w:ascii="Times New Roman" w:hAnsi="Times New Roman" w:eastAsia="宋体" w:cs="Times New Roman"/>
      <w:sz w:val="20"/>
      <w:szCs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0" w:customStyle="1">
    <w:name w:val="无格式表格 11"/>
    <w:uiPriority w:val="59"/>
    <w:qFormat/>
    <w:rPr>
      <w:rFonts w:ascii="Times New Roman" w:hAnsi="Times New Roman" w:eastAsia="宋体" w:cs="Times New Roman"/>
      <w:sz w:val="20"/>
      <w:szCs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无格式表格 21"/>
    <w:uiPriority w:val="59"/>
    <w:qFormat/>
    <w:rPr>
      <w:rFonts w:ascii="Times New Roman" w:hAnsi="Times New Roman" w:eastAsia="宋体" w:cs="Times New Roman"/>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无格式表格 3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customStyle="1">
    <w:name w:val="无格式表格 4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customStyle="1">
    <w:name w:val="无格式表格 5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5" w:customStyle="1">
    <w:name w:val="网格表 1 浅色1"/>
    <w:uiPriority w:val="99"/>
    <w:qFormat/>
    <w:rPr>
      <w:rFonts w:ascii="Times New Roman" w:hAnsi="Times New Roman" w:eastAsia="宋体" w:cs="Times New Roman"/>
      <w:sz w:val="20"/>
      <w:szCs w:val="20"/>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4"/>
    <w:uiPriority w:val="99"/>
    <w:qFormat/>
    <w:rPr>
      <w:rFonts w:ascii="Times New Roman" w:hAnsi="Times New Roman" w:eastAsia="宋体" w:cs="Times New Roman"/>
      <w:sz w:val="20"/>
      <w:szCs w:val="20"/>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5"/>
    <w:uiPriority w:val="99"/>
    <w:qFormat/>
    <w:rPr>
      <w:rFonts w:ascii="Times New Roman" w:hAnsi="Times New Roman" w:eastAsia="宋体" w:cs="Times New Roman"/>
      <w:sz w:val="20"/>
      <w:szCs w:val="20"/>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2" w:customStyle="1">
    <w:name w:val="网格表 21"/>
    <w:uiPriority w:val="99"/>
    <w:qFormat/>
    <w:rPr>
      <w:rFonts w:ascii="Times New Roman" w:hAnsi="Times New Roman" w:eastAsia="宋体" w:cs="Times New Roman"/>
      <w:sz w:val="20"/>
      <w:szCs w:val="20"/>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3" w:customStyle="1">
    <w:name w:val="Grid Table 2 - Accent 1"/>
    <w:uiPriority w:val="99"/>
    <w:qFormat/>
    <w:rPr>
      <w:rFonts w:ascii="Times New Roman" w:hAnsi="Times New Roman" w:eastAsia="宋体" w:cs="Times New Roman"/>
      <w:sz w:val="20"/>
      <w:szCs w:val="20"/>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4" w:customStyle="1">
    <w:name w:val="Grid Table 2 - Accent 2"/>
    <w:uiPriority w:val="99"/>
    <w:qFormat/>
    <w:rPr>
      <w:rFonts w:ascii="Times New Roman" w:hAnsi="Times New Roman" w:eastAsia="宋体" w:cs="Times New Roman"/>
      <w:sz w:val="20"/>
      <w:szCs w:val="20"/>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5" w:customStyle="1">
    <w:name w:val="Grid Table 2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6" w:customStyle="1">
    <w:name w:val="Grid Table 2 - Accent 4"/>
    <w:uiPriority w:val="99"/>
    <w:qFormat/>
    <w:rPr>
      <w:rFonts w:ascii="Times New Roman" w:hAnsi="Times New Roman" w:eastAsia="宋体" w:cs="Times New Roman"/>
      <w:sz w:val="20"/>
      <w:szCs w:val="20"/>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7" w:customStyle="1">
    <w:name w:val="Grid Table 2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8" w:customStyle="1">
    <w:name w:val="Grid Table 2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9" w:customStyle="1">
    <w:name w:val="网格表 31"/>
    <w:uiPriority w:val="99"/>
    <w:qFormat/>
    <w:rPr>
      <w:rFonts w:ascii="Times New Roman" w:hAnsi="Times New Roman" w:eastAsia="宋体" w:cs="Times New Roman"/>
      <w:sz w:val="20"/>
      <w:szCs w:val="20"/>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1"/>
    <w:uiPriority w:val="99"/>
    <w:qFormat/>
    <w:rPr>
      <w:rFonts w:ascii="Times New Roman" w:hAnsi="Times New Roman" w:eastAsia="宋体" w:cs="Times New Roman"/>
      <w:sz w:val="20"/>
      <w:szCs w:val="20"/>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2"/>
    <w:uiPriority w:val="99"/>
    <w:qFormat/>
    <w:rPr>
      <w:rFonts w:ascii="Times New Roman" w:hAnsi="Times New Roman" w:eastAsia="宋体" w:cs="Times New Roman"/>
      <w:sz w:val="20"/>
      <w:szCs w:val="20"/>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4"/>
    <w:uiPriority w:val="99"/>
    <w:qFormat/>
    <w:rPr>
      <w:rFonts w:ascii="Times New Roman" w:hAnsi="Times New Roman" w:eastAsia="宋体" w:cs="Times New Roman"/>
      <w:sz w:val="20"/>
      <w:szCs w:val="20"/>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网格表 41"/>
    <w:uiPriority w:val="59"/>
    <w:qFormat/>
    <w:rPr>
      <w:rFonts w:ascii="Times New Roman" w:hAnsi="Times New Roman" w:eastAsia="宋体" w:cs="Times New Roman"/>
      <w:sz w:val="20"/>
      <w:szCs w:val="20"/>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7" w:customStyle="1">
    <w:name w:val="Grid Table 4 - Accent 1"/>
    <w:uiPriority w:val="5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8" w:customStyle="1">
    <w:name w:val="Grid Table 4 - Accent 2"/>
    <w:uiPriority w:val="5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9" w:customStyle="1">
    <w:name w:val="Grid Table 4 - Accent 3"/>
    <w:uiPriority w:val="5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0" w:customStyle="1">
    <w:name w:val="Grid Table 4 - Accent 4"/>
    <w:uiPriority w:val="59"/>
    <w:qFormat/>
    <w:rPr>
      <w:rFonts w:ascii="Times New Roman" w:hAnsi="Times New Roman" w:eastAsia="宋体" w:cs="Times New Roman"/>
      <w:sz w:val="20"/>
      <w:szCs w:val="20"/>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1" w:customStyle="1">
    <w:name w:val="Grid Table 4 - Accent 5"/>
    <w:uiPriority w:val="5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2" w:customStyle="1">
    <w:name w:val="Grid Table 4 - Accent 6"/>
    <w:uiPriority w:val="5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3" w:customStyle="1">
    <w:name w:val="网格表 5 深色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4" w:customStyle="1">
    <w:name w:val="Grid Table 5 Dark- Accent 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5" w:customStyle="1">
    <w:name w:val="Grid Table 5 Dark - Accent 2"/>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6" w:customStyle="1">
    <w:name w:val="Grid Table 5 Dark - Accent 3"/>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7" w:customStyle="1">
    <w:name w:val="Grid Table 5 Dark- Accent 4"/>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8" w:customStyle="1">
    <w:name w:val="Grid Table 5 Dark - Accent 5"/>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9" w:customStyle="1">
    <w:name w:val="Grid Table 5 Dark - Accent 6"/>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0" w:customStyle="1">
    <w:name w:val="网格表 6 彩色1"/>
    <w:uiPriority w:val="99"/>
    <w:qFormat/>
    <w:rPr>
      <w:rFonts w:ascii="Times New Roman" w:hAnsi="Times New Roman" w:eastAsia="宋体" w:cs="Times New Roman"/>
      <w:sz w:val="20"/>
      <w:szCs w:val="20"/>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1" w:customStyle="1">
    <w:name w:val="Grid Table 6 Colorful - Accent 1"/>
    <w:uiPriority w:val="99"/>
    <w:qFormat/>
    <w:rPr>
      <w:rFonts w:ascii="Times New Roman" w:hAnsi="Times New Roman" w:eastAsia="宋体" w:cs="Times New Roman"/>
      <w:sz w:val="20"/>
      <w:szCs w:val="20"/>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2" w:customStyle="1">
    <w:name w:val="Grid Table 6 Colorful - Accent 2"/>
    <w:uiPriority w:val="99"/>
    <w:qFormat/>
    <w:rPr>
      <w:rFonts w:ascii="Times New Roman" w:hAnsi="Times New Roman" w:eastAsia="宋体" w:cs="Times New Roman"/>
      <w:sz w:val="20"/>
      <w:szCs w:val="20"/>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3" w:customStyle="1">
    <w:name w:val="Grid Table 6 Colorful - Accent 3"/>
    <w:uiPriority w:val="99"/>
    <w:qFormat/>
    <w:rPr>
      <w:rFonts w:ascii="Times New Roman" w:hAnsi="Times New Roman" w:eastAsia="宋体" w:cs="Times New Roman"/>
      <w:sz w:val="20"/>
      <w:szCs w:val="20"/>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54" w:customStyle="1">
    <w:name w:val="Grid Table 6 Colorful - Accent 4"/>
    <w:uiPriority w:val="99"/>
    <w:qFormat/>
    <w:rPr>
      <w:rFonts w:ascii="Times New Roman" w:hAnsi="Times New Roman" w:eastAsia="宋体" w:cs="Times New Roman"/>
      <w:sz w:val="20"/>
      <w:szCs w:val="20"/>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5" w:customStyle="1">
    <w:name w:val="Grid Table 6 Colorful - Accent 5"/>
    <w:uiPriority w:val="99"/>
    <w:qFormat/>
    <w:rPr>
      <w:rFonts w:ascii="Times New Roman" w:hAnsi="Times New Roman" w:eastAsia="宋体" w:cs="Times New Roman"/>
      <w:sz w:val="20"/>
      <w:szCs w:val="20"/>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6" w:customStyle="1">
    <w:name w:val="Grid Table 6 Colorful - Accent 6"/>
    <w:uiPriority w:val="99"/>
    <w:qFormat/>
    <w:rPr>
      <w:rFonts w:ascii="Times New Roman" w:hAnsi="Times New Roman" w:eastAsia="宋体" w:cs="Times New Roman"/>
      <w:sz w:val="20"/>
      <w:szCs w:val="20"/>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7" w:customStyle="1">
    <w:name w:val="网格表 7 彩色1"/>
    <w:uiPriority w:val="99"/>
    <w:qFormat/>
    <w:rPr>
      <w:rFonts w:ascii="Times New Roman" w:hAnsi="Times New Roman" w:eastAsia="宋体" w:cs="Times New Roman"/>
      <w:sz w:val="20"/>
      <w:szCs w:val="20"/>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Grid Table 7 Colorful - Accent 1"/>
    <w:uiPriority w:val="99"/>
    <w:qFormat/>
    <w:rPr>
      <w:rFonts w:ascii="Times New Roman" w:hAnsi="Times New Roman" w:eastAsia="宋体" w:cs="Times New Roman"/>
      <w:sz w:val="20"/>
      <w:szCs w:val="20"/>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9" w:customStyle="1">
    <w:name w:val="Grid Table 7 Colorful - Accent 2"/>
    <w:uiPriority w:val="99"/>
    <w:qFormat/>
    <w:rPr>
      <w:rFonts w:ascii="Times New Roman" w:hAnsi="Times New Roman" w:eastAsia="宋体" w:cs="Times New Roman"/>
      <w:sz w:val="20"/>
      <w:szCs w:val="20"/>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0" w:customStyle="1">
    <w:name w:val="Grid Table 7 Colorful - Accent 3"/>
    <w:uiPriority w:val="99"/>
    <w:qFormat/>
    <w:rPr>
      <w:rFonts w:ascii="Times New Roman" w:hAnsi="Times New Roman" w:eastAsia="宋体" w:cs="Times New Roman"/>
      <w:sz w:val="20"/>
      <w:szCs w:val="20"/>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1" w:customStyle="1">
    <w:name w:val="Grid Table 7 Colorful - Accent 4"/>
    <w:uiPriority w:val="99"/>
    <w:qFormat/>
    <w:rPr>
      <w:rFonts w:ascii="Times New Roman" w:hAnsi="Times New Roman" w:eastAsia="宋体" w:cs="Times New Roman"/>
      <w:sz w:val="20"/>
      <w:szCs w:val="20"/>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2" w:customStyle="1">
    <w:name w:val="Grid Table 7 Colorful - Accent 5"/>
    <w:uiPriority w:val="99"/>
    <w:qFormat/>
    <w:rPr>
      <w:rFonts w:ascii="Times New Roman" w:hAnsi="Times New Roman" w:eastAsia="宋体" w:cs="Times New Roman"/>
      <w:sz w:val="20"/>
      <w:szCs w:val="20"/>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3" w:customStyle="1">
    <w:name w:val="Grid Table 7 Colorful - Accent 6"/>
    <w:uiPriority w:val="99"/>
    <w:qFormat/>
    <w:rPr>
      <w:rFonts w:ascii="Times New Roman" w:hAnsi="Times New Roman" w:eastAsia="宋体" w:cs="Times New Roman"/>
      <w:sz w:val="20"/>
      <w:szCs w:val="20"/>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4" w:customStyle="1">
    <w:name w:val="清单表 1 浅色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5"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6"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7"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8"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9"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70"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1" w:customStyle="1">
    <w:name w:val="清单表 21"/>
    <w:uiPriority w:val="99"/>
    <w:qFormat/>
    <w:rPr>
      <w:rFonts w:ascii="Times New Roman" w:hAnsi="Times New Roman" w:eastAsia="宋体" w:cs="Times New Roman"/>
      <w:sz w:val="20"/>
      <w:szCs w:val="20"/>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2" w:customStyle="1">
    <w:name w:val="List Table 2 - Accent 1"/>
    <w:uiPriority w:val="99"/>
    <w:qFormat/>
    <w:rPr>
      <w:rFonts w:ascii="Times New Roman" w:hAnsi="Times New Roman" w:eastAsia="宋体" w:cs="Times New Roman"/>
      <w:sz w:val="20"/>
      <w:szCs w:val="20"/>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3" w:customStyle="1">
    <w:name w:val="List Table 2 - Accent 2"/>
    <w:uiPriority w:val="99"/>
    <w:qFormat/>
    <w:rPr>
      <w:rFonts w:ascii="Times New Roman" w:hAnsi="Times New Roman" w:eastAsia="宋体" w:cs="Times New Roman"/>
      <w:sz w:val="20"/>
      <w:szCs w:val="20"/>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4" w:customStyle="1">
    <w:name w:val="List Table 2 - Accent 3"/>
    <w:uiPriority w:val="99"/>
    <w:qFormat/>
    <w:rPr>
      <w:rFonts w:ascii="Times New Roman" w:hAnsi="Times New Roman" w:eastAsia="宋体" w:cs="Times New Roman"/>
      <w:sz w:val="20"/>
      <w:szCs w:val="20"/>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5" w:customStyle="1">
    <w:name w:val="List Table 2 - Accent 4"/>
    <w:uiPriority w:val="99"/>
    <w:qFormat/>
    <w:rPr>
      <w:rFonts w:ascii="Times New Roman" w:hAnsi="Times New Roman" w:eastAsia="宋体" w:cs="Times New Roman"/>
      <w:sz w:val="20"/>
      <w:szCs w:val="20"/>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6" w:customStyle="1">
    <w:name w:val="List Table 2 - Accent 5"/>
    <w:uiPriority w:val="99"/>
    <w:qFormat/>
    <w:rPr>
      <w:rFonts w:ascii="Times New Roman" w:hAnsi="Times New Roman" w:eastAsia="宋体" w:cs="Times New Roman"/>
      <w:sz w:val="20"/>
      <w:szCs w:val="20"/>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7" w:customStyle="1">
    <w:name w:val="List Table 2 - Accent 6"/>
    <w:uiPriority w:val="99"/>
    <w:qFormat/>
    <w:rPr>
      <w:rFonts w:ascii="Times New Roman" w:hAnsi="Times New Roman" w:eastAsia="宋体" w:cs="Times New Roman"/>
      <w:sz w:val="20"/>
      <w:szCs w:val="20"/>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8" w:customStyle="1">
    <w:name w:val="清单表 31"/>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9" w:customStyle="1">
    <w:name w:val="List Table 3 - Accent 1"/>
    <w:uiPriority w:val="99"/>
    <w:qFormat/>
    <w:rPr>
      <w:rFonts w:ascii="Times New Roman" w:hAnsi="Times New Roman" w:eastAsia="宋体" w:cs="Times New Roman"/>
      <w:sz w:val="20"/>
      <w:szCs w:val="20"/>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0" w:customStyle="1">
    <w:name w:val="List Table 3 - Accent 2"/>
    <w:uiPriority w:val="99"/>
    <w:qFormat/>
    <w:rPr>
      <w:rFonts w:ascii="Times New Roman" w:hAnsi="Times New Roman" w:eastAsia="宋体" w:cs="Times New Roman"/>
      <w:sz w:val="20"/>
      <w:szCs w:val="20"/>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1" w:customStyle="1">
    <w:name w:val="List Table 3 - Accent 3"/>
    <w:uiPriority w:val="99"/>
    <w:qFormat/>
    <w:rPr>
      <w:rFonts w:ascii="Times New Roman" w:hAnsi="Times New Roman" w:eastAsia="宋体" w:cs="Times New Roman"/>
      <w:sz w:val="20"/>
      <w:szCs w:val="20"/>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2" w:customStyle="1">
    <w:name w:val="List Table 3 - Accent 4"/>
    <w:uiPriority w:val="99"/>
    <w:qFormat/>
    <w:rPr>
      <w:rFonts w:ascii="Times New Roman" w:hAnsi="Times New Roman" w:eastAsia="宋体" w:cs="Times New Roman"/>
      <w:sz w:val="20"/>
      <w:szCs w:val="20"/>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3" w:customStyle="1">
    <w:name w:val="List Table 3 - Accent 5"/>
    <w:uiPriority w:val="99"/>
    <w:qFormat/>
    <w:rPr>
      <w:rFonts w:ascii="Times New Roman" w:hAnsi="Times New Roman" w:eastAsia="宋体" w:cs="Times New Roman"/>
      <w:sz w:val="20"/>
      <w:szCs w:val="20"/>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4" w:customStyle="1">
    <w:name w:val="List Table 3 - Accent 6"/>
    <w:uiPriority w:val="99"/>
    <w:qFormat/>
    <w:rPr>
      <w:rFonts w:ascii="Times New Roman" w:hAnsi="Times New Roman" w:eastAsia="宋体" w:cs="Times New Roman"/>
      <w:sz w:val="20"/>
      <w:szCs w:val="20"/>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5" w:customStyle="1">
    <w:name w:val="清单表 41"/>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4 - Accent 1"/>
    <w:uiPriority w:val="9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7" w:customStyle="1">
    <w:name w:val="List Table 4 - Accent 2"/>
    <w:uiPriority w:val="9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8" w:customStyle="1">
    <w:name w:val="List Table 4 - Accent 3"/>
    <w:uiPriority w:val="9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9" w:customStyle="1">
    <w:name w:val="List Table 4 - Accent 4"/>
    <w:uiPriority w:val="99"/>
    <w:qFormat/>
    <w:rPr>
      <w:rFonts w:ascii="Times New Roman" w:hAnsi="Times New Roman" w:eastAsia="宋体" w:cs="Times New Roman"/>
      <w:sz w:val="20"/>
      <w:szCs w:val="20"/>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0" w:customStyle="1">
    <w:name w:val="List Table 4 - Accent 5"/>
    <w:uiPriority w:val="9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91" w:customStyle="1">
    <w:name w:val="List Table 4 - Accent 6"/>
    <w:uiPriority w:val="9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2" w:customStyle="1">
    <w:name w:val="清单表 5 深色1"/>
    <w:uiPriority w:val="99"/>
    <w:qFormat/>
    <w:rPr>
      <w:rFonts w:ascii="Times New Roman" w:hAnsi="Times New Roman" w:eastAsia="宋体" w:cs="Times New Roman"/>
      <w:sz w:val="20"/>
      <w:szCs w:val="20"/>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1"/>
    <w:uiPriority w:val="99"/>
    <w:qFormat/>
    <w:rPr>
      <w:rFonts w:ascii="Times New Roman" w:hAnsi="Times New Roman" w:eastAsia="宋体" w:cs="Times New Roman"/>
      <w:sz w:val="20"/>
      <w:szCs w:val="20"/>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2"/>
    <w:uiPriority w:val="99"/>
    <w:qFormat/>
    <w:rPr>
      <w:rFonts w:ascii="Times New Roman" w:hAnsi="Times New Roman" w:eastAsia="宋体" w:cs="Times New Roman"/>
      <w:sz w:val="20"/>
      <w:szCs w:val="20"/>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3"/>
    <w:uiPriority w:val="99"/>
    <w:qFormat/>
    <w:rPr>
      <w:rFonts w:ascii="Times New Roman" w:hAnsi="Times New Roman" w:eastAsia="宋体" w:cs="Times New Roman"/>
      <w:sz w:val="20"/>
      <w:szCs w:val="20"/>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4"/>
    <w:uiPriority w:val="99"/>
    <w:qFormat/>
    <w:rPr>
      <w:rFonts w:ascii="Times New Roman" w:hAnsi="Times New Roman" w:eastAsia="宋体" w:cs="Times New Roman"/>
      <w:sz w:val="20"/>
      <w:szCs w:val="20"/>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5"/>
    <w:uiPriority w:val="99"/>
    <w:qFormat/>
    <w:rPr>
      <w:rFonts w:ascii="Times New Roman" w:hAnsi="Times New Roman" w:eastAsia="宋体" w:cs="Times New Roman"/>
      <w:sz w:val="20"/>
      <w:szCs w:val="20"/>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0" w:type="dxa"/>
        <w:top w:w="0" w:type="dxa"/>
        <w:right w:w="0"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6"/>
    <w:uiPriority w:val="99"/>
    <w:qFormat/>
    <w:rPr>
      <w:rFonts w:ascii="Times New Roman" w:hAnsi="Times New Roman" w:eastAsia="宋体" w:cs="Times New Roman"/>
      <w:sz w:val="20"/>
      <w:szCs w:val="20"/>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清单表 6 彩色1"/>
    <w:uiPriority w:val="99"/>
    <w:qFormat/>
    <w:rPr>
      <w:rFonts w:ascii="Times New Roman" w:hAnsi="Times New Roman" w:eastAsia="宋体" w:cs="Times New Roman"/>
      <w:sz w:val="20"/>
      <w:szCs w:val="20"/>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0" w:customStyle="1">
    <w:name w:val="List Table 6 Colorful - Accent 1"/>
    <w:uiPriority w:val="99"/>
    <w:qFormat/>
    <w:rPr>
      <w:rFonts w:ascii="Times New Roman" w:hAnsi="Times New Roman" w:eastAsia="宋体" w:cs="Times New Roman"/>
      <w:sz w:val="20"/>
      <w:szCs w:val="20"/>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01" w:customStyle="1">
    <w:name w:val="List Table 6 Colorful - Accent 2"/>
    <w:uiPriority w:val="99"/>
    <w:qFormat/>
    <w:rPr>
      <w:rFonts w:ascii="Times New Roman" w:hAnsi="Times New Roman" w:eastAsia="宋体" w:cs="Times New Roman"/>
      <w:sz w:val="20"/>
      <w:szCs w:val="20"/>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2" w:customStyle="1">
    <w:name w:val="List Table 6 Colorful - Accent 3"/>
    <w:uiPriority w:val="99"/>
    <w:qFormat/>
    <w:rPr>
      <w:rFonts w:ascii="Times New Roman" w:hAnsi="Times New Roman" w:eastAsia="宋体" w:cs="Times New Roman"/>
      <w:sz w:val="20"/>
      <w:szCs w:val="20"/>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3" w:customStyle="1">
    <w:name w:val="List Table 6 Colorful - Accent 4"/>
    <w:uiPriority w:val="99"/>
    <w:qFormat/>
    <w:rPr>
      <w:rFonts w:ascii="Times New Roman" w:hAnsi="Times New Roman" w:eastAsia="宋体" w:cs="Times New Roman"/>
      <w:sz w:val="20"/>
      <w:szCs w:val="20"/>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4" w:customStyle="1">
    <w:name w:val="List Table 6 Colorful - Accent 5"/>
    <w:uiPriority w:val="99"/>
    <w:qFormat/>
    <w:rPr>
      <w:rFonts w:ascii="Times New Roman" w:hAnsi="Times New Roman" w:eastAsia="宋体" w:cs="Times New Roman"/>
      <w:sz w:val="20"/>
      <w:szCs w:val="20"/>
    </w:rPr>
    <w:tblPr>
      <w:tblBorders>
        <w:top w:val="single" w:color="8EA9DB" w:themeColor="accent5" w:themeTint="9A" w:sz="4" w:space="0"/>
        <w:bottom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5" w:customStyle="1">
    <w:name w:val="List Table 6 Colorful - Accent 6"/>
    <w:uiPriority w:val="99"/>
    <w:qFormat/>
    <w:rPr>
      <w:rFonts w:ascii="Times New Roman" w:hAnsi="Times New Roman" w:eastAsia="宋体" w:cs="Times New Roman"/>
      <w:sz w:val="20"/>
      <w:szCs w:val="20"/>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6" w:customStyle="1">
    <w:name w:val="清单表 7 彩色1"/>
    <w:uiPriority w:val="99"/>
    <w:qFormat/>
    <w:rPr>
      <w:rFonts w:ascii="Times New Roman" w:hAnsi="Times New Roman" w:eastAsia="宋体" w:cs="Times New Roman"/>
      <w:sz w:val="20"/>
      <w:szCs w:val="20"/>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List Table 7 Colorful - Accent 1"/>
    <w:uiPriority w:val="99"/>
    <w:qFormat/>
    <w:rPr>
      <w:rFonts w:ascii="Times New Roman" w:hAnsi="Times New Roman" w:eastAsia="宋体" w:cs="Times New Roman"/>
      <w:sz w:val="20"/>
      <w:szCs w:val="20"/>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8" w:customStyle="1">
    <w:name w:val="List Table 7 Colorful - Accent 2"/>
    <w:uiPriority w:val="99"/>
    <w:qFormat/>
    <w:rPr>
      <w:rFonts w:ascii="Times New Roman" w:hAnsi="Times New Roman" w:eastAsia="宋体" w:cs="Times New Roman"/>
      <w:sz w:val="20"/>
      <w:szCs w:val="20"/>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9" w:customStyle="1">
    <w:name w:val="List Table 7 Colorful - Accent 3"/>
    <w:uiPriority w:val="99"/>
    <w:qFormat/>
    <w:rPr>
      <w:rFonts w:ascii="Times New Roman" w:hAnsi="Times New Roman" w:eastAsia="宋体" w:cs="Times New Roman"/>
      <w:sz w:val="20"/>
      <w:szCs w:val="20"/>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0" w:customStyle="1">
    <w:name w:val="List Table 7 Colorful - Accent 4"/>
    <w:uiPriority w:val="99"/>
    <w:qFormat/>
    <w:rPr>
      <w:rFonts w:ascii="Times New Roman" w:hAnsi="Times New Roman" w:eastAsia="宋体" w:cs="Times New Roman"/>
      <w:sz w:val="20"/>
      <w:szCs w:val="20"/>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1" w:customStyle="1">
    <w:name w:val="List Table 7 Colorful - Accent 5"/>
    <w:uiPriority w:val="99"/>
    <w:qFormat/>
    <w:rPr>
      <w:rFonts w:ascii="Times New Roman" w:hAnsi="Times New Roman" w:eastAsia="宋体" w:cs="Times New Roman"/>
      <w:sz w:val="20"/>
      <w:szCs w:val="20"/>
    </w:rPr>
    <w:tblPr>
      <w:tblBorders>
        <w:right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12" w:customStyle="1">
    <w:name w:val="List Table 7 Colorful - Accent 6"/>
    <w:uiPriority w:val="99"/>
    <w:qFormat/>
    <w:rPr>
      <w:rFonts w:ascii="Times New Roman" w:hAnsi="Times New Roman" w:eastAsia="宋体" w:cs="Times New Roman"/>
      <w:sz w:val="20"/>
      <w:szCs w:val="20"/>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3"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4"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5"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6"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7"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8"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9"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0" w:customStyle="1">
    <w:name w:val="Bordered &amp; Lined - Accent"/>
    <w:uiPriority w:val="99"/>
    <w:qFormat/>
    <w:rPr>
      <w:rFonts w:ascii="Times New Roman" w:hAnsi="Times New Roman" w:eastAsia="宋体" w:cs="Times New Roman"/>
      <w:color w:val="404040"/>
      <w:sz w:val="20"/>
      <w:szCs w:val="2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Bordered &amp; Lined - Accent 1"/>
    <w:uiPriority w:val="99"/>
    <w:qFormat/>
    <w:rPr>
      <w:rFonts w:ascii="Times New Roman" w:hAnsi="Times New Roman" w:eastAsia="宋体" w:cs="Times New Roman"/>
      <w:color w:val="404040"/>
      <w:sz w:val="20"/>
      <w:szCs w:val="2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2" w:customStyle="1">
    <w:name w:val="Bordered &amp; Lined - Accent 2"/>
    <w:uiPriority w:val="99"/>
    <w:qFormat/>
    <w:rPr>
      <w:rFonts w:ascii="Times New Roman" w:hAnsi="Times New Roman" w:eastAsia="宋体" w:cs="Times New Roman"/>
      <w:color w:val="404040"/>
      <w:sz w:val="20"/>
      <w:szCs w:val="2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3" w:customStyle="1">
    <w:name w:val="Bordered &amp; Lined - Accent 3"/>
    <w:uiPriority w:val="99"/>
    <w:qFormat/>
    <w:rPr>
      <w:rFonts w:ascii="Times New Roman" w:hAnsi="Times New Roman" w:eastAsia="宋体" w:cs="Times New Roman"/>
      <w:color w:val="404040"/>
      <w:sz w:val="20"/>
      <w:szCs w:val="2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4" w:customStyle="1">
    <w:name w:val="Bordered &amp; Lined - Accent 4"/>
    <w:uiPriority w:val="99"/>
    <w:qFormat/>
    <w:rPr>
      <w:rFonts w:ascii="Times New Roman" w:hAnsi="Times New Roman" w:eastAsia="宋体" w:cs="Times New Roman"/>
      <w:color w:val="404040"/>
      <w:sz w:val="20"/>
      <w:szCs w:val="2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5" w:customStyle="1">
    <w:name w:val="Bordered &amp; Lined - Accent 5"/>
    <w:uiPriority w:val="99"/>
    <w:qFormat/>
    <w:rPr>
      <w:rFonts w:ascii="Times New Roman" w:hAnsi="Times New Roman" w:eastAsia="宋体" w:cs="Times New Roman"/>
      <w:color w:val="404040"/>
      <w:sz w:val="20"/>
      <w:szCs w:val="2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6" w:customStyle="1">
    <w:name w:val="Bordered &amp; Lined - Accent 6"/>
    <w:uiPriority w:val="99"/>
    <w:qFormat/>
    <w:rPr>
      <w:rFonts w:ascii="Times New Roman" w:hAnsi="Times New Roman" w:eastAsia="宋体" w:cs="Times New Roman"/>
      <w:color w:val="404040"/>
      <w:sz w:val="20"/>
      <w:szCs w:val="2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7" w:customStyle="1">
    <w:name w:val="Bordered"/>
    <w:uiPriority w:val="99"/>
    <w:qFormat/>
    <w:rPr>
      <w:rFonts w:ascii="Times New Roman" w:hAnsi="Times New Roman" w:eastAsia="宋体" w:cs="Times New Roman"/>
      <w:sz w:val="20"/>
      <w:szCs w:val="20"/>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8" w:customStyle="1">
    <w:name w:val="Bordered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9" w:customStyle="1">
    <w:name w:val="Bordered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0" w:customStyle="1">
    <w:name w:val="Bordered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1" w:customStyle="1">
    <w:name w:val="Bordered - Accent 4"/>
    <w:uiPriority w:val="99"/>
    <w:qFormat/>
    <w:rPr>
      <w:rFonts w:ascii="Times New Roman" w:hAnsi="Times New Roman" w:eastAsia="宋体" w:cs="Times New Roman"/>
      <w:sz w:val="20"/>
      <w:szCs w:val="20"/>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2" w:customStyle="1">
    <w:name w:val="Bordered - Accent 5"/>
    <w:uiPriority w:val="99"/>
    <w:qFormat/>
    <w:rPr>
      <w:rFonts w:ascii="Times New Roman" w:hAnsi="Times New Roman" w:eastAsia="宋体" w:cs="Times New Roman"/>
      <w:sz w:val="20"/>
      <w:szCs w:val="20"/>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33" w:customStyle="1">
    <w:name w:val="Bordered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4" w:customStyle="1">
    <w:name w:val="尾注文本 Char1"/>
    <w:link w:val="947"/>
    <w:uiPriority w:val="99"/>
    <w:semiHidden/>
    <w:qFormat/>
    <w:rPr>
      <w:rFonts w:ascii="Times New Roman" w:hAnsi="Times New Roman" w:eastAsia="宋体" w:cs="Times New Roman"/>
      <w:sz w:val="20"/>
      <w:szCs w:val="24"/>
    </w:rPr>
  </w:style>
  <w:style w:type="paragraph" w:styleId="1135" w:customStyle="1">
    <w:name w:val="TOC 标题1"/>
    <w:uiPriority w:val="0"/>
    <w:unhideWhenUsed/>
    <w:qFormat/>
    <w:rPr>
      <w:rFonts w:ascii="Times New Roman" w:hAnsi="Times New Roman" w:eastAsia="宋体" w:cs="Times New Roman"/>
      <w:sz w:val="20"/>
      <w:szCs w:val="20"/>
      <w:lang w:val="en-US" w:eastAsia="zh-CN" w:bidi="ar-SA"/>
    </w:rPr>
  </w:style>
  <w:style w:type="paragraph" w:styleId="1136" w:customStyle="1">
    <w:name w:val="标题 111"/>
    <w:basedOn w:val="925"/>
    <w:next w:val="925"/>
    <w:uiPriority w:val="0"/>
    <w:qFormat/>
    <w:pPr>
      <w:jc w:val="center"/>
      <w:keepLines/>
      <w:keepNext/>
      <w:spacing w:line="360" w:lineRule="auto"/>
      <w:outlineLvl w:val="0"/>
    </w:pPr>
    <w:rPr>
      <w:b/>
      <w:bCs/>
      <w:sz w:val="36"/>
      <w:szCs w:val="44"/>
    </w:rPr>
  </w:style>
  <w:style w:type="paragraph" w:styleId="1137" w:customStyle="1">
    <w:name w:val="标题 211"/>
    <w:basedOn w:val="925"/>
    <w:next w:val="925"/>
    <w:uiPriority w:val="0"/>
    <w:qFormat/>
    <w:pPr>
      <w:ind w:firstLine="200"/>
      <w:keepLines/>
      <w:keepNext/>
      <w:spacing w:line="360" w:lineRule="auto"/>
      <w:outlineLvl w:val="1"/>
    </w:pPr>
    <w:rPr>
      <w:rFonts w:ascii="Cambria" w:hAnsi="Cambria"/>
      <w:b/>
      <w:bCs/>
      <w:sz w:val="28"/>
      <w:szCs w:val="32"/>
    </w:rPr>
  </w:style>
  <w:style w:type="paragraph" w:styleId="1138" w:customStyle="1">
    <w:name w:val="标题 311"/>
    <w:basedOn w:val="925"/>
    <w:next w:val="925"/>
    <w:uiPriority w:val="0"/>
    <w:qFormat/>
    <w:pPr>
      <w:keepLines/>
      <w:keepNext/>
      <w:spacing w:line="360" w:lineRule="auto"/>
      <w:outlineLvl w:val="2"/>
    </w:pPr>
    <w:rPr>
      <w:b/>
      <w:bCs/>
      <w:sz w:val="24"/>
      <w:szCs w:val="32"/>
    </w:rPr>
  </w:style>
  <w:style w:type="paragraph" w:styleId="1139" w:customStyle="1">
    <w:name w:val="标题 41"/>
    <w:basedOn w:val="925"/>
    <w:next w:val="925"/>
    <w:uiPriority w:val="9"/>
    <w:qFormat/>
    <w:pPr>
      <w:keepLines/>
      <w:keepNext/>
      <w:spacing w:line="400" w:lineRule="exact"/>
      <w:outlineLvl w:val="3"/>
    </w:pPr>
    <w:rPr>
      <w:rFonts w:ascii="宋体" w:hAnsi="Arial"/>
      <w:b/>
      <w:bCs/>
      <w:sz w:val="24"/>
      <w:szCs w:val="28"/>
    </w:rPr>
  </w:style>
  <w:style w:type="paragraph" w:styleId="1140" w:customStyle="1">
    <w:name w:val="标题 51"/>
    <w:basedOn w:val="925"/>
    <w:next w:val="925"/>
    <w:uiPriority w:val="0"/>
    <w:qFormat/>
    <w:pPr>
      <w:ind w:left="992" w:hanging="992"/>
      <w:keepLines/>
      <w:keepNext/>
      <w:spacing w:before="280" w:after="290" w:line="376" w:lineRule="auto"/>
      <w:outlineLvl w:val="4"/>
    </w:pPr>
    <w:rPr>
      <w:b/>
      <w:bCs/>
      <w:sz w:val="28"/>
      <w:szCs w:val="28"/>
    </w:rPr>
  </w:style>
  <w:style w:type="character" w:styleId="1141" w:customStyle="1">
    <w:name w:val="默认段落字体1"/>
    <w:uiPriority w:val="0"/>
    <w:semiHidden/>
    <w:qFormat/>
  </w:style>
  <w:style w:type="table" w:styleId="1142" w:customStyle="1">
    <w:name w:val="普通表格1"/>
    <w:uiPriority w:val="0"/>
    <w:semiHidden/>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1143" w:customStyle="1">
    <w:name w:val="目录 71"/>
    <w:basedOn w:val="925"/>
    <w:next w:val="925"/>
    <w:uiPriority w:val="39"/>
    <w:qFormat/>
    <w:pPr>
      <w:ind w:left="2520"/>
    </w:pPr>
    <w:rPr>
      <w:szCs w:val="22"/>
    </w:rPr>
  </w:style>
  <w:style w:type="paragraph" w:styleId="1144" w:customStyle="1">
    <w:name w:val="列表编号 21"/>
    <w:basedOn w:val="1145"/>
    <w:uiPriority w:val="0"/>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1145" w:customStyle="1">
    <w:name w:val="列表编号1"/>
    <w:basedOn w:val="925"/>
    <w:uiPriority w:val="0"/>
    <w:qFormat/>
    <w:pPr>
      <w:ind w:left="1125" w:hanging="555"/>
      <w:tabs>
        <w:tab w:val="left" w:pos="1125" w:leader="none"/>
      </w:tabs>
    </w:pPr>
  </w:style>
  <w:style w:type="paragraph" w:styleId="1146" w:customStyle="1">
    <w:name w:val="引文目录1"/>
    <w:basedOn w:val="925"/>
    <w:next w:val="925"/>
    <w:uiPriority w:val="0"/>
    <w:qFormat/>
    <w:pPr>
      <w:ind w:left="420" w:firstLine="200"/>
      <w:spacing w:line="312" w:lineRule="auto"/>
    </w:pPr>
    <w:rPr>
      <w:szCs w:val="21"/>
    </w:rPr>
  </w:style>
  <w:style w:type="paragraph" w:styleId="1147" w:customStyle="1">
    <w:name w:val="列表项目符号 41"/>
    <w:basedOn w:val="925"/>
    <w:uiPriority w:val="0"/>
    <w:qFormat/>
    <w:pPr>
      <w:ind w:left="425" w:hanging="425"/>
      <w:tabs>
        <w:tab w:val="left" w:pos="425" w:leader="none"/>
        <w:tab w:val="left" w:pos="735" w:leader="none"/>
      </w:tabs>
    </w:pPr>
  </w:style>
  <w:style w:type="paragraph" w:styleId="1148" w:customStyle="1">
    <w:name w:val="索引 81"/>
    <w:basedOn w:val="925"/>
    <w:next w:val="925"/>
    <w:uiPriority w:val="0"/>
    <w:qFormat/>
    <w:pPr>
      <w:ind w:left="2940"/>
    </w:pPr>
    <w:rPr>
      <w:rFonts w:eastAsia="楷体_GB2312"/>
      <w:sz w:val="26"/>
      <w:szCs w:val="20"/>
    </w:rPr>
  </w:style>
  <w:style w:type="paragraph" w:styleId="1149" w:customStyle="1">
    <w:name w:val="正文缩进1"/>
    <w:basedOn w:val="925"/>
    <w:link w:val="1150"/>
    <w:uiPriority w:val="0"/>
    <w:qFormat/>
    <w:pPr>
      <w:ind w:firstLine="420"/>
      <w:jc w:val="left"/>
    </w:pPr>
    <w:rPr>
      <w:rFonts w:eastAsia="楷体_GB2312"/>
      <w:sz w:val="24"/>
      <w:szCs w:val="20"/>
    </w:rPr>
  </w:style>
  <w:style w:type="character" w:styleId="1150" w:customStyle="1">
    <w:name w:val="正文缩进 Char"/>
    <w:link w:val="1149"/>
    <w:uiPriority w:val="0"/>
    <w:qFormat/>
    <w:rPr>
      <w:rFonts w:ascii="Times New Roman" w:hAnsi="Times New Roman" w:eastAsia="楷体_GB2312" w:cs="Times New Roman"/>
      <w:sz w:val="24"/>
      <w:szCs w:val="20"/>
    </w:rPr>
  </w:style>
  <w:style w:type="paragraph" w:styleId="1151" w:customStyle="1">
    <w:name w:val="题注1"/>
    <w:basedOn w:val="925"/>
    <w:next w:val="925"/>
    <w:uiPriority w:val="0"/>
    <w:qFormat/>
    <w:rPr>
      <w:rFonts w:ascii="Cambria" w:hAnsi="Cambria" w:eastAsia="黑体"/>
      <w:sz w:val="20"/>
      <w:szCs w:val="20"/>
    </w:rPr>
  </w:style>
  <w:style w:type="paragraph" w:styleId="1152" w:customStyle="1">
    <w:name w:val="索引 51"/>
    <w:basedOn w:val="925"/>
    <w:next w:val="925"/>
    <w:uiPriority w:val="0"/>
    <w:qFormat/>
    <w:pPr>
      <w:ind w:left="1680"/>
    </w:pPr>
    <w:rPr>
      <w:rFonts w:eastAsia="楷体_GB2312"/>
      <w:sz w:val="26"/>
      <w:szCs w:val="20"/>
    </w:rPr>
  </w:style>
  <w:style w:type="paragraph" w:styleId="1153" w:customStyle="1">
    <w:name w:val="列表项目符号1"/>
    <w:basedOn w:val="925"/>
    <w:uiPriority w:val="0"/>
    <w:qFormat/>
    <w:pPr>
      <w:ind w:left="360" w:firstLine="200"/>
      <w:tabs>
        <w:tab w:val="left" w:pos="360" w:leader="none"/>
      </w:tabs>
    </w:pPr>
  </w:style>
  <w:style w:type="paragraph" w:styleId="1154" w:customStyle="1">
    <w:name w:val="文档结构图11"/>
    <w:basedOn w:val="925"/>
    <w:link w:val="1155"/>
    <w:uiPriority w:val="99"/>
    <w:qFormat/>
    <w:rPr>
      <w:rFonts w:ascii="宋体"/>
      <w:sz w:val="18"/>
      <w:szCs w:val="18"/>
    </w:rPr>
  </w:style>
  <w:style w:type="character" w:styleId="1155" w:customStyle="1">
    <w:name w:val="文档结构图 Char"/>
    <w:link w:val="1154"/>
    <w:uiPriority w:val="99"/>
    <w:qFormat/>
    <w:rPr>
      <w:rFonts w:ascii="宋体" w:hAnsi="Times New Roman" w:eastAsia="宋体" w:cs="Times New Roman"/>
      <w:sz w:val="18"/>
      <w:szCs w:val="18"/>
    </w:rPr>
  </w:style>
  <w:style w:type="paragraph" w:styleId="1156" w:customStyle="1">
    <w:name w:val="批注文字1"/>
    <w:basedOn w:val="925"/>
    <w:link w:val="1157"/>
    <w:uiPriority w:val="0"/>
    <w:qFormat/>
    <w:pPr>
      <w:jc w:val="left"/>
    </w:pPr>
    <w:rPr>
      <w:szCs w:val="22"/>
    </w:rPr>
  </w:style>
  <w:style w:type="character" w:styleId="1157" w:customStyle="1">
    <w:name w:val="批注文字 Char3"/>
    <w:link w:val="1156"/>
    <w:uiPriority w:val="0"/>
    <w:qFormat/>
    <w:rPr>
      <w:rFonts w:ascii="Times New Roman" w:hAnsi="Times New Roman" w:eastAsia="宋体" w:cs="Times New Roman"/>
    </w:rPr>
  </w:style>
  <w:style w:type="paragraph" w:styleId="1158" w:customStyle="1">
    <w:name w:val="索引 61"/>
    <w:basedOn w:val="925"/>
    <w:next w:val="925"/>
    <w:uiPriority w:val="0"/>
    <w:qFormat/>
    <w:pPr>
      <w:ind w:left="2100"/>
    </w:pPr>
    <w:rPr>
      <w:rFonts w:eastAsia="楷体_GB2312"/>
      <w:sz w:val="26"/>
      <w:szCs w:val="20"/>
    </w:rPr>
  </w:style>
  <w:style w:type="paragraph" w:styleId="1159" w:customStyle="1">
    <w:name w:val="正文文本 31"/>
    <w:basedOn w:val="925"/>
    <w:link w:val="1160"/>
    <w:uiPriority w:val="0"/>
    <w:qFormat/>
    <w:rPr>
      <w:rFonts w:ascii="宋体"/>
      <w:sz w:val="24"/>
      <w:szCs w:val="20"/>
    </w:rPr>
  </w:style>
  <w:style w:type="character" w:styleId="1160" w:customStyle="1">
    <w:name w:val="正文文本 3 Char"/>
    <w:link w:val="1159"/>
    <w:uiPriority w:val="0"/>
    <w:qFormat/>
    <w:rPr>
      <w:rFonts w:ascii="宋体" w:hAnsi="Times New Roman" w:eastAsia="宋体" w:cs="Times New Roman"/>
      <w:sz w:val="24"/>
      <w:szCs w:val="20"/>
    </w:rPr>
  </w:style>
  <w:style w:type="paragraph" w:styleId="1161" w:customStyle="1">
    <w:name w:val="列表项目符号 31"/>
    <w:basedOn w:val="925"/>
    <w:uiPriority w:val="0"/>
    <w:qFormat/>
    <w:pPr>
      <w:ind w:left="1200" w:firstLine="200"/>
      <w:tabs>
        <w:tab w:val="left" w:pos="180" w:leader="none"/>
        <w:tab w:val="left" w:pos="1200" w:leader="none"/>
      </w:tabs>
    </w:pPr>
  </w:style>
  <w:style w:type="paragraph" w:styleId="1162" w:customStyle="1">
    <w:name w:val="正文文本11"/>
    <w:basedOn w:val="925"/>
    <w:link w:val="1163"/>
    <w:uiPriority w:val="0"/>
    <w:unhideWhenUsed/>
    <w:qFormat/>
    <w:pPr>
      <w:spacing w:after="120"/>
    </w:pPr>
    <w:rPr>
      <w:sz w:val="20"/>
    </w:rPr>
  </w:style>
  <w:style w:type="character" w:styleId="1163" w:customStyle="1">
    <w:name w:val="正文文本 Char1"/>
    <w:link w:val="1162"/>
    <w:uiPriority w:val="0"/>
    <w:qFormat/>
    <w:rPr>
      <w:rFonts w:ascii="Times New Roman" w:hAnsi="Times New Roman" w:eastAsia="宋体" w:cs="Times New Roman"/>
      <w:sz w:val="20"/>
      <w:szCs w:val="24"/>
    </w:rPr>
  </w:style>
  <w:style w:type="paragraph" w:styleId="1164" w:customStyle="1">
    <w:name w:val="正文文本缩进1"/>
    <w:basedOn w:val="925"/>
    <w:uiPriority w:val="0"/>
    <w:qFormat/>
    <w:pPr>
      <w:ind w:left="420"/>
      <w:spacing w:after="120"/>
    </w:pPr>
  </w:style>
  <w:style w:type="paragraph" w:styleId="1165" w:customStyle="1">
    <w:name w:val="列表编号 31"/>
    <w:basedOn w:val="1145"/>
    <w:uiPriority w:val="0"/>
    <w:qFormat/>
    <w:pPr>
      <w:ind w:left="1440" w:right="720" w:hanging="720"/>
      <w:spacing w:after="240" w:line="240" w:lineRule="atLeast"/>
      <w:widowControl/>
      <w:tabs>
        <w:tab w:val="left" w:pos="1245" w:leader="none"/>
      </w:tabs>
    </w:pPr>
    <w:rPr>
      <w:rFonts w:ascii="Garamond" w:hAnsi="Garamond"/>
      <w:b/>
      <w:bCs/>
      <w:szCs w:val="20"/>
    </w:rPr>
  </w:style>
  <w:style w:type="paragraph" w:styleId="1166" w:customStyle="1">
    <w:name w:val="列表 21"/>
    <w:basedOn w:val="925"/>
    <w:uiPriority w:val="0"/>
    <w:qFormat/>
    <w:pPr>
      <w:ind w:left="840" w:hanging="420"/>
    </w:pPr>
  </w:style>
  <w:style w:type="paragraph" w:styleId="1167" w:customStyle="1">
    <w:name w:val="文本块1"/>
    <w:basedOn w:val="925"/>
    <w:uiPriority w:val="0"/>
    <w:qFormat/>
    <w:pPr>
      <w:ind w:left="630" w:right="-609" w:firstLine="420"/>
      <w:spacing w:line="360" w:lineRule="auto"/>
    </w:pPr>
    <w:rPr>
      <w:rFonts w:hint="eastAsia" w:ascii="仿宋_GB2312" w:eastAsia="仿宋_GB2312"/>
      <w:szCs w:val="20"/>
    </w:rPr>
  </w:style>
  <w:style w:type="paragraph" w:styleId="1168" w:customStyle="1">
    <w:name w:val="列表项目符号 21"/>
    <w:basedOn w:val="925"/>
    <w:uiPriority w:val="0"/>
    <w:qFormat/>
    <w:pPr>
      <w:ind w:left="780" w:firstLine="200"/>
      <w:tabs>
        <w:tab w:val="left" w:pos="780" w:leader="none"/>
      </w:tabs>
    </w:pPr>
  </w:style>
  <w:style w:type="paragraph" w:styleId="1169" w:customStyle="1">
    <w:name w:val="索引 41"/>
    <w:basedOn w:val="925"/>
    <w:next w:val="925"/>
    <w:uiPriority w:val="0"/>
    <w:qFormat/>
    <w:pPr>
      <w:ind w:left="600"/>
    </w:pPr>
  </w:style>
  <w:style w:type="paragraph" w:styleId="1170" w:customStyle="1">
    <w:name w:val="目录 51"/>
    <w:basedOn w:val="925"/>
    <w:next w:val="925"/>
    <w:uiPriority w:val="39"/>
    <w:qFormat/>
    <w:pPr>
      <w:ind w:left="1680"/>
    </w:pPr>
    <w:rPr>
      <w:szCs w:val="22"/>
    </w:rPr>
  </w:style>
  <w:style w:type="paragraph" w:styleId="1171" w:customStyle="1">
    <w:name w:val="目录 31"/>
    <w:basedOn w:val="1172"/>
    <w:next w:val="1172"/>
    <w:uiPriority w:val="39"/>
    <w:qFormat/>
    <w:pPr>
      <w:ind w:left="840"/>
    </w:pPr>
  </w:style>
  <w:style w:type="paragraph" w:styleId="117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73" w:customStyle="1">
    <w:name w:val="列表项目符号 51"/>
    <w:basedOn w:val="925"/>
    <w:uiPriority w:val="0"/>
    <w:qFormat/>
    <w:pPr>
      <w:ind w:left="840" w:hanging="360"/>
      <w:tabs>
        <w:tab w:val="left" w:pos="432" w:leader="none"/>
        <w:tab w:val="left" w:pos="840" w:leader="none"/>
      </w:tabs>
    </w:pPr>
  </w:style>
  <w:style w:type="paragraph" w:styleId="1174" w:customStyle="1">
    <w:name w:val="列表编号 41"/>
    <w:basedOn w:val="1145"/>
    <w:uiPriority w:val="0"/>
    <w:qFormat/>
    <w:pPr>
      <w:ind w:left="1800" w:right="720" w:hanging="720"/>
      <w:spacing w:after="240" w:line="240" w:lineRule="atLeast"/>
      <w:widowControl/>
      <w:tabs>
        <w:tab w:val="left" w:pos="1245" w:leader="none"/>
      </w:tabs>
    </w:pPr>
    <w:rPr>
      <w:rFonts w:ascii="Garamond" w:hAnsi="Garamond"/>
      <w:b/>
      <w:bCs/>
      <w:szCs w:val="20"/>
    </w:rPr>
  </w:style>
  <w:style w:type="paragraph" w:styleId="1175" w:customStyle="1">
    <w:name w:val="目录 81"/>
    <w:basedOn w:val="925"/>
    <w:next w:val="925"/>
    <w:uiPriority w:val="39"/>
    <w:qFormat/>
    <w:pPr>
      <w:ind w:left="2940"/>
    </w:pPr>
    <w:rPr>
      <w:szCs w:val="22"/>
    </w:rPr>
  </w:style>
  <w:style w:type="paragraph" w:styleId="1176" w:customStyle="1">
    <w:name w:val="索引 31"/>
    <w:basedOn w:val="925"/>
    <w:next w:val="925"/>
    <w:uiPriority w:val="0"/>
    <w:qFormat/>
    <w:pPr>
      <w:ind w:left="840"/>
    </w:pPr>
    <w:rPr>
      <w:rFonts w:eastAsia="楷体_GB2312"/>
      <w:sz w:val="26"/>
      <w:szCs w:val="20"/>
    </w:rPr>
  </w:style>
  <w:style w:type="paragraph" w:styleId="1177" w:customStyle="1">
    <w:name w:val="日期11"/>
    <w:basedOn w:val="925"/>
    <w:next w:val="925"/>
    <w:link w:val="1178"/>
    <w:uiPriority w:val="0"/>
    <w:qFormat/>
    <w:pPr>
      <w:ind w:left="100"/>
    </w:pPr>
  </w:style>
  <w:style w:type="character" w:styleId="1178" w:customStyle="1">
    <w:name w:val="日期 Char"/>
    <w:link w:val="1177"/>
    <w:uiPriority w:val="0"/>
    <w:qFormat/>
    <w:rPr>
      <w:rFonts w:ascii="Times New Roman" w:hAnsi="Times New Roman" w:eastAsia="宋体" w:cs="Times New Roman"/>
      <w:szCs w:val="24"/>
    </w:rPr>
  </w:style>
  <w:style w:type="paragraph" w:styleId="1179" w:customStyle="1">
    <w:name w:val="正文文本缩进 211"/>
    <w:basedOn w:val="925"/>
    <w:link w:val="1180"/>
    <w:uiPriority w:val="0"/>
    <w:qFormat/>
    <w:pPr>
      <w:ind w:left="420"/>
      <w:spacing w:after="120" w:line="480" w:lineRule="auto"/>
    </w:pPr>
  </w:style>
  <w:style w:type="character" w:styleId="1180" w:customStyle="1">
    <w:name w:val="正文文本缩进 2 Char"/>
    <w:link w:val="1179"/>
    <w:uiPriority w:val="0"/>
    <w:qFormat/>
    <w:rPr>
      <w:rFonts w:ascii="Times New Roman" w:hAnsi="Times New Roman" w:eastAsia="宋体" w:cs="Times New Roman"/>
      <w:szCs w:val="24"/>
    </w:rPr>
  </w:style>
  <w:style w:type="paragraph" w:styleId="1181" w:customStyle="1">
    <w:name w:val="批注框文本1"/>
    <w:basedOn w:val="925"/>
    <w:link w:val="1182"/>
    <w:uiPriority w:val="0"/>
    <w:qFormat/>
    <w:rPr>
      <w:sz w:val="18"/>
      <w:szCs w:val="18"/>
    </w:rPr>
  </w:style>
  <w:style w:type="character" w:styleId="1182" w:customStyle="1">
    <w:name w:val="批注框文本 Char"/>
    <w:link w:val="1181"/>
    <w:uiPriority w:val="0"/>
    <w:qFormat/>
    <w:rPr>
      <w:rFonts w:ascii="Times New Roman" w:hAnsi="Times New Roman" w:eastAsia="宋体" w:cs="Times New Roman"/>
      <w:sz w:val="18"/>
      <w:szCs w:val="18"/>
    </w:rPr>
  </w:style>
  <w:style w:type="paragraph" w:styleId="1183" w:customStyle="1">
    <w:name w:val="页脚1"/>
    <w:basedOn w:val="925"/>
    <w:uiPriority w:val="99"/>
    <w:qFormat/>
    <w:pPr>
      <w:jc w:val="left"/>
      <w:tabs>
        <w:tab w:val="center" w:pos="4153" w:leader="none"/>
        <w:tab w:val="right" w:pos="8306" w:leader="none"/>
      </w:tabs>
    </w:pPr>
    <w:rPr>
      <w:sz w:val="18"/>
      <w:szCs w:val="18"/>
    </w:rPr>
  </w:style>
  <w:style w:type="paragraph" w:styleId="1184" w:customStyle="1">
    <w:name w:val="页眉11"/>
    <w:basedOn w:val="925"/>
    <w:uiPriority w:val="0"/>
    <w:qFormat/>
    <w:pPr>
      <w:jc w:val="center"/>
      <w:tabs>
        <w:tab w:val="center" w:pos="4153" w:leader="none"/>
        <w:tab w:val="right" w:pos="8306" w:leader="none"/>
      </w:tabs>
      <w:pBdr>
        <w:bottom w:val="single" w:color="000000" w:sz="6" w:space="1"/>
      </w:pBdr>
    </w:pPr>
    <w:rPr>
      <w:sz w:val="18"/>
      <w:szCs w:val="18"/>
    </w:rPr>
  </w:style>
  <w:style w:type="paragraph" w:styleId="1185" w:customStyle="1">
    <w:name w:val="目录 11"/>
    <w:basedOn w:val="925"/>
    <w:next w:val="925"/>
    <w:uiPriority w:val="39"/>
    <w:qFormat/>
    <w:pPr>
      <w:spacing w:before="60" w:line="400" w:lineRule="exact"/>
    </w:pPr>
    <w:rPr>
      <w:rFonts w:eastAsia="黑体"/>
    </w:rPr>
  </w:style>
  <w:style w:type="paragraph" w:styleId="1186" w:customStyle="1">
    <w:name w:val="目录 41"/>
    <w:basedOn w:val="1172"/>
    <w:next w:val="1172"/>
    <w:uiPriority w:val="39"/>
    <w:qFormat/>
    <w:pPr>
      <w:ind w:left="1260"/>
    </w:pPr>
  </w:style>
  <w:style w:type="paragraph" w:styleId="1187" w:customStyle="1">
    <w:name w:val="索引标题1"/>
    <w:basedOn w:val="925"/>
    <w:next w:val="1188"/>
    <w:uiPriority w:val="0"/>
    <w:qFormat/>
    <w:rPr>
      <w:rFonts w:eastAsia="楷体_GB2312"/>
      <w:sz w:val="26"/>
      <w:szCs w:val="20"/>
    </w:rPr>
  </w:style>
  <w:style w:type="paragraph" w:styleId="1188" w:customStyle="1">
    <w:name w:val="索引 11"/>
    <w:basedOn w:val="925"/>
    <w:next w:val="925"/>
    <w:uiPriority w:val="0"/>
    <w:qFormat/>
  </w:style>
  <w:style w:type="paragraph" w:styleId="1189" w:customStyle="1">
    <w:name w:val="副标题1"/>
    <w:basedOn w:val="925"/>
    <w:next w:val="925"/>
    <w:link w:val="1190"/>
    <w:uiPriority w:val="0"/>
    <w:qFormat/>
    <w:pPr>
      <w:jc w:val="center"/>
      <w:spacing w:before="240" w:after="60" w:line="312" w:lineRule="auto"/>
      <w:outlineLvl w:val="1"/>
    </w:pPr>
    <w:rPr>
      <w:rFonts w:ascii="Cambria" w:hAnsi="Cambria"/>
      <w:b/>
      <w:bCs/>
      <w:sz w:val="32"/>
      <w:szCs w:val="32"/>
    </w:rPr>
  </w:style>
  <w:style w:type="character" w:styleId="1190" w:customStyle="1">
    <w:name w:val="副标题 Char2"/>
    <w:link w:val="1189"/>
    <w:uiPriority w:val="0"/>
    <w:qFormat/>
    <w:rPr>
      <w:rFonts w:ascii="Cambria" w:hAnsi="Cambria" w:eastAsia="宋体" w:cs="Times New Roman"/>
      <w:b/>
      <w:bCs/>
      <w:sz w:val="32"/>
      <w:szCs w:val="32"/>
    </w:rPr>
  </w:style>
  <w:style w:type="paragraph" w:styleId="1191" w:customStyle="1">
    <w:name w:val="列表编号 51"/>
    <w:basedOn w:val="1145"/>
    <w:uiPriority w:val="0"/>
    <w:qFormat/>
    <w:pPr>
      <w:ind w:left="2160" w:right="720" w:hanging="360"/>
      <w:spacing w:after="240" w:line="240" w:lineRule="atLeast"/>
      <w:widowControl/>
      <w:tabs>
        <w:tab w:val="left" w:pos="839" w:leader="none"/>
      </w:tabs>
    </w:pPr>
    <w:rPr>
      <w:rFonts w:ascii="Garamond" w:hAnsi="Garamond"/>
      <w:b/>
      <w:bCs/>
      <w:szCs w:val="20"/>
    </w:rPr>
  </w:style>
  <w:style w:type="paragraph" w:styleId="1192" w:customStyle="1">
    <w:name w:val="列表1"/>
    <w:basedOn w:val="925"/>
    <w:uiPriority w:val="0"/>
    <w:qFormat/>
    <w:pPr>
      <w:ind w:left="420" w:hanging="420"/>
    </w:pPr>
  </w:style>
  <w:style w:type="paragraph" w:styleId="1193" w:customStyle="1">
    <w:name w:val="脚注文本1"/>
    <w:basedOn w:val="925"/>
    <w:uiPriority w:val="0"/>
    <w:qFormat/>
    <w:pPr>
      <w:jc w:val="left"/>
      <w:spacing w:line="312" w:lineRule="atLeast"/>
    </w:pPr>
    <w:rPr>
      <w:sz w:val="18"/>
      <w:szCs w:val="20"/>
    </w:rPr>
  </w:style>
  <w:style w:type="paragraph" w:styleId="1194" w:customStyle="1">
    <w:name w:val="目录 61"/>
    <w:basedOn w:val="925"/>
    <w:next w:val="925"/>
    <w:uiPriority w:val="39"/>
    <w:qFormat/>
    <w:pPr>
      <w:ind w:left="2100"/>
    </w:pPr>
    <w:rPr>
      <w:szCs w:val="22"/>
    </w:rPr>
  </w:style>
  <w:style w:type="paragraph" w:styleId="1195" w:customStyle="1">
    <w:name w:val="正文文本缩进 311"/>
    <w:basedOn w:val="925"/>
    <w:link w:val="1196"/>
    <w:uiPriority w:val="0"/>
    <w:qFormat/>
    <w:pPr>
      <w:ind w:firstLine="480"/>
      <w:jc w:val="left"/>
      <w:spacing w:line="440" w:lineRule="atLeast"/>
    </w:pPr>
    <w:rPr>
      <w:sz w:val="24"/>
    </w:rPr>
  </w:style>
  <w:style w:type="character" w:styleId="1196" w:customStyle="1">
    <w:name w:val="正文文本缩进 3 Char1"/>
    <w:link w:val="1195"/>
    <w:uiPriority w:val="0"/>
    <w:qFormat/>
    <w:rPr>
      <w:rFonts w:ascii="Times New Roman" w:hAnsi="Times New Roman" w:eastAsia="宋体" w:cs="Times New Roman"/>
      <w:sz w:val="24"/>
      <w:szCs w:val="24"/>
    </w:rPr>
  </w:style>
  <w:style w:type="paragraph" w:styleId="1197" w:customStyle="1">
    <w:name w:val="索引 71"/>
    <w:basedOn w:val="925"/>
    <w:next w:val="925"/>
    <w:uiPriority w:val="0"/>
    <w:qFormat/>
    <w:pPr>
      <w:ind w:left="2520"/>
    </w:pPr>
    <w:rPr>
      <w:rFonts w:eastAsia="楷体_GB2312"/>
      <w:sz w:val="26"/>
      <w:szCs w:val="20"/>
    </w:rPr>
  </w:style>
  <w:style w:type="paragraph" w:styleId="1198" w:customStyle="1">
    <w:name w:val="索引 91"/>
    <w:basedOn w:val="925"/>
    <w:next w:val="925"/>
    <w:uiPriority w:val="0"/>
    <w:qFormat/>
    <w:pPr>
      <w:ind w:left="3360"/>
    </w:pPr>
    <w:rPr>
      <w:rFonts w:eastAsia="楷体_GB2312"/>
      <w:sz w:val="26"/>
      <w:szCs w:val="20"/>
    </w:rPr>
  </w:style>
  <w:style w:type="paragraph" w:styleId="1199" w:customStyle="1">
    <w:name w:val="图表目录11"/>
    <w:basedOn w:val="925"/>
    <w:next w:val="925"/>
    <w:uiPriority w:val="0"/>
    <w:qFormat/>
    <w:pPr>
      <w:ind w:left="420" w:hanging="420"/>
      <w:jc w:val="left"/>
    </w:pPr>
    <w:rPr>
      <w:rFonts w:eastAsia="楷体_GB2312"/>
      <w:smallCaps/>
      <w:sz w:val="24"/>
      <w:szCs w:val="20"/>
    </w:rPr>
  </w:style>
  <w:style w:type="paragraph" w:styleId="1200" w:customStyle="1">
    <w:name w:val="目录 21"/>
    <w:basedOn w:val="925"/>
    <w:next w:val="925"/>
    <w:uiPriority w:val="39"/>
    <w:qFormat/>
    <w:pPr>
      <w:ind w:left="420"/>
    </w:pPr>
    <w:rPr>
      <w:szCs w:val="22"/>
    </w:rPr>
  </w:style>
  <w:style w:type="paragraph" w:styleId="1201" w:customStyle="1">
    <w:name w:val="目录 91"/>
    <w:basedOn w:val="925"/>
    <w:next w:val="925"/>
    <w:uiPriority w:val="39"/>
    <w:qFormat/>
    <w:pPr>
      <w:ind w:left="3360"/>
    </w:pPr>
    <w:rPr>
      <w:szCs w:val="22"/>
    </w:rPr>
  </w:style>
  <w:style w:type="paragraph" w:styleId="1202" w:customStyle="1">
    <w:name w:val="正文文本 211"/>
    <w:basedOn w:val="925"/>
    <w:link w:val="1203"/>
    <w:uiPriority w:val="0"/>
    <w:qFormat/>
    <w:pPr>
      <w:spacing w:line="360" w:lineRule="auto"/>
      <w:tabs>
        <w:tab w:val="left" w:pos="540" w:leader="none"/>
      </w:tabs>
    </w:pPr>
    <w:rPr>
      <w:rFonts w:ascii="宋体"/>
      <w:color w:val="000000"/>
      <w:sz w:val="28"/>
      <w:szCs w:val="20"/>
    </w:rPr>
  </w:style>
  <w:style w:type="character" w:styleId="1203" w:customStyle="1">
    <w:name w:val="正文文本 2 Char"/>
    <w:link w:val="1202"/>
    <w:uiPriority w:val="0"/>
    <w:qFormat/>
    <w:rPr>
      <w:rFonts w:ascii="宋体" w:hAnsi="Times New Roman" w:eastAsia="宋体" w:cs="Times New Roman"/>
      <w:color w:val="000000"/>
      <w:sz w:val="28"/>
      <w:szCs w:val="20"/>
    </w:rPr>
  </w:style>
  <w:style w:type="paragraph" w:styleId="1204" w:customStyle="1">
    <w:name w:val="HTML 预设格式1"/>
    <w:basedOn w:val="925"/>
    <w:link w:val="12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05" w:customStyle="1">
    <w:name w:val="HTML 预设格式 Char"/>
    <w:basedOn w:val="1141"/>
    <w:link w:val="1204"/>
    <w:uiPriority w:val="0"/>
    <w:qFormat/>
    <w:rPr>
      <w:rFonts w:ascii="黑体" w:hAnsi="Courier New" w:eastAsia="黑体" w:cs="Times New Roman"/>
      <w:sz w:val="20"/>
      <w:szCs w:val="20"/>
    </w:rPr>
  </w:style>
  <w:style w:type="paragraph" w:styleId="1206" w:customStyle="1">
    <w:name w:val="普通(网站)1"/>
    <w:basedOn w:val="925"/>
    <w:uiPriority w:val="99"/>
    <w:qFormat/>
    <w:pPr>
      <w:jc w:val="left"/>
      <w:spacing w:beforeAutospacing="1" w:afterAutospacing="1"/>
    </w:pPr>
    <w:rPr>
      <w:sz w:val="24"/>
    </w:rPr>
  </w:style>
  <w:style w:type="paragraph" w:styleId="1207" w:customStyle="1">
    <w:name w:val="索引 21"/>
    <w:basedOn w:val="925"/>
    <w:next w:val="925"/>
    <w:uiPriority w:val="0"/>
    <w:qFormat/>
    <w:pPr>
      <w:ind w:left="420"/>
    </w:pPr>
    <w:rPr>
      <w:rFonts w:eastAsia="楷体_GB2312"/>
      <w:sz w:val="26"/>
      <w:szCs w:val="20"/>
    </w:rPr>
  </w:style>
  <w:style w:type="paragraph" w:styleId="1208" w:customStyle="1">
    <w:name w:val="标题1"/>
    <w:basedOn w:val="925"/>
    <w:next w:val="925"/>
    <w:uiPriority w:val="0"/>
    <w:qFormat/>
    <w:pPr>
      <w:jc w:val="center"/>
      <w:spacing w:before="240" w:after="60"/>
      <w:outlineLvl w:val="0"/>
    </w:pPr>
    <w:rPr>
      <w:rFonts w:ascii="Cambria" w:hAnsi="Cambria"/>
      <w:b/>
      <w:bCs/>
      <w:sz w:val="32"/>
      <w:szCs w:val="32"/>
    </w:rPr>
  </w:style>
  <w:style w:type="paragraph" w:styleId="1209" w:customStyle="1">
    <w:name w:val="批注主题11"/>
    <w:basedOn w:val="1156"/>
    <w:next w:val="1156"/>
    <w:link w:val="1210"/>
    <w:uiPriority w:val="0"/>
    <w:qFormat/>
    <w:rPr>
      <w:b/>
      <w:bCs/>
      <w:szCs w:val="24"/>
    </w:rPr>
  </w:style>
  <w:style w:type="character" w:styleId="1210" w:customStyle="1">
    <w:name w:val="批注主题 Char2"/>
    <w:link w:val="1209"/>
    <w:uiPriority w:val="0"/>
    <w:qFormat/>
    <w:rPr>
      <w:rFonts w:ascii="Times New Roman" w:hAnsi="Times New Roman" w:eastAsia="宋体" w:cs="Times New Roman"/>
      <w:b/>
      <w:bCs/>
      <w:szCs w:val="24"/>
    </w:rPr>
  </w:style>
  <w:style w:type="paragraph" w:styleId="1211" w:customStyle="1">
    <w:name w:val="正文首行缩进11"/>
    <w:basedOn w:val="1162"/>
    <w:link w:val="1212"/>
    <w:uiPriority w:val="0"/>
    <w:qFormat/>
    <w:pPr>
      <w:ind w:firstLine="420"/>
    </w:pPr>
    <w:rPr>
      <w:rFonts w:eastAsia="楷体_GB2312"/>
      <w:sz w:val="26"/>
      <w:szCs w:val="20"/>
    </w:rPr>
  </w:style>
  <w:style w:type="character" w:styleId="1212" w:customStyle="1">
    <w:name w:val="正文首行缩进 Char"/>
    <w:basedOn w:val="1163"/>
    <w:link w:val="1211"/>
    <w:uiPriority w:val="0"/>
    <w:qFormat/>
    <w:rPr>
      <w:rFonts w:ascii="Times New Roman" w:hAnsi="Times New Roman" w:eastAsia="楷体_GB2312" w:cs="Times New Roman"/>
      <w:sz w:val="26"/>
      <w:szCs w:val="20"/>
    </w:rPr>
  </w:style>
  <w:style w:type="paragraph" w:styleId="1213" w:customStyle="1">
    <w:name w:val="正文首行缩进 21"/>
    <w:basedOn w:val="1164"/>
    <w:link w:val="1214"/>
    <w:uiPriority w:val="0"/>
    <w:qFormat/>
    <w:pPr>
      <w:ind w:firstLine="420"/>
    </w:pPr>
  </w:style>
  <w:style w:type="character" w:styleId="1214" w:customStyle="1">
    <w:name w:val="正文首行缩进 2 Char"/>
    <w:link w:val="1213"/>
    <w:uiPriority w:val="0"/>
    <w:qFormat/>
    <w:rPr>
      <w:rFonts w:ascii="Times New Roman" w:hAnsi="Times New Roman" w:eastAsia="宋体" w:cs="Times New Roman"/>
      <w:szCs w:val="24"/>
    </w:rPr>
  </w:style>
  <w:style w:type="table" w:styleId="1215" w:customStyle="1">
    <w:name w:val="网格型11111"/>
    <w:basedOn w:val="1142"/>
    <w:uiPriority w:val="59"/>
    <w:qFormat/>
    <w:tblPr>
      <w:tblCellMar>
        <w:left w:w="0" w:type="dxa"/>
        <w:top w:w="0" w:type="dxa"/>
        <w:right w:w="0" w:type="dxa"/>
        <w:bottom w:w="0" w:type="dxa"/>
      </w:tblCellMar>
    </w:tblPr>
  </w:style>
  <w:style w:type="character" w:styleId="1216" w:customStyle="1">
    <w:name w:val="要点1"/>
    <w:uiPriority w:val="0"/>
    <w:qFormat/>
    <w:rPr>
      <w:rFonts w:ascii="Times New Roman" w:hAnsi="Times New Roman" w:eastAsia="宋体" w:cs="Times New Roman"/>
      <w:b/>
    </w:rPr>
  </w:style>
  <w:style w:type="character" w:styleId="1217" w:customStyle="1">
    <w:name w:val="尾注引用1"/>
    <w:basedOn w:val="1141"/>
    <w:uiPriority w:val="0"/>
    <w:qFormat/>
    <w:rPr>
      <w:vertAlign w:val="superscript"/>
    </w:rPr>
  </w:style>
  <w:style w:type="character" w:styleId="1218" w:customStyle="1">
    <w:name w:val="页码11"/>
    <w:uiPriority w:val="99"/>
    <w:qFormat/>
  </w:style>
  <w:style w:type="character" w:styleId="1219" w:customStyle="1">
    <w:name w:val="已访问的超链接1"/>
    <w:uiPriority w:val="0"/>
    <w:qFormat/>
    <w:rPr>
      <w:color w:val="dd8905"/>
      <w:u w:val="none"/>
    </w:rPr>
  </w:style>
  <w:style w:type="character" w:styleId="1220" w:customStyle="1">
    <w:name w:val="强调1"/>
    <w:uiPriority w:val="0"/>
    <w:qFormat/>
    <w:rPr>
      <w:i/>
      <w:iCs/>
    </w:rPr>
  </w:style>
  <w:style w:type="character" w:styleId="1221" w:customStyle="1">
    <w:name w:val="HTML 变量1"/>
    <w:uiPriority w:val="0"/>
    <w:qFormat/>
    <w:rPr>
      <w:rFonts w:cs="Times New Roman"/>
      <w:i/>
      <w:iCs/>
    </w:rPr>
  </w:style>
  <w:style w:type="character" w:styleId="1222" w:customStyle="1">
    <w:name w:val="超链接1"/>
    <w:uiPriority w:val="99"/>
    <w:unhideWhenUsed/>
    <w:qFormat/>
    <w:rPr>
      <w:rFonts w:ascii="Times New Roman" w:hAnsi="Times New Roman" w:eastAsia="宋体" w:cs="Times New Roman"/>
      <w:color w:val="0066cc"/>
      <w:sz w:val="21"/>
      <w:szCs w:val="21"/>
      <w:u w:val="none"/>
    </w:rPr>
  </w:style>
  <w:style w:type="character" w:styleId="1223" w:customStyle="1">
    <w:name w:val="HTML 代码1"/>
    <w:uiPriority w:val="0"/>
    <w:qFormat/>
    <w:rPr>
      <w:rFonts w:ascii="Courier New" w:hAnsi="Courier New" w:cs="Courier New"/>
      <w:sz w:val="20"/>
      <w:szCs w:val="20"/>
    </w:rPr>
  </w:style>
  <w:style w:type="character" w:styleId="1224" w:customStyle="1">
    <w:name w:val="批注引用11"/>
    <w:uiPriority w:val="0"/>
    <w:qFormat/>
    <w:rPr>
      <w:rFonts w:ascii="Times New Roman" w:hAnsi="Times New Roman" w:eastAsia="宋体" w:cs="Times New Roman"/>
      <w:sz w:val="21"/>
      <w:szCs w:val="21"/>
    </w:rPr>
  </w:style>
  <w:style w:type="character" w:styleId="1225" w:customStyle="1">
    <w:name w:val="脚注引用1"/>
    <w:uiPriority w:val="99"/>
    <w:qFormat/>
    <w:rPr>
      <w:vertAlign w:val="superscript"/>
    </w:rPr>
  </w:style>
  <w:style w:type="character" w:styleId="1226" w:customStyle="1">
    <w:name w:val="font31"/>
    <w:uiPriority w:val="0"/>
    <w:qFormat/>
    <w:rPr>
      <w:rFonts w:hint="eastAsia" w:ascii="仿宋" w:hAnsi="仿宋" w:eastAsia="仿宋" w:cs="仿宋"/>
      <w:b/>
      <w:color w:val="000000"/>
      <w:sz w:val="22"/>
      <w:szCs w:val="22"/>
      <w:u w:val="none"/>
    </w:rPr>
  </w:style>
  <w:style w:type="character" w:styleId="1227" w:customStyle="1">
    <w:name w:val="明显引用 Char2"/>
    <w:uiPriority w:val="99"/>
    <w:qFormat/>
    <w:rPr>
      <w:b/>
      <w:bCs/>
      <w:i/>
      <w:iCs/>
      <w:color w:val="4f81bd"/>
      <w:sz w:val="21"/>
      <w:szCs w:val="24"/>
    </w:rPr>
  </w:style>
  <w:style w:type="character" w:styleId="1228" w:customStyle="1">
    <w:name w:val="Heading 1 Char"/>
    <w:uiPriority w:val="0"/>
    <w:qFormat/>
    <w:rPr>
      <w:rFonts w:eastAsia="宋体"/>
      <w:b/>
      <w:bCs/>
      <w:sz w:val="32"/>
      <w:szCs w:val="44"/>
      <w:lang w:val="en-US" w:eastAsia="zh-CN" w:bidi="ar-SA"/>
    </w:rPr>
  </w:style>
  <w:style w:type="character" w:styleId="1229" w:customStyle="1">
    <w:name w:val="font11"/>
    <w:uiPriority w:val="0"/>
    <w:qFormat/>
    <w:rPr>
      <w:rFonts w:hint="eastAsia" w:ascii="仿宋" w:hAnsi="仿宋" w:eastAsia="仿宋" w:cs="仿宋"/>
      <w:color w:val="000000"/>
      <w:sz w:val="22"/>
      <w:szCs w:val="22"/>
      <w:u w:val="none"/>
    </w:rPr>
  </w:style>
  <w:style w:type="character" w:styleId="1230" w:customStyle="1">
    <w:name w:val="标题 2 Char1"/>
    <w:uiPriority w:val="0"/>
    <w:qFormat/>
    <w:rPr>
      <w:rFonts w:ascii="Arial" w:hAnsi="Arial" w:eastAsia="黑体" w:cs="Calibri"/>
      <w:b/>
      <w:sz w:val="32"/>
      <w:szCs w:val="20"/>
    </w:rPr>
  </w:style>
  <w:style w:type="character" w:styleId="1231" w:customStyle="1">
    <w:name w:val="样式 标题 2标题 2 一级标题节标题 1.1H2标题 2 Char Char节标题 1.1 Char Char Ch... Char"/>
    <w:link w:val="1232"/>
    <w:uiPriority w:val="0"/>
    <w:qFormat/>
    <w:rPr>
      <w:rFonts w:eastAsia="黑体"/>
      <w:sz w:val="24"/>
      <w:szCs w:val="32"/>
    </w:rPr>
  </w:style>
  <w:style w:type="paragraph" w:styleId="1232" w:customStyle="1">
    <w:name w:val="样式 标题 2标题 2 一级标题节标题 1.1H2标题 2 Char Char节标题 1.1 Char Char Ch..."/>
    <w:basedOn w:val="1137"/>
    <w:link w:val="1231"/>
    <w:uiPriority w:val="0"/>
    <w:qFormat/>
    <w:pPr>
      <w:ind w:firstLine="0"/>
      <w:jc w:val="left"/>
      <w:spacing w:line="400" w:lineRule="exact"/>
    </w:pPr>
    <w:rPr>
      <w:rFonts w:eastAsia="黑体" w:asciiTheme="minorHAnsi" w:hAnsiTheme="minorHAnsi" w:cstheme="minorBidi"/>
      <w:b w:val="0"/>
      <w:bCs w:val="0"/>
      <w:sz w:val="24"/>
      <w:shd w:val="clear" w:color="auto" w:fill="ff6600"/>
    </w:rPr>
  </w:style>
  <w:style w:type="character" w:styleId="1233" w:customStyle="1">
    <w:name w:val="Char Char24"/>
    <w:uiPriority w:val="0"/>
    <w:qFormat/>
    <w:rPr>
      <w:rFonts w:eastAsia="宋体"/>
      <w:b/>
      <w:bCs/>
      <w:sz w:val="32"/>
      <w:szCs w:val="44"/>
      <w:lang w:val="en-US" w:eastAsia="zh-CN" w:bidi="ar-SA"/>
    </w:rPr>
  </w:style>
  <w:style w:type="character" w:styleId="1234" w:customStyle="1">
    <w:name w:val="方案正文 Char"/>
    <w:link w:val="1235"/>
    <w:uiPriority w:val="0"/>
    <w:qFormat/>
    <w:rPr>
      <w:rFonts w:ascii="Calibri" w:hAnsi="Calibri"/>
      <w:sz w:val="24"/>
      <w:szCs w:val="24"/>
    </w:rPr>
  </w:style>
  <w:style w:type="paragraph" w:styleId="1235" w:customStyle="1">
    <w:name w:val="方案正文"/>
    <w:basedOn w:val="925"/>
    <w:link w:val="1234"/>
    <w:uiPriority w:val="0"/>
    <w:qFormat/>
    <w:pPr>
      <w:ind w:firstLine="480"/>
      <w:jc w:val="left"/>
      <w:spacing w:line="360" w:lineRule="auto"/>
    </w:pPr>
    <w:rPr>
      <w:rFonts w:ascii="Calibri" w:hAnsi="Calibri" w:eastAsiaTheme="minorEastAsia" w:cstheme="minorBidi"/>
      <w:sz w:val="24"/>
    </w:rPr>
  </w:style>
  <w:style w:type="character" w:styleId="1236" w:customStyle="1">
    <w:name w:val="纯文本 Char1"/>
    <w:uiPriority w:val="0"/>
    <w:qFormat/>
    <w:rPr>
      <w:rFonts w:ascii="宋体" w:hAnsi="Courier New" w:cs="Courier New"/>
      <w:sz w:val="21"/>
      <w:szCs w:val="21"/>
    </w:rPr>
  </w:style>
  <w:style w:type="character" w:styleId="1237" w:customStyle="1">
    <w:name w:val="三级标题 Char Char"/>
    <w:link w:val="1238"/>
    <w:uiPriority w:val="0"/>
    <w:qFormat/>
    <w:rPr>
      <w:rFonts w:ascii="Arial" w:hAnsi="Arial"/>
      <w:b/>
      <w:bCs/>
      <w:sz w:val="24"/>
      <w:szCs w:val="21"/>
    </w:rPr>
  </w:style>
  <w:style w:type="paragraph" w:styleId="1238" w:customStyle="1">
    <w:name w:val="三级标题"/>
    <w:basedOn w:val="925"/>
    <w:link w:val="1237"/>
    <w:uiPriority w:val="0"/>
    <w:qFormat/>
    <w:pPr>
      <w:spacing w:line="500" w:lineRule="exact"/>
      <w:outlineLvl w:val="2"/>
    </w:pPr>
    <w:rPr>
      <w:rFonts w:ascii="Arial" w:hAnsi="Arial" w:eastAsiaTheme="minorEastAsia" w:cstheme="minorBidi"/>
      <w:b/>
      <w:bCs/>
      <w:sz w:val="24"/>
      <w:szCs w:val="21"/>
    </w:rPr>
  </w:style>
  <w:style w:type="character" w:styleId="1239" w:customStyle="1">
    <w:name w:val="标题 Char1"/>
    <w:uiPriority w:val="10"/>
    <w:qFormat/>
    <w:rPr>
      <w:rFonts w:ascii="Cambria" w:hAnsi="Cambria" w:eastAsia="宋体" w:cs="Times New Roman"/>
      <w:b/>
      <w:bCs/>
      <w:sz w:val="32"/>
      <w:szCs w:val="32"/>
    </w:rPr>
  </w:style>
  <w:style w:type="character" w:styleId="1240" w:customStyle="1">
    <w:name w:val="正文文字 Char Char2"/>
    <w:uiPriority w:val="0"/>
    <w:qFormat/>
    <w:rPr>
      <w:rFonts w:eastAsia="宋体"/>
      <w:sz w:val="21"/>
      <w:szCs w:val="24"/>
      <w:lang w:val="en-US" w:eastAsia="zh-CN" w:bidi="ar-SA"/>
    </w:rPr>
  </w:style>
  <w:style w:type="character" w:styleId="1241" w:customStyle="1">
    <w:name w:val="纯文本 Char2"/>
    <w:link w:val="945"/>
    <w:uiPriority w:val="0"/>
    <w:qFormat/>
    <w:rPr>
      <w:rFonts w:ascii="宋体" w:hAnsi="Courier New" w:eastAsia="楷体_GB2312" w:cs="Times New Roman"/>
      <w:sz w:val="26"/>
      <w:szCs w:val="20"/>
    </w:rPr>
  </w:style>
  <w:style w:type="character" w:styleId="1242" w:customStyle="1">
    <w:name w:val="明显强调1"/>
    <w:uiPriority w:val="0"/>
    <w:qFormat/>
    <w:rPr>
      <w:b/>
      <w:bCs/>
      <w:i/>
      <w:iCs/>
      <w:color w:val="4f81bd"/>
    </w:rPr>
  </w:style>
  <w:style w:type="character" w:styleId="1243" w:customStyle="1">
    <w:name w:val="正文文本缩进 Char2"/>
    <w:uiPriority w:val="0"/>
    <w:qFormat/>
    <w:rPr>
      <w:sz w:val="21"/>
      <w:szCs w:val="21"/>
    </w:rPr>
  </w:style>
  <w:style w:type="character" w:styleId="1244" w:customStyle="1">
    <w:name w:val="CITE"/>
    <w:uiPriority w:val="0"/>
    <w:qFormat/>
    <w:rPr>
      <w:i/>
    </w:rPr>
  </w:style>
  <w:style w:type="character" w:styleId="1245" w:customStyle="1">
    <w:name w:val="正文文字4 Char Char"/>
    <w:uiPriority w:val="0"/>
    <w:qFormat/>
    <w:rPr>
      <w:rFonts w:eastAsia="宋体"/>
      <w:sz w:val="21"/>
      <w:szCs w:val="21"/>
      <w:lang w:bidi="ar-SA"/>
    </w:rPr>
  </w:style>
  <w:style w:type="character" w:styleId="1246" w:customStyle="1">
    <w:name w:val="正文文本 2 Char1"/>
    <w:uiPriority w:val="0"/>
    <w:qFormat/>
    <w:rPr>
      <w:sz w:val="21"/>
      <w:szCs w:val="24"/>
    </w:rPr>
  </w:style>
  <w:style w:type="character" w:styleId="1247" w:customStyle="1">
    <w:name w:val="Header Char"/>
    <w:uiPriority w:val="0"/>
    <w:qFormat/>
    <w:rPr>
      <w:rFonts w:eastAsia="宋体"/>
      <w:sz w:val="18"/>
      <w:szCs w:val="18"/>
      <w:lang w:val="en-US" w:eastAsia="zh-CN" w:bidi="ar-SA"/>
    </w:rPr>
  </w:style>
  <w:style w:type="character" w:styleId="1248" w:customStyle="1">
    <w:name w:val="正文缩进 Char1"/>
    <w:uiPriority w:val="0"/>
    <w:qFormat/>
    <w:rPr>
      <w:sz w:val="21"/>
    </w:rPr>
  </w:style>
  <w:style w:type="character" w:styleId="1249" w:customStyle="1">
    <w:name w:val="不明显强调1"/>
    <w:uiPriority w:val="0"/>
    <w:qFormat/>
    <w:rPr>
      <w:i/>
      <w:iCs/>
      <w:color w:val="808080"/>
    </w:rPr>
  </w:style>
  <w:style w:type="character" w:styleId="1250" w:customStyle="1">
    <w:name w:val="标题 Char_0"/>
    <w:link w:val="1251"/>
    <w:uiPriority w:val="0"/>
    <w:qFormat/>
    <w:rPr>
      <w:rFonts w:ascii="黑体" w:hAnsi="Arial" w:eastAsia="黑体"/>
      <w:b/>
      <w:bCs/>
      <w:sz w:val="32"/>
      <w:szCs w:val="32"/>
    </w:rPr>
  </w:style>
  <w:style w:type="paragraph" w:styleId="1251" w:customStyle="1">
    <w:name w:val="标题_0"/>
    <w:basedOn w:val="1252"/>
    <w:link w:val="1250"/>
    <w:uiPriority w:val="0"/>
    <w:qFormat/>
    <w:pPr>
      <w:jc w:val="center"/>
      <w:spacing w:before="120" w:after="120" w:line="360" w:lineRule="auto"/>
      <w:outlineLvl w:val="0"/>
    </w:pPr>
    <w:rPr>
      <w:rFonts w:ascii="黑体" w:hAnsi="Arial" w:eastAsia="黑体" w:cstheme="minorBidi"/>
      <w:b/>
      <w:bCs/>
      <w:sz w:val="32"/>
      <w:szCs w:val="32"/>
    </w:rPr>
  </w:style>
  <w:style w:type="paragraph" w:styleId="1252" w:customStyle="1">
    <w:name w:val="正文_1"/>
    <w:uiPriority w:val="0"/>
    <w:qFormat/>
    <w:rPr>
      <w:rFonts w:ascii="Times New Roman" w:hAnsi="Times New Roman" w:eastAsia="宋体" w:cs="Times New Roman"/>
      <w:sz w:val="21"/>
      <w:szCs w:val="22"/>
      <w:lang w:val="en-US" w:eastAsia="zh-CN" w:bidi="ar-SA"/>
    </w:rPr>
  </w:style>
  <w:style w:type="character" w:styleId="1253" w:customStyle="1">
    <w:name w:val="_正文段落 Char"/>
    <w:link w:val="1254"/>
    <w:uiPriority w:val="0"/>
    <w:qFormat/>
    <w:rPr>
      <w:rFonts w:ascii="宋体" w:hAnsi="宋体"/>
      <w:sz w:val="24"/>
      <w:szCs w:val="24"/>
    </w:rPr>
  </w:style>
  <w:style w:type="paragraph" w:styleId="1254" w:customStyle="1">
    <w:name w:val="_正文段落"/>
    <w:basedOn w:val="925"/>
    <w:link w:val="1253"/>
    <w:uiPriority w:val="0"/>
    <w:qFormat/>
    <w:pPr>
      <w:ind w:firstLine="480"/>
      <w:spacing w:line="360" w:lineRule="auto"/>
    </w:pPr>
    <w:rPr>
      <w:rFonts w:ascii="宋体" w:hAnsi="宋体" w:eastAsiaTheme="minorEastAsia" w:cstheme="minorBidi"/>
      <w:sz w:val="24"/>
    </w:rPr>
  </w:style>
  <w:style w:type="character" w:styleId="1255" w:customStyle="1">
    <w:name w:val="apple-converted-space"/>
    <w:uiPriority w:val="0"/>
    <w:qFormat/>
  </w:style>
  <w:style w:type="character" w:styleId="1256" w:customStyle="1">
    <w:name w:val="Char Char20"/>
    <w:uiPriority w:val="0"/>
    <w:qFormat/>
    <w:rPr>
      <w:rFonts w:ascii="Times New Roman" w:hAnsi="Times New Roman" w:eastAsia="宋体" w:cs="Times New Roman"/>
      <w:b/>
      <w:bCs/>
      <w:sz w:val="24"/>
      <w:szCs w:val="32"/>
    </w:rPr>
  </w:style>
  <w:style w:type="character" w:styleId="1257" w:customStyle="1">
    <w:name w:val="a-size-large1"/>
    <w:uiPriority w:val="0"/>
    <w:qFormat/>
    <w:rPr>
      <w:rFonts w:ascii="Arial" w:hAnsi="Arial" w:cs="Arial"/>
    </w:rPr>
  </w:style>
  <w:style w:type="character" w:styleId="1258" w:customStyle="1">
    <w:name w:val="标题 Char2"/>
    <w:uiPriority w:val="0"/>
    <w:qFormat/>
    <w:rPr>
      <w:rFonts w:ascii="Cambria" w:hAnsi="Cambria" w:eastAsia="宋体" w:cs="Times New Roman"/>
      <w:b/>
      <w:bCs/>
      <w:sz w:val="32"/>
      <w:szCs w:val="32"/>
    </w:rPr>
  </w:style>
  <w:style w:type="character" w:styleId="1259" w:customStyle="1">
    <w:name w:val="Variable"/>
    <w:uiPriority w:val="0"/>
    <w:qFormat/>
    <w:rPr>
      <w:i/>
    </w:rPr>
  </w:style>
  <w:style w:type="character" w:styleId="1260" w:customStyle="1">
    <w:name w:val="批注引用1"/>
    <w:uiPriority w:val="0"/>
    <w:qFormat/>
    <w:rPr>
      <w:rFonts w:cs="Times New Roman"/>
      <w:sz w:val="21"/>
    </w:rPr>
  </w:style>
  <w:style w:type="character" w:styleId="1261" w:customStyle="1">
    <w:name w:val="CODE"/>
    <w:uiPriority w:val="0"/>
    <w:qFormat/>
    <w:rPr>
      <w:rFonts w:ascii="Courier New" w:hAnsi="Courier New"/>
      <w:sz w:val="20"/>
    </w:rPr>
  </w:style>
  <w:style w:type="character" w:styleId="1262" w:customStyle="1">
    <w:name w:val="NormalCharacter1"/>
    <w:uiPriority w:val="0"/>
    <w:qFormat/>
  </w:style>
  <w:style w:type="character" w:styleId="1263" w:customStyle="1">
    <w:name w:val="textcontents"/>
    <w:uiPriority w:val="0"/>
    <w:qFormat/>
    <w:rPr>
      <w:rFonts w:cs="Times New Roman"/>
    </w:rPr>
  </w:style>
  <w:style w:type="character" w:styleId="1264" w:customStyle="1">
    <w:name w:val="未处理的提及"/>
    <w:uiPriority w:val="99"/>
    <w:unhideWhenUsed/>
    <w:qFormat/>
    <w:rPr>
      <w:color w:val="605e5c"/>
      <w:shd w:val="clear" w:color="auto" w:fill="e1dfdd"/>
    </w:rPr>
  </w:style>
  <w:style w:type="character" w:styleId="1265" w:customStyle="1">
    <w:name w:val="Char Char1"/>
    <w:uiPriority w:val="0"/>
    <w:qFormat/>
    <w:rPr>
      <w:rFonts w:ascii="宋体" w:hAnsi="Courier New" w:eastAsia="宋体"/>
      <w:sz w:val="24"/>
      <w:szCs w:val="24"/>
      <w:lang w:val="en-US" w:eastAsia="zh-CN" w:bidi="ar-SA"/>
    </w:rPr>
  </w:style>
  <w:style w:type="character" w:styleId="1266" w:customStyle="1">
    <w:name w:val="Date Char"/>
    <w:uiPriority w:val="0"/>
    <w:qFormat/>
    <w:rPr>
      <w:rFonts w:eastAsia="宋体"/>
      <w:sz w:val="21"/>
      <w:szCs w:val="24"/>
      <w:lang w:val="en-US" w:eastAsia="zh-CN" w:bidi="ar-SA"/>
    </w:rPr>
  </w:style>
  <w:style w:type="character" w:styleId="1267" w:customStyle="1">
    <w:name w:val="批注引用2"/>
    <w:uiPriority w:val="0"/>
    <w:qFormat/>
    <w:rPr>
      <w:rFonts w:cs="Times New Roman"/>
      <w:sz w:val="21"/>
      <w:szCs w:val="21"/>
    </w:rPr>
  </w:style>
  <w:style w:type="character" w:styleId="1268" w:customStyle="1">
    <w:name w:val="Footnote Text Char"/>
    <w:uiPriority w:val="0"/>
    <w:qFormat/>
    <w:rPr>
      <w:rFonts w:eastAsia="宋体"/>
      <w:sz w:val="18"/>
      <w:lang w:val="en-US" w:eastAsia="zh-CN" w:bidi="ar-SA"/>
    </w:rPr>
  </w:style>
  <w:style w:type="character" w:styleId="1269" w:customStyle="1">
    <w:name w:val="Footer Char1"/>
    <w:uiPriority w:val="0"/>
    <w:qFormat/>
    <w:rPr>
      <w:sz w:val="18"/>
    </w:rPr>
  </w:style>
  <w:style w:type="character" w:styleId="1270" w:customStyle="1">
    <w:name w:val="明显参考1"/>
    <w:uiPriority w:val="0"/>
    <w:qFormat/>
    <w:rPr>
      <w:b/>
      <w:bCs/>
      <w:smallCaps/>
      <w:color w:val="c0504d"/>
      <w:spacing w:val="5"/>
      <w:u w:val="single"/>
    </w:rPr>
  </w:style>
  <w:style w:type="character" w:styleId="1271" w:customStyle="1">
    <w:name w:val="日期 Char6"/>
    <w:uiPriority w:val="0"/>
    <w:qFormat/>
    <w:rPr>
      <w:rFonts w:ascii="仿宋_GB2312" w:hAnsi="Times New Roman" w:eastAsia="仿宋_GB2312" w:cs="Times New Roman"/>
      <w:sz w:val="30"/>
      <w:szCs w:val="20"/>
    </w:rPr>
  </w:style>
  <w:style w:type="character" w:styleId="1272" w:customStyle="1">
    <w:name w:val="123YJ Char Char"/>
    <w:uiPriority w:val="0"/>
    <w:qFormat/>
    <w:rPr>
      <w:rFonts w:eastAsia="宋体"/>
      <w:bCs/>
      <w:sz w:val="18"/>
      <w:szCs w:val="18"/>
      <w:lang w:val="en-US" w:eastAsia="zh-CN" w:bidi="ar-SA"/>
    </w:rPr>
  </w:style>
  <w:style w:type="character" w:styleId="1273" w:customStyle="1">
    <w:name w:val="标题 Char3"/>
    <w:uiPriority w:val="0"/>
    <w:qFormat/>
    <w:rPr>
      <w:rFonts w:ascii="Cambria" w:hAnsi="Cambria" w:cs="Times New Roman"/>
      <w:b/>
      <w:bCs/>
      <w:sz w:val="32"/>
      <w:szCs w:val="32"/>
    </w:rPr>
  </w:style>
  <w:style w:type="character" w:styleId="1274" w:customStyle="1">
    <w:name w:val="副标题 Char1"/>
    <w:uiPriority w:val="11"/>
    <w:qFormat/>
    <w:rPr>
      <w:rFonts w:ascii="Cambria" w:hAnsi="Cambria" w:cs="Times New Roman"/>
      <w:b/>
      <w:bCs/>
      <w:sz w:val="32"/>
      <w:szCs w:val="32"/>
    </w:rPr>
  </w:style>
  <w:style w:type="character" w:styleId="1275" w:customStyle="1">
    <w:name w:val="Char Char19"/>
    <w:uiPriority w:val="0"/>
    <w:qFormat/>
    <w:rPr>
      <w:rFonts w:ascii="Arial" w:hAnsi="Arial" w:eastAsia="宋体" w:cs="Times New Roman"/>
      <w:b/>
      <w:bCs/>
      <w:szCs w:val="28"/>
    </w:rPr>
  </w:style>
  <w:style w:type="character" w:styleId="1276" w:customStyle="1">
    <w:name w:val="Body text|1_"/>
    <w:link w:val="1277"/>
    <w:uiPriority w:val="0"/>
    <w:qFormat/>
    <w:rPr>
      <w:rFonts w:ascii="MingLiU" w:hAnsi="MingLiU" w:eastAsia="MingLiU" w:cs="MingLiU"/>
      <w:sz w:val="19"/>
      <w:szCs w:val="19"/>
      <w:lang w:val="zh-TW" w:eastAsia="zh-TW" w:bidi="zh-TW"/>
    </w:rPr>
  </w:style>
  <w:style w:type="paragraph" w:styleId="1277" w:customStyle="1">
    <w:name w:val="Body text|1"/>
    <w:basedOn w:val="925"/>
    <w:link w:val="1276"/>
    <w:uiPriority w:val="0"/>
    <w:qFormat/>
    <w:pPr>
      <w:ind w:firstLine="400"/>
      <w:jc w:val="left"/>
      <w:spacing w:line="434" w:lineRule="auto"/>
    </w:pPr>
    <w:rPr>
      <w:rFonts w:ascii="MingLiU" w:hAnsi="MingLiU" w:eastAsia="MingLiU" w:cs="MingLiU"/>
      <w:sz w:val="19"/>
      <w:szCs w:val="19"/>
      <w:lang w:val="zh-TW" w:eastAsia="zh-TW" w:bidi="zh-TW"/>
    </w:rPr>
  </w:style>
  <w:style w:type="character" w:styleId="1278" w:customStyle="1">
    <w:name w:val="引用 字符"/>
    <w:uiPriority w:val="29"/>
    <w:qFormat/>
    <w:rPr>
      <w:rFonts w:ascii="Times New Roman" w:hAnsi="Times New Roman" w:eastAsia="宋体" w:cs="Times New Roman"/>
      <w:i/>
      <w:iCs/>
      <w:color w:val="404040"/>
    </w:rPr>
  </w:style>
  <w:style w:type="character" w:styleId="1279" w:customStyle="1">
    <w:name w:val="批注框文本 Char1"/>
    <w:uiPriority w:val="0"/>
    <w:qFormat/>
    <w:rPr>
      <w:rFonts w:ascii="Times New Roman" w:hAnsi="Times New Roman" w:eastAsia="宋体" w:cs="Times New Roman"/>
      <w:sz w:val="18"/>
      <w:szCs w:val="18"/>
    </w:rPr>
  </w:style>
  <w:style w:type="character" w:styleId="1280" w:customStyle="1">
    <w:name w:val="二级标题 Char Char"/>
    <w:link w:val="1281"/>
    <w:uiPriority w:val="0"/>
    <w:qFormat/>
    <w:rPr>
      <w:b/>
      <w:sz w:val="28"/>
      <w:szCs w:val="32"/>
    </w:rPr>
  </w:style>
  <w:style w:type="paragraph" w:styleId="1281" w:customStyle="1">
    <w:name w:val="二级标题"/>
    <w:basedOn w:val="1137"/>
    <w:link w:val="1280"/>
    <w:uiPriority w:val="0"/>
    <w:qFormat/>
    <w:pPr>
      <w:ind w:firstLine="0"/>
      <w:spacing w:line="500" w:lineRule="exact"/>
    </w:pPr>
    <w:rPr>
      <w:rFonts w:asciiTheme="minorHAnsi" w:hAnsiTheme="minorHAnsi" w:eastAsiaTheme="minorEastAsia" w:cstheme="minorBidi"/>
      <w:bCs w:val="0"/>
    </w:rPr>
  </w:style>
  <w:style w:type="character" w:styleId="1282" w:customStyle="1">
    <w:name w:val="标题 Char_1"/>
    <w:link w:val="1283"/>
    <w:uiPriority w:val="0"/>
    <w:qFormat/>
    <w:rPr>
      <w:rFonts w:ascii="Cambria" w:hAnsi="Cambria"/>
      <w:b/>
      <w:bCs/>
      <w:sz w:val="32"/>
      <w:szCs w:val="32"/>
    </w:rPr>
  </w:style>
  <w:style w:type="paragraph" w:styleId="1283" w:customStyle="1">
    <w:name w:val="标题_1"/>
    <w:basedOn w:val="1284"/>
    <w:next w:val="1284"/>
    <w:link w:val="1282"/>
    <w:uiPriority w:val="0"/>
    <w:qFormat/>
    <w:pPr>
      <w:jc w:val="center"/>
      <w:spacing w:before="240" w:after="60"/>
      <w:outlineLvl w:val="0"/>
    </w:pPr>
    <w:rPr>
      <w:rFonts w:ascii="Cambria" w:hAnsi="Cambria" w:eastAsiaTheme="minorEastAsia" w:cstheme="minorBidi"/>
      <w:b/>
      <w:bCs/>
      <w:sz w:val="32"/>
      <w:szCs w:val="32"/>
    </w:rPr>
  </w:style>
  <w:style w:type="paragraph" w:styleId="1284"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1285" w:customStyle="1">
    <w:name w:val="Char Char26"/>
    <w:link w:val="1286"/>
    <w:uiPriority w:val="0"/>
    <w:qFormat/>
    <w:rPr>
      <w:rFonts w:ascii="宋体" w:hAnsi="Arial" w:eastAsia="宋体" w:cs="Arial"/>
      <w:b/>
      <w:sz w:val="24"/>
      <w:szCs w:val="44"/>
    </w:rPr>
  </w:style>
  <w:style w:type="paragraph" w:styleId="1286" w:customStyle="1">
    <w:name w:val="标题 11"/>
    <w:basedOn w:val="925"/>
    <w:next w:val="925"/>
    <w:link w:val="1285"/>
    <w:uiPriority w:val="0"/>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287" w:customStyle="1">
    <w:name w:val="Andy_正文 Char"/>
    <w:link w:val="1288"/>
    <w:uiPriority w:val="0"/>
    <w:qFormat/>
    <w:rPr>
      <w:rFonts w:ascii="Calibri" w:hAnsi="Calibri"/>
      <w:sz w:val="24"/>
      <w:szCs w:val="24"/>
    </w:rPr>
  </w:style>
  <w:style w:type="paragraph" w:styleId="1288" w:customStyle="1">
    <w:name w:val="Andy_正文"/>
    <w:basedOn w:val="925"/>
    <w:link w:val="1287"/>
    <w:uiPriority w:val="0"/>
    <w:qFormat/>
    <w:pPr>
      <w:ind w:firstLine="480"/>
      <w:spacing w:line="360" w:lineRule="auto"/>
    </w:pPr>
    <w:rPr>
      <w:rFonts w:ascii="Calibri" w:hAnsi="Calibri" w:eastAsiaTheme="minorEastAsia" w:cstheme="minorBidi"/>
      <w:sz w:val="24"/>
    </w:rPr>
  </w:style>
  <w:style w:type="character" w:styleId="1289" w:customStyle="1">
    <w:name w:val="Char Char18"/>
    <w:uiPriority w:val="0"/>
    <w:qFormat/>
    <w:rPr>
      <w:rFonts w:ascii="Times New Roman" w:hAnsi="Times New Roman" w:eastAsia="宋体" w:cs="Times New Roman"/>
      <w:b/>
      <w:bCs/>
      <w:sz w:val="28"/>
      <w:szCs w:val="28"/>
    </w:rPr>
  </w:style>
  <w:style w:type="character" w:styleId="1290" w:customStyle="1">
    <w:name w:val="标题4 Char Char"/>
    <w:link w:val="1291"/>
    <w:uiPriority w:val="0"/>
    <w:qFormat/>
    <w:rPr>
      <w:rFonts w:ascii="Arial" w:hAnsi="Arial"/>
      <w:b/>
      <w:bCs/>
      <w:sz w:val="24"/>
      <w:szCs w:val="32"/>
    </w:rPr>
  </w:style>
  <w:style w:type="paragraph" w:styleId="1291" w:customStyle="1">
    <w:name w:val="标题4"/>
    <w:basedOn w:val="1137"/>
    <w:next w:val="1169"/>
    <w:link w:val="1290"/>
    <w:uiPriority w:val="0"/>
    <w:qFormat/>
    <w:pPr>
      <w:ind w:firstLine="0"/>
      <w:spacing w:before="60" w:after="60" w:line="413" w:lineRule="auto"/>
    </w:pPr>
    <w:rPr>
      <w:rFonts w:ascii="Arial" w:hAnsi="Arial" w:eastAsiaTheme="minorEastAsia" w:cstheme="minorBidi"/>
      <w:sz w:val="24"/>
    </w:rPr>
  </w:style>
  <w:style w:type="character" w:styleId="1292" w:customStyle="1">
    <w:name w:val="正文文本 Char2"/>
    <w:uiPriority w:val="0"/>
    <w:qFormat/>
    <w:rPr>
      <w:rFonts w:ascii="Times New Roman" w:hAnsi="Times New Roman" w:eastAsia="宋体" w:cs="Times New Roman"/>
    </w:rPr>
  </w:style>
  <w:style w:type="character" w:styleId="1293" w:customStyle="1">
    <w:name w:val="Char Char6"/>
    <w:uiPriority w:val="0"/>
    <w:qFormat/>
    <w:rPr>
      <w:rFonts w:eastAsia="宋体"/>
      <w:b/>
      <w:bCs/>
      <w:sz w:val="32"/>
      <w:szCs w:val="44"/>
      <w:lang w:val="en-US" w:eastAsia="zh-CN" w:bidi="ar-SA"/>
    </w:rPr>
  </w:style>
  <w:style w:type="character" w:styleId="1294" w:customStyle="1">
    <w:name w:val="正文首行缩进 2 Char1"/>
    <w:basedOn w:val="985"/>
    <w:uiPriority w:val="0"/>
    <w:qFormat/>
    <w:rPr>
      <w:rFonts w:ascii="方正仿宋简体" w:hAnsi="创艺简仿宋" w:eastAsia="楷体_GB2312" w:cs="Times New Roman"/>
      <w:sz w:val="26"/>
      <w:szCs w:val="24"/>
    </w:rPr>
  </w:style>
  <w:style w:type="character" w:styleId="1295" w:customStyle="1">
    <w:name w:val="样式 Char"/>
    <w:link w:val="1296"/>
    <w:uiPriority w:val="0"/>
    <w:qFormat/>
    <w:rPr>
      <w:rFonts w:ascii="宋体" w:hAnsi="宋体" w:cs="宋体"/>
      <w:sz w:val="24"/>
      <w:szCs w:val="24"/>
    </w:rPr>
  </w:style>
  <w:style w:type="paragraph" w:styleId="1296" w:customStyle="1">
    <w:name w:val="样式"/>
    <w:link w:val="1295"/>
    <w:uiPriority w:val="0"/>
    <w:qFormat/>
    <w:pPr>
      <w:widowControl w:val="off"/>
    </w:pPr>
    <w:rPr>
      <w:rFonts w:ascii="宋体" w:hAnsi="宋体" w:cs="宋体" w:eastAsiaTheme="minorEastAsia"/>
      <w:sz w:val="24"/>
      <w:szCs w:val="24"/>
      <w:lang w:val="en-US" w:eastAsia="zh-CN" w:bidi="ar-SA"/>
    </w:rPr>
  </w:style>
  <w:style w:type="character" w:styleId="1297" w:customStyle="1">
    <w:name w:val="书籍标题1"/>
    <w:uiPriority w:val="0"/>
    <w:qFormat/>
    <w:rPr>
      <w:b/>
      <w:bCs/>
      <w:smallCaps/>
      <w:spacing w:val="5"/>
    </w:rPr>
  </w:style>
  <w:style w:type="character" w:styleId="1298" w:customStyle="1">
    <w:name w:val="title_emph1"/>
    <w:uiPriority w:val="0"/>
    <w:qFormat/>
    <w:rPr>
      <w:rFonts w:ascii="Arial" w:hAnsi="Arial" w:cs="Arial"/>
      <w:b/>
      <w:bCs/>
      <w:sz w:val="20"/>
      <w:szCs w:val="20"/>
    </w:rPr>
  </w:style>
  <w:style w:type="character" w:styleId="1299" w:customStyle="1">
    <w:name w:val="日期 Char2"/>
    <w:uiPriority w:val="0"/>
    <w:qFormat/>
    <w:rPr>
      <w:sz w:val="21"/>
      <w:szCs w:val="24"/>
    </w:rPr>
  </w:style>
  <w:style w:type="character" w:styleId="1300" w:customStyle="1">
    <w:name w:val="正文宋体 首缩:  0.88 厘米 1.2 Char Char"/>
    <w:basedOn w:val="1141"/>
    <w:link w:val="1301"/>
    <w:uiPriority w:val="0"/>
    <w:qFormat/>
    <w:rPr>
      <w:rFonts w:ascii="宋体" w:hAnsi="宋体" w:cs="宋体"/>
    </w:rPr>
  </w:style>
  <w:style w:type="paragraph" w:styleId="1301" w:customStyle="1">
    <w:name w:val="正文宋体 首缩:  0.88 厘米 1.2"/>
    <w:basedOn w:val="925"/>
    <w:link w:val="1300"/>
    <w:uiPriority w:val="0"/>
    <w:qFormat/>
    <w:pPr>
      <w:ind w:firstLine="499"/>
      <w:spacing w:line="288" w:lineRule="auto"/>
    </w:pPr>
    <w:rPr>
      <w:rFonts w:ascii="宋体" w:hAnsi="宋体" w:cs="宋体" w:eastAsiaTheme="minorEastAsia"/>
      <w:szCs w:val="22"/>
    </w:rPr>
  </w:style>
  <w:style w:type="character" w:styleId="1302" w:customStyle="1">
    <w:name w:val="Comment Subject Char"/>
    <w:uiPriority w:val="0"/>
    <w:qFormat/>
    <w:rPr>
      <w:b/>
      <w:sz w:val="24"/>
      <w:lang w:bidi="ar-SA"/>
    </w:rPr>
  </w:style>
  <w:style w:type="character" w:styleId="1303" w:customStyle="1">
    <w:name w:val="正文首行缩进 Char Char"/>
    <w:link w:val="1304"/>
    <w:uiPriority w:val="0"/>
    <w:qFormat/>
    <w:rPr>
      <w:szCs w:val="24"/>
    </w:rPr>
  </w:style>
  <w:style w:type="paragraph" w:styleId="1304" w:customStyle="1">
    <w:name w:val="正文首行缩进1"/>
    <w:basedOn w:val="1162"/>
    <w:link w:val="1303"/>
    <w:uiPriority w:val="0"/>
    <w:qFormat/>
    <w:pPr>
      <w:ind w:firstLine="420"/>
    </w:pPr>
    <w:rPr>
      <w:rFonts w:asciiTheme="minorHAnsi" w:hAnsiTheme="minorHAnsi" w:eastAsiaTheme="minorEastAsia" w:cstheme="minorBidi"/>
      <w:sz w:val="21"/>
    </w:rPr>
  </w:style>
  <w:style w:type="character" w:styleId="1305" w:customStyle="1">
    <w:name w:val="Char Char9"/>
    <w:uiPriority w:val="0"/>
    <w:qFormat/>
    <w:rPr>
      <w:rFonts w:eastAsia="宋体"/>
      <w:b/>
      <w:bCs/>
      <w:sz w:val="32"/>
      <w:szCs w:val="44"/>
      <w:lang w:val="en-US" w:eastAsia="zh-CN" w:bidi="ar-SA"/>
    </w:rPr>
  </w:style>
  <w:style w:type="character" w:styleId="1306" w:customStyle="1">
    <w:name w:val="Body Text Indent 2 Char"/>
    <w:uiPriority w:val="0"/>
    <w:qFormat/>
    <w:rPr>
      <w:rFonts w:eastAsia="宋体"/>
      <w:sz w:val="21"/>
      <w:szCs w:val="24"/>
      <w:lang w:val="en-US" w:eastAsia="zh-CN" w:bidi="ar-SA"/>
    </w:rPr>
  </w:style>
  <w:style w:type="character" w:styleId="1307" w:customStyle="1">
    <w:name w:val="正文首行缩进 Char1"/>
    <w:uiPriority w:val="0"/>
    <w:qFormat/>
    <w:rPr>
      <w:rFonts w:eastAsia="宋体"/>
      <w:sz w:val="21"/>
      <w:szCs w:val="21"/>
      <w:lang w:val="en-US" w:eastAsia="zh-CN" w:bidi="ar-SA"/>
    </w:rPr>
  </w:style>
  <w:style w:type="character" w:styleId="1308" w:customStyle="1">
    <w:name w:val="content1"/>
    <w:uiPriority w:val="0"/>
    <w:qFormat/>
    <w:rPr>
      <w:rFonts w:ascii="Tahoma" w:hAnsi="Tahoma" w:cs="Tahoma"/>
      <w:sz w:val="21"/>
      <w:szCs w:val="21"/>
    </w:rPr>
  </w:style>
  <w:style w:type="character" w:styleId="1309" w:customStyle="1">
    <w:name w:val="Keyboard"/>
    <w:uiPriority w:val="0"/>
    <w:qFormat/>
    <w:rPr>
      <w:rFonts w:ascii="Courier New" w:hAnsi="Courier New"/>
      <w:b/>
      <w:sz w:val="20"/>
    </w:rPr>
  </w:style>
  <w:style w:type="character" w:styleId="1310" w:customStyle="1">
    <w:name w:val="页眉 Char Char Char Char"/>
    <w:basedOn w:val="1141"/>
    <w:uiPriority w:val="0"/>
    <w:qFormat/>
    <w:rPr>
      <w:rFonts w:eastAsia="宋体"/>
      <w:sz w:val="18"/>
      <w:szCs w:val="18"/>
      <w:lang w:val="en-US" w:eastAsia="zh-CN" w:bidi="ar-SA"/>
    </w:rPr>
  </w:style>
  <w:style w:type="character" w:styleId="1311" w:customStyle="1">
    <w:name w:val="明显引用 Char1"/>
    <w:link w:val="1312"/>
    <w:uiPriority w:val="30"/>
    <w:qFormat/>
    <w:rPr>
      <w:rFonts w:ascii="Times New Roman" w:hAnsi="Times New Roman" w:eastAsia="宋体" w:cs="Times New Roman"/>
      <w:b/>
      <w:bCs/>
      <w:i/>
      <w:iCs/>
      <w:color w:val="4f81bd"/>
      <w:szCs w:val="24"/>
    </w:rPr>
  </w:style>
  <w:style w:type="paragraph" w:styleId="1312" w:customStyle="1">
    <w:name w:val="明显引用1"/>
    <w:basedOn w:val="925"/>
    <w:next w:val="925"/>
    <w:link w:val="1311"/>
    <w:uiPriority w:val="30"/>
    <w:qFormat/>
    <w:pPr>
      <w:ind w:left="936" w:right="936"/>
      <w:spacing w:before="200" w:after="280"/>
      <w:pBdr>
        <w:bottom w:val="single" w:color="4F81BD" w:sz="4" w:space="4"/>
      </w:pBdr>
    </w:pPr>
    <w:rPr>
      <w:b/>
      <w:bCs/>
      <w:i/>
      <w:iCs/>
      <w:color w:val="4f81bd"/>
    </w:rPr>
  </w:style>
  <w:style w:type="character" w:styleId="1313" w:customStyle="1">
    <w:name w:val="样式 宋体 小四"/>
    <w:uiPriority w:val="0"/>
    <w:qFormat/>
    <w:rPr>
      <w:rFonts w:ascii="宋体" w:hAnsi="宋体"/>
      <w:sz w:val="21"/>
    </w:rPr>
  </w:style>
  <w:style w:type="character" w:styleId="1314" w:customStyle="1">
    <w:name w:val="脚注文本 Char1"/>
    <w:uiPriority w:val="0"/>
    <w:qFormat/>
    <w:rPr>
      <w:sz w:val="18"/>
      <w:szCs w:val="18"/>
    </w:rPr>
  </w:style>
  <w:style w:type="character" w:styleId="1315" w:customStyle="1">
    <w:name w:val="标题 8 Char Char Char Char Char Char"/>
    <w:uiPriority w:val="0"/>
    <w:qFormat/>
    <w:rPr>
      <w:rFonts w:ascii="Arial" w:hAnsi="Arial" w:eastAsia="黑体"/>
      <w:bCs/>
      <w:sz w:val="24"/>
      <w:szCs w:val="24"/>
      <w:lang w:val="en-US" w:eastAsia="zh-CN" w:bidi="ar-SA"/>
    </w:rPr>
  </w:style>
  <w:style w:type="character" w:styleId="1316" w:customStyle="1">
    <w:name w:val="Char Char23"/>
    <w:uiPriority w:val="0"/>
    <w:qFormat/>
    <w:rPr>
      <w:rFonts w:eastAsia="宋体"/>
      <w:b/>
      <w:bCs/>
      <w:sz w:val="32"/>
      <w:szCs w:val="44"/>
      <w:lang w:val="en-US" w:eastAsia="zh-CN" w:bidi="ar-SA"/>
    </w:rPr>
  </w:style>
  <w:style w:type="character" w:styleId="1317" w:customStyle="1">
    <w:name w:val="书籍标题2"/>
    <w:uiPriority w:val="0"/>
    <w:qFormat/>
    <w:rPr>
      <w:b/>
      <w:bCs/>
      <w:smallCaps/>
      <w:spacing w:val="5"/>
    </w:rPr>
  </w:style>
  <w:style w:type="character" w:styleId="1318" w:customStyle="1">
    <w:name w:val="font01"/>
    <w:uiPriority w:val="0"/>
    <w:qFormat/>
    <w:rPr>
      <w:rFonts w:hint="eastAsia" w:ascii="宋体" w:hAnsi="宋体" w:eastAsia="宋体" w:cs="宋体"/>
      <w:color w:val="000000"/>
      <w:sz w:val="21"/>
      <w:szCs w:val="21"/>
      <w:u w:val="none"/>
    </w:rPr>
  </w:style>
  <w:style w:type="character" w:styleId="1319" w:customStyle="1">
    <w:name w:val="超链接_0"/>
    <w:uiPriority w:val="99"/>
    <w:qFormat/>
    <w:rPr>
      <w:rFonts w:ascii="Calibri" w:hAnsi="Calibri" w:cs="Times New Roman"/>
      <w:color w:val="0000ff"/>
      <w:u w:val="single"/>
    </w:rPr>
  </w:style>
  <w:style w:type="character" w:styleId="1320" w:customStyle="1">
    <w:name w:val="标题 2 Char_0"/>
    <w:link w:val="1321"/>
    <w:uiPriority w:val="0"/>
    <w:qFormat/>
  </w:style>
  <w:style w:type="paragraph" w:styleId="1321" w:customStyle="1">
    <w:name w:val="标题 2_0"/>
    <w:basedOn w:val="925"/>
    <w:link w:val="1320"/>
    <w:uiPriority w:val="0"/>
    <w:qFormat/>
    <w:rPr>
      <w:rFonts w:asciiTheme="minorHAnsi" w:hAnsiTheme="minorHAnsi" w:eastAsiaTheme="minorEastAsia" w:cstheme="minorBidi"/>
      <w:szCs w:val="22"/>
    </w:rPr>
  </w:style>
  <w:style w:type="character" w:styleId="1322" w:customStyle="1">
    <w:name w:val="ca-221"/>
    <w:uiPriority w:val="0"/>
    <w:qFormat/>
    <w:rPr>
      <w:rFonts w:hint="eastAsia" w:ascii="宋体" w:hAnsi="宋体" w:eastAsia="宋体"/>
      <w:color w:val="ff0000"/>
      <w:sz w:val="24"/>
      <w:szCs w:val="24"/>
    </w:rPr>
  </w:style>
  <w:style w:type="character" w:styleId="1323" w:customStyle="1">
    <w:name w:val="标题 2 Char_1"/>
    <w:link w:val="1324"/>
    <w:uiPriority w:val="0"/>
    <w:qFormat/>
    <w:rPr>
      <w:rFonts w:ascii="黑体" w:hAnsi="宋体" w:eastAsia="黑体"/>
      <w:b/>
      <w:bCs/>
      <w:sz w:val="30"/>
      <w:szCs w:val="30"/>
    </w:rPr>
  </w:style>
  <w:style w:type="paragraph" w:styleId="1324" w:customStyle="1">
    <w:name w:val="标题 2_1"/>
    <w:basedOn w:val="1283"/>
    <w:next w:val="1284"/>
    <w:link w:val="1323"/>
    <w:uiPriority w:val="0"/>
    <w:unhideWhenUsed/>
    <w:qFormat/>
    <w:pPr>
      <w:keepLines/>
      <w:keepNext/>
      <w:spacing w:before="120" w:after="120" w:line="360" w:lineRule="auto"/>
      <w:outlineLvl w:val="1"/>
    </w:pPr>
    <w:rPr>
      <w:rFonts w:ascii="黑体" w:hAnsi="宋体" w:eastAsia="黑体"/>
      <w:sz w:val="30"/>
      <w:szCs w:val="30"/>
    </w:rPr>
  </w:style>
  <w:style w:type="character" w:styleId="1325" w:customStyle="1">
    <w:name w:val="引用 Char3"/>
    <w:basedOn w:val="1141"/>
    <w:uiPriority w:val="99"/>
    <w:qFormat/>
    <w:rPr>
      <w:rFonts w:eastAsia="楷体_GB2312"/>
      <w:i/>
      <w:iCs/>
      <w:color w:val="000000"/>
      <w:sz w:val="26"/>
    </w:rPr>
  </w:style>
  <w:style w:type="character" w:styleId="1326" w:customStyle="1">
    <w:name w:val="批注文字 Char1"/>
    <w:uiPriority w:val="99"/>
    <w:qFormat/>
    <w:rPr>
      <w:rFonts w:ascii="Times New Roman" w:hAnsi="Times New Roman" w:eastAsia="宋体" w:cs="Times New Roman"/>
      <w:szCs w:val="24"/>
    </w:rPr>
  </w:style>
  <w:style w:type="character" w:styleId="1327" w:customStyle="1">
    <w:name w:val="明显引用 Char3"/>
    <w:basedOn w:val="1141"/>
    <w:uiPriority w:val="99"/>
    <w:qFormat/>
    <w:rPr>
      <w:rFonts w:eastAsia="楷体_GB2312"/>
      <w:b/>
      <w:bCs/>
      <w:i/>
      <w:iCs/>
      <w:color w:val="4f81bd"/>
      <w:sz w:val="26"/>
    </w:rPr>
  </w:style>
  <w:style w:type="character" w:styleId="1328" w:customStyle="1">
    <w:name w:val="不明显参考1"/>
    <w:uiPriority w:val="0"/>
    <w:qFormat/>
    <w:rPr>
      <w:smallCaps/>
      <w:color w:val="c0504d"/>
      <w:u w:val="single"/>
    </w:rPr>
  </w:style>
  <w:style w:type="character" w:styleId="1329" w:customStyle="1">
    <w:name w:val="Char Char21"/>
    <w:uiPriority w:val="0"/>
    <w:qFormat/>
    <w:rPr>
      <w:rFonts w:ascii="Arial" w:hAnsi="Arial" w:eastAsia="黑体" w:cs="Times New Roman"/>
      <w:b/>
      <w:bCs/>
      <w:sz w:val="32"/>
      <w:szCs w:val="32"/>
    </w:rPr>
  </w:style>
  <w:style w:type="character" w:styleId="1330" w:customStyle="1">
    <w:name w:val="页码1"/>
    <w:uiPriority w:val="0"/>
    <w:qFormat/>
    <w:rPr>
      <w:rFonts w:cs="Times New Roman"/>
    </w:rPr>
  </w:style>
  <w:style w:type="character" w:styleId="1331" w:customStyle="1">
    <w:name w:val="日期 Char1"/>
    <w:uiPriority w:val="0"/>
    <w:qFormat/>
    <w:rPr>
      <w:rFonts w:ascii="Times New Roman" w:hAnsi="Times New Roman" w:eastAsia="宋体" w:cs="Times New Roman"/>
      <w:szCs w:val="24"/>
    </w:rPr>
  </w:style>
  <w:style w:type="character" w:styleId="1332" w:customStyle="1">
    <w:name w:val="Char Char"/>
    <w:uiPriority w:val="0"/>
    <w:qFormat/>
    <w:rPr>
      <w:rFonts w:eastAsia="宋体"/>
      <w:b/>
      <w:bCs/>
      <w:sz w:val="21"/>
      <w:szCs w:val="24"/>
      <w:lang w:val="en-US" w:eastAsia="zh-CN" w:bidi="ar-SA"/>
    </w:rPr>
  </w:style>
  <w:style w:type="character" w:styleId="1333" w:customStyle="1">
    <w:name w:val="批注文字 字符"/>
    <w:uiPriority w:val="0"/>
    <w:qFormat/>
  </w:style>
  <w:style w:type="character" w:styleId="1334" w:customStyle="1">
    <w:name w:val="Char Char3"/>
    <w:uiPriority w:val="0"/>
    <w:qFormat/>
    <w:rPr>
      <w:rFonts w:ascii="黑体" w:hAnsi="宋体" w:eastAsia="黑体" w:cs="Arial"/>
      <w:b/>
      <w:bCs/>
      <w:sz w:val="24"/>
      <w:szCs w:val="24"/>
      <w:lang w:val="en-US" w:eastAsia="zh-CN" w:bidi="ar-SA"/>
    </w:rPr>
  </w:style>
  <w:style w:type="character" w:styleId="1335" w:customStyle="1">
    <w:name w:val="样式2 Char"/>
    <w:basedOn w:val="1141"/>
    <w:link w:val="1336"/>
    <w:uiPriority w:val="0"/>
    <w:qFormat/>
    <w:rPr>
      <w:bCs/>
      <w:sz w:val="24"/>
      <w:szCs w:val="24"/>
    </w:rPr>
  </w:style>
  <w:style w:type="paragraph" w:styleId="1336" w:customStyle="1">
    <w:name w:val="样式2"/>
    <w:basedOn w:val="1337"/>
    <w:link w:val="1335"/>
    <w:uiPriority w:val="0"/>
    <w:qFormat/>
    <w:pPr>
      <w:ind w:left="1055" w:firstLine="0"/>
      <w:spacing w:line="360" w:lineRule="auto"/>
      <w:tabs>
        <w:tab w:val="left" w:pos="540" w:leader="none"/>
      </w:tabs>
    </w:pPr>
    <w:rPr>
      <w:rFonts w:asciiTheme="minorHAnsi" w:hAnsiTheme="minorHAnsi" w:eastAsiaTheme="minorEastAsia" w:cstheme="minorBidi"/>
      <w:bCs/>
      <w:sz w:val="24"/>
      <w:szCs w:val="24"/>
    </w:rPr>
  </w:style>
  <w:style w:type="paragraph" w:styleId="1337" w:customStyle="1">
    <w:name w:val="列出段落1"/>
    <w:basedOn w:val="925"/>
    <w:uiPriority w:val="34"/>
    <w:qFormat/>
    <w:pPr>
      <w:ind w:firstLine="420"/>
    </w:pPr>
    <w:rPr>
      <w:szCs w:val="22"/>
    </w:rPr>
  </w:style>
  <w:style w:type="character" w:styleId="1338" w:customStyle="1">
    <w:name w:val="font161"/>
    <w:uiPriority w:val="0"/>
    <w:qFormat/>
    <w:rPr>
      <w:b/>
      <w:bCs/>
      <w:sz w:val="32"/>
      <w:szCs w:val="32"/>
    </w:rPr>
  </w:style>
  <w:style w:type="character" w:styleId="1339" w:customStyle="1">
    <w:name w:val="标题 5 Char1"/>
    <w:uiPriority w:val="9"/>
    <w:qFormat/>
    <w:rPr>
      <w:b/>
      <w:bCs/>
      <w:sz w:val="28"/>
      <w:szCs w:val="28"/>
    </w:rPr>
  </w:style>
  <w:style w:type="character" w:styleId="1340" w:customStyle="1">
    <w:name w:val="Heading 2 Char"/>
    <w:uiPriority w:val="0"/>
    <w:qFormat/>
    <w:rPr>
      <w:rFonts w:ascii="Arial" w:hAnsi="Arial" w:eastAsia="黑体"/>
      <w:b/>
      <w:bCs/>
      <w:sz w:val="32"/>
      <w:szCs w:val="32"/>
      <w:lang w:val="en-US" w:eastAsia="zh-CN" w:bidi="ar-SA"/>
    </w:rPr>
  </w:style>
  <w:style w:type="character" w:styleId="1341" w:customStyle="1">
    <w:name w:val="Header Char1"/>
    <w:uiPriority w:val="0"/>
    <w:qFormat/>
    <w:rPr>
      <w:sz w:val="18"/>
    </w:rPr>
  </w:style>
  <w:style w:type="character" w:styleId="1342" w:customStyle="1">
    <w:name w:val="引用 Char1"/>
    <w:uiPriority w:val="29"/>
    <w:qFormat/>
    <w:rPr>
      <w:rFonts w:ascii="Times New Roman" w:hAnsi="Times New Roman" w:eastAsia="宋体" w:cs="Times New Roman"/>
      <w:i/>
      <w:iCs/>
      <w:color w:val="000000"/>
      <w:szCs w:val="24"/>
    </w:rPr>
  </w:style>
  <w:style w:type="character" w:styleId="1343" w:customStyle="1">
    <w:name w:val="页脚 字符"/>
    <w:uiPriority w:val="99"/>
    <w:qFormat/>
    <w:rPr>
      <w:rFonts w:ascii="Times New Roman" w:hAnsi="Times New Roman" w:eastAsia="仿宋_GB2312" w:cs="Times New Roman"/>
      <w:sz w:val="20"/>
      <w:szCs w:val="20"/>
    </w:rPr>
  </w:style>
  <w:style w:type="character" w:styleId="1344" w:customStyle="1">
    <w:name w:val="批注主题 Char"/>
    <w:uiPriority w:val="0"/>
    <w:qFormat/>
    <w:rPr>
      <w:b/>
      <w:bCs/>
      <w:sz w:val="21"/>
      <w:szCs w:val="24"/>
      <w:lang w:bidi="ar-SA"/>
    </w:rPr>
  </w:style>
  <w:style w:type="character" w:styleId="1345" w:customStyle="1">
    <w:name w:val="批注文字 字符1"/>
    <w:uiPriority w:val="0"/>
    <w:semiHidden/>
    <w:qFormat/>
    <w:rPr>
      <w:rFonts w:ascii="Times New Roman" w:hAnsi="Times New Roman" w:eastAsia="宋体" w:cs="Times New Roman"/>
      <w:sz w:val="21"/>
      <w:szCs w:val="22"/>
      <w:lang w:val="zh-CN"/>
    </w:rPr>
  </w:style>
  <w:style w:type="character" w:styleId="1346" w:customStyle="1">
    <w:name w:val="Footnote Text Char1"/>
    <w:uiPriority w:val="99"/>
    <w:semiHidden/>
    <w:qFormat/>
    <w:rPr>
      <w:rFonts w:ascii="Times New Roman" w:hAnsi="Times New Roman"/>
      <w:sz w:val="18"/>
      <w:szCs w:val="18"/>
    </w:rPr>
  </w:style>
  <w:style w:type="character" w:styleId="1347" w:customStyle="1">
    <w:name w:val="Char Char181"/>
    <w:uiPriority w:val="0"/>
    <w:qFormat/>
    <w:rPr>
      <w:b/>
      <w:bCs/>
      <w:sz w:val="44"/>
      <w:szCs w:val="44"/>
    </w:rPr>
  </w:style>
  <w:style w:type="character" w:styleId="1348" w:customStyle="1">
    <w:name w:val="副标题 字符"/>
    <w:uiPriority w:val="11"/>
    <w:qFormat/>
    <w:rPr>
      <w:b/>
      <w:bCs/>
      <w:sz w:val="32"/>
      <w:szCs w:val="32"/>
    </w:rPr>
  </w:style>
  <w:style w:type="character" w:styleId="1349" w:customStyle="1">
    <w:name w:val="Heading 4 Char"/>
    <w:uiPriority w:val="0"/>
    <w:qFormat/>
    <w:rPr>
      <w:rFonts w:ascii="Arial" w:hAnsi="Arial" w:eastAsia="宋体"/>
      <w:b/>
      <w:bCs/>
      <w:sz w:val="21"/>
      <w:szCs w:val="28"/>
      <w:lang w:val="en-US" w:eastAsia="zh-CN" w:bidi="ar-SA"/>
    </w:rPr>
  </w:style>
  <w:style w:type="character" w:styleId="1350" w:customStyle="1">
    <w:name w:val="样式 正文 + Char Char"/>
    <w:basedOn w:val="1141"/>
    <w:link w:val="1351"/>
    <w:uiPriority w:val="0"/>
    <w:qFormat/>
    <w:rPr>
      <w:bCs/>
      <w:szCs w:val="21"/>
    </w:rPr>
  </w:style>
  <w:style w:type="paragraph" w:styleId="1351" w:customStyle="1">
    <w:name w:val="样式 正文 +"/>
    <w:basedOn w:val="925"/>
    <w:link w:val="1350"/>
    <w:uiPriority w:val="0"/>
    <w:qFormat/>
    <w:pPr>
      <w:ind w:left="14" w:right="100" w:hanging="14"/>
      <w:spacing w:line="360" w:lineRule="auto"/>
    </w:pPr>
    <w:rPr>
      <w:rFonts w:asciiTheme="minorHAnsi" w:hAnsiTheme="minorHAnsi" w:eastAsiaTheme="minorEastAsia" w:cstheme="minorBidi"/>
      <w:bCs/>
      <w:szCs w:val="21"/>
    </w:rPr>
  </w:style>
  <w:style w:type="character" w:styleId="1352" w:customStyle="1">
    <w:name w:val="Char Char4"/>
    <w:uiPriority w:val="0"/>
    <w:qFormat/>
    <w:rPr>
      <w:rFonts w:ascii="宋体" w:hAnsi="宋体" w:eastAsia="黑体" w:cs="Arial"/>
      <w:b/>
      <w:sz w:val="28"/>
      <w:szCs w:val="32"/>
      <w:lang w:val="en-US" w:eastAsia="zh-CN" w:bidi="ar-SA"/>
    </w:rPr>
  </w:style>
  <w:style w:type="character" w:styleId="1353" w:customStyle="1">
    <w:name w:val="标题 4 Char1"/>
    <w:uiPriority w:val="0"/>
    <w:qFormat/>
    <w:rPr>
      <w:rFonts w:ascii="Arial" w:hAnsi="Arial" w:eastAsia="黑体"/>
      <w:b/>
      <w:bCs/>
      <w:sz w:val="28"/>
      <w:szCs w:val="28"/>
    </w:rPr>
  </w:style>
  <w:style w:type="character" w:styleId="1354" w:customStyle="1">
    <w:name w:val="Comment Text Char1"/>
    <w:uiPriority w:val="0"/>
    <w:qFormat/>
    <w:rPr>
      <w:sz w:val="24"/>
      <w:lang w:bidi="ar-SA"/>
    </w:rPr>
  </w:style>
  <w:style w:type="character" w:styleId="1355" w:customStyle="1">
    <w:name w:val="批注文字 Char"/>
    <w:uiPriority w:val="0"/>
    <w:qFormat/>
    <w:rPr>
      <w:sz w:val="21"/>
      <w:szCs w:val="24"/>
    </w:rPr>
  </w:style>
  <w:style w:type="character" w:styleId="1356" w:customStyle="1">
    <w:name w:val="表头 Char2"/>
    <w:uiPriority w:val="0"/>
    <w:qFormat/>
    <w:rPr>
      <w:rFonts w:eastAsia="黑体"/>
      <w:sz w:val="24"/>
      <w:szCs w:val="24"/>
      <w:lang w:val="en-US" w:eastAsia="zh-CN" w:bidi="ar-SA"/>
    </w:rPr>
  </w:style>
  <w:style w:type="character" w:styleId="1357" w:customStyle="1">
    <w:name w:val="Heading 3 Char1"/>
    <w:uiPriority w:val="0"/>
    <w:qFormat/>
    <w:rPr>
      <w:rFonts w:eastAsia="宋体"/>
      <w:b/>
      <w:bCs/>
      <w:sz w:val="24"/>
      <w:szCs w:val="32"/>
      <w:lang w:val="en-US" w:eastAsia="zh-CN" w:bidi="ar-SA"/>
    </w:rPr>
  </w:style>
  <w:style w:type="character" w:styleId="1358" w:customStyle="1">
    <w:name w:val="Comment"/>
    <w:uiPriority w:val="0"/>
    <w:qFormat/>
    <w:rPr>
      <w:vanish/>
    </w:rPr>
  </w:style>
  <w:style w:type="character" w:styleId="1359" w:customStyle="1">
    <w:name w:val="样式 标题2 + Char"/>
    <w:link w:val="1360"/>
    <w:uiPriority w:val="0"/>
    <w:semiHidden/>
    <w:qFormat/>
    <w:rPr>
      <w:szCs w:val="21"/>
    </w:rPr>
  </w:style>
  <w:style w:type="paragraph" w:styleId="1360" w:customStyle="1">
    <w:name w:val="样式 标题2 +"/>
    <w:basedOn w:val="925"/>
    <w:link w:val="1359"/>
    <w:uiPriority w:val="0"/>
    <w:semiHidden/>
    <w:qFormat/>
    <w:pPr>
      <w:ind w:firstLine="454"/>
      <w:spacing w:line="360" w:lineRule="auto"/>
    </w:pPr>
    <w:rPr>
      <w:rFonts w:asciiTheme="minorHAnsi" w:hAnsiTheme="minorHAnsi" w:eastAsiaTheme="minorEastAsia" w:cstheme="minorBidi"/>
      <w:szCs w:val="21"/>
    </w:rPr>
  </w:style>
  <w:style w:type="character" w:styleId="1361" w:customStyle="1">
    <w:name w:val="Sample"/>
    <w:uiPriority w:val="0"/>
    <w:qFormat/>
    <w:rPr>
      <w:rFonts w:ascii="Courier New" w:hAnsi="Courier New"/>
    </w:rPr>
  </w:style>
  <w:style w:type="character" w:styleId="1362" w:customStyle="1">
    <w:name w:val="Char Char17"/>
    <w:basedOn w:val="1141"/>
    <w:uiPriority w:val="0"/>
    <w:qFormat/>
    <w:rPr>
      <w:rFonts w:eastAsia="宋体"/>
      <w:sz w:val="21"/>
      <w:szCs w:val="21"/>
      <w:lang w:val="en-US" w:eastAsia="zh-CN" w:bidi="ar-SA"/>
    </w:rPr>
  </w:style>
  <w:style w:type="character" w:styleId="1363" w:customStyle="1">
    <w:name w:val="正文文本缩进 2 Char1"/>
    <w:uiPriority w:val="0"/>
    <w:qFormat/>
    <w:rPr>
      <w:sz w:val="21"/>
      <w:szCs w:val="24"/>
    </w:rPr>
  </w:style>
  <w:style w:type="character" w:styleId="1364" w:customStyle="1">
    <w:name w:val="样式 正文 + Char"/>
    <w:uiPriority w:val="0"/>
    <w:qFormat/>
    <w:rPr>
      <w:rFonts w:eastAsia="宋体"/>
      <w:bCs/>
      <w:sz w:val="21"/>
      <w:szCs w:val="21"/>
      <w:lang w:val="en-US" w:eastAsia="zh-CN" w:bidi="ar-SA"/>
    </w:rPr>
  </w:style>
  <w:style w:type="character" w:styleId="1365" w:customStyle="1">
    <w:name w:val="Typewriter"/>
    <w:uiPriority w:val="0"/>
    <w:qFormat/>
    <w:rPr>
      <w:rFonts w:ascii="Courier New" w:hAnsi="Courier New"/>
      <w:sz w:val="20"/>
    </w:rPr>
  </w:style>
  <w:style w:type="character" w:styleId="1366" w:customStyle="1">
    <w:name w:val="bz-content1"/>
    <w:uiPriority w:val="0"/>
    <w:qFormat/>
    <w:rPr>
      <w:sz w:val="20"/>
      <w:u w:val="none"/>
    </w:rPr>
  </w:style>
  <w:style w:type="character" w:styleId="136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68" w:customStyle="1">
    <w:name w:val="表中文字 Char"/>
    <w:basedOn w:val="1141"/>
    <w:link w:val="1369"/>
    <w:uiPriority w:val="0"/>
    <w:qFormat/>
    <w:rPr>
      <w:bCs/>
      <w:sz w:val="18"/>
      <w:szCs w:val="18"/>
    </w:rPr>
  </w:style>
  <w:style w:type="paragraph" w:styleId="1369" w:customStyle="1">
    <w:name w:val="表中文字"/>
    <w:basedOn w:val="925"/>
    <w:link w:val="1368"/>
    <w:uiPriority w:val="0"/>
    <w:qFormat/>
    <w:pPr>
      <w:jc w:val="center"/>
      <w:spacing w:line="240" w:lineRule="atLeast"/>
    </w:pPr>
    <w:rPr>
      <w:rFonts w:asciiTheme="minorHAnsi" w:hAnsiTheme="minorHAnsi" w:eastAsiaTheme="minorEastAsia" w:cstheme="minorBidi"/>
      <w:bCs/>
      <w:sz w:val="18"/>
      <w:szCs w:val="18"/>
    </w:rPr>
  </w:style>
  <w:style w:type="character" w:styleId="1370" w:customStyle="1">
    <w:name w:val="批注文字 Char2"/>
    <w:uiPriority w:val="0"/>
    <w:qFormat/>
    <w:rPr>
      <w:rFonts w:eastAsia="宋体"/>
      <w:sz w:val="21"/>
      <w:szCs w:val="24"/>
      <w:lang w:val="en-US" w:eastAsia="zh-CN" w:bidi="ar-SA"/>
    </w:rPr>
  </w:style>
  <w:style w:type="character" w:styleId="1371" w:customStyle="1">
    <w:name w:val="标题3 Char3"/>
    <w:uiPriority w:val="0"/>
    <w:qFormat/>
    <w:rPr>
      <w:rFonts w:eastAsia="黑体"/>
      <w:bCs/>
      <w:sz w:val="24"/>
      <w:szCs w:val="24"/>
      <w:lang w:val="en-US" w:eastAsia="zh-CN" w:bidi="ar-SA"/>
    </w:rPr>
  </w:style>
  <w:style w:type="character" w:styleId="1372" w:customStyle="1">
    <w:name w:val="批注主题 Char1"/>
    <w:uiPriority w:val="99"/>
    <w:qFormat/>
    <w:rPr>
      <w:rFonts w:ascii="Times New Roman" w:hAnsi="Times New Roman" w:eastAsia="宋体" w:cs="Times New Roman"/>
      <w:b/>
      <w:bCs/>
      <w:szCs w:val="24"/>
    </w:rPr>
  </w:style>
  <w:style w:type="character" w:styleId="1373" w:customStyle="1">
    <w:name w:val="正文文字 Char Char"/>
    <w:uiPriority w:val="0"/>
    <w:qFormat/>
    <w:rPr>
      <w:rFonts w:eastAsia="宋体"/>
      <w:sz w:val="21"/>
      <w:szCs w:val="24"/>
      <w:lang w:val="en-US" w:eastAsia="zh-CN" w:bidi="ar-SA"/>
    </w:rPr>
  </w:style>
  <w:style w:type="character" w:styleId="1374" w:customStyle="1">
    <w:name w:val="标题5 Char Char"/>
    <w:link w:val="1375"/>
    <w:uiPriority w:val="0"/>
    <w:qFormat/>
    <w:rPr>
      <w:rFonts w:ascii="Arial" w:hAnsi="Arial"/>
      <w:b/>
      <w:bCs/>
      <w:sz w:val="24"/>
      <w:szCs w:val="32"/>
    </w:rPr>
  </w:style>
  <w:style w:type="paragraph" w:styleId="1375" w:customStyle="1">
    <w:name w:val="标题5"/>
    <w:basedOn w:val="1138"/>
    <w:link w:val="1374"/>
    <w:uiPriority w:val="0"/>
    <w:qFormat/>
    <w:pPr>
      <w:spacing w:line="413" w:lineRule="auto"/>
    </w:pPr>
    <w:rPr>
      <w:rFonts w:ascii="Arial" w:hAnsi="Arial" w:eastAsiaTheme="minorEastAsia" w:cstheme="minorBidi"/>
    </w:rPr>
  </w:style>
  <w:style w:type="character" w:styleId="1376" w:customStyle="1">
    <w:name w:val="四级标题 Char"/>
    <w:basedOn w:val="1377"/>
    <w:link w:val="1378"/>
    <w:uiPriority w:val="0"/>
    <w:qFormat/>
    <w:rPr>
      <w:rFonts w:ascii="Arial" w:hAnsi="Arial" w:eastAsia="宋体"/>
      <w:sz w:val="24"/>
      <w:szCs w:val="24"/>
      <w:lang w:val="en-US" w:eastAsia="zh-CN" w:bidi="ar-SA"/>
    </w:rPr>
  </w:style>
  <w:style w:type="character" w:styleId="1377" w:customStyle="1">
    <w:name w:val="标题4 Char"/>
    <w:uiPriority w:val="0"/>
    <w:qFormat/>
    <w:rPr>
      <w:rFonts w:ascii="Arial" w:hAnsi="Arial" w:eastAsia="宋体"/>
      <w:b/>
      <w:sz w:val="24"/>
      <w:szCs w:val="24"/>
      <w:lang w:val="en-US" w:eastAsia="zh-CN" w:bidi="ar-SA"/>
    </w:rPr>
  </w:style>
  <w:style w:type="paragraph" w:styleId="1378" w:customStyle="1">
    <w:name w:val="四级标题"/>
    <w:basedOn w:val="1149"/>
    <w:link w:val="1376"/>
    <w:uiPriority w:val="0"/>
    <w:qFormat/>
    <w:pPr>
      <w:ind w:firstLine="0"/>
      <w:jc w:val="both"/>
      <w:spacing w:line="500" w:lineRule="exact"/>
      <w:outlineLvl w:val="3"/>
    </w:pPr>
    <w:rPr>
      <w:rFonts w:ascii="Arial" w:hAnsi="Arial" w:eastAsia="宋体" w:cstheme="minorBidi"/>
      <w:b/>
      <w:szCs w:val="24"/>
    </w:rPr>
  </w:style>
  <w:style w:type="character" w:styleId="1379" w:customStyle="1">
    <w:name w:val="Balloon Text Char"/>
    <w:uiPriority w:val="0"/>
    <w:qFormat/>
    <w:rPr>
      <w:sz w:val="18"/>
      <w:lang w:bidi="ar-SA"/>
    </w:rPr>
  </w:style>
  <w:style w:type="character" w:styleId="1380" w:customStyle="1">
    <w:name w:val="样式2 Char Char"/>
    <w:basedOn w:val="1141"/>
    <w:uiPriority w:val="0"/>
    <w:qFormat/>
    <w:rPr>
      <w:rFonts w:ascii="宋体" w:hAnsi="宋体" w:eastAsia="黑体"/>
      <w:b/>
      <w:bCs/>
      <w:sz w:val="24"/>
      <w:szCs w:val="32"/>
      <w:lang w:val="en-US" w:eastAsia="zh-CN" w:bidi="ar-SA"/>
    </w:rPr>
  </w:style>
  <w:style w:type="character" w:styleId="1381" w:customStyle="1">
    <w:name w:val="列出段落 Char"/>
    <w:link w:val="1382"/>
    <w:uiPriority w:val="34"/>
    <w:qFormat/>
  </w:style>
  <w:style w:type="paragraph" w:styleId="1382" w:customStyle="1">
    <w:name w:val="列出段落2"/>
    <w:basedOn w:val="925"/>
    <w:link w:val="1381"/>
    <w:uiPriority w:val="34"/>
    <w:qFormat/>
    <w:pPr>
      <w:ind w:firstLine="420"/>
    </w:pPr>
    <w:rPr>
      <w:rFonts w:asciiTheme="minorHAnsi" w:hAnsiTheme="minorHAnsi" w:eastAsiaTheme="minorEastAsia" w:cstheme="minorBidi"/>
      <w:szCs w:val="22"/>
    </w:rPr>
  </w:style>
  <w:style w:type="character" w:styleId="1383" w:customStyle="1">
    <w:name w:val="表中文字 Char Char"/>
    <w:basedOn w:val="1141"/>
    <w:uiPriority w:val="0"/>
    <w:qFormat/>
    <w:rPr>
      <w:rFonts w:eastAsia="宋体"/>
      <w:bCs/>
      <w:sz w:val="18"/>
      <w:szCs w:val="18"/>
      <w:lang w:val="en-US" w:eastAsia="zh-CN" w:bidi="ar-SA"/>
    </w:rPr>
  </w:style>
  <w:style w:type="character" w:styleId="1384" w:customStyle="1">
    <w:name w:val="Char Char22"/>
    <w:uiPriority w:val="0"/>
    <w:qFormat/>
    <w:rPr>
      <w:rFonts w:ascii="Times New Roman" w:hAnsi="Times New Roman" w:eastAsia="宋体" w:cs="Times New Roman"/>
      <w:b/>
      <w:bCs/>
      <w:sz w:val="32"/>
      <w:szCs w:val="44"/>
    </w:rPr>
  </w:style>
  <w:style w:type="character" w:styleId="1385" w:customStyle="1">
    <w:name w:val="批注文字 Char Char"/>
    <w:uiPriority w:val="0"/>
    <w:qFormat/>
    <w:rPr>
      <w:rFonts w:ascii="宋体" w:hAnsi="Times New Roman" w:eastAsia="宋体" w:cs="Times New Roman"/>
      <w:sz w:val="28"/>
      <w:szCs w:val="20"/>
    </w:rPr>
  </w:style>
  <w:style w:type="character" w:styleId="1386" w:customStyle="1">
    <w:name w:val="正文文本 3 Char1"/>
    <w:uiPriority w:val="0"/>
    <w:qFormat/>
    <w:rPr>
      <w:sz w:val="16"/>
      <w:szCs w:val="16"/>
    </w:rPr>
  </w:style>
  <w:style w:type="character" w:styleId="1387" w:customStyle="1">
    <w:name w:val="正文文字缩进 2 Char Char2"/>
    <w:uiPriority w:val="0"/>
    <w:qFormat/>
    <w:rPr>
      <w:sz w:val="21"/>
      <w:szCs w:val="21"/>
    </w:rPr>
  </w:style>
  <w:style w:type="character" w:styleId="1388" w:customStyle="1">
    <w:name w:val="Heading 3 Char"/>
    <w:uiPriority w:val="0"/>
    <w:qFormat/>
    <w:rPr>
      <w:rFonts w:cs="Times New Roman"/>
      <w:b/>
      <w:bCs/>
      <w:sz w:val="32"/>
      <w:szCs w:val="32"/>
    </w:rPr>
  </w:style>
  <w:style w:type="character" w:styleId="1389" w:customStyle="1">
    <w:name w:val="一级标题 Char Char"/>
    <w:basedOn w:val="1141"/>
    <w:link w:val="1390"/>
    <w:uiPriority w:val="0"/>
    <w:qFormat/>
    <w:rPr>
      <w:rFonts w:ascii="Arial" w:hAnsi="Arial" w:eastAsia="黑体"/>
      <w:b/>
      <w:bCs/>
      <w:sz w:val="32"/>
    </w:rPr>
  </w:style>
  <w:style w:type="paragraph" w:styleId="1390" w:customStyle="1">
    <w:name w:val="一级标题"/>
    <w:basedOn w:val="925"/>
    <w:next w:val="925"/>
    <w:link w:val="1389"/>
    <w:uiPriority w:val="0"/>
    <w:qFormat/>
    <w:pPr>
      <w:jc w:val="center"/>
      <w:spacing w:before="300" w:line="360" w:lineRule="auto"/>
      <w:outlineLvl w:val="0"/>
    </w:pPr>
    <w:rPr>
      <w:rFonts w:ascii="Arial" w:hAnsi="Arial" w:eastAsia="黑体" w:cstheme="minorBidi"/>
      <w:b/>
      <w:bCs/>
      <w:sz w:val="32"/>
      <w:szCs w:val="22"/>
    </w:rPr>
  </w:style>
  <w:style w:type="character" w:styleId="1391" w:customStyle="1">
    <w:name w:val="标题 1 Char1"/>
    <w:uiPriority w:val="0"/>
    <w:qFormat/>
    <w:rPr>
      <w:rFonts w:ascii="Calibri" w:hAnsi="Calibri" w:eastAsia="宋体" w:cs="Arial"/>
      <w:b/>
      <w:sz w:val="44"/>
      <w:szCs w:val="20"/>
    </w:rPr>
  </w:style>
  <w:style w:type="character" w:styleId="1392" w:customStyle="1">
    <w:name w:val="表头文字 Char Char"/>
    <w:basedOn w:val="1141"/>
    <w:uiPriority w:val="0"/>
    <w:qFormat/>
    <w:rPr>
      <w:rFonts w:eastAsia="宋体" w:cs="宋体"/>
      <w:sz w:val="21"/>
      <w:lang w:val="en-US" w:eastAsia="zh-CN" w:bidi="ar-SA"/>
    </w:rPr>
  </w:style>
  <w:style w:type="character" w:styleId="1393" w:customStyle="1">
    <w:name w:val="标题 3 Char1"/>
    <w:uiPriority w:val="0"/>
    <w:qFormat/>
    <w:rPr>
      <w:rFonts w:ascii="Calibri" w:hAnsi="Calibri" w:eastAsia="宋体" w:cs="Arial"/>
      <w:b/>
      <w:sz w:val="32"/>
      <w:szCs w:val="20"/>
    </w:rPr>
  </w:style>
  <w:style w:type="character" w:styleId="1394" w:customStyle="1">
    <w:name w:val="HTML 预设格式 Char1"/>
    <w:uiPriority w:val="0"/>
    <w:qFormat/>
    <w:rPr>
      <w:rFonts w:ascii="Courier New" w:hAnsi="Courier New" w:cs="Courier New"/>
    </w:rPr>
  </w:style>
  <w:style w:type="character" w:styleId="1395" w:customStyle="1">
    <w:name w:val="正文缩进 Char2"/>
    <w:uiPriority w:val="0"/>
    <w:qFormat/>
    <w:rPr>
      <w:rFonts w:ascii="Times New Roman" w:hAnsi="Times New Roman" w:eastAsia="楷体_GB2312" w:cs="Times New Roman"/>
      <w:sz w:val="24"/>
      <w:szCs w:val="20"/>
    </w:rPr>
  </w:style>
  <w:style w:type="character" w:styleId="1396" w:customStyle="1">
    <w:name w:val="apple-style-span"/>
    <w:uiPriority w:val="0"/>
    <w:qFormat/>
  </w:style>
  <w:style w:type="character" w:styleId="1397" w:customStyle="1">
    <w:name w:val="Footer Char"/>
    <w:uiPriority w:val="0"/>
    <w:qFormat/>
    <w:rPr>
      <w:rFonts w:eastAsia="宋体"/>
      <w:sz w:val="18"/>
      <w:szCs w:val="18"/>
      <w:lang w:val="en-US" w:eastAsia="zh-CN" w:bidi="ar-SA"/>
    </w:rPr>
  </w:style>
  <w:style w:type="character" w:styleId="1398" w:customStyle="1">
    <w:name w:val="文档结构图 Char1"/>
    <w:uiPriority w:val="0"/>
    <w:qFormat/>
    <w:rPr>
      <w:rFonts w:ascii="宋体" w:hAnsi="Times New Roman" w:eastAsia="宋体" w:cs="Times New Roman"/>
      <w:sz w:val="18"/>
      <w:szCs w:val="18"/>
    </w:rPr>
  </w:style>
  <w:style w:type="character" w:styleId="1399" w:customStyle="1">
    <w:name w:val="Char Char91"/>
    <w:uiPriority w:val="0"/>
    <w:qFormat/>
    <w:rPr>
      <w:rFonts w:eastAsia="宋体"/>
      <w:b/>
      <w:bCs/>
      <w:sz w:val="32"/>
      <w:szCs w:val="44"/>
      <w:lang w:val="en-US" w:eastAsia="zh-CN" w:bidi="ar-SA"/>
    </w:rPr>
  </w:style>
  <w:style w:type="character" w:styleId="1400" w:customStyle="1">
    <w:name w:val="Title Char"/>
    <w:uiPriority w:val="0"/>
    <w:qFormat/>
    <w:rPr>
      <w:rFonts w:ascii="Cambria" w:hAnsi="Cambria"/>
      <w:b/>
      <w:sz w:val="32"/>
      <w:lang w:bidi="ar-SA"/>
    </w:rPr>
  </w:style>
  <w:style w:type="character" w:styleId="1401" w:customStyle="1">
    <w:name w:val="Char Char10"/>
    <w:uiPriority w:val="0"/>
    <w:qFormat/>
    <w:rPr>
      <w:rFonts w:ascii="宋体" w:hAnsi="Courier New" w:eastAsia="宋体"/>
      <w:sz w:val="24"/>
      <w:szCs w:val="24"/>
      <w:lang w:val="en-US" w:eastAsia="zh-CN" w:bidi="ar-SA"/>
    </w:rPr>
  </w:style>
  <w:style w:type="character" w:styleId="1402" w:customStyle="1">
    <w:name w:val="引用 Char2"/>
    <w:uiPriority w:val="99"/>
    <w:qFormat/>
    <w:rPr>
      <w:i/>
      <w:iCs/>
      <w:color w:val="000000"/>
      <w:sz w:val="21"/>
      <w:szCs w:val="24"/>
    </w:rPr>
  </w:style>
  <w:style w:type="character" w:styleId="1403" w:customStyle="1">
    <w:name w:val="Definition"/>
    <w:uiPriority w:val="0"/>
    <w:qFormat/>
    <w:rPr>
      <w:i/>
    </w:rPr>
  </w:style>
  <w:style w:type="character" w:styleId="1404" w:customStyle="1">
    <w:name w:val="无间隔 Char"/>
    <w:link w:val="1405"/>
    <w:uiPriority w:val="0"/>
    <w:qFormat/>
    <w:rPr>
      <w:szCs w:val="24"/>
    </w:rPr>
  </w:style>
  <w:style w:type="paragraph" w:styleId="1405" w:customStyle="1">
    <w:name w:val="无间隔1"/>
    <w:link w:val="1404"/>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406" w:customStyle="1">
    <w:name w:val="明显参考2"/>
    <w:uiPriority w:val="0"/>
    <w:qFormat/>
    <w:rPr>
      <w:b/>
      <w:bCs/>
      <w:smallCaps/>
      <w:color w:val="c0504d"/>
      <w:spacing w:val="5"/>
      <w:u w:val="single"/>
    </w:rPr>
  </w:style>
  <w:style w:type="character" w:styleId="1407" w:customStyle="1">
    <w:name w:val="HTML Markup"/>
    <w:uiPriority w:val="0"/>
    <w:qFormat/>
    <w:rPr>
      <w:vanish/>
      <w:color w:val="ff0000"/>
    </w:rPr>
  </w:style>
  <w:style w:type="character" w:styleId="1408" w:customStyle="1">
    <w:name w:val="正文文本 Char"/>
    <w:uiPriority w:val="0"/>
    <w:qFormat/>
    <w:rPr>
      <w:rFonts w:ascii="Times New Roman" w:hAnsi="Times New Roman" w:eastAsia="宋体" w:cs="Times New Roman"/>
      <w:szCs w:val="24"/>
    </w:rPr>
  </w:style>
  <w:style w:type="character" w:styleId="1409" w:customStyle="1">
    <w:name w:val="Body Text Indent Char"/>
    <w:uiPriority w:val="0"/>
    <w:qFormat/>
    <w:rPr>
      <w:rFonts w:ascii="宋体" w:hAnsi="宋体" w:eastAsia="宋体"/>
      <w:sz w:val="21"/>
      <w:lang w:val="en-US" w:eastAsia="zh-CN" w:bidi="ar-SA"/>
    </w:rPr>
  </w:style>
  <w:style w:type="character" w:styleId="1410" w:customStyle="1">
    <w:name w:val="Heading 5 Char"/>
    <w:uiPriority w:val="0"/>
    <w:qFormat/>
    <w:rPr>
      <w:rFonts w:eastAsia="宋体"/>
      <w:b/>
      <w:bCs/>
      <w:sz w:val="28"/>
      <w:szCs w:val="28"/>
      <w:lang w:val="en-US" w:eastAsia="zh-CN" w:bidi="ar-SA"/>
    </w:rPr>
  </w:style>
  <w:style w:type="character" w:styleId="1411" w:customStyle="1">
    <w:name w:val="Comment Text Char"/>
    <w:uiPriority w:val="0"/>
    <w:qFormat/>
    <w:rPr>
      <w:rFonts w:cs="Times New Roman"/>
      <w:sz w:val="24"/>
      <w:szCs w:val="24"/>
    </w:rPr>
  </w:style>
  <w:style w:type="character" w:styleId="1412" w:customStyle="1">
    <w:name w:val="明显强调2"/>
    <w:uiPriority w:val="0"/>
    <w:qFormat/>
    <w:rPr>
      <w:b/>
      <w:bCs/>
      <w:i/>
      <w:iCs/>
      <w:color w:val="4f81bd"/>
    </w:rPr>
  </w:style>
  <w:style w:type="character" w:styleId="1413" w:customStyle="1">
    <w:name w:val="普通文字 Char Char"/>
    <w:uiPriority w:val="0"/>
    <w:qFormat/>
    <w:rPr>
      <w:rFonts w:ascii="宋体" w:hAnsi="Courier New" w:eastAsia="楷体_GB2312"/>
      <w:sz w:val="26"/>
      <w:lang w:val="en-US" w:eastAsia="zh-CN" w:bidi="ar-SA"/>
    </w:rPr>
  </w:style>
  <w:style w:type="character" w:styleId="1414" w:customStyle="1">
    <w:name w:val="Document Map Char"/>
    <w:uiPriority w:val="0"/>
    <w:qFormat/>
    <w:rPr>
      <w:rFonts w:eastAsia="宋体"/>
      <w:sz w:val="21"/>
      <w:szCs w:val="24"/>
      <w:lang w:val="en-US" w:eastAsia="zh-CN" w:bidi="ar-SA"/>
    </w:rPr>
  </w:style>
  <w:style w:type="character" w:styleId="1415" w:customStyle="1">
    <w:name w:val="font51"/>
    <w:uiPriority w:val="0"/>
    <w:qFormat/>
    <w:rPr>
      <w:rFonts w:hint="eastAsia" w:ascii="宋体" w:hAnsi="宋体" w:eastAsia="宋体" w:cs="宋体"/>
      <w:color w:val="000000"/>
      <w:sz w:val="20"/>
      <w:szCs w:val="20"/>
      <w:u w:val="none"/>
    </w:rPr>
  </w:style>
  <w:style w:type="character" w:styleId="1416" w:customStyle="1">
    <w:name w:val="Plain Text Char"/>
    <w:link w:val="1417"/>
    <w:uiPriority w:val="0"/>
    <w:qFormat/>
    <w:rPr>
      <w:rFonts w:ascii="宋体" w:hAnsi="Courier New" w:eastAsia="宋体"/>
      <w:sz w:val="24"/>
    </w:rPr>
  </w:style>
  <w:style w:type="paragraph" w:styleId="1417" w:customStyle="1">
    <w:name w:val="纯文本5"/>
    <w:basedOn w:val="925"/>
    <w:link w:val="1416"/>
    <w:uiPriority w:val="0"/>
    <w:qFormat/>
    <w:rPr>
      <w:rFonts w:ascii="宋体" w:hAnsi="Courier New" w:cstheme="minorBidi"/>
      <w:sz w:val="24"/>
      <w:szCs w:val="22"/>
    </w:rPr>
  </w:style>
  <w:style w:type="character" w:styleId="1418" w:customStyle="1">
    <w:name w:val="font5 Char Char"/>
    <w:basedOn w:val="1141"/>
    <w:link w:val="1419"/>
    <w:uiPriority w:val="0"/>
    <w:qFormat/>
    <w:rPr>
      <w:rFonts w:ascii="宋体" w:hAnsi="宋体"/>
      <w:sz w:val="18"/>
      <w:szCs w:val="18"/>
    </w:rPr>
  </w:style>
  <w:style w:type="paragraph" w:styleId="1419" w:customStyle="1">
    <w:name w:val="font5"/>
    <w:basedOn w:val="925"/>
    <w:link w:val="1418"/>
    <w:uiPriority w:val="0"/>
    <w:qFormat/>
    <w:pPr>
      <w:jc w:val="left"/>
      <w:spacing w:before="100" w:beforeAutospacing="1" w:after="100" w:afterAutospacing="1"/>
      <w:widowControl/>
    </w:pPr>
    <w:rPr>
      <w:rFonts w:ascii="宋体" w:hAnsi="宋体" w:eastAsiaTheme="minorEastAsia" w:cstheme="minorBidi"/>
      <w:sz w:val="18"/>
      <w:szCs w:val="18"/>
    </w:rPr>
  </w:style>
  <w:style w:type="character" w:styleId="1420" w:customStyle="1">
    <w:name w:val="Default Char"/>
    <w:link w:val="1421"/>
    <w:uiPriority w:val="99"/>
    <w:unhideWhenUsed/>
    <w:qFormat/>
    <w:rPr>
      <w:color w:val="000000"/>
      <w:sz w:val="24"/>
      <w:szCs w:val="24"/>
    </w:rPr>
  </w:style>
  <w:style w:type="paragraph" w:styleId="1421" w:customStyle="1">
    <w:name w:val="Default"/>
    <w:link w:val="1420"/>
    <w:uiPriority w:val="99"/>
    <w:qFormat/>
    <w:pPr>
      <w:widowControl w:val="off"/>
    </w:pPr>
    <w:rPr>
      <w:rFonts w:asciiTheme="minorHAnsi" w:hAnsiTheme="minorHAnsi" w:eastAsiaTheme="minorEastAsia" w:cstheme="minorBidi"/>
      <w:color w:val="000000"/>
      <w:sz w:val="24"/>
      <w:szCs w:val="24"/>
      <w:lang w:val="en-US" w:eastAsia="zh-CN" w:bidi="ar-SA"/>
    </w:rPr>
  </w:style>
  <w:style w:type="character" w:styleId="1422" w:customStyle="1">
    <w:name w:val="访问过的超链接1"/>
    <w:uiPriority w:val="0"/>
    <w:qFormat/>
    <w:rPr>
      <w:rFonts w:eastAsia="宋体"/>
      <w:color w:val="800080"/>
      <w:u w:val="single"/>
      <w:lang w:val="en-US" w:eastAsia="zh-CN" w:bidi="ar-SA"/>
    </w:rPr>
  </w:style>
  <w:style w:type="character" w:styleId="1423" w:customStyle="1">
    <w:name w:val="页眉 字符"/>
    <w:uiPriority w:val="99"/>
    <w:qFormat/>
    <w:rPr>
      <w:rFonts w:ascii="Times New Roman" w:hAnsi="Times New Roman" w:eastAsia="仿宋_GB2312" w:cs="Times New Roman"/>
      <w:sz w:val="18"/>
      <w:szCs w:val="18"/>
    </w:rPr>
  </w:style>
  <w:style w:type="character" w:styleId="1424" w:customStyle="1">
    <w:name w:val="unnamed11"/>
    <w:uiPriority w:val="0"/>
    <w:qFormat/>
    <w:rPr>
      <w:rFonts w:eastAsia="宋体"/>
      <w:sz w:val="21"/>
      <w:lang w:val="en-US" w:eastAsia="zh-CN" w:bidi="ar-SA"/>
    </w:rPr>
  </w:style>
  <w:style w:type="character" w:styleId="1425" w:customStyle="1">
    <w:name w:val="文档结构图 Char2"/>
    <w:uiPriority w:val="0"/>
    <w:qFormat/>
    <w:rPr>
      <w:rFonts w:ascii="宋体"/>
      <w:sz w:val="18"/>
      <w:szCs w:val="18"/>
    </w:rPr>
  </w:style>
  <w:style w:type="character" w:styleId="1426" w:customStyle="1">
    <w:name w:val="Balloon Text Char1"/>
    <w:uiPriority w:val="0"/>
    <w:qFormat/>
    <w:rPr>
      <w:sz w:val="2"/>
    </w:rPr>
  </w:style>
  <w:style w:type="character" w:styleId="1427" w:customStyle="1">
    <w:name w:val="Char Char15"/>
    <w:uiPriority w:val="0"/>
    <w:qFormat/>
    <w:rPr>
      <w:rFonts w:ascii="Cambria" w:hAnsi="Cambria" w:eastAsia="宋体"/>
      <w:b/>
      <w:sz w:val="28"/>
    </w:rPr>
  </w:style>
  <w:style w:type="character" w:styleId="1428" w:customStyle="1">
    <w:name w:val="页脚 Char1"/>
    <w:uiPriority w:val="99"/>
    <w:qFormat/>
    <w:rPr>
      <w:sz w:val="18"/>
    </w:rPr>
  </w:style>
  <w:style w:type="character" w:styleId="1429" w:customStyle="1">
    <w:name w:val="mystyle"/>
    <w:basedOn w:val="1141"/>
    <w:uiPriority w:val="0"/>
    <w:qFormat/>
  </w:style>
  <w:style w:type="character" w:styleId="1430" w:customStyle="1">
    <w:name w:val="页眉 Char1"/>
    <w:uiPriority w:val="0"/>
    <w:qFormat/>
    <w:rPr>
      <w:sz w:val="18"/>
    </w:rPr>
  </w:style>
  <w:style w:type="character" w:styleId="1431" w:customStyle="1">
    <w:name w:val="para1"/>
    <w:uiPriority w:val="0"/>
    <w:qFormat/>
    <w:rPr>
      <w:rFonts w:ascii="Arial" w:hAnsi="Arial" w:cs="Arial"/>
      <w:sz w:val="18"/>
      <w:szCs w:val="18"/>
    </w:rPr>
  </w:style>
  <w:style w:type="character" w:styleId="1432" w:customStyle="1">
    <w:name w:val="批注框文本 Char2"/>
    <w:uiPriority w:val="99"/>
    <w:qFormat/>
    <w:rPr>
      <w:sz w:val="18"/>
      <w:szCs w:val="18"/>
    </w:rPr>
  </w:style>
  <w:style w:type="character" w:styleId="1433" w:customStyle="1">
    <w:name w:val="样式 首行缩进:  2 字符 Char"/>
    <w:link w:val="1434"/>
    <w:uiPriority w:val="0"/>
    <w:qFormat/>
    <w:rPr>
      <w:rFonts w:eastAsia="仿宋_GB2312"/>
      <w:sz w:val="24"/>
    </w:rPr>
  </w:style>
  <w:style w:type="paragraph" w:styleId="1434" w:customStyle="1">
    <w:name w:val="样式 首行缩进:  2 字符"/>
    <w:basedOn w:val="925"/>
    <w:link w:val="1433"/>
    <w:uiPriority w:val="0"/>
    <w:qFormat/>
    <w:pPr>
      <w:ind w:firstLine="560"/>
      <w:spacing w:line="360" w:lineRule="auto"/>
    </w:pPr>
    <w:rPr>
      <w:rFonts w:eastAsia="仿宋_GB2312" w:asciiTheme="minorHAnsi" w:hAnsiTheme="minorHAnsi" w:cstheme="minorBidi"/>
      <w:sz w:val="24"/>
      <w:szCs w:val="22"/>
    </w:rPr>
  </w:style>
  <w:style w:type="character" w:styleId="1435" w:customStyle="1">
    <w:name w:val="明显引用 字符"/>
    <w:uiPriority w:val="30"/>
    <w:qFormat/>
    <w:rPr>
      <w:rFonts w:ascii="Times New Roman" w:hAnsi="Times New Roman" w:eastAsia="宋体" w:cs="Times New Roman"/>
      <w:i/>
      <w:iCs/>
      <w:color w:val="4f81bd"/>
    </w:rPr>
  </w:style>
  <w:style w:type="character" w:styleId="1436" w:customStyle="1">
    <w:name w:val="font21"/>
    <w:uiPriority w:val="0"/>
    <w:qFormat/>
    <w:rPr>
      <w:rFonts w:ascii="Arial" w:hAnsi="Arial" w:cs="Arial"/>
      <w:color w:val="000000"/>
      <w:sz w:val="20"/>
      <w:szCs w:val="20"/>
      <w:u w:val="none"/>
    </w:rPr>
  </w:style>
  <w:style w:type="character" w:styleId="1437" w:customStyle="1">
    <w:name w:val="标题 1 字符1"/>
    <w:uiPriority w:val="0"/>
    <w:qFormat/>
    <w:rPr>
      <w:rFonts w:ascii="Times New Roman" w:hAnsi="Times New Roman" w:eastAsia="宋体" w:cs="Times New Roman"/>
      <w:b/>
      <w:bCs/>
      <w:sz w:val="36"/>
      <w:szCs w:val="44"/>
      <w:lang w:val="zh-CN"/>
    </w:rPr>
  </w:style>
  <w:style w:type="character" w:styleId="1438" w:customStyle="1">
    <w:name w:val="副标题 Char3"/>
    <w:basedOn w:val="1141"/>
    <w:uiPriority w:val="0"/>
    <w:qFormat/>
    <w:rPr>
      <w:rFonts w:ascii="Cambria" w:hAnsi="Cambria" w:cs="Times New Roman"/>
      <w:b/>
      <w:bCs/>
      <w:sz w:val="32"/>
      <w:szCs w:val="32"/>
    </w:rPr>
  </w:style>
  <w:style w:type="character" w:styleId="1439" w:customStyle="1">
    <w:name w:val="标题 8 Char Char Char Char Char Char2"/>
    <w:uiPriority w:val="0"/>
    <w:qFormat/>
    <w:rPr>
      <w:rFonts w:eastAsia="宋体"/>
      <w:sz w:val="21"/>
      <w:szCs w:val="21"/>
      <w:lang w:val="en-US" w:eastAsia="zh-CN" w:bidi="ar-SA"/>
    </w:rPr>
  </w:style>
  <w:style w:type="character" w:styleId="1440" w:customStyle="1">
    <w:name w:val="标题2 Char"/>
    <w:link w:val="1441"/>
    <w:uiPriority w:val="0"/>
    <w:qFormat/>
    <w:rPr>
      <w:rFonts w:ascii="Arial" w:hAnsi="Arial" w:eastAsia="黑体"/>
      <w:b/>
      <w:sz w:val="24"/>
    </w:rPr>
  </w:style>
  <w:style w:type="paragraph" w:styleId="1441" w:customStyle="1">
    <w:name w:val="标题2"/>
    <w:basedOn w:val="1137"/>
    <w:next w:val="925"/>
    <w:link w:val="1440"/>
    <w:uiPriority w:val="0"/>
    <w:qFormat/>
    <w:pPr>
      <w:ind w:firstLine="0"/>
      <w:jc w:val="left"/>
      <w:spacing w:line="240" w:lineRule="auto"/>
    </w:pPr>
    <w:rPr>
      <w:rFonts w:ascii="Arial" w:hAnsi="Arial" w:eastAsia="黑体" w:cstheme="minorBidi"/>
      <w:bCs w:val="0"/>
      <w:sz w:val="24"/>
      <w:szCs w:val="22"/>
    </w:rPr>
  </w:style>
  <w:style w:type="character" w:styleId="1442" w:customStyle="1">
    <w:name w:val="页眉 Char Char Char3"/>
    <w:uiPriority w:val="0"/>
    <w:qFormat/>
    <w:rPr>
      <w:rFonts w:eastAsia="宋体"/>
      <w:sz w:val="18"/>
      <w:szCs w:val="18"/>
      <w:lang w:val="en-US" w:eastAsia="zh-CN" w:bidi="ar-SA"/>
    </w:rPr>
  </w:style>
  <w:style w:type="character" w:styleId="1443" w:customStyle="1">
    <w:name w:val="正文文本缩进 Char Char"/>
    <w:uiPriority w:val="0"/>
    <w:qFormat/>
    <w:rPr>
      <w:rFonts w:ascii="Times New Roman" w:hAnsi="Times New Roman"/>
      <w:sz w:val="21"/>
    </w:rPr>
  </w:style>
  <w:style w:type="character" w:styleId="1444" w:customStyle="1">
    <w:name w:val="标题3 Char1"/>
    <w:basedOn w:val="1141"/>
    <w:uiPriority w:val="0"/>
    <w:qFormat/>
    <w:rPr>
      <w:rFonts w:eastAsia="黑体"/>
      <w:bCs/>
      <w:sz w:val="24"/>
      <w:szCs w:val="24"/>
      <w:lang w:val="en-US" w:eastAsia="zh-CN" w:bidi="ar-SA"/>
    </w:rPr>
  </w:style>
  <w:style w:type="character" w:styleId="1445" w:customStyle="1">
    <w:name w:val="标题 1 Char Char"/>
    <w:basedOn w:val="1141"/>
    <w:uiPriority w:val="0"/>
    <w:qFormat/>
    <w:rPr>
      <w:rFonts w:ascii="宋体" w:hAnsi="宋体" w:eastAsia="宋体"/>
      <w:sz w:val="32"/>
      <w:szCs w:val="24"/>
      <w:lang w:val="en-US" w:eastAsia="zh-CN" w:bidi="ar-SA"/>
    </w:rPr>
  </w:style>
  <w:style w:type="character" w:styleId="1446" w:customStyle="1">
    <w:name w:val="页眉 Char Char Char"/>
    <w:basedOn w:val="1141"/>
    <w:uiPriority w:val="0"/>
    <w:qFormat/>
    <w:rPr>
      <w:rFonts w:eastAsia="宋体"/>
      <w:sz w:val="18"/>
      <w:szCs w:val="18"/>
      <w:lang w:val="en-US" w:eastAsia="zh-CN" w:bidi="ar-SA"/>
    </w:rPr>
  </w:style>
  <w:style w:type="character" w:styleId="1447" w:customStyle="1">
    <w:name w:val="一级标题 Char"/>
    <w:uiPriority w:val="0"/>
    <w:qFormat/>
    <w:rPr>
      <w:rFonts w:ascii="Arial" w:hAnsi="Arial" w:eastAsia="黑体"/>
      <w:b/>
      <w:bCs/>
      <w:sz w:val="32"/>
      <w:lang w:val="en-US" w:eastAsia="zh-CN" w:bidi="ar-SA"/>
    </w:rPr>
  </w:style>
  <w:style w:type="character" w:styleId="1448" w:customStyle="1">
    <w:name w:val="表头文字 Char"/>
    <w:basedOn w:val="1141"/>
    <w:link w:val="1449"/>
    <w:uiPriority w:val="0"/>
    <w:qFormat/>
    <w:rPr>
      <w:rFonts w:cs="宋体"/>
    </w:rPr>
  </w:style>
  <w:style w:type="paragraph" w:styleId="1449" w:customStyle="1">
    <w:name w:val="表头文字"/>
    <w:basedOn w:val="925"/>
    <w:link w:val="1448"/>
    <w:uiPriority w:val="0"/>
    <w:qFormat/>
    <w:pPr>
      <w:jc w:val="center"/>
      <w:spacing w:line="360" w:lineRule="auto"/>
    </w:pPr>
    <w:rPr>
      <w:rFonts w:cs="宋体" w:asciiTheme="minorHAnsi" w:hAnsiTheme="minorHAnsi" w:eastAsiaTheme="minorEastAsia"/>
      <w:szCs w:val="22"/>
    </w:rPr>
  </w:style>
  <w:style w:type="character" w:styleId="1450" w:customStyle="1">
    <w:name w:val="Char Char16"/>
    <w:basedOn w:val="1141"/>
    <w:uiPriority w:val="0"/>
    <w:qFormat/>
    <w:rPr>
      <w:rFonts w:eastAsia="宋体"/>
      <w:sz w:val="21"/>
      <w:szCs w:val="21"/>
      <w:lang w:val="en-US" w:eastAsia="zh-CN" w:bidi="ar-SA"/>
    </w:rPr>
  </w:style>
  <w:style w:type="character" w:styleId="1451" w:customStyle="1">
    <w:name w:val="jj101"/>
    <w:basedOn w:val="1141"/>
    <w:uiPriority w:val="0"/>
    <w:qFormat/>
    <w:rPr>
      <w:sz w:val="20"/>
      <w:szCs w:val="20"/>
      <w:u w:val="none"/>
    </w:rPr>
  </w:style>
  <w:style w:type="character" w:styleId="1452" w:customStyle="1">
    <w:name w:val="正文宋体 首缩0.88cm 粗 1.2 Char"/>
    <w:basedOn w:val="1300"/>
    <w:link w:val="1453"/>
    <w:uiPriority w:val="0"/>
    <w:qFormat/>
    <w:rPr>
      <w:rFonts w:ascii="黑体" w:hAnsi="宋体" w:cs="宋体"/>
      <w:b/>
    </w:rPr>
  </w:style>
  <w:style w:type="paragraph" w:styleId="1453" w:customStyle="1">
    <w:name w:val="正文宋体 首缩0.88cm 粗 1.2"/>
    <w:basedOn w:val="1301"/>
    <w:link w:val="1452"/>
    <w:uiPriority w:val="0"/>
    <w:qFormat/>
    <w:pPr>
      <w:ind w:firstLine="420"/>
    </w:pPr>
    <w:rPr>
      <w:rFonts w:ascii="黑体"/>
      <w:b/>
    </w:rPr>
  </w:style>
  <w:style w:type="character" w:styleId="1454" w:customStyle="1">
    <w:name w:val="正文宋体 首缩0.88cm 粗 1.2 Char Char"/>
    <w:basedOn w:val="1300"/>
    <w:uiPriority w:val="0"/>
    <w:qFormat/>
    <w:rPr>
      <w:rFonts w:ascii="黑体" w:hAnsi="宋体" w:cs="宋体"/>
      <w:b/>
    </w:rPr>
  </w:style>
  <w:style w:type="character" w:styleId="1455" w:customStyle="1">
    <w:name w:val="标题 8 Char Char Char Char Char Char1"/>
    <w:uiPriority w:val="0"/>
    <w:qFormat/>
    <w:rPr>
      <w:rFonts w:eastAsia="宋体"/>
      <w:sz w:val="21"/>
      <w:szCs w:val="21"/>
      <w:lang w:val="en-US" w:eastAsia="zh-CN" w:bidi="ar-SA"/>
    </w:rPr>
  </w:style>
  <w:style w:type="character" w:styleId="1456" w:customStyle="1">
    <w:name w:val="署名 Char Char Char"/>
    <w:uiPriority w:val="0"/>
    <w:qFormat/>
    <w:rPr>
      <w:rFonts w:eastAsia="宋体"/>
      <w:sz w:val="21"/>
      <w:lang w:val="en-US" w:eastAsia="zh-CN" w:bidi="ar-SA"/>
    </w:rPr>
  </w:style>
  <w:style w:type="character" w:styleId="1457" w:customStyle="1">
    <w:name w:val="表头 Char Char"/>
    <w:basedOn w:val="1141"/>
    <w:link w:val="1458"/>
    <w:uiPriority w:val="0"/>
    <w:qFormat/>
    <w:rPr>
      <w:bCs/>
      <w:szCs w:val="21"/>
      <w:u w:val="single"/>
    </w:rPr>
  </w:style>
  <w:style w:type="paragraph" w:styleId="1458" w:customStyle="1">
    <w:name w:val="表头"/>
    <w:basedOn w:val="925"/>
    <w:link w:val="1457"/>
    <w:uiPriority w:val="0"/>
    <w:qFormat/>
    <w:pPr>
      <w:jc w:val="center"/>
      <w:spacing w:line="400" w:lineRule="exact"/>
    </w:pPr>
    <w:rPr>
      <w:rFonts w:asciiTheme="minorHAnsi" w:hAnsiTheme="minorHAnsi" w:eastAsiaTheme="minorEastAsia" w:cstheme="minorBidi"/>
      <w:bCs/>
      <w:szCs w:val="21"/>
      <w:u w:val="single"/>
    </w:rPr>
  </w:style>
  <w:style w:type="character" w:styleId="1459" w:customStyle="1">
    <w:name w:val="font5 Char"/>
    <w:uiPriority w:val="0"/>
    <w:qFormat/>
    <w:rPr>
      <w:rFonts w:ascii="宋体" w:hAnsi="宋体" w:cs="宋体"/>
      <w:sz w:val="18"/>
      <w:szCs w:val="18"/>
    </w:rPr>
  </w:style>
  <w:style w:type="character" w:styleId="1460" w:customStyle="1">
    <w:name w:val="使用正文 Char"/>
    <w:link w:val="1461"/>
    <w:uiPriority w:val="0"/>
    <w:qFormat/>
    <w:rPr>
      <w:sz w:val="24"/>
      <w:szCs w:val="24"/>
    </w:rPr>
  </w:style>
  <w:style w:type="paragraph" w:styleId="1461" w:customStyle="1">
    <w:name w:val="使用正文"/>
    <w:basedOn w:val="925"/>
    <w:link w:val="1460"/>
    <w:uiPriority w:val="0"/>
    <w:qFormat/>
    <w:pPr>
      <w:ind w:firstLine="200"/>
      <w:spacing w:line="360" w:lineRule="auto"/>
    </w:pPr>
    <w:rPr>
      <w:rFonts w:asciiTheme="minorHAnsi" w:hAnsiTheme="minorHAnsi" w:eastAsiaTheme="minorEastAsia" w:cstheme="minorBidi"/>
      <w:sz w:val="24"/>
    </w:rPr>
  </w:style>
  <w:style w:type="character" w:styleId="1462" w:customStyle="1">
    <w:name w:val="正文文本 Char3"/>
    <w:basedOn w:val="1141"/>
    <w:uiPriority w:val="0"/>
    <w:qFormat/>
    <w:rPr>
      <w:rFonts w:eastAsia="宋体"/>
      <w:sz w:val="21"/>
      <w:szCs w:val="24"/>
      <w:lang w:val="en-US" w:eastAsia="zh-CN" w:bidi="ar-SA"/>
    </w:rPr>
  </w:style>
  <w:style w:type="character" w:styleId="1463" w:customStyle="1">
    <w:name w:val="表头 Char"/>
    <w:uiPriority w:val="0"/>
    <w:qFormat/>
    <w:rPr>
      <w:rFonts w:eastAsia="宋体"/>
      <w:bCs/>
      <w:sz w:val="21"/>
      <w:szCs w:val="21"/>
      <w:lang w:val="en-US" w:eastAsia="zh-CN" w:bidi="ar-SA"/>
    </w:rPr>
  </w:style>
  <w:style w:type="character" w:styleId="1464" w:customStyle="1">
    <w:name w:val="标题 3 Char2"/>
    <w:uiPriority w:val="0"/>
    <w:qFormat/>
    <w:rPr>
      <w:rFonts w:eastAsia="黑体"/>
      <w:bCs/>
      <w:sz w:val="24"/>
      <w:szCs w:val="24"/>
    </w:rPr>
  </w:style>
  <w:style w:type="character" w:styleId="1465" w:customStyle="1">
    <w:name w:val="未处理的提及1"/>
    <w:basedOn w:val="1141"/>
    <w:uiPriority w:val="99"/>
    <w:unhideWhenUsed/>
    <w:qFormat/>
    <w:rPr>
      <w:color w:val="605e5c"/>
      <w:shd w:val="clear" w:color="auto" w:fill="e1dfdd"/>
    </w:rPr>
  </w:style>
  <w:style w:type="character" w:styleId="1466" w:customStyle="1">
    <w:name w:val="标题 2 Char2"/>
    <w:uiPriority w:val="0"/>
    <w:qFormat/>
    <w:rPr>
      <w:rFonts w:eastAsia="黑体"/>
      <w:sz w:val="28"/>
      <w:szCs w:val="32"/>
      <w:lang w:val="en-US" w:eastAsia="zh-CN" w:bidi="ar-SA"/>
    </w:rPr>
  </w:style>
  <w:style w:type="paragraph" w:styleId="1467" w:customStyle="1">
    <w:name w:val="xl26"/>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customStyle="1">
    <w:name w:val="z-Bottom of Form"/>
    <w:next w:val="925"/>
    <w:uiPriority w:val="0"/>
    <w:qFormat/>
    <w:pPr>
      <w:jc w:val="center"/>
      <w:widowControl w:val="off"/>
      <w:pBdr>
        <w:top w:val="single" w:color="000000" w:sz="2" w:space="0"/>
      </w:pBdr>
    </w:pPr>
    <w:rPr>
      <w:rFonts w:ascii="Arial" w:hAnsi="Arial" w:eastAsia="宋体" w:cs="Times New Roman"/>
      <w:vanish/>
      <w:sz w:val="16"/>
      <w:szCs w:val="20"/>
      <w:lang w:val="en-US" w:eastAsia="zh-CN" w:bidi="ar-SA"/>
    </w:rPr>
  </w:style>
  <w:style w:type="paragraph" w:styleId="1469" w:customStyle="1">
    <w:name w:val="TOC 标题_0"/>
    <w:basedOn w:val="1470"/>
    <w:next w:val="1172"/>
    <w:uiPriority w:val="0"/>
    <w:qFormat/>
    <w:pPr>
      <w:outlineLvl w:val="9"/>
    </w:pPr>
    <w:rPr>
      <w:rFonts w:ascii="Calibri" w:hAnsi="Calibri"/>
    </w:rPr>
  </w:style>
  <w:style w:type="paragraph" w:styleId="1470" w:customStyle="1">
    <w:name w:val="标题 1_0"/>
    <w:basedOn w:val="1172"/>
    <w:next w:val="1172"/>
    <w:uiPriority w:val="0"/>
    <w:qFormat/>
    <w:pPr>
      <w:keepLines/>
      <w:keepNext/>
      <w:spacing w:before="340" w:after="330" w:line="576" w:lineRule="auto"/>
      <w:outlineLvl w:val="0"/>
    </w:pPr>
    <w:rPr>
      <w:b/>
      <w:bCs/>
      <w:sz w:val="44"/>
      <w:szCs w:val="44"/>
    </w:rPr>
  </w:style>
  <w:style w:type="paragraph" w:styleId="1471" w:customStyle="1">
    <w:name w:val="1"/>
    <w:basedOn w:val="925"/>
    <w:next w:val="925"/>
    <w:uiPriority w:val="0"/>
    <w:qFormat/>
  </w:style>
  <w:style w:type="paragraph" w:styleId="1472" w:customStyle="1">
    <w:name w:val="章2"/>
    <w:basedOn w:val="1137"/>
    <w:next w:val="925"/>
    <w:uiPriority w:val="0"/>
    <w:qFormat/>
    <w:pPr>
      <w:ind w:firstLine="0"/>
      <w:jc w:val="left"/>
      <w:spacing w:line="240" w:lineRule="auto"/>
      <w:widowControl/>
    </w:pPr>
    <w:rPr>
      <w:rFonts w:ascii="Arial" w:hAnsi="Arial" w:eastAsia="黑体"/>
      <w:bCs w:val="0"/>
      <w:sz w:val="24"/>
      <w:szCs w:val="20"/>
    </w:rPr>
  </w:style>
  <w:style w:type="paragraph" w:styleId="1473" w:customStyle="1">
    <w:name w:val="xl103"/>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4" w:customStyle="1">
    <w:name w:val="xl90"/>
    <w:basedOn w:val="9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75" w:customStyle="1">
    <w:name w:val="Char Char Char Char Char Char Char Char Char Char"/>
    <w:basedOn w:val="925"/>
    <w:uiPriority w:val="0"/>
    <w:qFormat/>
    <w:pPr>
      <w:spacing w:after="160" w:line="240" w:lineRule="exact"/>
    </w:pPr>
    <w:rPr>
      <w:rFonts w:ascii="Verdana" w:hAnsi="Verdana"/>
      <w:sz w:val="20"/>
      <w:szCs w:val="20"/>
      <w:lang w:eastAsia="en-US"/>
    </w:rPr>
  </w:style>
  <w:style w:type="paragraph" w:styleId="1476" w:customStyle="1">
    <w:name w:val="xl116"/>
    <w:basedOn w:val="925"/>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477" w:customStyle="1">
    <w:name w:val="xl120"/>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478" w:customStyle="1">
    <w:name w:val="xl111"/>
    <w:basedOn w:val="925"/>
    <w:uiPriority w:val="0"/>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479" w:customStyle="1">
    <w:name w:val="z-Top of Form"/>
    <w:next w:val="925"/>
    <w:uiPriority w:val="0"/>
    <w:qFormat/>
    <w:pPr>
      <w:jc w:val="center"/>
      <w:widowControl w:val="off"/>
      <w:pBdr>
        <w:bottom w:val="single" w:color="000000" w:sz="2" w:space="0"/>
      </w:pBdr>
    </w:pPr>
    <w:rPr>
      <w:rFonts w:ascii="Arial" w:hAnsi="Arial" w:eastAsia="宋体" w:cs="Times New Roman"/>
      <w:vanish/>
      <w:sz w:val="16"/>
      <w:szCs w:val="20"/>
      <w:lang w:val="en-US" w:eastAsia="zh-CN" w:bidi="ar-SA"/>
    </w:rPr>
  </w:style>
  <w:style w:type="paragraph" w:styleId="1480" w:customStyle="1">
    <w:name w:val="H1"/>
    <w:basedOn w:val="925"/>
    <w:next w:val="925"/>
    <w:uiPriority w:val="0"/>
    <w:qFormat/>
    <w:pPr>
      <w:jc w:val="left"/>
      <w:keepNext/>
      <w:spacing w:before="100" w:after="100"/>
      <w:outlineLvl w:val="1"/>
    </w:pPr>
    <w:rPr>
      <w:b/>
      <w:sz w:val="48"/>
      <w:szCs w:val="20"/>
    </w:rPr>
  </w:style>
  <w:style w:type="paragraph" w:styleId="1481" w:customStyle="1">
    <w:name w:val="标题 4_0"/>
    <w:basedOn w:val="1172"/>
    <w:next w:val="1172"/>
    <w:uiPriority w:val="0"/>
    <w:qFormat/>
    <w:pPr>
      <w:keepLines/>
      <w:keepNext/>
      <w:spacing w:before="280" w:after="290" w:line="372" w:lineRule="auto"/>
      <w:outlineLvl w:val="3"/>
    </w:pPr>
    <w:rPr>
      <w:rFonts w:ascii="Cambria" w:hAnsi="Cambria"/>
      <w:b/>
      <w:bCs/>
      <w:sz w:val="28"/>
      <w:szCs w:val="28"/>
    </w:rPr>
  </w:style>
  <w:style w:type="paragraph" w:styleId="1482" w:customStyle="1">
    <w:name w:val="样式1"/>
    <w:basedOn w:val="925"/>
    <w:next w:val="1139"/>
    <w:uiPriority w:val="0"/>
    <w:qFormat/>
    <w:pPr>
      <w:ind w:firstLine="420"/>
      <w:spacing w:line="360" w:lineRule="auto"/>
    </w:pPr>
    <w:rPr>
      <w:rFonts w:ascii="宋体" w:hAnsi="宋体"/>
      <w:szCs w:val="21"/>
    </w:rPr>
  </w:style>
  <w:style w:type="paragraph" w:styleId="1483" w:customStyle="1">
    <w:name w:val="修订1"/>
    <w:uiPriority w:val="0"/>
    <w:qFormat/>
    <w:rPr>
      <w:rFonts w:ascii="Times New Roman" w:hAnsi="Times New Roman" w:eastAsia="宋体" w:cs="Times New Roman"/>
      <w:sz w:val="21"/>
      <w:szCs w:val="24"/>
      <w:lang w:val="en-US" w:eastAsia="zh-CN" w:bidi="ar-SA"/>
    </w:rPr>
  </w:style>
  <w:style w:type="paragraph" w:styleId="1484" w:customStyle="1">
    <w:name w:val="H2"/>
    <w:basedOn w:val="925"/>
    <w:next w:val="925"/>
    <w:uiPriority w:val="0"/>
    <w:qFormat/>
    <w:pPr>
      <w:jc w:val="left"/>
      <w:keepNext/>
      <w:spacing w:before="100" w:after="100"/>
      <w:outlineLvl w:val="2"/>
    </w:pPr>
    <w:rPr>
      <w:b/>
      <w:sz w:val="36"/>
      <w:szCs w:val="20"/>
    </w:rPr>
  </w:style>
  <w:style w:type="paragraph" w:styleId="1485" w:customStyle="1">
    <w:name w:val="Char Char Char Char Char Char Char Char Char Char Char Char Char Char Char Char1"/>
    <w:basedOn w:val="1137"/>
    <w:next w:val="925"/>
    <w:uiPriority w:val="0"/>
    <w:qFormat/>
    <w:pPr>
      <w:ind w:firstLine="0"/>
      <w:jc w:val="left"/>
      <w:spacing w:line="240" w:lineRule="auto"/>
    </w:pPr>
    <w:rPr>
      <w:rFonts w:ascii="Arial" w:hAnsi="Arial" w:eastAsia="黑体"/>
      <w:bCs w:val="0"/>
      <w:sz w:val="24"/>
      <w:szCs w:val="20"/>
    </w:rPr>
  </w:style>
  <w:style w:type="paragraph" w:styleId="1486" w:customStyle="1">
    <w:name w:val="正文(其它)"/>
    <w:basedOn w:val="925"/>
    <w:uiPriority w:val="0"/>
    <w:qFormat/>
    <w:pPr>
      <w:jc w:val="center"/>
      <w:spacing w:line="312" w:lineRule="auto"/>
    </w:pPr>
    <w:rPr>
      <w:rFonts w:ascii="黑体" w:eastAsia="黑体"/>
      <w:sz w:val="32"/>
      <w:szCs w:val="32"/>
    </w:rPr>
  </w:style>
  <w:style w:type="paragraph" w:styleId="1487" w:customStyle="1">
    <w:name w:val="xl65"/>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88" w:customStyle="1">
    <w:name w:val="Char Char Char Char Char Char Char Char Char Char Char Char Char Char Char"/>
    <w:basedOn w:val="1137"/>
    <w:next w:val="925"/>
    <w:uiPriority w:val="0"/>
    <w:qFormat/>
    <w:pPr>
      <w:ind w:firstLine="0"/>
      <w:jc w:val="left"/>
      <w:spacing w:line="240" w:lineRule="auto"/>
    </w:pPr>
    <w:rPr>
      <w:rFonts w:ascii="Arial" w:hAnsi="Arial" w:eastAsia="黑体"/>
      <w:bCs w:val="0"/>
      <w:sz w:val="24"/>
      <w:szCs w:val="20"/>
    </w:rPr>
  </w:style>
  <w:style w:type="paragraph" w:styleId="1489" w:customStyle="1">
    <w:name w:val="Char Char4 Char"/>
    <w:basedOn w:val="925"/>
    <w:uiPriority w:val="0"/>
    <w:qFormat/>
    <w:rPr>
      <w:rFonts w:ascii="Tahoma" w:hAnsi="Tahoma"/>
      <w:sz w:val="24"/>
      <w:szCs w:val="20"/>
    </w:rPr>
  </w:style>
  <w:style w:type="paragraph" w:styleId="1490"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491" w:customStyle="1">
    <w:name w:val="样式 正文缩进正文（首行缩进两字）特点ALT+Z表正文正文非缩进四号段1Normal Indent Char2...4"/>
    <w:basedOn w:val="1164"/>
    <w:uiPriority w:val="0"/>
    <w:qFormat/>
    <w:pPr>
      <w:numPr>
        <w:ilvl w:val="4"/>
        <w:numId w:val="1"/>
      </w:numPr>
      <w:spacing w:after="0" w:line="300" w:lineRule="auto"/>
      <w:widowControl/>
    </w:pPr>
    <w:rPr>
      <w:rFonts w:ascii="宋体" w:hAnsi="宋体"/>
      <w:color w:val="000000"/>
      <w:sz w:val="24"/>
      <w:szCs w:val="20"/>
    </w:rPr>
  </w:style>
  <w:style w:type="paragraph" w:styleId="1492" w:customStyle="1">
    <w:name w:val="Char Char3 Char Char Char Char Char Char Char Char Char Char Char Char Char Char Char Char"/>
    <w:basedOn w:val="925"/>
    <w:uiPriority w:val="0"/>
    <w:qFormat/>
    <w:pPr>
      <w:ind w:firstLine="200"/>
      <w:jc w:val="left"/>
      <w:spacing w:after="160" w:line="360" w:lineRule="auto"/>
      <w:widowControl/>
    </w:pPr>
    <w:rPr>
      <w:rFonts w:ascii="宋体" w:hAnsi="宋体"/>
      <w:sz w:val="24"/>
      <w:szCs w:val="20"/>
    </w:rPr>
  </w:style>
  <w:style w:type="paragraph" w:styleId="1493" w:customStyle="1">
    <w:name w:val="Char Char1 Char Char Char1"/>
    <w:basedOn w:val="925"/>
    <w:uiPriority w:val="0"/>
    <w:qFormat/>
    <w:rPr>
      <w:sz w:val="20"/>
      <w:szCs w:val="20"/>
    </w:rPr>
  </w:style>
  <w:style w:type="paragraph" w:styleId="1494" w:customStyle="1">
    <w:name w:val="Char Char11"/>
    <w:basedOn w:val="925"/>
    <w:uiPriority w:val="0"/>
    <w:qFormat/>
    <w:rPr>
      <w:sz w:val="20"/>
      <w:szCs w:val="20"/>
    </w:rPr>
  </w:style>
  <w:style w:type="paragraph" w:styleId="1495" w:customStyle="1">
    <w:name w:val="xl52"/>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96" w:customStyle="1">
    <w:name w:val="样式 正文缩进正文（首行缩进两字）特点ALT+Z表正文正文非缩进四号段1Normal Indent Char2...2"/>
    <w:basedOn w:val="1138"/>
    <w:uiPriority w:val="0"/>
    <w:qFormat/>
    <w:pPr>
      <w:ind w:left="1770" w:hanging="420"/>
      <w:jc w:val="center"/>
      <w:spacing w:before="360"/>
      <w:tabs>
        <w:tab w:val="left" w:pos="1770" w:leader="none"/>
      </w:tabs>
    </w:pPr>
    <w:rPr>
      <w:rFonts w:ascii="宋体" w:hAnsi="宋体"/>
      <w:bCs w:val="0"/>
      <w:sz w:val="28"/>
      <w:szCs w:val="20"/>
    </w:rPr>
  </w:style>
  <w:style w:type="paragraph" w:styleId="1497" w:customStyle="1">
    <w:name w:val="表格1"/>
    <w:basedOn w:val="925"/>
    <w:next w:val="925"/>
    <w:uiPriority w:val="0"/>
    <w:qFormat/>
    <w:pPr>
      <w:jc w:val="center"/>
      <w:spacing w:line="288" w:lineRule="auto"/>
    </w:pPr>
    <w:rPr>
      <w:rFonts w:ascii="宋体"/>
      <w:sz w:val="18"/>
      <w:szCs w:val="20"/>
    </w:rPr>
  </w:style>
  <w:style w:type="paragraph" w:styleId="1498" w:customStyle="1">
    <w:name w:val="Char Char2"/>
    <w:basedOn w:val="1154"/>
    <w:uiPriority w:val="0"/>
    <w:qFormat/>
    <w:pPr>
      <w:shd w:val="clear" w:color="auto" w:fill="000080"/>
    </w:pPr>
    <w:rPr>
      <w:rFonts w:ascii="Tahoma" w:hAnsi="Tahoma"/>
      <w:sz w:val="24"/>
      <w:szCs w:val="24"/>
    </w:rPr>
  </w:style>
  <w:style w:type="paragraph" w:styleId="1499" w:customStyle="1">
    <w:name w:val="Plain Text1"/>
    <w:basedOn w:val="925"/>
    <w:uiPriority w:val="0"/>
    <w:qFormat/>
    <w:rPr>
      <w:rFonts w:ascii="宋体" w:hAnsi="Courier New" w:eastAsia="楷体_GB2312"/>
      <w:sz w:val="26"/>
      <w:szCs w:val="20"/>
    </w:rPr>
  </w:style>
  <w:style w:type="paragraph" w:styleId="1500" w:customStyle="1">
    <w:name w:val="样式3"/>
    <w:basedOn w:val="987"/>
    <w:uiPriority w:val="0"/>
    <w:qFormat/>
    <w:pPr>
      <w:spacing w:line="0" w:lineRule="atLeast"/>
      <w:outlineLvl w:val="0"/>
    </w:pPr>
  </w:style>
  <w:style w:type="paragraph" w:styleId="1501" w:customStyle="1">
    <w:name w:val="font6"/>
    <w:basedOn w:val="925"/>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502" w:customStyle="1">
    <w:name w:val="179"/>
    <w:basedOn w:val="925"/>
    <w:uiPriority w:val="0"/>
    <w:qFormat/>
    <w:pPr>
      <w:ind w:firstLine="420"/>
      <w:widowControl/>
    </w:pPr>
  </w:style>
  <w:style w:type="paragraph" w:styleId="1503" w:customStyle="1">
    <w:name w:val="6'"/>
    <w:basedOn w:val="925"/>
    <w:uiPriority w:val="0"/>
    <w:qFormat/>
    <w:pPr>
      <w:jc w:val="center"/>
      <w:spacing w:line="320" w:lineRule="exact"/>
    </w:pPr>
    <w:rPr>
      <w:spacing w:val="20"/>
      <w:szCs w:val="20"/>
    </w:rPr>
  </w:style>
  <w:style w:type="paragraph" w:styleId="1504" w:customStyle="1">
    <w:name w:val="_Style 4"/>
    <w:basedOn w:val="925"/>
    <w:next w:val="1337"/>
    <w:uiPriority w:val="99"/>
    <w:qFormat/>
    <w:pPr>
      <w:ind w:firstLine="420"/>
      <w:jc w:val="left"/>
      <w:spacing w:after="200"/>
      <w:widowControl/>
    </w:pPr>
    <w:rPr>
      <w:rFonts w:ascii="Tahoma" w:hAnsi="Tahoma" w:eastAsia="微软雅黑" w:cs="Tahoma"/>
      <w:sz w:val="22"/>
      <w:szCs w:val="22"/>
    </w:rPr>
  </w:style>
  <w:style w:type="paragraph" w:styleId="1505" w:customStyle="1">
    <w:name w:val="Normal1"/>
    <w:uiPriority w:val="0"/>
    <w:qFormat/>
    <w:pPr>
      <w:jc w:val="both"/>
      <w:widowControl w:val="off"/>
    </w:pPr>
    <w:rPr>
      <w:rFonts w:ascii="Times New Roman" w:hAnsi="Times New Roman" w:eastAsia="宋体" w:cs="Times New Roman"/>
      <w:sz w:val="20"/>
      <w:szCs w:val="20"/>
      <w:lang w:val="en-US" w:eastAsia="zh-CN" w:bidi="ar-SA"/>
    </w:rPr>
  </w:style>
  <w:style w:type="paragraph" w:styleId="1506" w:customStyle="1">
    <w:name w:val="标题 3_0"/>
    <w:basedOn w:val="1172"/>
    <w:next w:val="1172"/>
    <w:uiPriority w:val="0"/>
    <w:qFormat/>
    <w:pPr>
      <w:keepLines/>
      <w:keepNext/>
      <w:spacing w:before="260" w:after="260" w:line="413" w:lineRule="auto"/>
      <w:outlineLvl w:val="2"/>
    </w:pPr>
    <w:rPr>
      <w:b/>
      <w:bCs/>
      <w:sz w:val="32"/>
      <w:szCs w:val="32"/>
    </w:rPr>
  </w:style>
  <w:style w:type="paragraph" w:styleId="1507" w:customStyle="1">
    <w:name w:val="Char"/>
    <w:basedOn w:val="925"/>
    <w:uiPriority w:val="0"/>
    <w:qFormat/>
    <w:pPr>
      <w:jc w:val="left"/>
      <w:spacing w:after="160" w:line="240" w:lineRule="exact"/>
      <w:widowControl/>
    </w:pPr>
  </w:style>
  <w:style w:type="paragraph" w:styleId="1508" w:customStyle="1">
    <w:name w:val="正文格式"/>
    <w:basedOn w:val="925"/>
    <w:uiPriority w:val="0"/>
    <w:qFormat/>
    <w:pPr>
      <w:ind w:firstLine="420"/>
      <w:spacing w:line="500" w:lineRule="exact"/>
    </w:pPr>
    <w:rPr>
      <w:rFonts w:cs="宋体"/>
      <w:szCs w:val="20"/>
    </w:rPr>
  </w:style>
  <w:style w:type="paragraph" w:styleId="1509" w:customStyle="1">
    <w:name w:val="纯文本1"/>
    <w:basedOn w:val="925"/>
    <w:uiPriority w:val="0"/>
    <w:qFormat/>
    <w:rPr>
      <w:rFonts w:ascii="宋体" w:hAnsi="Courier New" w:eastAsia="楷体_GB2312"/>
      <w:sz w:val="28"/>
      <w:szCs w:val="20"/>
    </w:rPr>
  </w:style>
  <w:style w:type="paragraph" w:styleId="1510" w:customStyle="1">
    <w:name w:val="Char Char Char1 Char1"/>
    <w:basedOn w:val="925"/>
    <w:uiPriority w:val="0"/>
    <w:qFormat/>
    <w:pPr>
      <w:spacing w:after="160" w:line="240" w:lineRule="exact"/>
    </w:pPr>
    <w:rPr>
      <w:rFonts w:ascii="Verdana" w:hAnsi="Verdana"/>
      <w:sz w:val="20"/>
      <w:szCs w:val="20"/>
      <w:lang w:eastAsia="en-US"/>
    </w:rPr>
  </w:style>
  <w:style w:type="paragraph" w:styleId="1511" w:customStyle="1">
    <w:name w:val="正文_8"/>
    <w:uiPriority w:val="0"/>
    <w:qFormat/>
    <w:pPr>
      <w:jc w:val="both"/>
      <w:widowControl w:val="off"/>
    </w:pPr>
    <w:rPr>
      <w:rFonts w:ascii="Times New Roman" w:hAnsi="Times New Roman" w:eastAsia="宋体" w:cs="Times New Roman"/>
      <w:sz w:val="21"/>
      <w:szCs w:val="22"/>
      <w:lang w:val="en-US" w:eastAsia="zh-CN" w:bidi="ar-SA"/>
    </w:rPr>
  </w:style>
  <w:style w:type="paragraph" w:styleId="1512" w:customStyle="1">
    <w:name w:val="H5"/>
    <w:basedOn w:val="925"/>
    <w:next w:val="925"/>
    <w:uiPriority w:val="0"/>
    <w:qFormat/>
    <w:pPr>
      <w:jc w:val="left"/>
      <w:keepNext/>
      <w:spacing w:before="100" w:after="100"/>
      <w:outlineLvl w:val="5"/>
    </w:pPr>
    <w:rPr>
      <w:b/>
      <w:sz w:val="20"/>
      <w:szCs w:val="20"/>
    </w:rPr>
  </w:style>
  <w:style w:type="paragraph" w:styleId="1513" w:customStyle="1">
    <w:name w:val="样式 标题 1 + 黑体 三号 非加粗 居中 段前: 6 磅 段后: 6 磅 行距: 固定值 20 磅"/>
    <w:basedOn w:val="1136"/>
    <w:uiPriority w:val="0"/>
    <w:qFormat/>
    <w:pPr>
      <w:jc w:val="both"/>
      <w:spacing w:before="340" w:after="330" w:line="400" w:lineRule="exact"/>
    </w:pPr>
    <w:rPr>
      <w:rFonts w:hAnsi="黑体" w:cs="宋体"/>
      <w:b w:val="0"/>
      <w:sz w:val="32"/>
      <w:szCs w:val="20"/>
    </w:rPr>
  </w:style>
  <w:style w:type="paragraph" w:styleId="1514" w:customStyle="1">
    <w:name w:val="H4"/>
    <w:basedOn w:val="925"/>
    <w:next w:val="925"/>
    <w:uiPriority w:val="0"/>
    <w:qFormat/>
    <w:pPr>
      <w:jc w:val="left"/>
      <w:keepNext/>
      <w:spacing w:before="100" w:after="100"/>
      <w:outlineLvl w:val="4"/>
    </w:pPr>
    <w:rPr>
      <w:b/>
      <w:sz w:val="24"/>
      <w:szCs w:val="20"/>
    </w:rPr>
  </w:style>
  <w:style w:type="paragraph" w:styleId="1515" w:customStyle="1">
    <w:name w:val="段落"/>
    <w:basedOn w:val="925"/>
    <w:uiPriority w:val="0"/>
    <w:qFormat/>
    <w:pPr>
      <w:ind w:firstLine="420"/>
    </w:pPr>
    <w:rPr>
      <w:rFonts w:ascii="宋体" w:hAnsi="宋体"/>
      <w:color w:val="000000"/>
      <w:szCs w:val="20"/>
    </w:rPr>
  </w:style>
  <w:style w:type="paragraph" w:styleId="1516" w:customStyle="1">
    <w:name w:val="正文缩进_0"/>
    <w:basedOn w:val="1252"/>
    <w:uiPriority w:val="0"/>
    <w:qFormat/>
    <w:pPr>
      <w:ind w:firstLine="420"/>
      <w:jc w:val="both"/>
      <w:widowControl w:val="off"/>
    </w:pPr>
    <w:rPr>
      <w:u w:val="single"/>
    </w:rPr>
  </w:style>
  <w:style w:type="paragraph" w:styleId="1517" w:customStyle="1">
    <w:name w:val="xl110"/>
    <w:basedOn w:val="925"/>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18" w:customStyle="1">
    <w:name w:val="空半行"/>
    <w:basedOn w:val="925"/>
    <w:uiPriority w:val="0"/>
    <w:qFormat/>
    <w:pPr>
      <w:spacing w:line="120" w:lineRule="exact"/>
    </w:pPr>
    <w:rPr>
      <w:rFonts w:eastAsia="仿宋_GB2312"/>
      <w:color w:val="ffffff"/>
      <w:sz w:val="30"/>
      <w:szCs w:val="20"/>
    </w:rPr>
  </w:style>
  <w:style w:type="paragraph" w:styleId="1519" w:customStyle="1">
    <w:name w:val="xl72"/>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520" w:customStyle="1">
    <w:name w:val="Preformatted"/>
    <w:basedOn w:val="92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21" w:customStyle="1">
    <w:name w:val="TOC 标题2"/>
    <w:basedOn w:val="1136"/>
    <w:next w:val="925"/>
    <w:uiPriority w:val="0"/>
    <w:qFormat/>
    <w:pPr>
      <w:jc w:val="both"/>
      <w:spacing w:before="340" w:after="330" w:line="576" w:lineRule="auto"/>
      <w:outlineLvl w:val="9"/>
    </w:pPr>
    <w:rPr>
      <w:rFonts w:eastAsia="黑体"/>
      <w:sz w:val="44"/>
    </w:rPr>
  </w:style>
  <w:style w:type="paragraph" w:styleId="1522" w:customStyle="1">
    <w:name w:val="Char Char Char1 Char"/>
    <w:basedOn w:val="925"/>
    <w:uiPriority w:val="0"/>
    <w:qFormat/>
    <w:pPr>
      <w:ind w:hanging="425"/>
      <w:keepNext/>
      <w:spacing w:before="80" w:after="80"/>
      <w:widowControl/>
      <w:tabs>
        <w:tab w:val="left" w:pos="425" w:leader="none"/>
      </w:tabs>
    </w:pPr>
    <w:rPr>
      <w:rFonts w:ascii="Arial" w:hAnsi="Arial" w:cs="Arial"/>
      <w:sz w:val="20"/>
      <w:szCs w:val="20"/>
    </w:rPr>
  </w:style>
  <w:style w:type="paragraph" w:styleId="1523" w:customStyle="1">
    <w:name w:val="样式 目录 2 + 左侧:  1 字符"/>
    <w:basedOn w:val="1200"/>
    <w:uiPriority w:val="0"/>
    <w:qFormat/>
    <w:pPr>
      <w:ind w:left="200"/>
      <w:spacing w:line="400" w:lineRule="exact"/>
    </w:pPr>
    <w:rPr>
      <w:rFonts w:cs="宋体"/>
      <w:b/>
      <w:bCs/>
      <w:szCs w:val="20"/>
    </w:rPr>
  </w:style>
  <w:style w:type="paragraph" w:styleId="1524" w:customStyle="1">
    <w:name w:val="xl51"/>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25" w:customStyle="1">
    <w:name w:val="首行缩进"/>
    <w:basedOn w:val="925"/>
    <w:uiPriority w:val="0"/>
    <w:qFormat/>
    <w:pPr>
      <w:ind w:firstLine="480"/>
    </w:pPr>
    <w:rPr>
      <w:rFonts w:eastAsia="楷体_GB2312"/>
      <w:sz w:val="26"/>
      <w:szCs w:val="20"/>
      <w:lang w:val="zh-CN"/>
    </w:rPr>
  </w:style>
  <w:style w:type="paragraph" w:styleId="1526" w:customStyle="1">
    <w:name w:val="_Style 37"/>
    <w:basedOn w:val="925"/>
    <w:next w:val="925"/>
    <w:uiPriority w:val="0"/>
    <w:qFormat/>
  </w:style>
  <w:style w:type="paragraph" w:styleId="1527" w:customStyle="1">
    <w:name w:val="H6"/>
    <w:basedOn w:val="925"/>
    <w:next w:val="925"/>
    <w:uiPriority w:val="0"/>
    <w:qFormat/>
    <w:pPr>
      <w:jc w:val="left"/>
      <w:keepNext/>
      <w:spacing w:before="100" w:after="100"/>
      <w:outlineLvl w:val="6"/>
    </w:pPr>
    <w:rPr>
      <w:b/>
      <w:sz w:val="16"/>
      <w:szCs w:val="20"/>
    </w:rPr>
  </w:style>
  <w:style w:type="paragraph" w:styleId="1528" w:customStyle="1">
    <w:name w:val="flNote"/>
    <w:basedOn w:val="925"/>
    <w:uiPriority w:val="0"/>
    <w:qFormat/>
    <w:pPr>
      <w:jc w:val="center"/>
      <w:spacing w:before="320" w:after="160" w:line="360" w:lineRule="atLeast"/>
    </w:pPr>
    <w:rPr>
      <w:rFonts w:ascii="Arial" w:eastAsia="黑体"/>
      <w:sz w:val="30"/>
      <w:szCs w:val="20"/>
    </w:rPr>
  </w:style>
  <w:style w:type="paragraph" w:styleId="1529" w:customStyle="1">
    <w:name w:val="纯文本2"/>
    <w:basedOn w:val="925"/>
    <w:uiPriority w:val="0"/>
    <w:qFormat/>
    <w:rPr>
      <w:rFonts w:ascii="宋体" w:hAnsi="Courier New"/>
    </w:rPr>
  </w:style>
  <w:style w:type="paragraph" w:styleId="1530" w:customStyle="1">
    <w:name w:val="Char1 Char Char Char Char Char Char Char Char"/>
    <w:basedOn w:val="1137"/>
    <w:next w:val="925"/>
    <w:uiPriority w:val="0"/>
    <w:qFormat/>
    <w:pPr>
      <w:ind w:firstLine="0"/>
      <w:jc w:val="left"/>
      <w:spacing w:line="240" w:lineRule="auto"/>
    </w:pPr>
    <w:rPr>
      <w:rFonts w:ascii="Arial" w:hAnsi="Arial" w:eastAsia="黑体"/>
      <w:bCs w:val="0"/>
      <w:sz w:val="32"/>
      <w:szCs w:val="20"/>
    </w:rPr>
  </w:style>
  <w:style w:type="paragraph" w:styleId="1531" w:customStyle="1">
    <w:name w:val="Char Char Char Char"/>
    <w:basedOn w:val="925"/>
    <w:uiPriority w:val="0"/>
    <w:qFormat/>
    <w:pPr>
      <w:spacing w:line="500" w:lineRule="exact"/>
      <w:widowControl/>
      <w:outlineLvl w:val="2"/>
    </w:pPr>
    <w:rPr>
      <w:rFonts w:ascii="黑体" w:hAnsi="Verdana" w:eastAsia="黑体" w:cs="黑体"/>
      <w:sz w:val="28"/>
      <w:szCs w:val="28"/>
      <w:lang w:eastAsia="en-US"/>
    </w:rPr>
  </w:style>
  <w:style w:type="paragraph" w:styleId="1532" w:customStyle="1">
    <w:name w:val="默认段落字体 Para Char Char Char Char Char Char Char Char Char1 Char Char Char Char Char Char Char"/>
    <w:basedOn w:val="1154"/>
    <w:uiPriority w:val="0"/>
    <w:qFormat/>
    <w:pPr>
      <w:shd w:val="clear" w:color="auto" w:fill="000080"/>
    </w:pPr>
    <w:rPr>
      <w:rFonts w:ascii="Tahoma" w:hAnsi="Tahoma"/>
      <w:sz w:val="24"/>
      <w:szCs w:val="24"/>
    </w:rPr>
  </w:style>
  <w:style w:type="paragraph" w:styleId="1533" w:customStyle="1">
    <w:name w:val="Address"/>
    <w:basedOn w:val="925"/>
    <w:next w:val="925"/>
    <w:uiPriority w:val="0"/>
    <w:qFormat/>
    <w:pPr>
      <w:jc w:val="left"/>
    </w:pPr>
    <w:rPr>
      <w:i/>
      <w:sz w:val="24"/>
      <w:szCs w:val="20"/>
    </w:rPr>
  </w:style>
  <w:style w:type="paragraph" w:styleId="1534" w:customStyle="1">
    <w:name w:val="2-2ji"/>
    <w:basedOn w:val="1137"/>
    <w:uiPriority w:val="0"/>
    <w:qFormat/>
    <w:pPr>
      <w:ind w:firstLine="0"/>
      <w:jc w:val="center"/>
    </w:pPr>
    <w:rPr>
      <w:rFonts w:ascii="宋体" w:hAnsi="宋体"/>
      <w:sz w:val="36"/>
      <w:szCs w:val="24"/>
    </w:rPr>
  </w:style>
  <w:style w:type="paragraph" w:styleId="1535" w:customStyle="1">
    <w:name w:val="样式 标题 3 + (中文) 黑体 小四 非加粗 段前: 7.8 磅 段后: 0 磅 行距: 固定值 20 磅"/>
    <w:basedOn w:val="1138"/>
    <w:uiPriority w:val="0"/>
    <w:qFormat/>
    <w:pPr>
      <w:spacing w:line="400" w:lineRule="exact"/>
    </w:pPr>
    <w:rPr>
      <w:rFonts w:eastAsia="黑体" w:cs="宋体"/>
      <w:b w:val="0"/>
      <w:bCs w:val="0"/>
      <w:sz w:val="21"/>
      <w:szCs w:val="20"/>
    </w:rPr>
  </w:style>
  <w:style w:type="paragraph" w:styleId="1536" w:customStyle="1">
    <w:name w:val="Char Char Char Char Char Char Char Char Char Char Char Char Char Char Char Char"/>
    <w:basedOn w:val="1137"/>
    <w:next w:val="925"/>
    <w:uiPriority w:val="0"/>
    <w:qFormat/>
    <w:pPr>
      <w:ind w:firstLine="0"/>
      <w:jc w:val="left"/>
      <w:spacing w:line="240" w:lineRule="auto"/>
    </w:pPr>
    <w:rPr>
      <w:rFonts w:ascii="Arial" w:hAnsi="Arial" w:eastAsia="黑体"/>
      <w:bCs w:val="0"/>
      <w:sz w:val="24"/>
      <w:szCs w:val="20"/>
    </w:rPr>
  </w:style>
  <w:style w:type="paragraph" w:styleId="1537" w:customStyle="1">
    <w:name w:val="p0"/>
    <w:basedOn w:val="925"/>
    <w:uiPriority w:val="0"/>
    <w:qFormat/>
    <w:pPr>
      <w:widowControl/>
    </w:pPr>
    <w:rPr>
      <w:rFonts w:cs="宋体"/>
      <w:szCs w:val="21"/>
    </w:rPr>
  </w:style>
  <w:style w:type="paragraph" w:styleId="1538" w:customStyle="1">
    <w:name w:val="Definition List"/>
    <w:basedOn w:val="925"/>
    <w:next w:val="1539"/>
    <w:uiPriority w:val="0"/>
    <w:qFormat/>
    <w:pPr>
      <w:ind w:left="360"/>
      <w:jc w:val="left"/>
    </w:pPr>
    <w:rPr>
      <w:sz w:val="24"/>
      <w:szCs w:val="20"/>
    </w:rPr>
  </w:style>
  <w:style w:type="paragraph" w:styleId="1539" w:customStyle="1">
    <w:name w:val="Definition Term"/>
    <w:basedOn w:val="925"/>
    <w:next w:val="1538"/>
    <w:uiPriority w:val="0"/>
    <w:qFormat/>
    <w:pPr>
      <w:jc w:val="left"/>
    </w:pPr>
    <w:rPr>
      <w:sz w:val="24"/>
      <w:szCs w:val="20"/>
    </w:rPr>
  </w:style>
  <w:style w:type="paragraph" w:styleId="1540" w:customStyle="1">
    <w:name w:val="默认段落字体 Para Char Char Char Char Char Char Char"/>
    <w:basedOn w:val="925"/>
    <w:uiPriority w:val="0"/>
    <w:qFormat/>
    <w:rPr>
      <w:rFonts w:ascii="Tahoma" w:hAnsi="Tahoma"/>
      <w:sz w:val="24"/>
      <w:szCs w:val="20"/>
    </w:rPr>
  </w:style>
  <w:style w:type="paragraph" w:styleId="1541" w:customStyle="1">
    <w:name w:val="正文_9"/>
    <w:uiPriority w:val="0"/>
    <w:qFormat/>
    <w:pPr>
      <w:jc w:val="both"/>
      <w:widowControl w:val="off"/>
    </w:pPr>
    <w:rPr>
      <w:rFonts w:ascii="Times New Roman" w:hAnsi="Times New Roman" w:eastAsia="宋体" w:cs="Times New Roman"/>
      <w:sz w:val="21"/>
      <w:szCs w:val="22"/>
      <w:lang w:val="en-US" w:eastAsia="zh-CN" w:bidi="ar-SA"/>
    </w:rPr>
  </w:style>
  <w:style w:type="paragraph" w:styleId="1542" w:customStyle="1">
    <w:name w:val="正文文本_0"/>
    <w:basedOn w:val="1172"/>
    <w:uiPriority w:val="0"/>
    <w:qFormat/>
    <w:pPr>
      <w:ind w:left="72" w:right="30"/>
      <w:jc w:val="center"/>
      <w:spacing w:after="60" w:line="360" w:lineRule="atLeast"/>
    </w:pPr>
    <w:rPr>
      <w:sz w:val="20"/>
      <w:szCs w:val="20"/>
    </w:rPr>
  </w:style>
  <w:style w:type="paragraph" w:styleId="1543" w:customStyle="1">
    <w:name w:val="H3"/>
    <w:basedOn w:val="925"/>
    <w:next w:val="925"/>
    <w:uiPriority w:val="0"/>
    <w:qFormat/>
    <w:pPr>
      <w:jc w:val="left"/>
      <w:keepNext/>
      <w:spacing w:before="100" w:after="100"/>
      <w:outlineLvl w:val="3"/>
    </w:pPr>
    <w:rPr>
      <w:b/>
      <w:sz w:val="28"/>
      <w:szCs w:val="20"/>
    </w:rPr>
  </w:style>
  <w:style w:type="paragraph" w:styleId="1544" w:customStyle="1">
    <w:name w:val="xl57"/>
    <w:basedOn w:val="92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45" w:customStyle="1">
    <w:name w:val="样式4"/>
    <w:basedOn w:val="1500"/>
    <w:uiPriority w:val="0"/>
    <w:qFormat/>
    <w:rPr>
      <w:b/>
    </w:rPr>
  </w:style>
  <w:style w:type="paragraph" w:styleId="1546" w:customStyle="1">
    <w:name w:val="Blockquote"/>
    <w:basedOn w:val="925"/>
    <w:uiPriority w:val="0"/>
    <w:qFormat/>
    <w:pPr>
      <w:ind w:left="360" w:right="360"/>
      <w:jc w:val="left"/>
      <w:spacing w:before="100" w:after="100"/>
    </w:pPr>
    <w:rPr>
      <w:sz w:val="24"/>
      <w:szCs w:val="20"/>
    </w:rPr>
  </w:style>
  <w:style w:type="paragraph" w:styleId="1547" w:customStyle="1">
    <w:name w:val="表格"/>
    <w:basedOn w:val="925"/>
    <w:uiPriority w:val="0"/>
    <w:qFormat/>
    <w:pPr>
      <w:jc w:val="center"/>
    </w:pPr>
    <w:rPr>
      <w:rFonts w:ascii="华文细黑" w:hAnsi="华文细黑"/>
      <w:szCs w:val="20"/>
    </w:rPr>
  </w:style>
  <w:style w:type="paragraph" w:styleId="1548" w:customStyle="1">
    <w:name w:val="xl63"/>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49" w:customStyle="1">
    <w:name w:val="Char1"/>
    <w:basedOn w:val="925"/>
    <w:uiPriority w:val="0"/>
    <w:qFormat/>
    <w:pPr>
      <w:jc w:val="left"/>
      <w:spacing w:after="160" w:line="240" w:lineRule="exact"/>
      <w:widowControl/>
    </w:pPr>
  </w:style>
  <w:style w:type="paragraph" w:styleId="1550" w:customStyle="1">
    <w:name w:val="msonormalindent msonormalindent"/>
    <w:basedOn w:val="925"/>
    <w:uiPriority w:val="0"/>
    <w:qFormat/>
    <w:pPr>
      <w:jc w:val="left"/>
      <w:spacing w:before="100" w:beforeAutospacing="1" w:after="100" w:afterAutospacing="1"/>
      <w:widowControl/>
    </w:pPr>
    <w:rPr>
      <w:rFonts w:ascii="宋体" w:hAnsi="宋体" w:cs="宋体"/>
      <w:sz w:val="24"/>
    </w:rPr>
  </w:style>
  <w:style w:type="paragraph" w:styleId="1551" w:customStyle="1">
    <w:name w:val="xl56"/>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52" w:customStyle="1">
    <w:name w:val="font7"/>
    <w:basedOn w:val="925"/>
    <w:uiPriority w:val="0"/>
    <w:qFormat/>
    <w:pPr>
      <w:jc w:val="left"/>
      <w:spacing w:before="100" w:beforeAutospacing="1" w:after="100" w:afterAutospacing="1"/>
      <w:widowControl/>
    </w:pPr>
    <w:rPr>
      <w:sz w:val="20"/>
      <w:szCs w:val="20"/>
    </w:rPr>
  </w:style>
  <w:style w:type="paragraph" w:styleId="1553" w:customStyle="1">
    <w:name w:val="文档结构图1"/>
    <w:basedOn w:val="925"/>
    <w:uiPriority w:val="0"/>
    <w:qFormat/>
    <w:rPr>
      <w:sz w:val="2"/>
      <w:szCs w:val="20"/>
    </w:rPr>
  </w:style>
  <w:style w:type="paragraph" w:styleId="1554" w:customStyle="1">
    <w:name w:val="表格文字"/>
    <w:basedOn w:val="925"/>
    <w:uiPriority w:val="0"/>
    <w:qFormat/>
    <w:pPr>
      <w:jc w:val="left"/>
      <w:spacing w:line="420" w:lineRule="atLeast"/>
    </w:pPr>
    <w:rPr>
      <w:szCs w:val="20"/>
    </w:rPr>
  </w:style>
  <w:style w:type="paragraph" w:styleId="1555" w:customStyle="1">
    <w:name w:val="样式 (西文) 仿宋_GB2312 居中 行距: 1.5 倍行距"/>
    <w:basedOn w:val="925"/>
    <w:uiPriority w:val="0"/>
    <w:qFormat/>
    <w:pPr>
      <w:jc w:val="center"/>
      <w:spacing w:line="360" w:lineRule="auto"/>
    </w:pPr>
    <w:rPr>
      <w:rFonts w:ascii="宋体" w:hAnsi="宋体" w:cs="宋体"/>
      <w:szCs w:val="20"/>
    </w:rPr>
  </w:style>
  <w:style w:type="paragraph" w:styleId="1556" w:customStyle="1">
    <w:name w:val="列表内容"/>
    <w:basedOn w:val="925"/>
    <w:next w:val="925"/>
    <w:uiPriority w:val="0"/>
    <w:qFormat/>
    <w:pPr>
      <w:numPr>
        <w:ilvl w:val="0"/>
        <w:numId w:val="1"/>
      </w:numPr>
      <w:jc w:val="left"/>
      <w:widowControl/>
      <w:tabs>
        <w:tab w:val="left" w:pos="840" w:leader="none"/>
        <w:tab w:val="left" w:pos="960" w:leader="none"/>
      </w:tabs>
    </w:pPr>
    <w:rPr>
      <w:sz w:val="18"/>
    </w:rPr>
  </w:style>
  <w:style w:type="paragraph" w:styleId="1557" w:customStyle="1">
    <w:name w:val="小四 段落 宋体 Char Char Char Char Char Char Char"/>
    <w:basedOn w:val="1145"/>
    <w:uiPriority w:val="0"/>
    <w:semiHidden/>
    <w:qFormat/>
    <w:pPr>
      <w:ind w:left="0" w:right="-33" w:firstLine="545"/>
      <w:jc w:val="left"/>
      <w:spacing w:line="360" w:lineRule="auto"/>
      <w:tabs>
        <w:tab w:val="clear" w:pos="1125" w:leader="none"/>
      </w:tabs>
    </w:pPr>
    <w:rPr>
      <w:sz w:val="24"/>
    </w:rPr>
  </w:style>
  <w:style w:type="paragraph" w:styleId="1558" w:customStyle="1">
    <w:name w:val="Char Char Char Char Char Char Char"/>
    <w:basedOn w:val="925"/>
    <w:uiPriority w:val="0"/>
    <w:qFormat/>
    <w:pPr>
      <w:jc w:val="left"/>
      <w:spacing w:after="160" w:line="240" w:lineRule="exact"/>
      <w:widowControl/>
    </w:pPr>
  </w:style>
  <w:style w:type="paragraph" w:styleId="1559" w:customStyle="1">
    <w:name w:val="xl62"/>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60" w:customStyle="1">
    <w:name w:val="样式 标题 2 + Times New Roman 四号 非加粗 段前: 5 磅 段后: 0 磅 行距: 固定值 20..."/>
    <w:basedOn w:val="1137"/>
    <w:uiPriority w:val="0"/>
    <w:qFormat/>
    <w:pPr>
      <w:ind w:firstLine="0"/>
      <w:spacing w:before="100" w:line="400" w:lineRule="exact"/>
    </w:pPr>
    <w:rPr>
      <w:rFonts w:ascii="Times New Roman" w:hAnsi="Times New Roman" w:eastAsia="黑体" w:cs="宋体"/>
      <w:b w:val="0"/>
      <w:bCs w:val="0"/>
      <w:szCs w:val="20"/>
    </w:rPr>
  </w:style>
  <w:style w:type="paragraph" w:styleId="1561" w:customStyle="1">
    <w:name w:val="xl47"/>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6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56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564" w:customStyle="1">
    <w:name w:val="xl64"/>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65" w:customStyle="1">
    <w:name w:val="样式 标题 1 + 宋体 居中 段前: 48 磅 段后: 12 磅 行距: 1.5 倍行距"/>
    <w:basedOn w:val="1136"/>
    <w:uiPriority w:val="0"/>
    <w:qFormat/>
    <w:pPr>
      <w:keepLines w:val="0"/>
      <w:keepNext w:val="0"/>
    </w:pPr>
    <w:rPr>
      <w:rFonts w:ascii="宋体" w:hAnsi="宋体" w:eastAsia="黑体" w:cs="宋体"/>
      <w:sz w:val="32"/>
      <w:szCs w:val="32"/>
      <w:lang w:val="zh-CN"/>
    </w:rPr>
  </w:style>
  <w:style w:type="paragraph" w:styleId="1566" w:customStyle="1">
    <w:name w:val="reader-word-layer"/>
    <w:basedOn w:val="925"/>
    <w:uiPriority w:val="0"/>
    <w:qFormat/>
    <w:pPr>
      <w:jc w:val="left"/>
      <w:spacing w:before="100" w:beforeAutospacing="1" w:after="100" w:afterAutospacing="1"/>
      <w:widowControl/>
    </w:pPr>
    <w:rPr>
      <w:rFonts w:ascii="宋体" w:hAnsi="宋体" w:cs="宋体"/>
      <w:sz w:val="24"/>
    </w:rPr>
  </w:style>
  <w:style w:type="paragraph" w:styleId="1567" w:customStyle="1">
    <w:name w:val="Char Char2 Char Char"/>
    <w:basedOn w:val="1154"/>
    <w:uiPriority w:val="0"/>
    <w:qFormat/>
    <w:pPr>
      <w:shd w:val="clear" w:color="auto" w:fill="000080"/>
    </w:pPr>
    <w:rPr>
      <w:rFonts w:ascii="Tahoma" w:hAnsi="Tahoma"/>
      <w:sz w:val="24"/>
      <w:szCs w:val="24"/>
    </w:rPr>
  </w:style>
  <w:style w:type="paragraph" w:styleId="1568" w:customStyle="1">
    <w:name w:val="xl73"/>
    <w:basedOn w:val="925"/>
    <w:uiPriority w:val="0"/>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569" w:customStyle="1">
    <w:name w:val="rr"/>
    <w:basedOn w:val="925"/>
    <w:uiPriority w:val="0"/>
    <w:qFormat/>
    <w:pPr>
      <w:jc w:val="left"/>
      <w:spacing w:before="100" w:beforeAutospacing="1" w:after="100" w:afterAutospacing="1"/>
      <w:widowControl/>
    </w:pPr>
    <w:rPr>
      <w:rFonts w:hint="eastAsia" w:ascii="宋体" w:hAnsi="宋体"/>
      <w:szCs w:val="21"/>
    </w:rPr>
  </w:style>
  <w:style w:type="paragraph" w:styleId="1570" w:customStyle="1">
    <w:name w:val="xl53"/>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572" w:customStyle="1">
    <w:name w:val="样式 正文缩进 + 黑体 四号 加粗 段前: 6 磅 段后: 6 磅 行距: 单倍行距"/>
    <w:basedOn w:val="1149"/>
    <w:uiPriority w:val="0"/>
    <w:qFormat/>
    <w:pPr>
      <w:jc w:val="both"/>
      <w:spacing w:before="120" w:after="120"/>
      <w:outlineLvl w:val="2"/>
    </w:pPr>
    <w:rPr>
      <w:rFonts w:ascii="黑体" w:hAnsi="宋体" w:eastAsia="黑体" w:cs="宋体"/>
      <w:b/>
      <w:bCs/>
      <w:sz w:val="28"/>
    </w:rPr>
  </w:style>
  <w:style w:type="paragraph" w:styleId="1573" w:customStyle="1">
    <w:name w:val="小四 段落 宋体 Char"/>
    <w:basedOn w:val="1145"/>
    <w:uiPriority w:val="0"/>
    <w:qFormat/>
    <w:pPr>
      <w:ind w:left="0" w:right="-33" w:firstLine="480"/>
      <w:jc w:val="left"/>
      <w:spacing w:line="360" w:lineRule="auto"/>
      <w:tabs>
        <w:tab w:val="clear" w:pos="1125" w:leader="none"/>
      </w:tabs>
    </w:pPr>
    <w:rPr>
      <w:sz w:val="24"/>
    </w:rPr>
  </w:style>
  <w:style w:type="paragraph" w:styleId="1574" w:customStyle="1">
    <w:name w:val="普通(网站)_0_1"/>
    <w:basedOn w:val="925"/>
    <w:uiPriority w:val="99"/>
    <w:unhideWhenUsed/>
    <w:qFormat/>
    <w:pPr>
      <w:jc w:val="left"/>
      <w:spacing w:before="100" w:beforeAutospacing="1" w:after="100" w:afterAutospacing="1"/>
      <w:widowControl/>
    </w:pPr>
    <w:rPr>
      <w:rFonts w:ascii="宋体" w:hAnsi="宋体" w:cs="宋体"/>
      <w:sz w:val="24"/>
    </w:rPr>
  </w:style>
  <w:style w:type="paragraph" w:styleId="1575" w:customStyle="1">
    <w:name w:val="样式 正文缩进 + 黑体 四号 加粗 段前: 6 磅 段后: 6 磅 行距: 单倍行距1"/>
    <w:basedOn w:val="1149"/>
    <w:uiPriority w:val="0"/>
    <w:qFormat/>
    <w:pPr>
      <w:numPr>
        <w:ilvl w:val="0"/>
        <w:numId w:val="2"/>
      </w:numPr>
      <w:jc w:val="both"/>
      <w:spacing w:before="120" w:after="120"/>
      <w:outlineLvl w:val="2"/>
    </w:pPr>
    <w:rPr>
      <w:rFonts w:ascii="黑体" w:hAnsi="宋体" w:eastAsia="黑体" w:cs="宋体"/>
      <w:b/>
      <w:bCs/>
      <w:sz w:val="28"/>
    </w:rPr>
  </w:style>
  <w:style w:type="paragraph" w:styleId="1576" w:customStyle="1">
    <w:name w:val="样式 正文缩进正文（首行缩进两字）特点ALT+Z表正文正文非缩进四号段1Normal Indent Char2...3"/>
    <w:basedOn w:val="1139"/>
    <w:next w:val="1140"/>
    <w:uiPriority w:val="0"/>
    <w:qFormat/>
    <w:pPr>
      <w:numPr>
        <w:ilvl w:val="3"/>
        <w:numId w:val="1"/>
      </w:numPr>
      <w:jc w:val="left"/>
      <w:spacing w:line="360" w:lineRule="auto"/>
    </w:pPr>
    <w:rPr>
      <w:rFonts w:hAnsi="宋体"/>
      <w:bCs w:val="0"/>
      <w:color w:val="000000"/>
      <w:szCs w:val="20"/>
    </w:rPr>
  </w:style>
  <w:style w:type="paragraph" w:styleId="1577" w:customStyle="1">
    <w:name w:val="Char Char1 Char Char Char"/>
    <w:basedOn w:val="925"/>
    <w:uiPriority w:val="0"/>
    <w:qFormat/>
    <w:rPr>
      <w:sz w:val="20"/>
      <w:szCs w:val="20"/>
    </w:rPr>
  </w:style>
  <w:style w:type="paragraph" w:styleId="1578" w:customStyle="1">
    <w:name w:val="xl55"/>
    <w:basedOn w:val="92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9" w:customStyle="1">
    <w:name w:val="Char Char Char"/>
    <w:basedOn w:val="925"/>
    <w:uiPriority w:val="0"/>
    <w:qFormat/>
    <w:rPr>
      <w:rFonts w:ascii="Tahoma" w:hAnsi="Tahoma"/>
      <w:sz w:val="24"/>
      <w:szCs w:val="20"/>
    </w:rPr>
  </w:style>
  <w:style w:type="paragraph" w:styleId="1580" w:customStyle="1">
    <w:name w:val="样式 正文缩进正文（首行缩进两字）特点ALT+Z表正文正文非缩进四号段1Normal Indent Char2...1"/>
    <w:basedOn w:val="1137"/>
    <w:uiPriority w:val="0"/>
    <w:qFormat/>
    <w:pPr>
      <w:numPr>
        <w:ilvl w:val="0"/>
        <w:numId w:val="3"/>
      </w:numPr>
      <w:jc w:val="center"/>
      <w:keepLines w:val="0"/>
      <w:keepNext w:val="0"/>
      <w:spacing w:before="1320" w:after="240" w:line="300" w:lineRule="auto"/>
    </w:pPr>
    <w:rPr>
      <w:rFonts w:ascii="宋体" w:hAnsi="宋体" w:cs="宋体"/>
      <w:color w:val="000000"/>
      <w:sz w:val="30"/>
    </w:rPr>
  </w:style>
  <w:style w:type="paragraph" w:styleId="1581" w:customStyle="1">
    <w:name w:val="xl45"/>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2" w:customStyle="1">
    <w:name w:val="xl61"/>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83" w:customStyle="1">
    <w:name w:val="修订2"/>
    <w:uiPriority w:val="0"/>
    <w:qFormat/>
    <w:rPr>
      <w:rFonts w:ascii="Times New Roman" w:hAnsi="Times New Roman" w:eastAsia="宋体" w:cs="Times New Roman"/>
      <w:sz w:val="20"/>
      <w:szCs w:val="20"/>
      <w:lang w:val="en-US" w:eastAsia="zh-CN" w:bidi="ar-SA"/>
    </w:rPr>
  </w:style>
  <w:style w:type="paragraph" w:styleId="1584" w:customStyle="1">
    <w:name w:val="xl92"/>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5" w:customStyle="1">
    <w:name w:val="QB正文"/>
    <w:basedOn w:val="925"/>
    <w:uiPriority w:val="0"/>
    <w:qFormat/>
    <w:pPr>
      <w:ind w:firstLine="200"/>
      <w:widowControl/>
    </w:pPr>
    <w:rPr>
      <w:rFonts w:ascii="宋体" w:hAnsi="宋体"/>
      <w:szCs w:val="20"/>
    </w:rPr>
  </w:style>
  <w:style w:type="paragraph" w:styleId="1586" w:customStyle="1">
    <w:name w:val="正文_3_0"/>
    <w:uiPriority w:val="0"/>
    <w:qFormat/>
    <w:pPr>
      <w:numPr>
        <w:ilvl w:val="2"/>
        <w:numId w:val="4"/>
      </w:numPr>
      <w:ind w:left="0" w:firstLine="0"/>
      <w:jc w:val="both"/>
      <w:widowControl w:val="off"/>
    </w:pPr>
    <w:rPr>
      <w:rFonts w:ascii="Calibri" w:hAnsi="Calibri" w:eastAsia="宋体" w:cs="Times New Roman"/>
      <w:sz w:val="21"/>
      <w:szCs w:val="22"/>
      <w:lang w:val="en-US" w:eastAsia="zh-CN" w:bidi="ar-SA"/>
    </w:rPr>
  </w:style>
  <w:style w:type="paragraph" w:styleId="1587" w:customStyle="1">
    <w:name w:val="纯文本6"/>
    <w:basedOn w:val="925"/>
    <w:uiPriority w:val="0"/>
    <w:qFormat/>
    <w:rPr>
      <w:rFonts w:ascii="宋体" w:hAnsi="Courier New" w:eastAsia="楷体_GB2312"/>
      <w:sz w:val="26"/>
      <w:szCs w:val="20"/>
    </w:rPr>
  </w:style>
  <w:style w:type="paragraph" w:styleId="1588" w:customStyle="1">
    <w:name w:val="xl58"/>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590" w:customStyle="1">
    <w:name w:val="Default Paragraph Font Para Char"/>
    <w:basedOn w:val="925"/>
    <w:uiPriority w:val="0"/>
    <w:semiHidden/>
    <w:qFormat/>
    <w:pPr>
      <w:jc w:val="left"/>
      <w:spacing w:after="160" w:line="240" w:lineRule="exact"/>
      <w:widowControl/>
    </w:pPr>
    <w:rPr>
      <w:rFonts w:ascii="Verdana" w:hAnsi="Verdana"/>
      <w:sz w:val="20"/>
      <w:szCs w:val="20"/>
      <w:lang w:eastAsia="en-US"/>
    </w:rPr>
  </w:style>
  <w:style w:type="paragraph" w:styleId="1591" w:customStyle="1">
    <w:name w:val="CM14"/>
    <w:basedOn w:val="1421"/>
    <w:next w:val="1421"/>
    <w:uiPriority w:val="99"/>
    <w:unhideWhenUsed/>
    <w:qFormat/>
    <w:rPr>
      <w:rFonts w:hint="eastAsia" w:ascii="黑体" w:hAnsi="黑体" w:eastAsia="黑体"/>
      <w:b/>
      <w:szCs w:val="20"/>
    </w:rPr>
  </w:style>
  <w:style w:type="paragraph" w:styleId="1592" w:customStyle="1">
    <w:name w:val="批注主题1"/>
    <w:basedOn w:val="1156"/>
    <w:next w:val="1156"/>
    <w:uiPriority w:val="0"/>
    <w:qFormat/>
    <w:rPr>
      <w:b/>
      <w:bCs/>
      <w:sz w:val="24"/>
      <w:szCs w:val="24"/>
    </w:rPr>
  </w:style>
  <w:style w:type="paragraph" w:styleId="1593">
    <w:name w:val="List Paragraph"/>
    <w:basedOn w:val="925"/>
    <w:uiPriority w:val="34"/>
    <w:qFormat/>
    <w:pPr>
      <w:ind w:firstLine="420"/>
    </w:pPr>
    <w:rPr>
      <w:rFonts w:ascii="Calibri" w:hAnsi="Calibri"/>
      <w:szCs w:val="20"/>
    </w:rPr>
  </w:style>
  <w:style w:type="paragraph" w:styleId="1594" w:customStyle="1">
    <w:name w:val="Table Paragraph"/>
    <w:basedOn w:val="925"/>
    <w:uiPriority w:val="1"/>
    <w:qFormat/>
    <w:pPr>
      <w:jc w:val="left"/>
    </w:pPr>
    <w:rPr>
      <w:sz w:val="24"/>
    </w:rPr>
  </w:style>
  <w:style w:type="paragraph" w:styleId="1595" w:customStyle="1">
    <w:name w:val="日期1"/>
    <w:basedOn w:val="925"/>
    <w:next w:val="925"/>
    <w:uiPriority w:val="0"/>
    <w:qFormat/>
    <w:pPr>
      <w:ind w:left="100"/>
    </w:pPr>
    <w:rPr>
      <w:sz w:val="24"/>
    </w:rPr>
  </w:style>
  <w:style w:type="paragraph" w:styleId="1596" w:customStyle="1">
    <w:name w:val="表格标题"/>
    <w:basedOn w:val="925"/>
    <w:uiPriority w:val="0"/>
    <w:qFormat/>
    <w:pPr>
      <w:jc w:val="center"/>
    </w:pPr>
    <w:rPr>
      <w:rFonts w:ascii="宋体" w:hAnsi="宋体" w:cs="宋体"/>
      <w:b/>
      <w:bCs/>
      <w:szCs w:val="20"/>
    </w:rPr>
  </w:style>
  <w:style w:type="paragraph" w:styleId="1597" w:customStyle="1">
    <w:name w:val="图表目录1"/>
    <w:basedOn w:val="925"/>
    <w:next w:val="925"/>
    <w:uiPriority w:val="0"/>
    <w:qFormat/>
    <w:pPr>
      <w:ind w:left="200" w:hanging="200"/>
    </w:pPr>
  </w:style>
  <w:style w:type="paragraph" w:styleId="1598" w:customStyle="1">
    <w:name w:val="TOC 标题11"/>
    <w:basedOn w:val="1136"/>
    <w:next w:val="925"/>
    <w:uiPriority w:val="0"/>
    <w:qFormat/>
    <w:pPr>
      <w:jc w:val="both"/>
      <w:spacing w:before="340" w:after="330" w:line="576" w:lineRule="auto"/>
      <w:outlineLvl w:val="9"/>
    </w:pPr>
    <w:rPr>
      <w:rFonts w:ascii="Calibri" w:hAnsi="Calibri"/>
      <w:bCs w:val="0"/>
      <w:sz w:val="44"/>
      <w:szCs w:val="20"/>
    </w:rPr>
  </w:style>
  <w:style w:type="paragraph" w:styleId="1599"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600" w:customStyle="1">
    <w:name w:val="修订11"/>
    <w:uiPriority w:val="0"/>
    <w:qFormat/>
    <w:rPr>
      <w:rFonts w:ascii="Times New Roman" w:hAnsi="Times New Roman" w:eastAsia="宋体" w:cs="Times New Roman"/>
      <w:sz w:val="20"/>
      <w:szCs w:val="24"/>
      <w:lang w:val="en-US" w:eastAsia="zh-CN" w:bidi="ar-SA"/>
    </w:rPr>
  </w:style>
  <w:style w:type="paragraph" w:styleId="1601" w:customStyle="1">
    <w:name w:val="xl54"/>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02" w:customStyle="1">
    <w:name w:val="msolistparagraph"/>
    <w:basedOn w:val="925"/>
    <w:uiPriority w:val="0"/>
    <w:qFormat/>
    <w:pPr>
      <w:jc w:val="left"/>
      <w:spacing w:before="100" w:beforeAutospacing="1" w:after="100" w:afterAutospacing="1"/>
      <w:widowControl/>
    </w:pPr>
    <w:rPr>
      <w:rFonts w:ascii="宋体" w:hAnsi="宋体" w:cs="宋体"/>
      <w:sz w:val="24"/>
    </w:rPr>
  </w:style>
  <w:style w:type="paragraph" w:styleId="1603" w:customStyle="1">
    <w:name w:val="表格正文 居中"/>
    <w:basedOn w:val="925"/>
    <w:uiPriority w:val="0"/>
    <w:qFormat/>
    <w:pPr>
      <w:jc w:val="center"/>
    </w:pPr>
    <w:rPr>
      <w:rFonts w:ascii="宋体" w:hAnsi="宋体" w:cs="宋体"/>
      <w:szCs w:val="20"/>
    </w:rPr>
  </w:style>
  <w:style w:type="paragraph" w:styleId="1604"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605" w:customStyle="1">
    <w:name w:val="xl60"/>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06" w:customStyle="1">
    <w:name w:val="Char Char4 Char Char"/>
    <w:basedOn w:val="925"/>
    <w:uiPriority w:val="0"/>
    <w:qFormat/>
    <w:rPr>
      <w:rFonts w:ascii="Tahoma" w:hAnsi="Tahoma"/>
      <w:sz w:val="24"/>
      <w:szCs w:val="20"/>
    </w:rPr>
  </w:style>
  <w:style w:type="paragraph" w:styleId="1607" w:customStyle="1">
    <w:name w:val="小四 段落 宋体 Char Char Char Char Char Char"/>
    <w:basedOn w:val="1557"/>
    <w:uiPriority w:val="0"/>
    <w:qFormat/>
    <w:pPr>
      <w:ind w:firstLine="480"/>
    </w:pPr>
    <w:rPr>
      <w:rFonts w:ascii="宋体" w:hAnsi="宋体"/>
    </w:rPr>
  </w:style>
  <w:style w:type="paragraph" w:styleId="1608" w:customStyle="1">
    <w:name w:val="Char Char Char1 Char Char Char Char"/>
    <w:basedOn w:val="925"/>
    <w:uiPriority w:val="0"/>
    <w:qFormat/>
    <w:pPr>
      <w:jc w:val="left"/>
      <w:spacing w:after="160" w:line="240" w:lineRule="exact"/>
      <w:widowControl/>
    </w:pPr>
    <w:rPr>
      <w:sz w:val="24"/>
    </w:rPr>
  </w:style>
  <w:style w:type="paragraph" w:styleId="1609" w:customStyle="1">
    <w:name w:val="CM13"/>
    <w:basedOn w:val="1421"/>
    <w:next w:val="1421"/>
    <w:uiPriority w:val="99"/>
    <w:unhideWhenUsed/>
    <w:qFormat/>
    <w:rPr>
      <w:rFonts w:hint="eastAsia" w:ascii="黑体" w:hAnsi="黑体" w:eastAsia="黑体"/>
      <w:b/>
      <w:szCs w:val="20"/>
    </w:rPr>
  </w:style>
  <w:style w:type="paragraph" w:styleId="1610" w:customStyle="1">
    <w:name w:val="xl50"/>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611" w:customStyle="1">
    <w:name w:val="xl66"/>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12" w:customStyle="1">
    <w:name w:val="Char Char1 Char Char Char2"/>
    <w:basedOn w:val="925"/>
    <w:uiPriority w:val="0"/>
    <w:qFormat/>
    <w:rPr>
      <w:sz w:val="20"/>
      <w:szCs w:val="20"/>
    </w:rPr>
  </w:style>
  <w:style w:type="paragraph" w:styleId="1613" w:customStyle="1">
    <w:name w:val="Char Char12"/>
    <w:basedOn w:val="925"/>
    <w:uiPriority w:val="0"/>
    <w:qFormat/>
    <w:rPr>
      <w:sz w:val="20"/>
      <w:szCs w:val="20"/>
    </w:rPr>
  </w:style>
  <w:style w:type="paragraph" w:styleId="1614" w:customStyle="1">
    <w:name w:val="Char Char Char Char Char Char Char Char"/>
    <w:basedOn w:val="925"/>
    <w:uiPriority w:val="0"/>
    <w:qFormat/>
  </w:style>
  <w:style w:type="paragraph" w:styleId="1615" w:customStyle="1">
    <w:name w:val="表格正文"/>
    <w:basedOn w:val="925"/>
    <w:uiPriority w:val="0"/>
    <w:qFormat/>
    <w:pPr>
      <w:jc w:val="left"/>
    </w:pPr>
    <w:rPr>
      <w:rFonts w:ascii="宋体" w:hAnsi="宋体" w:cs="宋体"/>
      <w:color w:val="000000"/>
      <w:sz w:val="22"/>
      <w:szCs w:val="20"/>
    </w:rPr>
  </w:style>
  <w:style w:type="paragraph" w:styleId="1616" w:customStyle="1">
    <w:name w:val="UserStyle_40"/>
    <w:basedOn w:val="925"/>
    <w:next w:val="1502"/>
    <w:uiPriority w:val="0"/>
    <w:qFormat/>
    <w:pPr>
      <w:ind w:firstLine="420"/>
      <w:jc w:val="left"/>
      <w:spacing w:after="200"/>
      <w:widowControl/>
    </w:pPr>
    <w:rPr>
      <w:rFonts w:ascii="Tahoma" w:hAnsi="Tahoma" w:eastAsia="微软雅黑"/>
      <w:sz w:val="22"/>
      <w:szCs w:val="22"/>
    </w:rPr>
  </w:style>
  <w:style w:type="paragraph" w:styleId="1617" w:customStyle="1">
    <w:name w:val="xl46"/>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18" w:customStyle="1">
    <w:name w:val="_Style 18"/>
    <w:basedOn w:val="925"/>
    <w:uiPriority w:val="0"/>
    <w:qFormat/>
    <w:rPr>
      <w:rFonts w:ascii="Tahoma" w:hAnsi="Tahoma"/>
      <w:sz w:val="24"/>
      <w:szCs w:val="20"/>
    </w:rPr>
  </w:style>
  <w:style w:type="paragraph" w:styleId="1619" w:customStyle="1">
    <w:name w:val="规范正文"/>
    <w:basedOn w:val="925"/>
    <w:uiPriority w:val="0"/>
    <w:qFormat/>
    <w:pPr>
      <w:ind w:left="480"/>
      <w:spacing w:line="360" w:lineRule="auto"/>
    </w:pPr>
    <w:rPr>
      <w:sz w:val="24"/>
      <w:szCs w:val="20"/>
    </w:rPr>
  </w:style>
  <w:style w:type="paragraph" w:styleId="1620" w:customStyle="1">
    <w:name w:val="cardlist-value"/>
    <w:basedOn w:val="925"/>
    <w:uiPriority w:val="0"/>
    <w:qFormat/>
    <w:pPr>
      <w:jc w:val="left"/>
      <w:spacing w:before="100" w:beforeAutospacing="1" w:after="100" w:afterAutospacing="1"/>
      <w:widowControl/>
    </w:pPr>
    <w:rPr>
      <w:rFonts w:ascii="宋体" w:hAnsi="宋体" w:cs="宋体"/>
      <w:sz w:val="24"/>
    </w:rPr>
  </w:style>
  <w:style w:type="paragraph" w:styleId="1621" w:customStyle="1">
    <w:name w:val="xl95"/>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22" w:customStyle="1">
    <w:name w:val="纯文本3"/>
    <w:uiPriority w:val="0"/>
    <w:qFormat/>
    <w:pPr>
      <w:jc w:val="both"/>
      <w:widowControl w:val="off"/>
      <w:framePr w:wrap="around" w:vAnchor="margin" w:hAnchor="text" w:yAlign="top"/>
    </w:pPr>
    <w:rPr>
      <w:rFonts w:ascii="宋体" w:hAnsi="宋体" w:eastAsia="宋体" w:cs="宋体"/>
      <w:color w:val="000000"/>
      <w:sz w:val="26"/>
      <w:szCs w:val="26"/>
      <w:lang w:val="en-US" w:eastAsia="zh-CN" w:bidi="ar-SA"/>
    </w:rPr>
  </w:style>
  <w:style w:type="paragraph" w:styleId="1623" w:customStyle="1">
    <w:name w:val="xl48"/>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624" w:customStyle="1">
    <w:name w:val="xl49"/>
    <w:basedOn w:val="925"/>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625" w:customStyle="1">
    <w:name w:val="Char Char Char Char Char Char Char Char Char1 Char"/>
    <w:basedOn w:val="1154"/>
    <w:uiPriority w:val="0"/>
    <w:qFormat/>
    <w:pPr>
      <w:spacing w:line="360" w:lineRule="auto"/>
      <w:shd w:val="clear" w:color="auto" w:fill="000080"/>
    </w:pPr>
    <w:rPr>
      <w:rFonts w:ascii="Times New Roman"/>
      <w:sz w:val="21"/>
      <w:szCs w:val="24"/>
    </w:rPr>
  </w:style>
  <w:style w:type="paragraph" w:styleId="1626" w:customStyle="1">
    <w:name w:val="纯文本11"/>
    <w:basedOn w:val="925"/>
    <w:uiPriority w:val="0"/>
    <w:qFormat/>
    <w:rPr>
      <w:rFonts w:ascii="宋体" w:hAnsi="Courier New" w:eastAsia="楷体_GB2312"/>
      <w:sz w:val="28"/>
      <w:szCs w:val="20"/>
    </w:rPr>
  </w:style>
  <w:style w:type="paragraph" w:styleId="1627" w:customStyle="1">
    <w:name w:val="xl94"/>
    <w:basedOn w:val="9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28" w:customStyle="1">
    <w:name w:val="xl59"/>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29" w:customStyle="1">
    <w:name w:val="正文1"/>
    <w:uiPriority w:val="0"/>
    <w:qFormat/>
    <w:pPr>
      <w:jc w:val="both"/>
      <w:widowControl w:val="off"/>
    </w:pPr>
    <w:rPr>
      <w:rFonts w:ascii="Times New Roman" w:hAnsi="Times New Roman" w:eastAsia="宋体" w:cs="Times New Roman"/>
      <w:sz w:val="20"/>
      <w:szCs w:val="20"/>
      <w:lang w:val="en-US" w:eastAsia="zh-CN" w:bidi="ar-SA"/>
    </w:rPr>
  </w:style>
  <w:style w:type="paragraph" w:styleId="1630" w:customStyle="1">
    <w:name w:val="xl93"/>
    <w:basedOn w:val="9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31" w:customStyle="1">
    <w:name w:val="xl43"/>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32" w:customStyle="1">
    <w:name w:val="Char1 Char Char Char Char Char Char Char Char Char Char Char Char Char Char Char"/>
    <w:basedOn w:val="925"/>
    <w:uiPriority w:val="0"/>
    <w:qFormat/>
    <w:pPr>
      <w:ind w:firstLine="200"/>
      <w:jc w:val="left"/>
      <w:spacing w:line="180" w:lineRule="auto"/>
    </w:pPr>
    <w:rPr>
      <w:rFonts w:ascii="宋体" w:hAnsi="宋体" w:eastAsia="仿宋_GB2312"/>
      <w:sz w:val="24"/>
      <w:szCs w:val="20"/>
    </w:rPr>
  </w:style>
  <w:style w:type="paragraph" w:styleId="1633" w:customStyle="1">
    <w:name w:val="xl31"/>
    <w:basedOn w:val="925"/>
    <w:uiPriority w:val="0"/>
    <w:qFormat/>
    <w:pPr>
      <w:jc w:val="center"/>
      <w:spacing w:before="100" w:beforeAutospacing="1" w:after="100" w:afterAutospacing="1"/>
      <w:widowControl/>
    </w:pPr>
    <w:rPr>
      <w:rFonts w:ascii="宋体" w:hAnsi="宋体" w:cs="宋体"/>
      <w:sz w:val="20"/>
      <w:szCs w:val="20"/>
    </w:rPr>
  </w:style>
  <w:style w:type="paragraph" w:styleId="1634" w:customStyle="1">
    <w:name w:val="Char Char Char Char Char Char Char Char Char Char Char Char Char"/>
    <w:basedOn w:val="1137"/>
    <w:next w:val="925"/>
    <w:uiPriority w:val="0"/>
    <w:qFormat/>
    <w:pPr>
      <w:ind w:firstLine="0"/>
      <w:jc w:val="left"/>
      <w:spacing w:line="240" w:lineRule="auto"/>
    </w:pPr>
    <w:rPr>
      <w:rFonts w:ascii="Arial" w:hAnsi="Arial" w:eastAsia="黑体"/>
      <w:bCs w:val="0"/>
      <w:sz w:val="24"/>
      <w:szCs w:val="20"/>
    </w:rPr>
  </w:style>
  <w:style w:type="paragraph" w:styleId="1635" w:customStyle="1">
    <w:name w:val="xl35"/>
    <w:basedOn w:val="925"/>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36" w:customStyle="1">
    <w:name w:val="xl69"/>
    <w:basedOn w:val="92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37" w:customStyle="1">
    <w:name w:val="小条"/>
    <w:basedOn w:val="1515"/>
    <w:uiPriority w:val="0"/>
    <w:qFormat/>
    <w:pPr>
      <w:ind w:firstLine="0"/>
    </w:pPr>
    <w:rPr>
      <w:rFonts w:ascii="Times New Roman"/>
    </w:rPr>
  </w:style>
  <w:style w:type="paragraph" w:styleId="1638" w:customStyle="1">
    <w:name w:val="xl76"/>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39" w:customStyle="1">
    <w:name w:val="xl101"/>
    <w:basedOn w:val="92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640" w:customStyle="1">
    <w:name w:val="Char2"/>
    <w:basedOn w:val="925"/>
    <w:uiPriority w:val="0"/>
    <w:qFormat/>
  </w:style>
  <w:style w:type="paragraph" w:styleId="1641" w:customStyle="1">
    <w:name w:val="font0"/>
    <w:basedOn w:val="925"/>
    <w:uiPriority w:val="0"/>
    <w:qFormat/>
    <w:pPr>
      <w:jc w:val="left"/>
      <w:spacing w:before="100" w:beforeAutospacing="1" w:after="100" w:afterAutospacing="1"/>
      <w:widowControl/>
    </w:pPr>
    <w:rPr>
      <w:rFonts w:ascii="宋体" w:hAnsi="宋体" w:cs="宋体"/>
      <w:sz w:val="20"/>
      <w:szCs w:val="20"/>
    </w:rPr>
  </w:style>
  <w:style w:type="paragraph" w:styleId="1642" w:customStyle="1">
    <w:name w:val="xl109"/>
    <w:basedOn w:val="925"/>
    <w:uiPriority w:val="0"/>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643" w:customStyle="1">
    <w:name w:val="xl78"/>
    <w:basedOn w:val="925"/>
    <w:uiPriority w:val="0"/>
    <w:qFormat/>
    <w:pPr>
      <w:jc w:val="left"/>
      <w:spacing w:before="100" w:beforeAutospacing="1" w:after="100" w:afterAutospacing="1"/>
      <w:widowControl/>
    </w:pPr>
    <w:rPr>
      <w:sz w:val="20"/>
      <w:szCs w:val="20"/>
    </w:rPr>
  </w:style>
  <w:style w:type="paragraph" w:styleId="1644" w:customStyle="1">
    <w:name w:val="页眉1"/>
    <w:basedOn w:val="925"/>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645" w:customStyle="1">
    <w:name w:val="xl24"/>
    <w:basedOn w:val="925"/>
    <w:uiPriority w:val="0"/>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646" w:customStyle="1">
    <w:name w:val="Char Char1 Char Char"/>
    <w:basedOn w:val="925"/>
    <w:uiPriority w:val="0"/>
    <w:qFormat/>
    <w:rPr>
      <w:sz w:val="20"/>
      <w:szCs w:val="20"/>
    </w:rPr>
  </w:style>
  <w:style w:type="paragraph" w:styleId="1647" w:customStyle="1">
    <w:name w:val="简单回函地址"/>
    <w:basedOn w:val="925"/>
    <w:uiPriority w:val="0"/>
    <w:qFormat/>
  </w:style>
  <w:style w:type="paragraph" w:styleId="1648" w:customStyle="1">
    <w:name w:val="Char Char3 Char Char"/>
    <w:basedOn w:val="925"/>
    <w:uiPriority w:val="0"/>
    <w:qFormat/>
    <w:pPr>
      <w:ind w:firstLine="560"/>
      <w:spacing w:before="50" w:after="50" w:line="360" w:lineRule="auto"/>
    </w:pPr>
    <w:rPr>
      <w:rFonts w:eastAsia="仿宋_GB2312"/>
      <w:color w:val="000000"/>
      <w:sz w:val="24"/>
    </w:rPr>
  </w:style>
  <w:style w:type="paragraph" w:styleId="1649" w:customStyle="1">
    <w:name w:val="Char Char Char1 Char Char Char Char Char Char Char Char Char1 Char Char Char Char Char Char Char Char Char Char Char Char Char"/>
    <w:basedOn w:val="925"/>
    <w:uiPriority w:val="0"/>
    <w:qFormat/>
    <w:pPr>
      <w:ind w:firstLine="200"/>
      <w:spacing w:line="360" w:lineRule="auto"/>
    </w:pPr>
    <w:rPr>
      <w:rFonts w:eastAsia="仿宋_GB2312" w:cs="宋体"/>
      <w:sz w:val="24"/>
    </w:rPr>
  </w:style>
  <w:style w:type="paragraph" w:styleId="1650" w:customStyle="1">
    <w:name w:val="样式 首行缩进:  2 字符2"/>
    <w:basedOn w:val="925"/>
    <w:uiPriority w:val="0"/>
    <w:qFormat/>
    <w:pPr>
      <w:ind w:firstLine="200"/>
      <w:spacing w:line="360" w:lineRule="auto"/>
    </w:pPr>
    <w:rPr>
      <w:rFonts w:cs="宋体"/>
      <w:sz w:val="28"/>
      <w:szCs w:val="20"/>
    </w:rPr>
  </w:style>
  <w:style w:type="paragraph" w:styleId="1651" w:customStyle="1">
    <w:name w:val="xl74"/>
    <w:basedOn w:val="92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52" w:customStyle="1">
    <w:name w:val="样式 三级标题 + 段前: 0.2 行 段后: 0.2 行"/>
    <w:basedOn w:val="925"/>
    <w:uiPriority w:val="0"/>
    <w:qFormat/>
    <w:pPr>
      <w:spacing w:line="360" w:lineRule="auto"/>
      <w:outlineLvl w:val="2"/>
    </w:pPr>
    <w:rPr>
      <w:rFonts w:ascii="Arial" w:hAnsi="Arial" w:cs="宋体"/>
      <w:b/>
      <w:bCs/>
      <w:szCs w:val="20"/>
    </w:rPr>
  </w:style>
  <w:style w:type="paragraph" w:styleId="1653" w:customStyle="1">
    <w:name w:val="xl106"/>
    <w:basedOn w:val="925"/>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654" w:customStyle="1">
    <w:name w:val="xl83"/>
    <w:basedOn w:val="92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655" w:customStyle="1">
    <w:name w:val="默认段落字体 Para Char"/>
    <w:basedOn w:val="925"/>
    <w:uiPriority w:val="0"/>
    <w:qFormat/>
  </w:style>
  <w:style w:type="paragraph" w:styleId="1656" w:customStyle="1">
    <w:name w:val="UserStyle_314"/>
    <w:uiPriority w:val="0"/>
    <w:qFormat/>
    <w:pPr>
      <w:jc w:val="both"/>
    </w:pPr>
    <w:rPr>
      <w:rFonts w:ascii="Times New Roman" w:hAnsi="Times New Roman" w:eastAsia="宋体" w:cs="Times New Roman"/>
      <w:sz w:val="21"/>
      <w:szCs w:val="22"/>
      <w:lang w:val="en-US" w:eastAsia="zh-CN" w:bidi="ar-SA"/>
    </w:rPr>
  </w:style>
  <w:style w:type="paragraph" w:styleId="1657" w:customStyle="1">
    <w:name w:val="xl114"/>
    <w:basedOn w:val="925"/>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658" w:customStyle="1">
    <w:name w:val="xl79"/>
    <w:basedOn w:val="925"/>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659" w:customStyle="1">
    <w:name w:val="样式 样式 样式 标题 2 + (西文) Times New Roman (中文) 宋体 左 + (中文) 宋体 五号 两端对齐..."/>
    <w:basedOn w:val="925"/>
    <w:uiPriority w:val="0"/>
    <w:qFormat/>
    <w:pPr>
      <w:jc w:val="left"/>
      <w:keepLines/>
      <w:keepNext/>
      <w:spacing w:line="360" w:lineRule="auto"/>
      <w:outlineLvl w:val="1"/>
    </w:pPr>
    <w:rPr>
      <w:rFonts w:ascii="黑体" w:eastAsia="黑体" w:cs="宋体"/>
      <w:sz w:val="28"/>
      <w:szCs w:val="28"/>
    </w:rPr>
  </w:style>
  <w:style w:type="paragraph" w:styleId="1660" w:customStyle="1">
    <w:name w:val="xl27"/>
    <w:basedOn w:val="92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1" w:customStyle="1">
    <w:name w:val="正文文本缩进 21"/>
    <w:basedOn w:val="925"/>
    <w:uiPriority w:val="0"/>
    <w:qFormat/>
    <w:pPr>
      <w:ind w:firstLine="855"/>
      <w:spacing w:line="360" w:lineRule="atLeast"/>
    </w:pPr>
    <w:rPr>
      <w:rFonts w:ascii="宋体"/>
      <w:sz w:val="28"/>
      <w:szCs w:val="20"/>
    </w:rPr>
  </w:style>
  <w:style w:type="paragraph" w:styleId="1662" w:customStyle="1">
    <w:name w:val="xl122"/>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63" w:customStyle="1">
    <w:name w:val="xl88"/>
    <w:basedOn w:val="925"/>
    <w:uiPriority w:val="0"/>
    <w:qFormat/>
    <w:pPr>
      <w:jc w:val="left"/>
      <w:spacing w:before="100" w:beforeAutospacing="1" w:after="100" w:afterAutospacing="1"/>
      <w:widowControl/>
    </w:pPr>
    <w:rPr>
      <w:rFonts w:ascii="楷体_GB2312" w:hAnsi="宋体" w:eastAsia="楷体_GB2312" w:cs="宋体"/>
      <w:b/>
      <w:bCs/>
      <w:sz w:val="22"/>
      <w:szCs w:val="22"/>
    </w:rPr>
  </w:style>
  <w:style w:type="paragraph" w:styleId="1664" w:customStyle="1">
    <w:name w:val="xl28"/>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5" w:customStyle="1">
    <w:name w:val="xl29"/>
    <w:basedOn w:val="92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6" w:customStyle="1">
    <w:name w:val="标题 22"/>
    <w:basedOn w:val="925"/>
    <w:next w:val="925"/>
    <w:uiPriority w:val="0"/>
    <w:qFormat/>
    <w:pPr>
      <w:jc w:val="left"/>
      <w:keepLines/>
      <w:keepNext/>
      <w:spacing w:line="312" w:lineRule="auto"/>
      <w:outlineLvl w:val="1"/>
    </w:pPr>
    <w:rPr>
      <w:rFonts w:eastAsia="黑体"/>
      <w:sz w:val="28"/>
      <w:szCs w:val="32"/>
    </w:rPr>
  </w:style>
  <w:style w:type="paragraph" w:styleId="1667" w:customStyle="1">
    <w:name w:val="章"/>
    <w:basedOn w:val="925"/>
    <w:uiPriority w:val="0"/>
    <w:qFormat/>
    <w:pPr>
      <w:jc w:val="center"/>
      <w:spacing w:before="120" w:after="120" w:line="360" w:lineRule="auto"/>
    </w:pPr>
    <w:rPr>
      <w:rFonts w:ascii="黑体" w:eastAsia="黑体"/>
      <w:sz w:val="32"/>
      <w:szCs w:val="20"/>
    </w:rPr>
  </w:style>
  <w:style w:type="paragraph" w:styleId="1668" w:customStyle="1">
    <w:name w:val="xl30"/>
    <w:basedOn w:val="925"/>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669" w:customStyle="1">
    <w:name w:val="样式 样式 二级标题 + 段前: 0.2 行 段后: 0.2 行 行距: 2 倍行距 + 段前: 0.2 行 段后: 0.2 行"/>
    <w:basedOn w:val="925"/>
    <w:uiPriority w:val="0"/>
    <w:qFormat/>
    <w:pPr>
      <w:keepLines/>
      <w:keepNext/>
      <w:spacing w:line="480" w:lineRule="auto"/>
      <w:outlineLvl w:val="1"/>
    </w:pPr>
    <w:rPr>
      <w:rFonts w:cs="宋体"/>
      <w:b/>
      <w:bCs/>
      <w:sz w:val="24"/>
      <w:szCs w:val="20"/>
    </w:rPr>
  </w:style>
  <w:style w:type="paragraph" w:styleId="1670" w:customStyle="1">
    <w:name w:val="xl89"/>
    <w:basedOn w:val="925"/>
    <w:uiPriority w:val="0"/>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671" w:customStyle="1">
    <w:name w:val="xl32"/>
    <w:basedOn w:val="925"/>
    <w:uiPriority w:val="0"/>
    <w:qFormat/>
    <w:pPr>
      <w:jc w:val="center"/>
      <w:spacing w:before="100" w:beforeAutospacing="1" w:after="100" w:afterAutospacing="1"/>
      <w:widowControl/>
    </w:pPr>
    <w:rPr>
      <w:rFonts w:ascii="宋体" w:hAnsi="宋体" w:cs="宋体"/>
      <w:b/>
      <w:bCs/>
      <w:sz w:val="40"/>
      <w:szCs w:val="40"/>
    </w:rPr>
  </w:style>
  <w:style w:type="paragraph" w:styleId="1672" w:customStyle="1">
    <w:name w:val="标题4(cht）"/>
    <w:basedOn w:val="925"/>
    <w:uiPriority w:val="0"/>
    <w:qFormat/>
    <w:pPr>
      <w:jc w:val="left"/>
      <w:spacing w:line="360" w:lineRule="auto"/>
    </w:pPr>
    <w:rPr>
      <w:rFonts w:hAnsi="宋体"/>
      <w:spacing w:val="-2"/>
      <w:sz w:val="24"/>
    </w:rPr>
  </w:style>
  <w:style w:type="paragraph" w:styleId="1673" w:customStyle="1">
    <w:name w:val="xl85"/>
    <w:basedOn w:val="925"/>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74" w:customStyle="1">
    <w:name w:val="xl33"/>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5" w:customStyle="1">
    <w:name w:val="XW标题1"/>
    <w:basedOn w:val="925"/>
    <w:next w:val="925"/>
    <w:uiPriority w:val="0"/>
    <w:qFormat/>
    <w:pPr>
      <w:jc w:val="center"/>
      <w:spacing w:before="300" w:line="360" w:lineRule="auto"/>
      <w:outlineLvl w:val="1"/>
    </w:pPr>
    <w:rPr>
      <w:rFonts w:ascii="Arial" w:hAnsi="Arial" w:eastAsia="黑体"/>
      <w:b/>
      <w:bCs/>
      <w:sz w:val="44"/>
      <w:szCs w:val="20"/>
    </w:rPr>
  </w:style>
  <w:style w:type="paragraph" w:styleId="1676" w:customStyle="1">
    <w:name w:val="xl121"/>
    <w:basedOn w:val="925"/>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677" w:customStyle="1">
    <w:name w:val="xl34"/>
    <w:basedOn w:val="925"/>
    <w:uiPriority w:val="0"/>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678" w:customStyle="1">
    <w:name w:val="样式 居中 行距: 固定值 22 磅3"/>
    <w:basedOn w:val="925"/>
    <w:uiPriority w:val="0"/>
    <w:qFormat/>
    <w:pPr>
      <w:jc w:val="center"/>
      <w:spacing w:line="440" w:lineRule="exact"/>
    </w:pPr>
    <w:rPr>
      <w:rFonts w:cs="宋体"/>
      <w:szCs w:val="20"/>
    </w:rPr>
  </w:style>
  <w:style w:type="paragraph" w:styleId="1679" w:customStyle="1">
    <w:name w:val="font8"/>
    <w:basedOn w:val="925"/>
    <w:uiPriority w:val="0"/>
    <w:qFormat/>
    <w:pPr>
      <w:jc w:val="left"/>
      <w:spacing w:before="100" w:beforeAutospacing="1" w:after="100" w:afterAutospacing="1"/>
      <w:widowControl/>
    </w:pPr>
    <w:rPr>
      <w:sz w:val="28"/>
      <w:szCs w:val="28"/>
    </w:rPr>
  </w:style>
  <w:style w:type="paragraph" w:styleId="1680" w:customStyle="1">
    <w:name w:val="xl67"/>
    <w:basedOn w:val="92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81" w:customStyle="1">
    <w:name w:val="xl36"/>
    <w:basedOn w:val="925"/>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682" w:customStyle="1">
    <w:name w:val="正文文本2"/>
    <w:basedOn w:val="925"/>
    <w:uiPriority w:val="0"/>
    <w:qFormat/>
    <w:pPr>
      <w:spacing w:after="120"/>
    </w:pPr>
    <w:rPr>
      <w:rFonts w:ascii="Calibri" w:hAnsi="Calibri"/>
    </w:rPr>
  </w:style>
  <w:style w:type="paragraph" w:styleId="1683" w:customStyle="1">
    <w:name w:val="样式 样式 样式 标题 3 + (西文) Times New Roman (中文) 宋体 左 + (中文) 宋体 五号 非加粗 ..."/>
    <w:basedOn w:val="925"/>
    <w:uiPriority w:val="0"/>
    <w:qFormat/>
    <w:pPr>
      <w:keepLines/>
      <w:keepNext/>
      <w:spacing w:line="360" w:lineRule="auto"/>
      <w:outlineLvl w:val="2"/>
    </w:pPr>
    <w:rPr>
      <w:rFonts w:eastAsia="楷体_GB2312" w:cs="宋体"/>
      <w:b/>
      <w:bCs/>
      <w:sz w:val="24"/>
    </w:rPr>
  </w:style>
  <w:style w:type="paragraph" w:styleId="1684" w:customStyle="1">
    <w:name w:val="xl37"/>
    <w:basedOn w:val="92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样式 标题 2 + 首行缩进:  0.85 厘米"/>
    <w:basedOn w:val="1137"/>
    <w:uiPriority w:val="0"/>
    <w:qFormat/>
    <w:pPr>
      <w:ind w:firstLine="0"/>
      <w:tabs>
        <w:tab w:val="left" w:pos="432" w:leader="none"/>
        <w:tab w:val="left" w:pos="840" w:leader="none"/>
      </w:tabs>
    </w:pPr>
    <w:rPr>
      <w:rFonts w:ascii="Arial" w:hAnsi="Arial" w:cs="宋体"/>
      <w:sz w:val="24"/>
      <w:szCs w:val="20"/>
    </w:rPr>
  </w:style>
  <w:style w:type="paragraph" w:styleId="1686" w:customStyle="1">
    <w:name w:val="Char Char Char Char Char Char"/>
    <w:basedOn w:val="1137"/>
    <w:next w:val="925"/>
    <w:uiPriority w:val="0"/>
    <w:qFormat/>
    <w:pPr>
      <w:ind w:firstLine="0"/>
      <w:jc w:val="left"/>
      <w:spacing w:line="240" w:lineRule="auto"/>
    </w:pPr>
    <w:rPr>
      <w:rFonts w:ascii="Arial" w:hAnsi="Arial" w:eastAsia="黑体"/>
      <w:bCs w:val="0"/>
      <w:sz w:val="24"/>
      <w:szCs w:val="20"/>
    </w:rPr>
  </w:style>
  <w:style w:type="paragraph" w:styleId="1687" w:customStyle="1">
    <w:name w:val="xl38"/>
    <w:basedOn w:val="92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88" w:customStyle="1">
    <w:name w:val="xl39"/>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89" w:customStyle="1">
    <w:name w:val="标题 31"/>
    <w:basedOn w:val="925"/>
    <w:next w:val="925"/>
    <w:uiPriority w:val="0"/>
    <w:qFormat/>
    <w:pPr>
      <w:keepLines/>
      <w:keepNext/>
      <w:spacing w:line="312" w:lineRule="auto"/>
      <w:outlineLvl w:val="2"/>
    </w:pPr>
    <w:rPr>
      <w:rFonts w:eastAsia="黑体"/>
      <w:bCs/>
      <w:sz w:val="24"/>
    </w:rPr>
  </w:style>
  <w:style w:type="paragraph" w:styleId="1690" w:customStyle="1">
    <w:name w:val="xl40"/>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91" w:customStyle="1">
    <w:name w:val="标题 12"/>
    <w:basedOn w:val="925"/>
    <w:next w:val="925"/>
    <w:uiPriority w:val="0"/>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692" w:customStyle="1">
    <w:name w:val="Char Char Char Char Char Char Char Char Char Char Char Char Char1"/>
    <w:basedOn w:val="1137"/>
    <w:next w:val="925"/>
    <w:uiPriority w:val="0"/>
    <w:qFormat/>
    <w:pPr>
      <w:ind w:firstLine="0"/>
      <w:jc w:val="left"/>
      <w:spacing w:line="240" w:lineRule="auto"/>
    </w:pPr>
    <w:rPr>
      <w:rFonts w:ascii="Arial" w:hAnsi="Arial" w:eastAsia="黑体"/>
      <w:bCs w:val="0"/>
      <w:sz w:val="24"/>
      <w:szCs w:val="20"/>
    </w:rPr>
  </w:style>
  <w:style w:type="paragraph" w:styleId="1693" w:customStyle="1">
    <w:name w:val="条"/>
    <w:basedOn w:val="925"/>
    <w:uiPriority w:val="0"/>
    <w:qFormat/>
    <w:pPr>
      <w:spacing w:before="60" w:after="60" w:line="360" w:lineRule="auto"/>
    </w:pPr>
    <w:rPr>
      <w:rFonts w:ascii="黑体" w:eastAsia="黑体"/>
      <w:sz w:val="24"/>
      <w:szCs w:val="20"/>
    </w:rPr>
  </w:style>
  <w:style w:type="paragraph" w:styleId="1694" w:customStyle="1">
    <w:name w:val="xl41"/>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95" w:customStyle="1">
    <w:name w:val="标题 23"/>
    <w:basedOn w:val="925"/>
    <w:next w:val="925"/>
    <w:uiPriority w:val="0"/>
    <w:qFormat/>
    <w:pPr>
      <w:jc w:val="left"/>
      <w:keepLines/>
      <w:keepNext/>
      <w:spacing w:line="312" w:lineRule="auto"/>
      <w:outlineLvl w:val="1"/>
    </w:pPr>
    <w:rPr>
      <w:rFonts w:eastAsia="黑体"/>
      <w:sz w:val="28"/>
      <w:szCs w:val="32"/>
    </w:rPr>
  </w:style>
  <w:style w:type="paragraph" w:styleId="1696" w:customStyle="1">
    <w:name w:val="xl123"/>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97" w:customStyle="1">
    <w:name w:val="xl82"/>
    <w:basedOn w:val="925"/>
    <w:uiPriority w:val="0"/>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698" w:customStyle="1">
    <w:name w:val="Char1 Char Char Char"/>
    <w:next w:val="1213"/>
    <w:uiPriority w:val="0"/>
    <w:qFormat/>
    <w:pPr>
      <w:ind w:firstLine="200"/>
      <w:jc w:val="both"/>
      <w:spacing w:line="360" w:lineRule="auto"/>
    </w:pPr>
    <w:rPr>
      <w:rFonts w:ascii="Times New Roman" w:hAnsi="Times New Roman" w:eastAsia="仿宋_GB2312" w:cs="Times New Roman"/>
      <w:sz w:val="24"/>
      <w:szCs w:val="24"/>
      <w:lang w:val="en-US" w:eastAsia="zh-CN" w:bidi="ar-SA"/>
    </w:rPr>
  </w:style>
  <w:style w:type="paragraph" w:styleId="1699" w:customStyle="1">
    <w:name w:val="xl42"/>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700" w:customStyle="1">
    <w:name w:val="插图"/>
    <w:basedOn w:val="925"/>
    <w:next w:val="1701"/>
    <w:uiPriority w:val="0"/>
    <w:qFormat/>
    <w:pPr>
      <w:ind w:hanging="360"/>
      <w:jc w:val="center"/>
      <w:spacing w:line="360" w:lineRule="auto"/>
      <w:widowControl/>
      <w:tabs>
        <w:tab w:val="left" w:pos="432" w:leader="none"/>
        <w:tab w:val="left" w:pos="840" w:leader="none"/>
      </w:tabs>
    </w:pPr>
    <w:rPr>
      <w:rFonts w:ascii="宋体" w:hAnsi="宋体"/>
      <w:bCs/>
      <w:sz w:val="24"/>
    </w:rPr>
  </w:style>
  <w:style w:type="paragraph" w:styleId="1701" w:customStyle="1">
    <w:name w:val="图名"/>
    <w:basedOn w:val="925"/>
    <w:uiPriority w:val="0"/>
    <w:qFormat/>
    <w:pPr>
      <w:ind w:firstLine="420"/>
      <w:jc w:val="center"/>
      <w:spacing w:line="300" w:lineRule="exact"/>
      <w:widowControl/>
    </w:pPr>
    <w:rPr>
      <w:b/>
      <w:sz w:val="30"/>
      <w:szCs w:val="20"/>
    </w:rPr>
  </w:style>
  <w:style w:type="paragraph" w:styleId="1702" w:customStyle="1">
    <w:name w:val="xl71"/>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3" w:customStyle="1">
    <w:name w:val="xl115"/>
    <w:basedOn w:val="925"/>
    <w:uiPriority w:val="0"/>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704" w:customStyle="1">
    <w:name w:val="xl44"/>
    <w:basedOn w:val="9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05" w:customStyle="1">
    <w:name w:val="xl68"/>
    <w:basedOn w:val="92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706" w:customStyle="1">
    <w:name w:val="正文文本 21"/>
    <w:basedOn w:val="925"/>
    <w:uiPriority w:val="0"/>
    <w:qFormat/>
    <w:pPr>
      <w:ind w:firstLine="525"/>
      <w:spacing w:line="360" w:lineRule="atLeast"/>
    </w:pPr>
    <w:rPr>
      <w:rFonts w:ascii="宋体"/>
      <w:sz w:val="28"/>
      <w:szCs w:val="20"/>
    </w:rPr>
  </w:style>
  <w:style w:type="paragraph" w:styleId="1707" w:customStyle="1">
    <w:name w:val="_Style 66"/>
    <w:next w:val="925"/>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1708" w:customStyle="1">
    <w:name w:val="xl70"/>
    <w:basedOn w:val="92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709" w:customStyle="1">
    <w:name w:val="一"/>
    <w:basedOn w:val="925"/>
    <w:uiPriority w:val="0"/>
    <w:qFormat/>
    <w:pPr>
      <w:ind w:firstLine="425"/>
      <w:jc w:val="center"/>
      <w:spacing w:before="360" w:after="180" w:line="440" w:lineRule="exact"/>
    </w:pPr>
    <w:rPr>
      <w:rFonts w:ascii="黑体" w:hAnsi="Courier New" w:eastAsia="黑体"/>
      <w:sz w:val="30"/>
      <w:szCs w:val="20"/>
    </w:rPr>
  </w:style>
  <w:style w:type="paragraph" w:styleId="1710" w:customStyle="1">
    <w:name w:val="xl75"/>
    <w:basedOn w:val="92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11" w:customStyle="1">
    <w:name w:val="正文文本 22"/>
    <w:basedOn w:val="925"/>
    <w:uiPriority w:val="0"/>
    <w:qFormat/>
    <w:pPr>
      <w:ind w:firstLine="525"/>
      <w:spacing w:line="360" w:lineRule="atLeast"/>
    </w:pPr>
    <w:rPr>
      <w:rFonts w:ascii="宋体"/>
      <w:sz w:val="28"/>
      <w:szCs w:val="20"/>
    </w:rPr>
  </w:style>
  <w:style w:type="paragraph" w:styleId="1712" w:customStyle="1">
    <w:name w:val="样式 加粗 行距: 固定值 20 磅"/>
    <w:basedOn w:val="925"/>
    <w:uiPriority w:val="0"/>
    <w:qFormat/>
    <w:pPr>
      <w:ind w:firstLine="200"/>
      <w:spacing w:line="400" w:lineRule="exact"/>
      <w:outlineLvl w:val="3"/>
    </w:pPr>
    <w:rPr>
      <w:rFonts w:cs="宋体"/>
      <w:b/>
      <w:bCs/>
      <w:szCs w:val="20"/>
    </w:rPr>
  </w:style>
  <w:style w:type="paragraph" w:styleId="1713" w:customStyle="1">
    <w:name w:val="xl77"/>
    <w:basedOn w:val="925"/>
    <w:uiPriority w:val="0"/>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714" w:customStyle="1">
    <w:name w:val="xl80"/>
    <w:basedOn w:val="925"/>
    <w:uiPriority w:val="0"/>
    <w:qFormat/>
    <w:pPr>
      <w:jc w:val="left"/>
      <w:spacing w:before="100" w:beforeAutospacing="1" w:after="100" w:afterAutospacing="1"/>
      <w:widowControl/>
      <w:pBdr>
        <w:top w:val="single" w:color="000000" w:sz="4" w:space="0"/>
      </w:pBdr>
    </w:pPr>
    <w:rPr>
      <w:sz w:val="18"/>
      <w:szCs w:val="18"/>
    </w:rPr>
  </w:style>
  <w:style w:type="paragraph" w:styleId="1715" w:customStyle="1">
    <w:name w:val="表格2"/>
    <w:basedOn w:val="925"/>
    <w:uiPriority w:val="0"/>
    <w:qFormat/>
    <w:pPr>
      <w:jc w:val="center"/>
      <w:spacing w:before="60" w:after="60"/>
    </w:pPr>
    <w:rPr>
      <w:rFonts w:ascii="宋体"/>
      <w:color w:val="000000"/>
      <w:sz w:val="24"/>
      <w:szCs w:val="20"/>
    </w:rPr>
  </w:style>
  <w:style w:type="paragraph" w:styleId="1716" w:customStyle="1">
    <w:name w:val="xl81"/>
    <w:basedOn w:val="925"/>
    <w:uiPriority w:val="0"/>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717" w:customStyle="1">
    <w:name w:val="标题 21"/>
    <w:basedOn w:val="925"/>
    <w:next w:val="925"/>
    <w:uiPriority w:val="0"/>
    <w:qFormat/>
    <w:pPr>
      <w:jc w:val="left"/>
      <w:keepLines/>
      <w:keepNext/>
      <w:spacing w:line="312" w:lineRule="auto"/>
      <w:outlineLvl w:val="1"/>
    </w:pPr>
    <w:rPr>
      <w:rFonts w:eastAsia="黑体"/>
      <w:sz w:val="28"/>
      <w:szCs w:val="32"/>
    </w:rPr>
  </w:style>
  <w:style w:type="paragraph" w:styleId="1718" w:customStyle="1">
    <w:name w:val="正文文本1"/>
    <w:basedOn w:val="925"/>
    <w:uiPriority w:val="0"/>
    <w:qFormat/>
    <w:pPr>
      <w:spacing w:after="120"/>
    </w:pPr>
    <w:rPr>
      <w:rFonts w:ascii="Calibri" w:hAnsi="Calibri"/>
    </w:rPr>
  </w:style>
  <w:style w:type="paragraph" w:styleId="1719" w:customStyle="1">
    <w:name w:val="xl84"/>
    <w:basedOn w:val="925"/>
    <w:uiPriority w:val="0"/>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720" w:customStyle="1">
    <w:name w:val="Char1 Char Char Char Char Char Char"/>
    <w:basedOn w:val="1137"/>
    <w:next w:val="925"/>
    <w:uiPriority w:val="0"/>
    <w:qFormat/>
    <w:pPr>
      <w:ind w:firstLine="0"/>
      <w:jc w:val="left"/>
      <w:spacing w:line="240" w:lineRule="auto"/>
    </w:pPr>
    <w:rPr>
      <w:rFonts w:ascii="Arial" w:hAnsi="Arial" w:eastAsia="黑体"/>
      <w:bCs w:val="0"/>
      <w:sz w:val="24"/>
      <w:szCs w:val="20"/>
    </w:rPr>
  </w:style>
  <w:style w:type="paragraph" w:styleId="1721" w:customStyle="1">
    <w:name w:val="xl99"/>
    <w:basedOn w:val="925"/>
    <w:uiPriority w:val="0"/>
    <w:qFormat/>
    <w:pPr>
      <w:jc w:val="center"/>
      <w:spacing w:before="100" w:beforeAutospacing="1" w:after="100" w:afterAutospacing="1"/>
      <w:widowControl/>
    </w:pPr>
    <w:rPr>
      <w:rFonts w:ascii="宋体" w:hAnsi="宋体" w:cs="宋体"/>
      <w:sz w:val="20"/>
      <w:szCs w:val="20"/>
    </w:rPr>
  </w:style>
  <w:style w:type="paragraph" w:styleId="1722" w:customStyle="1">
    <w:name w:val="附录段落"/>
    <w:basedOn w:val="1179"/>
    <w:uiPriority w:val="0"/>
    <w:qFormat/>
    <w:pPr>
      <w:ind w:left="0" w:firstLine="425"/>
      <w:spacing w:after="0" w:line="400" w:lineRule="exact"/>
    </w:pPr>
    <w:rPr>
      <w:rFonts w:ascii="Calibri" w:hAnsi="Calibri"/>
      <w:szCs w:val="20"/>
    </w:rPr>
  </w:style>
  <w:style w:type="paragraph" w:styleId="1723" w:customStyle="1">
    <w:name w:val="xl86"/>
    <w:basedOn w:val="925"/>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724" w:customStyle="1">
    <w:name w:val="xl87"/>
    <w:basedOn w:val="925"/>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725" w:customStyle="1">
    <w:name w:val="日期2"/>
    <w:basedOn w:val="925"/>
    <w:next w:val="925"/>
    <w:uiPriority w:val="0"/>
    <w:qFormat/>
    <w:rPr>
      <w:rFonts w:ascii="宋体"/>
      <w:sz w:val="30"/>
      <w:szCs w:val="20"/>
    </w:rPr>
  </w:style>
  <w:style w:type="paragraph" w:styleId="1726" w:customStyle="1">
    <w:name w:val="xl98"/>
    <w:basedOn w:val="925"/>
    <w:uiPriority w:val="0"/>
    <w:qFormat/>
    <w:pPr>
      <w:jc w:val="center"/>
      <w:spacing w:before="100" w:beforeAutospacing="1" w:after="100" w:afterAutospacing="1"/>
      <w:widowControl/>
    </w:pPr>
    <w:rPr>
      <w:rFonts w:ascii="宋体" w:hAnsi="宋体" w:cs="宋体"/>
      <w:sz w:val="20"/>
      <w:szCs w:val="20"/>
    </w:rPr>
  </w:style>
  <w:style w:type="paragraph" w:styleId="1727" w:customStyle="1">
    <w:name w:val="默认段落字体 Para Char Char Char"/>
    <w:basedOn w:val="925"/>
    <w:uiPriority w:val="0"/>
    <w:qFormat/>
  </w:style>
  <w:style w:type="paragraph" w:styleId="1728" w:customStyle="1">
    <w:name w:val="xl102"/>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9" w:customStyle="1">
    <w:name w:val="正文文本缩进 31"/>
    <w:basedOn w:val="925"/>
    <w:uiPriority w:val="0"/>
    <w:qFormat/>
    <w:pPr>
      <w:ind w:firstLine="626"/>
      <w:spacing w:line="520" w:lineRule="exact"/>
    </w:pPr>
    <w:rPr>
      <w:sz w:val="28"/>
      <w:szCs w:val="20"/>
    </w:rPr>
  </w:style>
  <w:style w:type="paragraph" w:styleId="1730" w:customStyle="1">
    <w:name w:val="标题 32"/>
    <w:basedOn w:val="925"/>
    <w:next w:val="925"/>
    <w:uiPriority w:val="0"/>
    <w:qFormat/>
    <w:pPr>
      <w:keepLines/>
      <w:keepNext/>
      <w:spacing w:line="312" w:lineRule="auto"/>
      <w:outlineLvl w:val="2"/>
    </w:pPr>
    <w:rPr>
      <w:rFonts w:eastAsia="黑体"/>
      <w:bCs/>
      <w:sz w:val="24"/>
    </w:rPr>
  </w:style>
  <w:style w:type="paragraph" w:styleId="1731" w:customStyle="1">
    <w:name w:val="xl91"/>
    <w:basedOn w:val="925"/>
    <w:uiPriority w:val="0"/>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732" w:customStyle="1">
    <w:name w:val="xl96"/>
    <w:basedOn w:val="9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733" w:customStyle="1">
    <w:name w:val="xl97"/>
    <w:basedOn w:val="925"/>
    <w:uiPriority w:val="0"/>
    <w:qFormat/>
    <w:pPr>
      <w:jc w:val="center"/>
      <w:spacing w:before="100" w:beforeAutospacing="1" w:after="100" w:afterAutospacing="1"/>
      <w:widowControl/>
    </w:pPr>
    <w:rPr>
      <w:rFonts w:ascii="宋体" w:hAnsi="宋体" w:cs="宋体"/>
      <w:sz w:val="20"/>
      <w:szCs w:val="20"/>
    </w:rPr>
  </w:style>
  <w:style w:type="paragraph" w:styleId="1734" w:customStyle="1">
    <w:name w:val="_Style 10"/>
    <w:basedOn w:val="925"/>
    <w:uiPriority w:val="0"/>
    <w:qFormat/>
    <w:rPr>
      <w:szCs w:val="21"/>
    </w:rPr>
  </w:style>
  <w:style w:type="paragraph" w:styleId="1735" w:customStyle="1">
    <w:name w:val="正文不缩进"/>
    <w:basedOn w:val="925"/>
    <w:uiPriority w:val="0"/>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736" w:customStyle="1">
    <w:name w:val="xl118"/>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37" w:customStyle="1">
    <w:name w:val="xl100"/>
    <w:basedOn w:val="925"/>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738" w:customStyle="1">
    <w:name w:val="正文文本缩进 32"/>
    <w:basedOn w:val="925"/>
    <w:uiPriority w:val="0"/>
    <w:qFormat/>
    <w:pPr>
      <w:ind w:firstLine="626"/>
      <w:spacing w:line="520" w:lineRule="exact"/>
    </w:pPr>
    <w:rPr>
      <w:sz w:val="28"/>
      <w:szCs w:val="20"/>
    </w:rPr>
  </w:style>
  <w:style w:type="paragraph" w:styleId="1739" w:customStyle="1">
    <w:name w:val="xl119"/>
    <w:basedOn w:val="925"/>
    <w:uiPriority w:val="0"/>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740" w:customStyle="1">
    <w:name w:val="样式 左侧:  0.74 厘米"/>
    <w:basedOn w:val="925"/>
    <w:uiPriority w:val="0"/>
    <w:qFormat/>
    <w:pPr>
      <w:ind w:left="420"/>
      <w:jc w:val="left"/>
      <w:spacing w:line="312" w:lineRule="auto"/>
    </w:pPr>
    <w:rPr>
      <w:rFonts w:cs="宋体"/>
      <w:szCs w:val="20"/>
    </w:rPr>
  </w:style>
  <w:style w:type="paragraph" w:styleId="1741" w:customStyle="1">
    <w:name w:val="xl25"/>
    <w:basedOn w:val="92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742" w:customStyle="1">
    <w:name w:val="页眉2"/>
    <w:basedOn w:val="925"/>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743" w:customStyle="1">
    <w:name w:val="样式 居中 行距: 固定值 22 磅1"/>
    <w:basedOn w:val="925"/>
    <w:uiPriority w:val="0"/>
    <w:qFormat/>
    <w:pPr>
      <w:jc w:val="center"/>
      <w:spacing w:line="440" w:lineRule="exact"/>
    </w:pPr>
    <w:rPr>
      <w:rFonts w:cs="宋体"/>
      <w:szCs w:val="20"/>
    </w:rPr>
  </w:style>
  <w:style w:type="paragraph" w:styleId="1744" w:customStyle="1">
    <w:name w:val="xl104"/>
    <w:basedOn w:val="9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45" w:customStyle="1">
    <w:name w:val="xl112"/>
    <w:basedOn w:val="925"/>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746" w:customStyle="1">
    <w:name w:val="XW标题2"/>
    <w:basedOn w:val="925"/>
    <w:next w:val="925"/>
    <w:uiPriority w:val="0"/>
    <w:qFormat/>
    <w:pPr>
      <w:ind w:left="-4"/>
      <w:jc w:val="left"/>
      <w:spacing w:before="300" w:line="360" w:lineRule="auto"/>
      <w:outlineLvl w:val="1"/>
    </w:pPr>
    <w:rPr>
      <w:rFonts w:ascii="Arial" w:hAnsi="Arial" w:eastAsia="黑体"/>
      <w:b/>
      <w:bCs/>
      <w:sz w:val="32"/>
      <w:szCs w:val="20"/>
      <w:u w:val="single"/>
    </w:rPr>
  </w:style>
  <w:style w:type="paragraph" w:styleId="1747" w:customStyle="1">
    <w:name w:val="xl117"/>
    <w:basedOn w:val="925"/>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48" w:customStyle="1">
    <w:name w:val="xl113"/>
    <w:basedOn w:val="925"/>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749" w:customStyle="1">
    <w:name w:val="xl108"/>
    <w:basedOn w:val="9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0" w:customStyle="1">
    <w:name w:val="A."/>
    <w:basedOn w:val="925"/>
    <w:uiPriority w:val="0"/>
    <w:qFormat/>
    <w:pPr>
      <w:spacing w:line="240" w:lineRule="atLeast"/>
      <w:widowControl/>
    </w:pPr>
    <w:rPr>
      <w:sz w:val="24"/>
    </w:rPr>
  </w:style>
  <w:style w:type="paragraph" w:styleId="1751" w:customStyle="1">
    <w:name w:val="Char Char Char Char Char Char Char Char Char Char1"/>
    <w:basedOn w:val="925"/>
    <w:uiPriority w:val="0"/>
    <w:qFormat/>
    <w:pPr>
      <w:spacing w:after="160" w:line="240" w:lineRule="exact"/>
    </w:pPr>
    <w:rPr>
      <w:rFonts w:ascii="Verdana" w:hAnsi="Verdana"/>
      <w:sz w:val="20"/>
      <w:szCs w:val="20"/>
      <w:lang w:eastAsia="en-US"/>
    </w:rPr>
  </w:style>
  <w:style w:type="paragraph" w:styleId="1752" w:customStyle="1">
    <w:name w:val="xl105"/>
    <w:basedOn w:val="92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3" w:customStyle="1">
    <w:name w:val="Char Char Char2 Char"/>
    <w:basedOn w:val="925"/>
    <w:uiPriority w:val="0"/>
    <w:qFormat/>
    <w:pPr>
      <w:ind w:left="570" w:hanging="570"/>
      <w:tabs>
        <w:tab w:val="left" w:pos="570" w:leader="none"/>
      </w:tabs>
    </w:pPr>
  </w:style>
  <w:style w:type="paragraph" w:styleId="1754" w:customStyle="1">
    <w:name w:val="Char Char Char Char Char Char1 Char"/>
    <w:basedOn w:val="925"/>
    <w:uiPriority w:val="0"/>
    <w:qFormat/>
    <w:rPr>
      <w:sz w:val="20"/>
      <w:szCs w:val="20"/>
    </w:rPr>
  </w:style>
  <w:style w:type="paragraph" w:styleId="1755" w:customStyle="1">
    <w:name w:val="节"/>
    <w:basedOn w:val="925"/>
    <w:uiPriority w:val="0"/>
    <w:qFormat/>
    <w:pPr>
      <w:spacing w:before="110" w:line="360" w:lineRule="auto"/>
    </w:pPr>
    <w:rPr>
      <w:rFonts w:ascii="黑体" w:eastAsia="黑体"/>
      <w:sz w:val="28"/>
      <w:szCs w:val="20"/>
    </w:rPr>
  </w:style>
  <w:style w:type="paragraph" w:styleId="1756" w:customStyle="1">
    <w:name w:val="Heading41"/>
    <w:basedOn w:val="925"/>
    <w:next w:val="925"/>
    <w:uiPriority w:val="0"/>
    <w:qFormat/>
    <w:pPr>
      <w:keepNext/>
      <w:spacing w:before="240" w:after="60"/>
    </w:pPr>
    <w:rPr>
      <w:sz w:val="28"/>
      <w:szCs w:val="28"/>
    </w:rPr>
  </w:style>
  <w:style w:type="paragraph" w:styleId="1757" w:customStyle="1">
    <w:name w:val="Char1 Char Char Char1"/>
    <w:next w:val="1213"/>
    <w:uiPriority w:val="0"/>
    <w:qFormat/>
    <w:pPr>
      <w:ind w:firstLine="200"/>
      <w:jc w:val="both"/>
      <w:spacing w:line="360" w:lineRule="auto"/>
    </w:pPr>
    <w:rPr>
      <w:rFonts w:ascii="Times New Roman" w:hAnsi="Times New Roman" w:eastAsia="仿宋_GB2312" w:cs="Times New Roman"/>
      <w:sz w:val="24"/>
      <w:szCs w:val="24"/>
      <w:lang w:val="en-US" w:eastAsia="zh-CN" w:bidi="ar-SA"/>
    </w:rPr>
  </w:style>
  <w:style w:type="paragraph" w:styleId="1758" w:customStyle="1">
    <w:name w:val="正文文本缩进 22"/>
    <w:basedOn w:val="925"/>
    <w:uiPriority w:val="0"/>
    <w:qFormat/>
    <w:pPr>
      <w:ind w:firstLine="855"/>
      <w:spacing w:line="360" w:lineRule="atLeast"/>
    </w:pPr>
    <w:rPr>
      <w:rFonts w:ascii="宋体"/>
      <w:sz w:val="28"/>
      <w:szCs w:val="20"/>
    </w:rPr>
  </w:style>
  <w:style w:type="paragraph" w:styleId="1759" w:customStyle="1">
    <w:name w:val="Char3"/>
    <w:basedOn w:val="925"/>
    <w:uiPriority w:val="0"/>
    <w:qFormat/>
    <w:pPr>
      <w:ind w:left="420" w:firstLine="200"/>
      <w:spacing w:line="360" w:lineRule="auto"/>
    </w:pPr>
    <w:rPr>
      <w:rFonts w:eastAsia="仿宋_GB2312" w:cs="宋体"/>
      <w:sz w:val="24"/>
    </w:rPr>
  </w:style>
  <w:style w:type="paragraph" w:styleId="1760" w:customStyle="1">
    <w:name w:val="xl107"/>
    <w:basedOn w:val="925"/>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761" w:customStyle="1">
    <w:name w:val="默认段落字体 Para Char Char Char Char Char Char Char Char Char Char"/>
    <w:basedOn w:val="925"/>
    <w:uiPriority w:val="0"/>
    <w:qFormat/>
    <w:pPr>
      <w:ind w:firstLine="200"/>
      <w:spacing w:line="360" w:lineRule="auto"/>
    </w:pPr>
    <w:rPr>
      <w:szCs w:val="20"/>
    </w:rPr>
  </w:style>
  <w:style w:type="paragraph" w:styleId="1762" w:customStyle="1">
    <w:name w:val="表头1"/>
    <w:basedOn w:val="1629"/>
    <w:uiPriority w:val="0"/>
    <w:qFormat/>
    <w:pPr>
      <w:jc w:val="center"/>
      <w:spacing w:line="360" w:lineRule="auto"/>
    </w:pPr>
    <w:rPr>
      <w:rFonts w:ascii="宋体" w:hAnsi="宋体"/>
      <w:b/>
      <w:sz w:val="24"/>
      <w:szCs w:val="24"/>
    </w:rPr>
  </w:style>
  <w:style w:type="paragraph" w:styleId="1763" w:customStyle="1">
    <w:name w:val="表格内容"/>
    <w:basedOn w:val="925"/>
    <w:next w:val="925"/>
    <w:uiPriority w:val="0"/>
    <w:qFormat/>
    <w:pPr>
      <w:keepLines/>
      <w:keepNext/>
      <w:spacing w:line="200" w:lineRule="exact"/>
      <w:widowControl/>
    </w:pPr>
    <w:rPr>
      <w:sz w:val="18"/>
      <w:szCs w:val="18"/>
    </w:rPr>
  </w:style>
  <w:style w:type="paragraph" w:styleId="1764" w:customStyle="1">
    <w:name w:val="表1-3"/>
    <w:basedOn w:val="925"/>
    <w:uiPriority w:val="0"/>
    <w:qFormat/>
    <w:pPr>
      <w:jc w:val="center"/>
      <w:spacing w:line="240" w:lineRule="exact"/>
    </w:pPr>
    <w:rPr>
      <w:rFonts w:ascii="宋体" w:hAnsi="宋体"/>
      <w:bCs/>
      <w:szCs w:val="28"/>
    </w:rPr>
  </w:style>
  <w:style w:type="table" w:styleId="1765" w:customStyle="1">
    <w:name w:val="网格型1"/>
    <w:basedOn w:val="1142"/>
    <w:uiPriority w:val="59"/>
    <w:qFormat/>
    <w:rPr>
      <w:rFonts w:ascii="Calibri" w:hAnsi="Calibri"/>
    </w:rPr>
    <w:tblPr>
      <w:tblCellMar>
        <w:left w:w="0" w:type="dxa"/>
        <w:top w:w="0" w:type="dxa"/>
        <w:right w:w="0" w:type="dxa"/>
        <w:bottom w:w="0" w:type="dxa"/>
      </w:tblCellMar>
    </w:tblPr>
  </w:style>
  <w:style w:type="table" w:styleId="1766" w:customStyle="1">
    <w:name w:val="网格型2"/>
    <w:basedOn w:val="1142"/>
    <w:uiPriority w:val="59"/>
    <w:qFormat/>
    <w:rPr>
      <w:rFonts w:ascii="Calibri" w:hAnsi="Calibri"/>
    </w:rPr>
    <w:tblPr>
      <w:tblCellMar>
        <w:left w:w="0" w:type="dxa"/>
        <w:top w:w="0" w:type="dxa"/>
        <w:right w:w="0" w:type="dxa"/>
        <w:bottom w:w="0" w:type="dxa"/>
      </w:tblCellMar>
    </w:tblPr>
  </w:style>
  <w:style w:type="table" w:styleId="1767" w:customStyle="1">
    <w:name w:val="网格型3"/>
    <w:basedOn w:val="1142"/>
    <w:uiPriority w:val="0"/>
    <w:qFormat/>
    <w:pPr>
      <w:jc w:val="both"/>
      <w:widowControl w:val="off"/>
    </w:pPr>
    <w:rPr>
      <w:rFonts w:ascii="Calibri" w:hAnsi="Calibri"/>
    </w:rPr>
    <w:tblPr>
      <w:tblCellMar>
        <w:left w:w="0" w:type="dxa"/>
        <w:top w:w="0" w:type="dxa"/>
        <w:right w:w="0" w:type="dxa"/>
        <w:bottom w:w="0" w:type="dxa"/>
      </w:tblCellMar>
    </w:tblPr>
  </w:style>
  <w:style w:type="table" w:styleId="1768" w:customStyle="1">
    <w:name w:val="网格型11"/>
    <w:basedOn w:val="1142"/>
    <w:uiPriority w:val="0"/>
    <w:qFormat/>
    <w:rPr>
      <w:rFonts w:ascii="Calibri" w:hAnsi="Calibri"/>
    </w:rPr>
    <w:tblPr>
      <w:tblCellMar>
        <w:left w:w="0" w:type="dxa"/>
        <w:top w:w="0" w:type="dxa"/>
        <w:right w:w="0" w:type="dxa"/>
        <w:bottom w:w="0" w:type="dxa"/>
      </w:tblCellMar>
    </w:tblPr>
  </w:style>
  <w:style w:type="table" w:styleId="1769" w:customStyle="1">
    <w:name w:val="网格型21"/>
    <w:basedOn w:val="1142"/>
    <w:uiPriority w:val="59"/>
    <w:qFormat/>
    <w:rPr>
      <w:rFonts w:ascii="Calibri" w:hAnsi="Calibri"/>
    </w:rPr>
    <w:tblPr>
      <w:tblCellMar>
        <w:left w:w="0" w:type="dxa"/>
        <w:top w:w="0" w:type="dxa"/>
        <w:right w:w="0" w:type="dxa"/>
        <w:bottom w:w="0" w:type="dxa"/>
      </w:tblCellMar>
    </w:tblPr>
  </w:style>
  <w:style w:type="table" w:styleId="1770" w:customStyle="1">
    <w:name w:val="网格型4"/>
    <w:basedOn w:val="1142"/>
    <w:uiPriority w:val="0"/>
    <w:unhideWhenUsed/>
    <w:qFormat/>
    <w:tblPr>
      <w:tblCellMar>
        <w:left w:w="0" w:type="dxa"/>
        <w:top w:w="0" w:type="dxa"/>
        <w:right w:w="0" w:type="dxa"/>
        <w:bottom w:w="0" w:type="dxa"/>
      </w:tblCellMar>
    </w:tblPr>
  </w:style>
  <w:style w:type="table" w:styleId="1771" w:customStyle="1">
    <w:name w:val="网格型12"/>
    <w:basedOn w:val="1142"/>
    <w:uiPriority w:val="59"/>
    <w:qFormat/>
    <w:pPr>
      <w:jc w:val="both"/>
      <w:widowControl w:val="off"/>
    </w:pPr>
    <w:tblPr>
      <w:tblCellMar>
        <w:left w:w="0" w:type="dxa"/>
        <w:top w:w="0" w:type="dxa"/>
        <w:right w:w="0" w:type="dxa"/>
        <w:bottom w:w="0" w:type="dxa"/>
      </w:tblCellMar>
    </w:tblPr>
  </w:style>
  <w:style w:type="table" w:styleId="1772" w:customStyle="1">
    <w:name w:val="Table Normal"/>
    <w:uiPriority w:val="0"/>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1773" w:customStyle="1">
    <w:name w:val="网格型22"/>
    <w:basedOn w:val="1142"/>
    <w:uiPriority w:val="0"/>
    <w:qFormat/>
    <w:tblPr>
      <w:tblCellMar>
        <w:left w:w="0" w:type="dxa"/>
        <w:top w:w="0" w:type="dxa"/>
        <w:right w:w="0" w:type="dxa"/>
        <w:bottom w:w="0" w:type="dxa"/>
      </w:tblCellMar>
    </w:tblPr>
  </w:style>
  <w:style w:type="table" w:styleId="1774" w:customStyle="1">
    <w:name w:val="网格型111"/>
    <w:basedOn w:val="1142"/>
    <w:uiPriority w:val="59"/>
    <w:qFormat/>
    <w:rPr>
      <w:rFonts w:ascii="Calibri" w:hAnsi="Calibri"/>
    </w:rPr>
    <w:tblPr>
      <w:tblCellMar>
        <w:left w:w="0" w:type="dxa"/>
        <w:top w:w="0" w:type="dxa"/>
        <w:right w:w="0" w:type="dxa"/>
        <w:bottom w:w="0" w:type="dxa"/>
      </w:tblCellMar>
    </w:tblPr>
  </w:style>
  <w:style w:type="table" w:styleId="1775" w:customStyle="1">
    <w:name w:val="网格型211"/>
    <w:basedOn w:val="1142"/>
    <w:uiPriority w:val="59"/>
    <w:qFormat/>
    <w:rPr>
      <w:rFonts w:ascii="Calibri" w:hAnsi="Calibri"/>
    </w:rPr>
    <w:tblPr>
      <w:tblCellMar>
        <w:left w:w="0" w:type="dxa"/>
        <w:top w:w="0" w:type="dxa"/>
        <w:right w:w="0" w:type="dxa"/>
        <w:bottom w:w="0" w:type="dxa"/>
      </w:tblCellMar>
    </w:tblPr>
  </w:style>
  <w:style w:type="table" w:styleId="1776" w:customStyle="1">
    <w:name w:val="网格型1111"/>
    <w:basedOn w:val="1142"/>
    <w:uiPriority w:val="0"/>
    <w:qFormat/>
    <w:pPr>
      <w:ind w:firstLine="200"/>
      <w:jc w:val="both"/>
      <w:spacing w:line="312" w:lineRule="auto"/>
      <w:widowControl w:val="off"/>
    </w:pPr>
    <w:tblPr>
      <w:tblCellMar>
        <w:left w:w="0" w:type="dxa"/>
        <w:top w:w="0" w:type="dxa"/>
        <w:right w:w="0" w:type="dxa"/>
        <w:bottom w:w="0" w:type="dxa"/>
      </w:tblCellMar>
    </w:tblPr>
  </w:style>
  <w:style w:type="paragraph" w:styleId="1777" w:customStyle="1">
    <w:name w:val="pf0"/>
    <w:basedOn w:val="925"/>
    <w:uiPriority w:val="0"/>
    <w:qFormat/>
    <w:pPr>
      <w:jc w:val="left"/>
      <w:spacing w:before="100" w:beforeAutospacing="1" w:after="100" w:afterAutospacing="1"/>
      <w:widowControl/>
    </w:pPr>
    <w:rPr>
      <w:rFonts w:ascii="宋体" w:hAnsi="宋体" w:cs="宋体"/>
      <w:sz w:val="24"/>
    </w:rPr>
  </w:style>
  <w:style w:type="paragraph" w:styleId="1778" w:customStyle="1">
    <w:name w:val="Plain Text"/>
    <w:basedOn w:val="925"/>
    <w:uiPriority w:val="0"/>
    <w:qFormat/>
    <w:rPr>
      <w:rFonts w:ascii="宋体" w:hAnsi="Courier New" w:eastAsia="楷体_GB2312"/>
      <w:sz w:val="26"/>
    </w:rPr>
  </w:style>
  <w:style w:type="numbering" w:styleId="17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e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浦沁</cp:lastModifiedBy>
  <cp:revision>4</cp:revision>
  <dcterms:created xsi:type="dcterms:W3CDTF">2024-06-05T04:03:00Z</dcterms:created>
  <dcterms:modified xsi:type="dcterms:W3CDTF">2026-07-01T07:25:01Z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48CC0B475637480EA32ABD3A101D666C_13</vt:lpwstr>
  </property>
  <property fmtid="{D5CDD505-2E9C-101B-9397-08002B2CF9AE}" pid="4" name="KSOTemplateDocerSaveRecord">
    <vt:lpwstr>eyJoZGlkIjoiYjBiMTM5ZWI1YzRmMDdmMTVmY2U3ZjIwNGViN2QxYzIiLCJ1c2VySWQiOiI2MTI4MDk1NjQifQ==</vt:lpwstr>
  </property>
</Properties>
</file>