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C9859">
      <w:pPr>
        <w:spacing w:line="450" w:lineRule="exact"/>
        <w:jc w:val="center"/>
        <w:rPr>
          <w:rFonts w:hint="eastAsia" w:ascii="宋体" w:hAnsi="宋体" w:eastAsia="宋体" w:cs="宋体"/>
          <w:color w:val="000000"/>
          <w:sz w:val="24"/>
          <w:shd w:val="clear" w:color="auto" w:fill="auto"/>
        </w:rPr>
      </w:pPr>
      <w:r>
        <w:rPr>
          <w:rFonts w:hint="eastAsia" w:ascii="宋体" w:hAnsi="宋体" w:eastAsia="宋体" w:cs="宋体"/>
          <w:color w:val="000000"/>
          <w:sz w:val="36"/>
          <w:szCs w:val="36"/>
          <w:shd w:val="clear" w:color="auto" w:fill="auto"/>
          <w:lang w:bidi="ar"/>
        </w:rPr>
        <w:t>合同协议书</w:t>
      </w:r>
    </w:p>
    <w:p w14:paraId="553B5CD5">
      <w:pPr>
        <w:jc w:val="center"/>
        <w:rPr>
          <w:rFonts w:hint="eastAsia" w:ascii="宋体" w:hAnsi="宋体" w:eastAsia="宋体" w:cs="宋体"/>
          <w:color w:val="000000"/>
          <w:sz w:val="24"/>
        </w:rPr>
      </w:pPr>
    </w:p>
    <w:p w14:paraId="0364D303">
      <w:pPr>
        <w:spacing w:line="360" w:lineRule="auto"/>
        <w:rPr>
          <w:rFonts w:hint="eastAsia" w:ascii="宋体" w:hAnsi="宋体" w:eastAsia="宋体" w:cs="宋体"/>
          <w:b/>
          <w:color w:val="000000"/>
          <w:szCs w:val="21"/>
          <w:u w:val="single"/>
        </w:rPr>
      </w:pPr>
      <w:r>
        <w:rPr>
          <w:rFonts w:hint="eastAsia" w:ascii="宋体" w:hAnsi="宋体" w:eastAsia="宋体" w:cs="宋体"/>
          <w:b/>
          <w:color w:val="000000"/>
          <w:szCs w:val="21"/>
          <w:lang w:bidi="ar"/>
        </w:rPr>
        <w:t>发包人（全称）：</w:t>
      </w:r>
      <w:r>
        <w:rPr>
          <w:rFonts w:hint="eastAsia" w:ascii="宋体" w:hAnsi="宋体" w:eastAsia="宋体" w:cs="宋体"/>
          <w:b/>
          <w:color w:val="000000"/>
          <w:szCs w:val="21"/>
          <w:highlight w:val="none"/>
          <w:u w:val="single"/>
          <w:lang w:val="en-US" w:eastAsia="zh-CN" w:bidi="ar"/>
        </w:rPr>
        <w:t xml:space="preserve">江苏省通榆河蔷薇河送清水工程管理处 （ </w:t>
      </w:r>
      <w:r>
        <w:rPr>
          <w:rFonts w:hint="eastAsia" w:ascii="宋体" w:hAnsi="宋体" w:eastAsia="宋体" w:cs="宋体"/>
          <w:color w:val="000000"/>
          <w:szCs w:val="21"/>
          <w:highlight w:val="none"/>
          <w:u w:val="single"/>
          <w:lang w:bidi="ar"/>
        </w:rPr>
        <w:t>江苏省</w:t>
      </w:r>
      <w:r>
        <w:rPr>
          <w:rFonts w:hint="eastAsia" w:ascii="宋体" w:hAnsi="宋体" w:eastAsia="宋体" w:cs="宋体"/>
          <w:color w:val="000000"/>
          <w:szCs w:val="21"/>
          <w:highlight w:val="none"/>
          <w:u w:val="single"/>
          <w:lang w:val="en-US" w:eastAsia="zh-CN" w:bidi="ar"/>
        </w:rPr>
        <w:t>龙埝控制工程管理所</w:t>
      </w:r>
      <w:r>
        <w:rPr>
          <w:rFonts w:hint="eastAsia" w:ascii="宋体" w:hAnsi="宋体" w:eastAsia="宋体" w:cs="宋体"/>
          <w:b/>
          <w:color w:val="000000"/>
          <w:szCs w:val="21"/>
          <w:highlight w:val="none"/>
          <w:u w:val="single"/>
          <w:lang w:val="en-US" w:eastAsia="zh-CN" w:bidi="ar"/>
        </w:rPr>
        <w:t>）</w:t>
      </w:r>
      <w:r>
        <w:rPr>
          <w:rFonts w:hint="eastAsia" w:ascii="宋体" w:hAnsi="宋体" w:eastAsia="宋体" w:cs="宋体"/>
          <w:color w:val="000000"/>
          <w:szCs w:val="21"/>
          <w:u w:val="single"/>
          <w:lang w:val="en-US" w:eastAsia="zh-CN" w:bidi="ar"/>
        </w:rPr>
        <w:t xml:space="preserve">       </w:t>
      </w:r>
    </w:p>
    <w:p w14:paraId="2EF08D89">
      <w:pPr>
        <w:spacing w:line="360" w:lineRule="auto"/>
        <w:rPr>
          <w:rFonts w:hint="eastAsia" w:ascii="宋体" w:hAnsi="宋体" w:eastAsia="宋体" w:cs="宋体"/>
          <w:b/>
          <w:color w:val="000000"/>
          <w:szCs w:val="21"/>
          <w:u w:val="single"/>
        </w:rPr>
      </w:pPr>
      <w:r>
        <w:rPr>
          <w:rFonts w:hint="eastAsia" w:ascii="宋体" w:hAnsi="宋体" w:eastAsia="宋体" w:cs="宋体"/>
          <w:b/>
          <w:color w:val="000000"/>
          <w:szCs w:val="21"/>
          <w:lang w:bidi="ar"/>
        </w:rPr>
        <w:t>承包人（全称）：</w:t>
      </w:r>
      <w:r>
        <w:rPr>
          <w:rFonts w:hint="eastAsia" w:ascii="宋体" w:hAnsi="宋体" w:eastAsia="宋体" w:cs="宋体"/>
          <w:color w:val="000000"/>
          <w:szCs w:val="21"/>
          <w:u w:val="single"/>
          <w:lang w:bidi="ar"/>
        </w:rPr>
        <w:t></w:t>
      </w:r>
      <w:r>
        <w:rPr>
          <w:rFonts w:hint="eastAsia" w:ascii="宋体" w:hAnsi="宋体" w:cs="宋体"/>
          <w:color w:val="000000"/>
          <w:szCs w:val="21"/>
          <w:u w:val="single"/>
          <w:lang w:val="en-US" w:eastAsia="zh-CN" w:bidi="ar"/>
        </w:rPr>
        <w:t>江苏鹏润建设工程有限公司</w:t>
      </w:r>
      <w:r>
        <w:rPr>
          <w:rFonts w:hint="eastAsia" w:ascii="宋体" w:hAnsi="宋体" w:eastAsia="宋体" w:cs="宋体"/>
          <w:b/>
          <w:color w:val="000000"/>
          <w:szCs w:val="21"/>
          <w:u w:val="single"/>
          <w:lang w:bidi="ar"/>
        </w:rPr>
        <w:t></w:t>
      </w:r>
    </w:p>
    <w:p w14:paraId="523985F0">
      <w:pPr>
        <w:spacing w:line="400" w:lineRule="exact"/>
        <w:ind w:firstLine="420" w:firstLineChars="200"/>
        <w:rPr>
          <w:rFonts w:hint="eastAsia" w:ascii="宋体" w:hAnsi="宋体" w:eastAsia="宋体" w:cs="宋体"/>
          <w:color w:val="000000"/>
          <w:szCs w:val="21"/>
          <w:lang w:bidi="ar"/>
        </w:rPr>
      </w:pPr>
      <w:r>
        <w:rPr>
          <w:rFonts w:hint="eastAsia" w:ascii="宋体" w:hAnsi="宋体" w:eastAsia="宋体" w:cs="宋体"/>
          <w:color w:val="000000"/>
          <w:szCs w:val="21"/>
          <w:lang w:bidi="ar"/>
        </w:rPr>
        <w:t>根据《中华人民共和国</w:t>
      </w:r>
      <w:r>
        <w:rPr>
          <w:rFonts w:hint="eastAsia" w:ascii="宋体" w:hAnsi="宋体" w:eastAsia="宋体" w:cs="宋体"/>
          <w:color w:val="000000"/>
          <w:szCs w:val="21"/>
          <w:highlight w:val="none"/>
          <w:lang w:val="en-US" w:eastAsia="zh-CN" w:bidi="ar"/>
        </w:rPr>
        <w:t>民法典</w:t>
      </w:r>
      <w:r>
        <w:rPr>
          <w:rFonts w:hint="eastAsia" w:ascii="宋体" w:hAnsi="宋体" w:eastAsia="宋体" w:cs="宋体"/>
          <w:color w:val="000000"/>
          <w:szCs w:val="21"/>
          <w:lang w:bidi="ar"/>
        </w:rPr>
        <w:t>》及有关法律规定，遵循平等、自愿、公平和诚实信用的原则，双方就</w:t>
      </w:r>
      <w:r>
        <w:rPr>
          <w:rFonts w:hint="eastAsia" w:ascii="宋体" w:hAnsi="宋体" w:eastAsia="宋体" w:cs="宋体"/>
          <w:color w:val="000000"/>
          <w:szCs w:val="21"/>
          <w:u w:val="single"/>
          <w:lang w:eastAsia="zh-CN" w:bidi="ar"/>
        </w:rPr>
        <w:t>龙埝套闸上下游护坡、护坦维修及防冲槽抛石处理</w:t>
      </w:r>
      <w:r>
        <w:rPr>
          <w:rFonts w:hint="eastAsia" w:ascii="宋体" w:hAnsi="宋体" w:eastAsia="宋体" w:cs="宋体"/>
          <w:color w:val="000000"/>
          <w:szCs w:val="21"/>
          <w:lang w:bidi="ar"/>
        </w:rPr>
        <w:t>施工及有关事项协商一致，共同达成如下协议：</w:t>
      </w:r>
    </w:p>
    <w:p w14:paraId="745BA852">
      <w:pPr>
        <w:pStyle w:val="7"/>
        <w:widowControl/>
        <w:spacing w:before="120" w:after="120" w:line="400" w:lineRule="exact"/>
        <w:rPr>
          <w:rFonts w:hint="eastAsia" w:ascii="宋体" w:hAnsi="宋体" w:cs="宋体"/>
          <w:color w:val="000000"/>
          <w:sz w:val="21"/>
          <w:szCs w:val="21"/>
          <w:highlight w:val="none"/>
        </w:rPr>
      </w:pPr>
      <w:r>
        <w:rPr>
          <w:rFonts w:hint="eastAsia" w:ascii="宋体" w:hAnsi="宋体" w:cs="宋体"/>
          <w:color w:val="000000"/>
          <w:sz w:val="21"/>
          <w:szCs w:val="21"/>
        </w:rPr>
        <w:t xml:space="preserve"> </w:t>
      </w:r>
      <w:r>
        <w:rPr>
          <w:rFonts w:hint="eastAsia" w:ascii="宋体" w:hAnsi="宋体" w:cs="宋体"/>
          <w:b w:val="0"/>
          <w:color w:val="000000"/>
          <w:sz w:val="24"/>
          <w:szCs w:val="24"/>
        </w:rPr>
        <w:t xml:space="preserve">   </w:t>
      </w:r>
      <w:r>
        <w:rPr>
          <w:rFonts w:hint="eastAsia" w:ascii="宋体" w:hAnsi="宋体" w:cs="宋体"/>
          <w:b w:val="0"/>
          <w:color w:val="000000"/>
          <w:sz w:val="24"/>
          <w:szCs w:val="24"/>
          <w:highlight w:val="none"/>
        </w:rPr>
        <w:t>一、工程概况</w:t>
      </w:r>
    </w:p>
    <w:p w14:paraId="3F610AC0">
      <w:pPr>
        <w:spacing w:line="400" w:lineRule="exact"/>
        <w:ind w:firstLine="411" w:firstLineChars="196"/>
        <w:rPr>
          <w:rFonts w:hint="eastAsia" w:ascii="宋体" w:hAnsi="宋体" w:eastAsia="宋体" w:cs="宋体"/>
          <w:color w:val="000000"/>
          <w:szCs w:val="21"/>
          <w:highlight w:val="none"/>
          <w:u w:val="single"/>
        </w:rPr>
      </w:pPr>
      <w:r>
        <w:rPr>
          <w:rFonts w:hint="eastAsia" w:ascii="宋体" w:hAnsi="宋体" w:eastAsia="宋体" w:cs="宋体"/>
          <w:bCs/>
          <w:color w:val="000000"/>
          <w:szCs w:val="21"/>
          <w:highlight w:val="none"/>
          <w:lang w:bidi="ar"/>
        </w:rPr>
        <w:t>1.工程名称</w:t>
      </w:r>
      <w:r>
        <w:rPr>
          <w:rFonts w:hint="eastAsia" w:ascii="宋体" w:hAnsi="宋体" w:eastAsia="宋体" w:cs="宋体"/>
          <w:color w:val="000000"/>
          <w:szCs w:val="21"/>
          <w:highlight w:val="none"/>
          <w:u w:val="single"/>
          <w:lang w:bidi="ar"/>
        </w:rPr>
        <w:t>：</w:t>
      </w:r>
      <w:r>
        <w:rPr>
          <w:rFonts w:hint="eastAsia" w:ascii="宋体" w:hAnsi="宋体" w:eastAsia="宋体" w:cs="宋体"/>
          <w:color w:val="000000"/>
          <w:szCs w:val="21"/>
          <w:highlight w:val="none"/>
          <w:u w:val="single"/>
          <w:lang w:val="en-US" w:eastAsia="zh-CN" w:bidi="ar"/>
        </w:rPr>
        <w:t>龙埝套闸上下游护坡、护坦维修及防冲槽抛石处理</w:t>
      </w:r>
      <w:r>
        <w:rPr>
          <w:rFonts w:hint="eastAsia" w:ascii="宋体" w:hAnsi="宋体" w:eastAsia="宋体" w:cs="宋体"/>
          <w:color w:val="000000"/>
          <w:szCs w:val="21"/>
          <w:highlight w:val="none"/>
          <w:u w:val="single"/>
          <w:lang w:bidi="ar"/>
        </w:rPr>
        <w:t xml:space="preserve"> </w:t>
      </w:r>
      <w:r>
        <w:rPr>
          <w:rFonts w:hint="eastAsia" w:ascii="宋体" w:hAnsi="宋体" w:eastAsia="宋体" w:cs="宋体"/>
          <w:color w:val="000000"/>
          <w:szCs w:val="21"/>
          <w:highlight w:val="none"/>
          <w:lang w:bidi="ar"/>
        </w:rPr>
        <w:t>。</w:t>
      </w:r>
    </w:p>
    <w:p w14:paraId="3ACA70AC">
      <w:pPr>
        <w:spacing w:line="400" w:lineRule="exact"/>
        <w:ind w:firstLine="411" w:firstLineChars="196"/>
        <w:rPr>
          <w:rFonts w:hint="default" w:ascii="宋体" w:hAnsi="宋体" w:eastAsia="宋体" w:cs="宋体"/>
          <w:bCs/>
          <w:color w:val="000000"/>
          <w:szCs w:val="21"/>
          <w:highlight w:val="none"/>
          <w:lang w:val="en-US"/>
        </w:rPr>
      </w:pPr>
      <w:r>
        <w:rPr>
          <w:rFonts w:hint="eastAsia" w:ascii="宋体" w:hAnsi="宋体" w:eastAsia="宋体" w:cs="宋体"/>
          <w:bCs/>
          <w:color w:val="000000"/>
          <w:szCs w:val="21"/>
          <w:highlight w:val="none"/>
          <w:lang w:bidi="ar"/>
        </w:rPr>
        <w:t>2.工程地点：</w:t>
      </w:r>
      <w:r>
        <w:rPr>
          <w:rFonts w:hint="eastAsia" w:ascii="宋体" w:hAnsi="宋体" w:eastAsia="宋体" w:cs="宋体"/>
          <w:color w:val="000000"/>
          <w:szCs w:val="21"/>
          <w:highlight w:val="none"/>
          <w:u w:val="single"/>
          <w:lang w:val="en-US" w:eastAsia="zh-CN" w:bidi="ar"/>
        </w:rPr>
        <w:t xml:space="preserve">宿迁市沭阳县耿圩镇王庙村  </w:t>
      </w:r>
      <w:r>
        <w:rPr>
          <w:rFonts w:hint="eastAsia" w:ascii="宋体" w:hAnsi="宋体" w:eastAsia="宋体" w:cs="宋体"/>
          <w:color w:val="000000"/>
          <w:szCs w:val="21"/>
          <w:highlight w:val="none"/>
          <w:u w:val="none"/>
          <w:lang w:val="en-US" w:eastAsia="zh-CN" w:bidi="ar"/>
        </w:rPr>
        <w:t>。</w:t>
      </w:r>
    </w:p>
    <w:p w14:paraId="2098E1C4">
      <w:pPr>
        <w:spacing w:line="400" w:lineRule="exact"/>
        <w:ind w:firstLine="411" w:firstLineChars="196"/>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lang w:bidi="ar"/>
        </w:rPr>
        <w:t>3.资金来源：</w:t>
      </w:r>
      <w:r>
        <w:rPr>
          <w:rFonts w:hint="eastAsia" w:ascii="宋体" w:hAnsi="宋体" w:eastAsia="宋体" w:cs="宋体"/>
          <w:color w:val="000000"/>
          <w:szCs w:val="21"/>
          <w:highlight w:val="none"/>
          <w:u w:val="single"/>
          <w:lang w:bidi="ar"/>
        </w:rPr>
        <w:t xml:space="preserve">省级维修经费                 </w:t>
      </w:r>
      <w:r>
        <w:rPr>
          <w:rFonts w:hint="eastAsia" w:ascii="宋体" w:hAnsi="宋体" w:eastAsia="宋体" w:cs="宋体"/>
          <w:bCs/>
          <w:color w:val="000000"/>
          <w:szCs w:val="21"/>
          <w:highlight w:val="none"/>
          <w:lang w:bidi="ar"/>
        </w:rPr>
        <w:t>。</w:t>
      </w:r>
    </w:p>
    <w:p w14:paraId="16594099">
      <w:pPr>
        <w:spacing w:line="400" w:lineRule="exact"/>
        <w:ind w:firstLine="411" w:firstLineChars="196"/>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lang w:bidi="ar"/>
        </w:rPr>
        <w:t>4.工程内容：施工围堰5362.50m³，冲坑回填300.00m³，C30砼护底493.09m³，C30砼护坡439.68m³，C30砼格埂120.36m³，砂石垫层559.66m³，钢筋制作安装11.193t，现状破损砼护坡、护底拆除387.17m³，防冲槽块石131.25m³，闸门止水更换2孔等。</w:t>
      </w:r>
    </w:p>
    <w:p w14:paraId="5E937142">
      <w:pPr>
        <w:spacing w:line="400" w:lineRule="exact"/>
        <w:ind w:firstLine="411" w:firstLineChars="196"/>
        <w:rPr>
          <w:rFonts w:hint="eastAsia" w:ascii="宋体" w:hAnsi="宋体" w:eastAsia="宋体" w:cs="宋体"/>
          <w:bCs/>
          <w:color w:val="000000"/>
          <w:szCs w:val="21"/>
        </w:rPr>
      </w:pPr>
      <w:r>
        <w:rPr>
          <w:rFonts w:hint="eastAsia" w:ascii="宋体" w:hAnsi="宋体" w:eastAsia="宋体" w:cs="宋体"/>
          <w:bCs/>
          <w:color w:val="000000"/>
          <w:szCs w:val="21"/>
          <w:lang w:bidi="ar"/>
        </w:rPr>
        <w:t>5.工程承包范围：</w:t>
      </w:r>
    </w:p>
    <w:p w14:paraId="6503BB73">
      <w:pPr>
        <w:spacing w:line="400" w:lineRule="exact"/>
        <w:ind w:firstLine="405" w:firstLineChars="193"/>
        <w:rPr>
          <w:rFonts w:hint="eastAsia" w:ascii="宋体" w:hAnsi="宋体" w:eastAsia="宋体" w:cs="宋体"/>
          <w:color w:val="000000"/>
          <w:szCs w:val="21"/>
        </w:rPr>
      </w:pPr>
      <w:r>
        <w:rPr>
          <w:rFonts w:hint="eastAsia" w:ascii="宋体" w:hAnsi="宋体" w:eastAsia="宋体" w:cs="宋体"/>
          <w:color w:val="000000"/>
          <w:szCs w:val="21"/>
          <w:u w:val="single"/>
          <w:lang w:bidi="ar"/>
        </w:rPr>
        <w:t>具体项目和内容详见工程量清单。发包人保留中标后根据工程实际情况进行调整的权利。</w:t>
      </w:r>
    </w:p>
    <w:p w14:paraId="27147663">
      <w:pPr>
        <w:pStyle w:val="7"/>
        <w:widowControl/>
        <w:spacing w:before="120" w:after="120" w:line="400" w:lineRule="exact"/>
        <w:rPr>
          <w:rFonts w:hint="eastAsia" w:ascii="宋体" w:hAnsi="宋体" w:cs="宋体"/>
          <w:b w:val="0"/>
          <w:color w:val="000000"/>
          <w:sz w:val="21"/>
          <w:szCs w:val="21"/>
        </w:rPr>
      </w:pPr>
      <w:r>
        <w:rPr>
          <w:rFonts w:hint="eastAsia" w:ascii="宋体" w:hAnsi="宋体" w:cs="宋体"/>
          <w:b w:val="0"/>
          <w:color w:val="000000"/>
          <w:sz w:val="21"/>
          <w:szCs w:val="21"/>
        </w:rPr>
        <w:t xml:space="preserve">  </w:t>
      </w:r>
      <w:r>
        <w:rPr>
          <w:rFonts w:hint="eastAsia" w:ascii="宋体" w:hAnsi="宋体" w:cs="宋体"/>
          <w:b w:val="0"/>
          <w:color w:val="000000"/>
          <w:sz w:val="24"/>
          <w:szCs w:val="24"/>
        </w:rPr>
        <w:t xml:space="preserve"> 二、合同工期</w:t>
      </w:r>
    </w:p>
    <w:p w14:paraId="39AFBFDE">
      <w:pPr>
        <w:spacing w:line="400" w:lineRule="exact"/>
        <w:ind w:firstLine="459"/>
        <w:rPr>
          <w:rFonts w:hint="eastAsia" w:ascii="宋体" w:hAnsi="宋体" w:eastAsia="宋体" w:cs="宋体"/>
          <w:color w:val="000000"/>
          <w:szCs w:val="21"/>
        </w:rPr>
      </w:pPr>
      <w:r>
        <w:rPr>
          <w:rFonts w:hint="eastAsia" w:ascii="宋体" w:hAnsi="宋体" w:eastAsia="宋体" w:cs="宋体"/>
          <w:color w:val="000000"/>
          <w:szCs w:val="21"/>
          <w:lang w:bidi="ar"/>
        </w:rPr>
        <w:t>计划开工日期：</w:t>
      </w:r>
      <w:r>
        <w:rPr>
          <w:rFonts w:hint="eastAsia" w:ascii="宋体" w:hAnsi="宋体" w:eastAsia="宋体" w:cs="宋体"/>
          <w:color w:val="000000"/>
          <w:szCs w:val="21"/>
          <w:u w:val="single"/>
          <w:lang w:bidi="ar"/>
        </w:rPr>
        <w:t>202</w:t>
      </w:r>
      <w:r>
        <w:rPr>
          <w:rFonts w:hint="eastAsia" w:ascii="宋体" w:hAnsi="宋体" w:eastAsia="宋体" w:cs="宋体"/>
          <w:color w:val="000000"/>
          <w:szCs w:val="21"/>
          <w:u w:val="single"/>
          <w:lang w:val="en-US" w:eastAsia="zh-CN" w:bidi="ar"/>
        </w:rPr>
        <w:t>6</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年</w:t>
      </w:r>
      <w:r>
        <w:rPr>
          <w:rFonts w:hint="eastAsia" w:ascii="宋体" w:hAnsi="宋体" w:eastAsia="宋体" w:cs="宋体"/>
          <w:color w:val="000000"/>
          <w:szCs w:val="21"/>
          <w:u w:val="single"/>
          <w:lang w:bidi="ar"/>
        </w:rPr>
        <w:t></w:t>
      </w:r>
      <w:r>
        <w:rPr>
          <w:rFonts w:hint="eastAsia" w:ascii="宋体" w:hAnsi="宋体" w:cs="宋体"/>
          <w:color w:val="000000"/>
          <w:szCs w:val="21"/>
          <w:u w:val="single"/>
          <w:lang w:val="en-US" w:eastAsia="zh-CN" w:bidi="ar"/>
        </w:rPr>
        <w:t>4</w:t>
      </w:r>
      <w:r>
        <w:rPr>
          <w:rFonts w:hint="eastAsia" w:ascii="宋体" w:hAnsi="宋体" w:eastAsia="宋体" w:cs="宋体"/>
          <w:color w:val="000000"/>
          <w:szCs w:val="21"/>
          <w:u w:val="single"/>
          <w:lang w:bidi="ar"/>
        </w:rPr>
        <w:t xml:space="preserve"> </w:t>
      </w:r>
      <w:r>
        <w:rPr>
          <w:rFonts w:hint="eastAsia" w:ascii="宋体" w:hAnsi="宋体" w:cs="宋体"/>
          <w:color w:val="000000"/>
          <w:szCs w:val="21"/>
          <w:u w:val="single"/>
          <w:lang w:val="en-US" w:eastAsia="zh-CN" w:bidi="ar"/>
        </w:rPr>
        <w:t xml:space="preserve"> </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月</w:t>
      </w:r>
      <w:r>
        <w:rPr>
          <w:rFonts w:hint="eastAsia" w:ascii="宋体" w:hAnsi="宋体" w:eastAsia="宋体" w:cs="宋体"/>
          <w:color w:val="000000"/>
          <w:szCs w:val="21"/>
          <w:u w:val="single"/>
          <w:lang w:bidi="ar"/>
        </w:rPr>
        <w:t></w:t>
      </w:r>
      <w:r>
        <w:rPr>
          <w:rFonts w:hint="eastAsia" w:ascii="宋体" w:hAnsi="宋体" w:cs="宋体"/>
          <w:color w:val="000000"/>
          <w:szCs w:val="21"/>
          <w:u w:val="single"/>
          <w:lang w:val="en-US" w:eastAsia="zh-CN" w:bidi="ar"/>
        </w:rPr>
        <w:t>24</w:t>
      </w:r>
      <w:r>
        <w:rPr>
          <w:rFonts w:hint="eastAsia" w:ascii="宋体" w:hAnsi="宋体" w:eastAsia="宋体" w:cs="宋体"/>
          <w:color w:val="000000"/>
          <w:szCs w:val="21"/>
          <w:u w:val="single"/>
          <w:lang w:bidi="ar"/>
        </w:rPr>
        <w:t xml:space="preserve">  </w:t>
      </w:r>
      <w:r>
        <w:rPr>
          <w:rFonts w:hint="eastAsia" w:ascii="宋体" w:hAnsi="宋体" w:cs="宋体"/>
          <w:color w:val="000000"/>
          <w:szCs w:val="21"/>
          <w:u w:val="single"/>
          <w:lang w:val="en-US" w:eastAsia="zh-CN" w:bidi="ar"/>
        </w:rPr>
        <w:t xml:space="preserve"> </w:t>
      </w:r>
      <w:r>
        <w:rPr>
          <w:rFonts w:hint="eastAsia" w:ascii="宋体" w:hAnsi="宋体" w:eastAsia="宋体" w:cs="宋体"/>
          <w:color w:val="000000"/>
          <w:szCs w:val="21"/>
          <w:lang w:bidi="ar"/>
        </w:rPr>
        <w:t>日。</w:t>
      </w:r>
    </w:p>
    <w:p w14:paraId="6AD01C93">
      <w:pPr>
        <w:spacing w:line="400" w:lineRule="exact"/>
        <w:ind w:firstLine="459"/>
        <w:rPr>
          <w:rFonts w:hint="eastAsia" w:ascii="宋体" w:hAnsi="宋体" w:eastAsia="宋体" w:cs="宋体"/>
          <w:color w:val="000000"/>
          <w:szCs w:val="21"/>
          <w:lang w:bidi="ar"/>
        </w:rPr>
      </w:pPr>
      <w:r>
        <w:rPr>
          <w:rFonts w:hint="eastAsia" w:ascii="宋体" w:hAnsi="宋体" w:eastAsia="宋体" w:cs="宋体"/>
          <w:color w:val="000000"/>
          <w:szCs w:val="21"/>
          <w:lang w:bidi="ar"/>
        </w:rPr>
        <w:t>计划竣工日期：</w:t>
      </w:r>
      <w:r>
        <w:rPr>
          <w:rFonts w:hint="eastAsia" w:ascii="宋体" w:hAnsi="宋体" w:eastAsia="宋体" w:cs="宋体"/>
          <w:color w:val="000000"/>
          <w:szCs w:val="21"/>
          <w:u w:val="single"/>
          <w:lang w:bidi="ar"/>
        </w:rPr>
        <w:t>202</w:t>
      </w:r>
      <w:r>
        <w:rPr>
          <w:rFonts w:hint="eastAsia" w:ascii="宋体" w:hAnsi="宋体" w:eastAsia="宋体" w:cs="宋体"/>
          <w:color w:val="000000"/>
          <w:szCs w:val="21"/>
          <w:u w:val="single"/>
          <w:lang w:val="en-US" w:eastAsia="zh-CN" w:bidi="ar"/>
        </w:rPr>
        <w:t>6</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lang w:bidi="ar"/>
        </w:rPr>
        <w:t>年</w:t>
      </w:r>
      <w:r>
        <w:rPr>
          <w:rFonts w:hint="eastAsia" w:ascii="宋体" w:hAnsi="宋体" w:eastAsia="宋体" w:cs="宋体"/>
          <w:color w:val="000000"/>
          <w:szCs w:val="21"/>
          <w:u w:val="single"/>
          <w:lang w:bidi="ar"/>
        </w:rPr>
        <w:t xml:space="preserve">  </w:t>
      </w:r>
      <w:r>
        <w:rPr>
          <w:rFonts w:hint="eastAsia" w:ascii="宋体" w:hAnsi="宋体" w:cs="宋体"/>
          <w:color w:val="000000"/>
          <w:szCs w:val="21"/>
          <w:u w:val="single"/>
          <w:lang w:val="en-US" w:eastAsia="zh-CN" w:bidi="ar"/>
        </w:rPr>
        <w:t>5</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月</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cs="宋体"/>
          <w:color w:val="000000"/>
          <w:szCs w:val="21"/>
          <w:u w:val="single"/>
          <w:lang w:val="en-US" w:eastAsia="zh-CN" w:bidi="ar"/>
        </w:rPr>
        <w:t>31</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日。</w:t>
      </w:r>
    </w:p>
    <w:p w14:paraId="5A578E53">
      <w:pPr>
        <w:spacing w:line="400" w:lineRule="exact"/>
        <w:ind w:firstLine="459"/>
        <w:rPr>
          <w:rFonts w:hint="eastAsia" w:ascii="宋体" w:hAnsi="宋体" w:eastAsia="宋体" w:cs="宋体"/>
          <w:color w:val="000000"/>
          <w:szCs w:val="21"/>
        </w:rPr>
      </w:pPr>
      <w:r>
        <w:rPr>
          <w:rFonts w:hint="eastAsia" w:ascii="宋体" w:hAnsi="宋体" w:eastAsia="宋体" w:cs="宋体"/>
          <w:color w:val="000000"/>
          <w:szCs w:val="21"/>
          <w:lang w:bidi="ar"/>
        </w:rPr>
        <w:t>工期总日历天数：</w:t>
      </w:r>
      <w:r>
        <w:rPr>
          <w:rFonts w:ascii="宋体" w:hAnsi="宋体" w:eastAsia="宋体" w:cs="宋体"/>
          <w:color w:val="000000"/>
          <w:szCs w:val="21"/>
          <w:u w:val="single"/>
          <w:lang w:bidi="ar"/>
        </w:rPr>
        <w:t xml:space="preserve"> </w:t>
      </w:r>
      <w:r>
        <w:rPr>
          <w:rFonts w:hint="eastAsia" w:ascii="宋体" w:hAnsi="宋体" w:cs="宋体"/>
          <w:color w:val="000000"/>
          <w:szCs w:val="21"/>
          <w:u w:val="single"/>
          <w:lang w:val="en-US" w:eastAsia="zh-CN" w:bidi="ar"/>
        </w:rPr>
        <w:t>38</w:t>
      </w:r>
      <w:r>
        <w:rPr>
          <w:rFonts w:ascii="宋体" w:hAnsi="宋体" w:eastAsia="宋体" w:cs="宋体"/>
          <w:color w:val="000000"/>
          <w:szCs w:val="21"/>
          <w:u w:val="single"/>
          <w:lang w:bidi="ar"/>
        </w:rPr>
        <w:t xml:space="preserve"> </w:t>
      </w:r>
      <w:r>
        <w:rPr>
          <w:rFonts w:hint="eastAsia" w:ascii="宋体" w:hAnsi="宋体" w:eastAsia="宋体" w:cs="宋体"/>
          <w:color w:val="000000"/>
          <w:szCs w:val="21"/>
          <w:lang w:bidi="ar"/>
        </w:rPr>
        <w:t>天。工期总日历天数与根据前述计划开竣工日期计算的工期天数不一致的，以工期总日历天数为准。</w:t>
      </w:r>
    </w:p>
    <w:p w14:paraId="1D654B2C">
      <w:pPr>
        <w:pStyle w:val="7"/>
        <w:widowControl/>
        <w:spacing w:before="120" w:after="120" w:line="400" w:lineRule="exact"/>
        <w:rPr>
          <w:rFonts w:hint="eastAsia" w:ascii="宋体" w:hAnsi="宋体" w:cs="宋体"/>
          <w:color w:val="000000"/>
          <w:sz w:val="21"/>
          <w:szCs w:val="21"/>
        </w:rPr>
      </w:pPr>
      <w:r>
        <w:rPr>
          <w:rFonts w:hint="eastAsia" w:ascii="宋体" w:hAnsi="宋体" w:cs="宋体"/>
          <w:color w:val="000000"/>
          <w:sz w:val="21"/>
          <w:szCs w:val="21"/>
        </w:rPr>
        <w:t xml:space="preserve">    </w:t>
      </w:r>
      <w:r>
        <w:rPr>
          <w:rFonts w:hint="eastAsia" w:ascii="宋体" w:hAnsi="宋体" w:cs="宋体"/>
          <w:b w:val="0"/>
          <w:color w:val="000000"/>
          <w:sz w:val="24"/>
          <w:szCs w:val="24"/>
        </w:rPr>
        <w:t>三、质量标准</w:t>
      </w:r>
    </w:p>
    <w:p w14:paraId="71743E9C">
      <w:pPr>
        <w:spacing w:line="400" w:lineRule="exact"/>
        <w:ind w:firstLine="459"/>
        <w:rPr>
          <w:rFonts w:hint="eastAsia" w:ascii="宋体" w:hAnsi="宋体" w:eastAsia="宋体" w:cs="宋体"/>
          <w:color w:val="000000"/>
          <w:szCs w:val="21"/>
        </w:rPr>
      </w:pPr>
      <w:r>
        <w:rPr>
          <w:rFonts w:hint="eastAsia" w:ascii="宋体" w:hAnsi="宋体" w:eastAsia="宋体" w:cs="宋体"/>
          <w:color w:val="000000"/>
          <w:szCs w:val="21"/>
          <w:lang w:bidi="ar"/>
        </w:rPr>
        <w:t>工程质量符合</w:t>
      </w:r>
      <w:r>
        <w:rPr>
          <w:rFonts w:hint="eastAsia" w:ascii="宋体" w:hAnsi="宋体" w:eastAsia="宋体" w:cs="宋体"/>
          <w:color w:val="000000"/>
          <w:szCs w:val="21"/>
          <w:u w:val="single"/>
          <w:lang w:bidi="ar"/>
        </w:rPr>
        <w:t></w:t>
      </w:r>
      <w:r>
        <w:rPr>
          <w:rFonts w:hint="eastAsia" w:ascii="宋体" w:hAnsi="宋体" w:eastAsia="宋体" w:cs="宋体"/>
          <w:color w:val="000000"/>
          <w:szCs w:val="21"/>
          <w:u w:val="single"/>
          <w:lang w:val="en-US" w:eastAsia="zh-CN" w:bidi="ar"/>
        </w:rPr>
        <w:t>合格</w:t>
      </w:r>
      <w:r>
        <w:rPr>
          <w:rFonts w:hint="eastAsia" w:ascii="宋体" w:hAnsi="宋体" w:eastAsia="宋体" w:cs="宋体"/>
          <w:color w:val="000000"/>
          <w:szCs w:val="21"/>
          <w:u w:val="single"/>
          <w:lang w:bidi="ar"/>
        </w:rPr>
        <w:t></w:t>
      </w:r>
      <w:r>
        <w:rPr>
          <w:rFonts w:hint="eastAsia" w:ascii="宋体" w:hAnsi="宋体" w:eastAsia="宋体" w:cs="宋体"/>
          <w:color w:val="000000"/>
          <w:szCs w:val="21"/>
          <w:lang w:bidi="ar"/>
        </w:rPr>
        <w:t>标准。</w:t>
      </w:r>
    </w:p>
    <w:p w14:paraId="7231F47E">
      <w:pPr>
        <w:pStyle w:val="7"/>
        <w:widowControl/>
        <w:spacing w:before="120" w:after="120" w:line="400" w:lineRule="exact"/>
        <w:rPr>
          <w:rFonts w:hint="eastAsia" w:ascii="宋体" w:hAnsi="宋体" w:cs="宋体"/>
          <w:color w:val="000000"/>
          <w:sz w:val="21"/>
          <w:szCs w:val="21"/>
        </w:rPr>
      </w:pPr>
      <w:r>
        <w:rPr>
          <w:rFonts w:hint="eastAsia" w:ascii="宋体" w:hAnsi="宋体" w:cs="宋体"/>
          <w:color w:val="000000"/>
          <w:sz w:val="21"/>
          <w:szCs w:val="21"/>
        </w:rPr>
        <w:t xml:space="preserve">  </w:t>
      </w:r>
      <w:r>
        <w:rPr>
          <w:rFonts w:hint="eastAsia" w:ascii="宋体" w:hAnsi="宋体" w:cs="宋体"/>
          <w:b w:val="0"/>
          <w:color w:val="000000"/>
          <w:sz w:val="24"/>
          <w:szCs w:val="24"/>
        </w:rPr>
        <w:t xml:space="preserve">  四、签约合同价与合同价格形式</w:t>
      </w:r>
      <w:r>
        <w:rPr>
          <w:rFonts w:hint="eastAsia" w:ascii="宋体" w:hAnsi="宋体" w:cs="宋体"/>
          <w:b w:val="0"/>
          <w:color w:val="000000"/>
          <w:sz w:val="24"/>
          <w:szCs w:val="24"/>
        </w:rPr>
        <w:tab/>
      </w:r>
    </w:p>
    <w:p w14:paraId="5947719C">
      <w:pPr>
        <w:spacing w:line="4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bidi="ar"/>
        </w:rPr>
        <w:t>1.签约合同价为：</w:t>
      </w:r>
    </w:p>
    <w:p w14:paraId="3A446F99">
      <w:pPr>
        <w:spacing w:line="400" w:lineRule="exact"/>
        <w:ind w:firstLine="525" w:firstLineChars="250"/>
        <w:rPr>
          <w:rFonts w:hint="eastAsia" w:ascii="宋体" w:hAnsi="宋体" w:eastAsia="宋体" w:cs="宋体"/>
          <w:color w:val="000000"/>
          <w:szCs w:val="21"/>
        </w:rPr>
      </w:pPr>
      <w:r>
        <w:rPr>
          <w:rFonts w:hint="eastAsia" w:ascii="宋体" w:hAnsi="宋体" w:eastAsia="宋体" w:cs="宋体"/>
          <w:color w:val="000000"/>
          <w:szCs w:val="21"/>
          <w:lang w:bidi="ar"/>
        </w:rPr>
        <w:t>人民币（大写）</w:t>
      </w:r>
      <w:r>
        <w:rPr>
          <w:rFonts w:hint="eastAsia" w:ascii="宋体" w:hAnsi="宋体" w:eastAsia="宋体" w:cs="宋体"/>
          <w:color w:val="000000"/>
          <w:szCs w:val="21"/>
          <w:u w:val="single"/>
          <w:lang w:bidi="ar"/>
        </w:rPr>
        <w:t xml:space="preserve"> </w:t>
      </w:r>
      <w:r>
        <w:rPr>
          <w:rFonts w:hint="eastAsia" w:ascii="宋体" w:hAnsi="宋体" w:cs="宋体"/>
          <w:color w:val="000000"/>
          <w:szCs w:val="21"/>
          <w:u w:val="single"/>
          <w:lang w:val="en-US" w:eastAsia="zh-CN" w:bidi="ar"/>
        </w:rPr>
        <w:t>壹佰壹拾捌万陆仟贰佰贰拾叁元陆角捌分</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w:t>
      </w:r>
      <w:r>
        <w:rPr>
          <w:rFonts w:hint="eastAsia" w:ascii="宋体" w:hAnsi="宋体" w:cs="宋体"/>
          <w:color w:val="000000"/>
          <w:szCs w:val="21"/>
          <w:u w:val="single"/>
          <w:lang w:val="en-US" w:eastAsia="zh-CN" w:bidi="ar"/>
        </w:rPr>
        <w:t>1186223.68</w:t>
      </w:r>
      <w:r>
        <w:rPr>
          <w:rFonts w:hint="eastAsia" w:ascii="宋体" w:hAnsi="宋体" w:eastAsia="宋体" w:cs="宋体"/>
          <w:color w:val="000000"/>
          <w:szCs w:val="21"/>
          <w:lang w:bidi="ar"/>
        </w:rPr>
        <w:t>元)；</w:t>
      </w:r>
    </w:p>
    <w:p w14:paraId="7FB229B2">
      <w:pPr>
        <w:spacing w:line="4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bidi="ar"/>
        </w:rPr>
        <w:t>其中：</w:t>
      </w:r>
    </w:p>
    <w:p w14:paraId="5EFF5544">
      <w:pPr>
        <w:spacing w:line="4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bidi="ar"/>
        </w:rPr>
        <w:t>（1）安全文明施工费：</w:t>
      </w:r>
    </w:p>
    <w:p w14:paraId="2FA66B8C">
      <w:pPr>
        <w:spacing w:line="400" w:lineRule="exact"/>
        <w:ind w:firstLine="945" w:firstLineChars="450"/>
        <w:rPr>
          <w:rFonts w:hint="eastAsia" w:ascii="宋体" w:hAnsi="宋体" w:eastAsia="宋体" w:cs="宋体"/>
          <w:color w:val="000000"/>
          <w:szCs w:val="21"/>
          <w:lang w:bidi="ar"/>
        </w:rPr>
      </w:pPr>
      <w:r>
        <w:rPr>
          <w:rFonts w:hint="eastAsia" w:ascii="宋体" w:hAnsi="宋体" w:eastAsia="宋体" w:cs="宋体"/>
          <w:color w:val="000000"/>
          <w:szCs w:val="21"/>
          <w:lang w:bidi="ar"/>
        </w:rPr>
        <w:t>人民币（大写）</w:t>
      </w:r>
      <w:r>
        <w:rPr>
          <w:rFonts w:hint="eastAsia" w:ascii="宋体" w:hAnsi="宋体" w:eastAsia="宋体" w:cs="宋体"/>
          <w:color w:val="000000"/>
          <w:szCs w:val="21"/>
          <w:lang w:val="en-US" w:eastAsia="zh-CN" w:bidi="ar"/>
        </w:rPr>
        <w:t xml:space="preserve"> </w:t>
      </w:r>
      <w:r>
        <w:rPr>
          <w:rFonts w:hint="eastAsia" w:ascii="宋体" w:hAnsi="宋体" w:eastAsia="宋体" w:cs="宋体"/>
          <w:color w:val="000000"/>
          <w:szCs w:val="21"/>
          <w:u w:val="single"/>
          <w:lang w:val="en-US" w:eastAsia="zh-CN" w:bidi="ar"/>
        </w:rPr>
        <w:t xml:space="preserve">伍仟元整  </w:t>
      </w:r>
      <w:r>
        <w:rPr>
          <w:rFonts w:hint="eastAsia" w:ascii="宋体" w:hAnsi="宋体" w:eastAsia="宋体" w:cs="宋体"/>
          <w:color w:val="000000"/>
          <w:szCs w:val="21"/>
          <w:lang w:bidi="ar"/>
        </w:rPr>
        <w:t xml:space="preserve"> (¥</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u w:val="single"/>
          <w:lang w:val="en-US" w:eastAsia="zh-CN" w:bidi="ar"/>
        </w:rPr>
        <w:t>5000.00</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元)；</w:t>
      </w:r>
    </w:p>
    <w:p w14:paraId="7408FFD3">
      <w:pPr>
        <w:spacing w:line="4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bidi="ar"/>
        </w:rPr>
        <w:t>（</w:t>
      </w:r>
      <w:r>
        <w:rPr>
          <w:rFonts w:hint="eastAsia" w:ascii="宋体" w:hAnsi="宋体" w:eastAsia="宋体" w:cs="宋体"/>
          <w:color w:val="000000"/>
          <w:szCs w:val="21"/>
          <w:lang w:val="en-US" w:eastAsia="zh-CN" w:bidi="ar"/>
        </w:rPr>
        <w:t>2</w:t>
      </w:r>
      <w:r>
        <w:rPr>
          <w:rFonts w:hint="eastAsia" w:ascii="宋体" w:hAnsi="宋体" w:eastAsia="宋体" w:cs="宋体"/>
          <w:color w:val="000000"/>
          <w:szCs w:val="21"/>
          <w:lang w:bidi="ar"/>
        </w:rPr>
        <w:t>）</w:t>
      </w:r>
      <w:r>
        <w:rPr>
          <w:rFonts w:hint="eastAsia" w:ascii="宋体" w:hAnsi="宋体" w:eastAsia="宋体" w:cs="宋体"/>
          <w:color w:val="000000"/>
          <w:szCs w:val="21"/>
          <w:lang w:val="en-US" w:eastAsia="zh-CN" w:bidi="ar"/>
        </w:rPr>
        <w:t>备用金</w:t>
      </w:r>
      <w:r>
        <w:rPr>
          <w:rFonts w:hint="eastAsia" w:ascii="宋体" w:hAnsi="宋体" w:eastAsia="宋体" w:cs="宋体"/>
          <w:color w:val="000000"/>
          <w:szCs w:val="21"/>
          <w:lang w:bidi="ar"/>
        </w:rPr>
        <w:t>：</w:t>
      </w:r>
    </w:p>
    <w:p w14:paraId="2B7CE852">
      <w:pPr>
        <w:spacing w:line="400" w:lineRule="exact"/>
        <w:ind w:firstLine="945" w:firstLineChars="450"/>
        <w:rPr>
          <w:rFonts w:hint="eastAsia" w:ascii="宋体" w:hAnsi="宋体" w:eastAsia="宋体" w:cs="宋体"/>
          <w:color w:val="000000"/>
          <w:szCs w:val="21"/>
          <w:lang w:bidi="ar"/>
        </w:rPr>
      </w:pPr>
      <w:r>
        <w:rPr>
          <w:rFonts w:hint="eastAsia" w:ascii="宋体" w:hAnsi="宋体" w:eastAsia="宋体" w:cs="宋体"/>
          <w:color w:val="000000"/>
          <w:szCs w:val="21"/>
          <w:lang w:bidi="ar"/>
        </w:rPr>
        <w:t>人民币（大写）</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u w:val="single"/>
          <w:lang w:val="en-US" w:eastAsia="zh-CN" w:bidi="ar"/>
        </w:rPr>
        <w:t>叁万元整</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u w:val="single"/>
          <w:lang w:val="en-US" w:eastAsia="zh-CN" w:bidi="ar"/>
        </w:rPr>
        <w:t>30000.00</w:t>
      </w:r>
      <w:r>
        <w:rPr>
          <w:rFonts w:hint="eastAsia" w:ascii="宋体" w:hAnsi="宋体" w:eastAsia="宋体" w:cs="宋体"/>
          <w:color w:val="000000"/>
          <w:szCs w:val="21"/>
          <w:lang w:bidi="ar"/>
        </w:rPr>
        <w:t>元)；</w:t>
      </w:r>
    </w:p>
    <w:p w14:paraId="2C7DB969">
      <w:pPr>
        <w:numPr>
          <w:ilvl w:val="0"/>
          <w:numId w:val="0"/>
        </w:numPr>
        <w:spacing w:line="400" w:lineRule="exact"/>
        <w:ind w:firstLine="420" w:firstLineChars="200"/>
        <w:rPr>
          <w:rFonts w:hint="eastAsia"/>
        </w:rPr>
      </w:pPr>
      <w:r>
        <w:rPr>
          <w:rFonts w:hint="eastAsia" w:ascii="宋体" w:hAnsi="宋体" w:eastAsia="宋体" w:cs="宋体"/>
          <w:color w:val="000000"/>
          <w:szCs w:val="21"/>
          <w:highlight w:val="none"/>
          <w:lang w:val="en-US" w:eastAsia="zh-CN" w:bidi="ar"/>
        </w:rPr>
        <w:t>2.</w:t>
      </w:r>
      <w:r>
        <w:rPr>
          <w:rFonts w:hint="eastAsia" w:ascii="宋体" w:hAnsi="宋体" w:eastAsia="宋体" w:cs="宋体"/>
          <w:color w:val="000000"/>
          <w:szCs w:val="21"/>
          <w:lang w:bidi="ar"/>
        </w:rPr>
        <w:t>合同价格形式：</w:t>
      </w:r>
      <w:r>
        <w:rPr>
          <w:rFonts w:hint="eastAsia" w:ascii="宋体" w:hAnsi="宋体" w:eastAsia="宋体" w:cs="宋体"/>
          <w:color w:val="000000"/>
          <w:szCs w:val="21"/>
          <w:u w:val="single"/>
          <w:lang w:bidi="ar"/>
        </w:rPr>
        <w:t>固定单价合同           </w:t>
      </w:r>
      <w:r>
        <w:rPr>
          <w:rFonts w:hint="eastAsia" w:ascii="宋体" w:hAnsi="宋体" w:eastAsia="宋体" w:cs="宋体"/>
          <w:color w:val="000000"/>
          <w:szCs w:val="21"/>
          <w:lang w:bidi="ar"/>
        </w:rPr>
        <w:t>。</w:t>
      </w:r>
    </w:p>
    <w:p w14:paraId="74BD87F7">
      <w:pPr>
        <w:numPr>
          <w:ilvl w:val="0"/>
          <w:numId w:val="0"/>
        </w:numPr>
        <w:spacing w:line="400" w:lineRule="exact"/>
        <w:ind w:firstLine="420" w:firstLineChars="200"/>
        <w:rPr>
          <w:rFonts w:hint="eastAsia" w:ascii="宋体" w:hAnsi="宋体" w:eastAsia="宋体" w:cs="宋体"/>
          <w:color w:val="000000"/>
          <w:szCs w:val="21"/>
          <w:highlight w:val="none"/>
          <w:lang w:val="en-US" w:eastAsia="zh-CN" w:bidi="ar"/>
        </w:rPr>
      </w:pPr>
      <w:r>
        <w:rPr>
          <w:rFonts w:hint="eastAsia" w:ascii="宋体" w:hAnsi="宋体" w:eastAsia="宋体" w:cs="宋体"/>
          <w:color w:val="000000"/>
          <w:szCs w:val="21"/>
          <w:highlight w:val="none"/>
          <w:lang w:val="en-US" w:eastAsia="zh-CN" w:bidi="ar"/>
        </w:rPr>
        <w:t>3.</w:t>
      </w:r>
      <w:r>
        <w:rPr>
          <w:rFonts w:hint="eastAsia" w:ascii="宋体" w:hAnsi="宋体" w:eastAsia="宋体" w:cs="宋体"/>
          <w:sz w:val="21"/>
          <w:szCs w:val="21"/>
          <w:lang w:val="en-US" w:eastAsia="zh-CN"/>
        </w:rPr>
        <w:t>为保证合同的顺利执行，成交人在</w:t>
      </w:r>
      <w:r>
        <w:rPr>
          <w:rFonts w:hint="eastAsia" w:ascii="宋体" w:hAnsi="宋体" w:cs="宋体"/>
          <w:sz w:val="21"/>
          <w:szCs w:val="21"/>
          <w:lang w:val="en-US" w:eastAsia="zh-CN"/>
        </w:rPr>
        <w:t>4月30日</w:t>
      </w:r>
      <w:r>
        <w:rPr>
          <w:rFonts w:hint="eastAsia" w:ascii="宋体" w:hAnsi="宋体" w:eastAsia="宋体" w:cs="宋体"/>
          <w:sz w:val="21"/>
          <w:szCs w:val="21"/>
          <w:lang w:val="en-US" w:eastAsia="zh-CN"/>
        </w:rPr>
        <w:t>前须向采购人提交金额为成交总价5%（1186223.68×5%=59311.18元）的履约保证金</w:t>
      </w:r>
      <w:r>
        <w:rPr>
          <w:rFonts w:hint="eastAsia" w:ascii="宋体" w:hAnsi="宋体" w:cs="宋体"/>
          <w:sz w:val="21"/>
          <w:szCs w:val="21"/>
          <w:lang w:val="en-US" w:eastAsia="zh-CN"/>
        </w:rPr>
        <w:t>或保函（账号：10500101040002751，开户行：中国农业银行沭阳县支行）。</w:t>
      </w:r>
    </w:p>
    <w:p w14:paraId="71B7704A">
      <w:pPr>
        <w:numPr>
          <w:ilvl w:val="0"/>
          <w:numId w:val="0"/>
        </w:numPr>
        <w:spacing w:line="400" w:lineRule="exact"/>
        <w:ind w:firstLine="420" w:firstLineChars="200"/>
        <w:rPr>
          <w:rFonts w:hint="eastAsia" w:ascii="宋体" w:hAnsi="宋体" w:eastAsia="宋体" w:cs="宋体"/>
          <w:color w:val="000000"/>
          <w:szCs w:val="21"/>
          <w:lang w:bidi="ar"/>
        </w:rPr>
      </w:pPr>
      <w:r>
        <w:rPr>
          <w:rFonts w:hint="eastAsia" w:ascii="宋体" w:hAnsi="宋体" w:cs="宋体"/>
          <w:color w:val="000000"/>
          <w:szCs w:val="21"/>
          <w:highlight w:val="none"/>
          <w:lang w:val="en-US" w:eastAsia="zh-CN" w:bidi="ar"/>
        </w:rPr>
        <w:t>4</w:t>
      </w:r>
      <w:r>
        <w:rPr>
          <w:rFonts w:hint="eastAsia" w:ascii="宋体" w:hAnsi="宋体" w:eastAsia="宋体" w:cs="宋体"/>
          <w:color w:val="000000"/>
          <w:szCs w:val="21"/>
          <w:highlight w:val="none"/>
          <w:lang w:val="en-US" w:eastAsia="zh-CN" w:bidi="ar"/>
        </w:rPr>
        <w:t>.付款方式：工程验收合格，待项目经费下达后一次性支付，中标人需先缴纳3%质保金。</w:t>
      </w:r>
    </w:p>
    <w:p w14:paraId="49DE9E28">
      <w:pPr>
        <w:pStyle w:val="7"/>
        <w:widowControl/>
        <w:spacing w:before="120" w:after="120" w:line="400" w:lineRule="exact"/>
        <w:ind w:firstLine="480" w:firstLineChars="200"/>
        <w:rPr>
          <w:rFonts w:hint="eastAsia" w:ascii="宋体" w:hAnsi="宋体" w:cs="宋体"/>
          <w:b w:val="0"/>
          <w:color w:val="000000"/>
          <w:sz w:val="24"/>
          <w:szCs w:val="24"/>
        </w:rPr>
      </w:pPr>
      <w:r>
        <w:rPr>
          <w:rFonts w:hint="eastAsia" w:ascii="宋体" w:hAnsi="宋体" w:cs="宋体"/>
          <w:b w:val="0"/>
          <w:color w:val="000000"/>
          <w:sz w:val="24"/>
          <w:szCs w:val="24"/>
          <w:lang w:val="en-US" w:eastAsia="zh-CN"/>
        </w:rPr>
        <w:t>五</w:t>
      </w:r>
      <w:r>
        <w:rPr>
          <w:rFonts w:hint="eastAsia" w:ascii="宋体" w:hAnsi="宋体" w:cs="宋体"/>
          <w:b w:val="0"/>
          <w:color w:val="000000"/>
          <w:sz w:val="24"/>
          <w:szCs w:val="24"/>
        </w:rPr>
        <w:t>、项目经理</w:t>
      </w:r>
    </w:p>
    <w:p w14:paraId="355B4C5C">
      <w:pPr>
        <w:spacing w:line="40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lang w:bidi="ar"/>
        </w:rPr>
        <w:t>承包人项目经理：</w:t>
      </w:r>
      <w:r>
        <w:rPr>
          <w:rFonts w:hint="eastAsia" w:ascii="宋体" w:hAnsi="宋体" w:eastAsia="宋体" w:cs="宋体"/>
          <w:color w:val="000000"/>
          <w:szCs w:val="21"/>
          <w:u w:val="single"/>
          <w:lang w:bidi="ar"/>
        </w:rPr>
        <w:t></w:t>
      </w:r>
      <w:r>
        <w:rPr>
          <w:rFonts w:hint="eastAsia" w:ascii="宋体" w:hAnsi="宋体" w:cs="宋体"/>
          <w:color w:val="000000"/>
          <w:szCs w:val="21"/>
          <w:u w:val="single"/>
          <w:lang w:val="en-US" w:eastAsia="zh-CN" w:bidi="ar"/>
        </w:rPr>
        <w:t>王强</w:t>
      </w:r>
      <w:r>
        <w:rPr>
          <w:rFonts w:hint="eastAsia" w:ascii="宋体" w:hAnsi="宋体" w:eastAsia="宋体" w:cs="宋体"/>
          <w:color w:val="000000"/>
          <w:szCs w:val="21"/>
          <w:u w:val="single"/>
          <w:lang w:bidi="ar"/>
        </w:rPr>
        <w:t></w:t>
      </w:r>
      <w:r>
        <w:rPr>
          <w:rFonts w:hint="eastAsia" w:ascii="宋体" w:hAnsi="宋体" w:eastAsia="宋体" w:cs="宋体"/>
          <w:color w:val="000000"/>
          <w:szCs w:val="21"/>
          <w:lang w:bidi="ar"/>
        </w:rPr>
        <w:t>。</w:t>
      </w:r>
    </w:p>
    <w:p w14:paraId="4CB1E2B8">
      <w:pPr>
        <w:pStyle w:val="7"/>
        <w:widowControl/>
        <w:spacing w:before="120" w:after="120" w:line="400" w:lineRule="exact"/>
        <w:rPr>
          <w:rFonts w:hint="eastAsia" w:ascii="宋体" w:hAnsi="宋体" w:cs="宋体"/>
          <w:color w:val="000000"/>
          <w:sz w:val="24"/>
          <w:szCs w:val="24"/>
        </w:rPr>
      </w:pPr>
      <w:r>
        <w:rPr>
          <w:rFonts w:hint="eastAsia" w:ascii="宋体" w:hAnsi="宋体" w:cs="宋体"/>
          <w:color w:val="000000"/>
          <w:sz w:val="21"/>
          <w:szCs w:val="21"/>
        </w:rPr>
        <w:t xml:space="preserve">  </w:t>
      </w:r>
      <w:r>
        <w:rPr>
          <w:rFonts w:hint="eastAsia" w:ascii="宋体" w:hAnsi="宋体" w:cs="宋体"/>
          <w:color w:val="000000"/>
          <w:sz w:val="24"/>
          <w:szCs w:val="24"/>
        </w:rPr>
        <w:t xml:space="preserve"> </w:t>
      </w:r>
      <w:r>
        <w:rPr>
          <w:rFonts w:hint="eastAsia" w:ascii="宋体" w:hAnsi="宋体" w:cs="宋体"/>
          <w:b w:val="0"/>
          <w:color w:val="000000"/>
          <w:sz w:val="24"/>
          <w:szCs w:val="24"/>
        </w:rPr>
        <w:t xml:space="preserve"> 六、合同文件构成</w:t>
      </w:r>
    </w:p>
    <w:p w14:paraId="49FA6E05">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本协议书与下列文件一起构成合同文件：</w:t>
      </w:r>
    </w:p>
    <w:p w14:paraId="27765C48">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（1）中标通知书（如果有）；</w:t>
      </w:r>
    </w:p>
    <w:p w14:paraId="4C31684F">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 xml:space="preserve">（2）投标函及其附录（如果有）； </w:t>
      </w:r>
    </w:p>
    <w:p w14:paraId="6A562A07">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（3）专用合同条款及其附件；</w:t>
      </w:r>
    </w:p>
    <w:p w14:paraId="56A1A456">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（4）通用合同条款；</w:t>
      </w:r>
    </w:p>
    <w:p w14:paraId="32CF111B">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（5）技术标准和要求；</w:t>
      </w:r>
    </w:p>
    <w:p w14:paraId="3EAA2E58">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（6）图纸；</w:t>
      </w:r>
    </w:p>
    <w:p w14:paraId="30C26527">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（7）已标价工程量清单或预算书；</w:t>
      </w:r>
    </w:p>
    <w:p w14:paraId="53C05FA7">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（8）其他合同文件。</w:t>
      </w:r>
    </w:p>
    <w:p w14:paraId="762C94BE">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在合同订立及履行过程中形成的与合同有关的文件均构成合同文件组成部分。</w:t>
      </w:r>
    </w:p>
    <w:p w14:paraId="40C1CF65">
      <w:pPr>
        <w:autoSpaceDE w:val="0"/>
        <w:autoSpaceDN w:val="0"/>
        <w:adjustRightInd w:val="0"/>
        <w:spacing w:line="400" w:lineRule="exact"/>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lang w:bidi="ar"/>
        </w:rPr>
        <w:t>上述各项合同文件包括合同当事人就该项合同文件所作出的补充和修改，属于同一类内容的文件，应以最新签署的为准。专用合同条款及其附件须经合同当事人签字或盖章。</w:t>
      </w:r>
    </w:p>
    <w:p w14:paraId="488CB6A5">
      <w:pPr>
        <w:pStyle w:val="7"/>
        <w:widowControl/>
        <w:spacing w:before="120" w:after="120" w:line="400" w:lineRule="exact"/>
        <w:rPr>
          <w:rFonts w:hint="eastAsia" w:ascii="宋体" w:hAnsi="宋体" w:cs="宋体"/>
          <w:b w:val="0"/>
          <w:color w:val="000000"/>
          <w:sz w:val="24"/>
          <w:szCs w:val="24"/>
        </w:rPr>
      </w:pPr>
      <w:r>
        <w:rPr>
          <w:rFonts w:hint="eastAsia" w:ascii="宋体" w:hAnsi="宋体" w:cs="宋体"/>
          <w:bCs w:val="0"/>
          <w:color w:val="000000"/>
          <w:sz w:val="24"/>
          <w:szCs w:val="24"/>
        </w:rPr>
        <w:t xml:space="preserve"> </w:t>
      </w:r>
      <w:r>
        <w:rPr>
          <w:rFonts w:hint="eastAsia" w:ascii="宋体" w:hAnsi="宋体" w:cs="宋体"/>
          <w:b w:val="0"/>
          <w:color w:val="000000"/>
          <w:sz w:val="24"/>
          <w:szCs w:val="24"/>
        </w:rPr>
        <w:t xml:space="preserve">   七、承诺</w:t>
      </w:r>
    </w:p>
    <w:p w14:paraId="169E8D5E">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1.发包人承诺按照法律规定履行项目审批手续、筹集工程建设资金并按照合同约定的期限和方式支付合同价款。</w:t>
      </w:r>
    </w:p>
    <w:p w14:paraId="1155D94D">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2.承包人承诺按照法律规定及合同约定组织完成工程施工，确保工程质量和安全，不进行转包及违法分包，并在缺陷责任期及保修期内承担相应的工程维修责任。</w:t>
      </w:r>
    </w:p>
    <w:p w14:paraId="392821C6">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3.发包人和承包人通过招投标形式签订合同的，双方理解并承诺不再就同一工程另行签订与合同实质性内容相背离的协议。</w:t>
      </w:r>
    </w:p>
    <w:p w14:paraId="095BD360">
      <w:pPr>
        <w:spacing w:line="400" w:lineRule="exact"/>
        <w:ind w:firstLine="420" w:firstLineChars="200"/>
        <w:rPr>
          <w:rFonts w:hint="eastAsia" w:ascii="宋体" w:hAnsi="宋体" w:eastAsia="宋体" w:cs="宋体"/>
          <w:bCs/>
          <w:color w:val="000000"/>
          <w:szCs w:val="21"/>
          <w:lang w:eastAsia="zh-CN"/>
        </w:rPr>
      </w:pPr>
      <w:r>
        <w:rPr>
          <w:rFonts w:hint="eastAsia" w:ascii="宋体" w:hAnsi="宋体" w:eastAsia="宋体" w:cs="宋体"/>
          <w:bCs/>
          <w:color w:val="000000"/>
          <w:szCs w:val="21"/>
          <w:lang w:bidi="ar"/>
        </w:rPr>
        <w:t>4.发包人有权调整工程量，承包人不得以此理由索赔</w:t>
      </w:r>
      <w:r>
        <w:rPr>
          <w:rFonts w:hint="eastAsia" w:ascii="宋体" w:hAnsi="宋体" w:eastAsia="宋体" w:cs="宋体"/>
          <w:bCs/>
          <w:color w:val="000000"/>
          <w:szCs w:val="21"/>
          <w:lang w:eastAsia="zh-CN" w:bidi="ar"/>
        </w:rPr>
        <w:t>。</w:t>
      </w:r>
    </w:p>
    <w:p w14:paraId="58300B69">
      <w:pPr>
        <w:pStyle w:val="7"/>
        <w:widowControl/>
        <w:spacing w:before="120" w:after="120" w:line="400" w:lineRule="exact"/>
        <w:rPr>
          <w:rFonts w:hint="eastAsia" w:ascii="宋体" w:hAnsi="宋体" w:cs="宋体"/>
          <w:bCs w:val="0"/>
          <w:color w:val="000000"/>
          <w:szCs w:val="21"/>
        </w:rPr>
      </w:pPr>
      <w:r>
        <w:rPr>
          <w:rFonts w:hint="eastAsia" w:ascii="宋体" w:hAnsi="宋体" w:cs="宋体"/>
          <w:bCs w:val="0"/>
          <w:color w:val="000000"/>
          <w:szCs w:val="21"/>
          <w:lang w:bidi="ar"/>
        </w:rPr>
        <w:t xml:space="preserve">    </w:t>
      </w:r>
      <w:r>
        <w:rPr>
          <w:rFonts w:hint="eastAsia" w:ascii="宋体" w:hAnsi="宋体" w:cs="宋体"/>
          <w:b w:val="0"/>
          <w:color w:val="000000"/>
          <w:sz w:val="24"/>
          <w:szCs w:val="24"/>
        </w:rPr>
        <w:t>八、词语含义</w:t>
      </w:r>
    </w:p>
    <w:p w14:paraId="2E9F8E3C">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本协议书中词语含义与第二部分通用合同条款中赋予的含义相同。</w:t>
      </w:r>
    </w:p>
    <w:p w14:paraId="2D3FFA96">
      <w:pPr>
        <w:pStyle w:val="7"/>
        <w:widowControl/>
        <w:spacing w:before="120" w:after="120" w:line="400" w:lineRule="exact"/>
        <w:rPr>
          <w:rFonts w:hint="eastAsia" w:ascii="宋体" w:hAnsi="宋体" w:cs="宋体"/>
          <w:b w:val="0"/>
          <w:color w:val="000000"/>
          <w:sz w:val="24"/>
          <w:szCs w:val="24"/>
        </w:rPr>
      </w:pPr>
      <w:r>
        <w:rPr>
          <w:rFonts w:hint="eastAsia" w:ascii="宋体" w:hAnsi="宋体" w:cs="宋体"/>
          <w:b w:val="0"/>
          <w:color w:val="000000"/>
          <w:sz w:val="24"/>
          <w:szCs w:val="24"/>
        </w:rPr>
        <w:t xml:space="preserve">    九、签订时间</w:t>
      </w:r>
    </w:p>
    <w:p w14:paraId="5E738494">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本合同于</w:t>
      </w:r>
      <w:r>
        <w:rPr>
          <w:rFonts w:hint="eastAsia" w:ascii="宋体" w:hAnsi="宋体" w:eastAsia="宋体" w:cs="宋体"/>
          <w:bCs/>
          <w:color w:val="000000"/>
          <w:szCs w:val="21"/>
          <w:u w:val="single"/>
          <w:lang w:bidi="ar"/>
        </w:rPr>
        <w:t xml:space="preserve"> </w:t>
      </w:r>
      <w:r>
        <w:rPr>
          <w:rFonts w:ascii="宋体" w:hAnsi="宋体" w:eastAsia="宋体" w:cs="宋体"/>
          <w:bCs/>
          <w:color w:val="000000"/>
          <w:szCs w:val="21"/>
          <w:u w:val="single"/>
          <w:lang w:bidi="ar"/>
        </w:rPr>
        <w:t xml:space="preserve">   </w:t>
      </w:r>
      <w:r>
        <w:rPr>
          <w:rFonts w:hint="eastAsia" w:ascii="宋体" w:hAnsi="宋体" w:eastAsia="宋体" w:cs="宋体"/>
          <w:bCs/>
          <w:color w:val="000000"/>
          <w:szCs w:val="21"/>
          <w:u w:val="single"/>
          <w:lang w:bidi="ar"/>
        </w:rPr>
        <w:t xml:space="preserve">  </w:t>
      </w:r>
      <w:r>
        <w:rPr>
          <w:rFonts w:hint="eastAsia" w:ascii="宋体" w:hAnsi="宋体" w:eastAsia="宋体" w:cs="宋体"/>
          <w:bCs/>
          <w:color w:val="000000"/>
          <w:szCs w:val="21"/>
          <w:lang w:bidi="ar"/>
        </w:rPr>
        <w:t>年</w:t>
      </w:r>
      <w:r>
        <w:rPr>
          <w:rFonts w:hint="eastAsia" w:ascii="宋体" w:hAnsi="宋体" w:eastAsia="宋体" w:cs="宋体"/>
          <w:bCs/>
          <w:color w:val="000000"/>
          <w:szCs w:val="21"/>
          <w:u w:val="single"/>
          <w:lang w:bidi="ar"/>
        </w:rPr>
        <w:t xml:space="preserve">  </w:t>
      </w:r>
      <w:r>
        <w:rPr>
          <w:rFonts w:ascii="宋体" w:hAnsi="宋体" w:eastAsia="宋体" w:cs="宋体"/>
          <w:bCs/>
          <w:color w:val="000000"/>
          <w:szCs w:val="21"/>
          <w:u w:val="single"/>
          <w:lang w:bidi="ar"/>
        </w:rPr>
        <w:t xml:space="preserve">  </w:t>
      </w:r>
      <w:r>
        <w:rPr>
          <w:rFonts w:hint="eastAsia" w:ascii="宋体" w:hAnsi="宋体" w:eastAsia="宋体" w:cs="宋体"/>
          <w:bCs/>
          <w:color w:val="000000"/>
          <w:szCs w:val="21"/>
          <w:u w:val="single"/>
          <w:lang w:bidi="ar"/>
        </w:rPr>
        <w:t xml:space="preserve">  </w:t>
      </w:r>
      <w:r>
        <w:rPr>
          <w:rFonts w:hint="eastAsia" w:ascii="宋体" w:hAnsi="宋体" w:eastAsia="宋体" w:cs="宋体"/>
          <w:bCs/>
          <w:color w:val="000000"/>
          <w:szCs w:val="21"/>
          <w:lang w:bidi="ar"/>
        </w:rPr>
        <w:t>月</w:t>
      </w:r>
      <w:r>
        <w:rPr>
          <w:rFonts w:hint="eastAsia" w:ascii="宋体" w:hAnsi="宋体" w:eastAsia="宋体" w:cs="宋体"/>
          <w:bCs/>
          <w:color w:val="000000"/>
          <w:szCs w:val="21"/>
          <w:u w:val="single"/>
          <w:lang w:bidi="ar"/>
        </w:rPr>
        <w:t xml:space="preserve">  </w:t>
      </w:r>
      <w:r>
        <w:rPr>
          <w:rFonts w:ascii="宋体" w:hAnsi="宋体" w:eastAsia="宋体" w:cs="宋体"/>
          <w:bCs/>
          <w:color w:val="000000"/>
          <w:szCs w:val="21"/>
          <w:u w:val="single"/>
          <w:lang w:bidi="ar"/>
        </w:rPr>
        <w:t xml:space="preserve">   </w:t>
      </w:r>
      <w:r>
        <w:rPr>
          <w:rFonts w:hint="eastAsia" w:ascii="宋体" w:hAnsi="宋体" w:eastAsia="宋体" w:cs="宋体"/>
          <w:bCs/>
          <w:color w:val="000000"/>
          <w:szCs w:val="21"/>
          <w:u w:val="single"/>
          <w:lang w:bidi="ar"/>
        </w:rPr>
        <w:t xml:space="preserve">  </w:t>
      </w:r>
      <w:r>
        <w:rPr>
          <w:rFonts w:hint="eastAsia" w:ascii="宋体" w:hAnsi="宋体" w:eastAsia="宋体" w:cs="宋体"/>
          <w:bCs/>
          <w:color w:val="000000"/>
          <w:szCs w:val="21"/>
          <w:lang w:bidi="ar"/>
        </w:rPr>
        <w:t>日签订。</w:t>
      </w:r>
    </w:p>
    <w:p w14:paraId="6CD7F24B">
      <w:pPr>
        <w:pStyle w:val="7"/>
        <w:widowControl/>
        <w:spacing w:before="120" w:after="120" w:line="400" w:lineRule="exact"/>
        <w:rPr>
          <w:rFonts w:hint="eastAsia" w:ascii="宋体" w:hAnsi="宋体" w:cs="宋体"/>
          <w:color w:val="000000"/>
          <w:sz w:val="21"/>
          <w:szCs w:val="21"/>
        </w:rPr>
      </w:pPr>
      <w:r>
        <w:rPr>
          <w:rFonts w:hint="eastAsia" w:ascii="宋体" w:hAnsi="宋体" w:cs="宋体"/>
          <w:color w:val="000000"/>
          <w:sz w:val="21"/>
          <w:szCs w:val="21"/>
        </w:rPr>
        <w:t xml:space="preserve">    </w:t>
      </w:r>
      <w:r>
        <w:rPr>
          <w:rFonts w:hint="eastAsia" w:ascii="宋体" w:hAnsi="宋体" w:cs="宋体"/>
          <w:b w:val="0"/>
          <w:color w:val="000000"/>
          <w:sz w:val="24"/>
          <w:szCs w:val="24"/>
        </w:rPr>
        <w:t>十、签订地点</w:t>
      </w:r>
    </w:p>
    <w:p w14:paraId="31040CD2">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本合同在</w:t>
      </w:r>
      <w:r>
        <w:rPr>
          <w:rFonts w:hint="eastAsia" w:ascii="宋体" w:hAnsi="宋体" w:eastAsia="宋体" w:cs="宋体"/>
          <w:bCs/>
          <w:color w:val="000000"/>
          <w:szCs w:val="21"/>
          <w:u w:val="single"/>
          <w:lang w:bidi="ar"/>
        </w:rPr>
        <w:t xml:space="preserve"> </w:t>
      </w:r>
      <w:r>
        <w:rPr>
          <w:rFonts w:hint="eastAsia" w:ascii="宋体" w:hAnsi="宋体" w:eastAsia="宋体" w:cs="宋体"/>
          <w:color w:val="000000"/>
          <w:szCs w:val="21"/>
          <w:u w:val="single"/>
          <w:lang w:bidi="ar"/>
        </w:rPr>
        <w:t>江苏省</w:t>
      </w:r>
      <w:r>
        <w:rPr>
          <w:rFonts w:hint="eastAsia" w:ascii="宋体" w:hAnsi="宋体" w:eastAsia="宋体" w:cs="宋体"/>
          <w:color w:val="000000"/>
          <w:szCs w:val="21"/>
          <w:u w:val="single"/>
          <w:lang w:val="en-US" w:eastAsia="zh-CN" w:bidi="ar"/>
        </w:rPr>
        <w:t>龙埝控制工程管理所</w:t>
      </w:r>
      <w:r>
        <w:rPr>
          <w:rFonts w:hint="eastAsia" w:ascii="宋体" w:hAnsi="宋体" w:eastAsia="宋体" w:cs="宋体"/>
          <w:bCs/>
          <w:color w:val="000000"/>
          <w:szCs w:val="21"/>
          <w:u w:val="single"/>
          <w:lang w:bidi="ar"/>
        </w:rPr>
        <w:t xml:space="preserve">  </w:t>
      </w:r>
      <w:r>
        <w:rPr>
          <w:rFonts w:hint="eastAsia" w:ascii="宋体" w:hAnsi="宋体" w:eastAsia="宋体" w:cs="宋体"/>
          <w:bCs/>
          <w:color w:val="000000"/>
          <w:szCs w:val="21"/>
          <w:lang w:bidi="ar"/>
        </w:rPr>
        <w:t>签订。</w:t>
      </w:r>
    </w:p>
    <w:p w14:paraId="08C24F53">
      <w:pPr>
        <w:pStyle w:val="7"/>
        <w:widowControl/>
        <w:spacing w:before="120" w:after="120" w:line="400" w:lineRule="exact"/>
        <w:rPr>
          <w:rFonts w:hint="eastAsia" w:ascii="宋体" w:hAnsi="宋体" w:cs="宋体"/>
          <w:color w:val="000000"/>
          <w:sz w:val="21"/>
          <w:szCs w:val="21"/>
        </w:rPr>
      </w:pPr>
      <w:r>
        <w:rPr>
          <w:rFonts w:hint="eastAsia" w:ascii="宋体" w:hAnsi="宋体" w:cs="宋体"/>
          <w:color w:val="000000"/>
          <w:sz w:val="21"/>
          <w:szCs w:val="21"/>
        </w:rPr>
        <w:t xml:space="preserve">  </w:t>
      </w:r>
      <w:r>
        <w:rPr>
          <w:rFonts w:hint="eastAsia" w:ascii="宋体" w:hAnsi="宋体" w:cs="宋体"/>
          <w:b w:val="0"/>
          <w:color w:val="000000"/>
          <w:sz w:val="24"/>
          <w:szCs w:val="24"/>
        </w:rPr>
        <w:t xml:space="preserve">  十一、补充协议</w:t>
      </w:r>
    </w:p>
    <w:p w14:paraId="3B014D6F">
      <w:pPr>
        <w:spacing w:line="400" w:lineRule="exact"/>
        <w:ind w:firstLine="420" w:firstLineChars="200"/>
        <w:rPr>
          <w:rFonts w:hint="eastAsia" w:ascii="宋体" w:hAnsi="宋体" w:eastAsia="宋体" w:cs="宋体"/>
          <w:b/>
          <w:bCs/>
          <w:color w:val="000000"/>
          <w:szCs w:val="21"/>
        </w:rPr>
      </w:pPr>
      <w:r>
        <w:rPr>
          <w:rFonts w:hint="eastAsia" w:ascii="宋体" w:hAnsi="宋体" w:eastAsia="宋体" w:cs="宋体"/>
          <w:bCs/>
          <w:color w:val="000000"/>
          <w:szCs w:val="21"/>
          <w:lang w:bidi="ar"/>
        </w:rPr>
        <w:t>合同未尽事宜，合同当事人另行签订补充协议，补充协议是合同的组成部分。</w:t>
      </w:r>
    </w:p>
    <w:p w14:paraId="61A5B0FE">
      <w:pPr>
        <w:pStyle w:val="7"/>
        <w:widowControl/>
        <w:spacing w:before="120" w:after="120" w:line="400" w:lineRule="exact"/>
        <w:rPr>
          <w:rFonts w:hint="eastAsia" w:ascii="宋体" w:hAnsi="宋体" w:cs="宋体"/>
          <w:color w:val="000000"/>
          <w:sz w:val="21"/>
          <w:szCs w:val="21"/>
        </w:rPr>
      </w:pPr>
      <w:r>
        <w:rPr>
          <w:rFonts w:hint="eastAsia" w:ascii="宋体" w:hAnsi="宋体" w:cs="宋体"/>
          <w:color w:val="000000"/>
          <w:sz w:val="21"/>
          <w:szCs w:val="21"/>
        </w:rPr>
        <w:t xml:space="preserve"> </w:t>
      </w:r>
      <w:r>
        <w:rPr>
          <w:rFonts w:hint="eastAsia" w:ascii="宋体" w:hAnsi="宋体" w:cs="宋体"/>
          <w:b w:val="0"/>
          <w:color w:val="000000"/>
          <w:sz w:val="24"/>
          <w:szCs w:val="24"/>
        </w:rPr>
        <w:t xml:space="preserve">   十二、合同生效</w:t>
      </w:r>
    </w:p>
    <w:p w14:paraId="17075279">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本合同</w:t>
      </w:r>
      <w:r>
        <w:rPr>
          <w:rFonts w:hint="eastAsia" w:ascii="宋体" w:hAnsi="宋体" w:eastAsia="宋体" w:cs="宋体"/>
          <w:bCs/>
          <w:color w:val="000000"/>
          <w:szCs w:val="21"/>
          <w:u w:val="single"/>
          <w:lang w:bidi="ar"/>
        </w:rPr>
        <w:t>自</w:t>
      </w:r>
      <w:r>
        <w:rPr>
          <w:rFonts w:hint="eastAsia" w:ascii="宋体" w:hAnsi="宋体" w:cs="宋体"/>
          <w:bCs/>
          <w:color w:val="000000"/>
          <w:szCs w:val="21"/>
          <w:u w:val="single"/>
          <w:lang w:val="en-US" w:eastAsia="zh-CN" w:bidi="ar"/>
        </w:rPr>
        <w:t>签订</w:t>
      </w:r>
      <w:r>
        <w:rPr>
          <w:rFonts w:hint="eastAsia" w:ascii="宋体" w:hAnsi="宋体" w:eastAsia="宋体" w:cs="宋体"/>
          <w:bCs/>
          <w:color w:val="000000"/>
          <w:szCs w:val="21"/>
          <w:lang w:bidi="ar"/>
        </w:rPr>
        <w:t>后生效。</w:t>
      </w:r>
    </w:p>
    <w:p w14:paraId="7DDF0551">
      <w:pPr>
        <w:pStyle w:val="7"/>
        <w:widowControl/>
        <w:spacing w:before="120" w:after="120" w:line="400" w:lineRule="exact"/>
        <w:rPr>
          <w:rFonts w:hint="eastAsia" w:ascii="宋体" w:hAnsi="宋体" w:cs="宋体"/>
          <w:color w:val="000000"/>
          <w:sz w:val="21"/>
          <w:szCs w:val="21"/>
        </w:rPr>
      </w:pPr>
      <w:r>
        <w:rPr>
          <w:rFonts w:hint="eastAsia" w:ascii="宋体" w:hAnsi="宋体" w:cs="宋体"/>
          <w:color w:val="000000"/>
          <w:sz w:val="21"/>
          <w:szCs w:val="21"/>
        </w:rPr>
        <w:t xml:space="preserve">    </w:t>
      </w:r>
      <w:r>
        <w:rPr>
          <w:rFonts w:hint="eastAsia" w:ascii="宋体" w:hAnsi="宋体" w:cs="宋体"/>
          <w:b w:val="0"/>
          <w:color w:val="000000"/>
          <w:sz w:val="24"/>
          <w:szCs w:val="24"/>
        </w:rPr>
        <w:t>十三、合同份数</w:t>
      </w:r>
    </w:p>
    <w:p w14:paraId="6A543F19">
      <w:pPr>
        <w:spacing w:line="400" w:lineRule="exact"/>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lang w:bidi="ar"/>
        </w:rPr>
        <w:t>本合同一式</w:t>
      </w:r>
      <w:r>
        <w:rPr>
          <w:rFonts w:hint="eastAsia" w:ascii="宋体" w:hAnsi="宋体" w:eastAsia="宋体" w:cs="宋体"/>
          <w:bCs/>
          <w:color w:val="000000"/>
          <w:szCs w:val="21"/>
          <w:u w:val="single"/>
          <w:lang w:bidi="ar"/>
        </w:rPr>
        <w:t xml:space="preserve"> </w:t>
      </w:r>
      <w:r>
        <w:rPr>
          <w:rFonts w:hint="eastAsia" w:ascii="宋体" w:hAnsi="宋体" w:cs="宋体"/>
          <w:bCs/>
          <w:color w:val="000000"/>
          <w:szCs w:val="21"/>
          <w:u w:val="single"/>
          <w:lang w:val="en-US" w:eastAsia="zh-CN" w:bidi="ar"/>
        </w:rPr>
        <w:t>肆</w:t>
      </w:r>
      <w:r>
        <w:rPr>
          <w:rFonts w:hint="eastAsia" w:ascii="宋体" w:hAnsi="宋体" w:eastAsia="宋体" w:cs="宋体"/>
          <w:bCs/>
          <w:color w:val="000000"/>
          <w:szCs w:val="21"/>
          <w:u w:val="single"/>
          <w:lang w:bidi="ar"/>
        </w:rPr>
        <w:t xml:space="preserve"> </w:t>
      </w:r>
      <w:r>
        <w:rPr>
          <w:rFonts w:hint="eastAsia" w:ascii="宋体" w:hAnsi="宋体" w:eastAsia="宋体" w:cs="宋体"/>
          <w:bCs/>
          <w:color w:val="000000"/>
          <w:szCs w:val="21"/>
          <w:lang w:bidi="ar"/>
        </w:rPr>
        <w:t>份，均具有同等法律效力，发包人执</w:t>
      </w:r>
      <w:r>
        <w:rPr>
          <w:rFonts w:hint="eastAsia" w:ascii="宋体" w:hAnsi="宋体" w:eastAsia="宋体" w:cs="宋体"/>
          <w:bCs/>
          <w:color w:val="000000"/>
          <w:szCs w:val="21"/>
          <w:u w:val="single"/>
          <w:lang w:bidi="ar"/>
        </w:rPr>
        <w:t xml:space="preserve"> </w:t>
      </w:r>
      <w:r>
        <w:rPr>
          <w:rFonts w:hint="eastAsia" w:ascii="宋体" w:hAnsi="宋体" w:cs="宋体"/>
          <w:bCs/>
          <w:color w:val="000000"/>
          <w:szCs w:val="21"/>
          <w:u w:val="single"/>
          <w:lang w:val="en-US" w:eastAsia="zh-CN" w:bidi="ar"/>
        </w:rPr>
        <w:t>贰</w:t>
      </w:r>
      <w:r>
        <w:rPr>
          <w:rFonts w:hint="eastAsia" w:ascii="宋体" w:hAnsi="宋体" w:eastAsia="宋体" w:cs="宋体"/>
          <w:bCs/>
          <w:color w:val="000000"/>
          <w:szCs w:val="21"/>
          <w:u w:val="single"/>
          <w:lang w:bidi="ar"/>
        </w:rPr>
        <w:t xml:space="preserve"> </w:t>
      </w:r>
      <w:r>
        <w:rPr>
          <w:rFonts w:hint="eastAsia" w:ascii="宋体" w:hAnsi="宋体" w:eastAsia="宋体" w:cs="宋体"/>
          <w:bCs/>
          <w:color w:val="000000"/>
          <w:szCs w:val="21"/>
          <w:lang w:bidi="ar"/>
        </w:rPr>
        <w:t>份，承包人执</w:t>
      </w:r>
      <w:r>
        <w:rPr>
          <w:rFonts w:hint="eastAsia" w:ascii="宋体" w:hAnsi="宋体" w:eastAsia="宋体" w:cs="宋体"/>
          <w:bCs/>
          <w:color w:val="000000"/>
          <w:szCs w:val="21"/>
          <w:u w:val="single"/>
          <w:lang w:bidi="ar"/>
        </w:rPr>
        <w:t xml:space="preserve"> </w:t>
      </w:r>
      <w:r>
        <w:rPr>
          <w:rFonts w:hint="eastAsia" w:ascii="宋体" w:hAnsi="宋体" w:cs="宋体"/>
          <w:bCs/>
          <w:color w:val="000000"/>
          <w:szCs w:val="21"/>
          <w:u w:val="single"/>
          <w:lang w:val="en-US" w:eastAsia="zh-CN" w:bidi="ar"/>
        </w:rPr>
        <w:t>贰</w:t>
      </w:r>
      <w:r>
        <w:rPr>
          <w:rFonts w:hint="eastAsia" w:ascii="宋体" w:hAnsi="宋体" w:eastAsia="宋体" w:cs="宋体"/>
          <w:bCs/>
          <w:color w:val="000000"/>
          <w:szCs w:val="21"/>
          <w:u w:val="single"/>
          <w:lang w:bidi="ar"/>
        </w:rPr>
        <w:t xml:space="preserve"> </w:t>
      </w:r>
      <w:r>
        <w:rPr>
          <w:rFonts w:hint="eastAsia" w:ascii="宋体" w:hAnsi="宋体" w:eastAsia="宋体" w:cs="宋体"/>
          <w:bCs/>
          <w:color w:val="000000"/>
          <w:szCs w:val="21"/>
          <w:lang w:bidi="ar"/>
        </w:rPr>
        <w:t>份。</w:t>
      </w:r>
    </w:p>
    <w:p w14:paraId="13C5A038">
      <w:pPr>
        <w:spacing w:line="400" w:lineRule="exact"/>
        <w:ind w:left="4673" w:leftChars="225" w:hanging="4200" w:hangingChars="2000"/>
        <w:rPr>
          <w:rFonts w:ascii="宋体" w:hAnsi="宋体" w:eastAsia="宋体" w:cs="宋体"/>
          <w:color w:val="000000"/>
          <w:szCs w:val="21"/>
          <w:lang w:bidi="ar"/>
        </w:rPr>
      </w:pPr>
    </w:p>
    <w:p w14:paraId="3F8DD4EC">
      <w:pPr>
        <w:spacing w:line="400" w:lineRule="exact"/>
        <w:ind w:left="4673" w:leftChars="225" w:hanging="4200" w:hangingChars="2000"/>
        <w:rPr>
          <w:rFonts w:ascii="宋体" w:hAnsi="宋体" w:eastAsia="宋体" w:cs="宋体"/>
          <w:color w:val="000000"/>
          <w:szCs w:val="21"/>
          <w:u w:val="single"/>
          <w:lang w:bidi="ar"/>
        </w:rPr>
      </w:pPr>
      <w:r>
        <w:rPr>
          <w:rFonts w:hint="eastAsia" w:ascii="宋体" w:hAnsi="宋体" w:eastAsia="宋体" w:cs="宋体"/>
          <w:color w:val="000000"/>
          <w:szCs w:val="21"/>
          <w:lang w:bidi="ar"/>
        </w:rPr>
        <w:t>发包人：</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(公章)</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承包人：</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(公章)  </w:t>
      </w:r>
    </w:p>
    <w:p w14:paraId="27E8059D">
      <w:pPr>
        <w:spacing w:line="400" w:lineRule="exact"/>
        <w:ind w:firstLine="472" w:firstLineChars="225"/>
        <w:rPr>
          <w:rFonts w:hint="eastAsia" w:ascii="宋体" w:hAnsi="宋体" w:eastAsia="宋体" w:cs="宋体"/>
          <w:color w:val="000000"/>
          <w:szCs w:val="21"/>
        </w:rPr>
      </w:pPr>
      <w:r>
        <w:rPr>
          <w:rFonts w:hint="eastAsia" w:ascii="宋体" w:hAnsi="宋体" w:eastAsia="宋体" w:cs="宋体"/>
          <w:color w:val="000000"/>
          <w:szCs w:val="21"/>
          <w:lang w:bidi="ar"/>
        </w:rPr>
        <w:t xml:space="preserve">法定代表人或其委托代理人：             法定代表人或其委托代理人：  </w:t>
      </w:r>
    </w:p>
    <w:p w14:paraId="67462312">
      <w:pPr>
        <w:spacing w:line="400" w:lineRule="exact"/>
        <w:ind w:firstLine="472" w:firstLineChars="225"/>
        <w:rPr>
          <w:rFonts w:hint="eastAsia" w:ascii="宋体" w:hAnsi="宋体" w:eastAsia="宋体" w:cs="宋体"/>
          <w:color w:val="000000"/>
          <w:szCs w:val="21"/>
          <w:u w:val="single"/>
        </w:rPr>
      </w:pPr>
      <w:r>
        <w:rPr>
          <w:rFonts w:hint="eastAsia" w:ascii="宋体" w:hAnsi="宋体" w:eastAsia="宋体" w:cs="宋体"/>
          <w:color w:val="000000"/>
          <w:szCs w:val="21"/>
          <w:lang w:bidi="ar"/>
        </w:rPr>
        <w:t>（签字）                               （签字）</w:t>
      </w:r>
    </w:p>
    <w:p w14:paraId="1759CFE5">
      <w:pPr>
        <w:tabs>
          <w:tab w:val="left" w:pos="4410"/>
        </w:tabs>
        <w:spacing w:line="400" w:lineRule="exact"/>
        <w:ind w:firstLine="472" w:firstLineChars="225"/>
        <w:rPr>
          <w:rFonts w:hint="eastAsia" w:ascii="宋体" w:hAnsi="宋体" w:eastAsia="宋体" w:cs="宋体"/>
          <w:color w:val="000000"/>
          <w:szCs w:val="21"/>
          <w:lang w:bidi="ar"/>
        </w:rPr>
      </w:pPr>
      <w:r>
        <w:rPr>
          <w:rFonts w:hint="eastAsia" w:ascii="宋体" w:hAnsi="宋体" w:eastAsia="宋体" w:cs="宋体"/>
          <w:color w:val="000000"/>
          <w:szCs w:val="21"/>
          <w:lang w:bidi="ar"/>
        </w:rPr>
        <w:t>组织机构代码：</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组织机构代码：</w:t>
      </w:r>
      <w:r>
        <w:rPr>
          <w:rFonts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p>
    <w:p w14:paraId="1AE4DCE3">
      <w:pPr>
        <w:spacing w:line="400" w:lineRule="exact"/>
        <w:ind w:left="4673" w:leftChars="225" w:hanging="4200" w:hangingChars="2000"/>
        <w:rPr>
          <w:rFonts w:hint="eastAsia" w:ascii="宋体" w:hAnsi="宋体" w:eastAsia="宋体" w:cs="宋体"/>
          <w:color w:val="000000"/>
          <w:szCs w:val="21"/>
        </w:rPr>
      </w:pPr>
      <w:r>
        <w:rPr>
          <w:rFonts w:hint="eastAsia" w:ascii="宋体" w:hAnsi="宋体" w:eastAsia="宋体" w:cs="宋体"/>
          <w:color w:val="000000"/>
          <w:szCs w:val="21"/>
          <w:lang w:bidi="ar"/>
        </w:rPr>
        <w:t>地  址：</w:t>
      </w:r>
      <w:r>
        <w:rPr>
          <w:rFonts w:hint="eastAsia" w:ascii="宋体" w:hAnsi="宋体" w:eastAsia="宋体" w:cs="宋体"/>
          <w:color w:val="000000"/>
          <w:szCs w:val="21"/>
          <w:u w:val="single"/>
          <w:lang w:bidi="ar"/>
        </w:rPr>
        <w:t xml:space="preserve">  </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地  址：</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p>
    <w:p w14:paraId="57C50036">
      <w:pPr>
        <w:spacing w:line="400" w:lineRule="exact"/>
        <w:ind w:firstLine="472" w:firstLineChars="225"/>
        <w:rPr>
          <w:rFonts w:hint="eastAsia" w:ascii="宋体" w:hAnsi="宋体" w:eastAsia="宋体" w:cs="宋体"/>
          <w:color w:val="000000"/>
          <w:szCs w:val="21"/>
        </w:rPr>
      </w:pPr>
      <w:r>
        <w:rPr>
          <w:rFonts w:hint="eastAsia" w:ascii="宋体" w:hAnsi="宋体" w:eastAsia="宋体" w:cs="宋体"/>
          <w:color w:val="000000"/>
          <w:szCs w:val="21"/>
          <w:lang w:bidi="ar"/>
        </w:rPr>
        <w:t>邮政编码：</w:t>
      </w:r>
      <w:r>
        <w:rPr>
          <w:rFonts w:hint="eastAsia" w:ascii="宋体" w:hAnsi="宋体" w:eastAsia="宋体" w:cs="宋体"/>
          <w:color w:val="000000"/>
          <w:szCs w:val="21"/>
          <w:u w:val="single"/>
          <w:lang w:bidi="ar"/>
        </w:rPr>
        <w:t xml:space="preserve">  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邮政编码：</w:t>
      </w:r>
      <w:r>
        <w:rPr>
          <w:rFonts w:hint="eastAsia" w:ascii="宋体" w:hAnsi="宋体" w:eastAsia="宋体" w:cs="宋体"/>
          <w:color w:val="000000"/>
          <w:szCs w:val="21"/>
          <w:u w:val="single"/>
          <w:lang w:bidi="ar"/>
        </w:rPr>
        <w:t></w:t>
      </w:r>
    </w:p>
    <w:p w14:paraId="60DCF922">
      <w:pPr>
        <w:spacing w:line="400" w:lineRule="exact"/>
        <w:ind w:firstLine="472" w:firstLineChars="225"/>
        <w:rPr>
          <w:rFonts w:hint="eastAsia" w:ascii="宋体" w:hAnsi="宋体" w:eastAsia="宋体" w:cs="宋体"/>
          <w:color w:val="000000"/>
          <w:szCs w:val="21"/>
        </w:rPr>
      </w:pPr>
      <w:r>
        <w:rPr>
          <w:rFonts w:hint="eastAsia" w:ascii="宋体" w:hAnsi="宋体" w:eastAsia="宋体" w:cs="宋体"/>
          <w:color w:val="000000"/>
          <w:szCs w:val="21"/>
          <w:lang w:bidi="ar"/>
        </w:rPr>
        <w:t>法定代表人：</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法定代表人：</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w:t>
      </w:r>
    </w:p>
    <w:p w14:paraId="1E26AE0A">
      <w:pPr>
        <w:spacing w:line="400" w:lineRule="exact"/>
        <w:ind w:firstLine="472" w:firstLineChars="225"/>
        <w:rPr>
          <w:rFonts w:hint="eastAsia" w:ascii="宋体" w:hAnsi="宋体" w:eastAsia="宋体" w:cs="宋体"/>
          <w:color w:val="000000"/>
          <w:szCs w:val="21"/>
        </w:rPr>
      </w:pPr>
      <w:r>
        <w:rPr>
          <w:rFonts w:hint="eastAsia" w:ascii="宋体" w:hAnsi="宋体" w:eastAsia="宋体" w:cs="宋体"/>
          <w:color w:val="000000"/>
          <w:szCs w:val="21"/>
          <w:lang w:bidi="ar"/>
        </w:rPr>
        <w:t>委托代理人：</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 xml:space="preserve"> 委托代理人：</w:t>
      </w:r>
      <w:r>
        <w:rPr>
          <w:rFonts w:hint="eastAsia" w:ascii="宋体" w:hAnsi="宋体" w:eastAsia="宋体" w:cs="宋体"/>
          <w:color w:val="000000"/>
          <w:szCs w:val="21"/>
          <w:u w:val="single"/>
          <w:lang w:bidi="ar"/>
        </w:rPr>
        <w:t></w:t>
      </w:r>
    </w:p>
    <w:p w14:paraId="222DFFB7">
      <w:pPr>
        <w:spacing w:line="400" w:lineRule="exact"/>
        <w:ind w:firstLine="472" w:firstLineChars="225"/>
        <w:rPr>
          <w:rFonts w:hint="eastAsia" w:ascii="宋体" w:hAnsi="宋体" w:eastAsia="宋体" w:cs="宋体"/>
          <w:color w:val="000000"/>
          <w:szCs w:val="21"/>
        </w:rPr>
      </w:pPr>
      <w:r>
        <w:rPr>
          <w:rFonts w:hint="eastAsia" w:ascii="宋体" w:hAnsi="宋体" w:eastAsia="宋体" w:cs="宋体"/>
          <w:color w:val="000000"/>
          <w:szCs w:val="21"/>
          <w:lang w:bidi="ar"/>
        </w:rPr>
        <w:t>电  话：</w:t>
      </w:r>
      <w:r>
        <w:rPr>
          <w:rFonts w:hint="eastAsia" w:ascii="宋体" w:hAnsi="宋体" w:eastAsia="宋体" w:cs="宋体"/>
          <w:color w:val="000000"/>
          <w:szCs w:val="21"/>
          <w:u w:val="single"/>
          <w:lang w:bidi="ar"/>
        </w:rPr>
        <w:t></w:t>
      </w:r>
      <w:r>
        <w:rPr>
          <w:rFonts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电  话：</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w:t>
      </w:r>
    </w:p>
    <w:p w14:paraId="47C7255F">
      <w:pPr>
        <w:spacing w:line="400" w:lineRule="exact"/>
        <w:ind w:firstLine="472" w:firstLineChars="225"/>
        <w:rPr>
          <w:rFonts w:hint="eastAsia" w:ascii="宋体" w:hAnsi="宋体" w:eastAsia="宋体" w:cs="宋体"/>
          <w:color w:val="000000"/>
          <w:szCs w:val="21"/>
        </w:rPr>
      </w:pPr>
      <w:r>
        <w:rPr>
          <w:rFonts w:hint="eastAsia" w:ascii="宋体" w:hAnsi="宋体" w:eastAsia="宋体" w:cs="宋体"/>
          <w:color w:val="000000"/>
          <w:szCs w:val="21"/>
          <w:lang w:bidi="ar"/>
        </w:rPr>
        <w:t>传  真：</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传  真：</w:t>
      </w:r>
      <w:r>
        <w:rPr>
          <w:rFonts w:ascii="宋体" w:hAnsi="宋体" w:eastAsia="宋体" w:cs="宋体"/>
          <w:color w:val="000000"/>
          <w:szCs w:val="21"/>
          <w:u w:val="single"/>
          <w:lang w:bidi="ar"/>
        </w:rPr>
        <w:t xml:space="preserve">     </w:t>
      </w:r>
      <w:r>
        <w:rPr>
          <w:rFonts w:hint="eastAsia" w:ascii="宋体" w:hAnsi="宋体" w:eastAsia="宋体" w:cs="宋体"/>
          <w:color w:val="000000"/>
          <w:szCs w:val="21"/>
          <w:u w:val="single"/>
          <w:lang w:bidi="ar"/>
        </w:rPr>
        <w:t></w:t>
      </w:r>
    </w:p>
    <w:p w14:paraId="3116831A">
      <w:pPr>
        <w:spacing w:line="400" w:lineRule="exact"/>
        <w:ind w:firstLine="472" w:firstLineChars="225"/>
        <w:rPr>
          <w:rFonts w:hint="eastAsia" w:ascii="宋体" w:hAnsi="宋体" w:eastAsia="宋体" w:cs="宋体"/>
          <w:color w:val="000000"/>
          <w:szCs w:val="21"/>
        </w:rPr>
      </w:pPr>
      <w:r>
        <w:rPr>
          <w:rFonts w:hint="eastAsia" w:ascii="宋体" w:hAnsi="宋体" w:eastAsia="宋体" w:cs="宋体"/>
          <w:color w:val="000000"/>
          <w:szCs w:val="21"/>
          <w:lang w:bidi="ar"/>
        </w:rPr>
        <w:t>电子信箱：</w:t>
      </w:r>
      <w:r>
        <w:rPr>
          <w:rFonts w:hint="eastAsia"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电子信箱：</w:t>
      </w:r>
      <w:r>
        <w:rPr>
          <w:rFonts w:hint="eastAsia" w:ascii="宋体" w:hAnsi="宋体" w:eastAsia="宋体" w:cs="宋体"/>
          <w:color w:val="000000"/>
          <w:szCs w:val="21"/>
          <w:u w:val="single"/>
          <w:lang w:bidi="ar"/>
        </w:rPr>
        <w:t></w:t>
      </w:r>
    </w:p>
    <w:p w14:paraId="34B93D11">
      <w:pPr>
        <w:spacing w:line="400" w:lineRule="exact"/>
        <w:ind w:left="5513" w:leftChars="225" w:hanging="5040" w:hangingChars="2400"/>
        <w:rPr>
          <w:rFonts w:hint="eastAsia" w:ascii="宋体" w:hAnsi="宋体" w:eastAsia="宋体" w:cs="宋体"/>
          <w:color w:val="000000"/>
          <w:szCs w:val="21"/>
        </w:rPr>
      </w:pPr>
      <w:r>
        <w:rPr>
          <w:rFonts w:hint="eastAsia" w:ascii="宋体" w:hAnsi="宋体" w:eastAsia="宋体" w:cs="宋体"/>
          <w:color w:val="000000"/>
          <w:szCs w:val="21"/>
          <w:lang w:bidi="ar"/>
        </w:rPr>
        <w:t>开户银行：</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开户银行：</w:t>
      </w:r>
      <w:r>
        <w:rPr>
          <w:rFonts w:hint="eastAsia" w:ascii="宋体" w:hAnsi="宋体" w:eastAsia="宋体" w:cs="宋体"/>
          <w:color w:val="000000"/>
          <w:szCs w:val="21"/>
          <w:u w:val="single"/>
          <w:lang w:bidi="ar"/>
        </w:rPr>
        <w:t xml:space="preserve"> </w:t>
      </w:r>
      <w:r>
        <w:rPr>
          <w:rFonts w:ascii="宋体" w:hAnsi="宋体" w:eastAsia="宋体" w:cs="宋体"/>
          <w:color w:val="000000"/>
          <w:szCs w:val="21"/>
          <w:u w:val="single"/>
          <w:lang w:bidi="ar"/>
        </w:rPr>
        <w:t xml:space="preserve">           </w:t>
      </w:r>
    </w:p>
    <w:p w14:paraId="2EB13E30">
      <w:pPr>
        <w:spacing w:line="400" w:lineRule="exact"/>
        <w:ind w:firstLine="472" w:firstLineChars="225"/>
        <w:rPr>
          <w:rFonts w:hint="eastAsia" w:ascii="宋体" w:hAnsi="宋体" w:eastAsia="宋体" w:cs="宋体"/>
          <w:color w:val="000000"/>
          <w:szCs w:val="21"/>
          <w:u w:val="single"/>
        </w:rPr>
      </w:pPr>
      <w:r>
        <w:rPr>
          <w:rFonts w:hint="eastAsia" w:ascii="宋体" w:hAnsi="宋体" w:eastAsia="宋体" w:cs="宋体"/>
          <w:color w:val="000000"/>
          <w:szCs w:val="21"/>
          <w:lang w:bidi="ar"/>
        </w:rPr>
        <w:t>账  号：</w:t>
      </w:r>
      <w:r>
        <w:rPr>
          <w:rFonts w:ascii="宋体" w:hAnsi="宋体" w:eastAsia="宋体" w:cs="宋体"/>
          <w:color w:val="000000"/>
          <w:szCs w:val="21"/>
          <w:u w:val="single"/>
          <w:lang w:bidi="ar"/>
        </w:rPr>
        <w:t xml:space="preserve">               </w:t>
      </w:r>
      <w:r>
        <w:rPr>
          <w:rFonts w:hint="eastAsia" w:ascii="宋体" w:hAnsi="宋体" w:eastAsia="宋体" w:cs="宋体"/>
          <w:color w:val="000000"/>
          <w:szCs w:val="21"/>
          <w:lang w:bidi="ar"/>
        </w:rPr>
        <w:t xml:space="preserve">        </w:t>
      </w:r>
      <w:r>
        <w:rPr>
          <w:rFonts w:ascii="宋体" w:hAnsi="宋体" w:eastAsia="宋体" w:cs="宋体"/>
          <w:color w:val="000000"/>
          <w:szCs w:val="21"/>
          <w:lang w:bidi="ar"/>
        </w:rPr>
        <w:t xml:space="preserve"> </w:t>
      </w:r>
      <w:r>
        <w:rPr>
          <w:rFonts w:hint="eastAsia" w:ascii="宋体" w:hAnsi="宋体" w:eastAsia="宋体" w:cs="宋体"/>
          <w:color w:val="000000"/>
          <w:szCs w:val="21"/>
          <w:lang w:bidi="ar"/>
        </w:rPr>
        <w:t>账  号：</w:t>
      </w:r>
      <w:r>
        <w:rPr>
          <w:rFonts w:ascii="宋体" w:hAnsi="宋体" w:eastAsia="宋体" w:cs="宋体"/>
          <w:color w:val="000000"/>
          <w:szCs w:val="21"/>
          <w:u w:val="single"/>
          <w:lang w:bidi="ar"/>
        </w:rPr>
        <w:t xml:space="preserve">                 </w:t>
      </w:r>
    </w:p>
    <w:p w14:paraId="4B5647E9">
      <w:pPr>
        <w:spacing w:line="400" w:lineRule="exact"/>
        <w:ind w:firstLine="472" w:firstLineChars="225"/>
        <w:rPr>
          <w:rFonts w:hint="eastAsia" w:ascii="宋体" w:hAnsi="宋体" w:eastAsia="宋体" w:cs="宋体"/>
          <w:color w:val="000000"/>
          <w:szCs w:val="21"/>
          <w:u w:val="single"/>
        </w:rPr>
      </w:pPr>
    </w:p>
    <w:p w14:paraId="5349B1DC">
      <w:pPr>
        <w:spacing w:line="400" w:lineRule="exact"/>
        <w:ind w:firstLine="472" w:firstLineChars="225"/>
        <w:rPr>
          <w:rFonts w:hint="eastAsia" w:ascii="宋体" w:hAnsi="宋体" w:eastAsia="宋体" w:cs="宋体"/>
          <w:color w:val="000000"/>
          <w:szCs w:val="21"/>
          <w:u w:val="single"/>
        </w:rPr>
      </w:pPr>
      <w:bookmarkStart w:id="0" w:name="_GoBack"/>
      <w:bookmarkEnd w:id="0"/>
    </w:p>
    <w:p w14:paraId="69D6CE69">
      <w:pPr>
        <w:spacing w:line="400" w:lineRule="exact"/>
        <w:ind w:firstLine="472" w:firstLineChars="225"/>
        <w:rPr>
          <w:rFonts w:hint="eastAsia" w:ascii="宋体" w:hAnsi="宋体" w:eastAsia="宋体" w:cs="宋体"/>
          <w:color w:val="000000"/>
          <w:szCs w:val="21"/>
          <w:u w:val="single"/>
        </w:rPr>
      </w:pPr>
    </w:p>
    <w:p w14:paraId="677F90F4">
      <w:pPr>
        <w:spacing w:line="400" w:lineRule="exact"/>
        <w:ind w:firstLine="472" w:firstLineChars="225"/>
        <w:rPr>
          <w:rFonts w:hint="eastAsia" w:ascii="宋体" w:hAnsi="宋体" w:eastAsia="宋体" w:cs="宋体"/>
          <w:color w:val="000000"/>
          <w:szCs w:val="21"/>
          <w:u w:val="single"/>
        </w:rPr>
      </w:pPr>
    </w:p>
    <w:p w14:paraId="159B13C2">
      <w:pPr>
        <w:spacing w:line="400" w:lineRule="exact"/>
        <w:ind w:firstLine="472" w:firstLineChars="225"/>
        <w:rPr>
          <w:rFonts w:hint="eastAsia" w:ascii="宋体" w:hAnsi="宋体" w:eastAsia="宋体" w:cs="宋体"/>
          <w:color w:val="000000"/>
          <w:szCs w:val="21"/>
          <w:u w:val="single"/>
        </w:rPr>
      </w:pPr>
    </w:p>
    <w:p w14:paraId="0D0025D9">
      <w:pPr>
        <w:spacing w:line="400" w:lineRule="exact"/>
        <w:ind w:firstLine="472" w:firstLineChars="225"/>
        <w:rPr>
          <w:rFonts w:hint="eastAsia" w:ascii="宋体" w:hAnsi="宋体" w:eastAsia="宋体" w:cs="宋体"/>
          <w:color w:val="000000"/>
          <w:szCs w:val="21"/>
          <w:u w:val="single"/>
        </w:rPr>
      </w:pPr>
    </w:p>
    <w:p w14:paraId="508A79E2">
      <w:pPr>
        <w:spacing w:line="400" w:lineRule="exact"/>
        <w:ind w:firstLine="472" w:firstLineChars="225"/>
        <w:rPr>
          <w:rFonts w:hint="eastAsia" w:ascii="宋体" w:hAnsi="宋体" w:eastAsia="宋体" w:cs="宋体"/>
          <w:color w:val="000000"/>
          <w:szCs w:val="21"/>
          <w:u w:val="single"/>
        </w:rPr>
      </w:pPr>
    </w:p>
    <w:p w14:paraId="72E22926"/>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181D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7728B8">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47728B8">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57962"/>
    <w:rsid w:val="01172A03"/>
    <w:rsid w:val="0DDC7AB4"/>
    <w:rsid w:val="116B1CF0"/>
    <w:rsid w:val="194F110A"/>
    <w:rsid w:val="1F9279CD"/>
    <w:rsid w:val="21DC7859"/>
    <w:rsid w:val="244871F4"/>
    <w:rsid w:val="24F44C86"/>
    <w:rsid w:val="296F3889"/>
    <w:rsid w:val="2A9D7693"/>
    <w:rsid w:val="2BC639DD"/>
    <w:rsid w:val="30357962"/>
    <w:rsid w:val="309F3DF3"/>
    <w:rsid w:val="41EC0815"/>
    <w:rsid w:val="67F61622"/>
    <w:rsid w:val="6A763739"/>
    <w:rsid w:val="724C2FD8"/>
    <w:rsid w:val="74DD6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4"/>
    <w:next w:val="1"/>
    <w:qFormat/>
    <w:uiPriority w:val="0"/>
    <w:pPr>
      <w:keepNext/>
      <w:keepLines/>
      <w:spacing w:before="340" w:beforeLines="0" w:beforeAutospacing="0" w:after="330" w:afterLines="0" w:afterAutospacing="0" w:line="600" w:lineRule="exact"/>
      <w:ind w:firstLine="0" w:firstLineChars="0"/>
      <w:jc w:val="center"/>
      <w:outlineLvl w:val="0"/>
    </w:pPr>
    <w:rPr>
      <w:rFonts w:ascii="Arial" w:hAnsi="Arial" w:eastAsia="方正小标宋_GBK"/>
      <w:b w:val="0"/>
      <w:kern w:val="44"/>
      <w:sz w:val="44"/>
    </w:rPr>
  </w:style>
  <w:style w:type="paragraph" w:styleId="5">
    <w:name w:val="heading 2"/>
    <w:basedOn w:val="4"/>
    <w:next w:val="1"/>
    <w:semiHidden/>
    <w:unhideWhenUsed/>
    <w:qFormat/>
    <w:uiPriority w:val="0"/>
    <w:pPr>
      <w:keepNext/>
      <w:keepLines/>
      <w:spacing w:before="260" w:beforeLines="0" w:beforeAutospacing="0" w:after="260" w:afterLines="0" w:afterAutospacing="0" w:line="413" w:lineRule="auto"/>
      <w:ind w:firstLine="0" w:firstLineChars="0"/>
      <w:jc w:val="left"/>
      <w:outlineLvl w:val="1"/>
    </w:pPr>
    <w:rPr>
      <w:rFonts w:ascii="Arial" w:hAnsi="Arial" w:eastAsia="黑体"/>
      <w:b w:val="0"/>
    </w:rPr>
  </w:style>
  <w:style w:type="paragraph" w:styleId="6">
    <w:name w:val="heading 3"/>
    <w:basedOn w:val="4"/>
    <w:next w:val="1"/>
    <w:semiHidden/>
    <w:unhideWhenUsed/>
    <w:qFormat/>
    <w:uiPriority w:val="0"/>
    <w:pPr>
      <w:keepNext/>
      <w:keepLines/>
      <w:spacing w:before="260" w:beforeLines="0" w:beforeAutospacing="0" w:after="260" w:afterLines="0" w:afterAutospacing="0" w:line="600" w:lineRule="exact"/>
      <w:ind w:firstLine="880" w:firstLineChars="200"/>
      <w:jc w:val="left"/>
      <w:outlineLvl w:val="2"/>
    </w:pPr>
    <w:rPr>
      <w:rFonts w:ascii="Arial" w:hAnsi="Arial" w:eastAsia="方正楷体_GBK" w:cs="Times New Roman"/>
      <w:b w:val="0"/>
    </w:rPr>
  </w:style>
  <w:style w:type="paragraph" w:styleId="7">
    <w:name w:val="heading 4"/>
    <w:basedOn w:val="1"/>
    <w:next w:val="1"/>
    <w:qFormat/>
    <w:uiPriority w:val="0"/>
    <w:pPr>
      <w:keepNext/>
      <w:keepLines/>
      <w:widowControl w:val="0"/>
      <w:suppressLineNumbers w:val="0"/>
      <w:spacing w:before="280" w:beforeAutospacing="0" w:after="290" w:afterAutospacing="0" w:line="372" w:lineRule="auto"/>
      <w:ind w:left="0" w:right="0"/>
      <w:jc w:val="both"/>
      <w:outlineLvl w:val="3"/>
    </w:pPr>
    <w:rPr>
      <w:rFonts w:hint="default" w:ascii="Arial" w:hAnsi="Arial" w:eastAsia="黑体" w:cs="Times New Roman"/>
      <w:b/>
      <w:kern w:val="2"/>
      <w:sz w:val="28"/>
      <w:szCs w:val="24"/>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120" w:afterAutospacing="0"/>
      <w:ind w:left="0" w:right="0"/>
      <w:jc w:val="both"/>
    </w:pPr>
    <w:rPr>
      <w:rFonts w:hint="default" w:ascii="Calibri" w:hAnsi="Calibri" w:eastAsia="宋体" w:cs="Times New Roman"/>
      <w:kern w:val="2"/>
      <w:sz w:val="21"/>
      <w:szCs w:val="24"/>
      <w:lang w:val="en-US" w:eastAsia="zh-CN" w:bidi="ar"/>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1509</Words>
  <Characters>1664</Characters>
  <Lines>0</Lines>
  <Paragraphs>0</Paragraphs>
  <TotalTime>2</TotalTime>
  <ScaleCrop>false</ScaleCrop>
  <LinksUpToDate>false</LinksUpToDate>
  <CharactersWithSpaces>2204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2026-04-20T07:29:00Z</dcterms:created>
  <dc:creator>王天天</dc:creator>
  <cp:lastModifiedBy>王天天</cp:lastModifiedBy>
  <dcterms:modified xsi:type="dcterms:W3CDTF">2026-04-23T08:42:56Z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F9C44E45E2B44A93A87AAF11259B2420_11</vt:lpwstr>
  </property>
  <property fmtid="{D5CDD505-2E9C-101B-9397-08002B2CF9AE}" pid="4" name="KSOTemplateDocerSaveRecord">
    <vt:lpwstr>eyJoZGlkIjoiOTI4MWIxZGRkZDlmYWIzMmNlYjg4OTQ5MDFiMzMzNGIiLCJ1c2VySWQiOiIzMjU0MjczOTMifQ==</vt:lpwstr>
  </property>
</Properties>
</file>