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bCs/>
          <w:color w:val="auto"/>
          <w:sz w:val="140"/>
          <w:szCs w:val="140"/>
          <w:highlight w:val="none"/>
        </w:rPr>
        <w:outlineLvl w:val="0"/>
      </w:pPr>
      <w:r>
        <w:rPr>
          <w:rFonts w:hint="eastAsia" w:ascii="宋体" w:hAnsi="宋体" w:eastAsia="宋体" w:cs="宋体"/>
          <w:b/>
          <w:color w:val="auto"/>
          <w:sz w:val="140"/>
          <w:szCs w:val="140"/>
          <w:highlight w:val="none"/>
        </w:rPr>
        <w:t xml:space="preserve">锡山区政府</w:t>
      </w:r>
      <w:r/>
    </w:p>
    <w:p>
      <w:pPr>
        <w:jc w:val="center"/>
        <w:rPr>
          <w:rFonts w:hint="eastAsia" w:ascii="宋体" w:hAnsi="宋体" w:eastAsia="宋体" w:cs="宋体"/>
          <w:b/>
          <w:bCs/>
          <w:color w:val="auto"/>
          <w:sz w:val="140"/>
          <w:szCs w:val="140"/>
          <w:highlight w:val="none"/>
        </w:rPr>
        <w:outlineLvl w:val="0"/>
      </w:pPr>
      <w:r>
        <w:rPr>
          <w:rFonts w:hint="eastAsia" w:ascii="宋体" w:hAnsi="宋体" w:eastAsia="宋体" w:cs="宋体"/>
          <w:b/>
          <w:color w:val="auto"/>
          <w:sz w:val="140"/>
          <w:szCs w:val="140"/>
          <w:highlight w:val="none"/>
        </w:rPr>
        <w:t xml:space="preserve">采购</w:t>
      </w:r>
      <w:r/>
    </w:p>
    <w:p>
      <w:pP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szCs w:val="72"/>
          <w:highlight w:val="none"/>
        </w:rPr>
        <w:outlineLvl w:val="0"/>
      </w:pPr>
      <w:r>
        <w:rPr>
          <w:rFonts w:hint="eastAsia" w:ascii="宋体" w:hAnsi="宋体" w:eastAsia="宋体" w:cs="宋体"/>
          <w:b/>
          <w:color w:val="auto"/>
          <w:sz w:val="72"/>
          <w:szCs w:val="72"/>
          <w:highlight w:val="none"/>
        </w:rPr>
        <w:t xml:space="preserve">公开招标文件</w:t>
      </w:r>
      <w:r/>
    </w:p>
    <w:p>
      <w:pPr>
        <w:jc w:val="cente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（全流程电子化）</w:t>
      </w:r>
      <w:r/>
    </w:p>
    <w:p>
      <w:pP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left="2408" w:hanging="2127"/>
        <w:rPr>
          <w:rFonts w:hint="eastAsia" w:ascii="宋体" w:hAnsi="宋体" w:eastAsia="宋体" w:cs="宋体"/>
          <w:color w:val="auto"/>
          <w:sz w:val="30"/>
          <w:szCs w:val="30"/>
          <w:highlight w:val="none"/>
          <w:lang w:eastAsia="zh-CN"/>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2026-2027年度羊尖学校保安（含消控人员）服务</w:t>
      </w:r>
      <w:r/>
    </w:p>
    <w:p>
      <w:pPr>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ind w:firstLine="279"/>
        <w:rPr>
          <w:rFonts w:hint="eastAsia" w:ascii="宋体" w:hAnsi="宋体" w:eastAsia="宋体" w:cs="宋体"/>
          <w:color w:val="auto"/>
          <w:sz w:val="30"/>
          <w:szCs w:val="30"/>
          <w:highlight w:val="none"/>
          <w:lang w:eastAsia="zh-CN"/>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color w:val="auto"/>
          <w:sz w:val="30"/>
          <w:szCs w:val="30"/>
          <w:highlight w:val="none"/>
          <w:lang w:val="en-US" w:eastAsia="zh-CN"/>
        </w:rPr>
        <w:t xml:space="preserve"> JSZC-320205-CYZR-G2026-0006</w:t>
      </w:r>
      <w:r/>
    </w:p>
    <w:p>
      <w:pPr>
        <w:ind w:firstLine="472"/>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ind w:firstLine="279"/>
        <w:rPr>
          <w:rFonts w:hint="eastAsia" w:ascii="宋体" w:hAnsi="宋体" w:eastAsia="宋体" w:cs="宋体"/>
          <w:color w:val="auto"/>
          <w:sz w:val="30"/>
          <w:szCs w:val="30"/>
          <w:highlight w:val="none"/>
        </w:rPr>
      </w:pPr>
      <w:r>
        <w:rPr>
          <w:rFonts w:hint="eastAsia" w:ascii="宋体" w:hAnsi="宋体" w:eastAsia="宋体" w:cs="宋体"/>
          <w:b/>
          <w:color w:val="auto"/>
          <w:spacing w:val="108"/>
          <w:sz w:val="32"/>
          <w:szCs w:val="32"/>
          <w:highlight w:val="none"/>
        </w:rPr>
        <w:t xml:space="preserve">采购单</w:t>
      </w:r>
      <w:r>
        <w:rPr>
          <w:rFonts w:hint="eastAsia" w:ascii="宋体" w:hAnsi="宋体" w:eastAsia="宋体" w:cs="宋体"/>
          <w:b/>
          <w:color w:val="auto"/>
          <w:sz w:val="32"/>
          <w:szCs w:val="32"/>
          <w:highlight w:val="none"/>
        </w:rPr>
        <w:t xml:space="preserve">位：</w:t>
      </w:r>
      <w:r>
        <w:rPr>
          <w:rFonts w:hint="eastAsia" w:ascii="宋体" w:hAnsi="宋体" w:eastAsia="宋体" w:cs="宋体"/>
          <w:color w:val="auto"/>
          <w:sz w:val="30"/>
          <w:szCs w:val="30"/>
          <w:highlight w:val="none"/>
        </w:rPr>
        <w:t xml:space="preserve">无锡市锡山区羊尖镇人民政府</w:t>
      </w:r>
      <w:r/>
    </w:p>
    <w:p>
      <w:pPr>
        <w:ind w:firstLine="47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28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采购代理机构：</w:t>
      </w:r>
      <w:r>
        <w:rPr>
          <w:rFonts w:hint="eastAsia" w:ascii="宋体" w:hAnsi="宋体" w:eastAsia="宋体" w:cs="宋体"/>
          <w:color w:val="auto"/>
          <w:sz w:val="30"/>
          <w:szCs w:val="30"/>
          <w:highlight w:val="none"/>
          <w:lang w:eastAsia="zh-CN"/>
        </w:rPr>
        <w:t xml:space="preserve">江苏朝阳工程管理咨询有限责任公司</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w:t>
      </w:r>
      <w:bookmarkStart w:id="0" w:name="_Hlk196657139"/>
      <w:r>
        <w:rPr>
          <w:rFonts w:hint="eastAsia" w:ascii="宋体" w:hAnsi="宋体" w:eastAsia="宋体" w:cs="宋体"/>
          <w:b/>
          <w:color w:val="auto"/>
          <w:sz w:val="32"/>
          <w:szCs w:val="32"/>
          <w:highlight w:val="none"/>
        </w:rPr>
        <w:t xml:space="preserve">〇</w:t>
      </w:r>
      <w:bookmarkEnd w:id="0"/>
      <w:r>
        <w:rPr>
          <w:rFonts w:hint="eastAsia" w:ascii="宋体" w:hAnsi="宋体" w:eastAsia="宋体" w:cs="宋体"/>
          <w:b/>
          <w:color w:val="auto"/>
          <w:sz w:val="32"/>
          <w:szCs w:val="32"/>
          <w:highlight w:val="none"/>
        </w:rPr>
        <w:t xml:space="preserve">二</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月</w:t>
      </w:r>
      <w:r/>
    </w:p>
    <w:p>
      <w:pPr>
        <w:pStyle w:val="669"/>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69"/>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69"/>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一、投标邀请函</w:t>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二、供应商须知 </w:t>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三、项目要求和有关说明</w:t>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四、合同书（格式文本）</w:t>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五、合同条款</w:t>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687"/>
        <w:ind w:left="0" w:firstLine="0"/>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六、附件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一、投标邀请函</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我单位受无锡市锡山区羊尖镇人民政府的委托，对</w:t>
      </w:r>
      <w:r>
        <w:rPr>
          <w:rFonts w:hint="eastAsia" w:ascii="宋体" w:hAnsi="宋体" w:eastAsia="宋体" w:cs="宋体"/>
          <w:bCs/>
          <w:color w:val="auto"/>
          <w:sz w:val="24"/>
          <w:szCs w:val="24"/>
          <w:highlight w:val="none"/>
          <w:lang w:eastAsia="zh-CN"/>
        </w:rPr>
        <w:t xml:space="preserve">2026-2027年度羊尖学校保安（含消控人员）服务</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2026-2027年度羊尖学校保安（含消控人员）服务</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2.项目编号：JSZC-320205-CYZR-G2026-0006</w:t>
      </w:r>
      <w:r>
        <w:rPr>
          <w:rFonts w:hint="eastAsia" w:ascii="宋体" w:hAnsi="宋体" w:eastAsia="宋体" w:cs="宋体"/>
          <w:bCs/>
          <w:color w:val="auto"/>
          <w:sz w:val="24"/>
          <w:szCs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3.项目最高限价：2542990元，供应商的投标报价不得超过最高限价，否则作无效投标文件处理。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合同履约期限：1年，具体以合同签订时间为准。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5.采购方式：公开招标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6.采购人：无锡市锡山区羊尖镇人民政府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7.本项目是否专门面向中小企业：是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标的所属行业：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9.本项目（否）接受联合体</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（二）供应商资格要求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color w:val="auto"/>
          <w:sz w:val="24"/>
          <w:szCs w:val="24"/>
          <w:highlight w:val="none"/>
        </w:rPr>
        <w:t xml:space="preserve">满足《中华人民共和国政府采购法》第二十二条规定；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bookmarkStart w:id="1" w:name="_Hlk171068533"/>
      <w:r>
        <w:rPr>
          <w:rFonts w:hint="eastAsia" w:ascii="宋体" w:hAnsi="宋体" w:eastAsia="宋体" w:cs="宋体"/>
          <w:bCs/>
          <w:color w:val="auto"/>
          <w:sz w:val="24"/>
          <w:szCs w:val="24"/>
          <w:highlight w:val="none"/>
        </w:rPr>
        <w:t xml:space="preserve">未被“信用中国”网站（http://</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）、中国政府采购网（http://www.ccgp.gov.cn）列入失信被执行人、重大税收违法失信主体、政府采购严重违法失信行为记录名单；</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落实政府采购政策需满足的资格要求：供应商为中型企业/小型企业/微型企业（监狱企业/残疾人福利性单位视同小微企业）；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本项目的特定资格要求：供应商具有省级公安厅核发的《保安服务许可证》资格证书（外省保安服务企业须已在无锡市保安主管部门备案）。</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28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完成注册的供应商方可绑定CA，并使用CA登录苏采云平台，参与项目，上传投标文件，进行投标。</w:t>
      </w:r>
      <w:r/>
    </w:p>
    <w:p>
      <w:pPr>
        <w:ind w:firstLine="480"/>
        <w:spacing w:line="360" w:lineRule="auto"/>
        <w:rPr>
          <w:rFonts w:hint="eastAsia" w:ascii="宋体" w:hAnsi="宋体" w:eastAsia="宋体" w:cs="宋体"/>
          <w:bCs/>
          <w:color w:val="auto"/>
          <w:sz w:val="24"/>
          <w:szCs w:val="24"/>
          <w:highlight w:val="none"/>
        </w:rPr>
      </w:pPr>
      <w:r/>
      <w:bookmarkStart w:id="2" w:name="_Hlk135916676"/>
      <w:r>
        <w:rPr>
          <w:rFonts w:hint="eastAsia" w:ascii="宋体" w:hAnsi="宋体" w:eastAsia="宋体" w:cs="宋体"/>
          <w:color w:val="auto"/>
          <w:sz w:val="24"/>
          <w:szCs w:val="24"/>
          <w:highlight w:val="none"/>
        </w:rPr>
        <w:t xml:space="preserve">3.如供应商未按上述要求操作，由此所产生的损失及风险由供应商自行承担。</w:t>
      </w:r>
      <w:bookmarkEnd w:id="2"/>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（四）获取招标文件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供应商可在财政部门指定媒体发布的公告附件中查看公开招标文件，如确</w:t>
      </w:r>
      <w:r>
        <w:rPr>
          <w:rFonts w:hint="eastAsia" w:ascii="宋体" w:hAnsi="宋体" w:eastAsia="宋体" w:cs="宋体"/>
          <w:bCs/>
          <w:color w:val="auto"/>
          <w:sz w:val="24"/>
          <w:szCs w:val="24"/>
          <w:highlight w:val="none"/>
        </w:rPr>
        <w:t xml:space="preserve">定参加本次采购活动，必须在</w:t>
      </w:r>
      <w:r>
        <w:rPr>
          <w:rFonts w:hint="eastAsia" w:ascii="宋体" w:hAnsi="宋体" w:eastAsia="宋体" w:cs="宋体"/>
          <w:color w:val="auto"/>
          <w:sz w:val="24"/>
          <w:szCs w:val="24"/>
          <w:highlight w:val="none"/>
        </w:rPr>
        <w:t xml:space="preserve">苏采云</w:t>
      </w:r>
      <w:r>
        <w:rPr>
          <w:rFonts w:hint="eastAsia" w:ascii="宋体" w:hAnsi="宋体" w:eastAsia="宋体" w:cs="宋体"/>
          <w:bCs/>
          <w:color w:val="auto"/>
          <w:sz w:val="24"/>
          <w:szCs w:val="24"/>
          <w:highlight w:val="none"/>
        </w:rPr>
        <w:t xml:space="preserve">平台（http://jszfcg.jsczt.cn/jszc/logi</w:t>
      </w:r>
      <w:r>
        <w:rPr>
          <w:rFonts w:hint="eastAsia" w:ascii="宋体" w:hAnsi="宋体" w:eastAsia="宋体" w:cs="宋体"/>
          <w:color w:val="auto"/>
          <w:sz w:val="24"/>
          <w:szCs w:val="24"/>
          <w:highlight w:val="none"/>
        </w:rPr>
        <w:t xml:space="preserve">n?）中免费下载公开招标文件“项目参与”——“采购项目”找到需要获取采购文件的项目，点击“我要参与”——“参与投标”——“下载文件”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（五）公开答疑时间、地点</w:t>
      </w:r>
      <w:r/>
    </w:p>
    <w:p>
      <w:pPr>
        <w:ind w:firstLine="420"/>
        <w:spacing w:line="360" w:lineRule="auto"/>
        <w:rPr>
          <w:rFonts w:hint="eastAsia" w:ascii="宋体" w:hAnsi="宋体" w:eastAsia="宋体" w:cs="宋体"/>
          <w:bCs/>
          <w:color w:val="auto"/>
          <w:sz w:val="24"/>
          <w:szCs w:val="24"/>
          <w:highlight w:val="none"/>
        </w:rPr>
      </w:pPr>
      <w:r/>
      <w:bookmarkStart w:id="3" w:name="_Hlk156208461"/>
      <w:r>
        <w:rPr>
          <w:rStyle w:val="707"/>
          <w:rFonts w:hint="eastAsia" w:ascii="宋体" w:hAnsi="宋体" w:eastAsia="宋体" w:cs="宋体"/>
          <w:color w:val="auto"/>
          <w:highlight w:val="none"/>
        </w:rPr>
        <w:fldChar w:fldCharType="begin"/>
      </w:r>
      <w:r>
        <w:rPr>
          <w:rStyle w:val="707"/>
          <w:rFonts w:hint="eastAsia" w:ascii="宋体" w:hAnsi="宋体" w:eastAsia="宋体" w:cs="宋体"/>
          <w:color w:val="auto"/>
          <w:highlight w:val="none"/>
        </w:rPr>
        <w:instrText xml:space="preserve">HYPERLINK "mailto:无锡市百勤工程咨询房地产估价有限公司将以电话咨询、邮箱（68180706@qq.com）等方式开展线上不见面答疑服务。截止至2025年"</w:instrText>
      </w:r>
      <w:r>
        <w:rPr>
          <w:rStyle w:val="707"/>
          <w:rFonts w:hint="eastAsia" w:ascii="宋体" w:hAnsi="宋体" w:eastAsia="宋体" w:cs="宋体"/>
          <w:color w:val="auto"/>
          <w:highlight w:val="none"/>
        </w:rPr>
        <w:fldChar w:fldCharType="separate"/>
      </w:r>
      <w:r>
        <w:rPr>
          <w:rStyle w:val="707"/>
          <w:rFonts w:hint="eastAsia" w:ascii="宋体" w:hAnsi="宋体" w:eastAsia="宋体" w:cs="宋体"/>
          <w:bCs/>
          <w:color w:val="auto"/>
          <w:sz w:val="24"/>
          <w:szCs w:val="24"/>
          <w:highlight w:val="none"/>
          <w:lang w:eastAsia="zh-CN"/>
        </w:rPr>
        <w:t xml:space="preserve">江苏朝阳工程管理咨询有限责任公司</w:t>
      </w:r>
      <w:r>
        <w:rPr>
          <w:rStyle w:val="707"/>
          <w:rFonts w:hint="eastAsia" w:ascii="宋体" w:hAnsi="宋体" w:eastAsia="宋体" w:cs="宋体"/>
          <w:bCs/>
          <w:color w:val="auto"/>
          <w:sz w:val="24"/>
          <w:szCs w:val="24"/>
          <w:highlight w:val="none"/>
        </w:rPr>
        <w:t xml:space="preserve">将以电话咨询、邮箱（</w:t>
      </w:r>
      <w:r>
        <w:rPr>
          <w:rStyle w:val="707"/>
          <w:rFonts w:hint="eastAsia" w:ascii="宋体" w:hAnsi="宋体" w:eastAsia="宋体" w:cs="宋体"/>
          <w:bCs/>
          <w:color w:val="auto"/>
          <w:sz w:val="24"/>
          <w:szCs w:val="24"/>
          <w:highlight w:val="none"/>
          <w:lang w:eastAsia="zh-CN"/>
        </w:rPr>
        <w:t xml:space="preserve">421711736</w:t>
      </w:r>
      <w:r>
        <w:rPr>
          <w:rStyle w:val="707"/>
          <w:rFonts w:hint="eastAsia" w:ascii="宋体" w:hAnsi="宋体" w:eastAsia="宋体" w:cs="宋体"/>
          <w:bCs/>
          <w:color w:val="auto"/>
          <w:sz w:val="24"/>
          <w:szCs w:val="24"/>
          <w:highlight w:val="none"/>
        </w:rPr>
        <w:t xml:space="preserve">@qq.com）等方式开展线上不见面答疑服务。</w:t>
      </w:r>
      <w:bookmarkEnd w:id="3"/>
      <w:r>
        <w:rPr>
          <w:rStyle w:val="707"/>
          <w:rFonts w:hint="eastAsia" w:ascii="宋体" w:hAnsi="宋体" w:eastAsia="宋体" w:cs="宋体"/>
          <w:bCs/>
          <w:color w:val="auto"/>
          <w:sz w:val="24"/>
          <w:szCs w:val="24"/>
          <w:highlight w:val="none"/>
          <w:lang w:eastAsia="zh-CN"/>
        </w:rPr>
        <w:t xml:space="preserve">截至2026年</w:t>
      </w:r>
      <w:r>
        <w:rPr>
          <w:rStyle w:val="707"/>
          <w:rFonts w:hint="eastAsia" w:ascii="宋体" w:hAnsi="宋体" w:eastAsia="宋体" w:cs="宋体"/>
          <w:color w:val="auto"/>
          <w:highlight w:val="none"/>
        </w:rPr>
        <w:fldChar w:fldCharType="end"/>
      </w:r>
      <w:r>
        <w:rPr>
          <w:rStyle w:val="707"/>
          <w:rFonts w:hint="eastAsia" w:ascii="宋体" w:hAnsi="宋体" w:eastAsia="宋体" w:cs="宋体"/>
          <w:bCs/>
          <w:color w:val="auto"/>
          <w:sz w:val="24"/>
          <w:szCs w:val="24"/>
          <w:highlight w:val="none"/>
          <w:lang w:val="en-US" w:eastAsia="zh-CN"/>
        </w:rPr>
        <w:t xml:space="preserve"> 7</w:t>
      </w:r>
      <w:r>
        <w:rPr>
          <w:rStyle w:val="707"/>
          <w:rFonts w:hint="eastAsia" w:ascii="宋体" w:hAnsi="宋体" w:eastAsia="宋体" w:cs="宋体"/>
          <w:bCs/>
          <w:color w:val="auto"/>
          <w:sz w:val="24"/>
          <w:szCs w:val="24"/>
          <w:highlight w:val="none"/>
        </w:rPr>
        <w:t xml:space="preserve">月</w:t>
      </w:r>
      <w:r>
        <w:rPr>
          <w:rStyle w:val="707"/>
          <w:rFonts w:hint="eastAsia" w:ascii="宋体" w:hAnsi="宋体" w:eastAsia="宋体" w:cs="宋体"/>
          <w:bCs/>
          <w:color w:val="auto"/>
          <w:sz w:val="24"/>
          <w:szCs w:val="24"/>
          <w:highlight w:val="none"/>
          <w:lang w:val="en-US" w:eastAsia="zh-CN"/>
        </w:rPr>
        <w:t xml:space="preserve"> 11</w:t>
      </w:r>
      <w:r>
        <w:rPr>
          <w:rStyle w:val="707"/>
          <w:rFonts w:hint="eastAsia" w:ascii="宋体" w:hAnsi="宋体" w:eastAsia="宋体" w:cs="宋体"/>
          <w:bCs/>
          <w:color w:val="auto"/>
          <w:sz w:val="24"/>
          <w:szCs w:val="24"/>
          <w:highlight w:val="none"/>
        </w:rPr>
        <w:t xml:space="preserve">日10:0</w:t>
      </w:r>
      <w:r>
        <w:rPr>
          <w:rStyle w:val="707"/>
          <w:rFonts w:hint="eastAsia" w:ascii="宋体" w:hAnsi="宋体" w:eastAsia="宋体" w:cs="宋体"/>
          <w:color w:val="auto"/>
          <w:highlight w:val="none"/>
        </w:rPr>
        <w:t xml:space="preserve">0前，有</w:t>
      </w:r>
      <w:r>
        <w:rPr>
          <w:rFonts w:hint="eastAsia" w:ascii="宋体" w:hAnsi="宋体" w:eastAsia="宋体" w:cs="宋体"/>
          <w:bCs/>
          <w:color w:val="auto"/>
          <w:sz w:val="24"/>
          <w:szCs w:val="24"/>
          <w:highlight w:val="none"/>
        </w:rPr>
        <w:t xml:space="preserve">关单位对于招标文件的相关事项如有疑问可通过上述方式咨询；供应商如有对招标文件要求澄清的问题，请以书面形式（必须加盖供应商公章并备注联系方式）提出“项目需澄清问题”，</w:t>
      </w:r>
      <w:bookmarkStart w:id="4" w:name="_Hlk156208477"/>
      <w:r>
        <w:rPr>
          <w:rFonts w:hint="eastAsia" w:ascii="宋体" w:hAnsi="宋体" w:eastAsia="宋体" w:cs="宋体"/>
          <w:bCs/>
          <w:color w:val="auto"/>
          <w:sz w:val="24"/>
          <w:szCs w:val="24"/>
          <w:highlight w:val="none"/>
        </w:rPr>
        <w:t xml:space="preserve">并于答疑截止时间前通过邮箱（</w:t>
      </w:r>
      <w:r>
        <w:rPr>
          <w:rFonts w:hint="eastAsia" w:ascii="宋体" w:hAnsi="宋体" w:eastAsia="宋体" w:cs="宋体"/>
          <w:bCs/>
          <w:color w:val="auto"/>
          <w:sz w:val="24"/>
          <w:szCs w:val="24"/>
          <w:highlight w:val="none"/>
          <w:lang w:eastAsia="zh-CN"/>
        </w:rPr>
        <w:t xml:space="preserve">421711736</w:t>
      </w:r>
      <w:r>
        <w:rPr>
          <w:rFonts w:hint="eastAsia" w:ascii="宋体" w:hAnsi="宋体" w:eastAsia="宋体" w:cs="宋体"/>
          <w:bCs/>
          <w:color w:val="auto"/>
          <w:sz w:val="24"/>
          <w:szCs w:val="24"/>
          <w:highlight w:val="none"/>
        </w:rPr>
        <w:t xml:space="preserve">@qq.com）发送给项目联系人。</w:t>
      </w:r>
      <w:bookmarkEnd w:id="4"/>
      <w:r>
        <w:rPr>
          <w:rFonts w:hint="eastAsia" w:ascii="宋体" w:hAnsi="宋体" w:eastAsia="宋体" w:cs="宋体"/>
          <w:bCs/>
          <w:color w:val="auto"/>
          <w:sz w:val="24"/>
          <w:szCs w:val="24"/>
          <w:highlight w:val="none"/>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投标及开标、定标时间、地点   </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进行线上采购活动，供应商准备好制作标书的笔记本电脑、CA锁（政务CA），在投标截止时间前半小时，登录苏采云网上开标大厅签到，在系统进入标书解密环节后，方可解密，请在规定时间内登录网上开标大厅参与采购活动。</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7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 xml:space="preserve">日 9:30</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rPr>
        <w:t xml:space="preserve">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7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 xml:space="preserve">日 9:30。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定标地点：无锡市锡山区迎宾南路21号</w:t>
      </w:r>
      <w:r>
        <w:rPr>
          <w:rFonts w:hint="eastAsia" w:ascii="宋体" w:hAnsi="宋体" w:eastAsia="宋体" w:cs="宋体"/>
          <w:bCs/>
          <w:color w:val="auto"/>
          <w:sz w:val="24"/>
          <w:szCs w:val="24"/>
          <w:highlight w:val="none"/>
          <w:lang w:val="en-US" w:eastAsia="zh-CN"/>
        </w:rPr>
        <w:t xml:space="preserve">2楼</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（八）投标文件份数：</w:t>
      </w:r>
      <w:r>
        <w:rPr>
          <w:rFonts w:hint="eastAsia" w:ascii="宋体" w:hAnsi="宋体" w:eastAsia="宋体" w:cs="宋体"/>
          <w:bCs/>
          <w:color w:val="auto"/>
          <w:sz w:val="24"/>
          <w:szCs w:val="24"/>
          <w:highlight w:val="none"/>
        </w:rPr>
        <w:t xml:space="preserve">请按规定上传电子投标文件，不接收纸质投标文件。</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（九）投标有效期：</w:t>
      </w:r>
      <w:r>
        <w:rPr>
          <w:rFonts w:hint="eastAsia" w:ascii="宋体" w:hAnsi="宋体" w:eastAsia="宋体" w:cs="宋体"/>
          <w:bCs/>
          <w:color w:val="auto"/>
          <w:sz w:val="24"/>
          <w:szCs w:val="24"/>
          <w:highlight w:val="none"/>
        </w:rPr>
        <w:t xml:space="preserve">开标之日起90天</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（十一）其他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采购人：无锡市锡山区羊尖镇人民政府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联系人：何波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电话：0510-88730820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江苏朝阳工程管理咨询有限责任公司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地址：无锡市锡山区长泰国际社区南A-34栋 </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赵立</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lang w:val="en-US" w:eastAsia="zh-CN"/>
        </w:rPr>
        <w:t xml:space="preserve">13812261075</w:t>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36"/>
          <w:szCs w:val="28"/>
          <w:highlight w:val="none"/>
        </w:rPr>
        <w:t xml:space="preserve">二、供应商须知</w:t>
      </w:r>
      <w:r/>
    </w:p>
    <w:p>
      <w:pPr>
        <w:ind w:firstLine="480"/>
        <w:spacing w:line="360" w:lineRule="auto"/>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0"/>
        <w:spacing w:line="360" w:lineRule="auto"/>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供应商可在财政部门指定媒体发布的公告附件中查看公开招标文件，如确定参加本次采购活动，必须在苏采云平台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5.本项目不接受联合体投标。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6.招标文件中的“法定代表人”是指供应商的营业执照或相关部门的登记证明文件中的“法定代表人”或“负责人”。</w:t>
      </w:r>
      <w:r/>
    </w:p>
    <w:p>
      <w:pPr>
        <w:ind w:firstLine="480"/>
        <w:spacing w:line="360" w:lineRule="auto"/>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（三）招标文件的解释：</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（四）招标文件的补充或修正：</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本次招标要求，而造成的损失及风险（包括但不限于未中标）由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（五）投标文件的组成：</w:t>
      </w:r>
      <w:r/>
    </w:p>
    <w:p>
      <w:pPr>
        <w:ind w:firstLine="480"/>
        <w:spacing w:line="360" w:lineRule="auto"/>
        <w:tabs>
          <w:tab w:val="left" w:pos="1050" w:leader="none"/>
        </w:tabs>
        <w:rPr>
          <w:rFonts w:hint="eastAsia" w:ascii="宋体" w:hAnsi="宋体" w:eastAsia="宋体" w:cs="宋体"/>
          <w:bCs/>
          <w:color w:val="auto"/>
          <w:sz w:val="24"/>
          <w:szCs w:val="24"/>
          <w:highlight w:val="none"/>
        </w:rPr>
      </w:pPr>
      <w:r/>
      <w:bookmarkStart w:id="5" w:name="_Hlk6917373"/>
      <w:r/>
      <w:bookmarkStart w:id="6" w:name="_Hlk525992732"/>
      <w:r/>
      <w:bookmarkStart w:id="7" w:name="_Hlk529436144"/>
      <w:r>
        <w:rPr>
          <w:rFonts w:hint="eastAsia" w:ascii="宋体" w:hAnsi="宋体" w:eastAsia="宋体" w:cs="宋体"/>
          <w:bCs/>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bookmarkStart w:id="8" w:name="OLE_LINK1"/>
      <w:r>
        <w:rPr>
          <w:rFonts w:hint="eastAsia" w:ascii="宋体" w:hAnsi="宋体" w:eastAsia="宋体" w:cs="宋体"/>
          <w:bCs/>
          <w:color w:val="auto"/>
          <w:sz w:val="24"/>
          <w:szCs w:val="24"/>
          <w:highlight w:val="none"/>
        </w:rPr>
        <w:t xml:space="preserve">资格、资信证明文件：</w:t>
      </w:r>
      <w:r/>
    </w:p>
    <w:p>
      <w:pPr>
        <w:ind w:firstLine="24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240"/>
        <w:spacing w:line="360" w:lineRule="auto"/>
        <w:tabs>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（2）供应商营业执照或相关部门的登记证明文件扫描件；</w:t>
      </w:r>
      <w:r/>
    </w:p>
    <w:p>
      <w:pPr>
        <w:ind w:firstLine="240"/>
        <w:spacing w:line="360" w:lineRule="auto"/>
        <w:tabs>
          <w:tab w:val="left" w:pos="945" w:leader="none"/>
          <w:tab w:val="left" w:pos="126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w:t>
      </w:r>
      <w:r>
        <w:rPr>
          <w:rFonts w:hint="eastAsia" w:ascii="宋体" w:hAnsi="宋体" w:eastAsia="宋体" w:cs="宋体"/>
          <w:b/>
          <w:color w:val="auto"/>
          <w:sz w:val="24"/>
          <w:szCs w:val="24"/>
          <w:highlight w:val="none"/>
        </w:rPr>
        <w:t xml:space="preserve">法定代表人亲自参与投标的除外，格式见附件）；</w:t>
      </w:r>
      <w:r/>
    </w:p>
    <w:p>
      <w:pPr>
        <w:ind w:firstLine="24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（4）供应商法定代表人身份证（正、反面）扫描件；</w:t>
      </w:r>
      <w:r/>
    </w:p>
    <w:p>
      <w:pPr>
        <w:ind w:firstLine="240"/>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（5）供应商法定代表人授权代表身份证（正、反面）扫描件（</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240"/>
        <w:spacing w:line="360" w:lineRule="auto"/>
        <w:tabs>
          <w:tab w:val="left" w:pos="1050" w:leader="none"/>
        </w:tabs>
        <w:rPr>
          <w:rFonts w:hint="eastAsia" w:ascii="宋体" w:hAnsi="宋体" w:eastAsia="宋体" w:cs="宋体"/>
          <w:bCs/>
          <w:color w:val="auto"/>
          <w:sz w:val="24"/>
          <w:szCs w:val="24"/>
          <w:highlight w:val="none"/>
        </w:rPr>
      </w:pPr>
      <w:r/>
      <w:bookmarkStart w:id="9" w:name="_Hlk39128912"/>
      <w:r>
        <w:rPr>
          <w:rFonts w:hint="eastAsia" w:ascii="宋体" w:hAnsi="宋体" w:eastAsia="宋体" w:cs="宋体"/>
          <w:bCs/>
          <w:color w:val="auto"/>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新成立公司（成立不满三个自然月）除外；</w:t>
      </w:r>
      <w:r/>
    </w:p>
    <w:p>
      <w:pPr>
        <w:ind w:firstLine="24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（7）供应商近三个月中任意一个月份（不含投标当月）的依法缴纳税收的相关材料（提供相关主管部门证明或银行代扣证明）扫描件，若供应商无需依法缴纳税收，请提供纳税申报表；</w:t>
      </w:r>
      <w:r/>
    </w:p>
    <w:p>
      <w:pPr>
        <w:ind w:firstLine="24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（9）采购人要求的特定资质证明扫描件（详见“投标邀请函”－“供应商资格要求”之4中要求）；</w:t>
      </w:r>
      <w:r/>
    </w:p>
    <w:p>
      <w:pPr>
        <w:ind w:firstLine="24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bookmarkEnd w:id="9"/>
      <w:r>
        <w:rPr>
          <w:rFonts w:hint="eastAsia" w:ascii="宋体" w:hAnsi="宋体" w:eastAsia="宋体" w:cs="宋体"/>
          <w:bCs/>
          <w:color w:val="auto"/>
          <w:sz w:val="24"/>
          <w:szCs w:val="24"/>
          <w:highlight w:val="none"/>
        </w:rPr>
        <w:t xml:space="preserve">承诺书（格式见附件）；</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24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（12）未被“信用中国”网站（http://</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）、中国政府采购网（http://www.ccgp.gov.cn）列入失信被执行人、重大税收违法失信主体、政府采购严重违法失信行为记录名单。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6.安全承诺责任书（格式见附件）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8.满足招标文件第三章采购需求和技术有关要求，提供相关证明材料。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9.评分标准中对应的所需证明材料</w:t>
      </w:r>
      <w:bookmarkStart w:id="10" w:name="_Hlk165042144"/>
      <w:r>
        <w:rPr>
          <w:rFonts w:hint="eastAsia" w:ascii="宋体" w:hAnsi="宋体" w:eastAsia="宋体" w:cs="宋体"/>
          <w:bCs/>
          <w:color w:val="auto"/>
          <w:sz w:val="24"/>
          <w:szCs w:val="24"/>
          <w:highlight w:val="none"/>
        </w:rPr>
        <w:t xml:space="preserve">（如：</w:t>
      </w:r>
      <w:bookmarkEnd w:id="5"/>
      <w:r/>
      <w:bookmarkEnd w:id="10"/>
      <w:r>
        <w:rPr>
          <w:rFonts w:hint="eastAsia" w:ascii="宋体" w:hAnsi="宋体" w:eastAsia="宋体" w:cs="宋体"/>
          <w:bCs/>
          <w:color w:val="auto"/>
          <w:sz w:val="24"/>
          <w:szCs w:val="24"/>
          <w:highlight w:val="none"/>
        </w:rPr>
        <w:t xml:space="preserve">拟投入的人员配置表，格式见附件。另有则自拟并自行添加）</w:t>
      </w:r>
      <w:r/>
    </w:p>
    <w:p>
      <w:pPr>
        <w:ind w:firstLine="504"/>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上述1-8项供应商必须按要求</w:t>
      </w:r>
      <w:bookmarkStart w:id="41" w:name="_GoBack"/>
      <w:r/>
      <w:bookmarkEnd w:id="41"/>
      <w:r>
        <w:rPr>
          <w:rFonts w:hint="eastAsia" w:ascii="宋体" w:hAnsi="宋体" w:eastAsia="宋体" w:cs="宋体"/>
          <w:b/>
          <w:color w:val="auto"/>
          <w:sz w:val="24"/>
          <w:szCs w:val="24"/>
          <w:highlight w:val="none"/>
        </w:rPr>
        <w:t xml:space="preserve">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以在中国大陆有效居留的许可证明。</w:t>
      </w:r>
      <w:bookmarkEnd w:id="6"/>
      <w:r/>
      <w:bookmarkEnd w:id="7"/>
      <w:r/>
      <w:r/>
    </w:p>
    <w:p>
      <w:pPr>
        <w:ind w:firstLine="48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4.投标文件格式部分，应由供应商按给定格式提供，不得更改。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5.投标费用自理。</w:t>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
          <w:color w:val="auto"/>
          <w:sz w:val="24"/>
          <w:szCs w:val="24"/>
          <w:highlight w:val="none"/>
        </w:rPr>
        <w:t xml:space="preserve">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（七）网上投标</w:t>
      </w:r>
      <w:r/>
    </w:p>
    <w:p>
      <w:pPr>
        <w:ind w:firstLine="480"/>
        <w:spacing w:line="360" w:lineRule="auto"/>
        <w:rPr>
          <w:rFonts w:hint="eastAsia" w:ascii="宋体" w:hAnsi="宋体" w:eastAsia="宋体" w:cs="宋体"/>
          <w:color w:val="auto"/>
          <w:szCs w:val="22"/>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1250"/>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7. 特别提醒：</w:t>
      </w:r>
      <w:r>
        <w:rPr>
          <w:rFonts w:hint="eastAsia" w:ascii="宋体" w:hAnsi="宋体" w:eastAsia="宋体" w:cs="宋体"/>
          <w:b/>
          <w:bCs/>
          <w:color w:val="auto"/>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（八）无效投标文件的确认：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tabs>
          <w:tab w:val="left" w:pos="525" w:leader="none"/>
          <w:tab w:val="left" w:pos="636" w:leader="none"/>
          <w:tab w:val="left" w:pos="945" w:leader="none"/>
          <w:tab w:val="left" w:pos="15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5.不具备招标文件中规定的资格要求或未按招标文件规定的要求提供资格、资信证明文件的；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）、中国政府采购网（www.ccgp.gov.cn）列入失信被执行人、重大税收违法失信主体、政府采购严重违法失信行为记录名单的；</w:t>
      </w:r>
      <w:r/>
    </w:p>
    <w:p>
      <w:pPr>
        <w:ind w:left="458"/>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7.投标文件未按招标文件规定的内容和要求填写的；</w:t>
      </w:r>
      <w:r/>
    </w:p>
    <w:p>
      <w:pPr>
        <w:ind w:left="458"/>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8.投标文件书写潦草、字迹模糊不清、无法辨认的；</w:t>
      </w:r>
      <w:r/>
    </w:p>
    <w:p>
      <w:pPr>
        <w:ind w:left="458"/>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9.投标文件中有招标文件未允许提供的选择性内容；</w:t>
      </w:r>
      <w:r/>
    </w:p>
    <w:p>
      <w:pPr>
        <w:ind w:left="458"/>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10.不同供应商委托同一单位或者个人办理投标事宜的；</w:t>
      </w:r>
      <w:r/>
    </w:p>
    <w:p>
      <w:pPr>
        <w:ind w:left="458"/>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17.投标文件含有采购人不能接受的附加条件的；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eastAsia="宋体" w:cs="宋体"/>
          <w:bCs/>
          <w:color w:val="auto"/>
          <w:sz w:val="24"/>
          <w:szCs w:val="24"/>
          <w:highlight w:val="none"/>
        </w:rPr>
      </w:pPr>
      <w:r/>
      <w:bookmarkStart w:id="11" w:name="_Hlk191992183"/>
      <w:r>
        <w:rPr>
          <w:rFonts w:hint="eastAsia" w:ascii="宋体" w:hAnsi="宋体" w:eastAsia="宋体" w:cs="宋体"/>
          <w:bCs/>
          <w:color w:val="auto"/>
          <w:sz w:val="24"/>
          <w:szCs w:val="24"/>
          <w:highlight w:val="none"/>
        </w:rPr>
        <w:t xml:space="preserve">21.未按要求提供第三章项目要求和有关说明中须提供的相关证明材料的；</w:t>
      </w:r>
      <w:bookmarkEnd w:id="11"/>
      <w:r/>
      <w:r/>
    </w:p>
    <w:p>
      <w:pPr>
        <w:ind w:firstLine="480"/>
        <w:spacing w:line="360" w:lineRule="auto"/>
        <w:tabs>
          <w:tab w:val="left" w:pos="525" w:leader="none"/>
          <w:tab w:val="left" w:pos="636"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22.法律法规和招标文件规定的其他无效情形。</w:t>
      </w:r>
      <w:r/>
    </w:p>
    <w:p>
      <w:pPr>
        <w:ind w:left="420" w:firstLine="60"/>
        <w:spacing w:line="360" w:lineRule="auto"/>
        <w:tabs>
          <w:tab w:val="left" w:pos="42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（九）开标、评标：</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2.投标截止时间后参加投标的供应商或解密投标文件的供应商不足三家的，不开标；开标后，所有投标供应商可在线上开标大厅中看到所有供应商的投标报价。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（1）投标文件报价出现前后不一致的，按照下列规定修正：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http://www.creditchina.gov.cn）、中国政府采购网（http://www.ccgp.gov.cn）查询投标供应商，是否被列入失信被执行人、重大税收违法失信主体、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pPr>
      <w:r/>
      <w:bookmarkStart w:id="12" w:name="_Hlk191992278"/>
      <w:r>
        <w:rPr>
          <w:rFonts w:hint="eastAsia" w:ascii="宋体" w:hAnsi="宋体" w:eastAsia="宋体" w:cs="宋体"/>
          <w:bCs/>
          <w:color w:val="auto"/>
          <w:sz w:val="24"/>
          <w:szCs w:val="24"/>
          <w:highlight w:val="none"/>
        </w:rPr>
        <w:t xml:space="preserve">特别提醒：资格审查不合格的投标供应商的投标文件不进入后续评审。</w:t>
      </w:r>
      <w:bookmarkEnd w:id="12"/>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bookmarkStart w:id="13" w:name="_Hlk191992307"/>
      <w:r>
        <w:rPr>
          <w:rFonts w:hint="eastAsia" w:ascii="宋体" w:hAnsi="宋体" w:eastAsia="宋体" w:cs="宋体"/>
          <w:bCs/>
          <w:color w:val="auto"/>
          <w:sz w:val="24"/>
          <w:szCs w:val="24"/>
          <w:highlight w:val="none"/>
        </w:rPr>
        <w:t xml:space="preserve">特别提醒：符合性审查不合格的投标供应商的投标文件不进入后续评审。</w:t>
      </w:r>
      <w:bookmarkEnd w:id="13"/>
      <w:r/>
      <w:r/>
    </w:p>
    <w:p>
      <w:pPr>
        <w:ind w:firstLine="480"/>
        <w:spacing w:line="360" w:lineRule="auto"/>
        <w:tabs>
          <w:tab w:val="left" w:pos="525" w:leader="none"/>
          <w:tab w:val="left" w:pos="1050" w:leader="none"/>
        </w:tabs>
        <w:rPr>
          <w:rFonts w:hint="eastAsia" w:ascii="宋体" w:hAnsi="宋体" w:eastAsia="宋体" w:cs="宋体"/>
          <w:b/>
          <w:color w:val="auto"/>
          <w:szCs w:val="22"/>
          <w:highlight w:val="none"/>
        </w:rPr>
      </w:pPr>
      <w:r>
        <w:rPr>
          <w:rFonts w:hint="eastAsia" w:ascii="宋体" w:hAnsi="宋体" w:eastAsia="宋体" w:cs="宋体"/>
          <w:b/>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在规定时间内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（十）定标：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1.评标委员会根据招标文件规定的评标方法和评标标准进行评审，按得分由高到低的原则推荐中标候选人，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将在无锡政府采购网和江苏政府采购网上发布中标公告。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bookmarkStart w:id="14" w:name="_Hlk191992618"/>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向中标供应商签发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14"/>
      <w:r/>
      <w:r/>
    </w:p>
    <w:p>
      <w:pPr>
        <w:ind w:firstLine="480"/>
        <w:spacing w:line="360" w:lineRule="auto"/>
        <w:rPr>
          <w:rFonts w:hint="eastAsia" w:ascii="宋体" w:hAnsi="宋体" w:eastAsia="宋体" w:cs="宋体"/>
          <w:bCs/>
          <w:color w:val="auto"/>
          <w:sz w:val="24"/>
          <w:szCs w:val="24"/>
          <w:highlight w:val="none"/>
        </w:rPr>
      </w:pPr>
      <w:r/>
      <w:bookmarkStart w:id="15" w:name="_Hlk169189346"/>
      <w:r>
        <w:rPr>
          <w:rFonts w:hint="eastAsia" w:ascii="宋体" w:hAnsi="宋体" w:eastAsia="宋体" w:cs="宋体"/>
          <w:bCs/>
          <w:color w:val="auto"/>
          <w:sz w:val="24"/>
          <w:szCs w:val="24"/>
          <w:highlight w:val="none"/>
        </w:rPr>
        <w:t xml:space="preserve">3.投标供应商电子投标文件将作为电子档案保存。</w:t>
      </w:r>
      <w:bookmarkEnd w:id="15"/>
      <w:r/>
    </w:p>
    <w:p>
      <w:pPr>
        <w:ind w:firstLine="480"/>
        <w:spacing w:line="360" w:lineRule="auto"/>
        <w:rPr>
          <w:rFonts w:hint="eastAsia" w:ascii="宋体" w:hAnsi="宋体" w:eastAsia="宋体" w:cs="宋体"/>
          <w:bCs/>
          <w:color w:val="auto"/>
          <w:sz w:val="24"/>
          <w:szCs w:val="24"/>
          <w:highlight w:val="none"/>
        </w:rPr>
      </w:pPr>
      <w:r/>
      <w:bookmarkStart w:id="16" w:name="_Hlk191992679"/>
      <w:r>
        <w:rPr>
          <w:rFonts w:hint="eastAsia" w:ascii="宋体" w:hAnsi="宋体" w:eastAsia="宋体" w:cs="宋体"/>
          <w:bCs/>
          <w:color w:val="auto"/>
          <w:sz w:val="24"/>
          <w:szCs w:val="24"/>
          <w:highlight w:val="none"/>
        </w:rPr>
        <w:t xml:space="preserve">（十一）质疑处理：</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1.供应商认为采购文件、采购过程、中标或者成交结果使自己的权益受到损害的，可以在知道或者应知其权益受到损害之日起7个工作日内，以书面形式向采购人、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提出质疑。上述应知其权益受到损害之日具体指：</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1.1对采购文件提出质疑的，为获取采购文件或者采购文件公告期限届满之日；</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zh-CN"/>
        </w:rPr>
        <w:t xml:space="preserve">对采购过程提出质疑的，为各采购程序环节结束之日；</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2.针对同一采购程序环节的质疑，须在法定质疑期内一次性提出。</w:t>
      </w:r>
      <w:r>
        <w:rPr>
          <w:rFonts w:hint="eastAsia" w:ascii="宋体" w:hAnsi="宋体" w:eastAsia="宋体" w:cs="宋体"/>
          <w:bCs/>
          <w:color w:val="auto"/>
          <w:sz w:val="24"/>
          <w:szCs w:val="24"/>
          <w:highlight w:val="none"/>
          <w:lang w:val="zh-CN"/>
        </w:rPr>
        <w:t xml:space="preserve">供应商如在法定期限内对同一采购程序环节提出多次质疑的，</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lang w:val="zh-CN"/>
        </w:rPr>
        <w:t xml:space="preserve">将只对供应商第一次质疑作出答复。</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3.提出质疑的供应商应当是参与所质疑项目采购活动的供应商。在提供书面质疑的同时须提供已依法获取采购文件的证明，采购人或</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有权向</w:t>
      </w:r>
      <w:r>
        <w:rPr>
          <w:rFonts w:hint="eastAsia" w:ascii="宋体" w:hAnsi="宋体" w:eastAsia="宋体" w:cs="宋体"/>
          <w:bCs/>
          <w:color w:val="auto"/>
          <w:sz w:val="24"/>
          <w:szCs w:val="24"/>
          <w:highlight w:val="none"/>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4.质疑函的质疑事项应具体、明确，并有必要的事实依据和法律依据（格式详见中国政府采购网《政府采购供应商质疑函范本》）。</w:t>
      </w:r>
      <w:r>
        <w:rPr>
          <w:rFonts w:hint="eastAsia" w:ascii="宋体" w:hAnsi="宋体" w:eastAsia="宋体" w:cs="宋体"/>
          <w:bCs/>
          <w:color w:val="auto"/>
          <w:sz w:val="24"/>
          <w:szCs w:val="24"/>
          <w:highlight w:val="none"/>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5.采购人、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6.1 质疑函的填写不符合《政府采购质疑和投诉办法》第十二条规定的内容要求。</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6.2 超出政府采购法定期限的质疑。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7.采购人、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将在收到符合要求的书面质疑后七个工作日内，对质疑内容作出答复。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供应商提出书面质疑必须有理、有据，</w:t>
      </w:r>
      <w:r>
        <w:rPr>
          <w:rFonts w:hint="eastAsia" w:ascii="宋体" w:hAnsi="宋体" w:eastAsia="宋体" w:cs="宋体"/>
          <w:bCs/>
          <w:color w:val="auto"/>
          <w:sz w:val="24"/>
          <w:szCs w:val="24"/>
          <w:highlight w:val="none"/>
        </w:rPr>
        <w:t xml:space="preserve">如质疑查无实据或供应商捏造事实，提供虚假材料进行恶意</w:t>
      </w:r>
      <w:r>
        <w:rPr>
          <w:rFonts w:hint="eastAsia" w:ascii="宋体" w:hAnsi="宋体" w:eastAsia="宋体" w:cs="宋体"/>
          <w:bCs/>
          <w:color w:val="auto"/>
          <w:sz w:val="24"/>
          <w:szCs w:val="24"/>
          <w:highlight w:val="none"/>
          <w:lang w:val="zh-CN"/>
        </w:rPr>
        <w:t xml:space="preserve">质疑或举报</w:t>
      </w:r>
      <w:r>
        <w:rPr>
          <w:rFonts w:hint="eastAsia" w:ascii="宋体" w:hAnsi="宋体" w:eastAsia="宋体" w:cs="宋体"/>
          <w:bCs/>
          <w:color w:val="auto"/>
          <w:sz w:val="24"/>
          <w:szCs w:val="24"/>
          <w:highlight w:val="none"/>
        </w:rPr>
        <w:t xml:space="preserve">，不配合或采用不正当手段干扰政府采购事宜的，</w:t>
      </w:r>
      <w:r>
        <w:rPr>
          <w:rFonts w:hint="eastAsia" w:ascii="宋体" w:hAnsi="宋体" w:eastAsia="宋体" w:cs="宋体"/>
          <w:bCs/>
          <w:color w:val="auto"/>
          <w:sz w:val="24"/>
          <w:szCs w:val="24"/>
          <w:highlight w:val="none"/>
          <w:lang w:val="zh-CN"/>
        </w:rPr>
        <w:t xml:space="preserve">一经查实，</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lang w:val="zh-CN"/>
        </w:rPr>
        <w:t xml:space="preserve">有权依据政府采购的有关规定，报请政府采购监管部门对该供应商进行相应的行政处罚和该供应商失信信息的记录。</w:t>
      </w:r>
      <w:bookmarkEnd w:id="1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w:t>
      </w:r>
      <w:bookmarkStart w:id="17" w:name="_Hlk83539604"/>
      <w:r>
        <w:rPr>
          <w:rFonts w:hint="eastAsia" w:ascii="宋体" w:hAnsi="宋体" w:eastAsia="宋体" w:cs="宋体"/>
          <w:bCs/>
          <w:color w:val="auto"/>
          <w:sz w:val="24"/>
          <w:szCs w:val="24"/>
          <w:highlight w:val="none"/>
        </w:rPr>
        <w:t xml:space="preserve">废标的确认：</w:t>
      </w:r>
      <w:bookmarkEnd w:id="1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w:t>
      </w:r>
      <w:bookmarkStart w:id="18" w:name="_Hlk83539611"/>
      <w:r>
        <w:rPr>
          <w:rFonts w:hint="eastAsia" w:ascii="宋体" w:hAnsi="宋体" w:eastAsia="宋体" w:cs="宋体"/>
          <w:bCs/>
          <w:color w:val="auto"/>
          <w:sz w:val="24"/>
          <w:szCs w:val="24"/>
          <w:highlight w:val="none"/>
        </w:rPr>
        <w:t xml:space="preserve">应予废标：</w:t>
      </w:r>
      <w:bookmarkEnd w:id="18"/>
      <w:r/>
      <w:r/>
    </w:p>
    <w:p>
      <w:pPr>
        <w:ind w:firstLine="480"/>
        <w:spacing w:line="360" w:lineRule="auto"/>
        <w:tabs>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spacing w:line="360" w:lineRule="auto"/>
        <w:tabs>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tabs>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（十三）中标无效的确认：</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2.采取不正当手段诋毁、排挤其他供应商的；</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3.与采购单位、其他供应商恶意串通的；</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4.向采购单位行贿或者提供其他不正当利益的；</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（十五）政府采购信用担保</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根据国家扶持中小企业的有关政策，在我单位组织的采购项目中标（中标）的供应商，如需要政府采购合同融资，请按锡财购〔2020〕17号文件执行。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合同融资，是指参与政府采购的供应商，凭借成交</w:t>
      </w:r>
      <w:r>
        <w:rPr>
          <w:rFonts w:hint="eastAsia" w:ascii="宋体" w:hAnsi="宋体" w:eastAsia="宋体" w:cs="宋体"/>
          <w:bCs/>
          <w:color w:val="auto"/>
          <w:sz w:val="24"/>
          <w:szCs w:val="24"/>
          <w:highlight w:val="none"/>
        </w:rPr>
        <w:t xml:space="preserve">、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中标）通知书为凭据，进行资信审查后出具保函，中标、成交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3.政府采购信用担保合作担保机构和信用融资合作银行</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（十六）注意事项：</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tabs>
          <w:tab w:val="left" w:pos="1050" w:leader="none"/>
          <w:tab w:val="left"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pStyle w:val="662"/>
        <w:ind w:left="0"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（十七）中标服务费：</w:t>
      </w:r>
      <w:r/>
    </w:p>
    <w:p>
      <w:pPr>
        <w:ind w:firstLine="480"/>
        <w:spacing w:line="360" w:lineRule="auto"/>
        <w:tabs>
          <w:tab w:val="left" w:pos="1050" w:leader="none"/>
          <w:tab w:val="left"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代理服务费由</w:t>
      </w:r>
      <w:r>
        <w:rPr>
          <w:rFonts w:hint="eastAsia" w:ascii="宋体" w:hAnsi="宋体" w:eastAsia="宋体" w:cs="宋体"/>
          <w:bCs/>
          <w:color w:val="auto"/>
          <w:sz w:val="24"/>
          <w:szCs w:val="24"/>
          <w:highlight w:val="none"/>
          <w:lang w:val="en-US" w:eastAsia="zh-CN"/>
        </w:rPr>
        <w:t xml:space="preserve">招</w:t>
      </w:r>
      <w:r>
        <w:rPr>
          <w:rFonts w:hint="eastAsia" w:ascii="宋体" w:hAnsi="宋体" w:eastAsia="宋体" w:cs="宋体"/>
          <w:bCs/>
          <w:color w:val="auto"/>
          <w:sz w:val="24"/>
          <w:szCs w:val="24"/>
          <w:highlight w:val="none"/>
        </w:rPr>
        <w:t xml:space="preserve">标单位支付。</w:t>
      </w:r>
      <w:bookmarkStart w:id="19" w:name="_Hlk136870046"/>
      <w:r>
        <w:rPr>
          <w:rFonts w:hint="eastAsia" w:ascii="宋体" w:hAnsi="宋体" w:eastAsia="宋体" w:cs="宋体"/>
          <w:bCs/>
          <w:color w:val="auto"/>
          <w:sz w:val="24"/>
          <w:highlight w:val="none"/>
        </w:rPr>
        <w:t xml:space="preserve">本项目代理服务费按差额定率累进法计算：</w:t>
      </w:r>
      <w:bookmarkEnd w:id="1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中标金额在100万元以下（含100万元）：1.</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中标金额在100万元-500万元（含500万元）：0.</w:t>
      </w:r>
      <w:r>
        <w:rPr>
          <w:rFonts w:hint="eastAsia" w:ascii="宋体" w:hAnsi="宋体" w:eastAsia="宋体" w:cs="宋体"/>
          <w:bCs/>
          <w:color w:val="auto"/>
          <w:sz w:val="24"/>
          <w:szCs w:val="24"/>
          <w:highlight w:val="none"/>
          <w:lang w:val="en-US" w:eastAsia="zh-CN"/>
        </w:rPr>
        <w:t xml:space="preserve">56</w:t>
      </w:r>
      <w:r>
        <w:rPr>
          <w:rFonts w:hint="eastAsia" w:ascii="宋体" w:hAnsi="宋体" w:eastAsia="宋体" w:cs="宋体"/>
          <w:bCs/>
          <w:color w:val="auto"/>
          <w:sz w:val="24"/>
          <w:szCs w:val="24"/>
          <w:highlight w:val="none"/>
        </w:rPr>
        <w:t xml:space="preserve">%。</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w:t>
      </w:r>
      <w:bookmarkStart w:id="20" w:name="_Hlk129608107"/>
      <w:r>
        <w:rPr>
          <w:rFonts w:hint="eastAsia" w:ascii="宋体" w:hAnsi="宋体" w:eastAsia="宋体" w:cs="宋体"/>
          <w:b/>
          <w:color w:val="auto"/>
          <w:sz w:val="32"/>
          <w:szCs w:val="32"/>
          <w:highlight w:val="none"/>
        </w:rPr>
        <w:t xml:space="preserve">项目要求和有关说明</w:t>
      </w:r>
      <w:r/>
    </w:p>
    <w:p>
      <w:pPr>
        <w:ind w:right="-38"/>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highlight w:val="none"/>
        </w:rPr>
        <w:t xml:space="preserve">项目概况：</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1、服务内容：供应商需负责羊尖镇7所学校的安全保卫工作，并按照</w:t>
      </w:r>
      <w:r>
        <w:rPr>
          <w:rFonts w:hint="eastAsia" w:ascii="宋体" w:hAnsi="宋体" w:eastAsia="宋体" w:cs="宋体"/>
          <w:color w:val="auto"/>
          <w:sz w:val="24"/>
          <w:highlight w:val="none"/>
          <w:lang w:bidi="zh-CN"/>
        </w:rPr>
        <w:t xml:space="preserve">每所学校</w:t>
      </w:r>
      <w:r>
        <w:rPr>
          <w:rFonts w:hint="eastAsia" w:ascii="宋体" w:hAnsi="宋体" w:eastAsia="宋体" w:cs="宋体"/>
          <w:bCs/>
          <w:color w:val="auto"/>
          <w:sz w:val="24"/>
          <w:szCs w:val="24"/>
          <w:highlight w:val="none"/>
        </w:rPr>
        <w:t xml:space="preserve">的管理模式对保安员进行管理，依据双方确认的岗位职责要求，执行安全防范任务，承担相应的保安服务责任。</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2、服务要求和标准：</w:t>
      </w:r>
      <w:r>
        <w:rPr>
          <w:rFonts w:hint="eastAsia" w:ascii="宋体" w:hAnsi="宋体" w:eastAsia="宋体" w:cs="宋体"/>
          <w:color w:val="auto"/>
          <w:sz w:val="24"/>
          <w:szCs w:val="24"/>
          <w:highlight w:val="none"/>
          <w:lang w:bidi="ar"/>
        </w:rPr>
        <w:t xml:space="preserve">服务质量达到国家、行业合格标准及采购人考核合格要求</w:t>
      </w:r>
      <w:r>
        <w:rPr>
          <w:rFonts w:hint="eastAsia" w:ascii="宋体" w:hAnsi="宋体" w:eastAsia="宋体" w:cs="宋体"/>
          <w:bCs/>
          <w:color w:val="auto"/>
          <w:sz w:val="24"/>
          <w:szCs w:val="24"/>
          <w:highlight w:val="none"/>
        </w:rPr>
        <w:t xml:space="preserve">。</w:t>
      </w:r>
      <w:r/>
    </w:p>
    <w:p>
      <w:pPr>
        <w:pStyle w:val="661"/>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3、服务期限：一年。</w:t>
      </w:r>
      <w:r/>
    </w:p>
    <w:p>
      <w:pPr>
        <w:pStyle w:val="661"/>
        <w:spacing w:line="360" w:lineRule="auto"/>
        <w:rPr>
          <w:rFonts w:hint="eastAsia" w:ascii="宋体" w:hAnsi="宋体" w:eastAsia="宋体" w:cs="宋体"/>
          <w:color w:val="auto"/>
          <w:szCs w:val="22"/>
          <w:highlight w:val="none"/>
        </w:rPr>
      </w:pPr>
      <w:r>
        <w:rPr>
          <w:rFonts w:hint="eastAsia" w:ascii="宋体" w:hAnsi="宋体" w:eastAsia="宋体" w:cs="宋体"/>
          <w:bCs/>
          <w:color w:val="auto"/>
          <w:szCs w:val="24"/>
          <w:highlight w:val="none"/>
        </w:rPr>
        <w:t xml:space="preserve">4、</w:t>
      </w:r>
      <w:r>
        <w:rPr>
          <w:rFonts w:hint="eastAsia" w:ascii="宋体" w:hAnsi="宋体" w:eastAsia="宋体" w:cs="宋体"/>
          <w:color w:val="auto"/>
          <w:szCs w:val="22"/>
          <w:highlight w:val="none"/>
        </w:rPr>
        <w:t xml:space="preserve">本项目合同履行地点：羊尖镇7所学校，具体地址以合同为准。</w:t>
      </w:r>
      <w:r/>
    </w:p>
    <w:p>
      <w:pPr>
        <w:pStyle w:val="661"/>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5、保安员数量项目清单：（单位：人）</w:t>
      </w:r>
      <w:r/>
    </w:p>
    <w:tbl>
      <w:tblPr>
        <w:tblStyle w:val="6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6"/>
        <w:gridCol w:w="2409"/>
        <w:gridCol w:w="1985"/>
        <w:gridCol w:w="1744"/>
      </w:tblGrid>
      <w:tr>
        <w:trPr>
          <w:jc w:val="center"/>
          <w:trHeight w:val="678"/>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学校名称</w:t>
            </w:r>
            <w:r/>
          </w:p>
        </w:tc>
        <w:tc>
          <w:tcPr>
            <w:tcW w:w="2409" w:type="dxa"/>
            <w:vAlign w:val="center"/>
            <w:textDirection w:val="lrTb"/>
            <w:noWrap w:val="false"/>
          </w:tcPr>
          <w:p>
            <w:pPr>
              <w:jc w:val="center"/>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消控保安员</w:t>
            </w:r>
            <w:r/>
          </w:p>
          <w:p>
            <w:pPr>
              <w:jc w:val="center"/>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（持保安证）</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保安员</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合计</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羊尖中学</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2</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6</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羊尖实验小学</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6</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10</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廊下小学</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0</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严家桥小学</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5</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羊尖中心幼儿园</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5</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廊下幼儿园</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5</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严家桥幼儿园</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0</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4</w:t>
            </w:r>
            <w:r/>
          </w:p>
        </w:tc>
      </w:tr>
      <w:tr>
        <w:trPr>
          <w:jc w:val="center"/>
          <w:trHeight w:val="567" w:hRule="exact"/>
        </w:trPr>
        <w:tc>
          <w:tcPr>
            <w:tcW w:w="2456"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合计</w:t>
            </w:r>
            <w:r/>
          </w:p>
        </w:tc>
        <w:tc>
          <w:tcPr>
            <w:tcW w:w="2409"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20</w:t>
            </w:r>
            <w:r/>
          </w:p>
        </w:tc>
        <w:tc>
          <w:tcPr>
            <w:tcW w:w="1985"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19</w:t>
            </w:r>
            <w:r/>
          </w:p>
        </w:tc>
        <w:tc>
          <w:tcPr>
            <w:tcW w:w="1744" w:type="dxa"/>
            <w:vAlign w:val="center"/>
            <w:textDirection w:val="lrTb"/>
            <w:noWrap w:val="false"/>
          </w:tcPr>
          <w:p>
            <w:pPr>
              <w:jc w:val="center"/>
              <w:spacing w:line="360" w:lineRule="auto"/>
              <w:widowControl/>
              <w:tabs>
                <w:tab w:val="left" w:pos="360" w:leader="none"/>
                <w:tab w:val="left" w:pos="960" w:leader="none"/>
              </w:tabs>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39</w:t>
            </w:r>
            <w:r/>
          </w:p>
        </w:tc>
      </w:tr>
      <w:tr>
        <w:trPr>
          <w:jc w:val="center"/>
          <w:trHeight w:val="1535" w:hRule="exact"/>
        </w:trPr>
        <w:tc>
          <w:tcPr>
            <w:gridSpan w:val="4"/>
            <w:tcW w:w="8594" w:type="dxa"/>
            <w:vAlign w:val="center"/>
            <w:textDirection w:val="lrTb"/>
            <w:noWrap w:val="false"/>
          </w:tcPr>
          <w:p>
            <w:pPr>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所有人员须持有由公安局颁发的保安员上岗证，其中消控保安员另须具备初级以上建（构）筑物消防员证或消防设施操作证。电子标书中上传所有人员证书原件扫描件，未提供或提供不全视为无效标，作无效标处理。</w:t>
            </w:r>
            <w:r/>
          </w:p>
          <w:p>
            <w:pPr>
              <w:pStyle w:val="661"/>
              <w:ind w:left="0"/>
              <w:rPr>
                <w:rFonts w:hint="eastAsia" w:ascii="宋体" w:hAnsi="宋体" w:eastAsia="宋体" w:cs="宋体"/>
                <w:color w:val="auto"/>
                <w:highlight w:val="none"/>
                <w:lang w:bidi="zh-CN"/>
              </w:rPr>
            </w:pPr>
            <w:r>
              <w:rPr>
                <w:rFonts w:hint="eastAsia" w:ascii="宋体" w:hAnsi="宋体" w:eastAsia="宋体" w:cs="宋体"/>
                <w:color w:val="auto"/>
                <w:highlight w:val="none"/>
                <w:lang w:bidi="zh-CN"/>
              </w:rPr>
            </w:r>
            <w:r/>
          </w:p>
          <w:p>
            <w:pPr>
              <w:pStyle w:val="661"/>
              <w:rPr>
                <w:rFonts w:hint="eastAsia" w:ascii="宋体" w:hAnsi="宋体" w:eastAsia="宋体" w:cs="宋体"/>
                <w:color w:val="auto"/>
                <w:highlight w:val="none"/>
                <w:lang w:bidi="zh-CN"/>
              </w:rPr>
            </w:pPr>
            <w:r>
              <w:rPr>
                <w:rFonts w:hint="eastAsia" w:ascii="宋体" w:hAnsi="宋体" w:eastAsia="宋体" w:cs="宋体"/>
                <w:color w:val="auto"/>
                <w:highlight w:val="none"/>
                <w:lang w:bidi="zh-CN"/>
              </w:rPr>
            </w:r>
            <w:r/>
          </w:p>
          <w:p>
            <w:pPr>
              <w:pStyle w:val="661"/>
              <w:rPr>
                <w:rFonts w:hint="eastAsia" w:ascii="宋体" w:hAnsi="宋体" w:eastAsia="宋体" w:cs="宋体"/>
                <w:color w:val="auto"/>
                <w:highlight w:val="none"/>
                <w:lang w:bidi="zh-CN"/>
              </w:rPr>
            </w:pPr>
            <w:r>
              <w:rPr>
                <w:rFonts w:hint="eastAsia" w:ascii="宋体" w:hAnsi="宋体" w:eastAsia="宋体" w:cs="宋体"/>
                <w:color w:val="auto"/>
                <w:highlight w:val="none"/>
                <w:lang w:bidi="zh-CN"/>
              </w:rPr>
            </w:r>
            <w:r/>
          </w:p>
        </w:tc>
      </w:tr>
    </w:tbl>
    <w:p>
      <w:pPr>
        <w:contextualSpacing/>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二、保安配备要求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保安公司提供的保安员具备以下要求（按锡山教安〔2024〕33号文件要求）：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1、所有人员须为男性，具有初中以上学历，在岗年龄为5</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周岁以下。须经过正规的保安上岗培训并取得《保安员证》。身体健康无残疾，无基础疾病，无精神疾病，无传染性疾病，定期健康检查并向学校提供健康证。品行良好，无恶劣行为，有爱心，爱岗敬业，恪尽职守，文明执勤，礼貌待人。会用普通话交流，熟练操作学校监控系统，善于与他人进行交流，具有良好的个人素养和较高的思想品德。</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无任何犯罪记录、无被吊销“保安员证”记录。进场前所有人员须通过学校面试，并通过法律知识、学校安全管理、突发事件处置、异常人员识别、防袭击对抗训练等专门培训，获取《校园保安员培训证》，符合公安等外部监督部门的要求。面试未通过的须在3日内更换保安，直至面试通过方可上岗。</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3、熟悉保安岗位职责，有较强的专业知识和业务水平。熟悉并掌握保安工作器械的性能及使用、保养，能熟练使用各类消防设施和各种灭火器材。</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4、保安员须自觉遵守学校的各项规章制度。</w:t>
      </w:r>
      <w:r/>
    </w:p>
    <w:p>
      <w:p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三、保安工作要求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1、门卫值班</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（1）每天学生入校或离校时刻，保安员必须提前到校门口立岗执勤（立岗时间为每天上学和放学，具体时间服从学校安排），参与交通和治安管理。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（2）学校出入口安排24小时值勤，确保学校每个开通的校门口不少于2名保安员在岗。</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保安员上岗时佩戴统一标志，按需求穿戴统一制服，装备佩戴规范，仪容仪表规范整齐，当值时坐姿挺直，站岗时不倚不靠。文明执勤，训练有素，言语规范，认真负责。配备对讲装置和其他必备的安全护卫器械。</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（4）外来车辆一律不得进校内（除学校允许外），并提醒车辆正确停放位置。学生户外活动时关闭校门，禁止任何车辆进入。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（5）严禁外来人员随意进入校园，来访人员进校门必须登记，保安要核实身份，不携带危险物品，电话联系校方确认，核查无误后，填来访人员登记表后方可进入校园（提醒来访人员禁烟）。</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（6）严格查验外来人员（车辆）随身（车）携带的物品，严禁将各种易燃易爆、剧毒、管制刀具等危险物品带入校园。</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（7）中途离校的学生，需经班主任签字，家长登记后，方可离校，否则保安员不得私自放出校门。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（8）凡周六、周日学生放假或遇学校重大活动，保安员必须无条件服从学校统一指挥，配合学校的日常管理工作。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（9）每天做好门卫室及周边卫生工作，当班保安及时规整好门卫室内物品，确保整齐有序。</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（10）保安人员严禁私拿门卫室内寄存物品（告知寄存者寄存不过夜），班级或家长拿走物品要及时确认。</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（11）保安队长必须以身作则，全面负责保安队员的督查、培训、保安室清卫及队员的休假工作。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（12）保安队长组织好门卫值勤，进行各类台账登记、汇总，每月将台账交给校方负责人。</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2、巡查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校内实行24小时巡查。明确巡查工作职责，规范巡视工作流程，制定相对固定的巡视路线，对重要区域、部位、设备机房等进行重点巡视并记录巡视情况，及时发现和处理各种安全和事故隐患。巡视时使用巡更设备，巡视时出现异常情况，应立即通知有关部门并在现场采取必要措施，随时准备启动并执行相应的应急预案。</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（2）保安员每晚检查并关好行政楼、教学楼、专用室等的门窗。如遇台风等特殊恶劣天气要加强巡视并及时做好汇报，必要时配合园部做好抢险救灾工作。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（3）每日对校园探头、周界报警等设施逐一检查，每月第一个工作日联络所属派出所，对一键报警器实施测试、检查，做好记录。</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（4）每日分时段重点巡查教室、财务室、仓库和各功能室等重要场所，落实防火、防盗、防爆炸、防破坏等治安防范措施。</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（5）正确使用学校物防、技防器材等设施设备，妥善保管和维护安保器械，非紧急情况，不得动用钢叉、电警棍等安保器械。按照有关规定做好学校保卫室监控值守工作。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3、交通组织停车管理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对进出学校的各类车辆进行管理，规定车辆行驶路线，指挥车</w:t>
      </w:r>
      <w:r>
        <w:rPr>
          <w:rFonts w:hint="eastAsia" w:ascii="宋体" w:hAnsi="宋体" w:eastAsia="宋体" w:cs="宋体"/>
          <w:bCs/>
          <w:color w:val="auto"/>
          <w:sz w:val="24"/>
          <w:szCs w:val="24"/>
          <w:highlight w:val="none"/>
          <w:lang w:eastAsia="zh-CN"/>
        </w:rPr>
        <w:t xml:space="preserve">辆在</w:t>
      </w:r>
      <w:r>
        <w:rPr>
          <w:rFonts w:hint="eastAsia" w:ascii="宋体" w:hAnsi="宋体" w:eastAsia="宋体" w:cs="宋体"/>
          <w:bCs/>
          <w:color w:val="auto"/>
          <w:sz w:val="24"/>
          <w:szCs w:val="24"/>
          <w:highlight w:val="none"/>
        </w:rPr>
        <w:t xml:space="preserve">指定区域停放，指挥非机动车实行定点停放。维护交通秩序，保证车辆有序通行、有序停放。</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4、突发事件处理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要求制订各类突发事件应急预案，并将预案内容和学校对接。当发生台风、暴雨等灾害性天气及其他危害公共突发事件时，应采取以下应急措施：对设备机房、停车场、电线杆等露天设施进行检查和加固。各保安员必须按规定实行岗位警戒，根据不同突发事件的现场情况进行应变处理，在有关部门到达现场前，确保人身安全，减少财产损失，并全力协助处理相关事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5、消防管理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做好和采购人、消防管理部门的对接配合工作。严禁在采购人区域内使用明火，严禁在采购人区域内各公共场所吸烟，严禁违章用电。进行消防宣传（消防轮训、利用标语和牌示进行宣传等），每月必须定期进行消防检查，及时发现火险隐患，建立自防、自救组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highlight w:val="none"/>
        </w:rPr>
        <w:t xml:space="preserve">消控室24小时人员不间断，</w:t>
      </w:r>
      <w:r>
        <w:rPr>
          <w:rFonts w:hint="eastAsia" w:ascii="宋体" w:hAnsi="宋体" w:eastAsia="宋体" w:cs="宋体"/>
          <w:bCs/>
          <w:color w:val="auto"/>
          <w:sz w:val="24"/>
          <w:szCs w:val="24"/>
          <w:highlight w:val="none"/>
        </w:rPr>
        <w:t xml:space="preserve">消控保安员每天做好消控室检查，及时按规定记录消控室情况。消控保安员需要时刻监控各类消防设施，包括火灾自动报警系统、自动喷水灭火系统、消火栓系统、防烟排烟系统等，确保这些系统随时可以发挥作用，一旦发现系统出现故障或异常，及时上报并协助维修，确保系统能迅速恢复工作‌。</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（3）接受消防部门的检查、抽查。发现火警须迅速向采购人报告及向消防队报警，并马上派人前往火警地点，迅速采取措施，组织力量救火，抢救生命和物资，接应消防车，服从火场总指挥员的</w:t>
      </w:r>
      <w:r>
        <w:rPr>
          <w:rFonts w:hint="eastAsia" w:ascii="宋体" w:hAnsi="宋体" w:eastAsia="宋体" w:cs="宋体"/>
          <w:color w:val="auto"/>
          <w:sz w:val="24"/>
          <w:highlight w:val="none"/>
        </w:rPr>
        <w:t xml:space="preserve">统一指挥。</w:t>
      </w:r>
      <w:r/>
    </w:p>
    <w:p>
      <w:pPr>
        <w:contextualSpacing/>
        <w:ind w:left="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（4）消控保安员应保持消控室内整洁、卫生，维护、管理消防器材。</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（5）消控室内除</w:t>
      </w:r>
      <w:r>
        <w:rPr>
          <w:rFonts w:hint="eastAsia" w:ascii="宋体" w:hAnsi="宋体" w:eastAsia="宋体" w:cs="宋体"/>
          <w:bCs/>
          <w:color w:val="auto"/>
          <w:sz w:val="24"/>
          <w:szCs w:val="24"/>
          <w:highlight w:val="none"/>
        </w:rPr>
        <w:t xml:space="preserve">值班人员外，不允许其他任何人员</w:t>
      </w:r>
      <w:r>
        <w:rPr>
          <w:rFonts w:hint="eastAsia" w:ascii="宋体" w:hAnsi="宋体" w:eastAsia="宋体" w:cs="宋体"/>
          <w:bCs/>
          <w:color w:val="auto"/>
          <w:sz w:val="24"/>
          <w:szCs w:val="24"/>
          <w:highlight w:val="none"/>
          <w:lang w:eastAsia="zh-CN"/>
        </w:rPr>
        <w:t xml:space="preserve">在室</w:t>
      </w:r>
      <w:r>
        <w:rPr>
          <w:rFonts w:hint="eastAsia" w:ascii="宋体" w:hAnsi="宋体" w:eastAsia="宋体" w:cs="宋体"/>
          <w:bCs/>
          <w:color w:val="auto"/>
          <w:sz w:val="24"/>
          <w:szCs w:val="24"/>
          <w:highlight w:val="none"/>
        </w:rPr>
        <w:t xml:space="preserve">内逗留或坐卧，对进出消控室的其他人员一律进行登记。</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（6）消控室内除放置必要的工作用品外，不得放置其他任何物品。</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（7）积极联系公安，定期组织开展安全警示教育和熟练使用防暴“八大件”、一键报警、周界报警等设备器材的专业培训，一年不少于2次，切实提升学校保安的政治思想觉悟和应急处理突发事件的能力。</w:t>
      </w:r>
      <w:r/>
    </w:p>
    <w:p>
      <w:pPr>
        <w:pStyle w:val="661"/>
        <w:ind w:left="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五、保安纪律规范</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1、要按规定做好值勤资料（规范填写表格）。</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2、做好个人卫生和门卫室卫生，统一着装，整理好物品。</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3、保安值勤时如发现问题在交接班时及时通知交接班值勤人员（如巡更设备不灵、监控失灵、手电不亮、门锁损坏等）。</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4、保安人员不私自带外来人员进校或在值班室聊天。</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5、做好巡更打更工作。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6、执行学校物资进出管理（造成学校财产损失的，</w:t>
      </w:r>
      <w:r>
        <w:rPr>
          <w:rFonts w:hint="eastAsia" w:ascii="宋体" w:hAnsi="宋体" w:eastAsia="宋体" w:cs="宋体"/>
          <w:color w:val="auto"/>
          <w:highlight w:val="none"/>
        </w:rPr>
        <w:t xml:space="preserve">追究</w:t>
      </w:r>
      <w:r>
        <w:rPr>
          <w:rFonts w:hint="eastAsia" w:ascii="宋体" w:hAnsi="宋体" w:eastAsia="宋体" w:cs="宋体"/>
          <w:bCs/>
          <w:color w:val="auto"/>
          <w:sz w:val="24"/>
          <w:szCs w:val="24"/>
          <w:highlight w:val="none"/>
        </w:rPr>
        <w:t xml:space="preserve">保安公司管理责任并酌情赔偿学校损失）。</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7、工作时间不喝酒、不吸烟、不玩电脑、不用手机打游戏等。</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8、保安队长履行好管理职责、台账资料、人员管理。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9、保安员值班时应认真查看监控，如有异常情况及时处置并上报学校。</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10、严禁保安人员与外来人员有吵架、斗殴现象发生，遇到突发事件向部门或分管领导汇报。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11、对违反学校安全保卫工作规定的人员的处理方法：</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（1）批评教育</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（2）留岗查看</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（3）退回原单位</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12、因保安员玩忽职守等过错而造成人员伤害和财物损失的，保安公司应当承担全部责任，包括但不限于民事赔偿责任，情节严重构成犯罪的，依法追究刑事责任等。</w:t>
      </w:r>
      <w:r/>
    </w:p>
    <w:p>
      <w:p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六、其他说明：</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highlight w:val="none"/>
          <w:shd w:val="clear" w:color="auto" w:fill="ffffff" w:themeFill="background1"/>
        </w:rPr>
        <w:t xml:space="preserve">投标人应充分考虑项目承包期间劳务、相应的人身安全保险、赔偿及所</w:t>
      </w:r>
      <w:r>
        <w:rPr>
          <w:rFonts w:hint="eastAsia" w:ascii="宋体" w:hAnsi="宋体" w:eastAsia="宋体" w:cs="宋体"/>
          <w:bCs/>
          <w:color w:val="auto"/>
          <w:sz w:val="24"/>
          <w:highlight w:val="none"/>
          <w:shd w:val="clear" w:color="auto" w:fill="ffffff" w:themeFill="background1"/>
        </w:rPr>
        <w:t xml:space="preserve">需的全部费用的市场风险系数，并计入总报价。除非合同中另有规定，投标人的投标报价包括在承包期内服务需要的人员工资（不得低于无锡市最低保障工资）、社保、人员加班工资、高温费、意外伤害保险费、人员餐费、人员服装费（着保安服、系武装带，戴保安帽）、考核以及在服务过程中发生的一切费用。投标中还包括警用器材、耗材、管理费、各种税费及政策性文件规定及合同包含的所有风险、责任等各项应有费用。投标报价为最终报价，总价将包定，不予调整。如发生漏、缺、少项，都将被认为是中标供应商的报价让利行为，损失自负，并接受采购方的检查与考核</w:t>
      </w:r>
      <w:r>
        <w:rPr>
          <w:rFonts w:hint="eastAsia" w:ascii="宋体" w:hAnsi="宋体" w:eastAsia="宋体" w:cs="宋体"/>
          <w:bCs/>
          <w:color w:val="auto"/>
          <w:sz w:val="24"/>
          <w:szCs w:val="24"/>
          <w:highlight w:val="none"/>
        </w:rPr>
        <w:t xml:space="preserve">。</w:t>
      </w:r>
      <w:r/>
    </w:p>
    <w:p>
      <w:pPr>
        <w:contextualSpacing/>
        <w:ind w:firstLine="480"/>
        <w:spacing w:line="360" w:lineRule="auto"/>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highlight w:val="none"/>
          <w:shd w:val="clear" w:color="auto" w:fill="ffffff" w:themeFill="background1"/>
        </w:rPr>
        <w:t xml:space="preserve">中标供应商应控制所聘用人员的留退率，未经采购方同意，不得自行更换管理人员和保安人员。人员须定岗定位，空缺岗位人员须在三日内补齐。采购方在应对突发事件的情况下，有直接管理、设置和调动中标方岗位的权力并有权要求中标方及时更换不服从管理、违纪、不称职或其他原因不适合继续管理、服务的人员。</w:t>
      </w:r>
      <w:r/>
    </w:p>
    <w:p>
      <w:pPr>
        <w:contextualSpacing/>
        <w:ind w:firstLine="480"/>
        <w:spacing w:line="360" w:lineRule="auto"/>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 xml:space="preserve">3、投标人应在整个服务期间对其为本项目工作的人员投保意外伤害险，且为本项目购买公众责任险。</w:t>
      </w:r>
      <w:r/>
    </w:p>
    <w:p>
      <w:pPr>
        <w:contextualSpacing/>
        <w:ind w:firstLine="480"/>
        <w:spacing w:line="360" w:lineRule="auto"/>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 xml:space="preserve">4、投标人中标后，一旦发现资质挂靠现象，一律取消其投标资格。投标人不得将项目转包或分包，一经发现有项目转包或分包情况，采购人有权无条件终止合同。</w:t>
      </w:r>
      <w:bookmarkEnd w:id="20"/>
      <w:r/>
      <w:r/>
    </w:p>
    <w:p>
      <w:pPr>
        <w:ind w:firstLine="482"/>
        <w:spacing w:after="160" w:line="360" w:lineRule="auto"/>
        <w:rPr>
          <w:rFonts w:hint="eastAsia" w:ascii="宋体" w:hAnsi="宋体" w:eastAsia="宋体" w:cs="宋体"/>
          <w:color w:val="auto"/>
          <w:szCs w:val="22"/>
          <w:highlight w:val="none"/>
        </w:rPr>
      </w:pPr>
      <w:r>
        <w:rPr>
          <w:rFonts w:hint="eastAsia" w:ascii="宋体" w:hAnsi="宋体" w:eastAsia="宋体" w:cs="宋体"/>
          <w:b/>
          <w:bCs/>
          <w:color w:val="auto"/>
          <w:sz w:val="24"/>
          <w:szCs w:val="24"/>
          <w:highlight w:val="none"/>
        </w:rPr>
        <w:t xml:space="preserve">注：在完全满足采购需求的基础上，若采购需求中，明确要求提供相关证明材料的，必须按要求提供，未提供的视为负偏离，作为无效投标文件处理。</w:t>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四、合同书（格式）</w:t>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乙方（中标供应商）：</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一、项目编号：</w:t>
      </w:r>
      <w:r>
        <w:rPr>
          <w:rFonts w:hint="eastAsia" w:ascii="宋体" w:hAnsi="宋体" w:eastAsia="宋体" w:cs="宋体"/>
          <w:bCs/>
          <w:color w:val="auto"/>
          <w:sz w:val="24"/>
          <w:szCs w:val="24"/>
          <w:highlight w:val="none"/>
          <w:u w:val="single"/>
          <w:lang w:val="en-US" w:eastAsia="zh-CN"/>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三、中标总金额：人民币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六、项目负责人：</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七、服务地点和方式：</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八、合同款支付步骤和办法：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九、违约责任：</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十、解决争议的方式：</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十一、其他事项：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十三、合同备案：</w:t>
      </w:r>
      <w:bookmarkStart w:id="21" w:name="_Hlk131691951"/>
      <w:r>
        <w:rPr>
          <w:rFonts w:hint="eastAsia" w:ascii="宋体" w:hAnsi="宋体" w:eastAsia="宋体" w:cs="宋体"/>
          <w:bCs/>
          <w:color w:val="auto"/>
          <w:sz w:val="24"/>
          <w:szCs w:val="24"/>
          <w:highlight w:val="none"/>
        </w:rPr>
        <w:t xml:space="preserve">合同一式六份，甲乙双方各执贰份，无锡市公共资源交易中心锡山分中心壹份，代理机构壹份。</w:t>
      </w:r>
      <w:bookmarkEnd w:id="21"/>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十四、本合同由甲乙双方签字、盖章后生效。</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甲方（采购人）：（盖章）           乙方（中标供应商）：（盖章）</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               法定（授权）代表人：</w:t>
      </w:r>
      <w:r/>
    </w:p>
    <w:p>
      <w:pPr>
        <w:ind w:firstLine="7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  月  日                         年   月   日</w:t>
      </w:r>
      <w:r/>
    </w:p>
    <w:p>
      <w:pPr>
        <w:ind w:firstLine="49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乙方户名：</w:t>
      </w:r>
      <w:r/>
    </w:p>
    <w:p>
      <w:pPr>
        <w:ind w:firstLine="4918"/>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乙方开户银行：</w:t>
      </w:r>
      <w:r/>
    </w:p>
    <w:p>
      <w:pPr>
        <w:ind w:firstLine="4918"/>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乙方账号：</w:t>
      </w:r>
      <w:r/>
    </w:p>
    <w:p>
      <w:pPr>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甲乙双方以本格式文本拟订合同。</w:t>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39"/>
        <w:ind w:left="0" w:firstLine="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五、合同条款</w:t>
      </w:r>
      <w:r/>
    </w:p>
    <w:p>
      <w:pPr>
        <w:ind w:firstLine="480"/>
        <w:jc w:val="left"/>
        <w:spacing w:before="240"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编</w:t>
      </w:r>
      <w:r>
        <w:rPr>
          <w:rFonts w:hint="eastAsia" w:ascii="宋体" w:hAnsi="宋体" w:eastAsia="宋体" w:cs="宋体"/>
          <w:bCs/>
          <w:color w:val="auto"/>
          <w:sz w:val="24"/>
          <w:szCs w:val="24"/>
          <w:highlight w:val="none"/>
          <w:lang w:val="en-US" w:eastAsia="zh-CN"/>
        </w:rPr>
        <w:t xml:space="preserve">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采购文件和该文件的中标通知书及乙方响应文件，供需双方协商一致，同意按下列条款规定执行。</w:t>
      </w:r>
      <w:r/>
    </w:p>
    <w:p>
      <w:pP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一、项目概况：</w:t>
      </w:r>
      <w:r/>
    </w:p>
    <w:p>
      <w:pPr>
        <w:pStyle w:val="661"/>
        <w:ind w:left="0"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1、项目名称：</w:t>
      </w:r>
      <w:r>
        <w:rPr>
          <w:rFonts w:hint="eastAsia" w:ascii="宋体" w:hAnsi="宋体" w:eastAsia="宋体" w:cs="宋体"/>
          <w:bCs/>
          <w:color w:val="auto"/>
          <w:szCs w:val="24"/>
          <w:highlight w:val="none"/>
          <w:lang w:eastAsia="zh-CN"/>
        </w:rPr>
        <w:t xml:space="preserve">2026-2027年度羊尖学校保安（含消控人员）服务</w:t>
      </w:r>
      <w:r/>
    </w:p>
    <w:p>
      <w:pPr>
        <w:ind w:right="-38"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2、合同内容：供应商需负责羊尖镇7所学校的安全保卫工作，并按照</w:t>
      </w:r>
      <w:r>
        <w:rPr>
          <w:rFonts w:hint="eastAsia" w:ascii="宋体" w:hAnsi="宋体" w:eastAsia="宋体" w:cs="宋体"/>
          <w:color w:val="auto"/>
          <w:sz w:val="24"/>
          <w:highlight w:val="none"/>
          <w:lang w:bidi="zh-CN"/>
        </w:rPr>
        <w:t xml:space="preserve">每所学校</w:t>
      </w:r>
      <w:r>
        <w:rPr>
          <w:rFonts w:hint="eastAsia" w:ascii="宋体" w:hAnsi="宋体" w:eastAsia="宋体" w:cs="宋体"/>
          <w:bCs/>
          <w:color w:val="auto"/>
          <w:sz w:val="24"/>
          <w:szCs w:val="24"/>
          <w:highlight w:val="none"/>
        </w:rPr>
        <w:t xml:space="preserve">的管理模式对保安员进行管理，依据双方确认的岗位职责要求，执行安全防范任务，承担相应的保安服务责任。</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3、服务要求和标准：</w:t>
      </w:r>
      <w:r>
        <w:rPr>
          <w:rFonts w:hint="eastAsia" w:ascii="宋体" w:hAnsi="宋体" w:eastAsia="宋体" w:cs="宋体"/>
          <w:color w:val="auto"/>
          <w:sz w:val="24"/>
          <w:szCs w:val="24"/>
          <w:highlight w:val="none"/>
          <w:lang w:bidi="ar"/>
        </w:rPr>
        <w:t xml:space="preserve">服务质量达到国家及行业合格标准及采购人考核合格要求</w:t>
      </w:r>
      <w:r>
        <w:rPr>
          <w:rFonts w:hint="eastAsia" w:ascii="宋体" w:hAnsi="宋体" w:eastAsia="宋体" w:cs="宋体"/>
          <w:bCs/>
          <w:color w:val="auto"/>
          <w:sz w:val="24"/>
          <w:szCs w:val="24"/>
          <w:highlight w:val="none"/>
        </w:rPr>
        <w:t xml:space="preserve">。</w:t>
      </w:r>
      <w:r/>
    </w:p>
    <w:p>
      <w:pPr>
        <w:pStyle w:val="661"/>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4、服务期限：一年（</w:t>
      </w:r>
      <w:r>
        <w:rPr>
          <w:rFonts w:hint="eastAsia" w:ascii="宋体" w:hAnsi="宋体" w:eastAsia="宋体" w:cs="宋体"/>
          <w:bCs/>
          <w:color w:val="auto"/>
          <w:szCs w:val="24"/>
          <w:highlight w:val="none"/>
          <w:u w:val="single"/>
        </w:rPr>
        <w:t xml:space="preserve">   年  月  日 </w:t>
      </w:r>
      <w:r>
        <w:rPr>
          <w:rFonts w:hint="eastAsia" w:ascii="宋体" w:hAnsi="宋体" w:eastAsia="宋体" w:cs="宋体"/>
          <w:bCs/>
          <w:color w:val="auto"/>
          <w:szCs w:val="24"/>
          <w:highlight w:val="none"/>
        </w:rPr>
        <w:t xml:space="preserve">到</w:t>
      </w:r>
      <w:r>
        <w:rPr>
          <w:rFonts w:hint="eastAsia" w:ascii="宋体" w:hAnsi="宋体" w:eastAsia="宋体" w:cs="宋体"/>
          <w:bCs/>
          <w:color w:val="auto"/>
          <w:szCs w:val="24"/>
          <w:highlight w:val="none"/>
          <w:u w:val="single"/>
        </w:rPr>
        <w:t xml:space="preserve">      年   月    日</w:t>
      </w:r>
      <w:r>
        <w:rPr>
          <w:rFonts w:hint="eastAsia" w:ascii="宋体" w:hAnsi="宋体" w:eastAsia="宋体" w:cs="宋体"/>
          <w:bCs/>
          <w:color w:val="auto"/>
          <w:szCs w:val="24"/>
          <w:highlight w:val="none"/>
        </w:rPr>
        <w:t xml:space="preserve">）。</w:t>
      </w:r>
      <w:r/>
    </w:p>
    <w:p>
      <w:pPr>
        <w:pStyle w:val="661"/>
        <w:ind w:left="0" w:firstLine="480"/>
        <w:spacing w:line="360" w:lineRule="auto"/>
        <w:rPr>
          <w:rFonts w:hint="eastAsia" w:ascii="宋体" w:hAnsi="宋体" w:eastAsia="宋体" w:cs="宋体"/>
          <w:color w:val="auto"/>
          <w:szCs w:val="22"/>
          <w:highlight w:val="none"/>
        </w:rPr>
      </w:pPr>
      <w:r>
        <w:rPr>
          <w:rFonts w:hint="eastAsia" w:ascii="宋体" w:hAnsi="宋体" w:eastAsia="宋体" w:cs="宋体"/>
          <w:bCs/>
          <w:color w:val="auto"/>
          <w:szCs w:val="24"/>
          <w:highlight w:val="none"/>
        </w:rPr>
        <w:t xml:space="preserve">5、</w:t>
      </w:r>
      <w:r>
        <w:rPr>
          <w:rFonts w:hint="eastAsia" w:ascii="宋体" w:hAnsi="宋体" w:eastAsia="宋体" w:cs="宋体"/>
          <w:color w:val="auto"/>
          <w:szCs w:val="22"/>
          <w:highlight w:val="none"/>
        </w:rPr>
        <w:t xml:space="preserve">本项目合同履行地点：羊尖镇7所学校。</w:t>
      </w:r>
      <w:r/>
    </w:p>
    <w:p>
      <w:pPr>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三、甲方的权利和义务</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1、代表和维护甲方的合法权益。</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2、不得干涉乙方依法或依本合同规定内容所进行的管理服务活动。</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3、负责处理非乙方原因而产生的各种纠纷。</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4、审定乙方撰写的保安服务管理制度。</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5、检查监督乙方管理工作的实施及制度的执行情况。</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6、审定乙方提出的保安服务年度计划及财务预算。</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7、在保安公司管理期间，甲方免费提供保安服务办公用房若干，提供给保安服务公司使用，产权归业主所有。</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8、提供乙方进行保安服务所必需的水、电供应。</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9、协助乙方做好保安服务管理工作。</w:t>
      </w:r>
      <w:r/>
    </w:p>
    <w:p>
      <w:pPr>
        <w:ind w:right="-3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10、法规、政策规定由甲方承担的其他责任。</w:t>
      </w:r>
      <w:r/>
    </w:p>
    <w:p>
      <w:pPr>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四、乙方的权利和义务</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1、根据有关法律法规、本合同的规定及甲方的实际情况，制定保安服务管理制度及管理方案、年度管理计划、资金使用计划及决算报告等工作目标。</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2、定期向甲方公布保安服务管理费用收支账目。</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3、在本管理区域内设立专门机构负责甲方的日常保安服务工作，并委派有岗位资质的人员履行本合同。</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4、负责所有日常材料、用品的更新。</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5、自主开展保安服务活动，但不得侵害甲方及他人的合法权益，不得利用提供保安服务的便利获取不当利益。</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6、根据有关法律法规的规定和本合同的规定，向甲方收取保安服务费用，通过合法有效方式解决拖欠保安服务费的问题。</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7、建立、保存保安服务账目，及时向甲方公告本管理区域内的重大安全事项。</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8、合同终止时，向甲方移交全部保安服务用房、档案资料和注明应属甲方所有的其他资产和物资，并办理交接手续。</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9、法规、政策规定由乙方承担的其他责任。</w:t>
      </w:r>
      <w:r/>
    </w:p>
    <w:p>
      <w:pPr>
        <w:ind w:firstLine="482"/>
        <w:jc w:val="left"/>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 保安服务费及付款方式</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1、本合同项下保安服务费用：人民币（大写）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2、付款方式：服务费用根据考核结果每季度结算支付一次。</w:t>
      </w:r>
      <w:r/>
    </w:p>
    <w:p>
      <w:pPr>
        <w:pStyle w:val="666"/>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六、转包或转让</w:t>
      </w:r>
      <w:r/>
    </w:p>
    <w:p>
      <w:pPr>
        <w:pStyle w:val="6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未经甲方书面同意，乙方不得将本合同项下的权利义务转让给第三人，亦不得在本合同项下的权利上设置任何权利负担（包括但不限于质押、担保等）。</w:t>
      </w:r>
      <w:r/>
    </w:p>
    <w:p>
      <w:pPr>
        <w:pStyle w:val="661"/>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七、考核</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1、校园保安实行保安服务公司和学校双重考核（考核表详见附件）。</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2、考核按月进行，每季度按照285分为基础分，低于285分每扣一分，扣除500元。在日常检</w:t>
      </w:r>
      <w:r>
        <w:rPr>
          <w:rFonts w:hint="eastAsia" w:ascii="宋体" w:hAnsi="宋体" w:eastAsia="宋体" w:cs="宋体"/>
          <w:bCs/>
          <w:color w:val="auto"/>
          <w:sz w:val="24"/>
          <w:szCs w:val="24"/>
          <w:highlight w:val="none"/>
          <w:lang w:eastAsia="zh-CN"/>
        </w:rPr>
        <w:t xml:space="preserve">查中</w:t>
      </w:r>
      <w:r>
        <w:rPr>
          <w:rFonts w:hint="eastAsia" w:ascii="宋体" w:hAnsi="宋体" w:eastAsia="宋体" w:cs="宋体"/>
          <w:bCs/>
          <w:color w:val="auto"/>
          <w:sz w:val="24"/>
          <w:szCs w:val="24"/>
          <w:highlight w:val="none"/>
        </w:rPr>
        <w:t xml:space="preserve">，如上级部门发现员工有不遵守规章制度行为，发现一次扣1000元，上不封顶。</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3、考核结果作为每次项目款支付的依据，在无相反证据的前提下，乙方应无条件接受考核结果。</w:t>
      </w:r>
      <w:r/>
    </w:p>
    <w:p>
      <w:pPr>
        <w:pStyle w:val="661"/>
        <w:ind w:left="0" w:right="0"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八、违约责任</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1、乙方未按本合同约定履行，不能达到规定管理目标及质量保证的，应承担违约责任，并赔偿损失，甲方还有权根据考评扣款直至解除本合同。</w:t>
      </w:r>
      <w:r/>
    </w:p>
    <w:p>
      <w:pPr>
        <w:pStyle w:val="661"/>
        <w:ind w:left="0" w:right="0" w:firstLine="480"/>
        <w:spacing w:line="360" w:lineRule="auto"/>
        <w:rPr>
          <w:rFonts w:hint="eastAsia" w:ascii="宋体" w:hAnsi="宋体" w:eastAsia="宋体" w:cs="宋体"/>
          <w:b/>
          <w:bCs/>
          <w:color w:val="auto"/>
          <w:szCs w:val="24"/>
          <w:highlight w:val="none"/>
        </w:rPr>
      </w:pPr>
      <w:r>
        <w:rPr>
          <w:rFonts w:hint="eastAsia" w:ascii="宋体" w:hAnsi="宋体" w:eastAsia="宋体" w:cs="宋体"/>
          <w:bCs/>
          <w:color w:val="auto"/>
          <w:szCs w:val="24"/>
          <w:highlight w:val="none"/>
        </w:rPr>
        <w:t xml:space="preserve">2、因乙方严重违约导致甲方解除本合同的，乙方须支付违约金（一年期合同价的10%），并赔偿因违约给甲方造成的全部损失和费用（包括但不限于律师费、诉讼费、保全费、鉴定费、差旅费等），前述违约金甲方可直接从服务费用中给予扣</w:t>
      </w:r>
      <w:r>
        <w:rPr>
          <w:rFonts w:hint="eastAsia" w:ascii="宋体" w:hAnsi="宋体" w:eastAsia="宋体" w:cs="宋体"/>
          <w:color w:val="auto"/>
          <w:szCs w:val="24"/>
          <w:highlight w:val="none"/>
        </w:rPr>
        <w:t xml:space="preserve">除。</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3、依据本合同，经公安机关确定是由于乙方保安人员进行保安服务工作时的过失或故意行为，造成甲方经济损失的，乙方负责承担赔偿责任。</w:t>
      </w:r>
      <w:r/>
    </w:p>
    <w:p>
      <w:pPr>
        <w:ind w:firstLine="480"/>
        <w:jc w:val="left"/>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保安员玩忽职守等过错而造成人员伤害和财物损失的，保安公司应当承担全部责任，包括但不限于民事赔偿责任，情节严重构成犯罪的，依法追究刑事责任等。乙方在日常管理活动中有出现违法乱纪现象，有出现重大安全事故，有出现聘用人员发生的一切伤害事故，有与第三方发生任何经济与合同纠纷等，责任均由乙方自负，甲方不负任何连带责任。</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履约期间，乙方实际到岗人员情况与本项目需求不符的，或者人员临时离岗后续人员安排在三日内得不到解决的，经甲方核实，需要在当季度保安管理费中扣除2%，以此按周次进行递增式往上扣费（两周扣3%，三周扣4%），若超过一个</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rPr>
        <w:t xml:space="preserve">人员落实不到位或者再次违反到岗人员要求的，甲方有权无条件提前终止合同。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（1）甲方内部工作安排、计划调整等自身原因；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（2）中央、省、市、区级政策变动，以及规划、计划调整等外部原因；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（3）其他甲方原因。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本合同对合同变更、中止或终止合同有其他特殊约定的，按该特殊约定执行。</w:t>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九、履约保证金</w:t>
      </w:r>
      <w:r/>
    </w:p>
    <w:p>
      <w:pPr>
        <w:pStyle w:val="6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pStyle w:val="666"/>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十、合同的变更及终止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1、甲方一旦发现乙方有挂靠现象，或将项目转包、分包，甲方有权无条件终止合同。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2、本合同一经签订，甲乙双方不得擅自变更、中止或终止合同。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3、本合同终止时，乙方应移交保安服务管理权，协助甲方做好保安服务的交接和善后工作，移交或配合甲方移交工作用房和全部档案资料等。</w:t>
      </w:r>
      <w:r/>
    </w:p>
    <w:p>
      <w:pPr>
        <w:pStyle w:val="6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3、本合同自双方签字或盖章后生效，合同一式六份，甲乙双方各执贰份，无锡市公共资源交易中心锡山分中心壹份，代理机构壹份。</w:t>
      </w:r>
      <w:r/>
    </w:p>
    <w:p>
      <w:pPr>
        <w:pStyle w:val="666"/>
        <w:numPr>
          <w:ilvl w:val="0"/>
          <w:numId w:val="5"/>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66"/>
        <w:numPr>
          <w:ilvl w:val="0"/>
          <w:numId w:val="5"/>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十一、其他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1、在本合同执行过程中如遇和国家政策、地方性法规的有关规定相抵触的，按有关政策法规执行。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2、本合同如有未尽事宜，双方可通过协商补充协议解决。</w:t>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661"/>
        <w:ind w:right="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附件1《保安服务考核办法》</w:t>
      </w:r>
      <w:r/>
    </w:p>
    <w:p>
      <w:pPr>
        <w:jc w:val="center"/>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羊尖镇校园保安考核办法</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加强我镇校园保安队伍建设和管理工作，以保障师生人身安全、校园财产安全为目标，以调动保安工作积极性为抓手，规范保安岗位职责和考核标准，构建校园安保长效管理机制，整体提升学校安保水平，特制定以下考核办法。</w:t>
      </w:r>
      <w:r/>
    </w:p>
    <w:p>
      <w:pPr>
        <w:numPr>
          <w:ilvl w:val="0"/>
          <w:numId w:val="6"/>
        </w:num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总体要求</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根据国务院《保安服务管理条例》、《江苏省中小学幼儿园治安保卫工作规定（试行）》相关要求，结合区教育局 锡山公安分局《关于进一步加强校园保安队伍建设与管理工作的意见》（锡山教〔2014〕48号）及《锡山区学校保安工作应知应会》，各学校（幼儿园）要对保安严格把关、择优聘用，明确学校安全防护工作相关制度与职责。</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（一）立岗制度</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1．学生集中入校或离校时段，保安必须提前到校门口立岗执勤。</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2．保安立岗时须统一着装，精神饱满，安保装备佩戴齐全。</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3．保安立岗时需疏导车辆、人流，确保学生（幼儿）有序、安全入校或离校。</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4．保安立岗时须密切注意是否有可疑人员，及时发现可能出现针对师生的各种侵害行为并果断处置，及时制止学校门前发生的寻衅滋事行为。必要时应向属地派出所或110报警。</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（二）来访制度</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1．外来车辆一律不得进入校内，确因工作需要进入校园的，保安必须与被访者核实，并要求其按指定路线、速度（不超过5公里/小时）行驶，车辆须停放在指定位置。</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2．严禁外来人员随意进入校园，对确有正当理由需要进入校内的人员，应经过询问、验证、核查、登记，征得被访人同意后方可进入。</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3．中途离校的学生（幼儿），需经班主任（或学生主管部门负责人）签字，家长登记后，方可准其离校。</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4．严格查验外来人员（车辆）随身（车）携带的物品，严禁将各种易燃易爆、剧毒、管制刀具等危险物品带入校园。</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（三）巡查制度</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1．每日对校园探头、周界报警等设施逐一检查，每月第一个工作日联络所属派出所，对一键报警器实施测试、检查，做好记录。</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2．每日分时段重点巡查教室、宿舍、财务室、仓库和各功能室等重要场所，落实防火、防盗、防爆炸、防破坏等治安防范措施。</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3．协助维护校园周边治安秩序，主动向学校领导和属地派出所反映校园内外治安情况，提出防范意见和建议，协助学校堵塞安全漏洞，健全防范制度，提高防范能力。</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4．正确使用学校物防、技防器材等设施设备，妥善保管和维护安保器械，非紧急情况，不得动用钢叉、电警棍等安保器械。按照有关规定做好学校保卫室监控值守工作。</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5．巡查中发现的问题以书面形式上报学校，留有记录并协助予以妥善处置。</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（四）应急制度</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发现校内、外侵害事件、违法犯罪行为时要及时制止，对一时难以制止或发生治安案件及涉嫌刑事犯罪案件，应当立即报警，同时向师生发出警报，设法阻止侵害发生，并采取措施保护现场，积极配合相关部门侦查、处置。</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2．遇到突发事件时须立即启动应急预案。</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（五）人员要求</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参加保安培训单位组织的培训，并经无锡市公安机关统一考试，成绩合格，取得《保安员证》，并通过法律知识、学校安全管理、突发事件处置、异常人员识别、防袭击对抗训练等专门培训，获取《校园保安员培训证》，符合公安等外部监管部门的要求。</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2．男性，具有初中以上学历，初聘年龄在50周岁以下，工作年龄原则上不超过55周岁，并逐步将初聘年龄下降至45周岁以下。</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3．身体健康、无残疾，定期健康检查，并向学校提供健康证，品行良好、无劣迹行为。</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4．拥护中国共产党的领导，服从安排，听从指挥，无违法犯罪记录、无被吊销“保安员证”记录；爱岗敬业，恪尽职守，文明执勤，礼貌待人，敢于同违法犯罪现象作斗争。</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（六）管理要求</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1．学校应按照法律法规要求，与保安签订劳动合同,并缴纳“五险一金”；通过服务外包使用人员的，学校应督促外包公司与保安签订劳动合同。</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2．积极联系公安、服务外包单位，定期组织开展安全警示教育和熟练使用防暴“八大件”、一键报警、周界报警等设备器材的专业培训，一年不少于2次，切实提升学校保安的政治思想觉悟和应急处突能力。</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3．校园保安实行每月考核（考核表可参考附件）。考核按月进行。</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4．对履职情况差、学校反映意见较大的保安，镇（街道）和学校可向保安服务公司提出更换保安要求。</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6．对工作不重视、保障不到位，导致治安案件和安全事故的，造成师生重大人身伤害或社会负面影响的保安及所在的保安服务公司，由相关部门依法追究其责任。</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二、每月基本考核表</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羊尖镇</w:t>
      </w:r>
      <w:r>
        <w:rPr>
          <w:rFonts w:hint="eastAsia" w:ascii="宋体" w:hAnsi="宋体" w:eastAsia="宋体" w:cs="宋体"/>
          <w:color w:val="auto"/>
          <w:sz w:val="24"/>
          <w:szCs w:val="24"/>
          <w:highlight w:val="none"/>
        </w:rPr>
        <w:t xml:space="preserve">学校保安工作每月考核表</w:t>
      </w:r>
      <w:r/>
    </w:p>
    <w:p>
      <w:pPr>
        <w:jc w:val="both"/>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考核</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tbl>
      <w:tblPr>
        <w:tblStyle w:val="649"/>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7" w:type="dxa"/>
          <w:right w:w="108" w:type="dxa"/>
          <w:bottom w:w="17" w:type="dxa"/>
        </w:tblCellMar>
        <w:tblLook w:val="04A0" w:firstRow="1" w:lastRow="0" w:firstColumn="1" w:lastColumn="0" w:noHBand="0" w:noVBand="1"/>
      </w:tblPr>
      <w:tblGrid>
        <w:gridCol w:w="1470"/>
        <w:gridCol w:w="6176"/>
        <w:gridCol w:w="1366"/>
      </w:tblGrid>
      <w:tr>
        <w:trPr>
          <w:jc w:val="center"/>
        </w:trPr>
        <w:tc>
          <w:tcPr>
            <w:tcW w:w="1470" w:type="dxa"/>
            <w:vAlign w:val="center"/>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项目</w:t>
            </w:r>
            <w:r/>
          </w:p>
        </w:tc>
        <w:tc>
          <w:tcPr>
            <w:tcW w:w="6176" w:type="dxa"/>
            <w:vAlign w:val="center"/>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基本考核内容</w:t>
            </w:r>
            <w:r/>
          </w:p>
        </w:tc>
        <w:tc>
          <w:tcPr>
            <w:tcW w:w="136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w:t>
            </w:r>
            <w:r/>
          </w:p>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考核</w:t>
            </w:r>
            <w:r/>
          </w:p>
        </w:tc>
      </w:tr>
      <w:tr>
        <w:trPr>
          <w:jc w:val="center"/>
        </w:trPr>
        <w:tc>
          <w:tcPr>
            <w:tcW w:w="1470" w:type="dxa"/>
            <w:vAlign w:val="center"/>
            <w:vMerge w:val="restart"/>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立岗</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w:t>
            </w:r>
            <w:r/>
          </w:p>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分</w:t>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（1）学生集中入校或离校时段，保安必须提前到校门口立岗执勤。（</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（2）保安立岗时须统一着装，精神饱满，安保装备佩戴齐全。（</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（3）保安立岗时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疏导车辆、人流，确保学生（幼儿）有序、安全入校或离校。（</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（4）保安立岗时须密切注意是否有可疑人员，及时发现可能出现针对师生的各种侵害行为，果断处置。（</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center"/>
            <w:vMerge w:val="restart"/>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来访</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w:t>
            </w:r>
            <w:r/>
          </w:p>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分</w:t>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）外来车辆一律不得进入校园内，确因工作需要进入校园的，保安必须与被访者核实，经主管领导同意，并要求其按指定路线、速度（不超过5公里/小时）行驶，车辆须停放在指定位置。（</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）严禁外来人员随意进入校园，对确有正当理由需要进入校内的人员，应经过询问、验证、核查、登记，征得被访人同意后方可进入。（</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Height w:val="90"/>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）中途离校的学生（幼儿），需经班主任（相关负责人）签字，家长登记后，方可准其离校。（</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）严格查验外来人员（车辆）随身（车）携带的物品，严禁将各种易燃易爆、剧毒、管制刀具等危险物品带入校园。（</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center"/>
            <w:vMerge w:val="restart"/>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巡查</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w:t>
            </w:r>
            <w:r/>
          </w:p>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20分</w:t>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）每日对校园探头、周界报警等设施逐一检查，每月第一个工作日联络所属派出所，对一键报警器实施测试、检查，做好记录。（5分）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）每日分时段重点巡查教室、宿舍、财务室、仓库和各功能室等重要场所，落实防火、防盗、防爆炸、</w:t>
            </w:r>
            <w:r>
              <w:rPr>
                <w:rFonts w:hint="eastAsia" w:ascii="宋体" w:hAnsi="宋体" w:eastAsia="宋体" w:cs="宋体"/>
                <w:color w:val="auto"/>
                <w:sz w:val="24"/>
                <w:szCs w:val="24"/>
                <w:highlight w:val="none"/>
                <w:lang w:val="en-US" w:eastAsia="zh-CN"/>
              </w:rPr>
              <w:t xml:space="preserve">防</w:t>
            </w:r>
            <w:r>
              <w:rPr>
                <w:rFonts w:hint="eastAsia" w:ascii="宋体" w:hAnsi="宋体" w:eastAsia="宋体" w:cs="宋体"/>
                <w:color w:val="auto"/>
                <w:sz w:val="24"/>
                <w:szCs w:val="24"/>
                <w:highlight w:val="none"/>
              </w:rPr>
              <w:t xml:space="preserve">破坏等治安防范措施。（5分）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）协助维护校园周边治安秩序，主动向学校领导和属地派出所反映校园内外治安情况，提出防范意见和建议，协助学校堵塞安全漏洞，健全防范制度，提高防范能力。（5分）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jc w:val="center"/>
        </w:trPr>
        <w:tc>
          <w:tcPr>
            <w:tcW w:w="1470" w:type="dxa"/>
            <w:vAlign w:val="top"/>
            <w:vMerge w:val="continue"/>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c>
          <w:tcPr>
            <w:tcW w:w="6176" w:type="dxa"/>
            <w:vAlign w:val="top"/>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）正确使用学校物防、技防器材等设施设备，妥善保管和维护安保器械，非紧急情况，不得动用钢叉、电警棍等安保器械。按照有关规定做好学校保卫室监控值守工作。（</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bl>
    <w:tbl>
      <w:tblPr>
        <w:tblStyle w:val="649"/>
        <w:tblpPr w:horzAnchor="page" w:tblpX="1559" w:vertAnchor="text" w:tblpY="33" w:leftFromText="180" w:topFromText="0" w:rightFromText="180" w:bottomFromText="0"/>
        <w:tblW w:w="90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7" w:type="dxa"/>
          <w:right w:w="108" w:type="dxa"/>
          <w:bottom w:w="17" w:type="dxa"/>
        </w:tblCellMar>
        <w:tblLook w:val="04A0" w:firstRow="1" w:lastRow="0" w:firstColumn="1" w:lastColumn="0" w:noHBand="0" w:noVBand="1"/>
      </w:tblPr>
      <w:tblGrid>
        <w:gridCol w:w="1470"/>
        <w:gridCol w:w="6176"/>
        <w:gridCol w:w="1366"/>
      </w:tblGrid>
      <w:tr>
        <w:trPr/>
        <w:tc>
          <w:tcPr>
            <w:tcW w:w="1470" w:type="dxa"/>
            <w:vAlign w:val="center"/>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项目</w:t>
            </w:r>
            <w:r/>
          </w:p>
        </w:tc>
        <w:tc>
          <w:tcPr>
            <w:tcW w:w="6176" w:type="dxa"/>
            <w:vAlign w:val="center"/>
            <w:textDirection w:val="lrTb"/>
            <w:noWrap w:val="false"/>
          </w:tcPr>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基本考核内容</w:t>
            </w:r>
            <w:r/>
          </w:p>
        </w:tc>
        <w:tc>
          <w:tcPr>
            <w:tcW w:w="136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w:t>
            </w:r>
            <w:r/>
          </w:p>
          <w:p>
            <w:pPr>
              <w:jc w:val="center"/>
              <w:spacing w:line="32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考核</w:t>
            </w:r>
            <w:r/>
          </w:p>
        </w:tc>
      </w:tr>
      <w:tr>
        <w:trPr/>
        <w:tc>
          <w:tcPr>
            <w:tcW w:w="147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6"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）巡查中发现的问题以书面形式上报学校，留有记录并协助予以妥善处置。（</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470" w:type="dxa"/>
            <w:vAlign w:val="center"/>
            <w:vMerge w:val="restart"/>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w:t>
            </w:r>
            <w:r/>
          </w:p>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分</w:t>
            </w:r>
            <w:r/>
          </w:p>
        </w:tc>
        <w:tc>
          <w:tcPr>
            <w:tcW w:w="6176" w:type="dxa"/>
            <w:vAlign w:val="top"/>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发现校内、外侵害事件、违法犯罪行为时要及时制止，对一时难以制止或发生治安案件及涉嫌刑事犯罪案件，应当立即报警，同时向师生发出警报，设法阻止侵害发生，并采取措施保护现场，积极配合相关部门侦查、处置。（</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176" w:type="dxa"/>
            <w:vAlign w:val="top"/>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）遇到各类突发事件时须立即启动应急预案。（5分）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restart"/>
            <w:textDirection w:val="lrTb"/>
            <w:noWrap w:val="false"/>
          </w:tcPr>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责任</w:t>
            </w:r>
            <w:r/>
          </w:p>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态度      </w:t>
            </w:r>
            <w:r>
              <w:rPr>
                <w:rFonts w:hint="eastAsia" w:ascii="宋体" w:hAnsi="宋体" w:eastAsia="宋体" w:cs="宋体"/>
                <w:color w:val="auto"/>
                <w:sz w:val="24"/>
                <w:szCs w:val="24"/>
                <w:highlight w:val="none"/>
              </w:rPr>
              <w:t xml:space="preserve">5分</w:t>
            </w:r>
            <w:r/>
          </w:p>
        </w:tc>
        <w:tc>
          <w:tcPr>
            <w:tcW w:w="6176" w:type="dxa"/>
            <w:vAlign w:val="top"/>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）接待师生、访客热情、礼貌，自觉维护学校形象。（</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176" w:type="dxa"/>
            <w:vAlign w:val="top"/>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）遵守学校各项规章制度，自觉履行向公司、学校请假制度。（</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w:t>
            </w:r>
            <w:r/>
          </w:p>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技能</w:t>
            </w:r>
            <w:r/>
          </w:p>
          <w:p>
            <w:pPr>
              <w:jc w:val="cente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rPr>
              <w:t xml:space="preserve">15</w:t>
            </w:r>
            <w:r>
              <w:rPr>
                <w:rFonts w:hint="eastAsia" w:ascii="宋体" w:hAnsi="宋体" w:eastAsia="宋体" w:cs="宋体"/>
                <w:color w:val="auto"/>
                <w:sz w:val="24"/>
                <w:szCs w:val="24"/>
                <w:highlight w:val="none"/>
              </w:rPr>
              <w:t xml:space="preserve">分</w:t>
            </w:r>
            <w:r/>
          </w:p>
        </w:tc>
        <w:tc>
          <w:tcPr>
            <w:tcW w:w="617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）认真细致做好</w:t>
            </w:r>
            <w:r>
              <w:rPr>
                <w:rFonts w:hint="eastAsia" w:ascii="宋体" w:hAnsi="宋体" w:eastAsia="宋体" w:cs="宋体"/>
                <w:color w:val="auto"/>
                <w:sz w:val="24"/>
                <w:szCs w:val="24"/>
                <w:highlight w:val="none"/>
                <w:lang w:eastAsia="zh-CN"/>
              </w:rPr>
              <w:t xml:space="preserve">各类台账</w:t>
            </w:r>
            <w:r>
              <w:rPr>
                <w:rFonts w:hint="eastAsia" w:ascii="宋体" w:hAnsi="宋体" w:eastAsia="宋体" w:cs="宋体"/>
                <w:color w:val="auto"/>
                <w:sz w:val="24"/>
                <w:szCs w:val="24"/>
                <w:highlight w:val="none"/>
              </w:rPr>
              <w:t xml:space="preserve">和资料保存，能自觉接受家长、师生的正确建议。（</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top"/>
            <w:vMerge w:val="continue"/>
            <w:textDirection w:val="lrTb"/>
            <w:noWrap w:val="false"/>
          </w:tcPr>
          <w:p>
            <w:pPr>
              <w:jc w:val="cente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c>
          <w:tcPr>
            <w:tcW w:w="617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）熟练掌握各种应急预案的操作流程，每月组织模拟训练并有记录。（</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top"/>
            <w:vMerge w:val="continue"/>
            <w:textDirection w:val="lrTb"/>
            <w:noWrap w:val="false"/>
          </w:tcPr>
          <w:p>
            <w:pPr>
              <w:jc w:val="cente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c>
          <w:tcPr>
            <w:tcW w:w="617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）熟练掌握各种技防、物防设施设备的操作，并能充分发挥各类技防、物防的作用。（</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rHeight w:val="867"/>
        </w:trPr>
        <w:tc>
          <w:tcPr>
            <w:tcW w:w="1470" w:type="dxa"/>
            <w:vAlign w:val="top"/>
            <w:vMerge w:val="restart"/>
            <w:textDirection w:val="lrTb"/>
            <w:noWrap w:val="false"/>
          </w:tcPr>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line="360" w:lineRule="exact"/>
              <w:tabs>
                <w:tab w:val="left" w:pos="2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w:t>
            </w:r>
            <w:r/>
          </w:p>
          <w:p>
            <w:pPr>
              <w:jc w:val="center"/>
              <w:spacing w:line="360" w:lineRule="exact"/>
              <w:tabs>
                <w:tab w:val="left" w:pos="2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意识      </w:t>
            </w:r>
            <w:r>
              <w:rPr>
                <w:rFonts w:hint="eastAsia" w:ascii="宋体" w:hAnsi="宋体" w:eastAsia="宋体" w:cs="宋体"/>
                <w:color w:val="auto"/>
                <w:sz w:val="24"/>
                <w:szCs w:val="24"/>
                <w:highlight w:val="none"/>
              </w:rPr>
              <w:t xml:space="preserve">5分</w:t>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）及时做好校门口通报、通知、登记、查验、签收</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top"/>
            <w:vMerge w:val="continue"/>
            <w:textDirection w:val="lrTb"/>
            <w:noWrap w:val="false"/>
          </w:tcPr>
          <w:p>
            <w:pPr>
              <w:jc w:val="cente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）能做好学校门口、保安室等周边的环境清洁卫生。（</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top"/>
            <w:vMerge w:val="continue"/>
            <w:textDirection w:val="lrTb"/>
            <w:noWrap w:val="false"/>
          </w:tcPr>
          <w:p>
            <w:pPr>
              <w:jc w:val="cente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）主动配合学校交办的临时任务，熟悉学校的基本办学理念以及学校近期的主要工作内容，做好对外的正面宣传和沟通。（</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w:t>
            </w:r>
            <w:r/>
          </w:p>
          <w:p>
            <w:pPr>
              <w:jc w:val="cente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成效</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5分</w:t>
            </w:r>
            <w:r>
              <w:rPr>
                <w:rFonts w:hint="eastAsia" w:ascii="宋体" w:hAnsi="宋体" w:eastAsia="宋体" w:cs="宋体"/>
                <w:color w:val="auto"/>
                <w:sz w:val="24"/>
                <w:szCs w:val="24"/>
                <w:highlight w:val="none"/>
                <w:lang w:val="en-US" w:eastAsia="zh-CN"/>
              </w:rPr>
              <w:t xml:space="preserve">     </w:t>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无火灾、失窃等相关责任事故（分）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每月排除安全隐患</w:t>
            </w:r>
            <w:r>
              <w:rPr>
                <w:rFonts w:hint="eastAsia" w:ascii="宋体" w:hAnsi="宋体" w:eastAsia="宋体" w:cs="宋体"/>
                <w:color w:val="auto"/>
                <w:sz w:val="24"/>
                <w:szCs w:val="24"/>
                <w:highlight w:val="none"/>
                <w:lang w:val="en-US" w:eastAsia="zh-CN"/>
              </w:rPr>
              <w:t xml:space="preserve">3条以上，并有记录。</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受到上级或家长、师生好评或表扬；无投诉。</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每月开展保安业务能力培训。（5分）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每周组织开展保安体能测试。（10分）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r>
        <w:trPr/>
        <w:tc>
          <w:tcPr>
            <w:tcW w:w="1470"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6"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新进保安当周必须完成入职业务培训及体能测试。（10分）</w:t>
            </w:r>
            <w:r/>
          </w:p>
        </w:tc>
        <w:tc>
          <w:tcPr>
            <w:tcW w:w="1366" w:type="dxa"/>
            <w:vAlign w:val="top"/>
            <w:textDirection w:val="lrTb"/>
            <w:noWrap w:val="false"/>
          </w:tcPr>
          <w:p>
            <w:pPr>
              <w:spacing w:line="36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tc>
      </w:tr>
    </w:tbl>
    <w:p>
      <w:pPr>
        <w:spacing w:before="173" w:after="115"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 xml:space="preserve">扣分理由：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before="173" w:after="115"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before="173" w:after="115"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before="173" w:after="115"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73" w:after="115"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考评人员签字：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分管校长签字：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校长签字：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before="173" w:after="115"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考核年度月份：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考评日期：</w:t>
      </w:r>
      <w:r>
        <w:rPr>
          <w:rFonts w:hint="eastAsia" w:ascii="宋体" w:hAnsi="宋体" w:eastAsia="宋体" w:cs="宋体"/>
          <w:color w:val="auto"/>
          <w:sz w:val="24"/>
          <w:szCs w:val="24"/>
          <w:highlight w:val="none"/>
          <w:u w:val="single"/>
        </w:rPr>
        <w:t xml:space="preserve">             </w:t>
      </w:r>
      <w:r/>
    </w:p>
    <w:p>
      <w:pPr>
        <w:ind w:right="-6"/>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
        <w:spacing w:line="3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考核说明：</w:t>
      </w:r>
      <w:r/>
    </w:p>
    <w:p>
      <w:pPr>
        <w:numPr>
          <w:ilvl w:val="0"/>
          <w:numId w:val="0"/>
        </w:numPr>
        <w:ind w:right="-6"/>
        <w:spacing w:line="320" w:lineRule="exact"/>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考核共计100分，按实给分，总分为累计得分；</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每个月第一个工作日，各校将上个月的考核表（盖学校印章）交保安服务公司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镇教育卫健科；3、</w:t>
      </w:r>
      <w:r>
        <w:rPr>
          <w:rFonts w:hint="eastAsia" w:ascii="宋体" w:hAnsi="宋体" w:eastAsia="宋体" w:cs="宋体"/>
          <w:color w:val="auto"/>
          <w:sz w:val="24"/>
          <w:szCs w:val="24"/>
          <w:highlight w:val="none"/>
        </w:rPr>
        <w:t xml:space="preserve">如保安考核中有1项不合格（60分以下），学校须向辖区内镇（街道）和区教育局作汇报（直属学校直接向区教育局汇报）</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扣分条款，简要写明理由。</w:t>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jc w:val="center"/>
        <w:spacing w:line="360" w:lineRule="auto"/>
        <w:tabs>
          <w:tab w:val="left" w:pos="33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ind w:hanging="141"/>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t xml:space="preserve">附件一：</w:t>
      </w:r>
      <w:bookmarkStart w:id="22" w:name="_Hlk192687259"/>
      <w:r>
        <w:rPr>
          <w:rFonts w:hint="eastAsia" w:ascii="宋体" w:hAnsi="宋体" w:eastAsia="宋体" w:cs="宋体"/>
          <w:b/>
          <w:bCs/>
          <w:color w:val="auto"/>
          <w:sz w:val="24"/>
          <w:szCs w:val="24"/>
          <w:highlight w:val="none"/>
        </w:rPr>
        <w:t xml:space="preserve">评标标准：</w:t>
      </w:r>
      <w:r/>
    </w:p>
    <w:p>
      <w:pPr>
        <w:ind w:left="1" w:firstLine="482"/>
        <w:spacing w:line="360" w:lineRule="auto"/>
        <w:tabs>
          <w:tab w:val="left" w:pos="840" w:leader="none"/>
          <w:tab w:val="left" w:pos="1050" w:leader="none"/>
        </w:tabs>
        <w:rPr>
          <w:rFonts w:hint="eastAsia" w:ascii="宋体" w:hAnsi="宋体" w:eastAsia="宋体" w:cs="宋体"/>
          <w:b/>
          <w:bCs/>
          <w:color w:val="auto"/>
          <w:sz w:val="24"/>
          <w:highlight w:val="none"/>
        </w:rPr>
      </w:pPr>
      <w:r/>
      <w:bookmarkStart w:id="23" w:name="_Hlk529436387"/>
      <w:r>
        <w:rPr>
          <w:rFonts w:hint="eastAsia" w:ascii="宋体" w:hAnsi="宋体" w:eastAsia="宋体" w:cs="宋体"/>
          <w:b/>
          <w:bCs/>
          <w:color w:val="auto"/>
          <w:sz w:val="24"/>
          <w:highlight w:val="none"/>
        </w:rPr>
        <w:t xml:space="preserve">一、价格分（2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bookmarkStart w:id="24" w:name="_Hlk168470888"/>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bookmarkEnd w:id="24"/>
      <w:r/>
      <w:bookmarkEnd w:id="23"/>
      <w:r/>
    </w:p>
    <w:p>
      <w:pPr>
        <w:ind w:firstLine="480"/>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本项目专门面向中小企业，不再进行价格扣除。</w:t>
      </w:r>
      <w:r/>
    </w:p>
    <w:p>
      <w:pPr>
        <w:ind w:left="0" w:right="0" w:firstLine="480"/>
        <w:jc w:val="both"/>
        <w:spacing w:before="0" w:after="0" w:line="360" w:lineRule="auto"/>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（一）采购人应当在采购文件中明确，政府采购评审中出现下列情形之一的，评审委员会应当启动异常低价投标（响应）审查程序：</w:t>
      </w:r>
      <w:r/>
    </w:p>
    <w:p>
      <w:pPr>
        <w:numPr>
          <w:ilvl w:val="0"/>
          <w:numId w:val="7"/>
        </w:numPr>
        <w:ind w:left="0" w:firstLine="0"/>
        <w:jc w:val="both"/>
        <w:spacing w:before="0" w:after="0" w:line="360" w:lineRule="auto"/>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投标（响应）报价低于全部通过符合性审查供应商投标（响应）报价平均值50%的，即投标（响应）报价&lt;全部通过符合性审查供应商投标（响应）报价平均值×50%；</w:t>
      </w:r>
      <w:r/>
    </w:p>
    <w:p>
      <w:pPr>
        <w:numPr>
          <w:ilvl w:val="0"/>
          <w:numId w:val="7"/>
        </w:numPr>
        <w:ind w:left="0" w:firstLine="0"/>
        <w:jc w:val="both"/>
        <w:spacing w:before="0" w:after="0" w:line="360" w:lineRule="auto"/>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投标（响应）报价低于通过符合性审查的次低报价供应商投标（响应）报价50%的，即投标（响应）报价&lt;通过符合性审查的次低报价供应商投标（响应）报价×50%；</w:t>
      </w:r>
      <w:r/>
    </w:p>
    <w:p>
      <w:pPr>
        <w:numPr>
          <w:ilvl w:val="0"/>
          <w:numId w:val="7"/>
        </w:numPr>
        <w:ind w:left="0" w:firstLine="0"/>
        <w:jc w:val="both"/>
        <w:spacing w:before="0" w:after="0" w:line="360" w:lineRule="auto"/>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投标（响应）报价低于采购项目最高限价45%的，即投标（响应）报价&lt;采购项目最高限价×45%；</w:t>
      </w:r>
      <w:r/>
    </w:p>
    <w:p>
      <w:pPr>
        <w:numPr>
          <w:ilvl w:val="0"/>
          <w:numId w:val="7"/>
        </w:numPr>
        <w:ind w:left="0" w:firstLine="0"/>
        <w:jc w:val="both"/>
        <w:spacing w:before="0" w:after="0" w:line="360" w:lineRule="auto"/>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left="0" w:firstLine="480"/>
        <w:jc w:val="both"/>
        <w:spacing w:before="0" w:after="0" w:line="360" w:lineRule="auto"/>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（二）评审委员会启动异常低价投标（响应）审查后，属于前述第1项至第4项情形的，应当要求相关供应商在评审现场合理的时间内对投标（响应）价格作出解释，</w:t>
      </w:r>
      <w:r>
        <w:rPr>
          <w:rFonts w:ascii="宋体" w:hAnsi="宋体" w:eastAsia="宋体" w:cs="宋体"/>
          <w:color w:val="000000"/>
          <w:sz w:val="24"/>
          <w:szCs w:val="20"/>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ascii="宋体" w:hAnsi="宋体" w:eastAsia="宋体" w:cs="宋体"/>
          <w:color w:val="000000"/>
          <w:sz w:val="24"/>
          <w:szCs w:val="20"/>
          <w:lang w:val="en-US" w:eastAsia="zh-CN" w:bidi="ar-SA"/>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60" w:lineRule="auto"/>
        <w:tabs>
          <w:tab w:val="left" w:pos="945" w:leader="none"/>
          <w:tab w:val="left" w:pos="1155" w:leader="none"/>
        </w:tabs>
        <w:rPr>
          <w:rFonts w:ascii="宋体" w:hAnsi="宋体" w:eastAsia="宋体" w:cs="宋体"/>
          <w:color w:val="000000"/>
          <w:sz w:val="24"/>
          <w:szCs w:val="20"/>
          <w:lang w:val="en-US" w:eastAsia="zh-CN" w:bidi="ar-SA"/>
        </w:rPr>
      </w:pPr>
      <w:r>
        <w:rPr>
          <w:rFonts w:ascii="宋体" w:hAnsi="宋体" w:eastAsia="宋体" w:cs="宋体"/>
          <w:color w:val="000000"/>
          <w:sz w:val="24"/>
          <w:szCs w:val="20"/>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1" w:firstLine="482"/>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二、服务方案（5</w:t>
      </w:r>
      <w:r>
        <w:rPr>
          <w:rFonts w:hint="eastAsia" w:ascii="宋体" w:hAnsi="宋体" w:eastAsia="宋体" w:cs="宋体"/>
          <w:b/>
          <w:color w:val="auto"/>
          <w:sz w:val="24"/>
          <w:highlight w:val="none"/>
          <w:lang w:val="en-US" w:eastAsia="zh-CN"/>
        </w:rPr>
        <w:t xml:space="preserve">0</w:t>
      </w:r>
      <w:r>
        <w:rPr>
          <w:rFonts w:hint="eastAsia" w:ascii="宋体" w:hAnsi="宋体" w:eastAsia="宋体" w:cs="宋体"/>
          <w:b/>
          <w:color w:val="auto"/>
          <w:sz w:val="24"/>
          <w:highlight w:val="none"/>
        </w:rPr>
        <w:t xml:space="preserve">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a．目标及整体设想（6分）：包括（1）保安服务管理目标；（2）保安服务理念、保安服务思路；（3）安全保密措施。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b. 岗前培训及阶段性培训管理（6分）：包括（1）人员招聘管理；（2）人员培训管理；（3）人员激励机制。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c.管理服务体系（10分）：包括（1）管理服务体系运作流程；（2）针对校方特色制定规章制度；（3）日常管理标准；（4）日常管理措施；（5）档案管理制度。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d. 与采购人以及其他单位、部门的综合协调方案（4分）：包括（1）与采购单位及其他部门的综合协调方案；（2）重大活动保障时与采购人配合协调的具体措施。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e. 正式接管前具体措施（4分）：包括（1）具体措施；（2）进退场交接方案。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f.管理重点难点和措施及应急管理措施（8分）：包括（1）分析本项目服务过程中存在的重点、难点问题；（2）针对分析的重点、难点问题提出处理预案；（3）应急事件处理方案；（4）过失及意外保障措施。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g.物资装备的维保使用方案（6分）：包括（1）物资装备配备；（2）保安装备、防护器材维保使用方案；（3）日常维护保养措施。投标供应商须针对每条内容进行阐述，要求阐述内容合理、针对性强、切实可行有效。内容不存在瑕疵的得2分；存在1处瑕疵的得1分；未提供方案或不满足项目需求或内容存在2处及以上瑕疵的不得分。</w:t>
      </w:r>
      <w:r/>
    </w:p>
    <w:p>
      <w:pPr>
        <w:ind w:left="-2" w:firstLine="427"/>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h.服务响应时间（6分）：包括（1）所需人员到位时间；（2）项目服务过程中，人员不符合标准，更换到位时间；（3）突发事件应急响应时间。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color w:val="auto"/>
          <w:sz w:val="24"/>
          <w:szCs w:val="24"/>
          <w:highlight w:val="none"/>
        </w:rPr>
        <w:t xml:space="preserve">以上方案用于合同履行。</w:t>
      </w:r>
      <w:r/>
    </w:p>
    <w:p>
      <w:pPr>
        <w:ind w:left="1" w:firstLine="482"/>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三、供应商评价分（25分）</w:t>
      </w:r>
      <w:r/>
    </w:p>
    <w:p>
      <w:pPr>
        <w:ind w:left="1" w:firstLine="480"/>
        <w:spacing w:line="360" w:lineRule="auto"/>
        <w:tabs>
          <w:tab w:val="left" w:pos="840" w:leader="none"/>
          <w:tab w:val="left" w:pos="1050" w:leader="none"/>
        </w:tabs>
        <w:rPr>
          <w:rFonts w:hint="eastAsia" w:ascii="宋体" w:hAnsi="宋体" w:eastAsia="宋体" w:cs="宋体"/>
          <w:bCs/>
          <w:color w:val="auto"/>
          <w:sz w:val="24"/>
          <w:highlight w:val="none"/>
        </w:rPr>
      </w:pPr>
      <w:r/>
      <w:bookmarkStart w:id="25" w:name="_Hlk63602002"/>
      <w:r/>
      <w:bookmarkStart w:id="26" w:name="_Hlk101359187"/>
      <w:r>
        <w:rPr>
          <w:rFonts w:hint="eastAsia" w:ascii="宋体" w:hAnsi="宋体" w:eastAsia="宋体" w:cs="宋体"/>
          <w:bCs/>
          <w:color w:val="auto"/>
          <w:sz w:val="24"/>
          <w:highlight w:val="none"/>
        </w:rPr>
        <w:t xml:space="preserve">A．投标供应商业绩（4分）：提供自2022年1月1日以来（以合同签订时间为准）承接过的类似项目，有1个得2分，最高得4分。</w:t>
      </w:r>
      <w:r/>
    </w:p>
    <w:p>
      <w:pPr>
        <w:ind w:left="1" w:firstLine="48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证明材料：电子标书中上传合同，收付款证明等相关证明材料原件扫描件。</w:t>
      </w:r>
      <w:r/>
    </w:p>
    <w:p>
      <w:pPr>
        <w:ind w:firstLine="426"/>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B．</w:t>
      </w:r>
      <w:r>
        <w:rPr>
          <w:rFonts w:hint="eastAsia" w:ascii="宋体" w:hAnsi="宋体" w:eastAsia="宋体" w:cs="宋体"/>
          <w:color w:val="auto"/>
          <w:spacing w:val="-2"/>
          <w:sz w:val="24"/>
          <w:szCs w:val="24"/>
          <w:highlight w:val="none"/>
        </w:rPr>
        <w:t xml:space="preserve">体系认证（6分</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2"/>
          <w:sz w:val="24"/>
          <w:szCs w:val="24"/>
          <w:highlight w:val="none"/>
        </w:rPr>
        <w:t xml:space="preserve">通过质量管理体系认证、环境管理体系认证、职业健康安全管理体系认证的且在</w:t>
      </w:r>
      <w:r>
        <w:rPr>
          <w:rFonts w:hint="eastAsia" w:ascii="宋体" w:hAnsi="宋体" w:eastAsia="宋体" w:cs="宋体"/>
          <w:color w:val="auto"/>
          <w:spacing w:val="-4"/>
          <w:sz w:val="24"/>
          <w:szCs w:val="24"/>
          <w:highlight w:val="none"/>
        </w:rPr>
        <w:t xml:space="preserve">有效期内，有一个得2分，最高得</w:t>
      </w:r>
      <w:r>
        <w:rPr>
          <w:rFonts w:hint="eastAsia" w:ascii="宋体" w:hAnsi="宋体" w:eastAsia="宋体" w:cs="宋体"/>
          <w:color w:val="auto"/>
          <w:spacing w:val="-52"/>
          <w:sz w:val="24"/>
          <w:szCs w:val="24"/>
          <w:highlight w:val="none"/>
        </w:rPr>
        <w:t xml:space="preserve">6</w:t>
      </w:r>
      <w:r>
        <w:rPr>
          <w:rFonts w:hint="eastAsia" w:ascii="宋体" w:hAnsi="宋体" w:eastAsia="宋体" w:cs="宋体"/>
          <w:color w:val="auto"/>
          <w:spacing w:val="-4"/>
          <w:sz w:val="24"/>
          <w:szCs w:val="24"/>
          <w:highlight w:val="none"/>
        </w:rPr>
        <w:t xml:space="preserve">分。</w:t>
      </w:r>
      <w:r/>
    </w:p>
    <w:p>
      <w:pPr>
        <w:ind w:firstLine="476"/>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证明材料：提供证书原件的扫描件上传至投标文件中。</w:t>
      </w:r>
      <w:bookmarkEnd w:id="25"/>
      <w:r/>
      <w:bookmarkEnd w:id="26"/>
      <w:r/>
      <w:r/>
    </w:p>
    <w:p>
      <w:pPr>
        <w:ind w:firstLine="42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C．</w:t>
      </w:r>
      <w:r>
        <w:rPr>
          <w:rFonts w:hint="eastAsia" w:ascii="宋体" w:hAnsi="宋体" w:eastAsia="宋体" w:cs="宋体"/>
          <w:bCs/>
          <w:color w:val="auto"/>
          <w:sz w:val="24"/>
          <w:szCs w:val="24"/>
          <w:highlight w:val="none"/>
        </w:rPr>
        <w:t xml:space="preserve">项目负责人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保安队长）（5分）：具有本科及以上学历的得1分；具备高级保安证（三级职业资格证书）得2分；具备中级及以上建（构）筑物消防员证书或消防设施操作证的得2分。</w:t>
      </w:r>
      <w:r/>
    </w:p>
    <w:p>
      <w:pPr>
        <w:ind w:firstLine="480"/>
        <w:jc w:val="left"/>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D．项目组成员（项目负责人除外）（8分）：</w:t>
      </w:r>
      <w:r/>
    </w:p>
    <w:p>
      <w:pPr>
        <w:pStyle w:val="661"/>
        <w:ind w:left="0" w:righ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（1）拟投入人员中有中级及以上保安员证书（四级职业资格证书）的，有一个得2分，最多得4分。</w:t>
      </w:r>
      <w:r/>
    </w:p>
    <w:p>
      <w:pPr>
        <w:ind w:firstLine="63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pacing w:val="-4"/>
          <w:sz w:val="24"/>
          <w:szCs w:val="24"/>
          <w:highlight w:val="none"/>
        </w:rPr>
        <w:t xml:space="preserve">拟投入人员中有退伍证的</w:t>
      </w:r>
      <w:r>
        <w:rPr>
          <w:rFonts w:hint="eastAsia" w:ascii="宋体" w:hAnsi="宋体" w:eastAsia="宋体" w:cs="宋体"/>
          <w:bCs/>
          <w:color w:val="auto"/>
          <w:sz w:val="24"/>
          <w:szCs w:val="24"/>
          <w:highlight w:val="none"/>
        </w:rPr>
        <w:t xml:space="preserve">，有一个得2分，最多得4分。</w:t>
      </w:r>
      <w:r/>
    </w:p>
    <w:p>
      <w:pPr>
        <w:ind w:left="1" w:firstLine="48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t xml:space="preserve">证明材料：在人员配置表中列明，电子标书中提供投标申请人为其缴纳近六个月中任意一个月（不含开标当月）社保的证明（含有县（区）级及以上社保部门电子签章或带二维码验证，新成立的公司除外、法定代表人除外）和各类证书原件扫描件，缺任意一项都不得分。以上得分点人员用于合同履行。</w:t>
      </w:r>
      <w:r>
        <w:rPr>
          <w:rFonts w:hint="eastAsia" w:ascii="宋体" w:hAnsi="宋体" w:eastAsia="宋体" w:cs="宋体"/>
          <w:bCs/>
          <w:color w:val="auto"/>
          <w:sz w:val="24"/>
          <w:szCs w:val="24"/>
          <w:highlight w:val="none"/>
        </w:rPr>
      </w:r>
      <w:r/>
    </w:p>
    <w:p>
      <w:pPr>
        <w:ind w:firstLine="480"/>
        <w:jc w:val="left"/>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E．企业荣誉（2分）：投标人提供自2022 年 1月 1日以来获得过行政主管部门颁发的与本项目采购内容相关的市级及以上奖项或荣誉的，有一个得 1 分，最多得 2 分。</w:t>
      </w:r>
      <w:r/>
    </w:p>
    <w:p>
      <w:pPr>
        <w:ind w:firstLine="480"/>
        <w:jc w:val="left"/>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证明材料：提供奖项或荣誉证书原件扫描件上传至投标文件中。</w:t>
      </w:r>
      <w:r/>
    </w:p>
    <w:p>
      <w:pPr>
        <w:ind w:firstLine="602"/>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备注：所有证明材料确保真实有效，采购人有权查验，否则由此带来的后果由投标供应商自行承担。</w:t>
      </w:r>
      <w:bookmarkEnd w:id="22"/>
      <w:r/>
      <w:r/>
    </w:p>
    <w:p>
      <w:pPr>
        <w:spacing w:line="360" w:lineRule="auto"/>
        <w:tabs>
          <w:tab w:val="left" w:pos="840"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4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30"/>
          <w:szCs w:val="30"/>
          <w:highlight w:val="none"/>
          <w:lang w:val="en-US" w:eastAsia="zh-CN"/>
        </w:rPr>
        <w:t xml:space="preserve"> </w:t>
      </w:r>
      <w:r/>
    </w:p>
    <w:p>
      <w:pPr>
        <w:ind w:firstLine="840"/>
        <w:spacing w:line="500" w:lineRule="exact"/>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2026-2027年度羊尖学校保安（含消控人员）服务</w:t>
      </w:r>
      <w:r/>
    </w:p>
    <w:p>
      <w:pPr>
        <w:ind w:firstLine="84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二〇二</w:t>
      </w:r>
      <w:r>
        <w:rPr>
          <w:rFonts w:hint="eastAsia" w:ascii="宋体" w:hAnsi="宋体" w:eastAsia="宋体" w:cs="宋体"/>
          <w:bCs/>
          <w:color w:val="auto"/>
          <w:sz w:val="36"/>
          <w:szCs w:val="36"/>
          <w:highlight w:val="none"/>
          <w:lang w:val="en-US" w:eastAsia="zh-CN"/>
        </w:rPr>
        <w:t xml:space="preserve">六</w:t>
      </w:r>
      <w:r>
        <w:rPr>
          <w:rFonts w:hint="eastAsia" w:ascii="宋体" w:hAnsi="宋体" w:eastAsia="宋体" w:cs="宋体"/>
          <w:bCs/>
          <w:color w:val="auto"/>
          <w:sz w:val="36"/>
          <w:szCs w:val="36"/>
          <w:highlight w:val="none"/>
        </w:rPr>
        <w:t xml:space="preserve">年  月   日</w:t>
      </w:r>
      <w:bookmarkStart w:id="27" w:name="一．报价函（格式）"/>
      <w:r/>
      <w:bookmarkEnd w:id="27"/>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662"/>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（一）（供应商）投标函（格式）：</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rPr>
        <w:t xml:space="preserve">采购人</w:t>
      </w:r>
      <w:r>
        <w:rPr>
          <w:rFonts w:hint="eastAsia" w:ascii="宋体" w:hAnsi="宋体" w:eastAsia="宋体" w:cs="宋体"/>
          <w:bCs/>
          <w:color w:val="auto"/>
          <w:sz w:val="24"/>
          <w:szCs w:val="24"/>
          <w:highlight w:val="none"/>
        </w:rPr>
        <w:t xml:space="preserve">：</w:t>
      </w:r>
      <w:r/>
    </w:p>
    <w:p>
      <w:pPr>
        <w:ind w:firstLine="480"/>
        <w:jc w:val="left"/>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我方收到贵方编号招标文件，经仔细阅读和研究，我方决定参加此次项目的投标。</w:t>
      </w:r>
      <w:r/>
    </w:p>
    <w:p>
      <w:pPr>
        <w:ind w:firstLine="480"/>
        <w:spacing w:line="440" w:lineRule="exact"/>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440" w:lineRule="exact"/>
        <w:tabs>
          <w:tab w:val="left" w:pos="31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在招标文件中要求的文件、资料。</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三、我方同意按照招标文件中的规定，本投标文件投标的有效期限为开标之日起90天。</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四、如果我方的投标文件被接受，我方将履行招标文件中规定的每一项要求，按期、按质、按量，完成服务任务。</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五、我方愿意遵守《中华人民共和国政府采购法》，并按照《中华人民共和国民法典》、财政部《政府采购货物和服务招标投标管理办法》和合同条款履行自己的全部责任。</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六、我方认可并遵守招标文件的所有规定，放弃对招标文件提出质疑的权利。</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w:t>
      </w:r>
      <w:bookmarkStart w:id="28" w:name="_Hlk50637475"/>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28"/>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十、我方与其他供应商不存在单位负责人为同一人或者存在直接控股、关联关系。</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十一、我方不存在为本项目提供整体设计、规范编制或者项目管理、监理、检测等服务。</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十三、我方承诺不非法转包、分包。</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通讯地址：邮编：</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（二）（供应商）关于资格的声明函（格式）：</w:t>
      </w:r>
      <w:r/>
    </w:p>
    <w:p>
      <w:pPr>
        <w:jc w:val="center"/>
        <w:spacing w:line="360" w:lineRule="auto"/>
        <w:rPr>
          <w:rFonts w:hint="eastAsia" w:ascii="宋体" w:hAnsi="宋体" w:eastAsia="宋体" w:cs="宋体"/>
          <w:bCs/>
          <w:color w:val="auto"/>
          <w:sz w:val="28"/>
          <w:szCs w:val="28"/>
          <w:highlight w:val="none"/>
        </w:rPr>
        <w:outlineLvl w:val="0"/>
      </w:pPr>
      <w:r/>
      <w:bookmarkStart w:id="29" w:name="报价方关于资格的声明函（格式）"/>
      <w:r/>
      <w:bookmarkEnd w:id="29"/>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jc w:val="cente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val="en-US" w:eastAsia="zh-CN"/>
        </w:rPr>
        <w:t xml:space="preserve"> </w:t>
      </w:r>
      <w:r/>
    </w:p>
    <w:p>
      <w:pPr>
        <w:ind w:firstLine="4080"/>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rPr>
        <w:t xml:space="preserve">（采购人）</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eastAsia="宋体" w:cs="宋体"/>
          <w:bCs/>
          <w:color w:val="auto"/>
          <w:sz w:val="24"/>
          <w:szCs w:val="24"/>
          <w:highlight w:val="none"/>
          <w:u w:val="single"/>
          <w:lang w:eastAsia="zh-CN"/>
        </w:rPr>
        <w:t xml:space="preserve">2026-2027年度羊尖学校保安（含消控人员）服务</w:t>
      </w:r>
      <w:r>
        <w:rPr>
          <w:rFonts w:hint="eastAsia" w:ascii="宋体" w:hAnsi="宋体" w:eastAsia="宋体" w:cs="宋体"/>
          <w:bCs/>
          <w:color w:val="auto"/>
          <w:sz w:val="24"/>
          <w:szCs w:val="24"/>
          <w:highlight w:val="none"/>
        </w:rPr>
        <w:t xml:space="preserve">进行报价。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若有违背，我公司（单位）愿意承担由此而产生的一切后果。</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pStyle w:val="662"/>
        <w:ind w:lef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（三）（供应商）法定代表人授权委托书（格式）：</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val="en-US" w:eastAsia="zh-CN"/>
        </w:rPr>
        <w:t xml:space="preserve"> </w:t>
      </w:r>
      <w:r/>
    </w:p>
    <w:p>
      <w:pPr>
        <w:ind w:firstLine="3840"/>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right="9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rPr>
        <w:t xml:space="preserve">（采购人）</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系中华人民共和国合法企业（单位），特授权代表我公司（单位）全权办理针对本项目</w:t>
      </w:r>
      <w:r>
        <w:rPr>
          <w:rFonts w:hint="eastAsia" w:ascii="宋体" w:hAnsi="宋体" w:eastAsia="宋体" w:cs="宋体"/>
          <w:bCs/>
          <w:color w:val="auto"/>
          <w:sz w:val="24"/>
          <w:szCs w:val="24"/>
          <w:highlight w:val="none"/>
          <w:u w:val="single"/>
          <w:lang w:eastAsia="zh-CN"/>
        </w:rPr>
        <w:t xml:space="preserve">2026-2027年度羊尖学校保安（含消控人员）服务</w:t>
      </w:r>
      <w:r>
        <w:rPr>
          <w:rFonts w:hint="eastAsia" w:ascii="宋体" w:hAnsi="宋体" w:eastAsia="宋体" w:cs="宋体"/>
          <w:bCs/>
          <w:color w:val="auto"/>
          <w:sz w:val="24"/>
          <w:szCs w:val="24"/>
          <w:highlight w:val="none"/>
        </w:rPr>
        <w:t xml:space="preserve">的投标、参与开评标、签约等具体工作，并签署全部有关的文件、协议及合同。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我公司（单位）对被授权人的签名负全部责任。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被授权人情况：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姓名：性别：电话：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bookmarkStart w:id="30" w:name="_Hlk71636545"/>
      <w:r/>
      <w:bookmarkEnd w:id="30"/>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804160" cy="1584960"/>
                <wp:effectExtent l="0" t="0" r="0" b="0"/>
                <wp:docPr id="3" name="文本框 3"/>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2719705"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20"/>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bookmarkStart w:id="31" w:name="_Hlk168471302"/>
      <w:r>
        <w:rPr>
          <w:rFonts w:hint="eastAsia" w:ascii="宋体" w:hAnsi="宋体" w:eastAsia="宋体" w:cs="宋体"/>
          <w:bCs/>
          <w:color w:val="auto"/>
          <w:sz w:val="24"/>
          <w:szCs w:val="24"/>
          <w:highlight w:val="none"/>
        </w:rPr>
        <w:t xml:space="preserve">（四）承诺书（格式）：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highlight w:val="none"/>
          <w:u w:val="single"/>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具备履行合同所必需的设备和专业技术能力；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http://</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highlight w:val="none"/>
        </w:rPr>
        <w:t xml:space="preserve">中国政府采购网（</w:t>
      </w:r>
      <w:r>
        <w:rPr>
          <w:rFonts w:hint="eastAsia" w:ascii="宋体" w:hAnsi="宋体" w:eastAsia="宋体" w:cs="宋体"/>
          <w:color w:val="auto"/>
          <w:sz w:val="24"/>
          <w:szCs w:val="24"/>
          <w:highlight w:val="none"/>
        </w:rPr>
        <w:t xml:space="preserve">http://</w:t>
      </w:r>
      <w:r>
        <w:rPr>
          <w:rFonts w:hint="eastAsia" w:ascii="宋体" w:hAnsi="宋体" w:eastAsia="宋体" w:cs="宋体"/>
          <w:bCs/>
          <w:color w:val="auto"/>
          <w:sz w:val="24"/>
          <w:highlight w:val="none"/>
        </w:rPr>
        <w:t xml:space="preserve">www.ccgp.gov.cn）</w:t>
      </w:r>
      <w:r>
        <w:rPr>
          <w:rFonts w:hint="eastAsia" w:ascii="宋体" w:hAnsi="宋体" w:eastAsia="宋体" w:cs="宋体"/>
          <w:color w:val="auto"/>
          <w:sz w:val="24"/>
          <w:szCs w:val="24"/>
          <w:highlight w:val="none"/>
        </w:rPr>
        <w:t xml:space="preserve">列入失信被执行人、</w:t>
      </w:r>
      <w:bookmarkStart w:id="32" w:name="_Hlk169188344"/>
      <w:r>
        <w:rPr>
          <w:rFonts w:hint="eastAsia" w:ascii="宋体" w:hAnsi="宋体" w:eastAsia="宋体" w:cs="宋体"/>
          <w:color w:val="auto"/>
          <w:sz w:val="24"/>
          <w:szCs w:val="24"/>
          <w:highlight w:val="none"/>
        </w:rPr>
        <w:t xml:space="preserve">重大税收违法失信主体</w:t>
      </w:r>
      <w:bookmarkEnd w:id="32"/>
      <w:r>
        <w:rPr>
          <w:rFonts w:hint="eastAsia" w:ascii="宋体" w:hAnsi="宋体" w:eastAsia="宋体" w:cs="宋体"/>
          <w:color w:val="auto"/>
          <w:sz w:val="24"/>
          <w:szCs w:val="24"/>
          <w:highlight w:val="none"/>
        </w:rPr>
        <w:t xml:space="preserve">、政府采购严重违法失信行为记录名单。</w:t>
      </w:r>
      <w:r/>
    </w:p>
    <w:p>
      <w:pPr>
        <w:pStyle w:val="662"/>
        <w:ind w:left="5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bookmarkStart w:id="33" w:name="_Hlk132032303"/>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注：以上内容由投标单位根据采购要求自行完善。</w:t>
      </w:r>
      <w:bookmarkEnd w:id="31"/>
      <w:r/>
      <w:bookmarkEnd w:id="33"/>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4"/>
          <w:highlight w:val="none"/>
        </w:rPr>
        <w:t xml:space="preserve">开标一览表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货币单位：人民币元</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649"/>
        <w:tblW w:w="9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1"/>
        <w:gridCol w:w="3712"/>
        <w:gridCol w:w="3712"/>
      </w:tblGrid>
      <w:tr>
        <w:trPr>
          <w:jc w:val="center"/>
          <w:trHeight w:val="675"/>
        </w:trPr>
        <w:tc>
          <w:tcPr>
            <w:tcW w:w="206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 xml:space="preserve">项目名称</w:t>
            </w:r>
            <w:r/>
          </w:p>
        </w:tc>
        <w:tc>
          <w:tcPr>
            <w:tcW w:w="37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项目内容</w:t>
            </w:r>
            <w:r/>
          </w:p>
        </w:tc>
        <w:tc>
          <w:tcPr>
            <w:tcW w:w="371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总价（小写）</w:t>
            </w:r>
            <w:r/>
          </w:p>
        </w:tc>
      </w:tr>
      <w:tr>
        <w:trPr>
          <w:jc w:val="center"/>
          <w:trHeight w:val="527"/>
        </w:trPr>
        <w:tc>
          <w:tcPr>
            <w:tcW w:w="206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71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71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27"/>
        </w:trPr>
        <w:tc>
          <w:tcPr>
            <w:tcW w:w="206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              （电子签章）</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0"/>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sectPr>
          <w:headerReference w:type="default" r:id="rId9"/>
          <w:footerReference w:type="default" r:id="rId10"/>
          <w:footnotePr/>
          <w:endnotePr/>
          <w:type w:val="nextPage"/>
          <w:pgSz w:w="11907" w:h="16840" w:orient="portrait"/>
          <w:pgMar w:top="1418" w:right="1418" w:bottom="1418" w:left="1361" w:header="851" w:footer="992" w:gutter="0"/>
          <w:cols w:num="1" w:sep="0" w:space="720" w:equalWidth="1"/>
          <w:docGrid w:linePitch="360"/>
        </w:sect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（六）报价明细表（格式）：</w:t>
      </w:r>
      <w:r/>
    </w:p>
    <w:p>
      <w:pPr>
        <w:pStyle w:val="662"/>
        <w:ind w:left="0"/>
        <w:jc w:val="center"/>
        <w:spacing w:line="276"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t xml:space="preserve">项目报价明细表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项目编号：</w:t>
      </w:r>
      <w:r/>
    </w:p>
    <w:tbl>
      <w:tblPr>
        <w:tblStyle w:val="649"/>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人员费用标准（人/元/月）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合计费用</w:t>
            </w:r>
            <w:r>
              <w:rPr>
                <w:rFonts w:hint="eastAsia" w:ascii="宋体" w:hAnsi="宋体" w:eastAsia="宋体" w:cs="宋体"/>
                <w:b/>
                <w:bCs/>
                <w:color w:val="auto"/>
                <w:sz w:val="18"/>
                <w:szCs w:val="18"/>
                <w:highlight w:val="none"/>
                <w:lang w:bidi="ar"/>
              </w:rPr>
              <w:br/>
            </w:r>
            <w:r>
              <w:rPr>
                <w:rFonts w:hint="eastAsia" w:ascii="宋体" w:hAnsi="宋体" w:eastAsia="宋体" w:cs="宋体"/>
                <w:b/>
                <w:bCs/>
                <w:color w:val="auto"/>
                <w:sz w:val="18"/>
                <w:szCs w:val="18"/>
                <w:highlight w:val="none"/>
                <w:lang w:bidi="ar"/>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after="160" w:line="278"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保安队长</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餐费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spacing w:after="160" w:line="278"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after="160" w:line="27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after="160" w:line="27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after="160" w:line="27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after="160" w:line="27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after="160" w:line="27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661"/>
        <w:ind w:left="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备注：1、投标供应商对所报相关数据的真实性负责。</w:t>
      </w:r>
      <w:r/>
    </w:p>
    <w:p>
      <w:pPr>
        <w:pStyle w:val="661"/>
        <w:ind w:left="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 总报价包括在承包期内服务需要的人员工资（不得低于无锡市最低保障工资）、社保、人员加班工资、高温费、意外伤害保险费、人员餐费、人员服装费（着保安服、系武装带，戴保安帽）、考核以及在服务过程中发生的一切费用。投标中还包括警用器材、耗材、管理费、各种税费及政策性文件规定及合同包含的所有风险、责任等各项应有费用。投标报价为最终报价，总价将包定，不予调整。如发生漏、缺、少项，都将被认为是中标供应商的报价让利行为，损失自负，并接受采购方的检查与考核。</w:t>
      </w:r>
      <w:r/>
    </w:p>
    <w:p>
      <w:pPr>
        <w:pStyle w:val="662"/>
        <w:ind w:left="0"/>
        <w:spacing w:line="276"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3、上述报价表由投标单位参照，不限于此，可根据采购需求自行添加条目进行投报。</w:t>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pStyle w:val="661"/>
        <w:ind w:left="0"/>
        <w:rPr>
          <w:rFonts w:hint="eastAsia" w:ascii="宋体" w:hAnsi="宋体" w:eastAsia="宋体" w:cs="宋体"/>
          <w:b/>
          <w:color w:val="auto"/>
          <w:highlight w:val="none"/>
        </w:rPr>
      </w:pPr>
      <w:r>
        <w:rPr>
          <w:rFonts w:hint="eastAsia" w:ascii="宋体" w:hAnsi="宋体" w:eastAsia="宋体" w:cs="宋体"/>
          <w:b/>
          <w:color w:val="auto"/>
          <w:highlight w:val="none"/>
        </w:rPr>
        <w:t xml:space="preserve">日期：</w:t>
      </w:r>
      <w:r/>
    </w:p>
    <w:p>
      <w:pPr>
        <w:pStyle w:val="662"/>
        <w:ind w:left="0"/>
        <w:spacing w:line="276" w:lineRule="auto"/>
        <w:rPr>
          <w:rFonts w:hint="eastAsia" w:ascii="宋体" w:hAnsi="宋体" w:eastAsia="宋体" w:cs="宋体"/>
          <w:color w:val="auto"/>
          <w:sz w:val="24"/>
          <w:highlight w:val="none"/>
        </w:rPr>
        <w:sectPr>
          <w:footnotePr/>
          <w:endnotePr/>
          <w:type w:val="nextPage"/>
          <w:pgSz w:w="11907" w:h="16840" w:orient="portrait"/>
          <w:pgMar w:top="1418" w:right="1418" w:bottom="1418" w:left="1361" w:header="851" w:footer="992" w:gutter="0"/>
          <w:cols w:num="1" w:sep="0" w:space="720" w:equalWidth="1"/>
          <w:docGrid w:linePitch="360"/>
        </w:sectPr>
      </w:pPr>
      <w:r>
        <w:rPr>
          <w:rFonts w:hint="eastAsia" w:ascii="宋体" w:hAnsi="宋体" w:eastAsia="宋体" w:cs="宋体"/>
          <w:color w:val="auto"/>
          <w:sz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（七）服务保障承诺书（格式）：</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服务保障承诺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（供应商名称）</w:t>
      </w:r>
      <w:r>
        <w:rPr>
          <w:rFonts w:hint="eastAsia" w:ascii="宋体" w:hAnsi="宋体" w:eastAsia="宋体" w:cs="宋体"/>
          <w:bCs/>
          <w:color w:val="auto"/>
          <w:sz w:val="24"/>
          <w:szCs w:val="24"/>
          <w:highlight w:val="none"/>
        </w:rPr>
        <w:t xml:space="preserve">针对本项目</w:t>
      </w:r>
      <w:r>
        <w:rPr>
          <w:rFonts w:hint="eastAsia" w:ascii="宋体" w:hAnsi="宋体" w:eastAsia="宋体" w:cs="宋体"/>
          <w:bCs/>
          <w:color w:val="auto"/>
          <w:sz w:val="24"/>
          <w:szCs w:val="24"/>
          <w:highlight w:val="none"/>
          <w:lang w:eastAsia="zh-CN"/>
        </w:rPr>
        <w:t xml:space="preserve">2026-2027年度羊尖学校保安（含消控人员）服务</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3、本公司承诺中标后人员确保满足项目的要求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公司承诺无任何犯罪记录、无被吊销“保安员证”记录。进场前所有人员须通过学校面试，并通过法律知识、学校安全管理、突发事件处置、异常人员识别、防袭击对抗训练等专门培训，获取《校园保安员培训证》，符合公安等外部监督部门的要求。面试未通过的须在3日内更换保安，直至面试通过方可上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961"/>
        <w:spacing w:line="480" w:lineRule="auto"/>
        <w:rPr>
          <w:rFonts w:hint="eastAsia" w:ascii="宋体" w:hAnsi="宋体" w:eastAsia="宋体" w:cs="宋体"/>
          <w:bCs/>
          <w:color w:val="auto"/>
          <w:sz w:val="24"/>
          <w:szCs w:val="24"/>
          <w:highlight w:val="none"/>
        </w:rPr>
      </w:pPr>
      <w:r/>
      <w:bookmarkStart w:id="34" w:name="_Hlk176956154"/>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19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bookmarkEnd w:id="34"/>
      <w:r/>
      <w:r/>
    </w:p>
    <w:p>
      <w:pPr>
        <w:ind w:firstLine="42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lef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（八）安全承诺责任书（格式）</w:t>
      </w:r>
      <w:r/>
    </w:p>
    <w:p>
      <w:pPr>
        <w:ind w:left="126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before="480" w:after="240"/>
        <w:widowControl/>
        <w:rPr>
          <w:rFonts w:hint="eastAsia" w:ascii="宋体" w:hAnsi="宋体" w:eastAsia="宋体" w:cs="宋体"/>
          <w:b/>
          <w:bCs/>
          <w:color w:val="auto"/>
          <w:spacing w:val="16"/>
          <w:sz w:val="28"/>
          <w:szCs w:val="32"/>
          <w:highlight w:val="none"/>
        </w:rPr>
        <w:outlineLvl w:val="1"/>
      </w:pPr>
      <w:r>
        <w:rPr>
          <w:rFonts w:hint="eastAsia" w:ascii="宋体" w:hAnsi="宋体" w:eastAsia="宋体" w:cs="宋体"/>
          <w:b/>
          <w:bCs/>
          <w:color w:val="auto"/>
          <w:spacing w:val="16"/>
          <w:sz w:val="28"/>
          <w:szCs w:val="32"/>
          <w:highlight w:val="none"/>
        </w:rPr>
        <w:t xml:space="preserve">安全承诺责任书</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rPr>
        <w:t xml:space="preserve">（采购人）</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如我单位中标，我方将认真履行本次采购项目的所有承诺，我方愿承担所聘全部服务人员的人身安全及设备的财产安全的全部责任，一旦发生安全问题，均由我方全权负责。</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91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961"/>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19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88"/>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bookmarkStart w:id="35" w:name="_Hlk176956178"/>
      <w:r>
        <w:rPr>
          <w:rFonts w:hint="eastAsia" w:ascii="宋体" w:hAnsi="宋体" w:eastAsia="宋体" w:cs="宋体"/>
          <w:bCs/>
          <w:color w:val="auto"/>
          <w:sz w:val="24"/>
          <w:szCs w:val="24"/>
          <w:highlight w:val="none"/>
        </w:rPr>
        <w:t xml:space="preserve">（九）人员配置表（格式）：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人员配置表一</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供应商名称（盖章）项目编号：</w:t>
      </w:r>
      <w:r/>
    </w:p>
    <w:tbl>
      <w:tblPr>
        <w:tblStyle w:val="64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118"/>
        <w:gridCol w:w="951"/>
        <w:gridCol w:w="951"/>
        <w:gridCol w:w="1525"/>
        <w:gridCol w:w="1715"/>
        <w:gridCol w:w="1355"/>
        <w:gridCol w:w="913"/>
      </w:tblGrid>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152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岗位名称</w:t>
            </w:r>
            <w:r/>
          </w:p>
        </w:tc>
        <w:tc>
          <w:tcPr>
            <w:tcW w:w="171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1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pStyle w:val="662"/>
              <w:ind w:left="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5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1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11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2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5"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left="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
          <w:bCs/>
          <w:color w:val="auto"/>
          <w:sz w:val="24"/>
          <w:highlight w:val="none"/>
        </w:rPr>
        <w:t xml:space="preserve"> </w:t>
      </w:r>
      <w:r>
        <w:rPr>
          <w:rFonts w:hint="eastAsia" w:ascii="宋体" w:hAnsi="宋体" w:eastAsia="宋体" w:cs="宋体"/>
          <w:b/>
          <w:color w:val="auto"/>
          <w:sz w:val="24"/>
          <w:szCs w:val="24"/>
          <w:highlight w:val="none"/>
        </w:rPr>
        <w:t xml:space="preserve">此表格为符合性内容</w:t>
      </w:r>
      <w:r>
        <w:rPr>
          <w:rFonts w:hint="eastAsia" w:ascii="宋体" w:hAnsi="宋体" w:eastAsia="宋体" w:cs="宋体"/>
          <w:bCs/>
          <w:color w:val="auto"/>
          <w:sz w:val="24"/>
          <w:szCs w:val="24"/>
          <w:highlight w:val="none"/>
        </w:rPr>
        <w:t xml:space="preserve">，需满足招标文件第三章采购需求的要求，提供39名人员的相关证书扫描件，否则视为符合性审查不通过，作为无效投标文件处理。</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3.以上材料请附本表之后。</w:t>
      </w:r>
      <w:r/>
    </w:p>
    <w:p>
      <w:pPr>
        <w:spacing w:line="360" w:lineRule="auto"/>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p>
      <w:pPr>
        <w:spacing w:line="360" w:lineRule="auto"/>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r/>
    </w:p>
    <w:p>
      <w:pPr>
        <w:spacing w:line="360" w:lineRule="auto"/>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r>
      <w:bookmarkEnd w:id="35"/>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人员配置表二（格式）：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人员配置表二</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供应商名称（盖章）项目编号：</w:t>
      </w:r>
      <w:r/>
    </w:p>
    <w:tbl>
      <w:tblPr>
        <w:tblStyle w:val="649"/>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118"/>
        <w:gridCol w:w="951"/>
        <w:gridCol w:w="951"/>
        <w:gridCol w:w="972"/>
        <w:gridCol w:w="850"/>
        <w:gridCol w:w="1798"/>
        <w:gridCol w:w="1711"/>
      </w:tblGrid>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972"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8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179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1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1"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1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118"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93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2"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98"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left="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1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2.上表人员为本项目评分点中的人员，须提供</w:t>
      </w:r>
      <w:r>
        <w:rPr>
          <w:rFonts w:hint="eastAsia" w:ascii="宋体" w:hAnsi="宋体" w:eastAsia="宋体" w:cs="宋体"/>
          <w:color w:val="auto"/>
          <w:sz w:val="24"/>
          <w:highlight w:val="none"/>
        </w:rPr>
        <w:t xml:space="preserve">评分点中要求提供的证明材料。</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3.以上材料请附本表之后。</w:t>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pStyle w:val="66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（十）中小企业声明函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人数</w:t>
      </w:r>
      <w:r>
        <w:rPr>
          <w:rFonts w:hint="eastAsia" w:ascii="宋体" w:hAnsi="宋体" w:eastAsia="宋体" w:cs="宋体"/>
          <w:bCs/>
          <w:color w:val="auto"/>
          <w:sz w:val="24"/>
          <w:szCs w:val="24"/>
          <w:highlight w:val="none"/>
        </w:rPr>
        <w:t xml:space="preserve">，营业收入为万元，资产总额为万元，属于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人数</w:t>
      </w:r>
      <w:r>
        <w:rPr>
          <w:rFonts w:hint="eastAsia" w:ascii="宋体" w:hAnsi="宋体" w:eastAsia="宋体" w:cs="宋体"/>
          <w:bCs/>
          <w:color w:val="auto"/>
          <w:sz w:val="24"/>
          <w:szCs w:val="24"/>
          <w:highlight w:val="none"/>
        </w:rPr>
        <w:t xml:space="preserve">，营业收入为万元，资产总额为万元，属于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pStyle w:val="662"/>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注：1.从业人员、营业收入、资产总额填报上一年度数据，无上一年度数据的新成立企业可不填报。</w:t>
      </w:r>
      <w:r/>
    </w:p>
    <w:p>
      <w:pPr>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2.中标供应商的《中小企业声明函》将随中标公告进行公示。供应商按照本办法规定提供声明函内容不实的，属于提供虚假材料谋取中标，可依照《中华人民共和国政府采购法》等国家有关规定追究相应责任。</w:t>
      </w:r>
      <w:r/>
    </w:p>
    <w:p>
      <w:pPr>
        <w:spacing w:line="360" w:lineRule="auto"/>
        <w:rPr>
          <w:rFonts w:hint="eastAsia" w:ascii="宋体" w:hAnsi="宋体" w:eastAsia="宋体" w:cs="宋体"/>
          <w:color w:val="auto"/>
          <w:highlight w:val="none"/>
        </w:rPr>
      </w:pPr>
      <w:r/>
      <w:bookmarkStart w:id="36" w:name="OLE_LINK14"/>
      <w:r/>
      <w:bookmarkStart w:id="37" w:name="OLE_LINK13"/>
      <w:r/>
      <w:bookmarkStart w:id="38" w:name="_Hlk6917152"/>
      <w:r>
        <w:rPr>
          <w:rFonts w:hint="eastAsia" w:ascii="宋体" w:hAnsi="宋体" w:eastAsia="宋体" w:cs="宋体"/>
          <w:bCs/>
          <w:color w:val="auto"/>
          <w:sz w:val="24"/>
          <w:szCs w:val="24"/>
          <w:highlight w:val="none"/>
        </w:rPr>
        <w:t xml:space="preserve">（供应商）残疾人福利性单位声明函（格式）：</w:t>
      </w:r>
      <w:bookmarkEnd w:id="36"/>
      <w:r/>
      <w:bookmarkEnd w:id="37"/>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eastAsia="宋体" w:cs="宋体"/>
          <w:bCs/>
          <w:color w:val="auto"/>
          <w:sz w:val="24"/>
          <w:szCs w:val="24"/>
          <w:highlight w:val="none"/>
          <w:u w:val="single"/>
          <w:lang w:eastAsia="zh-CN"/>
        </w:rPr>
        <w:t xml:space="preserve">2026-2027年度羊尖学校保安（含消控人员）服务</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bookmarkEnd w:id="38"/>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ind w:firstLine="0"/>
        <w:rPr>
          <w:rFonts w:hint="eastAsia" w:ascii="宋体" w:hAnsi="宋体" w:eastAsia="宋体" w:cs="宋体"/>
          <w:color w:val="auto"/>
          <w:highlight w:val="none"/>
        </w:rPr>
      </w:pPr>
      <w:r/>
      <w:bookmarkStart w:id="39" w:name="_Hlk529436263"/>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（十一）投标偏离表（格式）</w:t>
      </w:r>
      <w:r/>
    </w:p>
    <w:p>
      <w:pPr>
        <w:ind w:firstLine="420"/>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p>
      <w:pPr>
        <w:jc w:val="cente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649"/>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2026-2027年度羊尖学校保安（含消控人员）服务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w:t>
      </w:r>
      <w:bookmarkStart w:id="40" w:name="_Hlk169014359"/>
      <w:r>
        <w:rPr>
          <w:rFonts w:hint="eastAsia" w:ascii="宋体" w:hAnsi="宋体" w:eastAsia="宋体" w:cs="宋体"/>
          <w:bCs/>
          <w:color w:val="auto"/>
          <w:sz w:val="24"/>
          <w:szCs w:val="24"/>
          <w:highlight w:val="none"/>
        </w:rPr>
        <w:t xml:space="preserve">（1）本表不得删除；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（2）如无任何服务偏离，请于本表“偏离说明”中注明“无偏离”“实报内容”中注明“响应招标文件”；</w:t>
      </w:r>
      <w:r/>
    </w:p>
    <w:p>
      <w:pPr>
        <w:ind w:left="-141" w:firstLine="566"/>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bookmarkEnd w:id="40"/>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bookmarkEnd w:id="39"/>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（十二）服务方案：</w:t>
      </w:r>
      <w:r/>
    </w:p>
    <w:p>
      <w:pPr>
        <w:pStyle w:val="1161"/>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161"/>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供应商应按评分标准的顺序编制完整的服务方案，格式自拟。</w:t>
      </w:r>
      <w:r/>
    </w:p>
    <w:p>
      <w:pPr>
        <w:pStyle w:val="1161"/>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38</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ind w:left="432" w:hanging="432"/>
        <w:tabs>
          <w:tab w:val="left" w:pos="432" w:leader="none"/>
        </w:tabs>
      </w:pPr>
    </w:lvl>
    <w:lvl w:ilvl="1">
      <w:start w:val="1"/>
      <w:numFmt w:val="none"/>
      <w:isLgl w:val="false"/>
      <w:suff w:val="tab"/>
      <w:lvlText w:val=" "/>
      <w:lvlJc w:val="left"/>
      <w:pPr>
        <w:ind w:left="576" w:hanging="576"/>
        <w:tabs>
          <w:tab w:val="left" w:pos="576" w:leader="none"/>
        </w:tabs>
      </w:pPr>
    </w:lvl>
    <w:lvl w:ilvl="2">
      <w:start w:val="1"/>
      <w:numFmt w:val="none"/>
      <w:isLgl w:val="false"/>
      <w:suff w:val="tab"/>
      <w:lvlText w:val=""/>
      <w:lvlJc w:val="left"/>
      <w:pPr>
        <w:ind w:left="720" w:hanging="720"/>
        <w:tabs>
          <w:tab w:val="left" w:pos="720" w:leader="none"/>
        </w:tabs>
      </w:pPr>
    </w:lvl>
    <w:lvl w:ilvl="3">
      <w:start w:val="1"/>
      <w:numFmt w:val="none"/>
      <w:isLgl w:val="false"/>
      <w:suff w:val="tab"/>
      <w:lvlText w:val="    "/>
      <w:lvlJc w:val="left"/>
      <w:pPr>
        <w:ind w:left="864" w:hanging="864"/>
        <w:tabs>
          <w:tab w:val="left" w:pos="864" w:leader="none"/>
        </w:tabs>
      </w:pPr>
    </w:lvl>
    <w:lvl w:ilvl="4">
      <w:start w:val="1"/>
      <w:numFmt w:val="none"/>
      <w:isLgl w:val="false"/>
      <w:suff w:val="tab"/>
      <w:lvlText w:val="      "/>
      <w:lvlJc w:val="left"/>
      <w:pPr>
        <w:ind w:left="1008" w:hanging="1008"/>
        <w:tabs>
          <w:tab w:val="left" w:pos="1008" w:leader="none"/>
        </w:tabs>
      </w:pPr>
    </w:lvl>
    <w:lvl w:ilvl="5">
      <w:start w:val="1"/>
      <w:numFmt w:val="none"/>
      <w:isLgl w:val="false"/>
      <w:suff w:val="tab"/>
      <w:lvlText w:val="           "/>
      <w:lvlJc w:val="left"/>
      <w:pPr>
        <w:ind w:left="1152" w:hanging="1152"/>
        <w:tabs>
          <w:tab w:val="left" w:pos="1440" w:leader="none"/>
        </w:tabs>
      </w:pPr>
    </w:lvl>
    <w:lvl w:ilvl="6">
      <w:start w:val="1"/>
      <w:numFmt w:val="decimal"/>
      <w:isLgl w:val="false"/>
      <w:suff w:val="tab"/>
      <w:lvlText w:val="%1.%2.%3.%4.%5.%6.%7"/>
      <w:lvlJc w:val="left"/>
      <w:pPr>
        <w:ind w:left="1296" w:hanging="1296"/>
        <w:tabs>
          <w:tab w:val="left" w:pos="2520"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pStyle w:val="1456"/>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pStyle w:val="1427"/>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133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Circle"/>
      <w:pStyle w:val="144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uiPriority w:val="0"/>
    <w:qFormat/>
    <w:pPr>
      <w:jc w:val="both"/>
      <w:widowControl w:val="off"/>
    </w:pPr>
    <w:rPr>
      <w:rFonts w:hint="default" w:ascii="Times New Roman" w:hAnsi="Times New Roman" w:eastAsia="宋体" w:cs="Times New Roman"/>
      <w:sz w:val="21"/>
    </w:rPr>
  </w:style>
  <w:style w:type="paragraph" w:styleId="639">
    <w:name w:val="Heading 1"/>
    <w:basedOn w:val="638"/>
    <w:next w:val="638"/>
    <w:link w:val="992"/>
    <w:uiPriority w:val="0"/>
    <w:qFormat/>
    <w:pPr>
      <w:ind w:left="432" w:hanging="432"/>
      <w:jc w:val="center"/>
      <w:keepNext/>
      <w:widowControl/>
      <w:tabs>
        <w:tab w:val="left" w:pos="432" w:leader="none"/>
      </w:tabs>
      <w:outlineLvl w:val="0"/>
    </w:pPr>
    <w:rPr>
      <w:rFonts w:ascii="黑体" w:eastAsia="黑体"/>
      <w:sz w:val="52"/>
    </w:rPr>
  </w:style>
  <w:style w:type="paragraph" w:styleId="640">
    <w:name w:val="Heading 2"/>
    <w:basedOn w:val="638"/>
    <w:next w:val="638"/>
    <w:link w:val="853"/>
    <w:uiPriority w:val="0"/>
    <w:qFormat/>
    <w:pPr>
      <w:keepLines/>
      <w:keepNext/>
      <w:spacing w:before="260" w:after="260" w:line="413" w:lineRule="auto"/>
      <w:outlineLvl w:val="1"/>
    </w:pPr>
    <w:rPr>
      <w:rFonts w:ascii="Arial" w:hAnsi="Arial" w:eastAsia="黑体"/>
      <w:b/>
      <w:bCs/>
      <w:sz w:val="32"/>
      <w:szCs w:val="32"/>
    </w:rPr>
  </w:style>
  <w:style w:type="paragraph" w:styleId="641">
    <w:name w:val="Heading 3"/>
    <w:basedOn w:val="638"/>
    <w:next w:val="650"/>
    <w:link w:val="1024"/>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642">
    <w:name w:val="Heading 4"/>
    <w:basedOn w:val="638"/>
    <w:next w:val="638"/>
    <w:link w:val="909"/>
    <w:uiPriority w:val="0"/>
    <w:qFormat/>
    <w:pPr>
      <w:jc w:val="center"/>
      <w:keepLines/>
      <w:keepNext/>
      <w:spacing w:before="120" w:after="120" w:line="360" w:lineRule="auto"/>
      <w:widowControl/>
      <w:outlineLvl w:val="3"/>
    </w:pPr>
    <w:rPr>
      <w:rFonts w:ascii="Arial" w:hAnsi="Arial" w:eastAsia="黑体"/>
      <w:sz w:val="28"/>
    </w:rPr>
  </w:style>
  <w:style w:type="paragraph" w:styleId="643">
    <w:name w:val="Heading 5"/>
    <w:basedOn w:val="638"/>
    <w:next w:val="638"/>
    <w:link w:val="880"/>
    <w:uiPriority w:val="0"/>
    <w:qFormat/>
    <w:pPr>
      <w:ind w:firstLine="499"/>
      <w:jc w:val="left"/>
      <w:keepLines/>
      <w:keepNext/>
      <w:spacing w:before="120" w:after="120" w:line="360" w:lineRule="auto"/>
      <w:widowControl/>
      <w:outlineLvl w:val="4"/>
    </w:pPr>
    <w:rPr>
      <w:rFonts w:ascii="宋体" w:hAnsi="宋体"/>
      <w:b/>
      <w:sz w:val="24"/>
    </w:rPr>
  </w:style>
  <w:style w:type="paragraph" w:styleId="644">
    <w:name w:val="Heading 6"/>
    <w:basedOn w:val="638"/>
    <w:next w:val="638"/>
    <w:link w:val="104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645">
    <w:name w:val="Heading 7"/>
    <w:basedOn w:val="638"/>
    <w:next w:val="638"/>
    <w:link w:val="99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646">
    <w:name w:val="Heading 8"/>
    <w:basedOn w:val="638"/>
    <w:next w:val="638"/>
    <w:link w:val="104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647">
    <w:name w:val="Heading 9"/>
    <w:basedOn w:val="638"/>
    <w:next w:val="638"/>
    <w:link w:val="93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Normal Indent"/>
    <w:basedOn w:val="638"/>
    <w:link w:val="1021"/>
    <w:uiPriority w:val="0"/>
    <w:qFormat/>
    <w:pPr>
      <w:ind w:firstLine="420"/>
    </w:pPr>
  </w:style>
  <w:style w:type="paragraph" w:styleId="651">
    <w:name w:val="toc 7"/>
    <w:basedOn w:val="638"/>
    <w:next w:val="638"/>
    <w:uiPriority w:val="99"/>
    <w:qFormat/>
    <w:pPr>
      <w:ind w:left="2520"/>
    </w:pPr>
    <w:rPr>
      <w:rFonts w:ascii="Calibri" w:hAnsi="Calibri"/>
      <w:szCs w:val="22"/>
    </w:rPr>
  </w:style>
  <w:style w:type="paragraph" w:styleId="652">
    <w:name w:val="index 8"/>
    <w:basedOn w:val="638"/>
    <w:next w:val="638"/>
    <w:uiPriority w:val="99"/>
    <w:qFormat/>
    <w:pPr>
      <w:ind w:left="1680" w:hanging="210"/>
      <w:jc w:val="left"/>
    </w:pPr>
    <w:rPr>
      <w:sz w:val="20"/>
    </w:rPr>
  </w:style>
  <w:style w:type="paragraph" w:styleId="653">
    <w:name w:val="Caption"/>
    <w:basedOn w:val="638"/>
    <w:next w:val="638"/>
    <w:uiPriority w:val="0"/>
    <w:qFormat/>
    <w:rPr>
      <w:rFonts w:ascii="Cambria" w:hAnsi="Cambria" w:eastAsia="黑体"/>
      <w:sz w:val="20"/>
    </w:rPr>
  </w:style>
  <w:style w:type="paragraph" w:styleId="654">
    <w:name w:val="index 5"/>
    <w:basedOn w:val="638"/>
    <w:next w:val="638"/>
    <w:uiPriority w:val="99"/>
    <w:qFormat/>
    <w:pPr>
      <w:ind w:left="1050" w:hanging="210"/>
      <w:jc w:val="left"/>
    </w:pPr>
    <w:rPr>
      <w:sz w:val="20"/>
    </w:rPr>
  </w:style>
  <w:style w:type="paragraph" w:styleId="655">
    <w:name w:val="Document Map"/>
    <w:basedOn w:val="638"/>
    <w:link w:val="927"/>
    <w:uiPriority w:val="0"/>
    <w:qFormat/>
    <w:pPr>
      <w:shd w:val="clear" w:color="auto" w:fill="000080"/>
    </w:pPr>
  </w:style>
  <w:style w:type="paragraph" w:styleId="656">
    <w:name w:val="annotation text"/>
    <w:basedOn w:val="638"/>
    <w:link w:val="1017"/>
    <w:uiPriority w:val="0"/>
    <w:qFormat/>
    <w:pPr>
      <w:jc w:val="left"/>
      <w:spacing w:line="360" w:lineRule="atLeast"/>
    </w:pPr>
    <w:rPr>
      <w:sz w:val="24"/>
    </w:rPr>
  </w:style>
  <w:style w:type="paragraph" w:styleId="657">
    <w:name w:val="index 6"/>
    <w:basedOn w:val="638"/>
    <w:next w:val="638"/>
    <w:uiPriority w:val="99"/>
    <w:qFormat/>
    <w:pPr>
      <w:ind w:left="1260" w:hanging="210"/>
      <w:jc w:val="left"/>
    </w:pPr>
    <w:rPr>
      <w:sz w:val="20"/>
    </w:rPr>
  </w:style>
  <w:style w:type="paragraph" w:styleId="658">
    <w:name w:val="Body Text 3"/>
    <w:basedOn w:val="638"/>
    <w:link w:val="862"/>
    <w:uiPriority w:val="0"/>
    <w:qFormat/>
    <w:rPr>
      <w:rFonts w:ascii="宋体"/>
      <w:sz w:val="24"/>
    </w:rPr>
  </w:style>
  <w:style w:type="paragraph" w:styleId="659">
    <w:name w:val="Body Text"/>
    <w:basedOn w:val="638"/>
    <w:link w:val="906"/>
    <w:uiPriority w:val="99"/>
    <w:qFormat/>
    <w:rPr>
      <w:rFonts w:ascii="华文中宋" w:eastAsia="华文中宋"/>
      <w:bCs/>
      <w:sz w:val="28"/>
    </w:rPr>
  </w:style>
  <w:style w:type="paragraph" w:styleId="660">
    <w:name w:val="Body Text Indent"/>
    <w:basedOn w:val="638"/>
    <w:link w:val="1043"/>
    <w:uiPriority w:val="0"/>
    <w:qFormat/>
    <w:pPr>
      <w:ind w:firstLine="540"/>
      <w:spacing w:line="360" w:lineRule="auto"/>
      <w:widowControl/>
    </w:pPr>
    <w:rPr>
      <w:rFonts w:ascii="宋体" w:hAnsi="MS Sans Serif"/>
      <w:spacing w:val="12"/>
      <w:sz w:val="24"/>
    </w:rPr>
  </w:style>
  <w:style w:type="paragraph" w:styleId="661">
    <w:name w:val="Block Text"/>
    <w:basedOn w:val="638"/>
    <w:uiPriority w:val="99"/>
    <w:qFormat/>
    <w:pPr>
      <w:ind w:left="420" w:right="33"/>
      <w:jc w:val="left"/>
    </w:pPr>
    <w:rPr>
      <w:sz w:val="24"/>
    </w:rPr>
  </w:style>
  <w:style w:type="paragraph" w:styleId="662">
    <w:name w:val="index 4"/>
    <w:basedOn w:val="638"/>
    <w:next w:val="638"/>
    <w:uiPriority w:val="99"/>
    <w:qFormat/>
    <w:pPr>
      <w:ind w:left="600"/>
    </w:pPr>
    <w:rPr>
      <w:szCs w:val="24"/>
    </w:rPr>
  </w:style>
  <w:style w:type="paragraph" w:styleId="663">
    <w:name w:val="toc 5"/>
    <w:basedOn w:val="638"/>
    <w:next w:val="638"/>
    <w:uiPriority w:val="99"/>
    <w:qFormat/>
    <w:pPr>
      <w:ind w:left="1680"/>
    </w:pPr>
    <w:rPr>
      <w:rFonts w:ascii="Calibri" w:hAnsi="Calibri"/>
      <w:szCs w:val="22"/>
    </w:rPr>
  </w:style>
  <w:style w:type="paragraph" w:styleId="664">
    <w:name w:val="toc 3"/>
    <w:basedOn w:val="665"/>
    <w:next w:val="665"/>
    <w:uiPriority w:val="0"/>
    <w:qFormat/>
    <w:pPr>
      <w:ind w:left="840"/>
    </w:pPr>
  </w:style>
  <w:style w:type="paragraph" w:styleId="665" w:customStyle="1">
    <w:name w:val="正文_0"/>
    <w:uiPriority w:val="0"/>
    <w:qFormat/>
    <w:pPr>
      <w:jc w:val="both"/>
      <w:widowControl w:val="off"/>
    </w:pPr>
    <w:rPr>
      <w:rFonts w:hint="default" w:ascii="Times New Roman" w:hAnsi="Times New Roman" w:eastAsia="宋体" w:cs="Times New Roman"/>
      <w:sz w:val="21"/>
      <w:szCs w:val="22"/>
    </w:rPr>
  </w:style>
  <w:style w:type="paragraph" w:styleId="666">
    <w:name w:val="Plain Text"/>
    <w:basedOn w:val="638"/>
    <w:link w:val="943"/>
    <w:uiPriority w:val="0"/>
    <w:qFormat/>
    <w:rPr>
      <w:rFonts w:ascii="宋体" w:hAnsi="Courier New"/>
    </w:rPr>
  </w:style>
  <w:style w:type="paragraph" w:styleId="667">
    <w:name w:val="toc 8"/>
    <w:basedOn w:val="638"/>
    <w:next w:val="638"/>
    <w:uiPriority w:val="0"/>
    <w:qFormat/>
    <w:pPr>
      <w:ind w:firstLine="607"/>
      <w:jc w:val="left"/>
      <w:tabs>
        <w:tab w:val="right" w:pos="9241" w:leader="dot"/>
      </w:tabs>
    </w:pPr>
    <w:rPr>
      <w:rFonts w:ascii="宋体"/>
      <w:szCs w:val="21"/>
    </w:rPr>
  </w:style>
  <w:style w:type="paragraph" w:styleId="668">
    <w:name w:val="index 3"/>
    <w:basedOn w:val="638"/>
    <w:next w:val="638"/>
    <w:uiPriority w:val="99"/>
    <w:qFormat/>
    <w:pPr>
      <w:ind w:left="630" w:hanging="210"/>
      <w:jc w:val="left"/>
    </w:pPr>
    <w:rPr>
      <w:sz w:val="20"/>
    </w:rPr>
  </w:style>
  <w:style w:type="paragraph" w:styleId="669">
    <w:name w:val="Date"/>
    <w:basedOn w:val="638"/>
    <w:next w:val="638"/>
    <w:link w:val="1058"/>
    <w:uiPriority w:val="99"/>
    <w:qFormat/>
    <w:rPr>
      <w:sz w:val="24"/>
    </w:rPr>
  </w:style>
  <w:style w:type="paragraph" w:styleId="670">
    <w:name w:val="Body Text Indent 2"/>
    <w:basedOn w:val="638"/>
    <w:link w:val="878"/>
    <w:uiPriority w:val="0"/>
    <w:qFormat/>
    <w:pPr>
      <w:ind w:left="420"/>
      <w:spacing w:after="120" w:line="480" w:lineRule="auto"/>
    </w:pPr>
    <w:rPr>
      <w:szCs w:val="24"/>
    </w:rPr>
  </w:style>
  <w:style w:type="paragraph" w:styleId="671">
    <w:name w:val="endnote text"/>
    <w:basedOn w:val="638"/>
    <w:link w:val="1249"/>
    <w:uiPriority w:val="99"/>
    <w:qFormat/>
    <w:pPr>
      <w:jc w:val="left"/>
    </w:pPr>
    <w:rPr>
      <w:sz w:val="24"/>
    </w:rPr>
  </w:style>
  <w:style w:type="paragraph" w:styleId="672">
    <w:name w:val="Balloon Text"/>
    <w:basedOn w:val="638"/>
    <w:link w:val="928"/>
    <w:uiPriority w:val="99"/>
    <w:qFormat/>
    <w:rPr>
      <w:sz w:val="18"/>
      <w:szCs w:val="18"/>
    </w:rPr>
  </w:style>
  <w:style w:type="paragraph" w:styleId="673">
    <w:name w:val="Footer"/>
    <w:basedOn w:val="638"/>
    <w:link w:val="917"/>
    <w:uiPriority w:val="99"/>
    <w:qFormat/>
    <w:pPr>
      <w:jc w:val="left"/>
      <w:tabs>
        <w:tab w:val="center" w:pos="4153" w:leader="none"/>
        <w:tab w:val="right" w:pos="8306" w:leader="none"/>
      </w:tabs>
    </w:pPr>
    <w:rPr>
      <w:sz w:val="18"/>
      <w:szCs w:val="18"/>
    </w:rPr>
  </w:style>
  <w:style w:type="paragraph" w:styleId="674">
    <w:name w:val="Header"/>
    <w:basedOn w:val="638"/>
    <w:link w:val="1025"/>
    <w:uiPriority w:val="0"/>
    <w:qFormat/>
    <w:pPr>
      <w:jc w:val="center"/>
      <w:tabs>
        <w:tab w:val="center" w:pos="4153" w:leader="none"/>
        <w:tab w:val="right" w:pos="8306" w:leader="none"/>
      </w:tabs>
      <w:pBdr>
        <w:bottom w:val="single" w:color="auto" w:sz="6" w:space="1"/>
      </w:pBdr>
    </w:pPr>
    <w:rPr>
      <w:sz w:val="18"/>
      <w:szCs w:val="18"/>
    </w:rPr>
  </w:style>
  <w:style w:type="paragraph" w:styleId="675">
    <w:name w:val="toc 1"/>
    <w:basedOn w:val="638"/>
    <w:next w:val="638"/>
    <w:uiPriority w:val="39"/>
    <w:qFormat/>
    <w:pPr>
      <w:jc w:val="center"/>
      <w:spacing w:before="120" w:after="120"/>
      <w:tabs>
        <w:tab w:val="right" w:pos="9170" w:leader="dot"/>
      </w:tabs>
    </w:pPr>
    <w:rPr>
      <w:rFonts w:eastAsia="文鼎小标宋简"/>
      <w:caps/>
      <w:sz w:val="32"/>
      <w:szCs w:val="32"/>
    </w:rPr>
  </w:style>
  <w:style w:type="paragraph" w:styleId="676">
    <w:name w:val="toc 4"/>
    <w:basedOn w:val="665"/>
    <w:next w:val="665"/>
    <w:uiPriority w:val="99"/>
    <w:qFormat/>
    <w:pPr>
      <w:ind w:left="1260"/>
    </w:pPr>
  </w:style>
  <w:style w:type="paragraph" w:styleId="677">
    <w:name w:val="index heading"/>
    <w:basedOn w:val="638"/>
    <w:next w:val="678"/>
    <w:uiPriority w:val="99"/>
    <w:qFormat/>
    <w:pPr>
      <w:jc w:val="center"/>
      <w:spacing w:before="120" w:after="120"/>
    </w:pPr>
    <w:rPr>
      <w:b/>
      <w:bCs/>
      <w:iCs/>
    </w:rPr>
  </w:style>
  <w:style w:type="paragraph" w:styleId="678">
    <w:name w:val="index 1"/>
    <w:basedOn w:val="638"/>
    <w:next w:val="638"/>
    <w:uiPriority w:val="99"/>
    <w:unhideWhenUsed/>
    <w:qFormat/>
  </w:style>
  <w:style w:type="paragraph" w:styleId="679">
    <w:name w:val="Subtitle"/>
    <w:basedOn w:val="638"/>
    <w:next w:val="638"/>
    <w:link w:val="937"/>
    <w:uiPriority w:val="99"/>
    <w:qFormat/>
    <w:pPr>
      <w:jc w:val="center"/>
      <w:spacing w:before="240" w:after="60" w:line="312" w:lineRule="auto"/>
      <w:outlineLvl w:val="1"/>
    </w:pPr>
    <w:rPr>
      <w:rFonts w:ascii="Cambria" w:hAnsi="Cambria"/>
      <w:b/>
      <w:bCs/>
      <w:sz w:val="32"/>
      <w:szCs w:val="32"/>
    </w:rPr>
  </w:style>
  <w:style w:type="paragraph" w:styleId="680">
    <w:name w:val="List"/>
    <w:basedOn w:val="638"/>
    <w:uiPriority w:val="99"/>
    <w:qFormat/>
    <w:pPr>
      <w:contextualSpacing/>
      <w:ind w:left="200" w:hanging="200"/>
    </w:pPr>
  </w:style>
  <w:style w:type="paragraph" w:styleId="681">
    <w:name w:val="footnote text"/>
    <w:basedOn w:val="638"/>
    <w:link w:val="876"/>
    <w:uiPriority w:val="99"/>
    <w:qFormat/>
    <w:pPr>
      <w:jc w:val="left"/>
      <w:spacing w:line="312" w:lineRule="atLeast"/>
    </w:pPr>
    <w:rPr>
      <w:sz w:val="18"/>
    </w:rPr>
  </w:style>
  <w:style w:type="paragraph" w:styleId="682">
    <w:name w:val="toc 6"/>
    <w:basedOn w:val="638"/>
    <w:next w:val="638"/>
    <w:uiPriority w:val="99"/>
    <w:qFormat/>
    <w:pPr>
      <w:ind w:left="2100"/>
    </w:pPr>
    <w:rPr>
      <w:rFonts w:ascii="Calibri" w:hAnsi="Calibri"/>
      <w:szCs w:val="22"/>
    </w:rPr>
  </w:style>
  <w:style w:type="paragraph" w:styleId="683">
    <w:name w:val="Body Text Indent 3"/>
    <w:basedOn w:val="638"/>
    <w:link w:val="978"/>
    <w:uiPriority w:val="0"/>
    <w:qFormat/>
    <w:pPr>
      <w:ind w:firstLine="540"/>
      <w:spacing w:line="360" w:lineRule="auto"/>
      <w:widowControl/>
    </w:pPr>
    <w:rPr>
      <w:rFonts w:ascii="宋体" w:hAnsi="MS Sans Serif"/>
      <w:color w:val="000000"/>
      <w:sz w:val="24"/>
    </w:rPr>
  </w:style>
  <w:style w:type="paragraph" w:styleId="684">
    <w:name w:val="index 7"/>
    <w:basedOn w:val="638"/>
    <w:next w:val="638"/>
    <w:uiPriority w:val="99"/>
    <w:qFormat/>
    <w:pPr>
      <w:ind w:left="1470" w:hanging="210"/>
      <w:jc w:val="left"/>
    </w:pPr>
    <w:rPr>
      <w:sz w:val="20"/>
    </w:rPr>
  </w:style>
  <w:style w:type="paragraph" w:styleId="685">
    <w:name w:val="index 9"/>
    <w:basedOn w:val="638"/>
    <w:next w:val="638"/>
    <w:uiPriority w:val="99"/>
    <w:qFormat/>
    <w:pPr>
      <w:ind w:left="1890" w:hanging="210"/>
      <w:jc w:val="left"/>
    </w:pPr>
    <w:rPr>
      <w:sz w:val="20"/>
    </w:rPr>
  </w:style>
  <w:style w:type="paragraph" w:styleId="686">
    <w:name w:val="table of figures"/>
    <w:basedOn w:val="638"/>
    <w:next w:val="638"/>
    <w:uiPriority w:val="99"/>
    <w:qFormat/>
    <w:pPr>
      <w:ind w:left="200" w:hanging="200"/>
    </w:pPr>
    <w:rPr>
      <w:szCs w:val="21"/>
    </w:rPr>
  </w:style>
  <w:style w:type="paragraph" w:styleId="687">
    <w:name w:val="toc 2"/>
    <w:basedOn w:val="638"/>
    <w:next w:val="638"/>
    <w:uiPriority w:val="39"/>
    <w:qFormat/>
    <w:pPr>
      <w:ind w:left="210" w:firstLine="150"/>
      <w:jc w:val="left"/>
      <w:tabs>
        <w:tab w:val="right" w:pos="9170" w:leader="dot"/>
      </w:tabs>
    </w:pPr>
    <w:rPr>
      <w:smallCaps/>
      <w:sz w:val="20"/>
    </w:rPr>
  </w:style>
  <w:style w:type="paragraph" w:styleId="688">
    <w:name w:val="toc 9"/>
    <w:basedOn w:val="638"/>
    <w:next w:val="638"/>
    <w:uiPriority w:val="99"/>
    <w:qFormat/>
    <w:pPr>
      <w:ind w:left="3360"/>
    </w:pPr>
    <w:rPr>
      <w:rFonts w:ascii="Calibri" w:hAnsi="Calibri"/>
      <w:szCs w:val="22"/>
    </w:rPr>
  </w:style>
  <w:style w:type="paragraph" w:styleId="689">
    <w:name w:val="Body Text 2"/>
    <w:basedOn w:val="638"/>
    <w:link w:val="952"/>
    <w:uiPriority w:val="0"/>
    <w:qFormat/>
    <w:pPr>
      <w:spacing w:line="360" w:lineRule="auto"/>
      <w:tabs>
        <w:tab w:val="left" w:pos="540" w:leader="none"/>
      </w:tabs>
    </w:pPr>
    <w:rPr>
      <w:rFonts w:ascii="宋体"/>
      <w:color w:val="000000"/>
      <w:sz w:val="28"/>
    </w:rPr>
  </w:style>
  <w:style w:type="paragraph" w:styleId="690">
    <w:name w:val="HTML Preformatted"/>
    <w:basedOn w:val="638"/>
    <w:link w:val="1251"/>
    <w:uiPriority w:val="99"/>
    <w:qFormat/>
    <w:rPr>
      <w:rFonts w:ascii="Courier New" w:hAnsi="Courier New"/>
      <w:sz w:val="20"/>
    </w:rPr>
  </w:style>
  <w:style w:type="paragraph" w:styleId="691">
    <w:name w:val="Normal (Web)"/>
    <w:basedOn w:val="638"/>
    <w:uiPriority w:val="99"/>
    <w:qFormat/>
    <w:pPr>
      <w:jc w:val="left"/>
      <w:spacing w:before="100" w:beforeAutospacing="1" w:after="100" w:afterAutospacing="1"/>
      <w:widowControl/>
    </w:pPr>
    <w:rPr>
      <w:rFonts w:ascii="宋体" w:hAnsi="宋体" w:cs="宋体"/>
      <w:sz w:val="24"/>
      <w:szCs w:val="24"/>
    </w:rPr>
  </w:style>
  <w:style w:type="paragraph" w:styleId="692">
    <w:name w:val="index 2"/>
    <w:basedOn w:val="638"/>
    <w:next w:val="638"/>
    <w:uiPriority w:val="99"/>
    <w:qFormat/>
    <w:pPr>
      <w:ind w:left="420" w:hanging="210"/>
      <w:jc w:val="left"/>
    </w:pPr>
    <w:rPr>
      <w:sz w:val="20"/>
    </w:rPr>
  </w:style>
  <w:style w:type="paragraph" w:styleId="693">
    <w:name w:val="Title"/>
    <w:basedOn w:val="638"/>
    <w:next w:val="638"/>
    <w:link w:val="970"/>
    <w:uiPriority w:val="0"/>
    <w:qFormat/>
    <w:pPr>
      <w:jc w:val="center"/>
      <w:spacing w:before="240" w:after="60"/>
      <w:outlineLvl w:val="0"/>
    </w:pPr>
    <w:rPr>
      <w:rFonts w:ascii="Cambria" w:hAnsi="Cambria"/>
      <w:b/>
      <w:bCs/>
      <w:sz w:val="32"/>
      <w:szCs w:val="32"/>
    </w:rPr>
  </w:style>
  <w:style w:type="paragraph" w:styleId="694">
    <w:name w:val="annotation subject"/>
    <w:basedOn w:val="656"/>
    <w:next w:val="656"/>
    <w:link w:val="944"/>
    <w:uiPriority w:val="0"/>
    <w:qFormat/>
    <w:pPr>
      <w:spacing w:line="240" w:lineRule="auto"/>
    </w:pPr>
    <w:rPr>
      <w:b/>
      <w:bCs/>
      <w:sz w:val="21"/>
    </w:rPr>
  </w:style>
  <w:style w:type="paragraph" w:styleId="695">
    <w:name w:val="Body Text First Indent"/>
    <w:basedOn w:val="659"/>
    <w:link w:val="1252"/>
    <w:uiPriority w:val="99"/>
    <w:qFormat/>
    <w:pPr>
      <w:ind w:firstLine="420"/>
      <w:spacing w:after="120"/>
    </w:pPr>
    <w:rPr>
      <w:rFonts w:ascii="Calibri" w:eastAsia="宋体"/>
      <w:b/>
      <w:bCs w:val="0"/>
      <w:sz w:val="21"/>
      <w:szCs w:val="24"/>
    </w:rPr>
  </w:style>
  <w:style w:type="paragraph" w:styleId="696">
    <w:name w:val="Body Text First Indent 2"/>
    <w:basedOn w:val="660"/>
    <w:link w:val="873"/>
    <w:uiPriority w:val="99"/>
    <w:qFormat/>
    <w:pPr>
      <w:ind w:left="420" w:firstLine="420"/>
      <w:spacing w:after="120" w:line="240" w:lineRule="auto"/>
      <w:widowControl w:val="off"/>
    </w:pPr>
    <w:rPr>
      <w:rFonts w:ascii="Times New Roman" w:hAnsi="Times New Roman"/>
      <w:spacing w:val="0"/>
      <w:sz w:val="20"/>
    </w:rPr>
  </w:style>
  <w:style w:type="table" w:styleId="697">
    <w:name w:val="Table Grid"/>
    <w:basedOn w:val="64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uiPriority w:val="0"/>
    <w:qFormat/>
    <w:rPr>
      <w:b/>
      <w:bCs/>
    </w:rPr>
  </w:style>
  <w:style w:type="character" w:styleId="699">
    <w:name w:val="endnote reference"/>
    <w:basedOn w:val="648"/>
    <w:uiPriority w:val="99"/>
    <w:semiHidden/>
    <w:unhideWhenUsed/>
    <w:qFormat/>
    <w:rPr>
      <w:vertAlign w:val="superscript"/>
    </w:rPr>
  </w:style>
  <w:style w:type="character" w:styleId="700">
    <w:name w:val="page number"/>
    <w:basedOn w:val="648"/>
    <w:uiPriority w:val="0"/>
    <w:qFormat/>
  </w:style>
  <w:style w:type="character" w:styleId="701">
    <w:name w:val="FollowedHyperlink"/>
    <w:uiPriority w:val="0"/>
    <w:qFormat/>
    <w:rPr>
      <w:color w:val="000000"/>
      <w:u w:val="none"/>
    </w:rPr>
  </w:style>
  <w:style w:type="character" w:styleId="702">
    <w:name w:val="Emphasis"/>
    <w:uiPriority w:val="0"/>
    <w:qFormat/>
  </w:style>
  <w:style w:type="character" w:styleId="703">
    <w:name w:val="HTML Definition"/>
    <w:uiPriority w:val="0"/>
    <w:qFormat/>
  </w:style>
  <w:style w:type="character" w:styleId="704">
    <w:name w:val="HTML Typewriter"/>
    <w:uiPriority w:val="99"/>
    <w:qFormat/>
    <w:rPr>
      <w:rFonts w:ascii="宋体" w:hAnsi="宋体" w:eastAsia="宋体" w:cs="宋体"/>
      <w:sz w:val="24"/>
      <w:szCs w:val="24"/>
    </w:rPr>
  </w:style>
  <w:style w:type="character" w:styleId="705">
    <w:name w:val="HTML Acronym"/>
    <w:uiPriority w:val="0"/>
    <w:qFormat/>
  </w:style>
  <w:style w:type="character" w:styleId="706">
    <w:name w:val="HTML Variable"/>
    <w:uiPriority w:val="0"/>
    <w:qFormat/>
  </w:style>
  <w:style w:type="character" w:styleId="707">
    <w:name w:val="Hyperlink"/>
    <w:uiPriority w:val="99"/>
    <w:qFormat/>
    <w:rPr>
      <w:color w:val="000000"/>
      <w:u w:val="none"/>
    </w:rPr>
  </w:style>
  <w:style w:type="character" w:styleId="708">
    <w:name w:val="HTML Code"/>
    <w:uiPriority w:val="0"/>
    <w:qFormat/>
    <w:rPr>
      <w:rFonts w:ascii="Courier New" w:hAnsi="Courier New"/>
      <w:sz w:val="20"/>
    </w:rPr>
  </w:style>
  <w:style w:type="character" w:styleId="709">
    <w:name w:val="annotation reference"/>
    <w:uiPriority w:val="0"/>
    <w:qFormat/>
    <w:rPr>
      <w:sz w:val="21"/>
      <w:szCs w:val="21"/>
    </w:rPr>
  </w:style>
  <w:style w:type="character" w:styleId="710">
    <w:name w:val="HTML Cite"/>
    <w:uiPriority w:val="0"/>
    <w:qFormat/>
  </w:style>
  <w:style w:type="character" w:styleId="711">
    <w:name w:val="footnote reference"/>
    <w:basedOn w:val="648"/>
    <w:uiPriority w:val="99"/>
    <w:unhideWhenUsed/>
    <w:qFormat/>
    <w:rPr>
      <w:vertAlign w:val="superscript"/>
    </w:rPr>
  </w:style>
  <w:style w:type="character" w:styleId="712">
    <w:name w:val="HTML Keyboard"/>
    <w:uiPriority w:val="0"/>
    <w:qFormat/>
    <w:rPr>
      <w:rFonts w:hint="default" w:ascii="monospace" w:hAnsi="monospace" w:eastAsia="monospace" w:cs="monospace"/>
      <w:sz w:val="20"/>
    </w:rPr>
  </w:style>
  <w:style w:type="character" w:styleId="713">
    <w:name w:val="HTML Sample"/>
    <w:uiPriority w:val="0"/>
    <w:qFormat/>
    <w:rPr>
      <w:rFonts w:hint="default" w:ascii="monospace" w:hAnsi="monospace" w:eastAsia="monospace" w:cs="monospace"/>
    </w:rPr>
  </w:style>
  <w:style w:type="character" w:styleId="714" w:customStyle="1">
    <w:name w:val="Heading 6 Char"/>
    <w:basedOn w:val="648"/>
    <w:uiPriority w:val="9"/>
    <w:qFormat/>
    <w:rPr>
      <w:rFonts w:ascii="Arial" w:hAnsi="Arial" w:eastAsia="Arial" w:cs="Arial"/>
      <w:b/>
      <w:bCs/>
      <w:sz w:val="22"/>
      <w:szCs w:val="22"/>
    </w:rPr>
  </w:style>
  <w:style w:type="character" w:styleId="715" w:customStyle="1">
    <w:name w:val="Heading 7 Char"/>
    <w:basedOn w:val="648"/>
    <w:uiPriority w:val="9"/>
    <w:qFormat/>
    <w:rPr>
      <w:rFonts w:ascii="Arial" w:hAnsi="Arial" w:eastAsia="Arial" w:cs="Arial"/>
      <w:b/>
      <w:bCs/>
      <w:i/>
      <w:iCs/>
      <w:sz w:val="22"/>
      <w:szCs w:val="22"/>
    </w:rPr>
  </w:style>
  <w:style w:type="character" w:styleId="716" w:customStyle="1">
    <w:name w:val="Heading 8 Char"/>
    <w:basedOn w:val="648"/>
    <w:uiPriority w:val="9"/>
    <w:qFormat/>
    <w:rPr>
      <w:rFonts w:ascii="Arial" w:hAnsi="Arial" w:eastAsia="Arial" w:cs="Arial"/>
      <w:i/>
      <w:iCs/>
      <w:sz w:val="22"/>
      <w:szCs w:val="22"/>
    </w:rPr>
  </w:style>
  <w:style w:type="character" w:styleId="717" w:customStyle="1">
    <w:name w:val="Heading 9 Char"/>
    <w:basedOn w:val="648"/>
    <w:uiPriority w:val="9"/>
    <w:qFormat/>
    <w:rPr>
      <w:rFonts w:ascii="Arial" w:hAnsi="Arial" w:eastAsia="Arial" w:cs="Arial"/>
      <w:i/>
      <w:iCs/>
      <w:sz w:val="21"/>
      <w:szCs w:val="21"/>
    </w:rPr>
  </w:style>
  <w:style w:type="character" w:styleId="718" w:customStyle="1">
    <w:name w:val="Subtitle Char"/>
    <w:basedOn w:val="648"/>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Caption Char"/>
    <w:uiPriority w:val="99"/>
    <w:qFormat/>
  </w:style>
  <w:style w:type="table" w:styleId="722" w:customStyle="1">
    <w:name w:val="Table Grid Light"/>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basedOn w:val="6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basedOn w:val="6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basedOn w:val="6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basedOn w:val="6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basedOn w:val="6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4" w:customStyle="1">
    <w:name w:val="Grid Table 6 Colorful - Accent 1"/>
    <w:basedOn w:val="6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basedOn w:val="6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6" w:customStyle="1">
    <w:name w:val="Grid Table 6 Colorful - Accent 3"/>
    <w:basedOn w:val="6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7" w:customStyle="1">
    <w:name w:val="Grid Table 6 Colorful - Accent 4"/>
    <w:basedOn w:val="6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basedOn w:val="6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basedOn w:val="6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basedOn w:val="6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basedOn w:val="6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basedOn w:val="6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basedOn w:val="6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basedOn w:val="6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basedOn w:val="6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basedOn w:val="6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basedOn w:val="6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basedOn w:val="6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basedOn w:val="6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basedOn w:val="6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basedOn w:val="6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basedOn w:val="6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basedOn w:val="6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basedOn w:val="6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basedOn w:val="6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basedOn w:val="6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6 Colorful - Accent 1"/>
    <w:basedOn w:val="649"/>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4" w:customStyle="1">
    <w:name w:val="List Table 6 Colorful - Accent 2"/>
    <w:basedOn w:val="649"/>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5" w:customStyle="1">
    <w:name w:val="List Table 6 Colorful - Accent 3"/>
    <w:basedOn w:val="649"/>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6" w:customStyle="1">
    <w:name w:val="List Table 6 Colorful - Accent 4"/>
    <w:basedOn w:val="6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basedOn w:val="649"/>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basedOn w:val="649"/>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49"/>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49"/>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49"/>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49"/>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basedOn w:val="6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basedOn w:val="6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basedOn w:val="6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basedOn w:val="6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basedOn w:val="6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basedOn w:val="6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basedOn w:val="6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basedOn w:val="6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basedOn w:val="6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basedOn w:val="6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basedOn w:val="6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basedOn w:val="6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more6"/>
    <w:basedOn w:val="648"/>
    <w:uiPriority w:val="0"/>
    <w:qFormat/>
  </w:style>
  <w:style w:type="character" w:styleId="850" w:customStyle="1">
    <w:name w:val="Char Char22"/>
    <w:uiPriority w:val="0"/>
    <w:qFormat/>
    <w:rPr>
      <w:rFonts w:ascii="Times New Roman" w:hAnsi="Times New Roman" w:eastAsia="宋体" w:cs="Times New Roman"/>
      <w:b/>
      <w:bCs/>
      <w:sz w:val="32"/>
      <w:szCs w:val="44"/>
    </w:rPr>
  </w:style>
  <w:style w:type="character" w:styleId="851" w:customStyle="1">
    <w:name w:val="批注文字 字符1"/>
    <w:uiPriority w:val="99"/>
    <w:qFormat/>
    <w:rPr>
      <w:sz w:val="21"/>
      <w:szCs w:val="24"/>
    </w:rPr>
  </w:style>
  <w:style w:type="character" w:styleId="852" w:customStyle="1">
    <w:name w:val="批注主题 字符"/>
    <w:uiPriority w:val="99"/>
    <w:qFormat/>
  </w:style>
  <w:style w:type="character" w:styleId="853" w:customStyle="1">
    <w:name w:val="标题 2 字符1"/>
    <w:link w:val="640"/>
    <w:uiPriority w:val="99"/>
    <w:qFormat/>
    <w:rPr>
      <w:rFonts w:ascii="Arial" w:hAnsi="Arial" w:eastAsia="黑体"/>
      <w:b/>
      <w:bCs/>
      <w:sz w:val="32"/>
      <w:szCs w:val="32"/>
      <w:lang w:val="en-US" w:eastAsia="zh-CN" w:bidi="ar-SA"/>
    </w:rPr>
  </w:style>
  <w:style w:type="character" w:styleId="854" w:customStyle="1">
    <w:name w:val="日期 字符"/>
    <w:uiPriority w:val="99"/>
    <w:qFormat/>
    <w:rPr>
      <w:sz w:val="21"/>
      <w:szCs w:val="24"/>
    </w:rPr>
  </w:style>
  <w:style w:type="character" w:styleId="855" w:customStyle="1">
    <w:name w:val="标题 1 字符3"/>
    <w:uiPriority w:val="9"/>
    <w:qFormat/>
    <w:rPr>
      <w:rFonts w:ascii="黑体" w:eastAsia="黑体"/>
      <w:sz w:val="52"/>
      <w:lang w:val="en-US" w:eastAsia="zh-CN" w:bidi="ar-SA"/>
    </w:rPr>
  </w:style>
  <w:style w:type="character" w:styleId="856" w:customStyle="1">
    <w:name w:val="文档结构图 字符4"/>
    <w:uiPriority w:val="99"/>
    <w:qFormat/>
    <w:rPr>
      <w:sz w:val="21"/>
      <w:shd w:val="clear" w:color="auto" w:fill="000080"/>
      <w:lang w:bidi="ar-SA"/>
    </w:rPr>
  </w:style>
  <w:style w:type="character" w:styleId="857" w:customStyle="1">
    <w:name w:val="正文文本缩进 字符1"/>
    <w:uiPriority w:val="99"/>
    <w:qFormat/>
    <w:rPr>
      <w:sz w:val="21"/>
      <w:szCs w:val="24"/>
    </w:rPr>
  </w:style>
  <w:style w:type="character" w:styleId="858" w:customStyle="1">
    <w:name w:val="副标题 字符1"/>
    <w:uiPriority w:val="11"/>
    <w:qFormat/>
    <w:rPr>
      <w:rFonts w:ascii="等线 Light" w:hAnsi="等线 Light" w:cs="Times New Roman"/>
      <w:b/>
      <w:bCs/>
      <w:sz w:val="32"/>
      <w:szCs w:val="32"/>
    </w:rPr>
  </w:style>
  <w:style w:type="character" w:styleId="859" w:customStyle="1">
    <w:name w:val="CODE"/>
    <w:uiPriority w:val="99"/>
    <w:qFormat/>
    <w:rPr>
      <w:rFonts w:ascii="Courier New" w:hAnsi="Courier New"/>
      <w:sz w:val="20"/>
    </w:rPr>
  </w:style>
  <w:style w:type="character" w:styleId="860" w:customStyle="1">
    <w:name w:val="脚注文本 字符2"/>
    <w:uiPriority w:val="0"/>
    <w:qFormat/>
    <w:rPr>
      <w:sz w:val="18"/>
    </w:rPr>
  </w:style>
  <w:style w:type="character" w:styleId="861" w:customStyle="1">
    <w:name w:val="Char Char20"/>
    <w:uiPriority w:val="0"/>
    <w:qFormat/>
    <w:rPr>
      <w:rFonts w:ascii="Times New Roman" w:hAnsi="Times New Roman" w:eastAsia="宋体" w:cs="Times New Roman"/>
      <w:b/>
      <w:bCs/>
      <w:sz w:val="24"/>
      <w:szCs w:val="32"/>
    </w:rPr>
  </w:style>
  <w:style w:type="character" w:styleId="862" w:customStyle="1">
    <w:name w:val="正文文本 3 字符"/>
    <w:link w:val="658"/>
    <w:uiPriority w:val="99"/>
    <w:qFormat/>
    <w:rPr>
      <w:rFonts w:ascii="宋体"/>
      <w:sz w:val="24"/>
    </w:rPr>
  </w:style>
  <w:style w:type="character" w:styleId="863" w:customStyle="1">
    <w:name w:val="正文文本 3 Char"/>
    <w:uiPriority w:val="0"/>
    <w:qFormat/>
    <w:rPr>
      <w:sz w:val="16"/>
      <w:szCs w:val="16"/>
    </w:rPr>
  </w:style>
  <w:style w:type="character" w:styleId="864" w:customStyle="1">
    <w:name w:val="批注主题 字符3"/>
    <w:uiPriority w:val="0"/>
    <w:qFormat/>
    <w:rPr>
      <w:b/>
      <w:bCs/>
      <w:sz w:val="21"/>
      <w:lang w:bidi="ar-SA"/>
    </w:rPr>
  </w:style>
  <w:style w:type="character" w:styleId="865" w:customStyle="1">
    <w:name w:val="正文文本 2 字符1"/>
    <w:uiPriority w:val="99"/>
    <w:qFormat/>
    <w:rPr>
      <w:sz w:val="21"/>
    </w:rPr>
  </w:style>
  <w:style w:type="character" w:styleId="866" w:customStyle="1">
    <w:name w:val="纯文本 Char1"/>
    <w:uiPriority w:val="0"/>
    <w:qFormat/>
    <w:rPr>
      <w:rFonts w:ascii="宋体" w:hAnsi="Courier New"/>
      <w:sz w:val="21"/>
    </w:rPr>
  </w:style>
  <w:style w:type="character" w:styleId="867" w:customStyle="1">
    <w:name w:val="Char Char18"/>
    <w:uiPriority w:val="0"/>
    <w:qFormat/>
    <w:rPr>
      <w:rFonts w:ascii="Times New Roman" w:hAnsi="Times New Roman" w:eastAsia="宋体" w:cs="Times New Roman"/>
      <w:b/>
      <w:bCs/>
      <w:sz w:val="28"/>
      <w:szCs w:val="28"/>
    </w:rPr>
  </w:style>
  <w:style w:type="character" w:styleId="868" w:customStyle="1">
    <w:name w:val="Char Char5"/>
    <w:uiPriority w:val="0"/>
    <w:qFormat/>
    <w:rPr>
      <w:rFonts w:eastAsia="宋体"/>
      <w:b/>
      <w:sz w:val="21"/>
      <w:szCs w:val="24"/>
      <w:lang w:val="en-US" w:eastAsia="zh-CN" w:bidi="ar-SA"/>
    </w:rPr>
  </w:style>
  <w:style w:type="character" w:styleId="869" w:customStyle="1">
    <w:name w:val="Comment Text Char"/>
    <w:uiPriority w:val="0"/>
    <w:qFormat/>
    <w:rPr>
      <w:rFonts w:cs="Times New Roman"/>
      <w:sz w:val="24"/>
      <w:szCs w:val="24"/>
    </w:rPr>
  </w:style>
  <w:style w:type="character" w:styleId="870" w:customStyle="1">
    <w:name w:val="引用 Char1"/>
    <w:uiPriority w:val="99"/>
    <w:qFormat/>
    <w:rPr>
      <w:rFonts w:ascii="Times New Roman" w:hAnsi="Times New Roman" w:eastAsia="宋体" w:cs="Times New Roman"/>
      <w:i/>
      <w:iCs/>
      <w:color w:val="000000"/>
      <w:szCs w:val="24"/>
    </w:rPr>
  </w:style>
  <w:style w:type="character" w:styleId="871" w:customStyle="1">
    <w:name w:val="标题4 Char Char"/>
    <w:link w:val="872"/>
    <w:uiPriority w:val="0"/>
    <w:qFormat/>
    <w:rPr>
      <w:rFonts w:ascii="Arial" w:hAnsi="Arial"/>
      <w:b/>
      <w:bCs/>
      <w:sz w:val="24"/>
      <w:szCs w:val="32"/>
    </w:rPr>
  </w:style>
  <w:style w:type="paragraph" w:styleId="872" w:customStyle="1">
    <w:name w:val="标题4"/>
    <w:basedOn w:val="640"/>
    <w:next w:val="662"/>
    <w:link w:val="871"/>
    <w:uiPriority w:val="0"/>
    <w:qFormat/>
    <w:pPr>
      <w:jc w:val="center"/>
      <w:spacing w:before="60" w:after="60"/>
    </w:pPr>
    <w:rPr>
      <w:rFonts w:eastAsia="宋体"/>
      <w:sz w:val="24"/>
    </w:rPr>
  </w:style>
  <w:style w:type="character" w:styleId="873" w:customStyle="1">
    <w:name w:val="正文文本首行缩进 2 字符"/>
    <w:link w:val="696"/>
    <w:uiPriority w:val="0"/>
    <w:qFormat/>
  </w:style>
  <w:style w:type="character" w:styleId="874" w:customStyle="1">
    <w:name w:val="标题 3 字符2"/>
    <w:uiPriority w:val="9"/>
    <w:qFormat/>
    <w:rPr>
      <w:rFonts w:eastAsia="宋体"/>
      <w:b/>
      <w:sz w:val="32"/>
      <w:lang w:val="en-US" w:eastAsia="zh-CN" w:bidi="ar-SA"/>
    </w:rPr>
  </w:style>
  <w:style w:type="character" w:styleId="875" w:customStyle="1">
    <w:name w:val="批注框文本 字符4"/>
    <w:uiPriority w:val="99"/>
    <w:qFormat/>
    <w:rPr>
      <w:sz w:val="18"/>
      <w:szCs w:val="18"/>
      <w:lang w:bidi="ar-SA"/>
    </w:rPr>
  </w:style>
  <w:style w:type="character" w:styleId="876" w:customStyle="1">
    <w:name w:val="脚注文本 字符"/>
    <w:link w:val="681"/>
    <w:uiPriority w:val="99"/>
    <w:qFormat/>
    <w:rPr>
      <w:sz w:val="18"/>
    </w:rPr>
  </w:style>
  <w:style w:type="character" w:styleId="877" w:customStyle="1">
    <w:name w:val="标题 9 字符3"/>
    <w:uiPriority w:val="9"/>
    <w:qFormat/>
    <w:rPr>
      <w:rFonts w:ascii="Arial" w:hAnsi="Arial" w:eastAsia="黑体"/>
      <w:sz w:val="21"/>
      <w:szCs w:val="21"/>
      <w:lang w:val="en-US" w:eastAsia="zh-CN" w:bidi="ar-SA"/>
    </w:rPr>
  </w:style>
  <w:style w:type="character" w:styleId="878" w:customStyle="1">
    <w:name w:val="正文文本缩进 2 字符2"/>
    <w:link w:val="670"/>
    <w:uiPriority w:val="99"/>
    <w:qFormat/>
    <w:rPr>
      <w:sz w:val="21"/>
      <w:szCs w:val="24"/>
    </w:rPr>
  </w:style>
  <w:style w:type="character" w:styleId="879" w:customStyle="1">
    <w:name w:val="Char Char1"/>
    <w:uiPriority w:val="99"/>
    <w:qFormat/>
    <w:rPr>
      <w:rFonts w:ascii="黑体" w:hAnsi="Arial" w:eastAsia="黑体" w:cs="Arial"/>
      <w:b/>
      <w:bCs/>
      <w:sz w:val="32"/>
      <w:szCs w:val="32"/>
      <w:lang w:val="en-US" w:eastAsia="zh-CN" w:bidi="ar-SA"/>
    </w:rPr>
  </w:style>
  <w:style w:type="character" w:styleId="880" w:customStyle="1">
    <w:name w:val="标题 5 字符1"/>
    <w:link w:val="643"/>
    <w:uiPriority w:val="99"/>
    <w:qFormat/>
    <w:rPr>
      <w:rFonts w:ascii="宋体" w:hAnsi="宋体"/>
      <w:b/>
      <w:sz w:val="24"/>
    </w:rPr>
  </w:style>
  <w:style w:type="character" w:styleId="881" w:customStyle="1">
    <w:name w:val="文档结构图 字符3"/>
    <w:uiPriority w:val="99"/>
    <w:qFormat/>
    <w:rPr>
      <w:sz w:val="21"/>
      <w:shd w:val="clear" w:color="auto" w:fill="000080"/>
      <w:lang w:bidi="ar-SA"/>
    </w:rPr>
  </w:style>
  <w:style w:type="character" w:styleId="882" w:customStyle="1">
    <w:name w:val="文档结构图 Char1"/>
    <w:uiPriority w:val="99"/>
    <w:qFormat/>
    <w:rPr>
      <w:rFonts w:ascii="宋体" w:hAnsi="Times New Roman" w:eastAsia="宋体" w:cs="Times New Roman"/>
      <w:sz w:val="18"/>
      <w:szCs w:val="18"/>
    </w:rPr>
  </w:style>
  <w:style w:type="character" w:styleId="883" w:customStyle="1">
    <w:name w:val="标题 5 字符3"/>
    <w:uiPriority w:val="9"/>
    <w:qFormat/>
    <w:rPr>
      <w:rFonts w:ascii="宋体" w:hAnsi="宋体" w:eastAsia="宋体"/>
      <w:b/>
      <w:sz w:val="24"/>
      <w:lang w:val="en-US" w:eastAsia="zh-CN" w:bidi="ar-SA"/>
    </w:rPr>
  </w:style>
  <w:style w:type="character" w:styleId="884" w:customStyle="1">
    <w:name w:val="标题 5 字符"/>
    <w:uiPriority w:val="99"/>
    <w:qFormat/>
    <w:rPr>
      <w:b/>
      <w:bCs/>
      <w:sz w:val="28"/>
      <w:szCs w:val="28"/>
    </w:rPr>
  </w:style>
  <w:style w:type="character" w:styleId="885" w:customStyle="1">
    <w:name w:val="Char Char181"/>
    <w:uiPriority w:val="0"/>
    <w:qFormat/>
    <w:rPr>
      <w:b/>
      <w:bCs/>
      <w:sz w:val="44"/>
      <w:szCs w:val="44"/>
    </w:rPr>
  </w:style>
  <w:style w:type="character" w:styleId="886" w:customStyle="1">
    <w:name w:val="批注主题 字符4"/>
    <w:uiPriority w:val="0"/>
    <w:qFormat/>
    <w:rPr>
      <w:b/>
      <w:bCs/>
      <w:sz w:val="21"/>
      <w:lang w:bidi="ar-SA"/>
    </w:rPr>
  </w:style>
  <w:style w:type="character" w:styleId="887" w:customStyle="1">
    <w:name w:val="Comment Text Char1"/>
    <w:uiPriority w:val="0"/>
    <w:qFormat/>
    <w:rPr>
      <w:sz w:val="24"/>
      <w:lang w:bidi="ar-SA"/>
    </w:rPr>
  </w:style>
  <w:style w:type="character" w:styleId="888" w:customStyle="1">
    <w:name w:val="font41"/>
    <w:uiPriority w:val="0"/>
    <w:qFormat/>
    <w:rPr>
      <w:rFonts w:hint="eastAsia" w:ascii="宋体" w:hAnsi="宋体" w:eastAsia="宋体" w:cs="宋体"/>
      <w:color w:val="000000"/>
      <w:sz w:val="24"/>
      <w:szCs w:val="24"/>
      <w:u w:val="none"/>
    </w:rPr>
  </w:style>
  <w:style w:type="character" w:styleId="889" w:customStyle="1">
    <w:name w:val="正文文本 (5) Exact"/>
    <w:link w:val="890"/>
    <w:uiPriority w:val="99"/>
    <w:qFormat/>
    <w:rPr>
      <w:rFonts w:ascii="仿宋" w:eastAsia="仿宋"/>
      <w:sz w:val="19"/>
      <w:szCs w:val="19"/>
      <w:shd w:val="clear" w:color="auto" w:fill="ffffff"/>
      <w:lang w:eastAsia="en-US"/>
    </w:rPr>
  </w:style>
  <w:style w:type="paragraph" w:styleId="890" w:customStyle="1">
    <w:name w:val="正文文本 (5)"/>
    <w:basedOn w:val="638"/>
    <w:link w:val="889"/>
    <w:uiPriority w:val="99"/>
    <w:qFormat/>
    <w:pPr>
      <w:jc w:val="left"/>
      <w:spacing w:line="240" w:lineRule="atLeast"/>
      <w:shd w:val="clear" w:color="auto" w:fill="ffffff"/>
    </w:pPr>
    <w:rPr>
      <w:rFonts w:ascii="仿宋" w:eastAsia="仿宋"/>
      <w:sz w:val="19"/>
      <w:szCs w:val="19"/>
      <w:lang w:eastAsia="en-US"/>
    </w:rPr>
  </w:style>
  <w:style w:type="character" w:styleId="891" w:customStyle="1">
    <w:name w:val="页眉 字符4"/>
    <w:uiPriority w:val="99"/>
    <w:qFormat/>
    <w:rPr>
      <w:sz w:val="18"/>
      <w:szCs w:val="18"/>
      <w:lang w:bidi="ar-SA"/>
    </w:rPr>
  </w:style>
  <w:style w:type="character" w:styleId="892" w:customStyle="1">
    <w:name w:val="日期 字符3"/>
    <w:uiPriority w:val="99"/>
    <w:qFormat/>
    <w:rPr>
      <w:sz w:val="24"/>
      <w:lang w:bidi="ar-SA"/>
    </w:rPr>
  </w:style>
  <w:style w:type="character" w:styleId="893" w:customStyle="1">
    <w:name w:val="日期 字符4"/>
    <w:uiPriority w:val="99"/>
    <w:qFormat/>
    <w:rPr>
      <w:sz w:val="24"/>
      <w:lang w:bidi="ar-SA"/>
    </w:rPr>
  </w:style>
  <w:style w:type="character" w:styleId="894" w:customStyle="1">
    <w:name w:val="font31"/>
    <w:uiPriority w:val="0"/>
    <w:qFormat/>
    <w:rPr>
      <w:rFonts w:hint="eastAsia" w:ascii="宋体" w:hAnsi="宋体" w:eastAsia="宋体" w:cs="宋体"/>
      <w:color w:val="000000"/>
      <w:sz w:val="22"/>
      <w:szCs w:val="22"/>
      <w:u w:val="none"/>
    </w:rPr>
  </w:style>
  <w:style w:type="character" w:styleId="895" w:customStyle="1">
    <w:name w:val="页脚 字符"/>
    <w:uiPriority w:val="99"/>
    <w:qFormat/>
    <w:rPr>
      <w:sz w:val="18"/>
      <w:szCs w:val="18"/>
    </w:rPr>
  </w:style>
  <w:style w:type="character" w:styleId="896" w:customStyle="1">
    <w:name w:val="标题 3 Char"/>
    <w:uiPriority w:val="0"/>
    <w:qFormat/>
    <w:rPr>
      <w:rFonts w:eastAsia="宋体"/>
      <w:b/>
      <w:sz w:val="32"/>
      <w:lang w:val="en-US" w:eastAsia="zh-CN" w:bidi="ar-SA"/>
    </w:rPr>
  </w:style>
  <w:style w:type="character" w:styleId="897" w:customStyle="1">
    <w:name w:val="标题 2 Char1"/>
    <w:uiPriority w:val="0"/>
    <w:qFormat/>
    <w:rPr>
      <w:rFonts w:ascii="Arial" w:hAnsi="Arial" w:eastAsia="黑体" w:cs="Calibri"/>
      <w:b/>
      <w:sz w:val="32"/>
      <w:szCs w:val="20"/>
    </w:rPr>
  </w:style>
  <w:style w:type="character" w:styleId="898" w:customStyle="1">
    <w:name w:val="页眉 字符3"/>
    <w:uiPriority w:val="99"/>
    <w:qFormat/>
    <w:rPr>
      <w:sz w:val="18"/>
      <w:szCs w:val="18"/>
      <w:lang w:bidi="ar-SA"/>
    </w:rPr>
  </w:style>
  <w:style w:type="character" w:styleId="899" w:customStyle="1">
    <w:name w:val="标题 6 字符3"/>
    <w:uiPriority w:val="9"/>
    <w:qFormat/>
    <w:rPr>
      <w:rFonts w:ascii="Arial" w:hAnsi="Arial" w:eastAsia="黑体"/>
      <w:b/>
      <w:bCs/>
      <w:sz w:val="24"/>
      <w:szCs w:val="24"/>
      <w:lang w:val="en-US" w:eastAsia="zh-CN" w:bidi="ar-SA"/>
    </w:rPr>
  </w:style>
  <w:style w:type="character" w:styleId="900" w:customStyle="1">
    <w:name w:val="文档结构图 字符1"/>
    <w:uiPriority w:val="99"/>
    <w:semiHidden/>
    <w:qFormat/>
    <w:rPr>
      <w:rFonts w:ascii="Microsoft YaHei UI" w:eastAsia="Microsoft YaHei UI"/>
      <w:sz w:val="18"/>
      <w:szCs w:val="18"/>
    </w:rPr>
  </w:style>
  <w:style w:type="character" w:styleId="901" w:customStyle="1">
    <w:name w:val="批注框文本 字符1"/>
    <w:uiPriority w:val="99"/>
    <w:qFormat/>
    <w:rPr>
      <w:sz w:val="18"/>
      <w:szCs w:val="18"/>
    </w:rPr>
  </w:style>
  <w:style w:type="character" w:styleId="902" w:customStyle="1">
    <w:name w:val="批注文字 字符3"/>
    <w:uiPriority w:val="0"/>
    <w:qFormat/>
    <w:rPr>
      <w:sz w:val="24"/>
      <w:lang w:bidi="ar-SA"/>
    </w:rPr>
  </w:style>
  <w:style w:type="character" w:styleId="903" w:customStyle="1">
    <w:name w:val="Keyboard"/>
    <w:uiPriority w:val="99"/>
    <w:qFormat/>
    <w:rPr>
      <w:rFonts w:ascii="Courier New" w:hAnsi="Courier New"/>
      <w:b/>
      <w:sz w:val="20"/>
    </w:rPr>
  </w:style>
  <w:style w:type="character" w:styleId="904" w:customStyle="1">
    <w:name w:val="正文文本 字符4"/>
    <w:uiPriority w:val="99"/>
    <w:qFormat/>
    <w:rPr>
      <w:rFonts w:ascii="华文中宋" w:eastAsia="华文中宋"/>
      <w:bCs/>
      <w:sz w:val="28"/>
      <w:lang w:bidi="ar-SA"/>
    </w:rPr>
  </w:style>
  <w:style w:type="character" w:styleId="905" w:customStyle="1">
    <w:name w:val="Char Char3"/>
    <w:uiPriority w:val="99"/>
    <w:qFormat/>
    <w:rPr>
      <w:rFonts w:ascii="黑体" w:hAnsi="宋体" w:eastAsia="黑体" w:cs="Arial"/>
      <w:b/>
      <w:bCs/>
      <w:sz w:val="24"/>
      <w:szCs w:val="24"/>
      <w:lang w:val="en-US" w:eastAsia="zh-CN" w:bidi="ar-SA"/>
    </w:rPr>
  </w:style>
  <w:style w:type="character" w:styleId="906" w:customStyle="1">
    <w:name w:val="正文文本 字符2"/>
    <w:link w:val="659"/>
    <w:uiPriority w:val="99"/>
    <w:qFormat/>
    <w:rPr>
      <w:rFonts w:ascii="华文中宋" w:eastAsia="华文中宋"/>
      <w:bCs/>
      <w:sz w:val="28"/>
    </w:rPr>
  </w:style>
  <w:style w:type="character" w:styleId="907" w:customStyle="1">
    <w:name w:val="批注框文本 字符3"/>
    <w:uiPriority w:val="99"/>
    <w:qFormat/>
    <w:rPr>
      <w:sz w:val="18"/>
      <w:szCs w:val="18"/>
      <w:lang w:bidi="ar-SA"/>
    </w:rPr>
  </w:style>
  <w:style w:type="character" w:styleId="908" w:customStyle="1">
    <w:name w:val="标题 3 字符"/>
    <w:uiPriority w:val="0"/>
    <w:qFormat/>
    <w:rPr>
      <w:b/>
      <w:bCs/>
      <w:sz w:val="32"/>
      <w:szCs w:val="32"/>
    </w:rPr>
  </w:style>
  <w:style w:type="character" w:styleId="909" w:customStyle="1">
    <w:name w:val="标题 4 字符1"/>
    <w:link w:val="642"/>
    <w:uiPriority w:val="99"/>
    <w:qFormat/>
    <w:rPr>
      <w:rFonts w:ascii="Arial" w:hAnsi="Arial" w:eastAsia="黑体"/>
      <w:sz w:val="28"/>
    </w:rPr>
  </w:style>
  <w:style w:type="character" w:styleId="910" w:customStyle="1">
    <w:name w:val="正文缩进 字符"/>
    <w:uiPriority w:val="0"/>
    <w:qFormat/>
    <w:rPr>
      <w:szCs w:val="24"/>
    </w:rPr>
  </w:style>
  <w:style w:type="character" w:styleId="911" w:customStyle="1">
    <w:name w:val="批注框文本 字符"/>
    <w:uiPriority w:val="99"/>
    <w:qFormat/>
    <w:rPr>
      <w:sz w:val="18"/>
      <w:szCs w:val="18"/>
    </w:rPr>
  </w:style>
  <w:style w:type="character" w:styleId="912" w:customStyle="1">
    <w:name w:val="明显引用 字符2"/>
    <w:uiPriority w:val="0"/>
    <w:qFormat/>
    <w:rPr>
      <w:b/>
      <w:bCs/>
      <w:i/>
      <w:iCs/>
      <w:color w:val="4f81bd"/>
    </w:rPr>
  </w:style>
  <w:style w:type="character" w:styleId="913" w:customStyle="1">
    <w:name w:val="标题 6 字符"/>
    <w:uiPriority w:val="9"/>
    <w:qFormat/>
    <w:rPr>
      <w:rFonts w:ascii="Cambria" w:hAnsi="Cambria"/>
      <w:b/>
      <w:bCs/>
      <w:sz w:val="24"/>
      <w:szCs w:val="24"/>
    </w:rPr>
  </w:style>
  <w:style w:type="character" w:styleId="914" w:customStyle="1">
    <w:name w:val="正文文本缩进 3 字符1"/>
    <w:uiPriority w:val="99"/>
    <w:semiHidden/>
    <w:qFormat/>
    <w:rPr>
      <w:sz w:val="16"/>
      <w:szCs w:val="16"/>
    </w:rPr>
  </w:style>
  <w:style w:type="character" w:styleId="915" w:customStyle="1">
    <w:name w:val="Title Char"/>
    <w:uiPriority w:val="0"/>
    <w:qFormat/>
    <w:rPr>
      <w:rFonts w:ascii="Cambria" w:hAnsi="Cambria"/>
      <w:b/>
      <w:sz w:val="32"/>
      <w:lang w:bidi="ar-SA"/>
    </w:rPr>
  </w:style>
  <w:style w:type="character" w:styleId="916" w:customStyle="1">
    <w:name w:val="Para head"/>
    <w:uiPriority w:val="0"/>
    <w:qFormat/>
    <w:rPr>
      <w:rFonts w:ascii="Arial" w:hAnsi="Arial" w:eastAsia="Times New Roman"/>
      <w:sz w:val="20"/>
    </w:rPr>
  </w:style>
  <w:style w:type="character" w:styleId="917" w:customStyle="1">
    <w:name w:val="页脚 字符2"/>
    <w:link w:val="673"/>
    <w:uiPriority w:val="99"/>
    <w:qFormat/>
    <w:rPr>
      <w:sz w:val="18"/>
      <w:szCs w:val="18"/>
    </w:rPr>
  </w:style>
  <w:style w:type="character" w:styleId="918" w:customStyle="1">
    <w:name w:val="纯文本 Char"/>
    <w:uiPriority w:val="0"/>
    <w:qFormat/>
    <w:rPr>
      <w:rFonts w:ascii="宋体" w:hAnsi="Courier New" w:eastAsia="宋体"/>
      <w:sz w:val="21"/>
      <w:lang w:val="en-US" w:eastAsia="zh-CN" w:bidi="ar-SA"/>
    </w:rPr>
  </w:style>
  <w:style w:type="character" w:styleId="919" w:customStyle="1">
    <w:name w:val="Char Char4"/>
    <w:uiPriority w:val="99"/>
    <w:qFormat/>
    <w:rPr>
      <w:rFonts w:ascii="宋体" w:hAnsi="宋体" w:eastAsia="黑体" w:cs="Arial"/>
      <w:b/>
      <w:sz w:val="28"/>
      <w:szCs w:val="32"/>
      <w:lang w:val="en-US" w:eastAsia="zh-CN" w:bidi="ar-SA"/>
    </w:rPr>
  </w:style>
  <w:style w:type="character" w:styleId="920" w:customStyle="1">
    <w:name w:val="明显引用 Char"/>
    <w:uiPriority w:val="30"/>
    <w:qFormat/>
    <w:rPr>
      <w:b/>
      <w:bCs/>
      <w:i/>
      <w:iCs/>
      <w:color w:val="4f81bd"/>
      <w:sz w:val="21"/>
    </w:rPr>
  </w:style>
  <w:style w:type="character" w:styleId="921" w:customStyle="1">
    <w:name w:val="日期 Char1"/>
    <w:uiPriority w:val="99"/>
    <w:qFormat/>
    <w:rPr>
      <w:rFonts w:ascii="Times New Roman" w:hAnsi="Times New Roman" w:eastAsia="宋体" w:cs="Times New Roman"/>
      <w:szCs w:val="24"/>
    </w:rPr>
  </w:style>
  <w:style w:type="character" w:styleId="922" w:customStyle="1">
    <w:name w:val="标题 1 字符2"/>
    <w:uiPriority w:val="9"/>
    <w:qFormat/>
    <w:rPr>
      <w:rFonts w:ascii="黑体" w:eastAsia="黑体"/>
      <w:sz w:val="52"/>
      <w:lang w:val="en-US" w:eastAsia="zh-CN" w:bidi="ar-SA"/>
    </w:rPr>
  </w:style>
  <w:style w:type="character" w:styleId="923" w:customStyle="1">
    <w:name w:val="Definition"/>
    <w:uiPriority w:val="99"/>
    <w:qFormat/>
    <w:rPr>
      <w:i/>
    </w:rPr>
  </w:style>
  <w:style w:type="character" w:styleId="924" w:customStyle="1">
    <w:name w:val="标题 2 字符3"/>
    <w:uiPriority w:val="9"/>
    <w:qFormat/>
    <w:rPr>
      <w:rFonts w:ascii="Arial" w:hAnsi="Arial" w:eastAsia="黑体"/>
      <w:b/>
      <w:bCs/>
      <w:sz w:val="32"/>
      <w:szCs w:val="32"/>
      <w:lang w:val="en-US" w:eastAsia="zh-CN" w:bidi="ar-SA"/>
    </w:rPr>
  </w:style>
  <w:style w:type="character" w:styleId="925" w:customStyle="1">
    <w:name w:val="批注文字 字符4"/>
    <w:uiPriority w:val="0"/>
    <w:qFormat/>
    <w:rPr>
      <w:sz w:val="24"/>
      <w:lang w:bidi="ar-SA"/>
    </w:rPr>
  </w:style>
  <w:style w:type="character" w:styleId="926" w:customStyle="1">
    <w:name w:val="标题 2 字符2"/>
    <w:uiPriority w:val="9"/>
    <w:qFormat/>
    <w:rPr>
      <w:rFonts w:ascii="Arial" w:hAnsi="Arial" w:eastAsia="黑体"/>
      <w:b/>
      <w:bCs/>
      <w:sz w:val="32"/>
      <w:szCs w:val="32"/>
      <w:lang w:val="en-US" w:eastAsia="zh-CN" w:bidi="ar-SA"/>
    </w:rPr>
  </w:style>
  <w:style w:type="character" w:styleId="927" w:customStyle="1">
    <w:name w:val="文档结构图 字符2"/>
    <w:link w:val="655"/>
    <w:uiPriority w:val="99"/>
    <w:qFormat/>
    <w:rPr>
      <w:sz w:val="21"/>
      <w:shd w:val="clear" w:color="auto" w:fill="000080"/>
    </w:rPr>
  </w:style>
  <w:style w:type="character" w:styleId="928" w:customStyle="1">
    <w:name w:val="批注框文本 字符2"/>
    <w:link w:val="672"/>
    <w:uiPriority w:val="99"/>
    <w:qFormat/>
    <w:rPr>
      <w:sz w:val="18"/>
      <w:szCs w:val="18"/>
    </w:rPr>
  </w:style>
  <w:style w:type="character" w:styleId="929" w:customStyle="1">
    <w:name w:val="标题 6 字符2"/>
    <w:uiPriority w:val="9"/>
    <w:qFormat/>
    <w:rPr>
      <w:rFonts w:ascii="Arial" w:hAnsi="Arial" w:eastAsia="黑体"/>
      <w:b/>
      <w:bCs/>
      <w:sz w:val="24"/>
      <w:szCs w:val="24"/>
      <w:lang w:val="en-US" w:eastAsia="zh-CN" w:bidi="ar-SA"/>
    </w:rPr>
  </w:style>
  <w:style w:type="character" w:styleId="930" w:customStyle="1">
    <w:name w:val="Document Map Char"/>
    <w:uiPriority w:val="0"/>
    <w:qFormat/>
    <w:rPr>
      <w:rFonts w:eastAsia="宋体"/>
      <w:sz w:val="21"/>
      <w:szCs w:val="24"/>
      <w:lang w:val="en-US" w:eastAsia="zh-CN" w:bidi="ar-SA"/>
    </w:rPr>
  </w:style>
  <w:style w:type="character" w:styleId="931" w:customStyle="1">
    <w:name w:val="日期 字符1"/>
    <w:uiPriority w:val="99"/>
    <w:semiHidden/>
    <w:qFormat/>
    <w:rPr>
      <w:sz w:val="21"/>
      <w:szCs w:val="24"/>
    </w:rPr>
  </w:style>
  <w:style w:type="character" w:styleId="932" w:customStyle="1">
    <w:name w:val="正文文本缩进 2 字符4"/>
    <w:uiPriority w:val="99"/>
    <w:qFormat/>
    <w:rPr>
      <w:sz w:val="21"/>
      <w:szCs w:val="24"/>
      <w:lang w:bidi="ar-SA"/>
    </w:rPr>
  </w:style>
  <w:style w:type="character" w:styleId="933" w:customStyle="1">
    <w:name w:val="引用 字符"/>
    <w:link w:val="934"/>
    <w:uiPriority w:val="0"/>
    <w:qFormat/>
    <w:rPr>
      <w:i/>
      <w:iCs/>
      <w:color w:val="000000"/>
    </w:rPr>
  </w:style>
  <w:style w:type="paragraph" w:styleId="934">
    <w:name w:val="Quote"/>
    <w:basedOn w:val="638"/>
    <w:next w:val="638"/>
    <w:link w:val="933"/>
    <w:uiPriority w:val="0"/>
    <w:qFormat/>
    <w:rPr>
      <w:i/>
      <w:iCs/>
      <w:color w:val="000000"/>
      <w:sz w:val="20"/>
    </w:rPr>
  </w:style>
  <w:style w:type="character" w:styleId="935" w:customStyle="1">
    <w:name w:val="正文文本首行缩进 2 字符2"/>
    <w:uiPriority w:val="0"/>
    <w:qFormat/>
  </w:style>
  <w:style w:type="character" w:styleId="936" w:customStyle="1">
    <w:name w:val="页眉 字符1"/>
    <w:uiPriority w:val="99"/>
    <w:qFormat/>
    <w:rPr>
      <w:sz w:val="18"/>
      <w:szCs w:val="18"/>
    </w:rPr>
  </w:style>
  <w:style w:type="character" w:styleId="937" w:customStyle="1">
    <w:name w:val="副标题 字符"/>
    <w:link w:val="679"/>
    <w:uiPriority w:val="99"/>
    <w:qFormat/>
    <w:rPr>
      <w:rFonts w:ascii="Cambria" w:hAnsi="Cambria"/>
      <w:b/>
      <w:bCs/>
      <w:sz w:val="32"/>
      <w:szCs w:val="32"/>
    </w:rPr>
  </w:style>
  <w:style w:type="character" w:styleId="938" w:customStyle="1">
    <w:name w:val="Char Char9"/>
    <w:uiPriority w:val="0"/>
    <w:qFormat/>
    <w:rPr>
      <w:rFonts w:eastAsia="宋体"/>
      <w:b/>
      <w:bCs/>
      <w:sz w:val="32"/>
      <w:szCs w:val="44"/>
      <w:lang w:val="en-US" w:eastAsia="zh-CN" w:bidi="ar-SA"/>
    </w:rPr>
  </w:style>
  <w:style w:type="character" w:styleId="939" w:customStyle="1">
    <w:name w:val="标题 9 字符1"/>
    <w:link w:val="647"/>
    <w:uiPriority w:val="99"/>
    <w:qFormat/>
    <w:rPr>
      <w:rFonts w:ascii="Arial" w:hAnsi="Arial" w:eastAsia="黑体"/>
      <w:sz w:val="21"/>
      <w:szCs w:val="21"/>
    </w:rPr>
  </w:style>
  <w:style w:type="character" w:styleId="940" w:customStyle="1">
    <w:name w:val="font01"/>
    <w:uiPriority w:val="0"/>
    <w:qFormat/>
    <w:rPr>
      <w:rFonts w:hint="default" w:ascii="Times New Roman" w:hAnsi="Times New Roman" w:cs="Times New Roman"/>
      <w:color w:val="000000"/>
      <w:sz w:val="24"/>
      <w:szCs w:val="24"/>
      <w:u w:val="none"/>
    </w:rPr>
  </w:style>
  <w:style w:type="character" w:styleId="941" w:customStyle="1">
    <w:name w:val="纯文本 字符3"/>
    <w:uiPriority w:val="0"/>
    <w:qFormat/>
    <w:rPr>
      <w:rFonts w:ascii="宋体" w:hAnsi="Courier New" w:eastAsia="宋体"/>
      <w:sz w:val="21"/>
      <w:lang w:val="en-US" w:eastAsia="zh-CN" w:bidi="ar-SA"/>
    </w:rPr>
  </w:style>
  <w:style w:type="character" w:styleId="942" w:customStyle="1">
    <w:name w:val="明显强调1"/>
    <w:uiPriority w:val="99"/>
    <w:qFormat/>
    <w:rPr>
      <w:b/>
      <w:bCs/>
      <w:i/>
      <w:iCs/>
      <w:color w:val="4f81bd"/>
    </w:rPr>
  </w:style>
  <w:style w:type="character" w:styleId="943" w:customStyle="1">
    <w:name w:val="纯文本 字符2"/>
    <w:link w:val="666"/>
    <w:uiPriority w:val="0"/>
    <w:qFormat/>
    <w:rPr>
      <w:rFonts w:ascii="宋体" w:hAnsi="Courier New" w:eastAsia="宋体"/>
      <w:sz w:val="21"/>
      <w:lang w:val="en-US" w:eastAsia="zh-CN" w:bidi="ar-SA"/>
    </w:rPr>
  </w:style>
  <w:style w:type="character" w:styleId="944" w:customStyle="1">
    <w:name w:val="批注主题 字符2"/>
    <w:link w:val="694"/>
    <w:uiPriority w:val="0"/>
    <w:qFormat/>
    <w:rPr>
      <w:b/>
      <w:bCs/>
      <w:sz w:val="21"/>
    </w:rPr>
  </w:style>
  <w:style w:type="character" w:styleId="945" w:customStyle="1">
    <w:name w:val="Body Text Indent Char"/>
    <w:uiPriority w:val="0"/>
    <w:qFormat/>
    <w:rPr>
      <w:rFonts w:ascii="宋体" w:hAnsi="宋体" w:eastAsia="宋体"/>
      <w:sz w:val="21"/>
      <w:lang w:val="en-US" w:eastAsia="zh-CN" w:bidi="ar-SA"/>
    </w:rPr>
  </w:style>
  <w:style w:type="character" w:styleId="946" w:customStyle="1">
    <w:name w:val="正文文本缩进 字符4"/>
    <w:uiPriority w:val="99"/>
    <w:qFormat/>
    <w:rPr>
      <w:rFonts w:ascii="宋体" w:hAnsi="MS Sans Serif"/>
      <w:spacing w:val="12"/>
      <w:sz w:val="24"/>
      <w:lang w:bidi="ar-SA"/>
    </w:rPr>
  </w:style>
  <w:style w:type="character" w:styleId="947" w:customStyle="1">
    <w:name w:val="正文文本缩进 3 字符"/>
    <w:uiPriority w:val="99"/>
    <w:qFormat/>
    <w:rPr>
      <w:sz w:val="16"/>
      <w:szCs w:val="16"/>
    </w:rPr>
  </w:style>
  <w:style w:type="character" w:styleId="948" w:customStyle="1">
    <w:name w:val="Heading 1 Char"/>
    <w:uiPriority w:val="0"/>
    <w:qFormat/>
    <w:rPr>
      <w:rFonts w:eastAsia="宋体"/>
      <w:b/>
      <w:bCs/>
      <w:sz w:val="32"/>
      <w:szCs w:val="44"/>
      <w:lang w:val="en-US" w:eastAsia="zh-CN" w:bidi="ar-SA"/>
    </w:rPr>
  </w:style>
  <w:style w:type="character" w:styleId="949" w:customStyle="1">
    <w:name w:val="Char Char21"/>
    <w:uiPriority w:val="0"/>
    <w:qFormat/>
    <w:rPr>
      <w:rFonts w:ascii="Arial" w:hAnsi="Arial" w:eastAsia="黑体" w:cs="Times New Roman"/>
      <w:b/>
      <w:bCs/>
      <w:sz w:val="32"/>
      <w:szCs w:val="32"/>
    </w:rPr>
  </w:style>
  <w:style w:type="character" w:styleId="950" w:customStyle="1">
    <w:name w:val="Body Text Indent 2 Char"/>
    <w:uiPriority w:val="0"/>
    <w:qFormat/>
    <w:rPr>
      <w:rFonts w:eastAsia="宋体"/>
      <w:sz w:val="21"/>
      <w:szCs w:val="24"/>
      <w:lang w:val="en-US" w:eastAsia="zh-CN" w:bidi="ar-SA"/>
    </w:rPr>
  </w:style>
  <w:style w:type="character" w:styleId="951" w:customStyle="1">
    <w:name w:val="标题 9 字符"/>
    <w:uiPriority w:val="0"/>
    <w:qFormat/>
    <w:rPr>
      <w:rFonts w:ascii="Cambria" w:hAnsi="Cambria"/>
      <w:sz w:val="21"/>
      <w:szCs w:val="21"/>
    </w:rPr>
  </w:style>
  <w:style w:type="character" w:styleId="952" w:customStyle="1">
    <w:name w:val="正文文本 2 字符"/>
    <w:link w:val="689"/>
    <w:uiPriority w:val="0"/>
    <w:qFormat/>
    <w:rPr>
      <w:rFonts w:ascii="宋体"/>
      <w:color w:val="000000"/>
      <w:sz w:val="28"/>
    </w:rPr>
  </w:style>
  <w:style w:type="character" w:styleId="953" w:customStyle="1">
    <w:name w:val="正文缩进 字符2"/>
    <w:uiPriority w:val="0"/>
    <w:qFormat/>
    <w:rPr>
      <w:rFonts w:eastAsia="宋体"/>
      <w:sz w:val="21"/>
      <w:lang w:val="en-US" w:eastAsia="zh-CN" w:bidi="ar-SA"/>
    </w:rPr>
  </w:style>
  <w:style w:type="character" w:styleId="954" w:customStyle="1">
    <w:name w:val="批注主题 Char1"/>
    <w:uiPriority w:val="99"/>
    <w:qFormat/>
    <w:rPr>
      <w:rFonts w:ascii="Times New Roman" w:hAnsi="Times New Roman" w:eastAsia="宋体" w:cs="Times New Roman"/>
      <w:b/>
      <w:bCs/>
      <w:sz w:val="20"/>
      <w:szCs w:val="20"/>
    </w:rPr>
  </w:style>
  <w:style w:type="character" w:styleId="955" w:customStyle="1">
    <w:name w:val="Char Char6"/>
    <w:uiPriority w:val="99"/>
    <w:qFormat/>
    <w:rPr>
      <w:rFonts w:eastAsia="宋体"/>
      <w:b/>
      <w:bCs/>
      <w:sz w:val="32"/>
      <w:szCs w:val="44"/>
      <w:lang w:val="en-US" w:eastAsia="zh-CN" w:bidi="ar-SA"/>
    </w:rPr>
  </w:style>
  <w:style w:type="character" w:styleId="956" w:customStyle="1">
    <w:name w:val="书籍标题1"/>
    <w:uiPriority w:val="99"/>
    <w:qFormat/>
    <w:rPr>
      <w:b/>
      <w:bCs/>
      <w:smallCaps/>
      <w:spacing w:val="5"/>
    </w:rPr>
  </w:style>
  <w:style w:type="character" w:styleId="957" w:customStyle="1">
    <w:name w:val="Char Char411"/>
    <w:uiPriority w:val="0"/>
    <w:qFormat/>
    <w:rPr>
      <w:rFonts w:ascii="宋体" w:hAnsi="宋体" w:eastAsia="黑体" w:cs="Arial"/>
      <w:b/>
      <w:sz w:val="28"/>
      <w:szCs w:val="32"/>
      <w:lang w:val="en-US" w:eastAsia="zh-CN" w:bidi="ar-SA"/>
    </w:rPr>
  </w:style>
  <w:style w:type="character" w:styleId="958" w:customStyle="1">
    <w:name w:val="标题 8 字符2"/>
    <w:uiPriority w:val="9"/>
    <w:qFormat/>
    <w:rPr>
      <w:rFonts w:ascii="Arial" w:hAnsi="Arial" w:eastAsia="黑体"/>
      <w:sz w:val="24"/>
      <w:szCs w:val="24"/>
      <w:lang w:val="en-US" w:eastAsia="zh-CN" w:bidi="ar-SA"/>
    </w:rPr>
  </w:style>
  <w:style w:type="character" w:styleId="959" w:customStyle="1">
    <w:name w:val="CITE"/>
    <w:uiPriority w:val="99"/>
    <w:qFormat/>
    <w:rPr>
      <w:i/>
    </w:rPr>
  </w:style>
  <w:style w:type="character" w:styleId="960" w:customStyle="1">
    <w:name w:val="文档结构图 字符"/>
    <w:uiPriority w:val="99"/>
    <w:qFormat/>
    <w:rPr>
      <w:sz w:val="21"/>
      <w:szCs w:val="24"/>
      <w:shd w:val="clear" w:color="auto" w:fill="000080"/>
    </w:rPr>
  </w:style>
  <w:style w:type="character" w:styleId="961" w:customStyle="1">
    <w:name w:val="font21"/>
    <w:uiPriority w:val="0"/>
    <w:qFormat/>
    <w:rPr>
      <w:rFonts w:hint="eastAsia" w:ascii="宋体" w:hAnsi="宋体" w:eastAsia="宋体" w:cs="宋体"/>
      <w:b/>
      <w:color w:val="000000"/>
      <w:sz w:val="24"/>
      <w:szCs w:val="24"/>
      <w:u w:val="none"/>
    </w:rPr>
  </w:style>
  <w:style w:type="character" w:styleId="962" w:customStyle="1">
    <w:name w:val="正文首行缩进 2 Char"/>
    <w:uiPriority w:val="0"/>
    <w:qFormat/>
    <w:rPr>
      <w:rFonts w:ascii="宋体" w:hAnsi="MS Sans Serif"/>
      <w:spacing w:val="12"/>
      <w:sz w:val="21"/>
      <w:lang w:bidi="ar-SA"/>
    </w:rPr>
  </w:style>
  <w:style w:type="character" w:styleId="963" w:customStyle="1">
    <w:name w:val="Heading 3 Char1"/>
    <w:uiPriority w:val="0"/>
    <w:qFormat/>
    <w:rPr>
      <w:rFonts w:eastAsia="宋体"/>
      <w:b/>
      <w:bCs/>
      <w:sz w:val="24"/>
      <w:szCs w:val="32"/>
      <w:lang w:val="en-US" w:eastAsia="zh-CN" w:bidi="ar-SA"/>
    </w:rPr>
  </w:style>
  <w:style w:type="character" w:styleId="964" w:customStyle="1">
    <w:name w:val="批注文字 字符"/>
    <w:uiPriority w:val="99"/>
    <w:qFormat/>
    <w:rPr>
      <w:sz w:val="24"/>
      <w:lang w:bidi="ar-SA"/>
    </w:rPr>
  </w:style>
  <w:style w:type="character" w:styleId="965" w:customStyle="1">
    <w:name w:val="正文缩进 字符3"/>
    <w:uiPriority w:val="0"/>
    <w:qFormat/>
    <w:rPr>
      <w:rFonts w:eastAsia="宋体"/>
      <w:sz w:val="21"/>
      <w:lang w:val="en-US" w:eastAsia="zh-CN" w:bidi="ar-SA"/>
    </w:rPr>
  </w:style>
  <w:style w:type="character" w:styleId="966" w:customStyle="1">
    <w:name w:val="标题5 Char Char"/>
    <w:link w:val="967"/>
    <w:uiPriority w:val="99"/>
    <w:qFormat/>
    <w:rPr>
      <w:rFonts w:ascii="Arial" w:hAnsi="Arial"/>
      <w:b/>
      <w:bCs/>
      <w:sz w:val="24"/>
      <w:szCs w:val="32"/>
    </w:rPr>
  </w:style>
  <w:style w:type="paragraph" w:styleId="967" w:customStyle="1">
    <w:name w:val="标题5"/>
    <w:basedOn w:val="641"/>
    <w:link w:val="966"/>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968" w:customStyle="1">
    <w:name w:val="不明显参考1"/>
    <w:uiPriority w:val="99"/>
    <w:qFormat/>
    <w:rPr>
      <w:smallCaps/>
      <w:color w:val="c0504d"/>
      <w:u w:val="single"/>
    </w:rPr>
  </w:style>
  <w:style w:type="character" w:styleId="969" w:customStyle="1">
    <w:name w:val="Typewriter"/>
    <w:uiPriority w:val="99"/>
    <w:qFormat/>
    <w:rPr>
      <w:rFonts w:ascii="Courier New" w:hAnsi="Courier New"/>
      <w:sz w:val="20"/>
    </w:rPr>
  </w:style>
  <w:style w:type="character" w:styleId="970" w:customStyle="1">
    <w:name w:val="标题 字符"/>
    <w:link w:val="693"/>
    <w:uiPriority w:val="0"/>
    <w:qFormat/>
    <w:rPr>
      <w:rFonts w:ascii="Cambria" w:hAnsi="Cambria"/>
      <w:b/>
      <w:bCs/>
      <w:sz w:val="32"/>
      <w:szCs w:val="32"/>
    </w:rPr>
  </w:style>
  <w:style w:type="character" w:styleId="971" w:customStyle="1">
    <w:name w:val="标题 7 字符2"/>
    <w:uiPriority w:val="9"/>
    <w:qFormat/>
    <w:rPr>
      <w:rFonts w:eastAsia="宋体"/>
      <w:b/>
      <w:bCs/>
      <w:sz w:val="24"/>
      <w:szCs w:val="24"/>
      <w:lang w:val="en-US" w:eastAsia="zh-CN" w:bidi="ar-SA"/>
    </w:rPr>
  </w:style>
  <w:style w:type="character" w:styleId="972" w:customStyle="1">
    <w:name w:val="Footnote Text Char"/>
    <w:uiPriority w:val="0"/>
    <w:qFormat/>
    <w:rPr>
      <w:rFonts w:eastAsia="宋体"/>
      <w:sz w:val="18"/>
      <w:lang w:val="en-US" w:eastAsia="zh-CN" w:bidi="ar-SA"/>
    </w:rPr>
  </w:style>
  <w:style w:type="character" w:styleId="973" w:customStyle="1">
    <w:name w:val="副标题 Char1"/>
    <w:uiPriority w:val="99"/>
    <w:qFormat/>
    <w:rPr>
      <w:rFonts w:hint="default" w:ascii="Cambria" w:hAnsi="Cambria" w:cs="Times New Roman"/>
      <w:b/>
      <w:bCs/>
      <w:sz w:val="32"/>
      <w:szCs w:val="32"/>
    </w:rPr>
  </w:style>
  <w:style w:type="character" w:styleId="974" w:customStyle="1">
    <w:name w:val="Heading 4 Char"/>
    <w:uiPriority w:val="0"/>
    <w:qFormat/>
    <w:rPr>
      <w:rFonts w:ascii="Arial" w:hAnsi="Arial" w:eastAsia="宋体"/>
      <w:b/>
      <w:bCs/>
      <w:sz w:val="21"/>
      <w:szCs w:val="28"/>
      <w:lang w:val="en-US" w:eastAsia="zh-CN" w:bidi="ar-SA"/>
    </w:rPr>
  </w:style>
  <w:style w:type="character" w:styleId="975" w:customStyle="1">
    <w:name w:val="标题 3 字符3"/>
    <w:uiPriority w:val="9"/>
    <w:qFormat/>
    <w:rPr>
      <w:rFonts w:eastAsia="宋体"/>
      <w:b/>
      <w:sz w:val="32"/>
      <w:lang w:val="en-US" w:eastAsia="zh-CN" w:bidi="ar-SA"/>
    </w:rPr>
  </w:style>
  <w:style w:type="character" w:styleId="976" w:customStyle="1">
    <w:name w:val="标题 8 字符"/>
    <w:uiPriority w:val="0"/>
    <w:qFormat/>
    <w:rPr>
      <w:rFonts w:ascii="Cambria" w:hAnsi="Cambria"/>
      <w:sz w:val="24"/>
      <w:szCs w:val="24"/>
    </w:rPr>
  </w:style>
  <w:style w:type="character" w:styleId="977" w:customStyle="1">
    <w:name w:val="超链接_0"/>
    <w:uiPriority w:val="99"/>
    <w:qFormat/>
    <w:rPr>
      <w:rFonts w:ascii="Calibri" w:hAnsi="Calibri" w:cs="Times New Roman"/>
      <w:color w:val="0000ff"/>
      <w:u w:val="single"/>
    </w:rPr>
  </w:style>
  <w:style w:type="character" w:styleId="978" w:customStyle="1">
    <w:name w:val="正文文本缩进 3 字符2"/>
    <w:link w:val="683"/>
    <w:uiPriority w:val="99"/>
    <w:qFormat/>
    <w:rPr>
      <w:rFonts w:ascii="宋体" w:hAnsi="MS Sans Serif"/>
      <w:color w:val="000000"/>
      <w:sz w:val="24"/>
    </w:rPr>
  </w:style>
  <w:style w:type="character" w:styleId="979" w:customStyle="1">
    <w:name w:val="Char Char11"/>
    <w:uiPriority w:val="0"/>
    <w:qFormat/>
    <w:rPr>
      <w:rFonts w:ascii="黑体" w:hAnsi="Arial" w:eastAsia="黑体" w:cs="Arial"/>
      <w:b/>
      <w:bCs/>
      <w:sz w:val="32"/>
      <w:szCs w:val="32"/>
      <w:lang w:val="en-US" w:eastAsia="zh-CN" w:bidi="ar-SA"/>
    </w:rPr>
  </w:style>
  <w:style w:type="character" w:styleId="980" w:customStyle="1">
    <w:name w:val="正文文本缩进 Char1"/>
    <w:uiPriority w:val="0"/>
    <w:qFormat/>
    <w:rPr>
      <w:sz w:val="21"/>
      <w:szCs w:val="24"/>
    </w:rPr>
  </w:style>
  <w:style w:type="character" w:styleId="981" w:customStyle="1">
    <w:name w:val="正文文本缩进 2 字符3"/>
    <w:uiPriority w:val="99"/>
    <w:qFormat/>
    <w:rPr>
      <w:sz w:val="21"/>
      <w:szCs w:val="24"/>
      <w:lang w:bidi="ar-SA"/>
    </w:rPr>
  </w:style>
  <w:style w:type="character" w:styleId="982" w:customStyle="1">
    <w:name w:val="正文文本 Char1"/>
    <w:uiPriority w:val="99"/>
    <w:qFormat/>
    <w:rPr>
      <w:sz w:val="21"/>
      <w:szCs w:val="22"/>
    </w:rPr>
  </w:style>
  <w:style w:type="character" w:styleId="983" w:customStyle="1">
    <w:name w:val="纯文本 字符"/>
    <w:uiPriority w:val="0"/>
    <w:qFormat/>
    <w:rPr>
      <w:rFonts w:ascii="宋体" w:hAnsi="Courier New"/>
      <w:sz w:val="21"/>
      <w:szCs w:val="24"/>
    </w:rPr>
  </w:style>
  <w:style w:type="character" w:styleId="984" w:customStyle="1">
    <w:name w:val="批注文字 Char1"/>
    <w:uiPriority w:val="0"/>
    <w:qFormat/>
    <w:rPr>
      <w:rFonts w:ascii="Times New Roman" w:hAnsi="Times New Roman" w:eastAsia="宋体" w:cs="Times New Roman"/>
      <w:sz w:val="20"/>
      <w:szCs w:val="20"/>
    </w:rPr>
  </w:style>
  <w:style w:type="character" w:styleId="985" w:customStyle="1">
    <w:name w:val="正文非缩进 Char1"/>
    <w:uiPriority w:val="0"/>
    <w:qFormat/>
  </w:style>
  <w:style w:type="character" w:styleId="986" w:customStyle="1">
    <w:name w:val="脚注文本 Char"/>
    <w:uiPriority w:val="0"/>
    <w:qFormat/>
    <w:rPr>
      <w:sz w:val="18"/>
      <w:szCs w:val="18"/>
    </w:rPr>
  </w:style>
  <w:style w:type="character" w:styleId="987" w:customStyle="1">
    <w:name w:val="正文文本缩进 3 字符3"/>
    <w:uiPriority w:val="99"/>
    <w:qFormat/>
    <w:rPr>
      <w:rFonts w:ascii="宋体" w:hAnsi="MS Sans Serif"/>
      <w:color w:val="000000"/>
      <w:sz w:val="24"/>
      <w:lang w:bidi="ar-SA"/>
    </w:rPr>
  </w:style>
  <w:style w:type="character" w:styleId="988" w:customStyle="1">
    <w:name w:val="Date Char"/>
    <w:uiPriority w:val="0"/>
    <w:qFormat/>
    <w:rPr>
      <w:rFonts w:eastAsia="宋体"/>
      <w:sz w:val="21"/>
      <w:szCs w:val="24"/>
      <w:lang w:val="en-US" w:eastAsia="zh-CN" w:bidi="ar-SA"/>
    </w:rPr>
  </w:style>
  <w:style w:type="character" w:styleId="989" w:customStyle="1">
    <w:name w:val="正文文本缩进 字符3"/>
    <w:uiPriority w:val="99"/>
    <w:qFormat/>
    <w:rPr>
      <w:rFonts w:ascii="宋体" w:hAnsi="MS Sans Serif"/>
      <w:spacing w:val="12"/>
      <w:sz w:val="24"/>
      <w:lang w:bidi="ar-SA"/>
    </w:rPr>
  </w:style>
  <w:style w:type="character" w:styleId="990" w:customStyle="1">
    <w:name w:val="font81"/>
    <w:uiPriority w:val="0"/>
    <w:qFormat/>
    <w:rPr>
      <w:rFonts w:hint="eastAsia" w:ascii="宋体" w:hAnsi="宋体" w:eastAsia="宋体" w:cs="宋体"/>
      <w:color w:val="000000"/>
      <w:sz w:val="22"/>
      <w:szCs w:val="22"/>
      <w:u w:val="single"/>
    </w:rPr>
  </w:style>
  <w:style w:type="character" w:styleId="991" w:customStyle="1">
    <w:name w:val="标题 7 字符1"/>
    <w:link w:val="645"/>
    <w:uiPriority w:val="99"/>
    <w:qFormat/>
    <w:rPr>
      <w:b/>
      <w:bCs/>
      <w:sz w:val="24"/>
      <w:szCs w:val="24"/>
    </w:rPr>
  </w:style>
  <w:style w:type="character" w:styleId="992" w:customStyle="1">
    <w:name w:val="标题 1 字符1"/>
    <w:link w:val="639"/>
    <w:uiPriority w:val="99"/>
    <w:qFormat/>
    <w:rPr>
      <w:rFonts w:ascii="黑体" w:eastAsia="黑体"/>
      <w:sz w:val="52"/>
    </w:rPr>
  </w:style>
  <w:style w:type="character" w:styleId="993" w:customStyle="1">
    <w:name w:val="批注主题 字符1"/>
    <w:uiPriority w:val="99"/>
    <w:qFormat/>
    <w:rPr>
      <w:b/>
      <w:bCs/>
      <w:sz w:val="21"/>
      <w:szCs w:val="24"/>
    </w:rPr>
  </w:style>
  <w:style w:type="character" w:styleId="994" w:customStyle="1">
    <w:name w:val="Char Char"/>
    <w:uiPriority w:val="99"/>
    <w:qFormat/>
    <w:rPr>
      <w:rFonts w:eastAsia="宋体"/>
      <w:b/>
      <w:sz w:val="21"/>
      <w:szCs w:val="24"/>
      <w:lang w:val="en-US" w:eastAsia="zh-CN" w:bidi="ar-SA"/>
    </w:rPr>
  </w:style>
  <w:style w:type="character" w:styleId="995" w:customStyle="1">
    <w:name w:val="标题 9 字符2"/>
    <w:uiPriority w:val="9"/>
    <w:qFormat/>
    <w:rPr>
      <w:rFonts w:ascii="Arial" w:hAnsi="Arial" w:eastAsia="黑体"/>
      <w:sz w:val="21"/>
      <w:szCs w:val="21"/>
      <w:lang w:val="en-US" w:eastAsia="zh-CN" w:bidi="ar-SA"/>
    </w:rPr>
  </w:style>
  <w:style w:type="character" w:styleId="996" w:customStyle="1">
    <w:name w:val="纯文本 字符1"/>
    <w:uiPriority w:val="0"/>
    <w:semiHidden/>
    <w:qFormat/>
    <w:rPr>
      <w:rFonts w:ascii="等线" w:hAnsi="Courier New" w:eastAsia="等线" w:cs="Courier New"/>
      <w:sz w:val="21"/>
      <w:szCs w:val="24"/>
    </w:rPr>
  </w:style>
  <w:style w:type="character" w:styleId="997" w:customStyle="1">
    <w:name w:val="正文文本 字符"/>
    <w:uiPriority w:val="99"/>
    <w:qFormat/>
    <w:rPr>
      <w:rFonts w:ascii="华文中宋" w:eastAsia="华文中宋"/>
      <w:bCs/>
      <w:sz w:val="28"/>
    </w:rPr>
  </w:style>
  <w:style w:type="character" w:styleId="998" w:customStyle="1">
    <w:name w:val="标题 4 字符3"/>
    <w:uiPriority w:val="9"/>
    <w:qFormat/>
    <w:rPr>
      <w:rFonts w:ascii="Arial" w:hAnsi="Arial" w:eastAsia="黑体"/>
      <w:sz w:val="28"/>
      <w:lang w:val="en-US" w:eastAsia="zh-CN" w:bidi="ar-SA"/>
    </w:rPr>
  </w:style>
  <w:style w:type="character" w:styleId="999" w:customStyle="1">
    <w:name w:val="页眉 Char"/>
    <w:uiPriority w:val="99"/>
    <w:qFormat/>
    <w:rPr>
      <w:sz w:val="18"/>
      <w:szCs w:val="18"/>
    </w:rPr>
  </w:style>
  <w:style w:type="character" w:styleId="1000" w:customStyle="1">
    <w:name w:val="标题 7 字符3"/>
    <w:uiPriority w:val="9"/>
    <w:qFormat/>
    <w:rPr>
      <w:rFonts w:eastAsia="宋体"/>
      <w:b/>
      <w:bCs/>
      <w:sz w:val="24"/>
      <w:szCs w:val="24"/>
      <w:lang w:val="en-US" w:eastAsia="zh-CN" w:bidi="ar-SA"/>
    </w:rPr>
  </w:style>
  <w:style w:type="character" w:styleId="1001" w:customStyle="1">
    <w:name w:val="Heading 5 Char"/>
    <w:uiPriority w:val="0"/>
    <w:qFormat/>
    <w:rPr>
      <w:rFonts w:eastAsia="宋体"/>
      <w:b/>
      <w:bCs/>
      <w:sz w:val="28"/>
      <w:szCs w:val="28"/>
      <w:lang w:val="en-US" w:eastAsia="zh-CN" w:bidi="ar-SA"/>
    </w:rPr>
  </w:style>
  <w:style w:type="character" w:styleId="1002" w:customStyle="1">
    <w:name w:val="引用 字符2"/>
    <w:uiPriority w:val="0"/>
    <w:qFormat/>
    <w:rPr>
      <w:i/>
      <w:iCs/>
      <w:color w:val="000000"/>
    </w:rPr>
  </w:style>
  <w:style w:type="character" w:styleId="1003" w:customStyle="1">
    <w:name w:val="正文文本 3 字符1"/>
    <w:uiPriority w:val="99"/>
    <w:qFormat/>
    <w:rPr>
      <w:sz w:val="16"/>
      <w:szCs w:val="16"/>
    </w:rPr>
  </w:style>
  <w:style w:type="character" w:styleId="1004" w:customStyle="1">
    <w:name w:val="不明显强调1"/>
    <w:uiPriority w:val="99"/>
    <w:qFormat/>
    <w:rPr>
      <w:i/>
      <w:iCs/>
      <w:color w:val="808080"/>
    </w:rPr>
  </w:style>
  <w:style w:type="character" w:styleId="1005" w:customStyle="1">
    <w:name w:val="页脚 Char"/>
    <w:uiPriority w:val="99"/>
    <w:qFormat/>
    <w:rPr>
      <w:sz w:val="18"/>
      <w:szCs w:val="18"/>
    </w:rPr>
  </w:style>
  <w:style w:type="character" w:styleId="1006" w:customStyle="1">
    <w:name w:val="标题 7 字符"/>
    <w:uiPriority w:val="0"/>
    <w:qFormat/>
    <w:rPr>
      <w:rFonts w:ascii="Calibri" w:hAnsi="Calibri"/>
      <w:b/>
      <w:bCs/>
      <w:sz w:val="24"/>
      <w:szCs w:val="24"/>
    </w:rPr>
  </w:style>
  <w:style w:type="character" w:styleId="1007" w:customStyle="1">
    <w:name w:val="标题 8 字符3"/>
    <w:uiPriority w:val="9"/>
    <w:qFormat/>
    <w:rPr>
      <w:rFonts w:ascii="Arial" w:hAnsi="Arial" w:eastAsia="黑体"/>
      <w:sz w:val="24"/>
      <w:szCs w:val="24"/>
      <w:lang w:val="en-US" w:eastAsia="zh-CN" w:bidi="ar-SA"/>
    </w:rPr>
  </w:style>
  <w:style w:type="character" w:styleId="1008" w:customStyle="1">
    <w:name w:val="页脚 字符3"/>
    <w:uiPriority w:val="99"/>
    <w:qFormat/>
    <w:rPr>
      <w:sz w:val="18"/>
      <w:szCs w:val="18"/>
      <w:lang w:bidi="ar-SA"/>
    </w:rPr>
  </w:style>
  <w:style w:type="character" w:styleId="1009" w:customStyle="1">
    <w:name w:val="Comment"/>
    <w:uiPriority w:val="99"/>
    <w:qFormat/>
    <w:rPr>
      <w:vanish/>
    </w:rPr>
  </w:style>
  <w:style w:type="character" w:styleId="1010" w:customStyle="1">
    <w:name w:val="批注框文本 Char1"/>
    <w:uiPriority w:val="99"/>
    <w:qFormat/>
    <w:rPr>
      <w:rFonts w:ascii="Times New Roman" w:hAnsi="Times New Roman" w:eastAsia="宋体" w:cs="Times New Roman"/>
      <w:sz w:val="18"/>
      <w:szCs w:val="18"/>
    </w:rPr>
  </w:style>
  <w:style w:type="character" w:styleId="1011" w:customStyle="1">
    <w:name w:val="正文文本缩进 字符"/>
    <w:uiPriority w:val="0"/>
    <w:qFormat/>
    <w:rPr>
      <w:rFonts w:ascii="宋体" w:hAnsi="宋体"/>
      <w:sz w:val="21"/>
      <w:lang w:bidi="ar-SA"/>
    </w:rPr>
  </w:style>
  <w:style w:type="character" w:styleId="1012" w:customStyle="1">
    <w:name w:val="标题 1 字符"/>
    <w:uiPriority w:val="99"/>
    <w:qFormat/>
    <w:rPr>
      <w:rFonts w:eastAsia="黑体"/>
      <w:b/>
      <w:bCs/>
      <w:sz w:val="32"/>
      <w:szCs w:val="44"/>
    </w:rPr>
  </w:style>
  <w:style w:type="character" w:styleId="1013" w:customStyle="1">
    <w:name w:val="标题 2 字符"/>
    <w:uiPriority w:val="0"/>
    <w:qFormat/>
    <w:rPr>
      <w:rFonts w:ascii="Arial" w:hAnsi="Arial" w:eastAsia="黑体"/>
      <w:b/>
      <w:bCs/>
      <w:sz w:val="21"/>
      <w:szCs w:val="32"/>
    </w:rPr>
  </w:style>
  <w:style w:type="character" w:styleId="1014"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015" w:customStyle="1">
    <w:name w:val="标题 Char1"/>
    <w:uiPriority w:val="0"/>
    <w:qFormat/>
    <w:rPr>
      <w:rFonts w:ascii="Cambria" w:hAnsi="Cambria" w:eastAsia="宋体" w:cs="Times New Roman"/>
      <w:b/>
      <w:bCs/>
      <w:sz w:val="32"/>
      <w:szCs w:val="32"/>
    </w:rPr>
  </w:style>
  <w:style w:type="character" w:styleId="1016" w:customStyle="1">
    <w:name w:val="批注文字 Char Char"/>
    <w:uiPriority w:val="99"/>
    <w:qFormat/>
    <w:rPr>
      <w:rFonts w:ascii="宋体" w:hAnsi="Times New Roman" w:eastAsia="宋体" w:cs="Times New Roman"/>
      <w:sz w:val="28"/>
      <w:szCs w:val="20"/>
    </w:rPr>
  </w:style>
  <w:style w:type="character" w:styleId="1017" w:customStyle="1">
    <w:name w:val="批注文字 字符2"/>
    <w:link w:val="656"/>
    <w:uiPriority w:val="0"/>
    <w:qFormat/>
    <w:rPr>
      <w:sz w:val="24"/>
    </w:rPr>
  </w:style>
  <w:style w:type="character" w:styleId="1018" w:customStyle="1">
    <w:name w:val="textcontents"/>
    <w:uiPriority w:val="99"/>
    <w:qFormat/>
    <w:rPr>
      <w:rFonts w:cs="Times New Roman"/>
    </w:rPr>
  </w:style>
  <w:style w:type="character" w:styleId="1019" w:customStyle="1">
    <w:name w:val="Char Char91"/>
    <w:uiPriority w:val="0"/>
    <w:qFormat/>
    <w:rPr>
      <w:rFonts w:eastAsia="宋体"/>
      <w:b/>
      <w:bCs/>
      <w:sz w:val="32"/>
      <w:szCs w:val="44"/>
      <w:lang w:val="en-US" w:eastAsia="zh-CN" w:bidi="ar-SA"/>
    </w:rPr>
  </w:style>
  <w:style w:type="character" w:styleId="1020" w:customStyle="1">
    <w:name w:val="Variable"/>
    <w:uiPriority w:val="99"/>
    <w:qFormat/>
    <w:rPr>
      <w:i/>
    </w:rPr>
  </w:style>
  <w:style w:type="character" w:styleId="1021" w:customStyle="1">
    <w:name w:val="正文缩进 字符1"/>
    <w:link w:val="650"/>
    <w:uiPriority w:val="0"/>
    <w:qFormat/>
    <w:rPr>
      <w:rFonts w:eastAsia="宋体"/>
      <w:sz w:val="21"/>
      <w:lang w:val="en-US" w:eastAsia="zh-CN" w:bidi="ar-SA"/>
    </w:rPr>
  </w:style>
  <w:style w:type="character" w:styleId="1022" w:customStyle="1">
    <w:name w:val="Header Char"/>
    <w:uiPriority w:val="0"/>
    <w:qFormat/>
    <w:rPr>
      <w:rFonts w:eastAsia="宋体"/>
      <w:sz w:val="18"/>
      <w:szCs w:val="18"/>
      <w:lang w:val="en-US" w:eastAsia="zh-CN" w:bidi="ar-SA"/>
    </w:rPr>
  </w:style>
  <w:style w:type="character" w:styleId="1023" w:customStyle="1">
    <w:name w:val="标题 4 字符"/>
    <w:uiPriority w:val="0"/>
    <w:qFormat/>
    <w:rPr>
      <w:rFonts w:ascii="Arial" w:hAnsi="Arial"/>
      <w:b/>
      <w:bCs/>
      <w:sz w:val="21"/>
      <w:szCs w:val="28"/>
    </w:rPr>
  </w:style>
  <w:style w:type="character" w:styleId="1024" w:customStyle="1">
    <w:name w:val="标题 3 字符1"/>
    <w:link w:val="641"/>
    <w:uiPriority w:val="9"/>
    <w:qFormat/>
    <w:rPr>
      <w:rFonts w:eastAsia="宋体"/>
      <w:b/>
      <w:sz w:val="32"/>
      <w:lang w:val="en-US" w:eastAsia="zh-CN" w:bidi="ar-SA"/>
    </w:rPr>
  </w:style>
  <w:style w:type="character" w:styleId="1025" w:customStyle="1">
    <w:name w:val="页眉 字符2"/>
    <w:link w:val="674"/>
    <w:uiPriority w:val="99"/>
    <w:qFormat/>
    <w:rPr>
      <w:sz w:val="18"/>
      <w:szCs w:val="18"/>
    </w:rPr>
  </w:style>
  <w:style w:type="character" w:styleId="1026" w:customStyle="1">
    <w:name w:val="引用 Char"/>
    <w:uiPriority w:val="29"/>
    <w:qFormat/>
    <w:rPr>
      <w:i/>
      <w:iCs/>
      <w:color w:val="000000"/>
      <w:sz w:val="21"/>
    </w:rPr>
  </w:style>
  <w:style w:type="character" w:styleId="1027" w:customStyle="1">
    <w:name w:val="标题 5 字符2"/>
    <w:uiPriority w:val="9"/>
    <w:qFormat/>
    <w:rPr>
      <w:rFonts w:ascii="宋体" w:hAnsi="宋体" w:eastAsia="宋体"/>
      <w:b/>
      <w:sz w:val="24"/>
      <w:lang w:val="en-US" w:eastAsia="zh-CN" w:bidi="ar-SA"/>
    </w:rPr>
  </w:style>
  <w:style w:type="character" w:styleId="1028" w:customStyle="1">
    <w:name w:val="标题 4 字符2"/>
    <w:uiPriority w:val="9"/>
    <w:qFormat/>
    <w:rPr>
      <w:rFonts w:ascii="Arial" w:hAnsi="Arial" w:eastAsia="黑体"/>
      <w:sz w:val="28"/>
      <w:lang w:val="en-US" w:eastAsia="zh-CN" w:bidi="ar-SA"/>
    </w:rPr>
  </w:style>
  <w:style w:type="character" w:styleId="1029" w:customStyle="1">
    <w:name w:val="纯文本 字符4"/>
    <w:uiPriority w:val="0"/>
    <w:qFormat/>
    <w:rPr>
      <w:rFonts w:ascii="宋体" w:hAnsi="Courier New" w:eastAsia="宋体"/>
      <w:sz w:val="21"/>
      <w:lang w:val="en-US" w:eastAsia="zh-CN" w:bidi="ar-SA"/>
    </w:rPr>
  </w:style>
  <w:style w:type="character" w:styleId="1030" w:customStyle="1">
    <w:name w:val="正文文本 字符1"/>
    <w:uiPriority w:val="99"/>
    <w:semiHidden/>
    <w:qFormat/>
    <w:rPr>
      <w:sz w:val="21"/>
      <w:szCs w:val="24"/>
    </w:rPr>
  </w:style>
  <w:style w:type="character" w:styleId="1031" w:customStyle="1">
    <w:name w:val="15"/>
    <w:uiPriority w:val="0"/>
    <w:qFormat/>
    <w:rPr>
      <w:rFonts w:hint="default" w:ascii="Arial" w:hAnsi="Arial" w:cs="Arial"/>
      <w:b/>
      <w:bCs/>
      <w:sz w:val="32"/>
      <w:szCs w:val="32"/>
    </w:rPr>
  </w:style>
  <w:style w:type="character" w:styleId="1032" w:customStyle="1">
    <w:name w:val="明显引用 字符1"/>
    <w:uiPriority w:val="30"/>
    <w:qFormat/>
    <w:rPr>
      <w:i/>
      <w:iCs/>
      <w:color w:val="4472c4"/>
      <w:sz w:val="21"/>
    </w:rPr>
  </w:style>
  <w:style w:type="character" w:styleId="1033" w:customStyle="1">
    <w:name w:val="font61"/>
    <w:uiPriority w:val="0"/>
    <w:qFormat/>
    <w:rPr>
      <w:rFonts w:hint="default" w:ascii="Times New Roman" w:hAnsi="Times New Roman" w:cs="Times New Roman"/>
      <w:color w:val="000000"/>
      <w:sz w:val="24"/>
      <w:szCs w:val="24"/>
      <w:u w:val="none"/>
    </w:rPr>
  </w:style>
  <w:style w:type="character" w:styleId="1034" w:customStyle="1">
    <w:name w:val="Footer Char"/>
    <w:uiPriority w:val="0"/>
    <w:qFormat/>
    <w:rPr>
      <w:rFonts w:eastAsia="宋体"/>
      <w:sz w:val="18"/>
      <w:szCs w:val="18"/>
      <w:lang w:val="en-US" w:eastAsia="zh-CN" w:bidi="ar-SA"/>
    </w:rPr>
  </w:style>
  <w:style w:type="character" w:styleId="1035" w:customStyle="1">
    <w:name w:val="标题 Char"/>
    <w:uiPriority w:val="0"/>
    <w:qFormat/>
    <w:rPr>
      <w:rFonts w:ascii="Cambria" w:hAnsi="Cambria" w:cs="Times New Roman"/>
      <w:b/>
      <w:bCs/>
      <w:sz w:val="32"/>
      <w:szCs w:val="32"/>
    </w:rPr>
  </w:style>
  <w:style w:type="character" w:styleId="1036" w:customStyle="1">
    <w:name w:val="页眉 字符"/>
    <w:uiPriority w:val="0"/>
    <w:qFormat/>
    <w:rPr>
      <w:sz w:val="18"/>
      <w:szCs w:val="18"/>
    </w:rPr>
  </w:style>
  <w:style w:type="character" w:styleId="1037" w:customStyle="1">
    <w:name w:val="样式 Char"/>
    <w:link w:val="1038"/>
    <w:uiPriority w:val="0"/>
    <w:qFormat/>
    <w:rPr>
      <w:rFonts w:ascii="宋体" w:hAnsi="宋体" w:cs="宋体"/>
      <w:sz w:val="24"/>
      <w:szCs w:val="24"/>
      <w:lang w:val="en-US" w:eastAsia="zh-CN" w:bidi="ar-SA"/>
    </w:rPr>
  </w:style>
  <w:style w:type="paragraph" w:styleId="1038" w:customStyle="1">
    <w:name w:val="样式"/>
    <w:link w:val="1037"/>
    <w:uiPriority w:val="0"/>
    <w:qFormat/>
    <w:pPr>
      <w:widowControl w:val="off"/>
    </w:pPr>
    <w:rPr>
      <w:rFonts w:hint="default" w:ascii="宋体" w:hAnsi="宋体" w:eastAsia="宋体" w:cs="宋体"/>
      <w:sz w:val="24"/>
      <w:szCs w:val="24"/>
    </w:rPr>
  </w:style>
  <w:style w:type="character" w:styleId="1039" w:customStyle="1">
    <w:name w:val="页脚 字符4"/>
    <w:uiPriority w:val="99"/>
    <w:qFormat/>
    <w:rPr>
      <w:sz w:val="18"/>
      <w:szCs w:val="18"/>
      <w:lang w:bidi="ar-SA"/>
    </w:rPr>
  </w:style>
  <w:style w:type="character" w:styleId="1040" w:customStyle="1">
    <w:name w:val="正文文本缩进 3 字符4"/>
    <w:uiPriority w:val="99"/>
    <w:qFormat/>
    <w:rPr>
      <w:rFonts w:ascii="宋体" w:hAnsi="MS Sans Serif"/>
      <w:color w:val="000000"/>
      <w:sz w:val="24"/>
      <w:lang w:bidi="ar-SA"/>
    </w:rPr>
  </w:style>
  <w:style w:type="character" w:styleId="1041" w:customStyle="1">
    <w:name w:val="标题 6 字符1"/>
    <w:link w:val="644"/>
    <w:uiPriority w:val="99"/>
    <w:qFormat/>
    <w:rPr>
      <w:rFonts w:ascii="Arial" w:hAnsi="Arial" w:eastAsia="黑体"/>
      <w:b/>
      <w:bCs/>
      <w:sz w:val="24"/>
      <w:szCs w:val="24"/>
    </w:rPr>
  </w:style>
  <w:style w:type="character" w:styleId="1042" w:customStyle="1">
    <w:name w:val="正文文本 字符3"/>
    <w:uiPriority w:val="99"/>
    <w:qFormat/>
    <w:rPr>
      <w:rFonts w:ascii="华文中宋" w:eastAsia="华文中宋"/>
      <w:bCs/>
      <w:sz w:val="28"/>
      <w:lang w:bidi="ar-SA"/>
    </w:rPr>
  </w:style>
  <w:style w:type="character" w:styleId="1043" w:customStyle="1">
    <w:name w:val="正文文本缩进 字符2"/>
    <w:link w:val="660"/>
    <w:uiPriority w:val="99"/>
    <w:qFormat/>
    <w:rPr>
      <w:rFonts w:ascii="宋体" w:hAnsi="MS Sans Serif"/>
      <w:spacing w:val="12"/>
      <w:sz w:val="24"/>
    </w:rPr>
  </w:style>
  <w:style w:type="character" w:styleId="1044" w:customStyle="1">
    <w:name w:val="页脚 字符1"/>
    <w:uiPriority w:val="99"/>
    <w:qFormat/>
    <w:rPr>
      <w:sz w:val="18"/>
      <w:szCs w:val="18"/>
    </w:rPr>
  </w:style>
  <w:style w:type="character" w:styleId="1045" w:customStyle="1">
    <w:name w:val="标题 8 字符1"/>
    <w:link w:val="646"/>
    <w:uiPriority w:val="99"/>
    <w:qFormat/>
    <w:rPr>
      <w:rFonts w:ascii="Arial" w:hAnsi="Arial" w:eastAsia="黑体"/>
      <w:sz w:val="24"/>
      <w:szCs w:val="24"/>
    </w:rPr>
  </w:style>
  <w:style w:type="character" w:styleId="1046" w:customStyle="1">
    <w:name w:val="标题 字符1"/>
    <w:uiPriority w:val="10"/>
    <w:qFormat/>
    <w:rPr>
      <w:rFonts w:ascii="等线 Light" w:hAnsi="等线 Light" w:cs="Times New Roman"/>
      <w:b/>
      <w:bCs/>
      <w:sz w:val="32"/>
      <w:szCs w:val="32"/>
    </w:rPr>
  </w:style>
  <w:style w:type="character" w:styleId="1047" w:customStyle="1">
    <w:name w:val="HTML Markup"/>
    <w:uiPriority w:val="99"/>
    <w:qFormat/>
    <w:rPr>
      <w:vanish/>
      <w:color w:val="ff0000"/>
    </w:rPr>
  </w:style>
  <w:style w:type="character" w:styleId="1048" w:customStyle="1">
    <w:name w:val="明显参考1"/>
    <w:uiPriority w:val="99"/>
    <w:qFormat/>
    <w:rPr>
      <w:b/>
      <w:bCs/>
      <w:smallCaps/>
      <w:color w:val="c0504d"/>
      <w:spacing w:val="5"/>
      <w:u w:val="single"/>
    </w:rPr>
  </w:style>
  <w:style w:type="character" w:styleId="1049" w:customStyle="1">
    <w:name w:val="Char Char23"/>
    <w:uiPriority w:val="0"/>
    <w:qFormat/>
    <w:rPr>
      <w:rFonts w:eastAsia="宋体"/>
      <w:b/>
      <w:bCs/>
      <w:sz w:val="32"/>
      <w:szCs w:val="44"/>
      <w:lang w:val="en-US" w:eastAsia="zh-CN" w:bidi="ar-SA"/>
    </w:rPr>
  </w:style>
  <w:style w:type="character" w:styleId="1050" w:customStyle="1">
    <w:name w:val="副标题 Char"/>
    <w:uiPriority w:val="0"/>
    <w:qFormat/>
    <w:rPr>
      <w:rFonts w:ascii="Cambria" w:hAnsi="Cambria" w:cs="Times New Roman"/>
      <w:b/>
      <w:bCs/>
      <w:sz w:val="32"/>
      <w:szCs w:val="32"/>
    </w:rPr>
  </w:style>
  <w:style w:type="character" w:styleId="1051" w:customStyle="1">
    <w:name w:val="Char Char24"/>
    <w:uiPriority w:val="0"/>
    <w:qFormat/>
    <w:rPr>
      <w:rFonts w:eastAsia="宋体"/>
      <w:b/>
      <w:bCs/>
      <w:sz w:val="32"/>
      <w:szCs w:val="44"/>
      <w:lang w:val="en-US" w:eastAsia="zh-CN" w:bidi="ar-SA"/>
    </w:rPr>
  </w:style>
  <w:style w:type="character" w:styleId="1052" w:customStyle="1">
    <w:name w:val="Sample"/>
    <w:uiPriority w:val="99"/>
    <w:qFormat/>
    <w:rPr>
      <w:rFonts w:ascii="Courier New" w:hAnsi="Courier New"/>
    </w:rPr>
  </w:style>
  <w:style w:type="character" w:styleId="1053" w:customStyle="1">
    <w:name w:val="Plain Text Char"/>
    <w:uiPriority w:val="0"/>
    <w:qFormat/>
    <w:rPr>
      <w:rFonts w:ascii="宋体" w:hAnsi="Courier New" w:eastAsia="宋体"/>
      <w:sz w:val="24"/>
      <w:lang w:bidi="ar-SA"/>
    </w:rPr>
  </w:style>
  <w:style w:type="character" w:styleId="1054" w:customStyle="1">
    <w:name w:val="正文文本缩进 2 字符"/>
    <w:uiPriority w:val="0"/>
    <w:qFormat/>
    <w:rPr>
      <w:sz w:val="21"/>
      <w:szCs w:val="24"/>
    </w:rPr>
  </w:style>
  <w:style w:type="character" w:styleId="1055" w:customStyle="1">
    <w:name w:val="标题 Char2"/>
    <w:uiPriority w:val="0"/>
    <w:qFormat/>
    <w:rPr>
      <w:rFonts w:ascii="Cambria" w:hAnsi="Cambria" w:eastAsia="宋体" w:cs="Times New Roman"/>
      <w:b/>
      <w:bCs/>
      <w:sz w:val="32"/>
      <w:szCs w:val="32"/>
    </w:rPr>
  </w:style>
  <w:style w:type="character" w:styleId="1056" w:customStyle="1">
    <w:name w:val="正文文本缩进 2 字符1"/>
    <w:uiPriority w:val="99"/>
    <w:semiHidden/>
    <w:qFormat/>
    <w:rPr>
      <w:sz w:val="21"/>
      <w:szCs w:val="24"/>
    </w:rPr>
  </w:style>
  <w:style w:type="character" w:styleId="1057" w:customStyle="1">
    <w:name w:val="正文文本 2 字符2"/>
    <w:uiPriority w:val="0"/>
    <w:qFormat/>
    <w:rPr>
      <w:rFonts w:ascii="宋体"/>
      <w:color w:val="000000"/>
      <w:sz w:val="28"/>
    </w:rPr>
  </w:style>
  <w:style w:type="character" w:styleId="1058" w:customStyle="1">
    <w:name w:val="日期 字符2"/>
    <w:link w:val="669"/>
    <w:uiPriority w:val="99"/>
    <w:qFormat/>
    <w:rPr>
      <w:sz w:val="24"/>
    </w:rPr>
  </w:style>
  <w:style w:type="character" w:styleId="1059" w:customStyle="1">
    <w:name w:val="Char Char31"/>
    <w:uiPriority w:val="0"/>
    <w:qFormat/>
    <w:rPr>
      <w:rFonts w:ascii="黑体" w:hAnsi="宋体" w:eastAsia="黑体" w:cs="Arial"/>
      <w:b/>
      <w:bCs/>
      <w:sz w:val="24"/>
      <w:szCs w:val="24"/>
      <w:lang w:val="en-US" w:eastAsia="zh-CN" w:bidi="ar-SA"/>
    </w:rPr>
  </w:style>
  <w:style w:type="character" w:styleId="1060" w:customStyle="1">
    <w:name w:val="Char Char19"/>
    <w:uiPriority w:val="0"/>
    <w:qFormat/>
    <w:rPr>
      <w:rFonts w:ascii="Arial" w:hAnsi="Arial" w:eastAsia="宋体" w:cs="Times New Roman"/>
      <w:b/>
      <w:bCs/>
      <w:szCs w:val="28"/>
    </w:rPr>
  </w:style>
  <w:style w:type="character" w:styleId="1061" w:customStyle="1">
    <w:name w:val="正文文本首行缩进 2 字符1"/>
    <w:uiPriority w:val="99"/>
    <w:qFormat/>
    <w:rPr>
      <w:rFonts w:ascii="宋体" w:hAnsi="MS Sans Serif"/>
      <w:spacing w:val="12"/>
      <w:sz w:val="21"/>
    </w:rPr>
  </w:style>
  <w:style w:type="character" w:styleId="1062" w:customStyle="1">
    <w:name w:val="Char Char12"/>
    <w:uiPriority w:val="0"/>
    <w:qFormat/>
    <w:rPr>
      <w:rFonts w:ascii="黑体" w:hAnsi="Arial" w:eastAsia="黑体" w:cs="Arial"/>
      <w:b/>
      <w:bCs/>
      <w:sz w:val="32"/>
      <w:szCs w:val="32"/>
      <w:lang w:val="en-US" w:eastAsia="zh-CN" w:bidi="ar-SA"/>
    </w:rPr>
  </w:style>
  <w:style w:type="character" w:styleId="1063" w:customStyle="1">
    <w:name w:val="副标题 字符2"/>
    <w:uiPriority w:val="0"/>
    <w:qFormat/>
    <w:rPr>
      <w:rFonts w:ascii="Cambria" w:hAnsi="Cambria"/>
      <w:b/>
      <w:bCs/>
      <w:sz w:val="32"/>
      <w:szCs w:val="32"/>
    </w:rPr>
  </w:style>
  <w:style w:type="character" w:styleId="1064" w:customStyle="1">
    <w:name w:val="标题 字符2"/>
    <w:uiPriority w:val="0"/>
    <w:qFormat/>
    <w:rPr>
      <w:rFonts w:ascii="Cambria" w:hAnsi="Cambria"/>
      <w:b/>
      <w:bCs/>
      <w:sz w:val="32"/>
      <w:szCs w:val="32"/>
    </w:rPr>
  </w:style>
  <w:style w:type="character" w:styleId="1065" w:customStyle="1">
    <w:name w:val="Char Char2"/>
    <w:uiPriority w:val="99"/>
    <w:qFormat/>
    <w:rPr>
      <w:rFonts w:eastAsia="宋体"/>
      <w:b/>
      <w:sz w:val="21"/>
      <w:szCs w:val="24"/>
      <w:lang w:val="en-US" w:eastAsia="zh-CN" w:bidi="ar-SA"/>
    </w:rPr>
  </w:style>
  <w:style w:type="character" w:styleId="1066" w:customStyle="1">
    <w:name w:val="引用 字符1"/>
    <w:uiPriority w:val="29"/>
    <w:qFormat/>
    <w:rPr>
      <w:i/>
      <w:iCs/>
      <w:color w:val="404040"/>
      <w:sz w:val="21"/>
    </w:rPr>
  </w:style>
  <w:style w:type="character" w:styleId="1067" w:customStyle="1">
    <w:name w:val="明显引用 Char1"/>
    <w:uiPriority w:val="99"/>
    <w:qFormat/>
    <w:rPr>
      <w:rFonts w:ascii="Times New Roman" w:hAnsi="Times New Roman" w:eastAsia="宋体" w:cs="Times New Roman"/>
      <w:b/>
      <w:bCs/>
      <w:i/>
      <w:iCs/>
      <w:color w:val="4f81bd"/>
      <w:szCs w:val="24"/>
    </w:rPr>
  </w:style>
  <w:style w:type="character" w:styleId="1068" w:customStyle="1">
    <w:name w:val="Comment Subject Char"/>
    <w:uiPriority w:val="0"/>
    <w:qFormat/>
    <w:rPr>
      <w:b/>
      <w:sz w:val="24"/>
      <w:lang w:bidi="ar-SA"/>
    </w:rPr>
  </w:style>
  <w:style w:type="character" w:styleId="1069" w:customStyle="1">
    <w:name w:val="正文文本 2 Char"/>
    <w:uiPriority w:val="0"/>
    <w:qFormat/>
    <w:rPr>
      <w:sz w:val="21"/>
    </w:rPr>
  </w:style>
  <w:style w:type="character" w:styleId="1070" w:customStyle="1">
    <w:name w:val="Heading 3 Char"/>
    <w:uiPriority w:val="0"/>
    <w:qFormat/>
    <w:rPr>
      <w:rFonts w:cs="Times New Roman"/>
      <w:b/>
      <w:bCs/>
      <w:sz w:val="32"/>
      <w:szCs w:val="32"/>
    </w:rPr>
  </w:style>
  <w:style w:type="character" w:styleId="1071" w:customStyle="1">
    <w:name w:val="明显引用 字符"/>
    <w:link w:val="1072"/>
    <w:uiPriority w:val="0"/>
    <w:qFormat/>
    <w:rPr>
      <w:b/>
      <w:bCs/>
      <w:i/>
      <w:iCs/>
      <w:color w:val="4f81bd"/>
    </w:rPr>
  </w:style>
  <w:style w:type="paragraph" w:styleId="1072">
    <w:name w:val="Intense Quote"/>
    <w:basedOn w:val="638"/>
    <w:next w:val="638"/>
    <w:link w:val="1071"/>
    <w:uiPriority w:val="0"/>
    <w:qFormat/>
    <w:pPr>
      <w:ind w:left="936" w:right="936"/>
      <w:spacing w:before="200" w:after="280"/>
      <w:pBdr>
        <w:bottom w:val="single" w:color="4F81BD" w:sz="4" w:space="4"/>
      </w:pBdr>
    </w:pPr>
    <w:rPr>
      <w:b/>
      <w:bCs/>
      <w:i/>
      <w:iCs/>
      <w:color w:val="4f81bd"/>
      <w:sz w:val="20"/>
    </w:rPr>
  </w:style>
  <w:style w:type="character" w:styleId="1073" w:customStyle="1">
    <w:name w:val="标题 1 Char1"/>
    <w:uiPriority w:val="0"/>
    <w:qFormat/>
    <w:rPr>
      <w:rFonts w:ascii="Calibri" w:hAnsi="Calibri" w:eastAsia="宋体" w:cs="Arial"/>
      <w:b/>
      <w:sz w:val="44"/>
      <w:szCs w:val="20"/>
    </w:rPr>
  </w:style>
  <w:style w:type="character" w:styleId="1074" w:customStyle="1">
    <w:name w:val="Char Char41"/>
    <w:uiPriority w:val="99"/>
    <w:qFormat/>
    <w:rPr>
      <w:rFonts w:ascii="宋体" w:hAnsi="宋体" w:eastAsia="黑体" w:cs="Arial"/>
      <w:b/>
      <w:sz w:val="28"/>
      <w:szCs w:val="32"/>
      <w:lang w:val="en-US" w:eastAsia="zh-CN" w:bidi="ar-SA"/>
    </w:rPr>
  </w:style>
  <w:style w:type="character" w:styleId="1075" w:customStyle="1">
    <w:name w:val="Char Char32"/>
    <w:uiPriority w:val="0"/>
    <w:qFormat/>
    <w:rPr>
      <w:rFonts w:ascii="黑体" w:hAnsi="宋体" w:eastAsia="黑体" w:cs="Arial"/>
      <w:b/>
      <w:bCs/>
      <w:sz w:val="24"/>
      <w:szCs w:val="24"/>
      <w:lang w:val="en-US" w:eastAsia="zh-CN" w:bidi="ar-SA"/>
    </w:rPr>
  </w:style>
  <w:style w:type="character" w:styleId="1076" w:customStyle="1">
    <w:name w:val="Heading 2 Char"/>
    <w:uiPriority w:val="0"/>
    <w:qFormat/>
    <w:rPr>
      <w:rFonts w:ascii="Arial" w:hAnsi="Arial" w:eastAsia="黑体"/>
      <w:b/>
      <w:bCs/>
      <w:sz w:val="32"/>
      <w:szCs w:val="32"/>
      <w:lang w:val="en-US" w:eastAsia="zh-CN" w:bidi="ar-SA"/>
    </w:rPr>
  </w:style>
  <w:style w:type="character" w:styleId="1077" w:customStyle="1">
    <w:name w:val="正文文本 3 字符2"/>
    <w:uiPriority w:val="0"/>
    <w:qFormat/>
    <w:rPr>
      <w:rFonts w:ascii="宋体"/>
      <w:sz w:val="24"/>
    </w:rPr>
  </w:style>
  <w:style w:type="character" w:styleId="1078" w:customStyle="1">
    <w:name w:val="Balloon Text Char"/>
    <w:uiPriority w:val="0"/>
    <w:qFormat/>
    <w:rPr>
      <w:sz w:val="18"/>
      <w:lang w:bidi="ar-SA"/>
    </w:rPr>
  </w:style>
  <w:style w:type="character" w:styleId="1079" w:customStyle="1">
    <w:name w:val="脚注文本 字符1"/>
    <w:uiPriority w:val="99"/>
    <w:qFormat/>
    <w:rPr>
      <w:sz w:val="18"/>
      <w:szCs w:val="18"/>
    </w:rPr>
  </w:style>
  <w:style w:type="paragraph" w:styleId="1080" w:customStyle="1">
    <w:name w:val="默认段落字体 Para Char Char Char Char Char Char Char"/>
    <w:basedOn w:val="638"/>
    <w:uiPriority w:val="99"/>
    <w:qFormat/>
    <w:rPr>
      <w:rFonts w:ascii="Tahoma" w:hAnsi="Tahoma"/>
      <w:sz w:val="24"/>
    </w:rPr>
  </w:style>
  <w:style w:type="paragraph" w:styleId="1081">
    <w:name w:val="No Spacing"/>
    <w:uiPriority w:val="0"/>
    <w:qFormat/>
    <w:pPr>
      <w:jc w:val="both"/>
      <w:widowControl w:val="off"/>
    </w:pPr>
    <w:rPr>
      <w:rFonts w:hint="default" w:ascii="Times New Roman" w:hAnsi="Times New Roman" w:eastAsia="宋体" w:cs="Times New Roman"/>
      <w:sz w:val="21"/>
      <w:szCs w:val="24"/>
    </w:rPr>
  </w:style>
  <w:style w:type="paragraph" w:styleId="1082">
    <w:name w:val="List Paragraph"/>
    <w:basedOn w:val="638"/>
    <w:link w:val="1242"/>
    <w:uiPriority w:val="34"/>
    <w:qFormat/>
    <w:pPr>
      <w:ind w:firstLine="420"/>
    </w:pPr>
    <w:rPr>
      <w:szCs w:val="24"/>
    </w:rPr>
  </w:style>
  <w:style w:type="paragraph" w:styleId="1083" w:customStyle="1">
    <w:name w:val="列出段落2"/>
    <w:basedOn w:val="638"/>
    <w:uiPriority w:val="34"/>
    <w:qFormat/>
    <w:pPr>
      <w:ind w:firstLine="420"/>
    </w:pPr>
    <w:rPr>
      <w:szCs w:val="21"/>
    </w:rPr>
  </w:style>
  <w:style w:type="paragraph" w:styleId="1084" w:customStyle="1">
    <w:name w:val="z-Bottom of Form"/>
    <w:next w:val="638"/>
    <w:uiPriority w:val="0"/>
    <w:qFormat/>
    <w:pPr>
      <w:jc w:val="center"/>
      <w:widowControl w:val="off"/>
      <w:pBdr>
        <w:top w:val="single" w:color="000000" w:sz="2" w:space="0"/>
      </w:pBdr>
    </w:pPr>
    <w:rPr>
      <w:rFonts w:hint="default" w:ascii="Arial" w:hAnsi="Arial" w:eastAsia="宋体" w:cs="Times New Roman"/>
      <w:vanish/>
      <w:sz w:val="16"/>
    </w:rPr>
  </w:style>
  <w:style w:type="paragraph" w:styleId="1085" w:customStyle="1">
    <w:name w:val="xl51"/>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86" w:customStyle="1">
    <w:name w:val="xl35"/>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087" w:customStyle="1">
    <w:name w:val="正文1"/>
    <w:uiPriority w:val="0"/>
    <w:qFormat/>
    <w:pPr>
      <w:jc w:val="both"/>
      <w:spacing w:line="312" w:lineRule="atLeast"/>
      <w:widowControl w:val="off"/>
    </w:pPr>
    <w:rPr>
      <w:rFonts w:hint="default" w:ascii="宋体" w:hAnsi="Times New Roman" w:eastAsia="宋体" w:cs="Times New Roman"/>
      <w:sz w:val="34"/>
    </w:rPr>
  </w:style>
  <w:style w:type="paragraph" w:styleId="1088" w:customStyle="1">
    <w:name w:val="Char Char25"/>
    <w:basedOn w:val="638"/>
    <w:uiPriority w:val="0"/>
    <w:qFormat/>
    <w:pPr>
      <w:spacing w:line="240" w:lineRule="exact"/>
    </w:pPr>
    <w:rPr>
      <w:szCs w:val="24"/>
    </w:rPr>
  </w:style>
  <w:style w:type="paragraph" w:styleId="1089" w:customStyle="1">
    <w:name w:val="Char Char Char Char"/>
    <w:basedOn w:val="655"/>
    <w:uiPriority w:val="0"/>
    <w:qFormat/>
    <w:pPr>
      <w:spacing w:line="360" w:lineRule="auto"/>
    </w:pPr>
    <w:rPr>
      <w:rFonts w:ascii="Tahoma" w:hAnsi="Tahoma"/>
      <w:sz w:val="24"/>
      <w:szCs w:val="24"/>
    </w:rPr>
  </w:style>
  <w:style w:type="paragraph" w:styleId="1090" w:customStyle="1">
    <w:name w:val="标题 1_0"/>
    <w:basedOn w:val="665"/>
    <w:next w:val="665"/>
    <w:uiPriority w:val="0"/>
    <w:qFormat/>
    <w:pPr>
      <w:keepLines/>
      <w:keepNext/>
      <w:spacing w:before="340" w:after="330" w:line="576" w:lineRule="auto"/>
      <w:outlineLvl w:val="0"/>
    </w:pPr>
    <w:rPr>
      <w:b/>
      <w:bCs/>
      <w:sz w:val="44"/>
      <w:szCs w:val="44"/>
    </w:rPr>
  </w:style>
  <w:style w:type="paragraph" w:styleId="1091" w:customStyle="1">
    <w:name w:val="Char Char Char Char Char Char Char Char Char Char"/>
    <w:basedOn w:val="638"/>
    <w:uiPriority w:val="0"/>
    <w:qFormat/>
    <w:pPr>
      <w:ind w:left="315" w:hanging="315"/>
      <w:tabs>
        <w:tab w:val="left" w:pos="315" w:leader="none"/>
      </w:tabs>
    </w:pPr>
    <w:rPr>
      <w:sz w:val="24"/>
      <w:szCs w:val="24"/>
    </w:rPr>
  </w:style>
  <w:style w:type="paragraph" w:styleId="1092" w:customStyle="1">
    <w:name w:val="项目编号3"/>
    <w:basedOn w:val="638"/>
    <w:next w:val="638"/>
    <w:uiPriority w:val="0"/>
    <w:qFormat/>
    <w:pPr>
      <w:ind w:firstLine="200"/>
      <w:jc w:val="left"/>
      <w:spacing w:line="360" w:lineRule="auto"/>
      <w:tabs>
        <w:tab w:val="left" w:pos="855" w:leader="none"/>
      </w:tabs>
    </w:pPr>
    <w:rPr>
      <w:rFonts w:ascii="宋体"/>
      <w:sz w:val="24"/>
      <w:szCs w:val="24"/>
    </w:rPr>
  </w:style>
  <w:style w:type="paragraph" w:styleId="1093" w:customStyle="1">
    <w:name w:val="xl2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4" w:customStyle="1">
    <w:name w:val="xl46"/>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095" w:customStyle="1">
    <w:name w:val="默认段落字体 Para Char"/>
    <w:basedOn w:val="638"/>
    <w:uiPriority w:val="0"/>
    <w:qFormat/>
    <w:pPr>
      <w:ind w:firstLine="200"/>
      <w:spacing w:line="360" w:lineRule="auto"/>
    </w:pPr>
    <w:rPr>
      <w:rFonts w:ascii="宋体" w:hAnsi="宋体" w:cs="宋体"/>
      <w:sz w:val="24"/>
      <w:szCs w:val="24"/>
    </w:rPr>
  </w:style>
  <w:style w:type="paragraph" w:styleId="1096" w:customStyle="1">
    <w:name w:val="xl45"/>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097" w:customStyle="1">
    <w:name w:val="Char"/>
    <w:basedOn w:val="638"/>
    <w:uiPriority w:val="99"/>
    <w:qFormat/>
    <w:pPr>
      <w:jc w:val="left"/>
      <w:spacing w:after="160" w:line="240" w:lineRule="exact"/>
      <w:widowControl/>
    </w:pPr>
    <w:rPr>
      <w:szCs w:val="24"/>
    </w:rPr>
  </w:style>
  <w:style w:type="paragraph" w:styleId="1098" w:customStyle="1">
    <w:name w:val="H3"/>
    <w:basedOn w:val="638"/>
    <w:next w:val="638"/>
    <w:uiPriority w:val="99"/>
    <w:qFormat/>
    <w:pPr>
      <w:jc w:val="left"/>
      <w:keepNext/>
      <w:spacing w:before="100" w:after="100"/>
      <w:outlineLvl w:val="3"/>
    </w:pPr>
    <w:rPr>
      <w:b/>
      <w:sz w:val="28"/>
    </w:rPr>
  </w:style>
  <w:style w:type="paragraph" w:styleId="1099" w:customStyle="1">
    <w:name w:val="表格"/>
    <w:basedOn w:val="638"/>
    <w:uiPriority w:val="99"/>
    <w:qFormat/>
    <w:pPr>
      <w:jc w:val="center"/>
    </w:pPr>
    <w:rPr>
      <w:rFonts w:ascii="华文细黑" w:hAnsi="华文细黑"/>
    </w:rPr>
  </w:style>
  <w:style w:type="paragraph" w:styleId="1100" w:customStyle="1">
    <w:name w:val="H1"/>
    <w:basedOn w:val="638"/>
    <w:next w:val="638"/>
    <w:uiPriority w:val="99"/>
    <w:qFormat/>
    <w:pPr>
      <w:jc w:val="left"/>
      <w:keepNext/>
      <w:spacing w:before="100" w:after="100"/>
      <w:outlineLvl w:val="1"/>
    </w:pPr>
    <w:rPr>
      <w:b/>
      <w:sz w:val="48"/>
    </w:rPr>
  </w:style>
  <w:style w:type="paragraph" w:styleId="1101" w:customStyle="1">
    <w:name w:val="xl3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02" w:customStyle="1">
    <w:name w:val="Char Char1 Char"/>
    <w:basedOn w:val="638"/>
    <w:uiPriority w:val="0"/>
    <w:qFormat/>
    <w:pPr>
      <w:jc w:val="left"/>
      <w:spacing w:after="160" w:line="240" w:lineRule="exact"/>
      <w:widowControl/>
    </w:pPr>
    <w:rPr>
      <w:rFonts w:ascii="仿宋_GB2312" w:eastAsia="仿宋_GB2312"/>
      <w:sz w:val="32"/>
      <w:szCs w:val="32"/>
    </w:rPr>
  </w:style>
  <w:style w:type="paragraph" w:styleId="1103" w:customStyle="1">
    <w:name w:val="font17"/>
    <w:basedOn w:val="638"/>
    <w:uiPriority w:val="0"/>
    <w:qFormat/>
    <w:pPr>
      <w:jc w:val="left"/>
      <w:spacing w:before="100" w:beforeAutospacing="1" w:after="100" w:afterAutospacing="1"/>
      <w:widowControl/>
    </w:pPr>
    <w:rPr>
      <w:rFonts w:ascii="宋体" w:hAnsi="宋体" w:cs="宋体"/>
      <w:color w:val="000000"/>
      <w:sz w:val="16"/>
      <w:szCs w:val="16"/>
    </w:rPr>
  </w:style>
  <w:style w:type="paragraph" w:styleId="1104" w:customStyle="1">
    <w:name w:val="xl36"/>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05" w:customStyle="1">
    <w:name w:val="font12"/>
    <w:basedOn w:val="638"/>
    <w:uiPriority w:val="0"/>
    <w:qFormat/>
    <w:pPr>
      <w:jc w:val="left"/>
      <w:spacing w:before="100" w:beforeAutospacing="1" w:after="100" w:afterAutospacing="1"/>
      <w:widowControl/>
    </w:pPr>
    <w:rPr>
      <w:rFonts w:ascii="宋体" w:hAnsi="宋体" w:cs="宋体"/>
      <w:b/>
      <w:bCs/>
      <w:sz w:val="22"/>
      <w:szCs w:val="22"/>
    </w:rPr>
  </w:style>
  <w:style w:type="paragraph" w:styleId="1106" w:customStyle="1">
    <w:name w:val="xl37"/>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07" w:customStyle="1">
    <w:name w:val="Definition List"/>
    <w:basedOn w:val="638"/>
    <w:next w:val="1108"/>
    <w:uiPriority w:val="99"/>
    <w:qFormat/>
    <w:pPr>
      <w:ind w:left="360"/>
      <w:jc w:val="left"/>
    </w:pPr>
    <w:rPr>
      <w:sz w:val="24"/>
    </w:rPr>
  </w:style>
  <w:style w:type="paragraph" w:styleId="1108" w:customStyle="1">
    <w:name w:val="Definition Term"/>
    <w:basedOn w:val="638"/>
    <w:next w:val="1107"/>
    <w:uiPriority w:val="99"/>
    <w:qFormat/>
    <w:pPr>
      <w:jc w:val="left"/>
    </w:pPr>
    <w:rPr>
      <w:sz w:val="24"/>
    </w:rPr>
  </w:style>
  <w:style w:type="paragraph" w:styleId="1109" w:customStyle="1">
    <w:name w:val="修订1"/>
    <w:uiPriority w:val="99"/>
    <w:unhideWhenUsed/>
    <w:qFormat/>
    <w:rPr>
      <w:rFonts w:hint="default" w:ascii="Times New Roman" w:hAnsi="Times New Roman" w:eastAsia="宋体" w:cs="Times New Roman"/>
      <w:sz w:val="21"/>
    </w:rPr>
  </w:style>
  <w:style w:type="paragraph" w:styleId="1110" w:customStyle="1">
    <w:name w:val="xl49"/>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11" w:customStyle="1">
    <w:name w:val="1"/>
    <w:basedOn w:val="638"/>
    <w:next w:val="638"/>
    <w:uiPriority w:val="0"/>
    <w:qFormat/>
    <w:rPr>
      <w:szCs w:val="24"/>
    </w:rPr>
  </w:style>
  <w:style w:type="paragraph" w:styleId="1112" w:customStyle="1">
    <w:name w:val="正文111"/>
    <w:uiPriority w:val="0"/>
    <w:qFormat/>
    <w:pPr>
      <w:jc w:val="both"/>
      <w:spacing w:line="312" w:lineRule="atLeast"/>
      <w:widowControl w:val="off"/>
    </w:pPr>
    <w:rPr>
      <w:rFonts w:hint="default" w:ascii="宋体" w:hAnsi="Times New Roman" w:eastAsia="宋体" w:cs="Times New Roman"/>
      <w:sz w:val="34"/>
    </w:rPr>
  </w:style>
  <w:style w:type="paragraph" w:styleId="1113" w:customStyle="1">
    <w:name w:val="xl2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14" w:customStyle="1">
    <w:name w:val="xl6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44"/>
    <w:basedOn w:val="638"/>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16" w:customStyle="1">
    <w:name w:val="xl83"/>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17" w:customStyle="1">
    <w:name w:val="TOC 标题_0"/>
    <w:basedOn w:val="1090"/>
    <w:next w:val="665"/>
    <w:uiPriority w:val="0"/>
    <w:qFormat/>
    <w:pPr>
      <w:outlineLvl w:val="9"/>
    </w:pPr>
    <w:rPr>
      <w:rFonts w:ascii="Calibri" w:hAnsi="Calibri"/>
    </w:rPr>
  </w:style>
  <w:style w:type="paragraph" w:styleId="1118" w:customStyle="1">
    <w:name w:val="xl82"/>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19" w:customStyle="1">
    <w:name w:val="font7"/>
    <w:basedOn w:val="638"/>
    <w:uiPriority w:val="0"/>
    <w:qFormat/>
    <w:pPr>
      <w:jc w:val="left"/>
      <w:spacing w:before="100" w:beforeAutospacing="1" w:after="100" w:afterAutospacing="1"/>
      <w:widowControl/>
    </w:pPr>
    <w:rPr>
      <w:rFonts w:ascii="宋体" w:hAnsi="宋体" w:cs="宋体"/>
      <w:sz w:val="16"/>
      <w:szCs w:val="16"/>
    </w:rPr>
  </w:style>
  <w:style w:type="paragraph" w:styleId="1120" w:customStyle="1">
    <w:name w:val="font6"/>
    <w:basedOn w:val="638"/>
    <w:uiPriority w:val="0"/>
    <w:qFormat/>
    <w:pPr>
      <w:jc w:val="left"/>
      <w:spacing w:before="100" w:beforeAutospacing="1" w:after="100" w:afterAutospacing="1"/>
      <w:widowControl/>
    </w:pPr>
    <w:rPr>
      <w:rFonts w:ascii="宋体" w:hAnsi="宋体" w:cs="宋体"/>
      <w:sz w:val="22"/>
      <w:szCs w:val="22"/>
    </w:rPr>
  </w:style>
  <w:style w:type="paragraph" w:styleId="1121" w:customStyle="1">
    <w:name w:val="xl68"/>
    <w:basedOn w:val="638"/>
    <w:uiPriority w:val="0"/>
    <w:qFormat/>
    <w:pPr>
      <w:jc w:val="center"/>
      <w:spacing w:before="100" w:beforeAutospacing="1" w:after="100" w:afterAutospacing="1"/>
      <w:widowControl/>
    </w:pPr>
    <w:rPr>
      <w:rFonts w:ascii="宋体" w:hAnsi="宋体" w:cs="宋体"/>
      <w:sz w:val="20"/>
    </w:rPr>
  </w:style>
  <w:style w:type="paragraph" w:styleId="1122" w:customStyle="1">
    <w:name w:val="样式 标题 3 + (中文) 黑体 小四 非加粗 段前: 7.8 磅 段后: 0 磅 行距: 固定值 20 磅"/>
    <w:basedOn w:val="641"/>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123" w:customStyle="1">
    <w:name w:val="font19"/>
    <w:basedOn w:val="638"/>
    <w:uiPriority w:val="0"/>
    <w:qFormat/>
    <w:pPr>
      <w:jc w:val="left"/>
      <w:spacing w:before="100" w:beforeAutospacing="1" w:after="100" w:afterAutospacing="1"/>
      <w:widowControl/>
    </w:pPr>
    <w:rPr>
      <w:sz w:val="12"/>
      <w:szCs w:val="12"/>
    </w:rPr>
  </w:style>
  <w:style w:type="paragraph" w:styleId="1124" w:customStyle="1">
    <w:name w:val="xl41"/>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25" w:customStyle="1">
    <w:name w:val="文档正文"/>
    <w:basedOn w:val="638"/>
    <w:uiPriority w:val="0"/>
    <w:qFormat/>
    <w:pPr>
      <w:ind w:left="315" w:hanging="315"/>
      <w:spacing w:line="300" w:lineRule="auto"/>
      <w:tabs>
        <w:tab w:val="left" w:pos="315" w:leader="none"/>
        <w:tab w:val="left" w:pos="980" w:leader="none"/>
      </w:tabs>
    </w:pPr>
    <w:rPr>
      <w:rFonts w:ascii="仿宋_GB2312" w:hAnsi="宋体"/>
      <w:sz w:val="24"/>
    </w:rPr>
  </w:style>
  <w:style w:type="paragraph" w:styleId="1126" w:customStyle="1">
    <w:name w:val="样式 标题 2 + Times New Roman 四号 非加粗 段前: 5 磅 段后: 0 磅 行距: 固定值 20..."/>
    <w:basedOn w:val="640"/>
    <w:uiPriority w:val="99"/>
    <w:qFormat/>
    <w:pPr>
      <w:jc w:val="center"/>
      <w:spacing w:before="100" w:after="0" w:line="400" w:lineRule="exact"/>
    </w:pPr>
    <w:rPr>
      <w:rFonts w:ascii="Times New Roman" w:hAnsi="Times New Roman" w:cs="宋体"/>
      <w:b w:val="0"/>
      <w:bCs w:val="0"/>
      <w:sz w:val="28"/>
      <w:szCs w:val="20"/>
    </w:rPr>
  </w:style>
  <w:style w:type="paragraph" w:styleId="1127" w:customStyle="1">
    <w:name w:val="msonormal"/>
    <w:basedOn w:val="638"/>
    <w:uiPriority w:val="0"/>
    <w:qFormat/>
    <w:pPr>
      <w:jc w:val="left"/>
      <w:spacing w:before="100" w:beforeAutospacing="1" w:after="100" w:afterAutospacing="1"/>
      <w:widowControl/>
    </w:pPr>
    <w:rPr>
      <w:rFonts w:ascii="宋体" w:hAnsi="宋体" w:cs="宋体"/>
      <w:sz w:val="24"/>
      <w:szCs w:val="24"/>
    </w:rPr>
  </w:style>
  <w:style w:type="paragraph" w:styleId="1128" w:customStyle="1">
    <w:name w:val="xl50"/>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29" w:customStyle="1">
    <w:name w:val="Blockquote"/>
    <w:basedOn w:val="638"/>
    <w:uiPriority w:val="0"/>
    <w:qFormat/>
    <w:pPr>
      <w:ind w:left="360" w:right="360"/>
      <w:jc w:val="left"/>
      <w:spacing w:before="100" w:after="100"/>
    </w:pPr>
    <w:rPr>
      <w:rFonts w:ascii="Calibri" w:hAnsi="Calibri"/>
      <w:sz w:val="24"/>
    </w:rPr>
  </w:style>
  <w:style w:type="paragraph" w:styleId="1130" w:customStyle="1">
    <w:name w:val="xl71"/>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1" w:customStyle="1">
    <w:name w:val="xl48"/>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32" w:customStyle="1">
    <w:name w:val="列出段落11"/>
    <w:basedOn w:val="638"/>
    <w:uiPriority w:val="99"/>
    <w:qFormat/>
    <w:pPr>
      <w:ind w:firstLine="420"/>
    </w:pPr>
    <w:rPr>
      <w:rFonts w:ascii="Calibri" w:hAnsi="Calibri"/>
      <w:szCs w:val="22"/>
    </w:rPr>
  </w:style>
  <w:style w:type="paragraph" w:styleId="1133" w:customStyle="1">
    <w:name w:val="Char Char26"/>
    <w:basedOn w:val="638"/>
    <w:uiPriority w:val="0"/>
    <w:qFormat/>
    <w:pPr>
      <w:spacing w:line="240" w:lineRule="exact"/>
    </w:pPr>
    <w:rPr>
      <w:szCs w:val="24"/>
    </w:rPr>
  </w:style>
  <w:style w:type="paragraph" w:styleId="1134" w:customStyle="1">
    <w:name w:val="正文缩进_0"/>
    <w:basedOn w:val="1135"/>
    <w:uiPriority w:val="0"/>
    <w:qFormat/>
    <w:pPr>
      <w:ind w:firstLine="420"/>
      <w:jc w:val="both"/>
      <w:widowControl w:val="off"/>
    </w:pPr>
    <w:rPr>
      <w:u w:val="single"/>
    </w:rPr>
  </w:style>
  <w:style w:type="paragraph" w:styleId="1135" w:customStyle="1">
    <w:name w:val="正文_1"/>
    <w:uiPriority w:val="0"/>
    <w:qFormat/>
    <w:rPr>
      <w:rFonts w:hint="default" w:ascii="Times New Roman" w:hAnsi="Times New Roman" w:eastAsia="宋体" w:cs="Times New Roman"/>
      <w:sz w:val="21"/>
      <w:szCs w:val="22"/>
    </w:rPr>
  </w:style>
  <w:style w:type="paragraph" w:styleId="1136" w:customStyle="1">
    <w:name w:val="Char3"/>
    <w:basedOn w:val="638"/>
    <w:uiPriority w:val="0"/>
    <w:qFormat/>
    <w:rPr>
      <w:szCs w:val="24"/>
    </w:rPr>
  </w:style>
  <w:style w:type="paragraph" w:styleId="1137" w:customStyle="1">
    <w:name w:val="Address"/>
    <w:basedOn w:val="638"/>
    <w:next w:val="638"/>
    <w:uiPriority w:val="99"/>
    <w:qFormat/>
    <w:pPr>
      <w:jc w:val="left"/>
    </w:pPr>
    <w:rPr>
      <w:i/>
      <w:sz w:val="24"/>
    </w:rPr>
  </w:style>
  <w:style w:type="paragraph" w:styleId="1138" w:customStyle="1">
    <w:name w:val="H2"/>
    <w:basedOn w:val="638"/>
    <w:next w:val="638"/>
    <w:uiPriority w:val="99"/>
    <w:qFormat/>
    <w:pPr>
      <w:jc w:val="left"/>
      <w:keepNext/>
      <w:spacing w:before="100" w:after="100"/>
      <w:outlineLvl w:val="2"/>
    </w:pPr>
    <w:rPr>
      <w:b/>
      <w:sz w:val="36"/>
    </w:rPr>
  </w:style>
  <w:style w:type="paragraph" w:styleId="1139" w:customStyle="1">
    <w:name w:val="xl2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40" w:customStyle="1">
    <w:name w:val="xl31"/>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41" w:customStyle="1">
    <w:name w:val="xl72"/>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2" w:customStyle="1">
    <w:name w:val="默认段落字体 Para Char Char Char"/>
    <w:basedOn w:val="638"/>
    <w:uiPriority w:val="0"/>
    <w:qFormat/>
    <w:rPr>
      <w:szCs w:val="24"/>
    </w:rPr>
  </w:style>
  <w:style w:type="paragraph" w:styleId="1143" w:customStyle="1">
    <w:name w:val="xl4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84"/>
    <w:basedOn w:val="638"/>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45" w:customStyle="1">
    <w:name w:val="font14"/>
    <w:basedOn w:val="638"/>
    <w:uiPriority w:val="0"/>
    <w:qFormat/>
    <w:pPr>
      <w:jc w:val="left"/>
      <w:spacing w:before="100" w:beforeAutospacing="1" w:after="100" w:afterAutospacing="1"/>
      <w:widowControl/>
    </w:pPr>
    <w:rPr>
      <w:rFonts w:ascii="宋体" w:hAnsi="宋体" w:cs="宋体"/>
      <w:sz w:val="12"/>
      <w:szCs w:val="12"/>
    </w:rPr>
  </w:style>
  <w:style w:type="paragraph" w:styleId="1146" w:customStyle="1">
    <w:name w:val="Normal_1"/>
    <w:uiPriority w:val="0"/>
    <w:qFormat/>
    <w:pPr>
      <w:jc w:val="both"/>
      <w:spacing w:before="120" w:after="240"/>
    </w:pPr>
    <w:rPr>
      <w:rFonts w:hint="default" w:ascii="Times New Roman" w:hAnsi="Times New Roman" w:eastAsia="Calibri" w:cs="Times New Roman"/>
      <w:sz w:val="22"/>
      <w:szCs w:val="22"/>
      <w:lang w:val="ru-RU" w:eastAsia="en-US"/>
    </w:rPr>
  </w:style>
  <w:style w:type="paragraph" w:styleId="1147" w:customStyle="1">
    <w:name w:val="xl81"/>
    <w:basedOn w:val="638"/>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48" w:customStyle="1">
    <w:name w:val="font11"/>
    <w:basedOn w:val="638"/>
    <w:uiPriority w:val="0"/>
    <w:qFormat/>
    <w:pPr>
      <w:jc w:val="left"/>
      <w:spacing w:before="100" w:beforeAutospacing="1" w:after="100" w:afterAutospacing="1"/>
      <w:widowControl/>
    </w:pPr>
    <w:rPr>
      <w:rFonts w:ascii="宋体" w:hAnsi="宋体" w:cs="宋体"/>
      <w:color w:val="000000"/>
      <w:sz w:val="20"/>
    </w:rPr>
  </w:style>
  <w:style w:type="paragraph" w:styleId="1149" w:customStyle="1">
    <w:name w:val="样式1"/>
    <w:basedOn w:val="638"/>
    <w:uiPriority w:val="0"/>
    <w:qFormat/>
    <w:pPr>
      <w:spacing w:before="120" w:after="120" w:line="300" w:lineRule="auto"/>
    </w:pPr>
    <w:rPr>
      <w:rFonts w:ascii="宋体" w:hAnsi="宋体"/>
      <w:b/>
      <w:sz w:val="24"/>
    </w:rPr>
  </w:style>
  <w:style w:type="paragraph" w:styleId="1150" w:customStyle="1">
    <w:name w:val="目录文字"/>
    <w:basedOn w:val="638"/>
    <w:uiPriority w:val="0"/>
    <w:qFormat/>
    <w:pPr>
      <w:jc w:val="left"/>
      <w:spacing w:line="480" w:lineRule="auto"/>
      <w:widowControl/>
    </w:pPr>
    <w:rPr>
      <w:rFonts w:ascii="宋体" w:hAnsi="宋体"/>
      <w:sz w:val="24"/>
    </w:rPr>
  </w:style>
  <w:style w:type="paragraph" w:styleId="1151" w:customStyle="1">
    <w:name w:val="3"/>
    <w:basedOn w:val="638"/>
    <w:next w:val="638"/>
    <w:uiPriority w:val="0"/>
    <w:qFormat/>
    <w:pPr>
      <w:ind w:firstLine="607"/>
      <w:jc w:val="left"/>
      <w:tabs>
        <w:tab w:val="right" w:pos="9241" w:leader="dot"/>
      </w:tabs>
    </w:pPr>
    <w:rPr>
      <w:rFonts w:ascii="宋体"/>
      <w:szCs w:val="21"/>
    </w:rPr>
  </w:style>
  <w:style w:type="paragraph" w:styleId="1152" w:customStyle="1">
    <w:name w:val="Char11"/>
    <w:basedOn w:val="638"/>
    <w:uiPriority w:val="0"/>
    <w:qFormat/>
    <w:rPr>
      <w:szCs w:val="24"/>
    </w:rPr>
  </w:style>
  <w:style w:type="paragraph" w:styleId="1153" w:customStyle="1">
    <w:name w:val="reader-word-layer"/>
    <w:basedOn w:val="638"/>
    <w:uiPriority w:val="0"/>
    <w:qFormat/>
    <w:pPr>
      <w:jc w:val="left"/>
      <w:spacing w:before="100" w:beforeAutospacing="1" w:after="100" w:afterAutospacing="1"/>
      <w:widowControl/>
    </w:pPr>
    <w:rPr>
      <w:rFonts w:ascii="宋体" w:hAnsi="宋体" w:cs="宋体"/>
      <w:sz w:val="24"/>
      <w:szCs w:val="24"/>
    </w:rPr>
  </w:style>
  <w:style w:type="paragraph" w:styleId="1154" w:customStyle="1">
    <w:name w:val="xl76"/>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156" w:customStyle="1">
    <w:name w:val="正文2"/>
    <w:uiPriority w:val="0"/>
    <w:qFormat/>
    <w:pPr>
      <w:jc w:val="both"/>
      <w:spacing w:line="312" w:lineRule="atLeast"/>
      <w:widowControl w:val="off"/>
    </w:pPr>
    <w:rPr>
      <w:rFonts w:hint="default" w:ascii="宋体" w:hAnsi="Times New Roman" w:eastAsia="宋体" w:cs="Times New Roman"/>
      <w:sz w:val="34"/>
    </w:rPr>
  </w:style>
  <w:style w:type="paragraph" w:styleId="1157" w:customStyle="1">
    <w:name w:val="标题 4_0"/>
    <w:basedOn w:val="665"/>
    <w:next w:val="665"/>
    <w:uiPriority w:val="0"/>
    <w:qFormat/>
    <w:pPr>
      <w:keepLines/>
      <w:keepNext/>
      <w:spacing w:before="280" w:after="290" w:line="372" w:lineRule="auto"/>
      <w:outlineLvl w:val="3"/>
    </w:pPr>
    <w:rPr>
      <w:rFonts w:ascii="Cambria" w:hAnsi="Cambria"/>
      <w:b/>
      <w:bCs/>
      <w:sz w:val="28"/>
      <w:szCs w:val="28"/>
    </w:rPr>
  </w:style>
  <w:style w:type="paragraph" w:styleId="1158" w:customStyle="1">
    <w:name w:val="xl78"/>
    <w:basedOn w:val="6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159" w:customStyle="1">
    <w:name w:val="其他标准称谓"/>
    <w:next w:val="638"/>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rPr>
  </w:style>
  <w:style w:type="paragraph" w:styleId="1160" w:customStyle="1">
    <w:name w:val="xl25"/>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161" w:customStyle="1">
    <w:name w:val="List Paragraph1"/>
    <w:basedOn w:val="638"/>
    <w:uiPriority w:val="99"/>
    <w:qFormat/>
    <w:pPr>
      <w:ind w:firstLine="420"/>
    </w:pPr>
    <w:rPr>
      <w:szCs w:val="21"/>
    </w:rPr>
  </w:style>
  <w:style w:type="paragraph" w:styleId="1162" w:customStyle="1">
    <w:name w:val="Char Char Char Char Char Char Char Char Char Char11"/>
    <w:basedOn w:val="638"/>
    <w:uiPriority w:val="0"/>
    <w:qFormat/>
    <w:pPr>
      <w:ind w:left="432" w:hanging="432"/>
      <w:tabs>
        <w:tab w:val="left" w:pos="898" w:leader="none"/>
      </w:tabs>
    </w:pPr>
    <w:rPr>
      <w:sz w:val="24"/>
      <w:szCs w:val="24"/>
    </w:rPr>
  </w:style>
  <w:style w:type="paragraph" w:styleId="1163" w:customStyle="1">
    <w:name w:val="xl22"/>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64" w:customStyle="1">
    <w:name w:val="font18"/>
    <w:basedOn w:val="638"/>
    <w:uiPriority w:val="0"/>
    <w:qFormat/>
    <w:pPr>
      <w:jc w:val="left"/>
      <w:spacing w:before="100" w:beforeAutospacing="1" w:after="100" w:afterAutospacing="1"/>
      <w:widowControl/>
    </w:pPr>
    <w:rPr>
      <w:sz w:val="22"/>
      <w:szCs w:val="22"/>
    </w:rPr>
  </w:style>
  <w:style w:type="paragraph" w:styleId="1165" w:customStyle="1">
    <w:name w:val="标题 3_0"/>
    <w:basedOn w:val="665"/>
    <w:next w:val="665"/>
    <w:uiPriority w:val="0"/>
    <w:qFormat/>
    <w:pPr>
      <w:keepLines/>
      <w:keepNext/>
      <w:spacing w:before="260" w:after="260" w:line="413" w:lineRule="auto"/>
      <w:outlineLvl w:val="2"/>
    </w:pPr>
    <w:rPr>
      <w:b/>
      <w:bCs/>
      <w:sz w:val="32"/>
      <w:szCs w:val="32"/>
    </w:rPr>
  </w:style>
  <w:style w:type="paragraph" w:styleId="1166" w:customStyle="1">
    <w:name w:val="Char Char Char Char Char Char Char Char Char Char1"/>
    <w:basedOn w:val="638"/>
    <w:uiPriority w:val="0"/>
    <w:qFormat/>
    <w:pPr>
      <w:ind w:left="432" w:hanging="432"/>
      <w:tabs>
        <w:tab w:val="left" w:pos="898" w:leader="none"/>
      </w:tabs>
    </w:pPr>
    <w:rPr>
      <w:sz w:val="24"/>
      <w:szCs w:val="24"/>
    </w:rPr>
  </w:style>
  <w:style w:type="paragraph" w:styleId="1167" w:customStyle="1">
    <w:name w:val="font16"/>
    <w:basedOn w:val="638"/>
    <w:uiPriority w:val="0"/>
    <w:qFormat/>
    <w:pPr>
      <w:jc w:val="left"/>
      <w:spacing w:before="100" w:beforeAutospacing="1" w:after="100" w:afterAutospacing="1"/>
      <w:widowControl/>
    </w:pPr>
    <w:rPr>
      <w:color w:val="000000"/>
      <w:sz w:val="12"/>
      <w:szCs w:val="12"/>
    </w:rPr>
  </w:style>
  <w:style w:type="paragraph" w:styleId="1168" w:customStyle="1">
    <w:name w:val="font10"/>
    <w:basedOn w:val="638"/>
    <w:uiPriority w:val="0"/>
    <w:qFormat/>
    <w:pPr>
      <w:jc w:val="left"/>
      <w:spacing w:before="100" w:beforeAutospacing="1" w:after="100" w:afterAutospacing="1"/>
      <w:widowControl/>
    </w:pPr>
    <w:rPr>
      <w:color w:val="000000"/>
      <w:sz w:val="18"/>
      <w:szCs w:val="18"/>
    </w:rPr>
  </w:style>
  <w:style w:type="paragraph" w:styleId="1169" w:customStyle="1">
    <w:name w:val="样式 小四 段前: 5 磅 段后: 5 磅 首行缩进:  2 字符"/>
    <w:basedOn w:val="638"/>
    <w:uiPriority w:val="0"/>
    <w:qFormat/>
    <w:pPr>
      <w:spacing w:line="360" w:lineRule="auto"/>
    </w:pPr>
    <w:rPr>
      <w:rFonts w:ascii="宋体" w:hAnsi="宋体"/>
      <w:szCs w:val="21"/>
    </w:rPr>
  </w:style>
  <w:style w:type="paragraph" w:styleId="1170" w:customStyle="1">
    <w:name w:val="菲页(卷)"/>
    <w:basedOn w:val="639"/>
    <w:next w:val="1087"/>
    <w:uiPriority w:val="0"/>
    <w:qFormat/>
    <w:pPr>
      <w:ind w:left="1380" w:hanging="855"/>
      <w:tabs>
        <w:tab w:val="clear" w:pos="432" w:leader="none"/>
        <w:tab w:val="left" w:pos="1380" w:leader="none"/>
      </w:tabs>
      <w:outlineLvl w:val="1"/>
    </w:pPr>
  </w:style>
  <w:style w:type="paragraph" w:styleId="1171" w:customStyle="1">
    <w:name w:val="xl6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2" w:customStyle="1">
    <w:name w:val="xl33"/>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73" w:customStyle="1">
    <w:name w:val="font13"/>
    <w:basedOn w:val="638"/>
    <w:uiPriority w:val="0"/>
    <w:qFormat/>
    <w:pPr>
      <w:jc w:val="left"/>
      <w:spacing w:before="100" w:beforeAutospacing="1" w:after="100" w:afterAutospacing="1"/>
      <w:widowControl/>
    </w:pPr>
    <w:rPr>
      <w:b/>
      <w:bCs/>
      <w:sz w:val="22"/>
      <w:szCs w:val="22"/>
    </w:rPr>
  </w:style>
  <w:style w:type="paragraph" w:styleId="1174" w:customStyle="1">
    <w:name w:val="xl75"/>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2-2ji"/>
    <w:basedOn w:val="640"/>
    <w:uiPriority w:val="0"/>
    <w:qFormat/>
    <w:pPr>
      <w:jc w:val="center"/>
      <w:spacing w:before="0" w:after="0" w:line="360" w:lineRule="auto"/>
    </w:pPr>
    <w:rPr>
      <w:rFonts w:ascii="宋体" w:hAnsi="宋体" w:eastAsia="宋体"/>
      <w:sz w:val="36"/>
      <w:szCs w:val="24"/>
    </w:rPr>
  </w:style>
  <w:style w:type="paragraph" w:styleId="1176" w:customStyle="1">
    <w:name w:val="TOC 标题1"/>
    <w:basedOn w:val="639"/>
    <w:next w:val="638"/>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177" w:customStyle="1">
    <w:name w:val="xl7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178" w:customStyle="1">
    <w:name w:val="p0"/>
    <w:basedOn w:val="638"/>
    <w:uiPriority w:val="99"/>
    <w:qFormat/>
    <w:pPr>
      <w:widowControl/>
    </w:pPr>
    <w:rPr>
      <w:rFonts w:ascii="Calibri" w:hAnsi="Calibri" w:cs="宋体"/>
      <w:szCs w:val="21"/>
    </w:rPr>
  </w:style>
  <w:style w:type="paragraph" w:styleId="1179" w:customStyle="1">
    <w:name w:val="xl32"/>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80" w:customStyle="1">
    <w:name w:val="标题_0"/>
    <w:basedOn w:val="1135"/>
    <w:uiPriority w:val="0"/>
    <w:qFormat/>
    <w:pPr>
      <w:jc w:val="center"/>
      <w:spacing w:before="120" w:after="120" w:line="360" w:lineRule="auto"/>
      <w:outlineLvl w:val="0"/>
    </w:pPr>
    <w:rPr>
      <w:rFonts w:ascii="黑体" w:hAnsi="Arial" w:eastAsia="黑体"/>
      <w:b/>
      <w:bCs/>
      <w:sz w:val="32"/>
      <w:szCs w:val="32"/>
    </w:rPr>
  </w:style>
  <w:style w:type="paragraph" w:styleId="1181" w:customStyle="1">
    <w:name w:val="Char Char Char Char Char Char1 Char1"/>
    <w:basedOn w:val="638"/>
    <w:uiPriority w:val="0"/>
    <w:qFormat/>
    <w:pPr>
      <w:jc w:val="left"/>
      <w:spacing w:after="160" w:line="240" w:lineRule="exact"/>
      <w:widowControl/>
    </w:pPr>
    <w:rPr>
      <w:rFonts w:ascii="Verdana" w:hAnsi="Verdana"/>
      <w:lang w:eastAsia="en-US"/>
    </w:rPr>
  </w:style>
  <w:style w:type="paragraph" w:styleId="1182" w:customStyle="1">
    <w:name w:val="flNote"/>
    <w:basedOn w:val="638"/>
    <w:uiPriority w:val="99"/>
    <w:qFormat/>
    <w:pPr>
      <w:jc w:val="center"/>
      <w:spacing w:before="320" w:after="160" w:line="360" w:lineRule="atLeast"/>
    </w:pPr>
    <w:rPr>
      <w:rFonts w:ascii="Arial" w:eastAsia="黑体"/>
      <w:sz w:val="30"/>
    </w:rPr>
  </w:style>
  <w:style w:type="paragraph" w:styleId="1183" w:customStyle="1">
    <w:name w:val="样式 (西文) 仿宋_GB2312 居中 行距: 1.5 倍行距"/>
    <w:basedOn w:val="638"/>
    <w:uiPriority w:val="99"/>
    <w:qFormat/>
    <w:pPr>
      <w:jc w:val="center"/>
      <w:spacing w:line="360" w:lineRule="auto"/>
    </w:pPr>
    <w:rPr>
      <w:rFonts w:ascii="宋体" w:hAnsi="宋体" w:cs="宋体"/>
    </w:rPr>
  </w:style>
  <w:style w:type="paragraph" w:styleId="1184" w:customStyle="1">
    <w:name w:val="列表段落1"/>
    <w:basedOn w:val="638"/>
    <w:uiPriority w:val="0"/>
    <w:qFormat/>
    <w:pPr>
      <w:ind w:firstLine="420"/>
    </w:pPr>
    <w:rPr>
      <w:szCs w:val="21"/>
    </w:rPr>
  </w:style>
  <w:style w:type="paragraph" w:styleId="1185" w:customStyle="1">
    <w:name w:val="Char Char Char Char Char Char Char Char Char Char2"/>
    <w:basedOn w:val="638"/>
    <w:uiPriority w:val="0"/>
    <w:qFormat/>
    <w:pPr>
      <w:ind w:left="432" w:hanging="432"/>
      <w:tabs>
        <w:tab w:val="left" w:pos="898" w:leader="none"/>
      </w:tabs>
    </w:pPr>
    <w:rPr>
      <w:sz w:val="24"/>
      <w:szCs w:val="24"/>
    </w:rPr>
  </w:style>
  <w:style w:type="paragraph" w:styleId="1186" w:customStyle="1">
    <w:name w:val="Char Char Char Char11"/>
    <w:basedOn w:val="638"/>
    <w:uiPriority w:val="0"/>
    <w:qFormat/>
    <w:pPr>
      <w:jc w:val="left"/>
      <w:spacing w:after="160" w:line="240" w:lineRule="exact"/>
      <w:widowControl/>
    </w:pPr>
    <w:rPr>
      <w:rFonts w:ascii="Verdana" w:hAnsi="Verdana"/>
      <w:sz w:val="20"/>
      <w:lang w:eastAsia="en-US"/>
    </w:rPr>
  </w:style>
  <w:style w:type="paragraph" w:styleId="1187" w:customStyle="1">
    <w:name w:val="Table Paragraph"/>
    <w:basedOn w:val="638"/>
    <w:uiPriority w:val="1"/>
    <w:qFormat/>
    <w:pPr>
      <w:jc w:val="left"/>
    </w:pPr>
    <w:rPr>
      <w:rFonts w:ascii="PMingLiU" w:hAnsi="PMingLiU" w:eastAsia="PMingLiU" w:cs="PMingLiU"/>
      <w:sz w:val="22"/>
      <w:szCs w:val="22"/>
      <w:lang w:val="zh-CN" w:bidi="zh-CN"/>
    </w:rPr>
  </w:style>
  <w:style w:type="paragraph" w:styleId="1188" w:customStyle="1">
    <w:name w:val="_Style 37"/>
    <w:basedOn w:val="638"/>
    <w:next w:val="638"/>
    <w:uiPriority w:val="0"/>
    <w:qFormat/>
    <w:rPr>
      <w:szCs w:val="24"/>
    </w:rPr>
  </w:style>
  <w:style w:type="paragraph" w:styleId="1189" w:customStyle="1">
    <w:name w:val="2"/>
    <w:basedOn w:val="638"/>
    <w:next w:val="638"/>
    <w:uiPriority w:val="0"/>
    <w:qFormat/>
    <w:pPr>
      <w:ind w:left="2520"/>
    </w:pPr>
    <w:rPr>
      <w:rFonts w:ascii="Calibri" w:hAnsi="Calibri"/>
      <w:szCs w:val="22"/>
    </w:rPr>
  </w:style>
  <w:style w:type="paragraph" w:styleId="1190" w:customStyle="1">
    <w:name w:val="font9"/>
    <w:basedOn w:val="638"/>
    <w:uiPriority w:val="0"/>
    <w:qFormat/>
    <w:pPr>
      <w:jc w:val="left"/>
      <w:spacing w:before="100" w:beforeAutospacing="1" w:after="100" w:afterAutospacing="1"/>
      <w:widowControl/>
    </w:pPr>
    <w:rPr>
      <w:color w:val="000000"/>
      <w:sz w:val="20"/>
    </w:rPr>
  </w:style>
  <w:style w:type="paragraph" w:styleId="1191" w:customStyle="1">
    <w:name w:val="Char1"/>
    <w:basedOn w:val="638"/>
    <w:uiPriority w:val="99"/>
    <w:qFormat/>
    <w:pPr>
      <w:jc w:val="left"/>
      <w:spacing w:after="160" w:line="240" w:lineRule="exact"/>
      <w:widowControl/>
    </w:pPr>
    <w:rPr>
      <w:szCs w:val="24"/>
    </w:rPr>
  </w:style>
  <w:style w:type="paragraph" w:styleId="1192" w:customStyle="1">
    <w:name w:val="正文文本_0"/>
    <w:basedOn w:val="665"/>
    <w:uiPriority w:val="0"/>
    <w:qFormat/>
    <w:pPr>
      <w:ind w:left="72" w:right="30"/>
      <w:jc w:val="center"/>
      <w:spacing w:after="60" w:line="360" w:lineRule="atLeast"/>
    </w:pPr>
    <w:rPr>
      <w:sz w:val="20"/>
      <w:szCs w:val="20"/>
    </w:rPr>
  </w:style>
  <w:style w:type="paragraph" w:styleId="1193" w:customStyle="1">
    <w:name w:val="Char Char Char Char2"/>
    <w:basedOn w:val="638"/>
    <w:uiPriority w:val="0"/>
    <w:qFormat/>
    <w:pPr>
      <w:jc w:val="left"/>
      <w:spacing w:after="160" w:line="240" w:lineRule="exact"/>
      <w:widowControl/>
    </w:pPr>
    <w:rPr>
      <w:rFonts w:ascii="Verdana" w:hAnsi="Verdana"/>
      <w:sz w:val="20"/>
      <w:lang w:eastAsia="en-US"/>
    </w:rPr>
  </w:style>
  <w:style w:type="paragraph" w:styleId="1194" w:customStyle="1">
    <w:name w:val="xl42"/>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195" w:customStyle="1">
    <w:name w:val="Preformatted"/>
    <w:basedOn w:val="63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6" w:customStyle="1">
    <w:name w:val="菲页2"/>
    <w:basedOn w:val="641"/>
    <w:uiPriority w:val="0"/>
    <w:qFormat/>
    <w:pPr>
      <w:ind w:left="2265" w:hanging="900"/>
      <w:tabs>
        <w:tab w:val="clear" w:pos="720" w:leader="none"/>
        <w:tab w:val="left" w:pos="2265" w:leader="none"/>
      </w:tabs>
    </w:pPr>
    <w:rPr>
      <w:rFonts w:ascii="黑体" w:hAnsi="宋体" w:eastAsia="黑体"/>
      <w:b w:val="0"/>
      <w:sz w:val="44"/>
    </w:rPr>
  </w:style>
  <w:style w:type="paragraph" w:styleId="1197" w:customStyle="1">
    <w:name w:val="H4"/>
    <w:basedOn w:val="638"/>
    <w:next w:val="638"/>
    <w:uiPriority w:val="99"/>
    <w:qFormat/>
    <w:pPr>
      <w:jc w:val="left"/>
      <w:keepNext/>
      <w:spacing w:before="100" w:after="100"/>
      <w:outlineLvl w:val="4"/>
    </w:pPr>
    <w:rPr>
      <w:b/>
      <w:sz w:val="24"/>
    </w:rPr>
  </w:style>
  <w:style w:type="paragraph" w:styleId="1198" w:customStyle="1">
    <w:name w:val="xl2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9" w:customStyle="1">
    <w:name w:val="Default"/>
    <w:uiPriority w:val="99"/>
    <w:qFormat/>
    <w:pPr>
      <w:widowControl w:val="off"/>
    </w:pPr>
    <w:rPr>
      <w:rFonts w:hint="default" w:ascii="Times New Roman" w:hAnsi="Times New Roman" w:eastAsia="宋体" w:cs="Calibri"/>
      <w:color w:val="000000"/>
      <w:sz w:val="24"/>
      <w:szCs w:val="24"/>
    </w:rPr>
  </w:style>
  <w:style w:type="paragraph" w:styleId="1200" w:customStyle="1">
    <w:name w:val="Char Char Char Char Char Char1 Char"/>
    <w:basedOn w:val="638"/>
    <w:uiPriority w:val="0"/>
    <w:qFormat/>
    <w:pPr>
      <w:jc w:val="left"/>
      <w:spacing w:after="160" w:line="240" w:lineRule="exact"/>
      <w:widowControl/>
    </w:pPr>
    <w:rPr>
      <w:rFonts w:ascii="Verdana" w:hAnsi="Verdana"/>
      <w:lang w:eastAsia="en-US"/>
    </w:rPr>
  </w:style>
  <w:style w:type="paragraph" w:styleId="1201" w:customStyle="1">
    <w:name w:val="Char2"/>
    <w:basedOn w:val="638"/>
    <w:uiPriority w:val="0"/>
    <w:qFormat/>
    <w:pPr>
      <w:jc w:val="left"/>
      <w:spacing w:after="160" w:line="240" w:lineRule="exact"/>
      <w:widowControl/>
    </w:pPr>
    <w:rPr>
      <w:szCs w:val="24"/>
    </w:rPr>
  </w:style>
  <w:style w:type="paragraph" w:styleId="1202" w:customStyle="1">
    <w:name w:val="Char Char Char Char Char Char Char"/>
    <w:basedOn w:val="638"/>
    <w:uiPriority w:val="0"/>
    <w:qFormat/>
    <w:pPr>
      <w:jc w:val="left"/>
      <w:spacing w:after="160" w:line="240" w:lineRule="exact"/>
      <w:widowControl/>
    </w:pPr>
    <w:rPr>
      <w:szCs w:val="24"/>
    </w:rPr>
  </w:style>
  <w:style w:type="paragraph" w:styleId="1203" w:customStyle="1">
    <w:name w:val="xl4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04" w:customStyle="1">
    <w:name w:val="正文11"/>
    <w:uiPriority w:val="0"/>
    <w:qFormat/>
    <w:pPr>
      <w:jc w:val="both"/>
      <w:spacing w:line="312" w:lineRule="atLeast"/>
      <w:widowControl w:val="off"/>
    </w:pPr>
    <w:rPr>
      <w:rFonts w:hint="default" w:ascii="宋体" w:hAnsi="Times New Roman" w:eastAsia="宋体" w:cs="Times New Roman"/>
      <w:sz w:val="34"/>
    </w:rPr>
  </w:style>
  <w:style w:type="paragraph" w:styleId="1205" w:customStyle="1">
    <w:name w:val="k 正文"/>
    <w:basedOn w:val="638"/>
    <w:uiPriority w:val="0"/>
    <w:qFormat/>
    <w:pPr>
      <w:ind w:firstLine="200"/>
      <w:spacing w:line="360" w:lineRule="auto"/>
    </w:pPr>
    <w:rPr>
      <w:szCs w:val="22"/>
    </w:rPr>
  </w:style>
  <w:style w:type="paragraph" w:styleId="1206" w:customStyle="1">
    <w:name w:val="xl7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07" w:customStyle="1">
    <w:name w:val="菲页1"/>
    <w:basedOn w:val="640"/>
    <w:uiPriority w:val="0"/>
    <w:qFormat/>
    <w:pPr>
      <w:jc w:val="center"/>
      <w:spacing w:line="360" w:lineRule="auto"/>
      <w:widowControl/>
    </w:pPr>
    <w:rPr>
      <w:rFonts w:ascii="黑体" w:hAnsi="宋体"/>
      <w:b w:val="0"/>
      <w:color w:val="000000"/>
      <w:sz w:val="52"/>
      <w:szCs w:val="20"/>
    </w:rPr>
  </w:style>
  <w:style w:type="paragraph" w:styleId="1208" w:customStyle="1">
    <w:name w:val="Char Char6 Char Char Char Char1"/>
    <w:basedOn w:val="638"/>
    <w:uiPriority w:val="0"/>
    <w:qFormat/>
    <w:pPr>
      <w:jc w:val="left"/>
      <w:spacing w:after="160" w:line="240" w:lineRule="exact"/>
      <w:widowControl/>
    </w:pPr>
    <w:rPr>
      <w:rFonts w:ascii="仿宋_GB2312" w:eastAsia="仿宋_GB2312"/>
      <w:sz w:val="32"/>
      <w:szCs w:val="32"/>
    </w:rPr>
  </w:style>
  <w:style w:type="paragraph" w:styleId="1209" w:customStyle="1">
    <w:name w:val="xl30"/>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10" w:customStyle="1">
    <w:name w:val="xl2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11" w:customStyle="1">
    <w:name w:val="xl79"/>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2" w:customStyle="1">
    <w:name w:val="xl70"/>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3" w:customStyle="1">
    <w:name w:val="H5"/>
    <w:basedOn w:val="638"/>
    <w:next w:val="638"/>
    <w:uiPriority w:val="99"/>
    <w:qFormat/>
    <w:pPr>
      <w:jc w:val="left"/>
      <w:keepNext/>
      <w:spacing w:before="100" w:after="100"/>
      <w:outlineLvl w:val="5"/>
    </w:pPr>
    <w:rPr>
      <w:b/>
      <w:sz w:val="20"/>
    </w:rPr>
  </w:style>
  <w:style w:type="paragraph" w:styleId="1214" w:customStyle="1">
    <w:name w:val="xl6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3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16" w:customStyle="1">
    <w:name w:val="Char Char27"/>
    <w:basedOn w:val="638"/>
    <w:uiPriority w:val="0"/>
    <w:qFormat/>
    <w:pPr>
      <w:spacing w:line="240" w:lineRule="exact"/>
    </w:pPr>
    <w:rPr>
      <w:szCs w:val="24"/>
    </w:rPr>
  </w:style>
  <w:style w:type="paragraph" w:styleId="1217" w:customStyle="1">
    <w:name w:val="font8"/>
    <w:basedOn w:val="638"/>
    <w:uiPriority w:val="0"/>
    <w:qFormat/>
    <w:pPr>
      <w:jc w:val="left"/>
      <w:spacing w:before="100" w:beforeAutospacing="1" w:after="100" w:afterAutospacing="1"/>
      <w:widowControl/>
    </w:pPr>
    <w:rPr>
      <w:rFonts w:ascii="宋体" w:hAnsi="宋体" w:cs="宋体"/>
      <w:color w:val="000000"/>
      <w:sz w:val="18"/>
      <w:szCs w:val="18"/>
    </w:rPr>
  </w:style>
  <w:style w:type="paragraph" w:styleId="1218" w:customStyle="1">
    <w:name w:val="xl80"/>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9" w:customStyle="1">
    <w:name w:val="目录"/>
    <w:basedOn w:val="638"/>
    <w:uiPriority w:val="0"/>
    <w:qFormat/>
    <w:pPr>
      <w:jc w:val="center"/>
      <w:widowControl/>
    </w:pPr>
    <w:rPr>
      <w:rFonts w:ascii="宋体"/>
      <w:b/>
      <w:sz w:val="36"/>
    </w:rPr>
  </w:style>
  <w:style w:type="paragraph" w:styleId="1220" w:customStyle="1">
    <w:name w:val="列出段落1"/>
    <w:basedOn w:val="638"/>
    <w:uiPriority w:val="0"/>
    <w:qFormat/>
    <w:pPr>
      <w:ind w:firstLine="420"/>
    </w:pPr>
    <w:rPr>
      <w:rFonts w:ascii="Calibri" w:hAnsi="Calibri"/>
      <w:szCs w:val="22"/>
    </w:rPr>
  </w:style>
  <w:style w:type="paragraph" w:styleId="1221" w:customStyle="1">
    <w:name w:val="Char Char Char Char Char Char1 Char2"/>
    <w:basedOn w:val="638"/>
    <w:uiPriority w:val="0"/>
    <w:qFormat/>
    <w:pPr>
      <w:jc w:val="left"/>
      <w:spacing w:after="160" w:line="240" w:lineRule="exact"/>
      <w:widowControl/>
    </w:pPr>
    <w:rPr>
      <w:rFonts w:ascii="Verdana" w:hAnsi="Verdana"/>
      <w:lang w:eastAsia="en-US"/>
    </w:rPr>
  </w:style>
  <w:style w:type="paragraph" w:styleId="1222" w:customStyle="1">
    <w:name w:val="font15"/>
    <w:basedOn w:val="638"/>
    <w:uiPriority w:val="0"/>
    <w:qFormat/>
    <w:pPr>
      <w:jc w:val="left"/>
      <w:spacing w:before="100" w:beforeAutospacing="1" w:after="100" w:afterAutospacing="1"/>
      <w:widowControl/>
    </w:pPr>
    <w:rPr>
      <w:rFonts w:ascii="宋体" w:hAnsi="宋体" w:cs="宋体"/>
      <w:color w:val="000000"/>
      <w:sz w:val="12"/>
      <w:szCs w:val="12"/>
    </w:rPr>
  </w:style>
  <w:style w:type="paragraph" w:styleId="1223" w:customStyle="1">
    <w:name w:val="font5"/>
    <w:basedOn w:val="638"/>
    <w:uiPriority w:val="0"/>
    <w:qFormat/>
    <w:pPr>
      <w:jc w:val="left"/>
      <w:spacing w:before="100" w:beforeAutospacing="1" w:after="100" w:afterAutospacing="1"/>
      <w:widowControl/>
    </w:pPr>
    <w:rPr>
      <w:rFonts w:ascii="宋体" w:hAnsi="宋体" w:cs="宋体"/>
      <w:sz w:val="18"/>
      <w:szCs w:val="18"/>
    </w:rPr>
  </w:style>
  <w:style w:type="paragraph" w:styleId="1224" w:customStyle="1">
    <w:name w:val="xl7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5" w:customStyle="1">
    <w:name w:val="xl3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26" w:customStyle="1">
    <w:name w:val="z-Top of Form"/>
    <w:next w:val="638"/>
    <w:uiPriority w:val="0"/>
    <w:qFormat/>
    <w:pPr>
      <w:jc w:val="center"/>
      <w:widowControl w:val="off"/>
      <w:pBdr>
        <w:bottom w:val="single" w:color="000000" w:sz="2" w:space="0"/>
      </w:pBdr>
    </w:pPr>
    <w:rPr>
      <w:rFonts w:hint="default" w:ascii="Arial" w:hAnsi="Arial" w:eastAsia="宋体" w:cs="Times New Roman"/>
      <w:vanish/>
      <w:sz w:val="16"/>
    </w:rPr>
  </w:style>
  <w:style w:type="paragraph" w:styleId="1227" w:customStyle="1">
    <w:name w:val="样式 标题 1 + 黑体 三号 非加粗 居中 段前: 6 磅 段后: 6 磅 行距: 固定值 20 磅"/>
    <w:basedOn w:val="639"/>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28" w:customStyle="1">
    <w:name w:val="xl2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9" w:customStyle="1">
    <w:name w:val="H6"/>
    <w:basedOn w:val="638"/>
    <w:next w:val="638"/>
    <w:uiPriority w:val="99"/>
    <w:qFormat/>
    <w:pPr>
      <w:jc w:val="left"/>
      <w:keepNext/>
      <w:spacing w:before="100" w:after="100"/>
      <w:outlineLvl w:val="6"/>
    </w:pPr>
    <w:rPr>
      <w:b/>
      <w:sz w:val="16"/>
    </w:rPr>
  </w:style>
  <w:style w:type="paragraph" w:styleId="1230" w:customStyle="1">
    <w:name w:val="_Style 9"/>
    <w:basedOn w:val="638"/>
    <w:uiPriority w:val="0"/>
    <w:qFormat/>
    <w:pPr>
      <w:ind w:firstLine="420"/>
    </w:pPr>
    <w:rPr>
      <w:rFonts w:ascii="Calibri" w:hAnsi="Calibri"/>
      <w:szCs w:val="24"/>
    </w:rPr>
  </w:style>
  <w:style w:type="paragraph" w:styleId="1231" w:customStyle="1">
    <w:name w:val="Char Char6 Char Char Char Char"/>
    <w:basedOn w:val="638"/>
    <w:uiPriority w:val="0"/>
    <w:qFormat/>
    <w:pPr>
      <w:jc w:val="left"/>
      <w:spacing w:after="160" w:line="240" w:lineRule="exact"/>
      <w:widowControl/>
    </w:pPr>
    <w:rPr>
      <w:rFonts w:ascii="仿宋_GB2312" w:eastAsia="仿宋_GB2312"/>
      <w:sz w:val="32"/>
      <w:szCs w:val="32"/>
    </w:rPr>
  </w:style>
  <w:style w:type="paragraph" w:styleId="1232" w:customStyle="1">
    <w:name w:val="Char Char6 Char Char Char Char2"/>
    <w:basedOn w:val="638"/>
    <w:uiPriority w:val="0"/>
    <w:qFormat/>
    <w:pPr>
      <w:jc w:val="left"/>
      <w:spacing w:after="160" w:line="240" w:lineRule="exact"/>
      <w:widowControl/>
    </w:pPr>
    <w:rPr>
      <w:rFonts w:ascii="仿宋_GB2312" w:eastAsia="仿宋_GB2312"/>
      <w:sz w:val="32"/>
      <w:szCs w:val="32"/>
    </w:rPr>
  </w:style>
  <w:style w:type="paragraph" w:styleId="1233" w:customStyle="1">
    <w:name w:val="Char Char Char Char1"/>
    <w:basedOn w:val="638"/>
    <w:uiPriority w:val="0"/>
    <w:qFormat/>
    <w:pPr>
      <w:jc w:val="left"/>
      <w:spacing w:after="160" w:line="240" w:lineRule="exact"/>
      <w:widowControl/>
    </w:pPr>
    <w:rPr>
      <w:rFonts w:ascii="Verdana" w:hAnsi="Verdana"/>
      <w:sz w:val="20"/>
      <w:lang w:eastAsia="en-US"/>
    </w:rPr>
  </w:style>
  <w:style w:type="paragraph" w:styleId="1234" w:customStyle="1">
    <w:name w:val="空半行"/>
    <w:basedOn w:val="638"/>
    <w:uiPriority w:val="99"/>
    <w:qFormat/>
    <w:pPr>
      <w:spacing w:line="120" w:lineRule="exact"/>
    </w:pPr>
    <w:rPr>
      <w:rFonts w:eastAsia="仿宋_GB2312"/>
      <w:color w:val="ffffff"/>
      <w:sz w:val="30"/>
    </w:rPr>
  </w:style>
  <w:style w:type="paragraph" w:styleId="1235" w:customStyle="1">
    <w:name w:val="xl43"/>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36" w:customStyle="1">
    <w:name w:val="网格型1"/>
    <w:basedOn w:val="649"/>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7" w:customStyle="1">
    <w:name w:val="修订2"/>
    <w:hidden/>
    <w:uiPriority w:val="99"/>
    <w:semiHidden/>
    <w:qFormat/>
    <w:rPr>
      <w:rFonts w:hint="default" w:ascii="Times New Roman" w:hAnsi="Times New Roman" w:eastAsia="宋体" w:cs="Times New Roman"/>
      <w:sz w:val="21"/>
    </w:rPr>
  </w:style>
  <w:style w:type="paragraph" w:styleId="1238" w:customStyle="1">
    <w:name w:val="修订3"/>
    <w:hidden/>
    <w:uiPriority w:val="99"/>
    <w:semiHidden/>
    <w:qFormat/>
    <w:rPr>
      <w:rFonts w:hint="default" w:ascii="Times New Roman" w:hAnsi="Times New Roman" w:eastAsia="宋体" w:cs="Times New Roman"/>
      <w:sz w:val="21"/>
    </w:rPr>
  </w:style>
  <w:style w:type="paragraph" w:styleId="1239" w:customStyle="1">
    <w:name w:val="三级条标题"/>
    <w:basedOn w:val="638"/>
    <w:next w:val="638"/>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40" w:customStyle="1">
    <w:name w:val="四号正文"/>
    <w:basedOn w:val="638"/>
    <w:uiPriority w:val="0"/>
    <w:qFormat/>
    <w:pPr>
      <w:ind w:firstLine="560"/>
      <w:spacing w:line="360" w:lineRule="auto"/>
    </w:pPr>
    <w:rPr>
      <w:sz w:val="28"/>
      <w:szCs w:val="28"/>
    </w:rPr>
  </w:style>
  <w:style w:type="paragraph" w:styleId="1241" w:customStyle="1">
    <w:name w:val="_Style 446"/>
    <w:basedOn w:val="638"/>
    <w:next w:val="638"/>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42" w:customStyle="1">
    <w:name w:val="列表段落 字符"/>
    <w:link w:val="1082"/>
    <w:uiPriority w:val="0"/>
    <w:qFormat/>
    <w:rPr>
      <w:sz w:val="21"/>
      <w:szCs w:val="24"/>
    </w:rPr>
  </w:style>
  <w:style w:type="paragraph" w:styleId="1243" w:customStyle="1">
    <w:name w:val="_Style 448"/>
    <w:basedOn w:val="638"/>
    <w:next w:val="638"/>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44" w:customStyle="1">
    <w:name w:val="页脚 Char1"/>
    <w:uiPriority w:val="99"/>
    <w:qFormat/>
    <w:rPr>
      <w:sz w:val="18"/>
      <w:szCs w:val="18"/>
    </w:rPr>
  </w:style>
  <w:style w:type="paragraph" w:styleId="1245" w:customStyle="1">
    <w:name w:val="_Style 1"/>
    <w:basedOn w:val="638"/>
    <w:uiPriority w:val="0"/>
    <w:qFormat/>
    <w:pPr>
      <w:ind w:firstLine="420"/>
    </w:pPr>
    <w:rPr>
      <w:sz w:val="20"/>
    </w:rPr>
  </w:style>
  <w:style w:type="paragraph" w:styleId="1246" w:customStyle="1">
    <w:name w:val="列出段落3"/>
    <w:basedOn w:val="638"/>
    <w:uiPriority w:val="0"/>
    <w:qFormat/>
    <w:pPr>
      <w:ind w:firstLine="420"/>
    </w:pPr>
    <w:rPr>
      <w:szCs w:val="22"/>
    </w:rPr>
  </w:style>
  <w:style w:type="character" w:styleId="1247" w:customStyle="1">
    <w:name w:val="未处理的提及1"/>
    <w:basedOn w:val="648"/>
    <w:uiPriority w:val="99"/>
    <w:semiHidden/>
    <w:unhideWhenUsed/>
    <w:qFormat/>
    <w:rPr>
      <w:color w:val="605e5c"/>
      <w:shd w:val="clear" w:color="auto" w:fill="e1dfdd"/>
    </w:rPr>
  </w:style>
  <w:style w:type="paragraph" w:styleId="1248" w:customStyle="1">
    <w:name w:val="纯文本1"/>
    <w:basedOn w:val="638"/>
    <w:uiPriority w:val="0"/>
    <w:qFormat/>
    <w:rPr>
      <w:rFonts w:ascii="宋体" w:hAnsi="Courier New" w:eastAsia="楷体_GB2312"/>
      <w:sz w:val="26"/>
    </w:rPr>
  </w:style>
  <w:style w:type="character" w:styleId="1249" w:customStyle="1">
    <w:name w:val="尾注文本 字符"/>
    <w:basedOn w:val="648"/>
    <w:link w:val="671"/>
    <w:uiPriority w:val="99"/>
    <w:qFormat/>
    <w:rPr>
      <w:sz w:val="24"/>
    </w:rPr>
  </w:style>
  <w:style w:type="paragraph" w:styleId="1250" w:customStyle="1">
    <w:name w:val="TOC Heading1"/>
    <w:next w:val="638"/>
    <w:uiPriority w:val="0"/>
    <w:qFormat/>
    <w:rPr>
      <w:rFonts w:hint="default" w:ascii="Calibri" w:hAnsi="Calibri" w:eastAsia="宋体" w:cs="Times New Roman"/>
      <w:sz w:val="32"/>
      <w:szCs w:val="22"/>
    </w:rPr>
  </w:style>
  <w:style w:type="character" w:styleId="1251" w:customStyle="1">
    <w:name w:val="HTML 预设格式 字符"/>
    <w:basedOn w:val="648"/>
    <w:link w:val="690"/>
    <w:uiPriority w:val="99"/>
    <w:qFormat/>
    <w:rPr>
      <w:rFonts w:ascii="Courier New" w:hAnsi="Courier New"/>
    </w:rPr>
  </w:style>
  <w:style w:type="character" w:styleId="1252" w:customStyle="1">
    <w:name w:val="正文文本首行缩进 字符"/>
    <w:basedOn w:val="906"/>
    <w:link w:val="695"/>
    <w:uiPriority w:val="99"/>
    <w:qFormat/>
    <w:rPr>
      <w:rFonts w:ascii="Calibri" w:eastAsia="华文中宋"/>
      <w:b/>
      <w:bCs w:val="0"/>
      <w:sz w:val="21"/>
      <w:szCs w:val="24"/>
    </w:rPr>
  </w:style>
  <w:style w:type="character" w:styleId="1253" w:customStyle="1">
    <w:name w:val="Char Char34"/>
    <w:uiPriority w:val="99"/>
    <w:qFormat/>
    <w:rPr>
      <w:rFonts w:ascii="Tahoma" w:hAnsi="Tahoma" w:eastAsia="幼圆"/>
      <w:sz w:val="24"/>
    </w:rPr>
  </w:style>
  <w:style w:type="character" w:styleId="1254"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255" w:customStyle="1">
    <w:name w:val="正文文本 + 间距 0 pt12"/>
    <w:uiPriority w:val="99"/>
    <w:qFormat/>
    <w:rPr>
      <w:rFonts w:ascii="MingLiU" w:eastAsia="MingLiU"/>
      <w:color w:val="0000ce"/>
      <w:spacing w:val="10"/>
      <w:sz w:val="19"/>
      <w:u w:val="none"/>
      <w:lang w:val="en-US" w:eastAsia="zh-CN"/>
    </w:rPr>
  </w:style>
  <w:style w:type="character" w:styleId="1256" w:customStyle="1">
    <w:name w:val="Char Char37"/>
    <w:uiPriority w:val="99"/>
    <w:qFormat/>
    <w:rPr>
      <w:rFonts w:ascii="仿宋_GB2312" w:eastAsia="仿宋_GB2312"/>
      <w:b/>
      <w:sz w:val="28"/>
    </w:rPr>
  </w:style>
  <w:style w:type="character" w:styleId="1257" w:customStyle="1">
    <w:name w:val="首示例 Char"/>
    <w:link w:val="1258"/>
    <w:uiPriority w:val="99"/>
    <w:qFormat/>
    <w:rPr>
      <w:rFonts w:ascii="宋体" w:hAnsi="宋体"/>
      <w:sz w:val="18"/>
      <w:szCs w:val="18"/>
    </w:rPr>
  </w:style>
  <w:style w:type="paragraph" w:styleId="1258" w:customStyle="1">
    <w:name w:val="首示例"/>
    <w:next w:val="1259"/>
    <w:link w:val="1257"/>
    <w:uiPriority w:val="99"/>
    <w:qFormat/>
    <w:pPr>
      <w:tabs>
        <w:tab w:val="left" w:pos="360" w:leader="none"/>
      </w:tabs>
    </w:pPr>
    <w:rPr>
      <w:rFonts w:hint="default" w:ascii="宋体" w:hAnsi="宋体" w:eastAsia="宋体" w:cs="Times New Roman"/>
      <w:sz w:val="18"/>
      <w:szCs w:val="18"/>
    </w:rPr>
  </w:style>
  <w:style w:type="paragraph" w:styleId="1259" w:customStyle="1">
    <w:name w:val="段"/>
    <w:next w:val="638"/>
    <w:link w:val="1260"/>
    <w:uiPriority w:val="0"/>
    <w:qFormat/>
    <w:pPr>
      <w:ind w:firstLine="200"/>
      <w:jc w:val="both"/>
    </w:pPr>
    <w:rPr>
      <w:rFonts w:hint="default" w:ascii="宋体" w:hAnsi="Times New Roman" w:eastAsia="Times New Roman" w:cs="Times New Roman"/>
      <w:sz w:val="21"/>
    </w:rPr>
  </w:style>
  <w:style w:type="character" w:styleId="1260" w:customStyle="1">
    <w:name w:val="段 Char"/>
    <w:link w:val="1259"/>
    <w:uiPriority w:val="0"/>
    <w:qFormat/>
    <w:rPr>
      <w:rFonts w:ascii="宋体" w:eastAsia="Times New Roman"/>
      <w:sz w:val="21"/>
    </w:rPr>
  </w:style>
  <w:style w:type="character" w:styleId="1261" w:customStyle="1">
    <w:name w:val="正文文本 + Gungsuh14"/>
    <w:uiPriority w:val="99"/>
    <w:qFormat/>
    <w:rPr>
      <w:rFonts w:ascii="Gungsuh" w:eastAsia="Gungsuh"/>
      <w:b/>
      <w:color w:val="0000fd"/>
      <w:spacing w:val="10"/>
      <w:sz w:val="16"/>
      <w:u w:val="single"/>
      <w:lang w:val="en-US" w:eastAsia="en-US"/>
    </w:rPr>
  </w:style>
  <w:style w:type="character" w:styleId="1262" w:customStyle="1">
    <w:name w:val="font121"/>
    <w:uiPriority w:val="0"/>
    <w:qFormat/>
    <w:rPr>
      <w:rFonts w:hint="default" w:ascii="Arial" w:hAnsi="Arial" w:cs="Arial"/>
      <w:color w:val="000000"/>
      <w:sz w:val="20"/>
      <w:szCs w:val="20"/>
      <w:u w:val="none"/>
    </w:rPr>
  </w:style>
  <w:style w:type="character" w:styleId="1263" w:customStyle="1">
    <w:name w:val="Char Char61"/>
    <w:uiPriority w:val="99"/>
    <w:qFormat/>
    <w:rPr>
      <w:rFonts w:eastAsia="宋体"/>
      <w:b/>
      <w:sz w:val="32"/>
      <w:lang w:val="en-US" w:eastAsia="zh-CN"/>
    </w:rPr>
  </w:style>
  <w:style w:type="character" w:styleId="1264" w:customStyle="1">
    <w:name w:val="正文文本 + Gungsuh13"/>
    <w:uiPriority w:val="99"/>
    <w:qFormat/>
    <w:rPr>
      <w:rFonts w:ascii="Gungsuh" w:eastAsia="Gungsuh"/>
      <w:b/>
      <w:color w:val="0000fd"/>
      <w:spacing w:val="10"/>
      <w:sz w:val="16"/>
      <w:u w:val="none"/>
      <w:lang w:val="en-US" w:eastAsia="en-US"/>
    </w:rPr>
  </w:style>
  <w:style w:type="character" w:styleId="1265" w:customStyle="1">
    <w:name w:val="font51"/>
    <w:uiPriority w:val="0"/>
    <w:qFormat/>
    <w:rPr>
      <w:rFonts w:hint="eastAsia" w:ascii="宋体" w:hAnsi="宋体" w:eastAsia="宋体" w:cs="宋体"/>
      <w:b/>
      <w:color w:val="000000"/>
      <w:sz w:val="20"/>
      <w:szCs w:val="20"/>
      <w:u w:val="none"/>
    </w:rPr>
  </w:style>
  <w:style w:type="character" w:styleId="1266" w:customStyle="1">
    <w:name w:val="font111"/>
    <w:uiPriority w:val="99"/>
    <w:qFormat/>
    <w:rPr>
      <w:rFonts w:ascii="宋体" w:hAnsi="宋体" w:eastAsia="宋体" w:cs="宋体"/>
      <w:color w:val="000000"/>
      <w:sz w:val="18"/>
      <w:szCs w:val="18"/>
      <w:u w:val="none"/>
    </w:rPr>
  </w:style>
  <w:style w:type="character" w:styleId="1267" w:customStyle="1">
    <w:name w:val="font131"/>
    <w:uiPriority w:val="0"/>
    <w:qFormat/>
    <w:rPr>
      <w:rFonts w:hint="default" w:ascii="Calibri" w:hAnsi="Calibri" w:cs="Calibri"/>
      <w:color w:val="000000"/>
      <w:sz w:val="22"/>
      <w:szCs w:val="22"/>
      <w:u w:val="none"/>
    </w:rPr>
  </w:style>
  <w:style w:type="character" w:styleId="1268" w:customStyle="1">
    <w:name w:val="明显引用字符"/>
    <w:link w:val="1269"/>
    <w:uiPriority w:val="99"/>
    <w:qFormat/>
    <w:rPr>
      <w:b/>
      <w:i/>
      <w:color w:val="4f81bd"/>
      <w:sz w:val="22"/>
    </w:rPr>
  </w:style>
  <w:style w:type="paragraph" w:styleId="1269" w:customStyle="1">
    <w:name w:val="明显引用1"/>
    <w:basedOn w:val="638"/>
    <w:next w:val="638"/>
    <w:link w:val="1268"/>
    <w:uiPriority w:val="99"/>
    <w:qFormat/>
    <w:pPr>
      <w:ind w:left="936" w:right="936"/>
      <w:spacing w:before="200" w:after="280"/>
      <w:pBdr>
        <w:bottom w:val="single" w:color="4F81BD" w:sz="4" w:space="4"/>
      </w:pBdr>
    </w:pPr>
    <w:rPr>
      <w:b/>
      <w:i/>
      <w:color w:val="4f81bd"/>
      <w:sz w:val="22"/>
    </w:rPr>
  </w:style>
  <w:style w:type="character" w:styleId="1270" w:customStyle="1">
    <w:name w:val="font91"/>
    <w:uiPriority w:val="0"/>
    <w:qFormat/>
    <w:rPr>
      <w:rFonts w:hint="default" w:ascii="Calibri" w:hAnsi="Calibri" w:cs="Calibri"/>
      <w:color w:val="000000"/>
      <w:sz w:val="20"/>
      <w:szCs w:val="20"/>
      <w:u w:val="none"/>
    </w:rPr>
  </w:style>
  <w:style w:type="character" w:styleId="1271" w:customStyle="1">
    <w:name w:val="附录公式 Char"/>
    <w:link w:val="1272"/>
    <w:uiPriority w:val="99"/>
    <w:qFormat/>
    <w:rPr>
      <w:rFonts w:ascii="宋体"/>
    </w:rPr>
  </w:style>
  <w:style w:type="paragraph" w:styleId="1272" w:customStyle="1">
    <w:name w:val="附录公式"/>
    <w:basedOn w:val="1259"/>
    <w:next w:val="1259"/>
    <w:link w:val="1271"/>
    <w:uiPriority w:val="99"/>
    <w:qFormat/>
    <w:pPr>
      <w:ind w:firstLine="420"/>
      <w:tabs>
        <w:tab w:val="center" w:pos="4201" w:leader="none"/>
        <w:tab w:val="right" w:pos="9298" w:leader="dot"/>
      </w:tabs>
    </w:pPr>
    <w:rPr>
      <w:rFonts w:eastAsia="宋体"/>
      <w:sz w:val="20"/>
    </w:rPr>
  </w:style>
  <w:style w:type="character" w:styleId="1273" w:customStyle="1">
    <w:name w:val="页眉 Char2"/>
    <w:uiPriority w:val="99"/>
    <w:qFormat/>
    <w:rPr>
      <w:rFonts w:eastAsia="宋体"/>
      <w:sz w:val="18"/>
      <w:lang w:val="en-US" w:eastAsia="zh-CN"/>
    </w:rPr>
  </w:style>
  <w:style w:type="character" w:styleId="1274" w:customStyle="1">
    <w:name w:val="Char Char40"/>
    <w:uiPriority w:val="99"/>
    <w:qFormat/>
    <w:rPr>
      <w:rFonts w:ascii="幼圆" w:hAnsi="华文细黑" w:eastAsia="幼圆"/>
      <w:b/>
      <w:color w:val="ff0000"/>
      <w:sz w:val="30"/>
    </w:rPr>
  </w:style>
  <w:style w:type="character" w:styleId="1275" w:customStyle="1">
    <w:name w:val="正文文本 + Gungsuh"/>
    <w:uiPriority w:val="99"/>
    <w:qFormat/>
    <w:rPr>
      <w:rFonts w:ascii="Gungsuh" w:eastAsia="Gungsuh"/>
      <w:b/>
      <w:sz w:val="16"/>
      <w:lang w:val="en-US" w:eastAsia="en-US"/>
    </w:rPr>
  </w:style>
  <w:style w:type="character" w:styleId="1276" w:customStyle="1">
    <w:name w:val="引用字符"/>
    <w:link w:val="1277"/>
    <w:uiPriority w:val="99"/>
    <w:qFormat/>
    <w:rPr>
      <w:i/>
      <w:color w:val="000000"/>
      <w:sz w:val="22"/>
    </w:rPr>
  </w:style>
  <w:style w:type="paragraph" w:styleId="1277" w:customStyle="1">
    <w:name w:val="引用1"/>
    <w:basedOn w:val="638"/>
    <w:next w:val="638"/>
    <w:link w:val="1276"/>
    <w:uiPriority w:val="99"/>
    <w:qFormat/>
    <w:rPr>
      <w:i/>
      <w:color w:val="000000"/>
      <w:sz w:val="22"/>
    </w:rPr>
  </w:style>
  <w:style w:type="character" w:styleId="1278" w:customStyle="1">
    <w:name w:val="正文文本 + Gungsuh32"/>
    <w:uiPriority w:val="99"/>
    <w:qFormat/>
    <w:rPr>
      <w:rFonts w:ascii="Gungsuh" w:eastAsia="Gungsuh"/>
      <w:b/>
      <w:color w:val="0000fd"/>
      <w:sz w:val="16"/>
      <w:u w:val="none"/>
      <w:lang w:val="en-US" w:eastAsia="en-US"/>
    </w:rPr>
  </w:style>
  <w:style w:type="character" w:styleId="1279" w:customStyle="1">
    <w:name w:val="页眉 Char1"/>
    <w:uiPriority w:val="99"/>
    <w:qFormat/>
    <w:rPr>
      <w:sz w:val="18"/>
    </w:rPr>
  </w:style>
  <w:style w:type="character" w:styleId="1280" w:customStyle="1">
    <w:name w:val="标题 3 Char Char"/>
    <w:uiPriority w:val="0"/>
    <w:qFormat/>
    <w:rPr>
      <w:rFonts w:eastAsia="宋体"/>
      <w:b/>
      <w:sz w:val="32"/>
      <w:lang w:val="en-US" w:eastAsia="zh-CN" w:bidi="ar-SA"/>
    </w:rPr>
  </w:style>
  <w:style w:type="character" w:styleId="1281" w:customStyle="1">
    <w:name w:val="font71"/>
    <w:uiPriority w:val="0"/>
    <w:qFormat/>
    <w:rPr>
      <w:rFonts w:hint="eastAsia" w:ascii="仿宋" w:hAnsi="仿宋" w:eastAsia="仿宋" w:cs="仿宋"/>
      <w:color w:val="000000"/>
      <w:sz w:val="20"/>
      <w:szCs w:val="20"/>
      <w:u w:val="none"/>
    </w:rPr>
  </w:style>
  <w:style w:type="character" w:styleId="1282" w:customStyle="1">
    <w:name w:val="正文文本缩进 Char"/>
    <w:uiPriority w:val="99"/>
    <w:qFormat/>
    <w:rPr>
      <w:rFonts w:ascii="Times New Roman" w:hAnsi="Times New Roman" w:eastAsia="宋体" w:cs="Times New Roman"/>
      <w:szCs w:val="20"/>
    </w:rPr>
  </w:style>
  <w:style w:type="character" w:styleId="1283" w:customStyle="1">
    <w:name w:val="font112"/>
    <w:uiPriority w:val="0"/>
    <w:qFormat/>
    <w:rPr>
      <w:rFonts w:ascii="Calibri" w:hAnsi="Calibri" w:cs="Calibri"/>
      <w:color w:val="000000"/>
      <w:sz w:val="22"/>
      <w:szCs w:val="22"/>
      <w:u w:val="none"/>
    </w:rPr>
  </w:style>
  <w:style w:type="character" w:styleId="1284" w:customStyle="1">
    <w:name w:val="正文文本 + 间距 0 pt10"/>
    <w:uiPriority w:val="99"/>
    <w:qFormat/>
    <w:rPr>
      <w:rFonts w:ascii="MingLiU" w:eastAsia="MingLiU"/>
      <w:color w:val="0000fd"/>
      <w:spacing w:val="10"/>
      <w:sz w:val="19"/>
      <w:u w:val="single"/>
      <w:lang w:val="en-US" w:eastAsia="zh-CN"/>
    </w:rPr>
  </w:style>
  <w:style w:type="character" w:styleId="1285" w:customStyle="1">
    <w:name w:val="Char Char38"/>
    <w:uiPriority w:val="99"/>
    <w:qFormat/>
    <w:rPr>
      <w:rFonts w:ascii="Tahoma" w:hAnsi="Tahoma" w:eastAsia="幼圆"/>
      <w:b/>
      <w:sz w:val="28"/>
    </w:rPr>
  </w:style>
  <w:style w:type="character" w:styleId="1286" w:customStyle="1">
    <w:name w:val="发布"/>
    <w:uiPriority w:val="99"/>
    <w:qFormat/>
    <w:rPr>
      <w:rFonts w:ascii="黑体" w:eastAsia="黑体"/>
      <w:spacing w:val="85"/>
      <w:position w:val="3"/>
      <w:sz w:val="28"/>
    </w:rPr>
  </w:style>
  <w:style w:type="character" w:styleId="1287" w:customStyle="1">
    <w:name w:val="正文文本 + 间距 0 pt14"/>
    <w:uiPriority w:val="99"/>
    <w:qFormat/>
    <w:rPr>
      <w:rFonts w:ascii="MingLiU" w:eastAsia="MingLiU"/>
      <w:color w:val="0000fd"/>
      <w:spacing w:val="10"/>
      <w:sz w:val="19"/>
      <w:u w:val="none"/>
      <w:lang w:val="en-US" w:eastAsia="zh-CN"/>
    </w:rPr>
  </w:style>
  <w:style w:type="character" w:styleId="1288" w:customStyle="1">
    <w:name w:val="Char Char35"/>
    <w:uiPriority w:val="99"/>
    <w:qFormat/>
    <w:rPr>
      <w:b/>
      <w:sz w:val="24"/>
    </w:rPr>
  </w:style>
  <w:style w:type="character" w:styleId="1289" w:customStyle="1">
    <w:name w:val="Char Char39"/>
    <w:uiPriority w:val="99"/>
    <w:qFormat/>
    <w:rPr>
      <w:rFonts w:ascii="华文细黑" w:hAnsi="华文细黑" w:eastAsia="幼圆"/>
      <w:b/>
      <w:sz w:val="30"/>
    </w:rPr>
  </w:style>
  <w:style w:type="character" w:styleId="1290" w:customStyle="1">
    <w:name w:val="font14181"/>
    <w:uiPriority w:val="0"/>
    <w:qFormat/>
    <w:rPr>
      <w:sz w:val="21"/>
      <w:szCs w:val="21"/>
    </w:rPr>
  </w:style>
  <w:style w:type="character" w:styleId="1291" w:customStyle="1">
    <w:name w:val="qowt-font2"/>
    <w:uiPriority w:val="0"/>
    <w:qFormat/>
  </w:style>
  <w:style w:type="character" w:styleId="1292" w:customStyle="1">
    <w:name w:val="正文文本 + 间距 0 pt5"/>
    <w:uiPriority w:val="99"/>
    <w:qFormat/>
    <w:rPr>
      <w:rFonts w:ascii="MingLiU" w:eastAsia="MingLiU"/>
      <w:spacing w:val="10"/>
      <w:sz w:val="19"/>
      <w:u w:val="single"/>
      <w:lang w:val="en-US" w:eastAsia="zh-CN"/>
    </w:rPr>
  </w:style>
  <w:style w:type="character" w:styleId="1293" w:customStyle="1">
    <w:name w:val="Char Char36"/>
    <w:uiPriority w:val="99"/>
    <w:qFormat/>
    <w:rPr>
      <w:rFonts w:ascii="Tahoma" w:hAnsi="Tahoma" w:eastAsia="幼圆"/>
      <w:b/>
      <w:sz w:val="24"/>
    </w:rPr>
  </w:style>
  <w:style w:type="character" w:styleId="1294" w:customStyle="1">
    <w:name w:val="正文首行缩进 Char1"/>
    <w:uiPriority w:val="99"/>
    <w:qFormat/>
    <w:rPr>
      <w:sz w:val="21"/>
    </w:rPr>
  </w:style>
  <w:style w:type="character" w:styleId="1295" w:customStyle="1">
    <w:name w:val="正文文本 + 间距 0 pt"/>
    <w:uiPriority w:val="99"/>
    <w:qFormat/>
    <w:rPr>
      <w:rFonts w:ascii="MingLiU" w:eastAsia="MingLiU"/>
      <w:spacing w:val="10"/>
      <w:sz w:val="19"/>
      <w:u w:val="none"/>
      <w:lang w:val="en-US" w:eastAsia="zh-CN"/>
    </w:rPr>
  </w:style>
  <w:style w:type="character" w:styleId="1296" w:customStyle="1">
    <w:name w:val="font101"/>
    <w:uiPriority w:val="0"/>
    <w:qFormat/>
    <w:rPr>
      <w:rFonts w:hint="eastAsia" w:ascii="宋体" w:hAnsi="宋体" w:eastAsia="宋体" w:cs="宋体"/>
      <w:color w:val="000000"/>
      <w:sz w:val="20"/>
      <w:szCs w:val="20"/>
      <w:u w:val="none"/>
    </w:rPr>
  </w:style>
  <w:style w:type="character" w:styleId="1297" w:customStyle="1">
    <w:name w:val="已访问的超链接1"/>
    <w:uiPriority w:val="99"/>
    <w:qFormat/>
    <w:rPr>
      <w:color w:val="800080"/>
      <w:u w:val="single"/>
    </w:rPr>
  </w:style>
  <w:style w:type="character" w:styleId="1298" w:customStyle="1">
    <w:name w:val="普通文字 Char1"/>
    <w:uiPriority w:val="0"/>
    <w:qFormat/>
    <w:rPr>
      <w:rFonts w:ascii="宋体" w:hAnsi="Courier New" w:eastAsia="宋体"/>
      <w:sz w:val="21"/>
      <w:lang w:val="en-US" w:eastAsia="zh-CN" w:bidi="ar-SA"/>
    </w:rPr>
  </w:style>
  <w:style w:type="character" w:styleId="1299" w:customStyle="1">
    <w:name w:val="Char Char33"/>
    <w:uiPriority w:val="99"/>
    <w:qFormat/>
    <w:rPr>
      <w:rFonts w:ascii="Tahoma" w:hAnsi="Tahoma" w:eastAsia="幼圆"/>
      <w:sz w:val="21"/>
    </w:rPr>
  </w:style>
  <w:style w:type="character" w:styleId="1300" w:customStyle="1">
    <w:name w:val="font132"/>
    <w:uiPriority w:val="99"/>
    <w:qFormat/>
    <w:rPr>
      <w:rFonts w:ascii="宋体" w:hAnsi="宋体" w:eastAsia="宋体" w:cs="宋体"/>
      <w:color w:val="000000"/>
      <w:sz w:val="18"/>
      <w:szCs w:val="18"/>
      <w:u w:val="none"/>
    </w:rPr>
  </w:style>
  <w:style w:type="paragraph" w:styleId="1301" w:customStyle="1">
    <w:name w:val="二级条标题"/>
    <w:basedOn w:val="1302"/>
    <w:next w:val="1259"/>
    <w:uiPriority w:val="99"/>
    <w:qFormat/>
    <w:pPr>
      <w:ind w:left="735"/>
      <w:spacing w:before="50" w:after="50"/>
      <w:outlineLvl w:val="3"/>
    </w:pPr>
  </w:style>
  <w:style w:type="paragraph" w:styleId="1302" w:customStyle="1">
    <w:name w:val="一级条标题"/>
    <w:next w:val="1259"/>
    <w:uiPriority w:val="99"/>
    <w:qFormat/>
    <w:pPr>
      <w:outlineLvl w:val="2"/>
    </w:pPr>
    <w:rPr>
      <w:rFonts w:hint="default" w:ascii="黑体" w:hAnsi="Times New Roman" w:eastAsia="黑体" w:cs="Times New Roman"/>
      <w:sz w:val="21"/>
      <w:szCs w:val="21"/>
    </w:rPr>
  </w:style>
  <w:style w:type="paragraph" w:styleId="1303" w:customStyle="1">
    <w:name w:val="附录表标号"/>
    <w:basedOn w:val="638"/>
    <w:next w:val="1259"/>
    <w:uiPriority w:val="99"/>
    <w:qFormat/>
    <w:pPr>
      <w:ind w:left="811" w:hanging="448"/>
      <w:jc w:val="center"/>
      <w:spacing w:line="14" w:lineRule="exact"/>
      <w:tabs>
        <w:tab w:val="left" w:pos="0" w:leader="none"/>
      </w:tabs>
      <w:outlineLvl w:val="0"/>
    </w:pPr>
    <w:rPr>
      <w:color w:val="ffffff"/>
      <w:szCs w:val="24"/>
    </w:rPr>
  </w:style>
  <w:style w:type="paragraph" w:styleId="1304" w:customStyle="1">
    <w:name w:val="内容文本"/>
    <w:basedOn w:val="1220"/>
    <w:uiPriority w:val="99"/>
    <w:qFormat/>
    <w:pPr>
      <w:contextualSpacing/>
      <w:ind w:firstLine="200"/>
      <w:jc w:val="left"/>
      <w:spacing w:line="360" w:lineRule="auto"/>
    </w:pPr>
    <w:rPr>
      <w:rFonts w:ascii="宋体" w:hAnsi="宋体"/>
      <w:sz w:val="24"/>
      <w:szCs w:val="21"/>
      <w:lang w:eastAsia="en-US"/>
    </w:rPr>
  </w:style>
  <w:style w:type="paragraph" w:styleId="1305" w:customStyle="1">
    <w:name w:val="四级条标题"/>
    <w:basedOn w:val="1239"/>
    <w:next w:val="1259"/>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06" w:customStyle="1">
    <w:name w:val="其他发布日期"/>
    <w:basedOn w:val="1307"/>
    <w:uiPriority w:val="99"/>
    <w:qFormat/>
    <w:pPr>
      <w:framePr w:wrap="around" w:vAnchor="page" w:hAnchor="text" w:x="1419"/>
    </w:pPr>
  </w:style>
  <w:style w:type="paragraph" w:styleId="1307"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rPr>
  </w:style>
  <w:style w:type="paragraph" w:styleId="130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rPr>
  </w:style>
  <w:style w:type="paragraph" w:styleId="1309" w:customStyle="1">
    <w:name w:val="列出段落112"/>
    <w:basedOn w:val="638"/>
    <w:uiPriority w:val="99"/>
    <w:qFormat/>
    <w:pPr>
      <w:ind w:firstLine="420"/>
    </w:pPr>
    <w:rPr>
      <w:szCs w:val="21"/>
    </w:rPr>
  </w:style>
  <w:style w:type="paragraph" w:styleId="1310" w:customStyle="1">
    <w:name w:val="列出段落4"/>
    <w:basedOn w:val="638"/>
    <w:uiPriority w:val="99"/>
    <w:qFormat/>
    <w:pPr>
      <w:ind w:firstLine="420"/>
    </w:pPr>
    <w:rPr>
      <w:szCs w:val="21"/>
    </w:rPr>
  </w:style>
  <w:style w:type="paragraph" w:styleId="1311" w:customStyle="1">
    <w:name w:val="附录三级条标题"/>
    <w:basedOn w:val="1312"/>
    <w:next w:val="1259"/>
    <w:uiPriority w:val="99"/>
    <w:qFormat/>
    <w:pPr>
      <w:outlineLvl w:val="4"/>
    </w:pPr>
  </w:style>
  <w:style w:type="paragraph" w:styleId="1312" w:customStyle="1">
    <w:name w:val="附录二级条标题"/>
    <w:basedOn w:val="638"/>
    <w:next w:val="1259"/>
    <w:uiPriority w:val="99"/>
    <w:qFormat/>
    <w:pPr>
      <w:widowControl/>
      <w:outlineLvl w:val="3"/>
    </w:pPr>
    <w:rPr>
      <w:rFonts w:ascii="黑体" w:eastAsia="黑体"/>
    </w:rPr>
  </w:style>
  <w:style w:type="paragraph" w:styleId="1313" w:customStyle="1">
    <w:name w:val="封面一致性程度标识2"/>
    <w:basedOn w:val="1314"/>
    <w:uiPriority w:val="99"/>
    <w:qFormat/>
    <w:pPr>
      <w:framePr w:wrap="around" w:y="4469"/>
    </w:pPr>
  </w:style>
  <w:style w:type="paragraph" w:styleId="1314" w:customStyle="1">
    <w:name w:val="封面一致性程度标识"/>
    <w:basedOn w:val="1315"/>
    <w:uiPriority w:val="99"/>
    <w:qFormat/>
    <w:pPr>
      <w:spacing w:before="440"/>
      <w:framePr w:wrap="around"/>
    </w:pPr>
    <w:rPr>
      <w:rFonts w:ascii="宋体" w:eastAsia="宋体"/>
    </w:rPr>
  </w:style>
  <w:style w:type="paragraph" w:styleId="1315" w:customStyle="1">
    <w:name w:val="封面标准英文名称"/>
    <w:basedOn w:val="1316"/>
    <w:uiPriority w:val="99"/>
    <w:qFormat/>
    <w:pPr>
      <w:spacing w:before="370" w:line="400" w:lineRule="exact"/>
      <w:framePr w:wrap="around"/>
    </w:pPr>
    <w:rPr>
      <w:rFonts w:ascii="Times New Roman"/>
      <w:sz w:val="28"/>
      <w:szCs w:val="28"/>
    </w:rPr>
  </w:style>
  <w:style w:type="paragraph" w:styleId="1316"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rPr>
  </w:style>
  <w:style w:type="paragraph" w:styleId="1317" w:customStyle="1">
    <w:name w:val="其他实施日期"/>
    <w:basedOn w:val="1318"/>
    <w:uiPriority w:val="99"/>
    <w:qFormat/>
    <w:pPr>
      <w:framePr w:wrap="around"/>
    </w:pPr>
  </w:style>
  <w:style w:type="paragraph" w:styleId="1318" w:customStyle="1">
    <w:name w:val="实施日期"/>
    <w:basedOn w:val="1307"/>
    <w:uiPriority w:val="99"/>
    <w:qFormat/>
    <w:pPr>
      <w:jc w:val="right"/>
      <w:framePr w:wrap="around" w:vAnchor="page" w:hAnchor="text"/>
    </w:pPr>
  </w:style>
  <w:style w:type="paragraph" w:styleId="1319" w:customStyle="1">
    <w:name w:val="附录四级条标题"/>
    <w:basedOn w:val="1311"/>
    <w:next w:val="1259"/>
    <w:uiPriority w:val="99"/>
    <w:qFormat/>
    <w:pPr>
      <w:outlineLvl w:val="5"/>
    </w:pPr>
  </w:style>
  <w:style w:type="paragraph" w:styleId="1320" w:customStyle="1">
    <w:name w:val="五级条标题"/>
    <w:basedOn w:val="1305"/>
    <w:next w:val="1259"/>
    <w:uiPriority w:val="99"/>
    <w:qFormat/>
    <w:pPr>
      <w:tabs>
        <w:tab w:val="left" w:pos="1140" w:leader="none"/>
      </w:tabs>
      <w:outlineLvl w:val="6"/>
    </w:pPr>
  </w:style>
  <w:style w:type="paragraph" w:styleId="1321" w:customStyle="1">
    <w:name w:val="其他发布部门"/>
    <w:basedOn w:val="1322"/>
    <w:uiPriority w:val="99"/>
    <w:qFormat/>
    <w:pPr>
      <w:spacing w:line="240" w:lineRule="atLeast"/>
      <w:framePr w:wrap="around" w:y="15310"/>
    </w:pPr>
    <w:rPr>
      <w:rFonts w:ascii="黑体" w:eastAsia="黑体"/>
      <w:b w:val="0"/>
    </w:rPr>
  </w:style>
  <w:style w:type="paragraph" w:styleId="1322" w:customStyle="1">
    <w:name w:val="发布部门"/>
    <w:next w:val="1259"/>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rPr>
  </w:style>
  <w:style w:type="paragraph" w:styleId="1323" w:customStyle="1">
    <w:name w:val="附录一级无"/>
    <w:basedOn w:val="1324"/>
    <w:uiPriority w:val="99"/>
    <w:qFormat/>
    <w:rPr>
      <w:rFonts w:ascii="宋体" w:eastAsia="宋体"/>
      <w:szCs w:val="21"/>
    </w:rPr>
  </w:style>
  <w:style w:type="paragraph" w:styleId="1324" w:customStyle="1">
    <w:name w:val="附录一级条标题"/>
    <w:basedOn w:val="1325"/>
    <w:next w:val="1259"/>
    <w:uiPriority w:val="99"/>
    <w:qFormat/>
    <w:pPr>
      <w:outlineLvl w:val="2"/>
    </w:pPr>
  </w:style>
  <w:style w:type="paragraph" w:styleId="1325" w:customStyle="1">
    <w:name w:val="附录章标题"/>
    <w:next w:val="1259"/>
    <w:uiPriority w:val="99"/>
    <w:qFormat/>
    <w:pPr>
      <w:ind w:left="3060"/>
      <w:jc w:val="both"/>
      <w:outlineLvl w:val="1"/>
    </w:pPr>
    <w:rPr>
      <w:rFonts w:hint="default" w:ascii="黑体" w:hAnsi="Times New Roman" w:eastAsia="黑体" w:cs="Times New Roman"/>
      <w:sz w:val="21"/>
    </w:rPr>
  </w:style>
  <w:style w:type="paragraph" w:styleId="1326" w:customStyle="1">
    <w:name w:val="xl8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27" w:customStyle="1">
    <w:name w:val="qowt-stl-style1"/>
    <w:basedOn w:val="638"/>
    <w:uiPriority w:val="0"/>
    <w:qFormat/>
    <w:pPr>
      <w:jc w:val="left"/>
      <w:spacing w:before="100" w:beforeAutospacing="1" w:after="100" w:afterAutospacing="1" w:line="360" w:lineRule="auto"/>
      <w:widowControl/>
    </w:pPr>
    <w:rPr>
      <w:rFonts w:ascii="宋体" w:hAnsi="宋体" w:cs="宋体"/>
      <w:sz w:val="24"/>
      <w:szCs w:val="24"/>
    </w:rPr>
  </w:style>
  <w:style w:type="paragraph" w:styleId="1328" w:customStyle="1">
    <w:name w:val="副标题1"/>
    <w:next w:val="1087"/>
    <w:uiPriority w:val="0"/>
    <w:qFormat/>
    <w:pPr>
      <w:keepNext/>
    </w:pPr>
    <w:rPr>
      <w:rFonts w:hint="default" w:ascii="Arial Unicode MS" w:hAnsi="Arial Unicode MS" w:eastAsia="Helvetica Neue" w:cs="Arial Unicode MS"/>
      <w:color w:val="000000"/>
      <w:sz w:val="40"/>
      <w:szCs w:val="40"/>
      <w:lang w:val="zh-CN"/>
    </w:rPr>
  </w:style>
  <w:style w:type="paragraph" w:styleId="1329" w:customStyle="1">
    <w:name w:val="Char Char Char Char Char Char Char Char Char Char Char Char Char Char Char Char Char Char Char Char Char Char Char Char Char Char Char Char Char Char Char Char Char"/>
    <w:basedOn w:val="638"/>
    <w:uiPriority w:val="0"/>
    <w:qFormat/>
    <w:pPr>
      <w:jc w:val="left"/>
      <w:spacing w:after="160" w:line="240" w:lineRule="exact"/>
      <w:widowControl/>
    </w:pPr>
  </w:style>
  <w:style w:type="paragraph" w:styleId="1330" w:customStyle="1">
    <w:name w:val="qowt-stl-110"/>
    <w:basedOn w:val="638"/>
    <w:uiPriority w:val="0"/>
    <w:qFormat/>
    <w:pPr>
      <w:jc w:val="left"/>
      <w:spacing w:before="100" w:beforeAutospacing="1" w:after="100" w:afterAutospacing="1" w:line="360" w:lineRule="auto"/>
      <w:widowControl/>
    </w:pPr>
    <w:rPr>
      <w:rFonts w:ascii="宋体" w:hAnsi="宋体" w:cs="宋体"/>
      <w:sz w:val="24"/>
      <w:szCs w:val="24"/>
    </w:rPr>
  </w:style>
  <w:style w:type="paragraph" w:styleId="1331" w:customStyle="1">
    <w:name w:val="标准书脚_奇数页"/>
    <w:uiPriority w:val="99"/>
    <w:qFormat/>
    <w:pPr>
      <w:ind w:right="198"/>
      <w:jc w:val="right"/>
      <w:spacing w:before="120"/>
    </w:pPr>
    <w:rPr>
      <w:rFonts w:hint="default" w:ascii="宋体" w:hAnsi="Times New Roman" w:eastAsia="宋体" w:cs="Times New Roman"/>
      <w:sz w:val="18"/>
      <w:szCs w:val="18"/>
    </w:rPr>
  </w:style>
  <w:style w:type="paragraph" w:styleId="1332" w:customStyle="1">
    <w:name w:val="Item List in Table"/>
    <w:basedOn w:val="638"/>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333" w:customStyle="1">
    <w:name w:val="列表段落2"/>
    <w:basedOn w:val="638"/>
    <w:uiPriority w:val="34"/>
    <w:qFormat/>
    <w:pPr>
      <w:ind w:firstLine="420"/>
      <w:spacing w:line="360" w:lineRule="auto"/>
    </w:pPr>
    <w:rPr>
      <w:szCs w:val="21"/>
    </w:rPr>
  </w:style>
  <w:style w:type="paragraph" w:styleId="1334" w:customStyle="1">
    <w:name w:val="2 Char Char Char Char Char Char Char"/>
    <w:basedOn w:val="638"/>
    <w:uiPriority w:val="0"/>
    <w:qFormat/>
    <w:rPr>
      <w:rFonts w:ascii="Tahoma" w:hAnsi="Tahoma"/>
      <w:sz w:val="24"/>
    </w:rPr>
  </w:style>
  <w:style w:type="paragraph" w:styleId="1335" w:customStyle="1">
    <w:name w:val="参考文献、索引标题"/>
    <w:basedOn w:val="638"/>
    <w:next w:val="1259"/>
    <w:uiPriority w:val="99"/>
    <w:qFormat/>
    <w:pPr>
      <w:jc w:val="center"/>
      <w:keepNext/>
      <w:pageBreakBefore/>
      <w:spacing w:before="640" w:after="200"/>
      <w:shd w:val="clear" w:color="ffffff" w:fill="ffffff"/>
      <w:widowControl/>
      <w:outlineLvl w:val="0"/>
    </w:pPr>
    <w:rPr>
      <w:rFonts w:ascii="黑体" w:eastAsia="黑体"/>
    </w:rPr>
  </w:style>
  <w:style w:type="paragraph" w:styleId="1336" w:customStyle="1">
    <w:name w:val="G正文"/>
    <w:basedOn w:val="638"/>
    <w:uiPriority w:val="99"/>
    <w:qFormat/>
    <w:pPr>
      <w:ind w:firstLine="480"/>
      <w:spacing w:line="360" w:lineRule="auto"/>
      <w:widowControl/>
    </w:pPr>
    <w:rPr>
      <w:rFonts w:eastAsia="仿宋_GB2312" w:cs="宋体"/>
      <w:sz w:val="24"/>
    </w:rPr>
  </w:style>
  <w:style w:type="paragraph" w:styleId="1337" w:customStyle="1">
    <w:name w:val="引文目录1"/>
    <w:basedOn w:val="638"/>
    <w:next w:val="638"/>
    <w:uiPriority w:val="0"/>
    <w:qFormat/>
    <w:pPr>
      <w:ind w:left="420" w:firstLine="883"/>
      <w:spacing w:line="360" w:lineRule="auto"/>
    </w:pPr>
    <w:rPr>
      <w:rFonts w:ascii="仿宋" w:hAnsi="仿宋" w:eastAsia="仿宋" w:cs="仿宋"/>
      <w:sz w:val="24"/>
      <w:szCs w:val="24"/>
    </w:rPr>
  </w:style>
  <w:style w:type="paragraph" w:styleId="1338" w:customStyle="1">
    <w:name w:val="注：（正文）"/>
    <w:basedOn w:val="1339"/>
    <w:next w:val="1259"/>
    <w:uiPriority w:val="99"/>
    <w:qFormat/>
  </w:style>
  <w:style w:type="paragraph" w:styleId="1339" w:customStyle="1">
    <w:name w:val="注："/>
    <w:next w:val="1259"/>
    <w:uiPriority w:val="99"/>
    <w:qFormat/>
    <w:pPr>
      <w:jc w:val="both"/>
      <w:widowControl w:val="off"/>
    </w:pPr>
    <w:rPr>
      <w:rFonts w:hint="default" w:ascii="宋体" w:hAnsi="Times New Roman" w:eastAsia="宋体" w:cs="Times New Roman"/>
      <w:sz w:val="18"/>
      <w:szCs w:val="18"/>
    </w:rPr>
  </w:style>
  <w:style w:type="paragraph" w:styleId="1340" w:customStyle="1">
    <w:name w:val="a2"/>
    <w:basedOn w:val="638"/>
    <w:uiPriority w:val="99"/>
    <w:qFormat/>
    <w:pPr>
      <w:jc w:val="left"/>
      <w:spacing w:before="100" w:beforeAutospacing="1" w:after="100" w:afterAutospacing="1"/>
      <w:widowControl/>
    </w:pPr>
    <w:rPr>
      <w:rFonts w:ascii="宋体" w:hAnsi="宋体" w:cs="宋体"/>
      <w:sz w:val="24"/>
      <w:szCs w:val="24"/>
    </w:rPr>
  </w:style>
  <w:style w:type="paragraph" w:styleId="1341" w:customStyle="1">
    <w:name w:val="四级无"/>
    <w:basedOn w:val="1305"/>
    <w:uiPriority w:val="99"/>
    <w:qFormat/>
    <w:rPr>
      <w:rFonts w:ascii="宋体" w:eastAsia="宋体"/>
    </w:rPr>
  </w:style>
  <w:style w:type="paragraph" w:styleId="1342" w:customStyle="1">
    <w:name w:val="示例内容"/>
    <w:uiPriority w:val="99"/>
    <w:qFormat/>
    <w:pPr>
      <w:ind w:firstLine="200"/>
    </w:pPr>
    <w:rPr>
      <w:rFonts w:hint="default" w:ascii="宋体" w:hAnsi="Times New Roman" w:eastAsia="宋体" w:cs="Times New Roman"/>
      <w:sz w:val="18"/>
      <w:szCs w:val="18"/>
    </w:rPr>
  </w:style>
  <w:style w:type="paragraph" w:styleId="1343" w:customStyle="1">
    <w:name w:val="xl90"/>
    <w:basedOn w:val="638"/>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344" w:customStyle="1">
    <w:name w:val="标准书眉_偶数页"/>
    <w:basedOn w:val="1345"/>
    <w:next w:val="638"/>
    <w:uiPriority w:val="99"/>
    <w:qFormat/>
    <w:pPr>
      <w:jc w:val="left"/>
      <w:tabs>
        <w:tab w:val="center" w:pos="4154" w:leader="none"/>
        <w:tab w:val="right" w:pos="8306" w:leader="none"/>
      </w:tabs>
    </w:pPr>
  </w:style>
  <w:style w:type="paragraph" w:styleId="1345" w:customStyle="1">
    <w:name w:val="标准书眉_奇数页"/>
    <w:next w:val="638"/>
    <w:uiPriority w:val="99"/>
    <w:qFormat/>
    <w:pPr>
      <w:jc w:val="right"/>
      <w:spacing w:after="220"/>
      <w:tabs>
        <w:tab w:val="center" w:pos="4154" w:leader="none"/>
        <w:tab w:val="right" w:pos="8306" w:leader="none"/>
      </w:tabs>
    </w:pPr>
    <w:rPr>
      <w:rFonts w:hint="default" w:ascii="黑体" w:hAnsi="Times New Roman" w:eastAsia="黑体" w:cs="Times New Roman"/>
      <w:sz w:val="21"/>
      <w:szCs w:val="21"/>
    </w:rPr>
  </w:style>
  <w:style w:type="paragraph" w:styleId="1346" w:customStyle="1">
    <w:name w:val="章标题"/>
    <w:next w:val="1259"/>
    <w:uiPriority w:val="99"/>
    <w:qFormat/>
    <w:pPr>
      <w:jc w:val="both"/>
      <w:outlineLvl w:val="1"/>
    </w:pPr>
    <w:rPr>
      <w:rFonts w:hint="default" w:ascii="黑体" w:hAnsi="Times New Roman" w:eastAsia="黑体" w:cs="Times New Roman"/>
      <w:sz w:val="21"/>
    </w:rPr>
  </w:style>
  <w:style w:type="paragraph" w:styleId="1347" w:customStyle="1">
    <w:name w:val="附录公式编号制表符"/>
    <w:basedOn w:val="638"/>
    <w:next w:val="1259"/>
    <w:uiPriority w:val="99"/>
    <w:qFormat/>
    <w:pPr>
      <w:widowControl/>
      <w:tabs>
        <w:tab w:val="center" w:pos="4201" w:leader="none"/>
        <w:tab w:val="right" w:pos="9298" w:leader="dot"/>
      </w:tabs>
    </w:pPr>
    <w:rPr>
      <w:rFonts w:ascii="宋体"/>
    </w:rPr>
  </w:style>
  <w:style w:type="paragraph" w:styleId="1348" w:customStyle="1">
    <w:name w:val="封面标准名称2"/>
    <w:basedOn w:val="1316"/>
    <w:uiPriority w:val="99"/>
    <w:qFormat/>
    <w:pPr>
      <w:framePr w:wrap="around" w:y="4469"/>
    </w:pPr>
  </w:style>
  <w:style w:type="paragraph" w:styleId="1349" w:customStyle="1">
    <w:name w:val="正文图标题"/>
    <w:next w:val="1259"/>
    <w:uiPriority w:val="99"/>
    <w:qFormat/>
    <w:pPr>
      <w:jc w:val="center"/>
      <w:tabs>
        <w:tab w:val="left" w:pos="360" w:leader="none"/>
      </w:tabs>
    </w:pPr>
    <w:rPr>
      <w:rFonts w:hint="default" w:ascii="黑体" w:hAnsi="Times New Roman" w:eastAsia="黑体" w:cs="Times New Roman"/>
      <w:sz w:val="21"/>
    </w:rPr>
  </w:style>
  <w:style w:type="paragraph" w:styleId="1350" w:customStyle="1">
    <w:name w:val="_Style 3"/>
    <w:uiPriority w:val="99"/>
    <w:qFormat/>
    <w:pPr>
      <w:jc w:val="both"/>
      <w:widowControl w:val="off"/>
    </w:pPr>
    <w:rPr>
      <w:rFonts w:hint="default" w:ascii="Times New Roman" w:hAnsi="Times New Roman" w:eastAsia="宋体" w:cs="Times New Roman"/>
      <w:sz w:val="21"/>
      <w:szCs w:val="22"/>
    </w:rPr>
  </w:style>
  <w:style w:type="paragraph" w:styleId="1351" w:customStyle="1">
    <w:name w:val="xl89"/>
    <w:basedOn w:val="638"/>
    <w:uiPriority w:val="0"/>
    <w:qFormat/>
    <w:pPr>
      <w:jc w:val="center"/>
      <w:spacing w:before="100" w:beforeAutospacing="1" w:after="100" w:afterAutospacing="1"/>
      <w:widowControl/>
    </w:pPr>
    <w:rPr>
      <w:rFonts w:ascii="宋体" w:hAnsi="宋体" w:cs="宋体"/>
      <w:color w:val="000000"/>
      <w:sz w:val="20"/>
    </w:rPr>
  </w:style>
  <w:style w:type="paragraph" w:styleId="1352" w:customStyle="1">
    <w:name w:val="标准书眉一"/>
    <w:uiPriority w:val="99"/>
    <w:qFormat/>
    <w:pPr>
      <w:jc w:val="both"/>
    </w:pPr>
    <w:rPr>
      <w:rFonts w:hint="default" w:ascii="Times New Roman" w:hAnsi="Times New Roman" w:eastAsia="宋体" w:cs="Times New Roman"/>
    </w:rPr>
  </w:style>
  <w:style w:type="paragraph" w:styleId="1353" w:customStyle="1">
    <w:name w:val="注×："/>
    <w:uiPriority w:val="99"/>
    <w:qFormat/>
    <w:pPr>
      <w:ind w:firstLine="363"/>
      <w:jc w:val="both"/>
      <w:widowControl w:val="off"/>
    </w:pPr>
    <w:rPr>
      <w:rFonts w:hint="default" w:ascii="宋体" w:hAnsi="Times New Roman" w:eastAsia="宋体" w:cs="Times New Roman"/>
      <w:sz w:val="18"/>
      <w:szCs w:val="18"/>
    </w:rPr>
  </w:style>
  <w:style w:type="paragraph" w:styleId="1354" w:customStyle="1">
    <w:name w:val="xl86"/>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55" w:customStyle="1">
    <w:name w:val="列出段落6"/>
    <w:basedOn w:val="638"/>
    <w:uiPriority w:val="99"/>
    <w:qFormat/>
    <w:pPr>
      <w:ind w:firstLine="420"/>
    </w:pPr>
    <w:rPr>
      <w:szCs w:val="21"/>
    </w:rPr>
  </w:style>
  <w:style w:type="paragraph" w:styleId="1356" w:customStyle="1">
    <w:name w:val="图标脚注说明"/>
    <w:basedOn w:val="1259"/>
    <w:uiPriority w:val="99"/>
    <w:qFormat/>
    <w:pPr>
      <w:ind w:left="840" w:hanging="420"/>
      <w:tabs>
        <w:tab w:val="center" w:pos="4201" w:leader="none"/>
        <w:tab w:val="right" w:pos="9298" w:leader="dot"/>
      </w:tabs>
    </w:pPr>
    <w:rPr>
      <w:rFonts w:eastAsia="宋体"/>
      <w:sz w:val="18"/>
      <w:szCs w:val="18"/>
    </w:rPr>
  </w:style>
  <w:style w:type="paragraph" w:styleId="1357" w:customStyle="1">
    <w:name w:val="附录数字编号列项（二级）"/>
    <w:uiPriority w:val="99"/>
    <w:qFormat/>
    <w:pPr>
      <w:ind w:left="839" w:hanging="419"/>
      <w:tabs>
        <w:tab w:val="left" w:pos="840" w:leader="none"/>
      </w:tabs>
    </w:pPr>
    <w:rPr>
      <w:rFonts w:hint="default" w:ascii="宋体" w:hAnsi="Times New Roman" w:eastAsia="宋体" w:cs="Times New Roman"/>
      <w:sz w:val="21"/>
    </w:rPr>
  </w:style>
  <w:style w:type="paragraph" w:styleId="1358" w:customStyle="1">
    <w:name w:val="附录表标题"/>
    <w:basedOn w:val="638"/>
    <w:next w:val="1259"/>
    <w:uiPriority w:val="99"/>
    <w:qFormat/>
    <w:pPr>
      <w:jc w:val="center"/>
      <w:tabs>
        <w:tab w:val="left" w:pos="180" w:leader="none"/>
      </w:tabs>
    </w:pPr>
    <w:rPr>
      <w:rFonts w:ascii="黑体" w:eastAsia="黑体"/>
      <w:szCs w:val="21"/>
    </w:rPr>
  </w:style>
  <w:style w:type="paragraph" w:styleId="1359" w:customStyle="1">
    <w:name w:val="正文内容"/>
    <w:basedOn w:val="638"/>
    <w:uiPriority w:val="99"/>
    <w:qFormat/>
    <w:pPr>
      <w:ind w:firstLine="480"/>
      <w:jc w:val="left"/>
      <w:spacing w:line="360" w:lineRule="auto"/>
    </w:pPr>
    <w:rPr>
      <w:rFonts w:ascii="Arial" w:hAnsi="Arial"/>
      <w:sz w:val="24"/>
      <w:szCs w:val="21"/>
    </w:rPr>
  </w:style>
  <w:style w:type="paragraph" w:styleId="1360" w:customStyle="1">
    <w:name w:val="正文公式编号制表符"/>
    <w:basedOn w:val="1259"/>
    <w:next w:val="1259"/>
    <w:uiPriority w:val="99"/>
    <w:qFormat/>
    <w:pPr>
      <w:ind w:firstLine="0"/>
      <w:tabs>
        <w:tab w:val="center" w:pos="4201" w:leader="none"/>
        <w:tab w:val="right" w:pos="9298" w:leader="dot"/>
      </w:tabs>
    </w:pPr>
    <w:rPr>
      <w:rFonts w:eastAsia="宋体"/>
      <w:szCs w:val="22"/>
    </w:rPr>
  </w:style>
  <w:style w:type="paragraph" w:styleId="1361" w:customStyle="1">
    <w:name w:val="附录标识"/>
    <w:basedOn w:val="638"/>
    <w:next w:val="1259"/>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362" w:customStyle="1">
    <w:name w:val="xl63"/>
    <w:basedOn w:val="638"/>
    <w:uiPriority w:val="0"/>
    <w:qFormat/>
    <w:pPr>
      <w:jc w:val="left"/>
      <w:spacing w:before="100" w:beforeAutospacing="1" w:after="100" w:afterAutospacing="1"/>
      <w:widowControl/>
    </w:pPr>
    <w:rPr>
      <w:rFonts w:ascii="黑体" w:hAnsi="黑体" w:eastAsia="黑体" w:cs="宋体"/>
      <w:color w:val="000000"/>
      <w:szCs w:val="21"/>
    </w:rPr>
  </w:style>
  <w:style w:type="paragraph" w:styleId="1363" w:customStyle="1">
    <w:name w:val="注×：（正文）"/>
    <w:uiPriority w:val="99"/>
    <w:qFormat/>
    <w:pPr>
      <w:ind w:left="811" w:hanging="448"/>
      <w:jc w:val="both"/>
    </w:pPr>
    <w:rPr>
      <w:rFonts w:hint="default" w:ascii="宋体" w:hAnsi="Times New Roman" w:eastAsia="宋体" w:cs="Times New Roman"/>
      <w:sz w:val="18"/>
      <w:szCs w:val="18"/>
    </w:rPr>
  </w:style>
  <w:style w:type="paragraph" w:styleId="1364"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rPr>
  </w:style>
  <w:style w:type="paragraph" w:styleId="1365" w:customStyle="1">
    <w:name w:val="列项◆（三级）"/>
    <w:basedOn w:val="638"/>
    <w:uiPriority w:val="99"/>
    <w:qFormat/>
    <w:pPr>
      <w:ind w:left="1678" w:hanging="414"/>
      <w:tabs>
        <w:tab w:val="left" w:pos="1678" w:leader="none"/>
      </w:tabs>
    </w:pPr>
    <w:rPr>
      <w:rFonts w:ascii="宋体"/>
      <w:szCs w:val="21"/>
    </w:rPr>
  </w:style>
  <w:style w:type="paragraph" w:styleId="1366" w:customStyle="1">
    <w:name w:val="附录三级无"/>
    <w:basedOn w:val="1311"/>
    <w:uiPriority w:val="99"/>
    <w:qFormat/>
    <w:rPr>
      <w:rFonts w:ascii="宋体" w:eastAsia="宋体"/>
      <w:szCs w:val="21"/>
    </w:rPr>
  </w:style>
  <w:style w:type="paragraph" w:styleId="1367" w:customStyle="1">
    <w:name w:val="tabletext"/>
    <w:basedOn w:val="638"/>
    <w:uiPriority w:val="99"/>
    <w:qFormat/>
    <w:pPr>
      <w:jc w:val="left"/>
      <w:spacing w:before="100" w:beforeAutospacing="1" w:after="100" w:afterAutospacing="1"/>
      <w:widowControl/>
    </w:pPr>
    <w:rPr>
      <w:rFonts w:ascii="宋体" w:hAnsi="宋体" w:cs="宋体"/>
      <w:sz w:val="24"/>
      <w:szCs w:val="24"/>
    </w:rPr>
  </w:style>
  <w:style w:type="paragraph" w:styleId="1368" w:customStyle="1">
    <w:name w:val="p17"/>
    <w:basedOn w:val="638"/>
    <w:uiPriority w:val="99"/>
    <w:qFormat/>
    <w:pPr>
      <w:ind w:firstLine="420"/>
      <w:widowControl/>
    </w:pPr>
    <w:rPr>
      <w:rFonts w:ascii="仿宋_GB2312" w:hAnsi="宋体" w:eastAsia="仿宋_GB2312" w:cs="宋体"/>
      <w:sz w:val="24"/>
      <w:szCs w:val="24"/>
    </w:rPr>
  </w:style>
  <w:style w:type="paragraph" w:styleId="1369"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rPr>
  </w:style>
  <w:style w:type="paragraph" w:styleId="1370" w:customStyle="1">
    <w:name w:val="示例"/>
    <w:next w:val="1342"/>
    <w:uiPriority w:val="99"/>
    <w:qFormat/>
    <w:pPr>
      <w:ind w:firstLine="363"/>
      <w:jc w:val="both"/>
      <w:widowControl w:val="off"/>
    </w:pPr>
    <w:rPr>
      <w:rFonts w:hint="default" w:ascii="宋体" w:hAnsi="Times New Roman" w:eastAsia="宋体" w:cs="Times New Roman"/>
      <w:sz w:val="18"/>
      <w:szCs w:val="18"/>
    </w:rPr>
  </w:style>
  <w:style w:type="paragraph" w:styleId="1371" w:customStyle="1">
    <w:name w:val="标准标志"/>
    <w:next w:val="638"/>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rPr>
  </w:style>
  <w:style w:type="paragraph" w:styleId="1372" w:customStyle="1">
    <w:name w:val="图的脚注"/>
    <w:next w:val="1259"/>
    <w:uiPriority w:val="99"/>
    <w:qFormat/>
    <w:pPr>
      <w:ind w:left="840" w:hanging="420"/>
      <w:jc w:val="both"/>
      <w:widowControl w:val="off"/>
    </w:pPr>
    <w:rPr>
      <w:rFonts w:hint="default" w:ascii="宋体" w:hAnsi="Times New Roman" w:eastAsia="宋体" w:cs="Times New Roman"/>
      <w:sz w:val="18"/>
    </w:rPr>
  </w:style>
  <w:style w:type="paragraph" w:styleId="1373" w:customStyle="1">
    <w:name w:val="附录四级无"/>
    <w:basedOn w:val="1319"/>
    <w:uiPriority w:val="99"/>
    <w:qFormat/>
    <w:rPr>
      <w:rFonts w:ascii="宋体" w:eastAsia="宋体"/>
      <w:szCs w:val="21"/>
    </w:rPr>
  </w:style>
  <w:style w:type="paragraph" w:styleId="1374" w:customStyle="1">
    <w:name w:val="附录图标号"/>
    <w:basedOn w:val="638"/>
    <w:uiPriority w:val="99"/>
    <w:qFormat/>
    <w:pPr>
      <w:ind w:firstLine="363"/>
      <w:jc w:val="center"/>
      <w:keepNext/>
      <w:pageBreakBefore/>
      <w:spacing w:line="14" w:lineRule="exact"/>
      <w:widowControl/>
      <w:outlineLvl w:val="0"/>
    </w:pPr>
    <w:rPr>
      <w:color w:val="ffffff"/>
      <w:szCs w:val="24"/>
    </w:rPr>
  </w:style>
  <w:style w:type="paragraph" w:styleId="1375" w:customStyle="1">
    <w:name w:val="列项说明数字编号"/>
    <w:uiPriority w:val="99"/>
    <w:qFormat/>
    <w:pPr>
      <w:ind w:left="600" w:hanging="200"/>
    </w:pPr>
    <w:rPr>
      <w:rFonts w:hint="default" w:ascii="宋体" w:hAnsi="Times New Roman" w:eastAsia="宋体" w:cs="Times New Roman"/>
      <w:sz w:val="21"/>
    </w:rPr>
  </w:style>
  <w:style w:type="paragraph" w:styleId="1376" w:customStyle="1">
    <w:name w:val="正文表标题"/>
    <w:next w:val="1259"/>
    <w:uiPriority w:val="99"/>
    <w:qFormat/>
    <w:pPr>
      <w:jc w:val="center"/>
      <w:tabs>
        <w:tab w:val="left" w:pos="360" w:leader="none"/>
      </w:tabs>
    </w:pPr>
    <w:rPr>
      <w:rFonts w:hint="default" w:ascii="黑体" w:hAnsi="Times New Roman" w:eastAsia="黑体" w:cs="Times New Roman"/>
      <w:sz w:val="21"/>
    </w:rPr>
  </w:style>
  <w:style w:type="paragraph" w:styleId="1377" w:customStyle="1">
    <w:name w:val="列项说明"/>
    <w:basedOn w:val="638"/>
    <w:uiPriority w:val="99"/>
    <w:qFormat/>
    <w:pPr>
      <w:ind w:left="400" w:hanging="200"/>
      <w:jc w:val="left"/>
      <w:spacing w:line="320" w:lineRule="exact"/>
    </w:pPr>
    <w:rPr>
      <w:rFonts w:ascii="宋体"/>
    </w:rPr>
  </w:style>
  <w:style w:type="paragraph" w:styleId="1378" w:customStyle="1">
    <w:name w:val="条文脚注"/>
    <w:basedOn w:val="681"/>
    <w:uiPriority w:val="99"/>
    <w:qFormat/>
    <w:pPr>
      <w:jc w:val="both"/>
      <w:spacing w:line="240" w:lineRule="auto"/>
      <w:tabs>
        <w:tab w:val="left" w:pos="0" w:leader="none"/>
      </w:tabs>
    </w:pPr>
    <w:rPr>
      <w:rFonts w:ascii="宋体"/>
      <w:lang w:val="zh-CN"/>
    </w:rPr>
  </w:style>
  <w:style w:type="paragraph" w:styleId="1379" w:customStyle="1">
    <w:name w:val="标题 11"/>
    <w:basedOn w:val="638"/>
    <w:uiPriority w:val="99"/>
    <w:qFormat/>
    <w:pPr>
      <w:ind w:left="102"/>
      <w:jc w:val="left"/>
      <w:outlineLvl w:val="1"/>
    </w:pPr>
    <w:rPr>
      <w:rFonts w:ascii="宋体" w:hAnsi="宋体"/>
      <w:sz w:val="31"/>
      <w:szCs w:val="31"/>
      <w:lang w:eastAsia="en-US"/>
    </w:rPr>
  </w:style>
  <w:style w:type="paragraph" w:styleId="1380" w:customStyle="1">
    <w:name w:val="tableheading"/>
    <w:basedOn w:val="638"/>
    <w:uiPriority w:val="99"/>
    <w:qFormat/>
    <w:pPr>
      <w:jc w:val="left"/>
      <w:spacing w:before="100" w:beforeAutospacing="1" w:after="100" w:afterAutospacing="1"/>
      <w:widowControl/>
    </w:pPr>
    <w:rPr>
      <w:rFonts w:ascii="宋体" w:hAnsi="宋体" w:cs="宋体"/>
      <w:sz w:val="24"/>
      <w:szCs w:val="24"/>
    </w:rPr>
  </w:style>
  <w:style w:type="paragraph" w:styleId="1381" w:customStyle="1">
    <w:name w:val="附录五级条标题"/>
    <w:basedOn w:val="1319"/>
    <w:next w:val="1259"/>
    <w:uiPriority w:val="99"/>
    <w:qFormat/>
    <w:pPr>
      <w:tabs>
        <w:tab w:val="left" w:pos="839" w:leader="none"/>
      </w:tabs>
      <w:outlineLvl w:val="6"/>
    </w:pPr>
  </w:style>
  <w:style w:type="paragraph" w:styleId="1382" w:customStyle="1">
    <w:name w:val="标准称谓"/>
    <w:next w:val="638"/>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rPr>
  </w:style>
  <w:style w:type="paragraph" w:styleId="1383" w:customStyle="1">
    <w:name w:val="普通文字"/>
    <w:basedOn w:val="638"/>
    <w:next w:val="638"/>
    <w:uiPriority w:val="99"/>
    <w:qFormat/>
    <w:rPr>
      <w:rFonts w:ascii="宋体"/>
      <w:sz w:val="24"/>
    </w:rPr>
  </w:style>
  <w:style w:type="paragraph" w:styleId="1384" w:customStyle="1">
    <w:name w:val="三级无"/>
    <w:basedOn w:val="1239"/>
    <w:uiPriority w:val="99"/>
    <w:qFormat/>
    <w:pPr>
      <w:ind w:left="0" w:firstLine="0"/>
      <w:spacing w:line="240" w:lineRule="auto"/>
      <w:tabs>
        <w:tab w:val="clear" w:pos="0" w:leader="none"/>
        <w:tab w:val="left" w:pos="1259" w:leader="none"/>
      </w:tabs>
      <w:outlineLvl w:val="4"/>
    </w:pPr>
    <w:rPr>
      <w:rFonts w:ascii="宋体" w:hAnsi="Times New Roman" w:eastAsia="宋体"/>
      <w:b w:val="0"/>
      <w:sz w:val="21"/>
      <w:szCs w:val="21"/>
    </w:rPr>
  </w:style>
  <w:style w:type="paragraph" w:styleId="1385" w:customStyle="1">
    <w:name w:val="示例后文字"/>
    <w:basedOn w:val="1259"/>
    <w:next w:val="1259"/>
    <w:uiPriority w:val="99"/>
    <w:qFormat/>
    <w:pPr>
      <w:ind w:firstLine="360"/>
      <w:tabs>
        <w:tab w:val="center" w:pos="4201" w:leader="none"/>
        <w:tab w:val="right" w:pos="9298" w:leader="dot"/>
      </w:tabs>
    </w:pPr>
    <w:rPr>
      <w:rFonts w:eastAsia="宋体"/>
      <w:sz w:val="18"/>
      <w:szCs w:val="22"/>
    </w:rPr>
  </w:style>
  <w:style w:type="paragraph" w:styleId="1386" w:customStyle="1">
    <w:name w:val="一级无"/>
    <w:basedOn w:val="1302"/>
    <w:uiPriority w:val="99"/>
    <w:qFormat/>
    <w:rPr>
      <w:rFonts w:ascii="宋体" w:eastAsia="宋体"/>
    </w:rPr>
  </w:style>
  <w:style w:type="paragraph" w:styleId="1387" w:customStyle="1">
    <w:name w:val="封面标准文稿类别"/>
    <w:basedOn w:val="1314"/>
    <w:uiPriority w:val="99"/>
    <w:qFormat/>
    <w:pPr>
      <w:spacing w:after="160" w:line="240" w:lineRule="auto"/>
      <w:tabs>
        <w:tab w:val="left" w:pos="0" w:leader="none"/>
      </w:tabs>
      <w:framePr w:wrap="around"/>
    </w:pPr>
    <w:rPr>
      <w:sz w:val="24"/>
    </w:rPr>
  </w:style>
  <w:style w:type="paragraph" w:styleId="1388" w:customStyle="1">
    <w:name w:val="z-Bottom of Form1"/>
    <w:next w:val="638"/>
    <w:uiPriority w:val="99"/>
    <w:qFormat/>
    <w:pPr>
      <w:jc w:val="center"/>
      <w:widowControl w:val="off"/>
      <w:pBdr>
        <w:top w:val="single" w:color="000000" w:sz="2" w:space="0"/>
      </w:pBdr>
    </w:pPr>
    <w:rPr>
      <w:rFonts w:hint="default" w:ascii="Arial" w:hAnsi="Arial" w:eastAsia="宋体" w:cs="Times New Roman"/>
      <w:vanish/>
      <w:sz w:val="16"/>
    </w:rPr>
  </w:style>
  <w:style w:type="paragraph" w:styleId="1389" w:customStyle="1">
    <w:name w:val="+标题4"/>
    <w:basedOn w:val="642"/>
    <w:uiPriority w:val="99"/>
    <w:qFormat/>
    <w:pPr>
      <w:jc w:val="both"/>
      <w:spacing w:line="500" w:lineRule="exact"/>
      <w:widowControl w:val="off"/>
    </w:pPr>
    <w:rPr>
      <w:rFonts w:ascii="Times New Roman" w:hAnsi="Times New Roman" w:eastAsia="宋体"/>
      <w:b/>
      <w:sz w:val="24"/>
    </w:rPr>
  </w:style>
  <w:style w:type="paragraph" w:styleId="1390" w:customStyle="1">
    <w:name w:val="参考文献"/>
    <w:basedOn w:val="638"/>
    <w:next w:val="1259"/>
    <w:uiPriority w:val="99"/>
    <w:qFormat/>
    <w:pPr>
      <w:jc w:val="center"/>
      <w:keepNext/>
      <w:pageBreakBefore/>
      <w:spacing w:before="640" w:after="200"/>
      <w:shd w:val="clear" w:color="ffffff" w:fill="ffffff"/>
      <w:widowControl/>
      <w:outlineLvl w:val="0"/>
    </w:pPr>
    <w:rPr>
      <w:rFonts w:ascii="黑体" w:eastAsia="黑体"/>
    </w:rPr>
  </w:style>
  <w:style w:type="paragraph" w:styleId="1391" w:customStyle="1">
    <w:name w:val="目次、索引正文"/>
    <w:uiPriority w:val="99"/>
    <w:qFormat/>
    <w:pPr>
      <w:jc w:val="both"/>
      <w:spacing w:line="320" w:lineRule="exact"/>
    </w:pPr>
    <w:rPr>
      <w:rFonts w:hint="default" w:ascii="宋体" w:hAnsi="Times New Roman" w:eastAsia="宋体" w:cs="Times New Roman"/>
      <w:sz w:val="21"/>
    </w:rPr>
  </w:style>
  <w:style w:type="paragraph" w:styleId="1392" w:customStyle="1">
    <w:name w:val="前言、引言标题"/>
    <w:next w:val="1259"/>
    <w:uiPriority w:val="99"/>
    <w:qFormat/>
    <w:pPr>
      <w:jc w:val="center"/>
      <w:keepNext/>
      <w:pageBreakBefore/>
      <w:spacing w:before="640" w:after="560"/>
      <w:shd w:val="clear" w:color="ffffff" w:fill="ffffff"/>
      <w:outlineLvl w:val="0"/>
    </w:pPr>
    <w:rPr>
      <w:rFonts w:hint="default" w:ascii="黑体" w:hAnsi="Times New Roman" w:eastAsia="黑体" w:cs="Times New Roman"/>
      <w:sz w:val="32"/>
    </w:rPr>
  </w:style>
  <w:style w:type="paragraph" w:styleId="1393" w:customStyle="1">
    <w:name w:val="附录图标题"/>
    <w:basedOn w:val="638"/>
    <w:next w:val="1259"/>
    <w:uiPriority w:val="99"/>
    <w:qFormat/>
    <w:pPr>
      <w:jc w:val="center"/>
      <w:tabs>
        <w:tab w:val="left" w:pos="363" w:leader="none"/>
      </w:tabs>
    </w:pPr>
    <w:rPr>
      <w:rFonts w:ascii="黑体" w:eastAsia="黑体"/>
      <w:szCs w:val="21"/>
    </w:rPr>
  </w:style>
  <w:style w:type="paragraph" w:styleId="1394" w:customStyle="1">
    <w:name w:val="xl64"/>
    <w:basedOn w:val="638"/>
    <w:uiPriority w:val="0"/>
    <w:qFormat/>
    <w:pPr>
      <w:jc w:val="right"/>
      <w:spacing w:before="100" w:beforeAutospacing="1" w:after="100" w:afterAutospacing="1"/>
      <w:widowControl/>
    </w:pPr>
    <w:rPr>
      <w:rFonts w:ascii="黑体" w:hAnsi="黑体" w:eastAsia="黑体" w:cs="宋体"/>
      <w:color w:val="000000"/>
      <w:szCs w:val="21"/>
    </w:rPr>
  </w:style>
  <w:style w:type="paragraph" w:styleId="1395" w:customStyle="1">
    <w:name w:val="其他标准标志"/>
    <w:basedOn w:val="1371"/>
    <w:uiPriority w:val="99"/>
    <w:qFormat/>
    <w:pPr>
      <w:framePr w:w="6101" w:wrap="around" w:vAnchor="page" w:hAnchor="page" w:x="4673" w:y="942"/>
    </w:pPr>
  </w:style>
  <w:style w:type="paragraph" w:styleId="1396" w:customStyle="1">
    <w:name w:val="☆ 正文"/>
    <w:basedOn w:val="638"/>
    <w:uiPriority w:val="99"/>
    <w:qFormat/>
  </w:style>
  <w:style w:type="paragraph" w:styleId="1397" w:customStyle="1">
    <w:name w:val="封面标准文稿编辑信息"/>
    <w:basedOn w:val="1387"/>
    <w:uiPriority w:val="99"/>
    <w:qFormat/>
    <w:pPr>
      <w:spacing w:before="180" w:line="180" w:lineRule="exact"/>
      <w:framePr w:wrap="around"/>
    </w:pPr>
    <w:rPr>
      <w:sz w:val="21"/>
    </w:rPr>
  </w:style>
  <w:style w:type="paragraph" w:styleId="1398" w:customStyle="1">
    <w:name w:val="xl65"/>
    <w:basedOn w:val="638"/>
    <w:uiPriority w:val="0"/>
    <w:qFormat/>
    <w:pPr>
      <w:jc w:val="center"/>
      <w:spacing w:before="100" w:beforeAutospacing="1" w:after="100" w:afterAutospacing="1"/>
      <w:widowControl/>
    </w:pPr>
    <w:rPr>
      <w:rFonts w:ascii="宋体" w:hAnsi="宋体" w:cs="宋体"/>
      <w:sz w:val="24"/>
      <w:szCs w:val="24"/>
    </w:rPr>
  </w:style>
  <w:style w:type="paragraph" w:styleId="1399" w:customStyle="1">
    <w:name w:val="Char Char Char Char Char Char"/>
    <w:basedOn w:val="638"/>
    <w:uiPriority w:val="99"/>
    <w:qFormat/>
    <w:pPr>
      <w:jc w:val="left"/>
      <w:spacing w:after="160" w:line="240" w:lineRule="exact"/>
      <w:widowControl/>
    </w:pPr>
    <w:rPr>
      <w:rFonts w:ascii="宋体"/>
      <w:sz w:val="34"/>
    </w:rPr>
  </w:style>
  <w:style w:type="paragraph" w:styleId="1400" w:customStyle="1">
    <w:name w:val="附录二级无"/>
    <w:basedOn w:val="1312"/>
    <w:uiPriority w:val="99"/>
    <w:qFormat/>
    <w:rPr>
      <w:rFonts w:ascii="宋体" w:eastAsia="宋体"/>
      <w:szCs w:val="21"/>
    </w:rPr>
  </w:style>
  <w:style w:type="paragraph" w:styleId="1401"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rPr>
  </w:style>
  <w:style w:type="paragraph" w:styleId="1402" w:customStyle="1">
    <w:name w:val="封面正文"/>
    <w:uiPriority w:val="99"/>
    <w:qFormat/>
    <w:pPr>
      <w:jc w:val="both"/>
    </w:pPr>
    <w:rPr>
      <w:rFonts w:hint="default" w:ascii="Times New Roman" w:hAnsi="Times New Roman" w:eastAsia="宋体" w:cs="Times New Roman"/>
    </w:rPr>
  </w:style>
  <w:style w:type="paragraph" w:styleId="1403" w:customStyle="1">
    <w:name w:val="xl88"/>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04" w:customStyle="1">
    <w:name w:val="xl85"/>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05" w:customStyle="1">
    <w:name w:val="列出段落111"/>
    <w:basedOn w:val="638"/>
    <w:uiPriority w:val="99"/>
    <w:qFormat/>
    <w:pPr>
      <w:ind w:firstLine="420"/>
    </w:pPr>
    <w:rPr>
      <w:rFonts w:cs="Calibri"/>
      <w:szCs w:val="21"/>
    </w:rPr>
  </w:style>
  <w:style w:type="paragraph" w:styleId="1406" w:customStyle="1">
    <w:name w:val="目次、标准名称标题"/>
    <w:basedOn w:val="638"/>
    <w:next w:val="1259"/>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07" w:customStyle="1">
    <w:name w:val="附录标题"/>
    <w:basedOn w:val="1259"/>
    <w:next w:val="1259"/>
    <w:uiPriority w:val="99"/>
    <w:qFormat/>
    <w:pPr>
      <w:ind w:firstLine="0"/>
      <w:jc w:val="center"/>
      <w:tabs>
        <w:tab w:val="center" w:pos="4201" w:leader="none"/>
        <w:tab w:val="right" w:pos="9298" w:leader="dot"/>
      </w:tabs>
    </w:pPr>
    <w:rPr>
      <w:rFonts w:ascii="黑体" w:eastAsia="黑体"/>
      <w:szCs w:val="22"/>
    </w:rPr>
  </w:style>
  <w:style w:type="paragraph" w:styleId="1408" w:customStyle="1">
    <w:name w:val="封面标准文稿类别2"/>
    <w:basedOn w:val="1387"/>
    <w:uiPriority w:val="99"/>
    <w:qFormat/>
    <w:pPr>
      <w:framePr w:wrap="around" w:y="4469"/>
    </w:pPr>
  </w:style>
  <w:style w:type="paragraph" w:styleId="1409" w:customStyle="1">
    <w:name w:val="列出段落5"/>
    <w:basedOn w:val="638"/>
    <w:uiPriority w:val="99"/>
    <w:qFormat/>
    <w:pPr>
      <w:ind w:firstLine="420"/>
    </w:pPr>
    <w:rPr>
      <w:szCs w:val="21"/>
    </w:rPr>
  </w:style>
  <w:style w:type="paragraph" w:styleId="1410" w:customStyle="1">
    <w:name w:val="Body text|3"/>
    <w:basedOn w:val="638"/>
    <w:uiPriority w:val="0"/>
    <w:qFormat/>
    <w:pPr>
      <w:ind w:firstLine="300"/>
      <w:spacing w:after="200" w:line="360" w:lineRule="auto"/>
    </w:pPr>
    <w:rPr>
      <w:rFonts w:ascii="仿宋" w:hAnsi="仿宋" w:eastAsia="仿宋" w:cs="仿宋"/>
      <w:sz w:val="28"/>
      <w:szCs w:val="28"/>
    </w:rPr>
  </w:style>
  <w:style w:type="paragraph" w:styleId="1411" w:customStyle="1">
    <w:name w:val="默认段落字体 Para Char Char Char1 Char"/>
    <w:basedOn w:val="638"/>
    <w:uiPriority w:val="99"/>
    <w:qFormat/>
    <w:pPr>
      <w:ind w:left="420" w:firstLine="420"/>
      <w:spacing w:line="360" w:lineRule="auto"/>
    </w:pPr>
    <w:rPr>
      <w:sz w:val="24"/>
      <w:szCs w:val="21"/>
    </w:rPr>
  </w:style>
  <w:style w:type="paragraph" w:styleId="1412" w:customStyle="1">
    <w:name w:val="终结线"/>
    <w:basedOn w:val="638"/>
    <w:uiPriority w:val="99"/>
    <w:qFormat/>
    <w:pPr>
      <w:framePr w:vSpace="181" w:hSpace="181" w:wrap="around" w:vAnchor="text" w:hAnchor="margin" w:xAlign="center" w:y="285"/>
    </w:pPr>
    <w:rPr>
      <w:szCs w:val="24"/>
    </w:rPr>
  </w:style>
  <w:style w:type="paragraph" w:styleId="1413" w:customStyle="1">
    <w:name w:val="z-Top of Form1"/>
    <w:next w:val="638"/>
    <w:uiPriority w:val="99"/>
    <w:qFormat/>
    <w:pPr>
      <w:jc w:val="center"/>
      <w:widowControl w:val="off"/>
      <w:pBdr>
        <w:bottom w:val="single" w:color="000000" w:sz="2" w:space="0"/>
      </w:pBdr>
    </w:pPr>
    <w:rPr>
      <w:rFonts w:hint="default" w:ascii="Arial" w:hAnsi="Arial" w:eastAsia="宋体" w:cs="Times New Roman"/>
      <w:vanish/>
      <w:sz w:val="16"/>
    </w:rPr>
  </w:style>
  <w:style w:type="paragraph" w:styleId="1414" w:customStyle="1">
    <w:name w:val="表格正文"/>
    <w:basedOn w:val="638"/>
    <w:uiPriority w:val="0"/>
    <w:qFormat/>
    <w:pPr>
      <w:ind w:firstLine="883"/>
      <w:jc w:val="left"/>
      <w:spacing w:line="360" w:lineRule="auto"/>
    </w:pPr>
    <w:rPr>
      <w:rFonts w:ascii="Arial" w:hAnsi="Arial" w:eastAsia="仿宋" w:cs="宋体"/>
      <w:szCs w:val="24"/>
    </w:rPr>
  </w:style>
  <w:style w:type="paragraph" w:styleId="1415" w:customStyle="1">
    <w:name w:val="正文SONG"/>
    <w:basedOn w:val="638"/>
    <w:uiPriority w:val="99"/>
    <w:qFormat/>
    <w:pPr>
      <w:ind w:firstLine="210"/>
      <w:spacing w:line="360" w:lineRule="auto"/>
    </w:pPr>
    <w:rPr>
      <w:rFonts w:ascii="仿宋_GB2312" w:hAnsi="宋体" w:eastAsia="仿宋_GB2312"/>
      <w:sz w:val="30"/>
      <w:szCs w:val="30"/>
    </w:rPr>
  </w:style>
  <w:style w:type="paragraph" w:styleId="1416" w:customStyle="1">
    <w:name w:val="Table Text"/>
    <w:uiPriority w:val="99"/>
    <w:qFormat/>
    <w:pPr>
      <w:spacing w:before="80" w:after="80"/>
    </w:pPr>
    <w:rPr>
      <w:rFonts w:hint="default" w:ascii="Arial" w:hAnsi="Arial" w:eastAsia="宋体" w:cs="Arial Narrow"/>
      <w:sz w:val="18"/>
      <w:szCs w:val="18"/>
    </w:rPr>
  </w:style>
  <w:style w:type="paragraph" w:styleId="1417" w:customStyle="1">
    <w:name w:val="封面标准文稿编辑信息2"/>
    <w:basedOn w:val="1397"/>
    <w:uiPriority w:val="99"/>
    <w:qFormat/>
    <w:pPr>
      <w:framePr w:wrap="around" w:y="4469"/>
    </w:pPr>
  </w:style>
  <w:style w:type="paragraph" w:styleId="1418" w:customStyle="1">
    <w:name w:val="封面标准英文名称2"/>
    <w:basedOn w:val="1315"/>
    <w:uiPriority w:val="99"/>
    <w:qFormat/>
    <w:pPr>
      <w:framePr w:wrap="around" w:y="4469"/>
    </w:pPr>
  </w:style>
  <w:style w:type="paragraph" w:styleId="1419" w:customStyle="1">
    <w:name w:val="标准书脚_偶数页"/>
    <w:uiPriority w:val="99"/>
    <w:qFormat/>
    <w:pPr>
      <w:ind w:left="221"/>
      <w:spacing w:before="120"/>
    </w:pPr>
    <w:rPr>
      <w:rFonts w:hint="default" w:ascii="宋体" w:hAnsi="Times New Roman" w:eastAsia="宋体" w:cs="Times New Roman"/>
      <w:sz w:val="18"/>
      <w:szCs w:val="18"/>
    </w:rPr>
  </w:style>
  <w:style w:type="paragraph" w:styleId="1420" w:customStyle="1">
    <w:name w:val="列出段落31"/>
    <w:basedOn w:val="638"/>
    <w:uiPriority w:val="99"/>
    <w:qFormat/>
    <w:pPr>
      <w:ind w:firstLine="420"/>
    </w:pPr>
    <w:rPr>
      <w:rFonts w:eastAsia="等线"/>
      <w:szCs w:val="22"/>
    </w:rPr>
  </w:style>
  <w:style w:type="paragraph" w:styleId="1421" w:customStyle="1">
    <w:name w:val="GP正文(首行缩进)"/>
    <w:basedOn w:val="638"/>
    <w:uiPriority w:val="0"/>
    <w:qFormat/>
    <w:pPr>
      <w:ind w:firstLine="200"/>
      <w:jc w:val="left"/>
      <w:spacing w:line="360" w:lineRule="auto"/>
    </w:pPr>
    <w:rPr>
      <w:rFonts w:eastAsia="仿宋" w:cs="仿宋"/>
      <w:szCs w:val="21"/>
    </w:rPr>
  </w:style>
  <w:style w:type="paragraph" w:styleId="1422" w:customStyle="1">
    <w:name w:val="标准正文"/>
    <w:basedOn w:val="638"/>
    <w:uiPriority w:val="0"/>
    <w:qFormat/>
    <w:pPr>
      <w:ind w:firstLine="480"/>
      <w:spacing w:before="156" w:after="156" w:line="360" w:lineRule="auto"/>
    </w:pPr>
    <w:rPr>
      <w:rFonts w:eastAsia="仿宋" w:cs="宋体"/>
      <w:sz w:val="24"/>
      <w:szCs w:val="24"/>
    </w:rPr>
  </w:style>
  <w:style w:type="paragraph" w:styleId="1423" w:customStyle="1">
    <w:name w:val="封面标准号1"/>
    <w:uiPriority w:val="99"/>
    <w:qFormat/>
    <w:pPr>
      <w:jc w:val="right"/>
      <w:spacing w:before="308"/>
      <w:widowControl w:val="off"/>
    </w:pPr>
    <w:rPr>
      <w:rFonts w:hint="default" w:ascii="Times New Roman" w:hAnsi="Times New Roman" w:eastAsia="宋体" w:cs="Times New Roman"/>
      <w:sz w:val="28"/>
    </w:rPr>
  </w:style>
  <w:style w:type="paragraph" w:styleId="1424" w:customStyle="1">
    <w:name w:val="ugc"/>
    <w:basedOn w:val="638"/>
    <w:uiPriority w:val="99"/>
    <w:qFormat/>
    <w:pPr>
      <w:jc w:val="left"/>
      <w:spacing w:before="100" w:beforeAutospacing="1" w:after="100" w:afterAutospacing="1"/>
      <w:widowControl/>
    </w:pPr>
    <w:rPr>
      <w:rFonts w:ascii="宋体" w:hAnsi="宋体" w:cs="宋体"/>
      <w:szCs w:val="21"/>
    </w:rPr>
  </w:style>
  <w:style w:type="paragraph" w:styleId="1425" w:customStyle="1">
    <w:name w:val="Body text|1"/>
    <w:basedOn w:val="638"/>
    <w:uiPriority w:val="0"/>
    <w:qFormat/>
    <w:pPr>
      <w:ind w:firstLine="400"/>
      <w:spacing w:after="200" w:line="360" w:lineRule="auto"/>
    </w:pPr>
    <w:rPr>
      <w:rFonts w:ascii="宋体" w:hAnsi="宋体" w:cs="宋体"/>
      <w:sz w:val="30"/>
      <w:szCs w:val="30"/>
      <w:lang w:val="zh-TW" w:eastAsia="zh-TW" w:bidi="zh-TW"/>
    </w:rPr>
  </w:style>
  <w:style w:type="paragraph" w:styleId="1426" w:customStyle="1">
    <w:name w:val="附录五级无"/>
    <w:basedOn w:val="1381"/>
    <w:uiPriority w:val="99"/>
    <w:qFormat/>
    <w:pPr>
      <w:tabs>
        <w:tab w:val="left" w:pos="0" w:leader="none"/>
      </w:tabs>
    </w:pPr>
    <w:rPr>
      <w:rFonts w:ascii="宋体" w:eastAsia="宋体"/>
      <w:szCs w:val="21"/>
    </w:rPr>
  </w:style>
  <w:style w:type="paragraph" w:styleId="1427" w:customStyle="1">
    <w:name w:val="表1"/>
    <w:basedOn w:val="638"/>
    <w:uiPriority w:val="0"/>
    <w:qFormat/>
    <w:pPr>
      <w:numPr>
        <w:ilvl w:val="0"/>
        <w:numId w:val="2"/>
      </w:numPr>
      <w:ind w:firstLine="200"/>
      <w:jc w:val="center"/>
      <w:spacing w:line="360" w:lineRule="auto"/>
    </w:pPr>
    <w:rPr>
      <w:rFonts w:ascii="Arial" w:hAnsi="Arial" w:eastAsia="仿宋" w:cs="宋体"/>
      <w:szCs w:val="24"/>
    </w:rPr>
  </w:style>
  <w:style w:type="paragraph" w:styleId="1428" w:customStyle="1">
    <w:name w:val="示例×："/>
    <w:basedOn w:val="1346"/>
    <w:uiPriority w:val="99"/>
    <w:qFormat/>
    <w:pPr>
      <w:ind w:firstLine="363"/>
      <w:outlineLvl w:val="9"/>
    </w:pPr>
    <w:rPr>
      <w:rFonts w:ascii="宋体" w:eastAsia="宋体"/>
      <w:sz w:val="18"/>
      <w:szCs w:val="18"/>
    </w:rPr>
  </w:style>
  <w:style w:type="paragraph" w:styleId="1429" w:customStyle="1">
    <w:name w:val="Heading #2|1"/>
    <w:basedOn w:val="638"/>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430" w:customStyle="1">
    <w:name w:val="列项——（一级）"/>
    <w:uiPriority w:val="99"/>
    <w:qFormat/>
    <w:pPr>
      <w:ind w:left="833" w:hanging="408"/>
      <w:jc w:val="both"/>
      <w:widowControl w:val="off"/>
    </w:pPr>
    <w:rPr>
      <w:rFonts w:hint="default" w:ascii="宋体" w:hAnsi="Times New Roman" w:eastAsia="宋体" w:cs="Times New Roman"/>
      <w:sz w:val="21"/>
    </w:rPr>
  </w:style>
  <w:style w:type="paragraph" w:styleId="1431"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rPr>
  </w:style>
  <w:style w:type="paragraph" w:styleId="1432" w:customStyle="1">
    <w:name w:val="附录字母编号列项（一级）"/>
    <w:uiPriority w:val="99"/>
    <w:qFormat/>
    <w:pPr>
      <w:ind w:left="839" w:hanging="419"/>
      <w:tabs>
        <w:tab w:val="left" w:pos="839" w:leader="none"/>
      </w:tabs>
    </w:pPr>
    <w:rPr>
      <w:rFonts w:hint="default" w:ascii="宋体" w:hAnsi="Times New Roman" w:eastAsia="宋体" w:cs="Times New Roman"/>
      <w:sz w:val="21"/>
    </w:rPr>
  </w:style>
  <w:style w:type="paragraph" w:styleId="1433" w:customStyle="1">
    <w:name w:val="编号列项（三级）"/>
    <w:uiPriority w:val="99"/>
    <w:qFormat/>
    <w:pPr>
      <w:ind w:left="1678" w:hanging="419"/>
      <w:tabs>
        <w:tab w:val="left" w:pos="0" w:leader="none"/>
      </w:tabs>
    </w:pPr>
    <w:rPr>
      <w:rFonts w:hint="default" w:ascii="宋体" w:hAnsi="Times New Roman" w:eastAsia="宋体" w:cs="Times New Roman"/>
      <w:sz w:val="21"/>
    </w:rPr>
  </w:style>
  <w:style w:type="paragraph" w:styleId="1434" w:customStyle="1">
    <w:name w:val="图表脚注说明"/>
    <w:basedOn w:val="638"/>
    <w:uiPriority w:val="99"/>
    <w:qFormat/>
    <w:pPr>
      <w:ind w:left="544" w:hanging="181"/>
    </w:pPr>
    <w:rPr>
      <w:rFonts w:ascii="宋体"/>
      <w:sz w:val="18"/>
      <w:szCs w:val="18"/>
    </w:rPr>
  </w:style>
  <w:style w:type="paragraph" w:styleId="1435" w:customStyle="1">
    <w:name w:val="二级无"/>
    <w:basedOn w:val="1301"/>
    <w:uiPriority w:val="99"/>
    <w:qFormat/>
    <w:pPr>
      <w:ind w:left="0"/>
    </w:pPr>
    <w:rPr>
      <w:rFonts w:ascii="宋体" w:eastAsia="宋体"/>
    </w:rPr>
  </w:style>
  <w:style w:type="paragraph" w:styleId="1436" w:customStyle="1">
    <w:name w:val="GP正文(无首行缩进)"/>
    <w:basedOn w:val="638"/>
    <w:uiPriority w:val="0"/>
    <w:qFormat/>
    <w:pPr>
      <w:ind w:firstLine="480"/>
      <w:jc w:val="left"/>
      <w:spacing w:line="360" w:lineRule="auto"/>
    </w:pPr>
    <w:rPr>
      <w:rFonts w:ascii="Arial" w:hAnsi="宋体" w:eastAsia="仿宋" w:cs="宋体"/>
      <w:sz w:val="24"/>
      <w:szCs w:val="24"/>
    </w:rPr>
  </w:style>
  <w:style w:type="paragraph" w:styleId="1437"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rPr>
  </w:style>
  <w:style w:type="paragraph" w:styleId="1438" w:customStyle="1">
    <w:name w:val="五级无"/>
    <w:basedOn w:val="1320"/>
    <w:uiPriority w:val="99"/>
    <w:qFormat/>
    <w:rPr>
      <w:rFonts w:ascii="宋体" w:eastAsia="宋体"/>
    </w:rPr>
  </w:style>
  <w:style w:type="paragraph" w:styleId="1439" w:customStyle="1">
    <w:name w:val="*正文"/>
    <w:basedOn w:val="638"/>
    <w:uiPriority w:val="0"/>
    <w:qFormat/>
    <w:pPr>
      <w:ind w:firstLine="200"/>
      <w:spacing w:line="440" w:lineRule="exact"/>
    </w:pPr>
    <w:rPr>
      <w:rFonts w:ascii="宋体" w:hAnsi="宋体"/>
      <w:sz w:val="20"/>
    </w:rPr>
  </w:style>
  <w:style w:type="paragraph" w:styleId="1440" w:customStyle="1">
    <w:name w:val="样式 首行缩进:  0 字符"/>
    <w:basedOn w:val="638"/>
    <w:uiPriority w:val="0"/>
    <w:qFormat/>
    <w:pPr>
      <w:ind w:firstLine="480"/>
    </w:pPr>
    <w:rPr>
      <w:rFonts w:ascii="Arial" w:hAnsi="Arial" w:cs="宋体"/>
    </w:rPr>
  </w:style>
  <w:style w:type="paragraph" w:styleId="1441" w:customStyle="1">
    <w:name w:val="Header or footer|2"/>
    <w:basedOn w:val="638"/>
    <w:uiPriority w:val="0"/>
    <w:qFormat/>
    <w:pPr>
      <w:ind w:firstLine="883"/>
      <w:spacing w:line="360" w:lineRule="auto"/>
    </w:pPr>
    <w:rPr>
      <w:rFonts w:ascii="仿宋" w:hAnsi="仿宋" w:eastAsia="仿宋" w:cs="仿宋"/>
      <w:sz w:val="20"/>
    </w:rPr>
  </w:style>
  <w:style w:type="paragraph" w:styleId="1442" w:customStyle="1">
    <w:name w:val="编号，小四"/>
    <w:basedOn w:val="638"/>
    <w:uiPriority w:val="0"/>
    <w:qFormat/>
    <w:pPr>
      <w:numPr>
        <w:ilvl w:val="0"/>
        <w:numId w:val="3"/>
      </w:numPr>
      <w:ind w:firstLine="200"/>
      <w:spacing w:line="360" w:lineRule="auto"/>
    </w:pPr>
    <w:rPr>
      <w:rFonts w:ascii="Arial" w:hAnsi="Arial" w:eastAsia="仿宋" w:cs="宋体"/>
      <w:sz w:val="24"/>
      <w:szCs w:val="24"/>
    </w:rPr>
  </w:style>
  <w:style w:type="table" w:styleId="1443" w:customStyle="1">
    <w:name w:val="网格型2"/>
    <w:basedOn w:val="64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4"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445" w:customStyle="1">
    <w:name w:val="彩色列表1"/>
    <w:basedOn w:val="638"/>
    <w:uiPriority w:val="99"/>
    <w:qFormat/>
    <w:pPr>
      <w:ind w:firstLine="420"/>
      <w:spacing w:line="360" w:lineRule="auto"/>
    </w:pPr>
    <w:rPr>
      <w:szCs w:val="24"/>
    </w:rPr>
  </w:style>
  <w:style w:type="table" w:styleId="1446" w:customStyle="1">
    <w:name w:val="网格型3"/>
    <w:basedOn w:val="6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7" w:customStyle="1">
    <w:name w:val="tt21"/>
    <w:uiPriority w:val="0"/>
    <w:qFormat/>
    <w:rPr>
      <w:rFonts w:hint="eastAsia" w:ascii="宋体" w:hAnsi="宋体" w:eastAsia="宋体"/>
      <w:sz w:val="18"/>
      <w:szCs w:val="18"/>
    </w:rPr>
  </w:style>
  <w:style w:type="paragraph" w:styleId="1448" w:customStyle="1">
    <w:name w:val="正文3"/>
    <w:uiPriority w:val="0"/>
    <w:qFormat/>
    <w:pPr>
      <w:jc w:val="both"/>
      <w:spacing w:line="312" w:lineRule="atLeast"/>
      <w:widowControl w:val="off"/>
    </w:pPr>
    <w:rPr>
      <w:rFonts w:hint="default" w:ascii="宋体" w:hAnsi="Times New Roman" w:eastAsia="宋体" w:cs="Times New Roman"/>
      <w:sz w:val="34"/>
    </w:rPr>
  </w:style>
  <w:style w:type="paragraph" w:styleId="1449" w:customStyle="1">
    <w:name w:val="Char Char Char Char3"/>
    <w:basedOn w:val="638"/>
    <w:uiPriority w:val="0"/>
    <w:qFormat/>
    <w:pPr>
      <w:jc w:val="left"/>
      <w:spacing w:after="160" w:line="240" w:lineRule="exact"/>
      <w:widowControl/>
    </w:pPr>
    <w:rPr>
      <w:rFonts w:ascii="Verdana" w:hAnsi="Verdana"/>
      <w:sz w:val="20"/>
      <w:lang w:eastAsia="en-US"/>
    </w:rPr>
  </w:style>
  <w:style w:type="paragraph" w:styleId="1450" w:customStyle="1">
    <w:name w:val="l15"/>
    <w:basedOn w:val="638"/>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451" w:customStyle="1">
    <w:name w:val="NormalCharacter"/>
    <w:uiPriority w:val="0"/>
    <w:semiHidden/>
    <w:qFormat/>
  </w:style>
  <w:style w:type="character" w:styleId="1452" w:customStyle="1">
    <w:name w:val="正文缩进1 Char"/>
    <w:uiPriority w:val="0"/>
    <w:qFormat/>
    <w:rPr>
      <w:rFonts w:eastAsia="楷体_GB2312"/>
      <w:sz w:val="24"/>
      <w:lang w:bidi="ar-SA"/>
    </w:rPr>
  </w:style>
  <w:style w:type="character" w:styleId="1453" w:customStyle="1">
    <w:name w:val="标题 3 Char1"/>
    <w:uiPriority w:val="0"/>
    <w:qFormat/>
    <w:rPr>
      <w:rFonts w:eastAsia="宋体"/>
      <w:b/>
      <w:sz w:val="32"/>
      <w:lang w:val="en-US" w:eastAsia="zh-CN" w:bidi="ar-SA"/>
    </w:rPr>
  </w:style>
  <w:style w:type="character" w:styleId="1454" w:customStyle="1">
    <w:name w:val="标题 2 Char Char"/>
    <w:uiPriority w:val="0"/>
    <w:qFormat/>
    <w:rPr>
      <w:rFonts w:ascii="Arial" w:hAnsi="Arial" w:eastAsia="黑体"/>
      <w:b/>
      <w:sz w:val="44"/>
      <w:lang w:val="en-US" w:eastAsia="zh-CN" w:bidi="ar-SA"/>
    </w:rPr>
  </w:style>
  <w:style w:type="paragraph" w:styleId="1455" w:customStyle="1">
    <w:name w:val="Char Char Char Char Char Char1 Char3"/>
    <w:basedOn w:val="638"/>
    <w:uiPriority w:val="0"/>
    <w:qFormat/>
    <w:pPr>
      <w:jc w:val="left"/>
      <w:spacing w:after="160" w:line="240" w:lineRule="exact"/>
      <w:widowControl/>
    </w:pPr>
    <w:rPr>
      <w:rFonts w:ascii="Verdana" w:hAnsi="Verdana"/>
      <w:lang w:eastAsia="en-US"/>
    </w:rPr>
  </w:style>
  <w:style w:type="paragraph" w:styleId="1456" w:customStyle="1">
    <w:name w:val="Char Char Char Char Char Char Char Char Char Char3"/>
    <w:basedOn w:val="638"/>
    <w:uiPriority w:val="0"/>
    <w:qFormat/>
    <w:pPr>
      <w:numPr>
        <w:ilvl w:val="0"/>
        <w:numId w:val="4"/>
      </w:numPr>
      <w:tabs>
        <w:tab w:val="left" w:pos="360" w:leader="none"/>
        <w:tab w:val="left" w:pos="898" w:leader="none"/>
      </w:tabs>
    </w:pPr>
    <w:rPr>
      <w:sz w:val="24"/>
      <w:szCs w:val="24"/>
    </w:rPr>
  </w:style>
  <w:style w:type="paragraph" w:styleId="1457" w:customStyle="1">
    <w:name w:val="正文首行缩进两字符"/>
    <w:uiPriority w:val="0"/>
    <w:qFormat/>
    <w:pPr>
      <w:ind w:firstLine="200"/>
      <w:spacing w:line="360" w:lineRule="auto"/>
    </w:pPr>
    <w:rPr>
      <w:rFonts w:hint="default" w:ascii="Times New Roman" w:hAnsi="Times New Roman" w:eastAsia="宋体" w:cs="Times New Roman"/>
    </w:rPr>
  </w:style>
  <w:style w:type="character" w:styleId="1458" w:customStyle="1">
    <w:name w:val="批注框文本 Char"/>
    <w:uiPriority w:val="99"/>
    <w:qFormat/>
    <w:rPr>
      <w:sz w:val="18"/>
      <w:szCs w:val="18"/>
    </w:rPr>
  </w:style>
  <w:style w:type="character" w:styleId="1459" w:customStyle="1">
    <w:name w:val="未处理的提及2"/>
    <w:basedOn w:val="648"/>
    <w:uiPriority w:val="99"/>
    <w:semiHidden/>
    <w:unhideWhenUsed/>
    <w:qFormat/>
    <w:rPr>
      <w:color w:val="605e5c"/>
      <w:shd w:val="clear" w:color="auto" w:fill="e1dfdd"/>
    </w:rPr>
  </w:style>
  <w:style w:type="character" w:styleId="1460" w:customStyle="1">
    <w:name w:val="未处理的提及3"/>
    <w:basedOn w:val="648"/>
    <w:uiPriority w:val="99"/>
    <w:semiHidden/>
    <w:unhideWhenUsed/>
    <w:qFormat/>
    <w:rPr>
      <w:color w:val="605e5c"/>
      <w:shd w:val="clear" w:color="auto" w:fill="e1dfdd"/>
    </w:rPr>
  </w:style>
  <w:style w:type="character" w:styleId="1461" w:customStyle="1">
    <w:name w:val="cosd-citation-citationid"/>
    <w:basedOn w:val="648"/>
    <w:uiPriority w:val="0"/>
    <w:qFormat/>
  </w:style>
  <w:style w:type="paragraph" w:styleId="1462" w:customStyle="1">
    <w:name w:val="正文文本11"/>
    <w:basedOn w:val="638"/>
    <w:next w:val="638"/>
    <w:uiPriority w:val="0"/>
    <w:qFormat/>
    <w:rPr>
      <w:rFonts w:ascii="华文中宋" w:hAnsi="等线" w:eastAsia="华文中宋"/>
      <w:bCs/>
      <w:sz w:val="28"/>
      <w:szCs w:val="22"/>
    </w:rPr>
  </w:style>
  <w:style w:type="character" w:styleId="1463" w:customStyle="1">
    <w:name w:val="未处理的提及4"/>
    <w:basedOn w:val="648"/>
    <w:uiPriority w:val="99"/>
    <w:semiHidden/>
    <w:unhideWhenUsed/>
    <w:qFormat/>
    <w:rPr>
      <w:color w:val="605e5c"/>
      <w:shd w:val="clear" w:color="auto" w:fill="e1dfdd"/>
    </w:rPr>
  </w:style>
  <w:style w:type="numbering" w:styleId="106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4c67dd5e-0b48-4017-a349-e07b160e06c1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779FAB6C</paraID>
      <start>0</start>
      <end>3</end>
      <status>unmodified</status>
      <modifiedWord/>
      <trackRevisions>false</trackRevisions>
    </reviewItem>
    <reviewItem>
      <errorID>7bdb947f-5f73-43b9-8572-78813cecf9de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4747FA4D</paraID>
      <start>0</start>
      <end>3</end>
      <status>unmodified</status>
      <modifiedWord/>
      <trackRevisions>false</trackRevisions>
    </reviewItem>
    <reviewItem>
      <errorID>3e8d4f92-3e0f-4bb9-8812-c8087eccc638</errorID>
      <errorWord>“.</errorWord>
      <group>L1_Punc</group>
      <groupName>标点问题</groupName>
      <ability>L2_Punc_CN</ability>
      <abilityName>标点符号问题</abilityName>
      <candidateList>
        <item>“</item>
      </candidateList>
      <explain/>
      <paraID>2597A1FA</paraID>
      <start>176</start>
      <end>178</end>
      <status>unmodified</status>
      <modifiedWord/>
      <trackRevisions>false</trackRevisions>
    </reviewItem>
    <reviewItem>
      <errorID>71120771-d734-40ba-b089-90e3db3dfeea</errorID>
      <errorWord>“.</errorWord>
      <group>L1_Punc</group>
      <groupName>标点问题</groupName>
      <ability>L2_Punc_CN</ability>
      <abilityName>标点符号问题</abilityName>
      <candidateList>
        <item>“</item>
      </candidateList>
      <explain/>
      <paraID>3EAF313D</paraID>
      <start>142</start>
      <end>144</end>
      <status>unmodified</status>
      <modifiedWord/>
      <trackRevisions>false</trackRevisions>
    </reviewItem>
    <reviewItem>
      <errorID>6eaa1663-2690-4335-952f-2216dd59e274</errorID>
      <errorWord>页</errorWord>
      <group>L1_Word</group>
      <groupName>字词问题</groupName>
      <ability>L2_Typo</ability>
      <abilityName>字词错误</abilityName>
      <candidateList>
        <item>页面</item>
      </candidateList>
      <explain/>
      <paraID>6D77E80D</paraID>
      <start>24</start>
      <end>25</end>
      <status>unmodified</status>
      <modifiedWord/>
      <trackRevisions>false</trackRevisions>
    </reviewItem>
    <reviewItem>
      <errorID>deb6ae32-c490-47a5-8d91-344d9b7be513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1C96C1BC</paraID>
      <start>89</start>
      <end>93</end>
      <status>unmodified</status>
      <modifiedWord/>
      <trackRevisions>false</trackRevisions>
    </reviewItem>
    <reviewItem>
      <errorID>62649a6f-8a23-41cc-8aba-af6402bcaff8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737784AD</paraID>
      <start>0</start>
      <end>2</end>
      <status>unmodified</status>
      <modifiedWord/>
      <trackRevisions>false</trackRevisions>
    </reviewItem>
    <reviewItem>
      <errorID>0cd3459a-0b33-4fa4-888e-2cf3b81227c0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7B9DD048</paraID>
      <start>0</start>
      <end>2</end>
      <status>unmodified</status>
      <modifiedWord/>
      <trackRevisions>false</trackRevisions>
    </reviewItem>
    <reviewItem>
      <errorID>38f44126-b9b6-4920-99c3-f32a6c73665d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57990341</paraID>
      <start>0</start>
      <end>2</end>
      <status>unmodified</status>
      <modifiedWord/>
      <trackRevisions>false</trackRevisions>
    </reviewItem>
    <reviewItem>
      <errorID>6fd9af1b-9a69-4594-814a-db2eb812265b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71497E04</paraID>
      <start>0</start>
      <end>2</end>
      <status>unmodified</status>
      <modifiedWord/>
      <trackRevisions>false</trackRevisions>
    </reviewItem>
    <reviewItem>
      <errorID>f0634763-f785-4200-a8dc-ef618d143a28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4182A750</paraID>
      <start>0</start>
      <end>2</end>
      <status>unmodified</status>
      <modifiedWord/>
      <trackRevisions>false</trackRevisions>
    </reviewItem>
    <reviewItem>
      <errorID>b1291126-3ba4-4690-9c4e-18cad1b0b7b6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2736046C</paraID>
      <start>0</start>
      <end>2</end>
      <status>unmodified</status>
      <modifiedWord/>
      <trackRevisions>false</trackRevisions>
    </reviewItem>
    <reviewItem>
      <errorID>e0ec2a22-0390-41ce-8329-fd367db6ae29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53C5724</paraID>
      <start>0</start>
      <end>2</end>
      <status>unmodified</status>
      <modifiedWord/>
      <trackRevisions>false</trackRevisions>
    </reviewItem>
    <reviewItem>
      <errorID>f3055722-d726-413f-a0a2-42682580257a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267E4CC4</paraID>
      <start>0</start>
      <end>2</end>
      <status>unmodified</status>
      <modifiedWord/>
      <trackRevisions>false</trackRevisions>
    </reviewItem>
    <reviewItem>
      <errorID>6929437d-04bd-43fe-83ee-216c492a48ca</errorID>
      <errorWord>，</errorWord>
      <group>L1_Word</group>
      <groupName>字词问题</groupName>
      <ability>L2_Typo</ability>
      <abilityName>字词错误</abilityName>
      <candidateList>
        <item>，具</item>
      </candidateList>
      <explain/>
      <paraID>267E4CC4</paraID>
      <start>10</start>
      <end>11</end>
      <status>unmodified</status>
      <modifiedWord/>
      <trackRevisions>false</trackRevisions>
    </reviewItem>
    <reviewItem>
      <errorID>99f3ae44-b5ec-449a-9966-c188928bd908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72C497DB</paraID>
      <start>0</start>
      <end>2</end>
      <status>unmodified</status>
      <modifiedWord/>
      <trackRevisions>false</trackRevisions>
    </reviewItem>
    <reviewItem>
      <errorID>5bd14274-b6af-4e4c-a38c-facc34ade031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4551770E</paraID>
      <start>0</start>
      <end>2</end>
      <status>unmodified</status>
      <modifiedWord/>
      <trackRevisions>false</trackRevisions>
    </reviewItem>
    <reviewItem>
      <errorID>0155ad17-709e-42f4-95d1-0c45dd0bba1b</errorID>
      <errorWord>进</errorWord>
      <group>L1_Word</group>
      <groupName>字词问题</groupName>
      <ability>L2_Typo</ability>
      <abilityName>字词错误</abilityName>
      <candidateList>
        <item>进入</item>
      </candidateList>
      <explain>〈动〉支进到某个范围或某个时期里：～学校｜～新阶段◇～角色。</explain>
      <paraID>14AF9968</paraID>
      <start>11</start>
      <end>12</end>
      <status>unmodified</status>
      <modifiedWord/>
      <trackRevisions>false</trackRevisions>
    </reviewItem>
    <reviewItem>
      <errorID>5c21b90d-a690-45cb-bf1c-e9b3fe41a0e8</errorID>
      <errorWord>需经</errorWord>
      <group>L1_Word</group>
      <groupName>字词问题</groupName>
      <ability>L2_Typo</ability>
      <abilityName>字词错误</abilityName>
      <candidateList>
        <item>须经</item>
      </candidateList>
      <explain/>
      <paraID> 841034B</paraID>
      <start>11</start>
      <end>13</end>
      <status>unmodified</status>
      <modifiedWord/>
      <trackRevisions>false</trackRevisions>
    </reviewItem>
    <reviewItem>
      <errorID>93322a9c-ac5d-4da0-be4d-251cfaa13c84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5B4F8307</paraID>
      <start>0</start>
      <end>2</end>
      <status>unmodified</status>
      <modifiedWord/>
      <trackRevisions>false</trackRevisions>
    </reviewItem>
    <reviewItem>
      <errorID>81d3371a-37a6-4b1e-aef0-c56f83f18aa6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B4DF616</paraID>
      <start>0</start>
      <end>2</end>
      <status>unmodified</status>
      <modifiedWord/>
      <trackRevisions>false</trackRevisions>
    </reviewItem>
    <reviewItem>
      <errorID>ac449fcc-e871-4dbb-8751-956b7bc1469a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3CE96946</paraID>
      <start>0</start>
      <end>2</end>
      <status>unmodified</status>
      <modifiedWord/>
      <trackRevisions>false</trackRevisions>
    </reviewItem>
    <reviewItem>
      <errorID>2872dfc8-5d0d-4531-b959-ff67be0910ff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AD5805E</paraID>
      <start>0</start>
      <end>2</end>
      <status>unmodified</status>
      <modifiedWord/>
      <trackRevisions>false</trackRevisions>
    </reviewItem>
    <reviewItem>
      <errorID>3db892de-a946-4e87-892c-f2b75e21cb48</errorID>
      <errorWord>、要</errorWord>
      <group>L1_Word</group>
      <groupName>字词问题</groupName>
      <ability>L2_Typo</ability>
      <abilityName>字词错误</abilityName>
      <candidateList>
        <item>、</item>
      </candidateList>
      <explain/>
      <paraID>57D38950</paraID>
      <start>1</start>
      <end>3</end>
      <status>unmodified</status>
      <modifiedWord/>
      <trackRevisions>false</trackRevisions>
    </reviewItem>
    <reviewItem>
      <errorID>dbb37c3d-4e6a-40c9-83e5-e8db80240b91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4711677A</paraID>
      <start>0</start>
      <end>2</end>
      <status>unmodified</status>
      <modifiedWord/>
      <trackRevisions>false</trackRevisions>
    </reviewItem>
    <reviewItem>
      <errorID>6d80dbc3-3361-4ce7-ad66-9fdb88f2ce52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3CB40D3A</paraID>
      <start>0</start>
      <end>2</end>
      <status>unmodified</status>
      <modifiedWord/>
      <trackRevisions>false</trackRevisions>
    </reviewItem>
    <reviewItem>
      <errorID>718f294f-ce5f-4165-afef-590b295f7e54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18E891BD</paraID>
      <start>0</start>
      <end>2</end>
      <status>unmodified</status>
      <modifiedWord/>
      <trackRevisions>false</trackRevisions>
    </reviewItem>
    <reviewItem>
      <errorID>bb1097ba-477c-4ade-bc67-11a8840622f4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54D877F</paraID>
      <start>0</start>
      <end>2</end>
      <status>unmodified</status>
      <modifiedWord/>
      <trackRevisions>false</trackRevisions>
    </reviewItem>
    <reviewItem>
      <errorID>5e83e476-2962-49aa-8317-67ea200e75a0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5DCB3D71</paraID>
      <start>0</start>
      <end>2</end>
      <status>unmodified</status>
      <modifiedWord/>
      <trackRevisions>false</trackRevisions>
    </reviewItem>
    <reviewItem>
      <errorID>5e391e1f-2a7f-47e2-81f6-6e905f415b69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9A5B8AB</paraID>
      <start>0</start>
      <end>2</end>
      <status>unmodified</status>
      <modifiedWord/>
      <trackRevisions>false</trackRevisions>
    </reviewItem>
    <reviewItem>
      <errorID>cfacad2f-dcf1-430d-b4e4-b569a0070018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335B0790</paraID>
      <start>0</start>
      <end>2</end>
      <status>unmodified</status>
      <modifiedWord/>
      <trackRevisions>false</trackRevisions>
    </reviewItem>
    <reviewItem>
      <errorID>50cc43f0-4b77-4109-9af2-3dec2ca44817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6D8B5C92</paraID>
      <start>0</start>
      <end>2</end>
      <status>unmodified</status>
      <modifiedWord/>
      <trackRevisions>false</trackRevisions>
    </reviewItem>
    <reviewItem>
      <errorID>f71bb02a-b163-4f9e-977b-e765d40bca7a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57B1A235</paraID>
      <start>0</start>
      <end>3</end>
      <status>unmodified</status>
      <modifiedWord/>
      <trackRevisions>false</trackRevisions>
    </reviewItem>
    <reviewItem>
      <errorID>5dccceab-8d22-4c9f-955b-f597a63e97e2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97CF7CF</paraID>
      <start>0</start>
      <end>3</end>
      <status>unmodified</status>
      <modifiedWord/>
      <trackRevisions>false</trackRevisions>
    </reviewItem>
    <reviewItem>
      <errorID>a2e83dc6-2196-4fd0-a95f-8d9bf7e1207d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3322DB25</paraID>
      <start>0</start>
      <end>3</end>
      <status>unmodified</status>
      <modifiedWord/>
      <trackRevisions>false</trackRevisions>
    </reviewItem>
    <reviewItem>
      <errorID>6c699ca0-ef5a-4981-afe9-459d3bcf8084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2C785AC7</paraID>
      <start>0</start>
      <end>2</end>
      <status>unmodified</status>
      <modifiedWord/>
      <trackRevisions>false</trackRevisions>
    </reviewItem>
    <reviewItem>
      <errorID>785cdd4a-edc3-49e2-beb8-1d0688c4df9d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6E84EF16</paraID>
      <start>0</start>
      <end>2</end>
      <status>unmodified</status>
      <modifiedWord/>
      <trackRevisions>false</trackRevisions>
    </reviewItem>
    <reviewItem>
      <errorID>627193f7-a472-45f6-b49d-0edcc144db6d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5EC8D788</paraID>
      <start>0</start>
      <end>2</end>
      <status>unmodified</status>
      <modifiedWord/>
      <trackRevisions>false</trackRevisions>
    </reviewItem>
    <reviewItem>
      <errorID>99fd5ae6-d040-4124-89c4-4e1f81ff5394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543A28B9</paraID>
      <start>0</start>
      <end>2</end>
      <status>unmodified</status>
      <modifiedWord/>
      <trackRevisions>false</trackRevisions>
    </reviewItem>
    <reviewItem>
      <errorID>e856f243-d22b-4f6c-988c-f7868dbcdb19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78A3B059</paraID>
      <start>0</start>
      <end>2</end>
      <status>unmodified</status>
      <modifiedWord/>
      <trackRevisions>false</trackRevisions>
    </reviewItem>
    <reviewItem>
      <errorID>cea3b795-5e63-4149-95fc-f5e28d49bac1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5B844B5B</paraID>
      <start>0</start>
      <end>2</end>
      <status>unmodified</status>
      <modifiedWord/>
      <trackRevisions>false</trackRevisions>
    </reviewItem>
    <reviewItem>
      <errorID>8b8b3d83-cfc0-46d7-8efe-3211910c9cb8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DD178C8</paraID>
      <start>0</start>
      <end>2</end>
      <status>unmodified</status>
      <modifiedWord/>
      <trackRevisions>false</trackRevisions>
    </reviewItem>
    <reviewItem>
      <errorID>4affd71e-55a9-4c7b-afe2-e9540f54c042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450B835B</paraID>
      <start>0</start>
      <end>2</end>
      <status>unmodified</status>
      <modifiedWord/>
      <trackRevisions>false</trackRevisions>
    </reviewItem>
    <reviewItem>
      <errorID>aa6220bf-9014-4dd8-8ed4-0924a6d2e2b5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4E7E2986</paraID>
      <start>0</start>
      <end>2</end>
      <status>unmodified</status>
      <modifiedWord/>
      <trackRevisions>false</trackRevisions>
    </reviewItem>
    <reviewItem>
      <errorID>455e727a-3db0-4388-9214-d3e1dda2ff73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2A227AD4</paraID>
      <start>0</start>
      <end>2</end>
      <status>unmodified</status>
      <modifiedWord/>
      <trackRevisions>false</trackRevisions>
    </reviewItem>
    <reviewItem>
      <errorID>60abab8c-17ff-45dc-8ace-69f2f68b05a3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3BBB2E79</paraID>
      <start>0</start>
      <end>2</end>
      <status>unmodified</status>
      <modifiedWord/>
      <trackRevisions>false</trackRevisions>
    </reviewItem>
    <reviewItem>
      <errorID>f998ced5-7daf-46fc-a538-370a05513b1b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39539CCE</paraID>
      <start>0</start>
      <end>2</end>
      <status>unmodified</status>
      <modifiedWord/>
      <trackRevisions>false</trackRevisions>
    </reviewItem>
    <reviewItem>
      <errorID>1b26d84e-d3f5-46a2-89ea-fd6ba423dd02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2333DF1B</paraID>
      <start>0</start>
      <end>2</end>
      <status>unmodified</status>
      <modifiedWord/>
      <trackRevisions>false</trackRevisions>
    </reviewItem>
    <reviewItem>
      <errorID>8df0c00b-98d9-4aee-b17b-96cee123dfa3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52314814</paraID>
      <start>0</start>
      <end>2</end>
      <status>unmodified</status>
      <modifiedWord/>
      <trackRevisions>false</trackRevisions>
    </reviewItem>
    <reviewItem>
      <errorID>8c2c496a-98dc-4ed2-93ea-840ee93ec4eb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9D24CB3</paraID>
      <start>0</start>
      <end>2</end>
      <status>unmodified</status>
      <modifiedWord/>
      <trackRevisions>false</trackRevisions>
    </reviewItem>
    <reviewItem>
      <errorID>0bbf8732-9b00-457f-a5ee-b36c8231a353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79066605</paraID>
      <start>0</start>
      <end>2</end>
      <status>unmodified</status>
      <modifiedWord/>
      <trackRevisions>false</trackRevisions>
    </reviewItem>
    <reviewItem>
      <errorID>59444684-9254-414f-ac2e-7d2245c14f9a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7B53805D</paraID>
      <start>0</start>
      <end>2</end>
      <status>unmodified</status>
      <modifiedWord/>
      <trackRevisions>false</trackRevisions>
    </reviewItem>
    <reviewItem>
      <errorID>d2d19813-92a8-417a-a51d-ed30cdf6e439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41889117</paraID>
      <start>0</start>
      <end>2</end>
      <status>unmodified</status>
      <modifiedWord/>
      <trackRevisions>false</trackRevisions>
    </reviewItem>
    <reviewItem>
      <errorID>242b3e00-cf18-43ef-8f09-10d2a4abd08f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6C70C7D9</paraID>
      <start>0</start>
      <end>3</end>
      <status>unmodified</status>
      <modifiedWord/>
      <trackRevisions>false</trackRevisions>
    </reviewItem>
    <reviewItem>
      <errorID>6fede8dd-1d4f-4793-a39a-8e26e988cb35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24565D96</paraID>
      <start>0</start>
      <end>2</end>
      <status>unmodified</status>
      <modifiedWord/>
      <trackRevisions>false</trackRevisions>
    </reviewItem>
    <reviewItem>
      <errorID>e7776eaf-c2cf-4377-aa9b-3814b44bc300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793B0A8</paraID>
      <start>0</start>
      <end>2</end>
      <status>unmodified</status>
      <modifiedWord/>
      <trackRevisions>false</trackRevisions>
    </reviewItem>
    <reviewItem>
      <errorID>66cfe91a-4a13-4bfb-8e9a-3dfde61d4c6b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462FFD5D</paraID>
      <start>0</start>
      <end>2</end>
      <status>unmodified</status>
      <modifiedWord/>
      <trackRevisions>false</trackRevisions>
    </reviewItem>
    <reviewItem>
      <errorID>b5704f3b-ce18-4046-8f1a-0786e1c4755a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29CDD7E9</paraID>
      <start>0</start>
      <end>2</end>
      <status>unmodified</status>
      <modifiedWord/>
      <trackRevisions>false</trackRevisions>
    </reviewItem>
    <reviewItem>
      <errorID>3c7c0486-53ff-4cc3-aaf5-4f767647179b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10307476</paraID>
      <start>0</start>
      <end>2</end>
      <status>unmodified</status>
      <modifiedWord/>
      <trackRevisions>false</trackRevisions>
    </reviewItem>
    <reviewItem>
      <errorID>2d319b02-f588-45db-9852-6eac441ba4ee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45F14A23</paraID>
      <start>0</start>
      <end>2</end>
      <status>unmodified</status>
      <modifiedWord/>
      <trackRevisions>false</trackRevisions>
    </reviewItem>
    <reviewItem>
      <errorID>512096f5-4d8b-49d0-ba9d-c3912fbcd5bd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83D6E</paraID>
      <start>0</start>
      <end>2</end>
      <status>unmodified</status>
      <modifiedWord/>
      <trackRevisions>false</trackRevisions>
    </reviewItem>
    <reviewItem>
      <errorID>5577b545-3d00-415e-85ad-36dedd76024b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4D05C2D1</paraID>
      <start>0</start>
      <end>2</end>
      <status>unmodified</status>
      <modifiedWord/>
      <trackRevisions>false</trackRevisions>
    </reviewItem>
    <reviewItem>
      <errorID>54eecd84-c5de-4a95-8935-ae7b7e84abac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34105ACD</paraID>
      <start>0</start>
      <end>2</end>
      <status>unmodified</status>
      <modifiedWord/>
      <trackRevisions>false</trackRevisions>
    </reviewItem>
    <reviewItem>
      <errorID>9905b4ae-816b-41a0-b0c4-6ede28806d7b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516AD037</paraID>
      <start>0</start>
      <end>2</end>
      <status>unmodified</status>
      <modifiedWord/>
      <trackRevisions>false</trackRevisions>
    </reviewItem>
    <reviewItem>
      <errorID>65b9b6b9-b55d-4494-a542-f55c2607c081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1E523AD4</paraID>
      <start>0</start>
      <end>2</end>
      <status>unmodified</status>
      <modifiedWord/>
      <trackRevisions>false</trackRevisions>
    </reviewItem>
    <reviewItem>
      <errorID>d8f6fb23-c35a-457e-879d-fc43c10331bc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76DF963D</paraID>
      <start>0</start>
      <end>2</end>
      <status>unmodified</status>
      <modifiedWord/>
      <trackRevisions>false</trackRevisions>
    </reviewItem>
    <reviewItem>
      <errorID>5235fb4f-9472-4fe1-837c-8ca41cddaf46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5FD879E7</paraID>
      <start>0</start>
      <end>2</end>
      <status>unmodified</status>
      <modifiedWord/>
      <trackRevisions>false</trackRevisions>
    </reviewItem>
    <reviewItem>
      <errorID>73863111-7152-4450-8a88-f928369d4a52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7958974B</paraID>
      <start>0</start>
      <end>2</end>
      <status>unmodified</status>
      <modifiedWord/>
      <trackRevisions>false</trackRevisions>
    </reviewItem>
    <reviewItem>
      <errorID>24e293f7-03c9-4892-8326-0e745d80f8f7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2BA8E579</paraID>
      <start>0</start>
      <end>2</end>
      <status>unmodified</status>
      <modifiedWord/>
      <trackRevisions>false</trackRevisions>
    </reviewItem>
    <reviewItem>
      <errorID>b862a3de-fab5-4311-9714-cc1659ceaa90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4C30C656</paraID>
      <start>0</start>
      <end>2</end>
      <status>unmodified</status>
      <modifiedWord/>
      <trackRevisions>false</trackRevisions>
    </reviewItem>
    <reviewItem>
      <errorID>3e5de07c-1a79-41c0-8f13-9dc2e3e937ef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2C8CC86</paraID>
      <start>0</start>
      <end>2</end>
      <status>unmodified</status>
      <modifiedWord/>
      <trackRevisions>false</trackRevisions>
    </reviewItem>
    <reviewItem>
      <errorID>c2ea1caa-5b92-4069-9689-2a38519a2b8f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3BDC7D6C</paraID>
      <start>0</start>
      <end>2</end>
      <status>unmodified</status>
      <modifiedWord/>
      <trackRevisions>false</trackRevisions>
    </reviewItem>
    <reviewItem>
      <errorID>b57f7f3b-7fb0-4ab1-a7a8-4b0e41050981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59B2CEC9</paraID>
      <start>0</start>
      <end>2</end>
      <status>unmodified</status>
      <modifiedWord/>
      <trackRevisions>false</trackRevisions>
    </reviewItem>
    <reviewItem>
      <errorID>f0353077-ecd1-448e-93c3-4e28e377dfe0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4F5461D0</paraID>
      <start>0</start>
      <end>2</end>
      <status>unmodified</status>
      <modifiedWord/>
      <trackRevisions>false</trackRevisions>
    </reviewItem>
    <reviewItem>
      <errorID>5aaa4d5c-641a-47a1-b2ff-33e930ea53ea</errorID>
      <errorWord>约</errorWord>
      <group>L1_Word</group>
      <groupName>字词问题</groupName>
      <ability>L2_Typo</ability>
      <abilityName>字词错误</abilityName>
      <candidateList>
        <item>约定</item>
      </candidateList>
      <explain/>
      <paraID>4F5461D0</paraID>
      <start>80</start>
      <end>81</end>
      <status>unmodified</status>
      <modifiedWord/>
      <trackRevisions>false</trackRevisions>
    </reviewItem>
    <reviewItem>
      <errorID>8eab9829-a1d5-413d-87d3-3200740c7801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2F8CC191</paraID>
      <start>0</start>
      <end>2</end>
      <status>unmodified</status>
      <modifiedWord/>
      <trackRevisions>false</trackRevisions>
    </reviewItem>
    <reviewItem>
      <errorID>8afd83d8-4fcb-4a4a-94ed-02f755bf2a1d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1BD51753</paraID>
      <start>0</start>
      <end>2</end>
      <status>unmodified</status>
      <modifiedWord/>
      <trackRevisions>false</trackRevisions>
    </reviewItem>
    <reviewItem>
      <errorID>1e55c78e-4c1b-4ffb-a1a8-77273a39d2df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2929C470</paraID>
      <start>0</start>
      <end>2</end>
      <status>unmodified</status>
      <modifiedWord/>
      <trackRevisions>false</trackRevisions>
    </reviewItem>
    <reviewItem>
      <errorID>3afe0116-2142-4b46-809d-ff28f1870ff8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2E01BA46</paraID>
      <start>0</start>
      <end>2</end>
      <status>unmodified</status>
      <modifiedWord/>
      <trackRevisions>false</trackRevisions>
    </reviewItem>
    <reviewItem>
      <errorID>1e85102e-d25e-4fc2-a743-82f66b5f3ad4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266F28C7</paraID>
      <start>0</start>
      <end>2</end>
      <status>unmodified</status>
      <modifiedWord/>
      <trackRevisions>false</trackRevisions>
    </reviewItem>
    <reviewItem>
      <errorID>d3412d7a-e3e2-4baa-b88e-5b1784844af2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1A5D0A26</paraID>
      <start>0</start>
      <end>2</end>
      <status>unmodified</status>
      <modifiedWord/>
      <trackRevisions>false</trackRevisions>
    </reviewItem>
    <reviewItem>
      <errorID>f47da5e7-eb1a-441d-bf4c-76429d9a71db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4736F695</paraID>
      <start>14</start>
      <end>17</end>
      <status>unmodified</status>
      <modifiedWord/>
      <trackRevisions>false</trackRevisions>
    </reviewItem>
    <reviewItem>
      <errorID>7b586a80-a035-411d-b4d7-6d8bab143c52</errorID>
      <errorWord>》</errorWord>
      <group>L1_Word</group>
      <groupName>字词问题</groupName>
      <ability>L2_Typo</ability>
      <abilityName>字词错误</abilityName>
      <candidateList>
        <item>》等</item>
      </candidateList>
      <explain/>
      <paraID>4736F695</paraID>
      <start>38</start>
      <end>39</end>
      <status>unmodified</status>
      <modifiedWord/>
      <trackRevisions>false</trackRevisions>
    </reviewItem>
    <reviewItem>
      <errorID>73f623e6-7971-4e32-a58b-68ad9e839a0b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98B9E71</paraID>
      <start>0</start>
      <end>2</end>
      <status>unmodified</status>
      <modifiedWord/>
      <trackRevisions>false</trackRevisions>
    </reviewItem>
    <reviewItem>
      <errorID>5484dce8-258d-4d28-8db4-6da3da795fcb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1DB88959</paraID>
      <start>0</start>
      <end>2</end>
      <status>unmodified</status>
      <modifiedWord/>
      <trackRevisions>false</trackRevisions>
    </reviewItem>
    <reviewItem>
      <errorID>37adc03b-cdfa-45dd-a338-6ceb69fafef7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25192320</paraID>
      <start>0</start>
      <end>2</end>
      <status>unmodified</status>
      <modifiedWord/>
      <trackRevisions>false</trackRevisions>
    </reviewItem>
    <reviewItem>
      <errorID>80f04d8c-3cbb-481f-8a93-0dba39121ca0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71F8EA42</paraID>
      <start>0</start>
      <end>2</end>
      <status>unmodified</status>
      <modifiedWord/>
      <trackRevisions>false</trackRevisions>
    </reviewItem>
    <reviewItem>
      <errorID>c693ca6e-1986-4a03-bfe8-ec53c2e0d9b5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1B954E36</paraID>
      <start>0</start>
      <end>2</end>
      <status>unmodified</status>
      <modifiedWord/>
      <trackRevisions>false</trackRevisions>
    </reviewItem>
    <reviewItem>
      <errorID>06d30900-64a2-4e32-9f38-4340819118bc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1B95DC7C</paraID>
      <start>0</start>
      <end>2</end>
      <status>unmodified</status>
      <modifiedWord/>
      <trackRevisions>false</trackRevisions>
    </reviewItem>
    <reviewItem>
      <errorID>066481a3-4e61-4a15-adff-c811dfe2e62b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30298B52</paraID>
      <start>0</start>
      <end>2</end>
      <status>unmodified</status>
      <modifiedWord/>
      <trackRevisions>false</trackRevisions>
    </reviewItem>
    <reviewItem>
      <errorID>c6b10183-3f55-4ea7-b4e4-099258cae92e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31B5D29D</paraID>
      <start>0</start>
      <end>2</end>
      <status>unmodified</status>
      <modifiedWord/>
      <trackRevisions>false</trackRevisions>
    </reviewItem>
    <reviewItem>
      <errorID>430b98be-b745-4d22-8b27-394122c0e612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57AC9D8E</paraID>
      <start>0</start>
      <end>2</end>
      <status>unmodified</status>
      <modifiedWord/>
      <trackRevisions>false</trackRevisions>
    </reviewItem>
    <reviewItem>
      <errorID>94ba7cf1-68dd-4345-a771-c11c6eaa8606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66D2135E</paraID>
      <start>0</start>
      <end>2</end>
      <status>unmodified</status>
      <modifiedWord/>
      <trackRevisions>false</trackRevisions>
    </reviewItem>
    <reviewItem>
      <errorID>7d8ec761-2d8a-46b1-bae4-58de0129e2ad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6ABAB8A2</paraID>
      <start>0</start>
      <end>2</end>
      <status>unmodified</status>
      <modifiedWord/>
      <trackRevisions>false</trackRevisions>
    </reviewItem>
    <reviewItem>
      <errorID>72c9112d-4591-48ad-b0e2-241600adea23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2E30ACB5</paraID>
      <start>0</start>
      <end>2</end>
      <status>unmodified</status>
      <modifiedWord/>
      <trackRevisions>false</trackRevisions>
    </reviewItem>
    <reviewItem>
      <errorID>83b12783-846b-428b-adc1-4b6f85dc34df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44808A24</paraID>
      <start>0</start>
      <end>2</end>
      <status>unmodified</status>
      <modifiedWord/>
      <trackRevisions>false</trackRevisions>
    </reviewItem>
    <reviewItem>
      <errorID>b51d74f6-d901-40c0-a870-50ce86da4dbd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78745E48</paraID>
      <start>0</start>
      <end>2</end>
      <status>unmodified</status>
      <modifiedWord/>
      <trackRevisions>false</trackRevisions>
    </reviewItem>
    <reviewItem>
      <errorID>3d6ad3fc-7504-47b4-be19-9c573988dcc6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7F0C6C1B</paraID>
      <start>0</start>
      <end>2</end>
      <status>unmodified</status>
      <modifiedWord/>
      <trackRevisions>false</trackRevisions>
    </reviewItem>
    <reviewItem>
      <errorID>911f4176-6024-4135-b62e-3296337ec5e9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32954CFC</paraID>
      <start>0</start>
      <end>2</end>
      <status>unmodified</status>
      <modifiedWord/>
      <trackRevisions>false</trackRevisions>
    </reviewItem>
    <reviewItem>
      <errorID>e75f0316-dfc0-42ab-b33d-a8e6b79cf27c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2740E730</paraID>
      <start>0</start>
      <end>2</end>
      <status>unmodified</status>
      <modifiedWord/>
      <trackRevisions>false</trackRevisions>
    </reviewItem>
    <reviewItem>
      <errorID>91c6d0dd-ded4-426c-b9ea-246c8f0e34e6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6998F760</paraID>
      <start>0</start>
      <end>2</end>
      <status>unmodified</status>
      <modifiedWord/>
      <trackRevisions>false</trackRevisions>
    </reviewItem>
    <reviewItem>
      <errorID>787098dc-ad11-45e9-982d-91ac56842a44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25ED3220</paraID>
      <start>0</start>
      <end>2</end>
      <status>unmodified</status>
      <modifiedWord/>
      <trackRevisions>false</trackRevisions>
    </reviewItem>
    <reviewItem>
      <errorID>5c856ee0-5824-4974-b119-61cd216363f8</errorID>
      <errorWord>拥护中国共产党的领导</errorWord>
      <group>L1_Political</group>
      <groupName>政治性问题</groupName>
      <ability>L2_Keyword</ability>
      <abilityName>固定表述</abilityName>
      <candidateList>
        <item>拥护中国共产党领导</item>
      </candidateList>
      <explain>词汇“拥护中国共产党领导”在特定场景下为固定表述形式，请确认此处的“拥护中国共产党的领导”是否存在不当。</explain>
      <paraID>25ED3220</paraID>
      <start>2</start>
      <end>12</end>
      <status>unmodified</status>
      <modifiedWord/>
      <trackRevisions>false</trackRevisions>
    </reviewItem>
    <reviewItem>
      <errorID>425b4545-8493-49bb-a964-c46e514d2906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41AC25FA</paraID>
      <start>0</start>
      <end>2</end>
      <status>unmodified</status>
      <modifiedWord/>
      <trackRevisions>false</trackRevisions>
    </reviewItem>
    <reviewItem>
      <errorID>a3b21f1c-5099-46ec-aeef-5f99f3eeb359</errorID>
      <errorWord>,</errorWord>
      <group>L1_Format</group>
      <groupName>格式问题</groupName>
      <ability>L2_HalfPunc_CN</ability>
      <abilityName>全半角问题</abilityName>
      <candidateList>
        <item>，</item>
      </candidateList>
      <explain>文本全半角错误。</explain>
      <paraID>41AC25FA</paraID>
      <start>23</start>
      <end>24</end>
      <status>unmodified</status>
      <modifiedWord/>
      <trackRevisions>false</trackRevisions>
    </reviewItem>
    <reviewItem>
      <errorID>23838353-8a9b-498a-9e8f-900201adf2ed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417124C1</paraID>
      <start>0</start>
      <end>2</end>
      <status>unmodified</status>
      <modifiedWord/>
      <trackRevisions>false</trackRevisions>
    </reviewItem>
    <reviewItem>
      <errorID>dec738fc-45d5-4764-a30f-29a15fdd40fd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1428E23C</paraID>
      <start>0</start>
      <end>2</end>
      <status>unmodified</status>
      <modifiedWord/>
      <trackRevisions>false</trackRevisions>
    </reviewItem>
    <reviewItem>
      <errorID>ba63da99-2896-4c6f-b828-b81c786805c7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36B8DC5E</paraID>
      <start>0</start>
      <end>2</end>
      <status>unmodified</status>
      <modifiedWord/>
      <trackRevisions>false</trackRevisions>
    </reviewItem>
    <reviewItem>
      <errorID>06fa83ec-b9a6-4770-8499-a1a45ec8bc28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263526E7</paraID>
      <start>0</start>
      <end>2</end>
      <status>unmodified</status>
      <modifiedWord/>
      <trackRevisions>false</trackRevisions>
    </reviewItem>
    <reviewItem>
      <errorID>1e6e3013-ccf0-4ead-abb8-c5186431acb8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3A275A73</paraID>
      <start>0</start>
      <end>2</end>
      <status>unmodified</status>
      <modifiedWord/>
      <trackRevisions>false</trackRevisions>
    </reviewItem>
    <reviewItem>
      <errorID>31909643-75a4-4088-a921-9e6e757ea37e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2CE3A084</paraID>
      <start>0</start>
      <end>2</end>
      <status>unmodified</status>
      <modifiedWord/>
      <trackRevisions>false</trackRevisions>
    </reviewItem>
    <reviewItem>
      <errorID>76e140ae-97dc-4e17-9e34-9b3e28d12f2f</errorID>
      <errorWord>（</errorWord>
      <group>L1_Punc</group>
      <groupName>标点问题</groupName>
      <ability>L2_Punc_CN</ability>
      <abilityName>标点符号问题</abilityName>
      <candidateList/>
      <explain>同一形式括号套用。</explain>
      <paraID>4ABB85E3</paraID>
      <start>52</start>
      <end>53</end>
      <status>unmodified</status>
      <modifiedWord/>
      <trackRevisions>false</trackRevisions>
    </reviewItem>
    <reviewItem>
      <errorID>b1d31816-00bf-42ba-be17-0c216b445672</errorID>
      <errorWord>）</errorWord>
      <group>L1_Punc</group>
      <groupName>标点问题</groupName>
      <ability>L2_Punc_CN</ability>
      <abilityName>标点符号问题</abilityName>
      <candidateList/>
      <explain>同一形式括号套用。</explain>
      <paraID>4ABB85E3</paraID>
      <start>54</start>
      <end>55</end>
      <status>unmodified</status>
      <modifiedWord/>
      <trackRevisions>false</trackRevisions>
    </reviewItem>
    <reviewItem>
      <errorID>4b0b057a-a042-48c1-8c72-16944d33c904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66271B18</paraID>
      <start>0</start>
      <end>2</end>
      <status>unmodified</status>
      <modifiedWord/>
      <trackRevisions>false</trackRevisions>
    </reviewItem>
    <reviewItem>
      <errorID>d84b2b3b-016f-442d-8694-0b81a3e24bb5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12484F9A</paraID>
      <start>0</start>
      <end>2</end>
      <status>unmodified</status>
      <modifiedWord/>
      <trackRevisions>false</trackRevisions>
    </reviewItem>
    <reviewItem>
      <errorID>81adc36d-9685-4db8-afce-3a5c2e29ab56</errorID>
      <errorWord>*</errorWord>
      <group>L1_Punc</group>
      <groupName>标点问题</groupName>
      <ability>L2_Punc_CN</ability>
      <abilityName>标点符号问题</abilityName>
      <candidateList/>
      <explain/>
      <paraID>767B7153</paraID>
      <start>0</start>
      <end>1</end>
      <status>unmodified</status>
      <modifiedWord/>
      <trackRevisions>false</trackRevisions>
    </reviewItem>
    <reviewItem>
      <errorID>8955656c-b374-4cd0-b34c-40281bcfa5bc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4CF94E5C</paraID>
      <start>0</start>
      <end>2</end>
      <status>unmodified</status>
      <modifiedWord/>
      <trackRevisions>false</trackRevisions>
    </reviewItem>
    <reviewItem>
      <errorID>d9d1a8f2-cdc0-478e-8169-5f83b4443703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41396658</paraID>
      <start>0</start>
      <end>2</end>
      <status>unmodified</status>
      <modifiedWord/>
      <trackRevisions>false</trackRevisions>
    </reviewItem>
    <reviewItem>
      <errorID>fb378239-0471-4776-9cdf-96b9791f75cb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5A222FB3</paraID>
      <start>0</start>
      <end>2</end>
      <status>unmodified</status>
      <modifiedWord/>
      <trackRevisions>false</trackRevisions>
    </reviewItem>
    <reviewItem>
      <errorID>8c1b932f-5117-4590-9c29-2ab15c9224ca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6799111E</paraID>
      <start>0</start>
      <end>2</end>
      <status>unmodified</status>
      <modifiedWord/>
      <trackRevisions>false</trackRevisions>
    </reviewItem>
    <reviewItem>
      <errorID>4b6f6a4a-2cbf-4cd3-a7ad-d7b8b8e4863b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1A51C652</paraID>
      <start>0</start>
      <end>2</end>
      <status>unmodified</status>
      <modifiedWord/>
      <trackRevisions>false</trackRevisions>
    </reviewItem>
    <reviewItem>
      <errorID>da4a9347-056b-4e2c-b48c-47fa3fd75a63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7874DEBE</paraID>
      <start>0</start>
      <end>2</end>
      <status>unmodified</status>
      <modifiedWord/>
      <trackRevisions>false</trackRevisions>
    </reviewItem>
    <reviewItem>
      <errorID>4328e227-5680-40eb-817a-1c581dc7e143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5CEDA54F</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D729C07E-1B8E-4C19-9FE6-98968A6491EB}"/>
</file>

<file path=customXml/itemProps2.xml><?xml version="1.0" encoding="utf-8"?>
<ds:datastoreItem xmlns:ds="http://schemas.openxmlformats.org/officeDocument/2006/customXml" ds:itemID="{BAD4C192-7E52-4365-BC37-43BB099FE00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赵阳</cp:lastModifiedBy>
  <cp:revision>1990</cp:revision>
  <dcterms:created xsi:type="dcterms:W3CDTF">2021-05-28T01:10:00Z</dcterms:created>
  <dcterms:modified xsi:type="dcterms:W3CDTF">2026-07-07T07:47:10Z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99909FAB1E8C4FCCADF6C085CE4AE1A8</vt:lpwstr>
  </property>
  <property fmtid="{D5CDD505-2E9C-101B-9397-08002B2CF9AE}" pid="4" name="KSOTemplateDocerSaveRecord">
    <vt:lpwstr>eyJoZGlkIjoiNDdlMDJkMWY0NzMwOTMyNjM3YWM1MjE4YWZjMjliZmIiLCJ1c2VySWQiOiI3ODgyMDMxMTgifQ==</vt:lpwstr>
  </property>
</Properties>
</file>